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C2B4" w14:textId="3EC698D8" w:rsidR="005E7EE1" w:rsidRPr="00392BF9" w:rsidRDefault="00E10652" w:rsidP="00DE086F">
      <w:pPr>
        <w:pStyle w:val="BodyText"/>
        <w:rPr>
          <w:rFonts w:cs="Arial"/>
        </w:rPr>
      </w:pPr>
      <w:r w:rsidRPr="00392BF9">
        <w:rPr>
          <w:rFonts w:cs="Arial"/>
          <w:noProof/>
        </w:rPr>
        <w:drawing>
          <wp:inline distT="0" distB="0" distL="0" distR="0" wp14:anchorId="4C06ACA1" wp14:editId="67B4173C">
            <wp:extent cx="3200400" cy="857250"/>
            <wp:effectExtent l="0" t="0" r="0" b="0"/>
            <wp:docPr id="1836947045" name="Picture 1" descr="The logo of the Victorian Environmental Water Holder and the logo of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47045" name="Picture 1" descr="The logo of the Victorian Environmental Water Holder and the logo of the Victorian State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857250"/>
                    </a:xfrm>
                    <a:prstGeom prst="rect">
                      <a:avLst/>
                    </a:prstGeom>
                    <a:noFill/>
                    <a:ln>
                      <a:noFill/>
                    </a:ln>
                  </pic:spPr>
                </pic:pic>
              </a:graphicData>
            </a:graphic>
          </wp:inline>
        </w:drawing>
      </w:r>
    </w:p>
    <w:p w14:paraId="5D71C2B5" w14:textId="4227BE52" w:rsidR="005E7EE1" w:rsidRPr="00C577F4" w:rsidRDefault="00255C35" w:rsidP="009B04D1">
      <w:pPr>
        <w:pStyle w:val="Title"/>
        <w:spacing w:before="240"/>
        <w:ind w:left="0" w:firstLine="0"/>
      </w:pPr>
      <w:r w:rsidRPr="00C577F4">
        <w:t>Annual Report 2024-25</w:t>
      </w:r>
    </w:p>
    <w:p w14:paraId="1401A254" w14:textId="515B6AD2" w:rsidR="00255C35" w:rsidRPr="00C577F4" w:rsidRDefault="00255C35" w:rsidP="009B04D1">
      <w:pPr>
        <w:pStyle w:val="Title"/>
        <w:spacing w:before="240"/>
        <w:ind w:left="0" w:firstLine="0"/>
      </w:pPr>
      <w:r w:rsidRPr="00C577F4">
        <w:t>Victorian Environmental Water Holder</w:t>
      </w:r>
    </w:p>
    <w:p w14:paraId="59F3C866" w14:textId="77777777" w:rsidR="004C0A9E" w:rsidRPr="00392BF9" w:rsidRDefault="004C0A9E" w:rsidP="004C0A9E">
      <w:pPr>
        <w:pStyle w:val="BodyText"/>
        <w:spacing w:line="276" w:lineRule="auto"/>
        <w:rPr>
          <w:rFonts w:cs="Arial"/>
          <w:spacing w:val="-4"/>
        </w:rPr>
      </w:pPr>
      <w:r w:rsidRPr="00392BF9">
        <w:rPr>
          <w:rFonts w:cs="Arial"/>
        </w:rPr>
        <w:t>©</w:t>
      </w:r>
      <w:r w:rsidRPr="00392BF9">
        <w:rPr>
          <w:rFonts w:cs="Arial"/>
          <w:spacing w:val="-6"/>
        </w:rPr>
        <w:t xml:space="preserve"> </w:t>
      </w:r>
      <w:r w:rsidRPr="00392BF9">
        <w:rPr>
          <w:rFonts w:cs="Arial"/>
        </w:rPr>
        <w:t>Victorian</w:t>
      </w:r>
      <w:r w:rsidRPr="00392BF9">
        <w:rPr>
          <w:rFonts w:cs="Arial"/>
          <w:spacing w:val="-6"/>
        </w:rPr>
        <w:t xml:space="preserve"> </w:t>
      </w:r>
      <w:r w:rsidRPr="00392BF9">
        <w:rPr>
          <w:rFonts w:cs="Arial"/>
        </w:rPr>
        <w:t>Environmental</w:t>
      </w:r>
      <w:r w:rsidRPr="00392BF9">
        <w:rPr>
          <w:rFonts w:cs="Arial"/>
          <w:spacing w:val="-6"/>
        </w:rPr>
        <w:t xml:space="preserve"> </w:t>
      </w:r>
      <w:r w:rsidRPr="00392BF9">
        <w:rPr>
          <w:rFonts w:cs="Arial"/>
        </w:rPr>
        <w:t>Water</w:t>
      </w:r>
      <w:r w:rsidRPr="00392BF9">
        <w:rPr>
          <w:rFonts w:cs="Arial"/>
          <w:spacing w:val="-6"/>
        </w:rPr>
        <w:t xml:space="preserve"> </w:t>
      </w:r>
      <w:r w:rsidRPr="00392BF9">
        <w:rPr>
          <w:rFonts w:cs="Arial"/>
        </w:rPr>
        <w:t>Holder</w:t>
      </w:r>
      <w:r w:rsidRPr="00392BF9">
        <w:rPr>
          <w:rFonts w:cs="Arial"/>
          <w:spacing w:val="-6"/>
        </w:rPr>
        <w:t xml:space="preserve"> </w:t>
      </w:r>
      <w:r w:rsidRPr="00392BF9">
        <w:rPr>
          <w:rFonts w:cs="Arial"/>
          <w:spacing w:val="-4"/>
        </w:rPr>
        <w:t>2025</w:t>
      </w:r>
    </w:p>
    <w:p w14:paraId="785BC69F" w14:textId="77777777" w:rsidR="004C0A9E" w:rsidRPr="00392BF9" w:rsidRDefault="004C0A9E" w:rsidP="004C0A9E">
      <w:pPr>
        <w:pStyle w:val="BodyText"/>
        <w:spacing w:line="276" w:lineRule="auto"/>
        <w:rPr>
          <w:rFonts w:cs="Arial"/>
        </w:rPr>
      </w:pPr>
      <w:r w:rsidRPr="00392BF9">
        <w:rPr>
          <w:rFonts w:cs="Arial"/>
        </w:rPr>
        <w:t>This</w:t>
      </w:r>
      <w:r w:rsidRPr="00392BF9">
        <w:rPr>
          <w:rFonts w:cs="Arial"/>
          <w:spacing w:val="-3"/>
        </w:rPr>
        <w:t xml:space="preserve"> </w:t>
      </w:r>
      <w:r w:rsidRPr="00392BF9">
        <w:rPr>
          <w:rFonts w:cs="Arial"/>
        </w:rPr>
        <w:t>work</w:t>
      </w:r>
      <w:r w:rsidRPr="00392BF9">
        <w:rPr>
          <w:rFonts w:cs="Arial"/>
          <w:spacing w:val="-3"/>
        </w:rPr>
        <w:t xml:space="preserve"> </w:t>
      </w:r>
      <w:r w:rsidRPr="00392BF9">
        <w:rPr>
          <w:rFonts w:cs="Arial"/>
        </w:rPr>
        <w:t>is</w:t>
      </w:r>
      <w:r w:rsidRPr="00392BF9">
        <w:rPr>
          <w:rFonts w:cs="Arial"/>
          <w:spacing w:val="-3"/>
        </w:rPr>
        <w:t xml:space="preserve"> </w:t>
      </w:r>
      <w:r w:rsidRPr="00392BF9">
        <w:rPr>
          <w:rFonts w:cs="Arial"/>
        </w:rPr>
        <w:t>licensed</w:t>
      </w:r>
      <w:r w:rsidRPr="00392BF9">
        <w:rPr>
          <w:rFonts w:cs="Arial"/>
          <w:spacing w:val="-3"/>
        </w:rPr>
        <w:t xml:space="preserve"> </w:t>
      </w:r>
      <w:r w:rsidRPr="00392BF9">
        <w:rPr>
          <w:rFonts w:cs="Arial"/>
        </w:rPr>
        <w:t>under</w:t>
      </w:r>
      <w:r w:rsidRPr="00392BF9">
        <w:rPr>
          <w:rFonts w:cs="Arial"/>
          <w:spacing w:val="-3"/>
        </w:rPr>
        <w:t xml:space="preserve"> </w:t>
      </w:r>
      <w:r w:rsidRPr="00392BF9">
        <w:rPr>
          <w:rFonts w:cs="Arial"/>
        </w:rPr>
        <w:t>a</w:t>
      </w:r>
      <w:r w:rsidRPr="00392BF9">
        <w:rPr>
          <w:rFonts w:cs="Arial"/>
          <w:spacing w:val="-3"/>
        </w:rPr>
        <w:t xml:space="preserve"> </w:t>
      </w:r>
      <w:r w:rsidRPr="00392BF9">
        <w:rPr>
          <w:rFonts w:cs="Arial"/>
        </w:rPr>
        <w:t>Creative</w:t>
      </w:r>
      <w:r w:rsidRPr="00392BF9">
        <w:rPr>
          <w:rFonts w:cs="Arial"/>
          <w:spacing w:val="-3"/>
        </w:rPr>
        <w:t xml:space="preserve"> </w:t>
      </w:r>
      <w:r w:rsidRPr="00392BF9">
        <w:rPr>
          <w:rFonts w:cs="Arial"/>
        </w:rPr>
        <w:t>Commons</w:t>
      </w:r>
      <w:r w:rsidRPr="00392BF9">
        <w:rPr>
          <w:rFonts w:cs="Arial"/>
          <w:spacing w:val="-3"/>
        </w:rPr>
        <w:t xml:space="preserve"> </w:t>
      </w:r>
      <w:r w:rsidRPr="00392BF9">
        <w:rPr>
          <w:rFonts w:cs="Arial"/>
        </w:rPr>
        <w:t>Attribution</w:t>
      </w:r>
      <w:r w:rsidRPr="00392BF9">
        <w:rPr>
          <w:rFonts w:cs="Arial"/>
          <w:spacing w:val="-3"/>
        </w:rPr>
        <w:t xml:space="preserve"> </w:t>
      </w:r>
      <w:r w:rsidRPr="00392BF9">
        <w:rPr>
          <w:rFonts w:cs="Arial"/>
        </w:rPr>
        <w:t>3.0</w:t>
      </w:r>
      <w:r w:rsidRPr="00392BF9">
        <w:rPr>
          <w:rFonts w:cs="Arial"/>
          <w:spacing w:val="-3"/>
        </w:rPr>
        <w:t xml:space="preserve"> </w:t>
      </w:r>
      <w:r w:rsidRPr="00392BF9">
        <w:rPr>
          <w:rFonts w:cs="Arial"/>
        </w:rPr>
        <w:t>Australia</w:t>
      </w:r>
      <w:r w:rsidRPr="00392BF9">
        <w:rPr>
          <w:rFonts w:cs="Arial"/>
          <w:spacing w:val="-3"/>
        </w:rPr>
        <w:t xml:space="preserve"> </w:t>
      </w:r>
      <w:r w:rsidRPr="00392BF9">
        <w:rPr>
          <w:rFonts w:cs="Arial"/>
        </w:rPr>
        <w:t>licence.</w:t>
      </w:r>
      <w:r w:rsidRPr="00392BF9">
        <w:rPr>
          <w:rFonts w:cs="Arial"/>
          <w:spacing w:val="-3"/>
        </w:rPr>
        <w:t xml:space="preserve"> </w:t>
      </w:r>
      <w:r w:rsidRPr="00392BF9">
        <w:rPr>
          <w:rFonts w:cs="Arial"/>
        </w:rPr>
        <w:t>You</w:t>
      </w:r>
      <w:r w:rsidRPr="00392BF9">
        <w:rPr>
          <w:rFonts w:cs="Arial"/>
          <w:spacing w:val="-3"/>
        </w:rPr>
        <w:t xml:space="preserve"> </w:t>
      </w:r>
      <w:r w:rsidRPr="00392BF9">
        <w:rPr>
          <w:rFonts w:cs="Arial"/>
        </w:rPr>
        <w:t>are</w:t>
      </w:r>
      <w:r w:rsidRPr="00392BF9">
        <w:rPr>
          <w:rFonts w:cs="Arial"/>
          <w:spacing w:val="-3"/>
        </w:rPr>
        <w:t xml:space="preserve"> </w:t>
      </w:r>
      <w:r w:rsidRPr="00392BF9">
        <w:rPr>
          <w:rFonts w:cs="Arial"/>
        </w:rPr>
        <w:t>free</w:t>
      </w:r>
      <w:r w:rsidRPr="00392BF9">
        <w:rPr>
          <w:rFonts w:cs="Arial"/>
          <w:spacing w:val="-3"/>
        </w:rPr>
        <w:t xml:space="preserve"> </w:t>
      </w:r>
      <w:r w:rsidRPr="00392BF9">
        <w:rPr>
          <w:rFonts w:cs="Arial"/>
        </w:rPr>
        <w:t>to re-use the work under that licence, on the condition that you credit the Victorian Environmental Water Holder as author. The licence does not apply to any images, photographs or branding, including</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Victorian</w:t>
      </w:r>
      <w:r w:rsidRPr="00392BF9">
        <w:rPr>
          <w:rFonts w:cs="Arial"/>
          <w:spacing w:val="-1"/>
        </w:rPr>
        <w:t xml:space="preserve"> </w:t>
      </w:r>
      <w:r w:rsidRPr="00392BF9">
        <w:rPr>
          <w:rFonts w:cs="Arial"/>
        </w:rPr>
        <w:t>Government</w:t>
      </w:r>
      <w:r w:rsidRPr="00392BF9">
        <w:rPr>
          <w:rFonts w:cs="Arial"/>
          <w:spacing w:val="-1"/>
        </w:rPr>
        <w:t xml:space="preserve"> </w:t>
      </w:r>
      <w:r w:rsidRPr="00392BF9">
        <w:rPr>
          <w:rFonts w:cs="Arial"/>
        </w:rPr>
        <w:t>logo</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Victorian</w:t>
      </w:r>
      <w:r w:rsidRPr="00392BF9">
        <w:rPr>
          <w:rFonts w:cs="Arial"/>
          <w:spacing w:val="-1"/>
        </w:rPr>
        <w:t xml:space="preserve"> </w:t>
      </w:r>
      <w:r w:rsidRPr="00392BF9">
        <w:rPr>
          <w:rFonts w:cs="Arial"/>
        </w:rPr>
        <w:t>Environmental</w:t>
      </w:r>
      <w:r w:rsidRPr="00392BF9">
        <w:rPr>
          <w:rFonts w:cs="Arial"/>
          <w:spacing w:val="-1"/>
        </w:rPr>
        <w:t xml:space="preserve"> </w:t>
      </w:r>
      <w:r w:rsidRPr="00392BF9">
        <w:rPr>
          <w:rFonts w:cs="Arial"/>
        </w:rPr>
        <w:t>Water</w:t>
      </w:r>
      <w:r w:rsidRPr="00392BF9">
        <w:rPr>
          <w:rFonts w:cs="Arial"/>
          <w:spacing w:val="-1"/>
        </w:rPr>
        <w:t xml:space="preserve"> </w:t>
      </w:r>
      <w:r w:rsidRPr="00392BF9">
        <w:rPr>
          <w:rFonts w:cs="Arial"/>
        </w:rPr>
        <w:t>Holder</w:t>
      </w:r>
      <w:r w:rsidRPr="00392BF9">
        <w:rPr>
          <w:rFonts w:cs="Arial"/>
          <w:spacing w:val="-1"/>
        </w:rPr>
        <w:t xml:space="preserve"> </w:t>
      </w:r>
      <w:r w:rsidRPr="00392BF9">
        <w:rPr>
          <w:rFonts w:cs="Arial"/>
        </w:rPr>
        <w:t>logo.</w:t>
      </w:r>
      <w:r w:rsidRPr="00392BF9">
        <w:rPr>
          <w:rFonts w:cs="Arial"/>
          <w:spacing w:val="-1"/>
        </w:rPr>
        <w:t xml:space="preserve"> </w:t>
      </w:r>
      <w:r w:rsidRPr="00392BF9">
        <w:rPr>
          <w:rFonts w:cs="Arial"/>
        </w:rPr>
        <w:t>To view</w:t>
      </w:r>
      <w:r w:rsidRPr="00392BF9">
        <w:rPr>
          <w:rFonts w:cs="Arial"/>
          <w:spacing w:val="-11"/>
        </w:rPr>
        <w:t xml:space="preserve"> </w:t>
      </w:r>
      <w:r w:rsidRPr="00392BF9">
        <w:rPr>
          <w:rFonts w:cs="Arial"/>
        </w:rPr>
        <w:t>a</w:t>
      </w:r>
      <w:r w:rsidRPr="00392BF9">
        <w:rPr>
          <w:rFonts w:cs="Arial"/>
          <w:spacing w:val="-11"/>
        </w:rPr>
        <w:t xml:space="preserve"> </w:t>
      </w:r>
      <w:r w:rsidRPr="00392BF9">
        <w:rPr>
          <w:rFonts w:cs="Arial"/>
        </w:rPr>
        <w:t>copy</w:t>
      </w:r>
      <w:r w:rsidRPr="00392BF9">
        <w:rPr>
          <w:rFonts w:cs="Arial"/>
          <w:spacing w:val="-11"/>
        </w:rPr>
        <w:t xml:space="preserve"> </w:t>
      </w:r>
      <w:r w:rsidRPr="00392BF9">
        <w:rPr>
          <w:rFonts w:cs="Arial"/>
        </w:rPr>
        <w:t>of</w:t>
      </w:r>
      <w:r w:rsidRPr="00392BF9">
        <w:rPr>
          <w:rFonts w:cs="Arial"/>
          <w:spacing w:val="-10"/>
        </w:rPr>
        <w:t xml:space="preserve"> </w:t>
      </w:r>
      <w:r w:rsidRPr="00392BF9">
        <w:rPr>
          <w:rFonts w:cs="Arial"/>
        </w:rPr>
        <w:t>this</w:t>
      </w:r>
      <w:r w:rsidRPr="00392BF9">
        <w:rPr>
          <w:rFonts w:cs="Arial"/>
          <w:spacing w:val="-11"/>
        </w:rPr>
        <w:t xml:space="preserve"> </w:t>
      </w:r>
      <w:r w:rsidRPr="00392BF9">
        <w:rPr>
          <w:rFonts w:cs="Arial"/>
        </w:rPr>
        <w:t>licence,</w:t>
      </w:r>
      <w:r w:rsidRPr="00392BF9">
        <w:rPr>
          <w:rFonts w:cs="Arial"/>
          <w:spacing w:val="-11"/>
        </w:rPr>
        <w:t xml:space="preserve"> </w:t>
      </w:r>
      <w:r w:rsidRPr="00392BF9">
        <w:rPr>
          <w:rFonts w:cs="Arial"/>
        </w:rPr>
        <w:t>visit</w:t>
      </w:r>
      <w:r w:rsidRPr="00392BF9">
        <w:rPr>
          <w:rFonts w:cs="Arial"/>
          <w:spacing w:val="-10"/>
        </w:rPr>
        <w:t xml:space="preserve"> </w:t>
      </w:r>
      <w:hyperlink r:id="rId9">
        <w:r w:rsidRPr="00392BF9">
          <w:rPr>
            <w:rFonts w:cs="Arial"/>
            <w:color w:val="0000FF"/>
            <w:u w:val="single"/>
          </w:rPr>
          <w:t>http://creativecommons.org/licenses/by/3.0/au/deed.en</w:t>
        </w:r>
      </w:hyperlink>
      <w:r w:rsidRPr="00392BF9">
        <w:rPr>
          <w:rFonts w:cs="Arial"/>
        </w:rPr>
        <w:t xml:space="preserve">  </w:t>
      </w:r>
    </w:p>
    <w:p w14:paraId="73DFAC3B" w14:textId="77777777" w:rsidR="004C0A9E" w:rsidRPr="00392BF9" w:rsidRDefault="004C0A9E" w:rsidP="004C0A9E">
      <w:pPr>
        <w:pStyle w:val="BodyText"/>
        <w:spacing w:line="276" w:lineRule="auto"/>
        <w:rPr>
          <w:rFonts w:cs="Arial"/>
        </w:rPr>
      </w:pPr>
      <w:r w:rsidRPr="00392BF9">
        <w:rPr>
          <w:rFonts w:cs="Arial"/>
          <w:spacing w:val="-2"/>
        </w:rPr>
        <w:t>ISSN:</w:t>
      </w:r>
      <w:r w:rsidRPr="00392BF9">
        <w:rPr>
          <w:rFonts w:cs="Arial"/>
          <w:spacing w:val="-5"/>
        </w:rPr>
        <w:t xml:space="preserve"> </w:t>
      </w:r>
      <w:r w:rsidRPr="00392BF9">
        <w:rPr>
          <w:rFonts w:cs="Arial"/>
          <w:spacing w:val="-2"/>
        </w:rPr>
        <w:t>2200-9582</w:t>
      </w:r>
      <w:r w:rsidRPr="00392BF9">
        <w:rPr>
          <w:rFonts w:cs="Arial"/>
          <w:spacing w:val="-4"/>
        </w:rPr>
        <w:t xml:space="preserve"> </w:t>
      </w:r>
      <w:r w:rsidRPr="00392BF9">
        <w:rPr>
          <w:rFonts w:cs="Arial"/>
          <w:spacing w:val="-2"/>
        </w:rPr>
        <w:t>(Print)</w:t>
      </w:r>
    </w:p>
    <w:p w14:paraId="66DF57FB" w14:textId="77777777" w:rsidR="004C0A9E" w:rsidRPr="00392BF9" w:rsidRDefault="004C0A9E" w:rsidP="008C5BEF">
      <w:pPr>
        <w:pStyle w:val="BodyText"/>
        <w:spacing w:after="0" w:line="276" w:lineRule="auto"/>
        <w:rPr>
          <w:rFonts w:cs="Arial"/>
          <w:b/>
        </w:rPr>
      </w:pPr>
      <w:r w:rsidRPr="00392BF9">
        <w:rPr>
          <w:rFonts w:cs="Arial"/>
          <w:b/>
          <w:spacing w:val="-2"/>
        </w:rPr>
        <w:t>Disclaimer</w:t>
      </w:r>
    </w:p>
    <w:p w14:paraId="213F1E77" w14:textId="77777777" w:rsidR="004C0A9E" w:rsidRPr="00392BF9" w:rsidRDefault="004C0A9E" w:rsidP="004C0A9E">
      <w:pPr>
        <w:pStyle w:val="BodyText"/>
        <w:spacing w:line="276" w:lineRule="auto"/>
        <w:rPr>
          <w:rFonts w:cs="Arial"/>
        </w:rPr>
      </w:pPr>
      <w:r w:rsidRPr="00392BF9">
        <w:rPr>
          <w:rFonts w:cs="Arial"/>
        </w:rPr>
        <w:t>This</w:t>
      </w:r>
      <w:r w:rsidRPr="00392BF9">
        <w:rPr>
          <w:rFonts w:cs="Arial"/>
          <w:spacing w:val="-4"/>
        </w:rPr>
        <w:t xml:space="preserve"> </w:t>
      </w:r>
      <w:r w:rsidRPr="00392BF9">
        <w:rPr>
          <w:rFonts w:cs="Arial"/>
        </w:rPr>
        <w:t>publication</w:t>
      </w:r>
      <w:r w:rsidRPr="00392BF9">
        <w:rPr>
          <w:rFonts w:cs="Arial"/>
          <w:spacing w:val="-4"/>
        </w:rPr>
        <w:t xml:space="preserve"> </w:t>
      </w:r>
      <w:r w:rsidRPr="00392BF9">
        <w:rPr>
          <w:rFonts w:cs="Arial"/>
        </w:rPr>
        <w:t>may</w:t>
      </w:r>
      <w:r w:rsidRPr="00392BF9">
        <w:rPr>
          <w:rFonts w:cs="Arial"/>
          <w:spacing w:val="-4"/>
        </w:rPr>
        <w:t xml:space="preserve"> </w:t>
      </w:r>
      <w:r w:rsidRPr="00392BF9">
        <w:rPr>
          <w:rFonts w:cs="Arial"/>
        </w:rPr>
        <w:t>be</w:t>
      </w:r>
      <w:r w:rsidRPr="00392BF9">
        <w:rPr>
          <w:rFonts w:cs="Arial"/>
          <w:spacing w:val="-4"/>
        </w:rPr>
        <w:t xml:space="preserve"> </w:t>
      </w:r>
      <w:r w:rsidRPr="00392BF9">
        <w:rPr>
          <w:rFonts w:cs="Arial"/>
        </w:rPr>
        <w:t>of</w:t>
      </w:r>
      <w:r w:rsidRPr="00392BF9">
        <w:rPr>
          <w:rFonts w:cs="Arial"/>
          <w:spacing w:val="-4"/>
        </w:rPr>
        <w:t xml:space="preserve"> </w:t>
      </w:r>
      <w:r w:rsidRPr="00392BF9">
        <w:rPr>
          <w:rFonts w:cs="Arial"/>
        </w:rPr>
        <w:t>assistance</w:t>
      </w:r>
      <w:r w:rsidRPr="00392BF9">
        <w:rPr>
          <w:rFonts w:cs="Arial"/>
          <w:spacing w:val="-4"/>
        </w:rPr>
        <w:t xml:space="preserve"> </w:t>
      </w:r>
      <w:r w:rsidRPr="00392BF9">
        <w:rPr>
          <w:rFonts w:cs="Arial"/>
        </w:rPr>
        <w:t>to</w:t>
      </w:r>
      <w:r w:rsidRPr="00392BF9">
        <w:rPr>
          <w:rFonts w:cs="Arial"/>
          <w:spacing w:val="-4"/>
        </w:rPr>
        <w:t xml:space="preserve"> </w:t>
      </w:r>
      <w:proofErr w:type="gramStart"/>
      <w:r w:rsidRPr="00392BF9">
        <w:rPr>
          <w:rFonts w:cs="Arial"/>
        </w:rPr>
        <w:t>you</w:t>
      </w:r>
      <w:proofErr w:type="gramEnd"/>
      <w:r w:rsidRPr="00392BF9">
        <w:rPr>
          <w:rFonts w:cs="Arial"/>
          <w:spacing w:val="-4"/>
        </w:rPr>
        <w:t xml:space="preserve"> </w:t>
      </w:r>
      <w:r w:rsidRPr="00392BF9">
        <w:rPr>
          <w:rFonts w:cs="Arial"/>
        </w:rPr>
        <w:t>but</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Victorian</w:t>
      </w:r>
      <w:r w:rsidRPr="00392BF9">
        <w:rPr>
          <w:rFonts w:cs="Arial"/>
          <w:spacing w:val="-4"/>
        </w:rPr>
        <w:t xml:space="preserve"> </w:t>
      </w:r>
      <w:r w:rsidRPr="00392BF9">
        <w:rPr>
          <w:rFonts w:cs="Arial"/>
        </w:rPr>
        <w:t>Environmental</w:t>
      </w:r>
      <w:r w:rsidRPr="00392BF9">
        <w:rPr>
          <w:rFonts w:cs="Arial"/>
          <w:spacing w:val="-4"/>
        </w:rPr>
        <w:t xml:space="preserve"> </w:t>
      </w:r>
      <w:r w:rsidRPr="00392BF9">
        <w:rPr>
          <w:rFonts w:cs="Arial"/>
        </w:rPr>
        <w:t>Water</w:t>
      </w:r>
      <w:r w:rsidRPr="00392BF9">
        <w:rPr>
          <w:rFonts w:cs="Arial"/>
          <w:spacing w:val="-4"/>
        </w:rPr>
        <w:t xml:space="preserve"> </w:t>
      </w:r>
      <w:r w:rsidRPr="00392BF9">
        <w:rPr>
          <w:rFonts w:cs="Arial"/>
        </w:rPr>
        <w:t>Holder and</w:t>
      </w:r>
      <w:r w:rsidRPr="00392BF9">
        <w:rPr>
          <w:rFonts w:cs="Arial"/>
          <w:spacing w:val="-11"/>
        </w:rPr>
        <w:t xml:space="preserve"> </w:t>
      </w:r>
      <w:r w:rsidRPr="00392BF9">
        <w:rPr>
          <w:rFonts w:cs="Arial"/>
        </w:rPr>
        <w:t>its</w:t>
      </w:r>
      <w:r w:rsidRPr="00392BF9">
        <w:rPr>
          <w:rFonts w:cs="Arial"/>
          <w:spacing w:val="-11"/>
        </w:rPr>
        <w:t xml:space="preserve"> </w:t>
      </w:r>
      <w:r w:rsidRPr="00392BF9">
        <w:rPr>
          <w:rFonts w:cs="Arial"/>
        </w:rPr>
        <w:t>employees</w:t>
      </w:r>
      <w:r w:rsidRPr="00392BF9">
        <w:rPr>
          <w:rFonts w:cs="Arial"/>
          <w:spacing w:val="-11"/>
        </w:rPr>
        <w:t xml:space="preserve"> </w:t>
      </w:r>
      <w:r w:rsidRPr="00392BF9">
        <w:rPr>
          <w:rFonts w:cs="Arial"/>
        </w:rPr>
        <w:t>do</w:t>
      </w:r>
      <w:r w:rsidRPr="00392BF9">
        <w:rPr>
          <w:rFonts w:cs="Arial"/>
          <w:spacing w:val="-10"/>
        </w:rPr>
        <w:t xml:space="preserve"> </w:t>
      </w:r>
      <w:r w:rsidRPr="00392BF9">
        <w:rPr>
          <w:rFonts w:cs="Arial"/>
        </w:rPr>
        <w:t>not</w:t>
      </w:r>
      <w:r w:rsidRPr="00392BF9">
        <w:rPr>
          <w:rFonts w:cs="Arial"/>
          <w:spacing w:val="-11"/>
        </w:rPr>
        <w:t xml:space="preserve"> </w:t>
      </w:r>
      <w:r w:rsidRPr="00392BF9">
        <w:rPr>
          <w:rFonts w:cs="Arial"/>
        </w:rPr>
        <w:t>guarantee</w:t>
      </w:r>
      <w:r w:rsidRPr="00392BF9">
        <w:rPr>
          <w:rFonts w:cs="Arial"/>
          <w:spacing w:val="-11"/>
        </w:rPr>
        <w:t xml:space="preserve"> </w:t>
      </w:r>
      <w:r w:rsidRPr="00392BF9">
        <w:rPr>
          <w:rFonts w:cs="Arial"/>
        </w:rPr>
        <w:t>that</w:t>
      </w:r>
      <w:r w:rsidRPr="00392BF9">
        <w:rPr>
          <w:rFonts w:cs="Arial"/>
          <w:spacing w:val="-10"/>
        </w:rPr>
        <w:t xml:space="preserve"> </w:t>
      </w:r>
      <w:r w:rsidRPr="00392BF9">
        <w:rPr>
          <w:rFonts w:cs="Arial"/>
        </w:rPr>
        <w:t>the</w:t>
      </w:r>
      <w:r w:rsidRPr="00392BF9">
        <w:rPr>
          <w:rFonts w:cs="Arial"/>
          <w:spacing w:val="-11"/>
        </w:rPr>
        <w:t xml:space="preserve"> </w:t>
      </w:r>
      <w:r w:rsidRPr="00392BF9">
        <w:rPr>
          <w:rFonts w:cs="Arial"/>
        </w:rPr>
        <w:t>publication</w:t>
      </w:r>
      <w:r w:rsidRPr="00392BF9">
        <w:rPr>
          <w:rFonts w:cs="Arial"/>
          <w:spacing w:val="-11"/>
        </w:rPr>
        <w:t xml:space="preserve"> </w:t>
      </w:r>
      <w:r w:rsidRPr="00392BF9">
        <w:rPr>
          <w:rFonts w:cs="Arial"/>
        </w:rPr>
        <w:t>is</w:t>
      </w:r>
      <w:r w:rsidRPr="00392BF9">
        <w:rPr>
          <w:rFonts w:cs="Arial"/>
          <w:spacing w:val="-11"/>
        </w:rPr>
        <w:t xml:space="preserve"> </w:t>
      </w:r>
      <w:r w:rsidRPr="00392BF9">
        <w:rPr>
          <w:rFonts w:cs="Arial"/>
        </w:rPr>
        <w:t>without</w:t>
      </w:r>
      <w:r w:rsidRPr="00392BF9">
        <w:rPr>
          <w:rFonts w:cs="Arial"/>
          <w:spacing w:val="-10"/>
        </w:rPr>
        <w:t xml:space="preserve"> </w:t>
      </w:r>
      <w:proofErr w:type="gramStart"/>
      <w:r w:rsidRPr="00392BF9">
        <w:rPr>
          <w:rFonts w:cs="Arial"/>
        </w:rPr>
        <w:t>flaw</w:t>
      </w:r>
      <w:proofErr w:type="gramEnd"/>
      <w:r w:rsidRPr="00392BF9">
        <w:rPr>
          <w:rFonts w:cs="Arial"/>
          <w:spacing w:val="-11"/>
        </w:rPr>
        <w:t xml:space="preserve"> </w:t>
      </w:r>
      <w:r w:rsidRPr="00392BF9">
        <w:rPr>
          <w:rFonts w:cs="Arial"/>
        </w:rPr>
        <w:t>of</w:t>
      </w:r>
      <w:r w:rsidRPr="00392BF9">
        <w:rPr>
          <w:rFonts w:cs="Arial"/>
          <w:spacing w:val="-11"/>
        </w:rPr>
        <w:t xml:space="preserve"> </w:t>
      </w:r>
      <w:r w:rsidRPr="00392BF9">
        <w:rPr>
          <w:rFonts w:cs="Arial"/>
        </w:rPr>
        <w:t>any</w:t>
      </w:r>
      <w:r w:rsidRPr="00392BF9">
        <w:rPr>
          <w:rFonts w:cs="Arial"/>
          <w:spacing w:val="-10"/>
        </w:rPr>
        <w:t xml:space="preserve"> </w:t>
      </w:r>
      <w:r w:rsidRPr="00392BF9">
        <w:rPr>
          <w:rFonts w:cs="Arial"/>
        </w:rPr>
        <w:t>kind</w:t>
      </w:r>
      <w:r w:rsidRPr="00392BF9">
        <w:rPr>
          <w:rFonts w:cs="Arial"/>
          <w:spacing w:val="-11"/>
        </w:rPr>
        <w:t xml:space="preserve"> </w:t>
      </w:r>
      <w:r w:rsidRPr="00392BF9">
        <w:rPr>
          <w:rFonts w:cs="Arial"/>
        </w:rPr>
        <w:t>or</w:t>
      </w:r>
      <w:r w:rsidRPr="00392BF9">
        <w:rPr>
          <w:rFonts w:cs="Arial"/>
          <w:spacing w:val="-11"/>
        </w:rPr>
        <w:t xml:space="preserve"> </w:t>
      </w:r>
      <w:r w:rsidRPr="00392BF9">
        <w:rPr>
          <w:rFonts w:cs="Arial"/>
        </w:rPr>
        <w:t>is</w:t>
      </w:r>
      <w:r w:rsidRPr="00392BF9">
        <w:rPr>
          <w:rFonts w:cs="Arial"/>
          <w:spacing w:val="-11"/>
        </w:rPr>
        <w:t xml:space="preserve"> </w:t>
      </w:r>
      <w:r w:rsidRPr="00392BF9">
        <w:rPr>
          <w:rFonts w:cs="Arial"/>
        </w:rPr>
        <w:t>wholly</w:t>
      </w:r>
    </w:p>
    <w:p w14:paraId="0D806C63" w14:textId="77777777" w:rsidR="004C0A9E" w:rsidRPr="00392BF9" w:rsidRDefault="004C0A9E" w:rsidP="004C0A9E">
      <w:pPr>
        <w:pStyle w:val="BodyText"/>
        <w:spacing w:line="276" w:lineRule="auto"/>
        <w:rPr>
          <w:rFonts w:cs="Arial"/>
        </w:rPr>
      </w:pPr>
      <w:r w:rsidRPr="00392BF9">
        <w:rPr>
          <w:rFonts w:cs="Arial"/>
          <w:spacing w:val="-2"/>
        </w:rPr>
        <w:t>appropriate</w:t>
      </w:r>
      <w:r w:rsidRPr="00392BF9">
        <w:rPr>
          <w:rFonts w:cs="Arial"/>
          <w:spacing w:val="-5"/>
        </w:rPr>
        <w:t xml:space="preserve"> </w:t>
      </w:r>
      <w:r w:rsidRPr="00392BF9">
        <w:rPr>
          <w:rFonts w:cs="Arial"/>
          <w:spacing w:val="-2"/>
        </w:rPr>
        <w:t>for</w:t>
      </w:r>
      <w:r w:rsidRPr="00392BF9">
        <w:rPr>
          <w:rFonts w:cs="Arial"/>
          <w:spacing w:val="-5"/>
        </w:rPr>
        <w:t xml:space="preserve"> </w:t>
      </w:r>
      <w:r w:rsidRPr="00392BF9">
        <w:rPr>
          <w:rFonts w:cs="Arial"/>
          <w:spacing w:val="-2"/>
        </w:rPr>
        <w:t>your</w:t>
      </w:r>
      <w:r w:rsidRPr="00392BF9">
        <w:rPr>
          <w:rFonts w:cs="Arial"/>
          <w:spacing w:val="-5"/>
        </w:rPr>
        <w:t xml:space="preserve"> </w:t>
      </w:r>
      <w:proofErr w:type="gramStart"/>
      <w:r w:rsidRPr="00392BF9">
        <w:rPr>
          <w:rFonts w:cs="Arial"/>
          <w:spacing w:val="-2"/>
        </w:rPr>
        <w:t>particular</w:t>
      </w:r>
      <w:r w:rsidRPr="00392BF9">
        <w:rPr>
          <w:rFonts w:cs="Arial"/>
          <w:spacing w:val="-5"/>
        </w:rPr>
        <w:t xml:space="preserve"> </w:t>
      </w:r>
      <w:r w:rsidRPr="00392BF9">
        <w:rPr>
          <w:rFonts w:cs="Arial"/>
          <w:spacing w:val="-2"/>
        </w:rPr>
        <w:t>purposes</w:t>
      </w:r>
      <w:proofErr w:type="gramEnd"/>
      <w:r w:rsidRPr="00392BF9">
        <w:rPr>
          <w:rFonts w:cs="Arial"/>
          <w:spacing w:val="-5"/>
        </w:rPr>
        <w:t xml:space="preserve"> </w:t>
      </w:r>
      <w:r w:rsidRPr="00392BF9">
        <w:rPr>
          <w:rFonts w:cs="Arial"/>
          <w:spacing w:val="-2"/>
        </w:rPr>
        <w:t>and</w:t>
      </w:r>
      <w:r w:rsidRPr="00392BF9">
        <w:rPr>
          <w:rFonts w:cs="Arial"/>
          <w:spacing w:val="-5"/>
        </w:rPr>
        <w:t xml:space="preserve"> </w:t>
      </w:r>
      <w:r w:rsidRPr="00392BF9">
        <w:rPr>
          <w:rFonts w:cs="Arial"/>
          <w:spacing w:val="-2"/>
        </w:rPr>
        <w:t>therefore</w:t>
      </w:r>
      <w:r w:rsidRPr="00392BF9">
        <w:rPr>
          <w:rFonts w:cs="Arial"/>
          <w:spacing w:val="-5"/>
        </w:rPr>
        <w:t xml:space="preserve"> </w:t>
      </w:r>
      <w:r w:rsidRPr="00392BF9">
        <w:rPr>
          <w:rFonts w:cs="Arial"/>
          <w:spacing w:val="-2"/>
        </w:rPr>
        <w:t>disclaims</w:t>
      </w:r>
      <w:r w:rsidRPr="00392BF9">
        <w:rPr>
          <w:rFonts w:cs="Arial"/>
          <w:spacing w:val="-5"/>
        </w:rPr>
        <w:t xml:space="preserve"> </w:t>
      </w:r>
      <w:r w:rsidRPr="00392BF9">
        <w:rPr>
          <w:rFonts w:cs="Arial"/>
          <w:spacing w:val="-2"/>
        </w:rPr>
        <w:t>all</w:t>
      </w:r>
      <w:r w:rsidRPr="00392BF9">
        <w:rPr>
          <w:rFonts w:cs="Arial"/>
          <w:spacing w:val="-5"/>
        </w:rPr>
        <w:t xml:space="preserve"> </w:t>
      </w:r>
      <w:r w:rsidRPr="00392BF9">
        <w:rPr>
          <w:rFonts w:cs="Arial"/>
          <w:spacing w:val="-2"/>
        </w:rPr>
        <w:t>liability</w:t>
      </w:r>
      <w:r w:rsidRPr="00392BF9">
        <w:rPr>
          <w:rFonts w:cs="Arial"/>
          <w:spacing w:val="-5"/>
        </w:rPr>
        <w:t xml:space="preserve"> </w:t>
      </w:r>
      <w:r w:rsidRPr="00392BF9">
        <w:rPr>
          <w:rFonts w:cs="Arial"/>
          <w:spacing w:val="-2"/>
        </w:rPr>
        <w:t>for</w:t>
      </w:r>
      <w:r w:rsidRPr="00392BF9">
        <w:rPr>
          <w:rFonts w:cs="Arial"/>
          <w:spacing w:val="-5"/>
        </w:rPr>
        <w:t xml:space="preserve"> </w:t>
      </w:r>
      <w:r w:rsidRPr="00392BF9">
        <w:rPr>
          <w:rFonts w:cs="Arial"/>
          <w:spacing w:val="-2"/>
        </w:rPr>
        <w:t>any</w:t>
      </w:r>
      <w:r w:rsidRPr="00392BF9">
        <w:rPr>
          <w:rFonts w:cs="Arial"/>
          <w:spacing w:val="-5"/>
        </w:rPr>
        <w:t xml:space="preserve"> </w:t>
      </w:r>
      <w:r w:rsidRPr="00392BF9">
        <w:rPr>
          <w:rFonts w:cs="Arial"/>
          <w:spacing w:val="-2"/>
        </w:rPr>
        <w:t>error,</w:t>
      </w:r>
      <w:r w:rsidRPr="00392BF9">
        <w:rPr>
          <w:rFonts w:cs="Arial"/>
          <w:spacing w:val="-5"/>
        </w:rPr>
        <w:t xml:space="preserve"> </w:t>
      </w:r>
      <w:r w:rsidRPr="00392BF9">
        <w:rPr>
          <w:rFonts w:cs="Arial"/>
          <w:spacing w:val="-2"/>
        </w:rPr>
        <w:t>loss</w:t>
      </w:r>
      <w:r w:rsidRPr="00392BF9">
        <w:rPr>
          <w:rFonts w:cs="Arial"/>
          <w:spacing w:val="-5"/>
        </w:rPr>
        <w:t xml:space="preserve"> </w:t>
      </w:r>
      <w:r w:rsidRPr="00392BF9">
        <w:rPr>
          <w:rFonts w:cs="Arial"/>
          <w:spacing w:val="-2"/>
        </w:rPr>
        <w:t xml:space="preserve">or </w:t>
      </w:r>
      <w:r w:rsidRPr="00392BF9">
        <w:rPr>
          <w:rFonts w:cs="Arial"/>
        </w:rPr>
        <w:t>other</w:t>
      </w:r>
      <w:r w:rsidRPr="00392BF9">
        <w:rPr>
          <w:rFonts w:cs="Arial"/>
          <w:spacing w:val="-3"/>
        </w:rPr>
        <w:t xml:space="preserve"> </w:t>
      </w:r>
      <w:r w:rsidRPr="00392BF9">
        <w:rPr>
          <w:rFonts w:cs="Arial"/>
        </w:rPr>
        <w:t>consequence</w:t>
      </w:r>
      <w:r w:rsidRPr="00392BF9">
        <w:rPr>
          <w:rFonts w:cs="Arial"/>
          <w:spacing w:val="-3"/>
        </w:rPr>
        <w:t xml:space="preserve"> </w:t>
      </w:r>
      <w:r w:rsidRPr="00392BF9">
        <w:rPr>
          <w:rFonts w:cs="Arial"/>
        </w:rPr>
        <w:t>which</w:t>
      </w:r>
      <w:r w:rsidRPr="00392BF9">
        <w:rPr>
          <w:rFonts w:cs="Arial"/>
          <w:spacing w:val="-3"/>
        </w:rPr>
        <w:t xml:space="preserve"> </w:t>
      </w:r>
      <w:r w:rsidRPr="00392BF9">
        <w:rPr>
          <w:rFonts w:cs="Arial"/>
        </w:rPr>
        <w:t>may</w:t>
      </w:r>
      <w:r w:rsidRPr="00392BF9">
        <w:rPr>
          <w:rFonts w:cs="Arial"/>
          <w:spacing w:val="-3"/>
        </w:rPr>
        <w:t xml:space="preserve"> </w:t>
      </w:r>
      <w:r w:rsidRPr="00392BF9">
        <w:rPr>
          <w:rFonts w:cs="Arial"/>
        </w:rPr>
        <w:t>arise</w:t>
      </w:r>
      <w:r w:rsidRPr="00392BF9">
        <w:rPr>
          <w:rFonts w:cs="Arial"/>
          <w:spacing w:val="-3"/>
        </w:rPr>
        <w:t xml:space="preserve"> </w:t>
      </w:r>
      <w:r w:rsidRPr="00392BF9">
        <w:rPr>
          <w:rFonts w:cs="Arial"/>
        </w:rPr>
        <w:t>from</w:t>
      </w:r>
      <w:r w:rsidRPr="00392BF9">
        <w:rPr>
          <w:rFonts w:cs="Arial"/>
          <w:spacing w:val="-3"/>
        </w:rPr>
        <w:t xml:space="preserve"> </w:t>
      </w:r>
      <w:r w:rsidRPr="00392BF9">
        <w:rPr>
          <w:rFonts w:cs="Arial"/>
        </w:rPr>
        <w:t>you</w:t>
      </w:r>
      <w:r w:rsidRPr="00392BF9">
        <w:rPr>
          <w:rFonts w:cs="Arial"/>
          <w:spacing w:val="-3"/>
        </w:rPr>
        <w:t xml:space="preserve"> </w:t>
      </w:r>
      <w:r w:rsidRPr="00392BF9">
        <w:rPr>
          <w:rFonts w:cs="Arial"/>
        </w:rPr>
        <w:t>relying</w:t>
      </w:r>
      <w:r w:rsidRPr="00392BF9">
        <w:rPr>
          <w:rFonts w:cs="Arial"/>
          <w:spacing w:val="-3"/>
        </w:rPr>
        <w:t xml:space="preserve"> </w:t>
      </w:r>
      <w:r w:rsidRPr="00392BF9">
        <w:rPr>
          <w:rFonts w:cs="Arial"/>
        </w:rPr>
        <w:t>on</w:t>
      </w:r>
      <w:r w:rsidRPr="00392BF9">
        <w:rPr>
          <w:rFonts w:cs="Arial"/>
          <w:spacing w:val="-3"/>
        </w:rPr>
        <w:t xml:space="preserve"> </w:t>
      </w:r>
      <w:r w:rsidRPr="00392BF9">
        <w:rPr>
          <w:rFonts w:cs="Arial"/>
        </w:rPr>
        <w:t>any</w:t>
      </w:r>
      <w:r w:rsidRPr="00392BF9">
        <w:rPr>
          <w:rFonts w:cs="Arial"/>
          <w:spacing w:val="-3"/>
        </w:rPr>
        <w:t xml:space="preserve"> </w:t>
      </w:r>
      <w:r w:rsidRPr="00392BF9">
        <w:rPr>
          <w:rFonts w:cs="Arial"/>
        </w:rPr>
        <w:t>information</w:t>
      </w:r>
      <w:r w:rsidRPr="00392BF9">
        <w:rPr>
          <w:rFonts w:cs="Arial"/>
          <w:spacing w:val="-3"/>
        </w:rPr>
        <w:t xml:space="preserve"> </w:t>
      </w:r>
      <w:r w:rsidRPr="00392BF9">
        <w:rPr>
          <w:rFonts w:cs="Arial"/>
        </w:rPr>
        <w:t>in</w:t>
      </w:r>
      <w:r w:rsidRPr="00392BF9">
        <w:rPr>
          <w:rFonts w:cs="Arial"/>
          <w:spacing w:val="-3"/>
        </w:rPr>
        <w:t xml:space="preserve"> </w:t>
      </w:r>
      <w:r w:rsidRPr="00392BF9">
        <w:rPr>
          <w:rFonts w:cs="Arial"/>
        </w:rPr>
        <w:t>this</w:t>
      </w:r>
      <w:r w:rsidRPr="00392BF9">
        <w:rPr>
          <w:rFonts w:cs="Arial"/>
          <w:spacing w:val="-3"/>
        </w:rPr>
        <w:t xml:space="preserve"> </w:t>
      </w:r>
      <w:r w:rsidRPr="00392BF9">
        <w:rPr>
          <w:rFonts w:cs="Arial"/>
        </w:rPr>
        <w:t>publication.</w:t>
      </w:r>
    </w:p>
    <w:p w14:paraId="12CACB70" w14:textId="77777777" w:rsidR="004C0A9E" w:rsidRPr="00392BF9" w:rsidRDefault="004C0A9E" w:rsidP="008C5BEF">
      <w:pPr>
        <w:pStyle w:val="BodyText"/>
        <w:spacing w:after="0" w:line="276" w:lineRule="auto"/>
        <w:rPr>
          <w:rFonts w:cs="Arial"/>
          <w:b/>
        </w:rPr>
      </w:pPr>
      <w:r w:rsidRPr="00392BF9">
        <w:rPr>
          <w:rFonts w:cs="Arial"/>
          <w:b/>
          <w:spacing w:val="-2"/>
        </w:rPr>
        <w:t>Accessibility</w:t>
      </w:r>
    </w:p>
    <w:p w14:paraId="08EB4761" w14:textId="77777777" w:rsidR="004C0A9E" w:rsidRPr="00392BF9" w:rsidRDefault="004C0A9E" w:rsidP="007F292D">
      <w:pPr>
        <w:pStyle w:val="BodyText"/>
        <w:spacing w:before="0" w:line="276" w:lineRule="auto"/>
        <w:rPr>
          <w:rFonts w:cs="Arial"/>
        </w:rPr>
      </w:pPr>
      <w:r w:rsidRPr="00392BF9">
        <w:rPr>
          <w:rFonts w:cs="Arial"/>
          <w:spacing w:val="-2"/>
        </w:rPr>
        <w:t>If</w:t>
      </w:r>
      <w:r w:rsidRPr="00392BF9">
        <w:rPr>
          <w:rFonts w:cs="Arial"/>
          <w:spacing w:val="-4"/>
        </w:rPr>
        <w:t xml:space="preserve"> </w:t>
      </w:r>
      <w:r w:rsidRPr="00392BF9">
        <w:rPr>
          <w:rFonts w:cs="Arial"/>
          <w:spacing w:val="-2"/>
        </w:rPr>
        <w:t>you</w:t>
      </w:r>
      <w:r w:rsidRPr="00392BF9">
        <w:rPr>
          <w:rFonts w:cs="Arial"/>
          <w:spacing w:val="-4"/>
        </w:rPr>
        <w:t xml:space="preserve"> </w:t>
      </w:r>
      <w:r w:rsidRPr="00392BF9">
        <w:rPr>
          <w:rFonts w:cs="Arial"/>
          <w:spacing w:val="-2"/>
        </w:rPr>
        <w:t>would</w:t>
      </w:r>
      <w:r w:rsidRPr="00392BF9">
        <w:rPr>
          <w:rFonts w:cs="Arial"/>
          <w:spacing w:val="-4"/>
        </w:rPr>
        <w:t xml:space="preserve"> </w:t>
      </w:r>
      <w:r w:rsidRPr="00392BF9">
        <w:rPr>
          <w:rFonts w:cs="Arial"/>
          <w:spacing w:val="-2"/>
        </w:rPr>
        <w:t>like</w:t>
      </w:r>
      <w:r w:rsidRPr="00392BF9">
        <w:rPr>
          <w:rFonts w:cs="Arial"/>
          <w:spacing w:val="-4"/>
        </w:rPr>
        <w:t xml:space="preserve"> </w:t>
      </w:r>
      <w:r w:rsidRPr="00392BF9">
        <w:rPr>
          <w:rFonts w:cs="Arial"/>
          <w:spacing w:val="-2"/>
        </w:rPr>
        <w:t>to</w:t>
      </w:r>
      <w:r w:rsidRPr="00392BF9">
        <w:rPr>
          <w:rFonts w:cs="Arial"/>
          <w:spacing w:val="-4"/>
        </w:rPr>
        <w:t xml:space="preserve"> </w:t>
      </w:r>
      <w:r w:rsidRPr="00392BF9">
        <w:rPr>
          <w:rFonts w:cs="Arial"/>
          <w:spacing w:val="-2"/>
        </w:rPr>
        <w:t>receive</w:t>
      </w:r>
      <w:r w:rsidRPr="00392BF9">
        <w:rPr>
          <w:rFonts w:cs="Arial"/>
          <w:spacing w:val="-4"/>
        </w:rPr>
        <w:t xml:space="preserve"> </w:t>
      </w:r>
      <w:r w:rsidRPr="00392BF9">
        <w:rPr>
          <w:rFonts w:cs="Arial"/>
          <w:spacing w:val="-2"/>
        </w:rPr>
        <w:t>this</w:t>
      </w:r>
      <w:r w:rsidRPr="00392BF9">
        <w:rPr>
          <w:rFonts w:cs="Arial"/>
          <w:spacing w:val="-4"/>
        </w:rPr>
        <w:t xml:space="preserve"> </w:t>
      </w:r>
      <w:r w:rsidRPr="00392BF9">
        <w:rPr>
          <w:rFonts w:cs="Arial"/>
          <w:spacing w:val="-2"/>
        </w:rPr>
        <w:t>publication</w:t>
      </w:r>
      <w:r w:rsidRPr="00392BF9">
        <w:rPr>
          <w:rFonts w:cs="Arial"/>
          <w:spacing w:val="-4"/>
        </w:rPr>
        <w:t xml:space="preserve"> </w:t>
      </w:r>
      <w:r w:rsidRPr="00392BF9">
        <w:rPr>
          <w:rFonts w:cs="Arial"/>
          <w:spacing w:val="-2"/>
        </w:rPr>
        <w:t>in</w:t>
      </w:r>
      <w:r w:rsidRPr="00392BF9">
        <w:rPr>
          <w:rFonts w:cs="Arial"/>
          <w:spacing w:val="-4"/>
        </w:rPr>
        <w:t xml:space="preserve"> </w:t>
      </w:r>
      <w:r w:rsidRPr="00392BF9">
        <w:rPr>
          <w:rFonts w:cs="Arial"/>
          <w:spacing w:val="-2"/>
        </w:rPr>
        <w:t>an</w:t>
      </w:r>
      <w:r w:rsidRPr="00392BF9">
        <w:rPr>
          <w:rFonts w:cs="Arial"/>
          <w:spacing w:val="-4"/>
        </w:rPr>
        <w:t xml:space="preserve"> </w:t>
      </w:r>
      <w:r w:rsidRPr="00392BF9">
        <w:rPr>
          <w:rFonts w:cs="Arial"/>
          <w:spacing w:val="-2"/>
        </w:rPr>
        <w:t>alternative</w:t>
      </w:r>
      <w:r w:rsidRPr="00392BF9">
        <w:rPr>
          <w:rFonts w:cs="Arial"/>
          <w:spacing w:val="-4"/>
        </w:rPr>
        <w:t xml:space="preserve"> </w:t>
      </w:r>
      <w:r w:rsidRPr="00392BF9">
        <w:rPr>
          <w:rFonts w:cs="Arial"/>
          <w:spacing w:val="-2"/>
        </w:rPr>
        <w:t>format,</w:t>
      </w:r>
      <w:r w:rsidRPr="00392BF9">
        <w:rPr>
          <w:rFonts w:cs="Arial"/>
          <w:spacing w:val="-4"/>
        </w:rPr>
        <w:t xml:space="preserve"> </w:t>
      </w:r>
      <w:r w:rsidRPr="00392BF9">
        <w:rPr>
          <w:rFonts w:cs="Arial"/>
          <w:spacing w:val="-2"/>
        </w:rPr>
        <w:t>please</w:t>
      </w:r>
      <w:r w:rsidRPr="00392BF9">
        <w:rPr>
          <w:rFonts w:cs="Arial"/>
          <w:spacing w:val="-4"/>
        </w:rPr>
        <w:t xml:space="preserve"> </w:t>
      </w:r>
      <w:r w:rsidRPr="00392BF9">
        <w:rPr>
          <w:rFonts w:cs="Arial"/>
          <w:spacing w:val="-2"/>
        </w:rPr>
        <w:t>contact</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 xml:space="preserve">Victorian Environmental Water Holder on (03) 9637 8951 or email </w:t>
      </w:r>
      <w:hyperlink r:id="rId10" w:history="1">
        <w:r w:rsidRPr="00392BF9">
          <w:rPr>
            <w:rStyle w:val="Hyperlink"/>
            <w:rFonts w:cs="Arial"/>
            <w:spacing w:val="-2"/>
            <w:szCs w:val="24"/>
          </w:rPr>
          <w:t>general.e</w:t>
        </w:r>
        <w:r w:rsidRPr="00392BF9">
          <w:rPr>
            <w:rStyle w:val="Hyperlink"/>
            <w:rFonts w:cs="Arial"/>
            <w:color w:val="0000FF"/>
            <w:spacing w:val="-2"/>
            <w:szCs w:val="24"/>
          </w:rPr>
          <w:t>nqu</w:t>
        </w:r>
        <w:r w:rsidRPr="00392BF9">
          <w:rPr>
            <w:rStyle w:val="Hyperlink"/>
            <w:rFonts w:cs="Arial"/>
            <w:spacing w:val="-2"/>
            <w:szCs w:val="24"/>
          </w:rPr>
          <w:t>iries@vewh.vic.gov.au.</w:t>
        </w:r>
      </w:hyperlink>
      <w:r w:rsidRPr="00392BF9">
        <w:rPr>
          <w:rFonts w:cs="Arial"/>
          <w:spacing w:val="-2"/>
        </w:rPr>
        <w:t xml:space="preserve"> This </w:t>
      </w:r>
      <w:r w:rsidRPr="00392BF9">
        <w:rPr>
          <w:rFonts w:cs="Arial"/>
        </w:rPr>
        <w:t xml:space="preserve">document is also available at </w:t>
      </w:r>
      <w:hyperlink r:id="rId11">
        <w:r w:rsidRPr="00392BF9">
          <w:rPr>
            <w:rFonts w:cs="Arial"/>
            <w:color w:val="0000FF"/>
            <w:u w:val="single"/>
          </w:rPr>
          <w:t>www.vewh.vic.gov.au</w:t>
        </w:r>
      </w:hyperlink>
      <w:r w:rsidRPr="00392BF9">
        <w:rPr>
          <w:rFonts w:cs="Arial"/>
        </w:rPr>
        <w:t xml:space="preserve">. </w:t>
      </w:r>
    </w:p>
    <w:p w14:paraId="451E16D9" w14:textId="77777777" w:rsidR="004C0A9E" w:rsidRPr="00392BF9" w:rsidRDefault="004C0A9E" w:rsidP="004C0A9E">
      <w:pPr>
        <w:pStyle w:val="BodyText"/>
        <w:spacing w:line="276" w:lineRule="auto"/>
        <w:rPr>
          <w:rFonts w:cs="Arial"/>
          <w:b/>
          <w:bCs/>
        </w:rPr>
      </w:pPr>
      <w:r w:rsidRPr="00392BF9">
        <w:rPr>
          <w:rFonts w:cs="Arial"/>
          <w:bCs/>
        </w:rPr>
        <w:t>VICTORIAN</w:t>
      </w:r>
      <w:r w:rsidRPr="00392BF9">
        <w:rPr>
          <w:rFonts w:cs="Arial"/>
          <w:bCs/>
          <w:spacing w:val="-5"/>
        </w:rPr>
        <w:t xml:space="preserve"> </w:t>
      </w:r>
      <w:r w:rsidRPr="00392BF9">
        <w:rPr>
          <w:rFonts w:cs="Arial"/>
          <w:bCs/>
        </w:rPr>
        <w:t>ENVIRONMENTAL WATER HOLDER</w:t>
      </w:r>
    </w:p>
    <w:p w14:paraId="2E5F6F08" w14:textId="77777777" w:rsidR="004C0A9E" w:rsidRPr="00392BF9" w:rsidRDefault="004C0A9E" w:rsidP="009B04D1">
      <w:pPr>
        <w:pStyle w:val="BodyText"/>
        <w:spacing w:after="0" w:line="276" w:lineRule="auto"/>
        <w:rPr>
          <w:rFonts w:cs="Arial"/>
        </w:rPr>
      </w:pPr>
      <w:r w:rsidRPr="00392BF9">
        <w:rPr>
          <w:rFonts w:cs="Arial"/>
        </w:rPr>
        <w:t xml:space="preserve">W: </w:t>
      </w:r>
      <w:hyperlink r:id="rId12" w:history="1">
        <w:r w:rsidRPr="00392BF9">
          <w:rPr>
            <w:rStyle w:val="Hyperlink"/>
            <w:rFonts w:cs="Arial"/>
            <w:szCs w:val="24"/>
          </w:rPr>
          <w:t>vewh.vic.gov.au</w:t>
        </w:r>
      </w:hyperlink>
      <w:r w:rsidRPr="00392BF9">
        <w:rPr>
          <w:rFonts w:cs="Arial"/>
        </w:rPr>
        <w:t xml:space="preserve">  </w:t>
      </w:r>
    </w:p>
    <w:p w14:paraId="1E334479" w14:textId="77777777" w:rsidR="004C0A9E" w:rsidRPr="00392BF9" w:rsidRDefault="004C0A9E" w:rsidP="009B04D1">
      <w:pPr>
        <w:pStyle w:val="BodyText"/>
        <w:spacing w:before="0" w:after="0" w:line="276" w:lineRule="auto"/>
        <w:rPr>
          <w:rFonts w:cs="Arial"/>
        </w:rPr>
      </w:pPr>
      <w:r w:rsidRPr="00392BF9">
        <w:rPr>
          <w:rFonts w:cs="Arial"/>
        </w:rPr>
        <w:t>T:</w:t>
      </w:r>
      <w:r w:rsidRPr="00392BF9">
        <w:rPr>
          <w:rFonts w:cs="Arial"/>
          <w:spacing w:val="-10"/>
        </w:rPr>
        <w:t xml:space="preserve"> </w:t>
      </w:r>
      <w:r w:rsidRPr="00392BF9">
        <w:rPr>
          <w:rFonts w:cs="Arial"/>
        </w:rPr>
        <w:t>(03)</w:t>
      </w:r>
      <w:r w:rsidRPr="00392BF9">
        <w:rPr>
          <w:rFonts w:cs="Arial"/>
          <w:spacing w:val="-8"/>
        </w:rPr>
        <w:t xml:space="preserve"> </w:t>
      </w:r>
      <w:r w:rsidRPr="00392BF9">
        <w:rPr>
          <w:rFonts w:cs="Arial"/>
        </w:rPr>
        <w:t>9637</w:t>
      </w:r>
      <w:r w:rsidRPr="00392BF9">
        <w:rPr>
          <w:rFonts w:cs="Arial"/>
          <w:spacing w:val="-7"/>
        </w:rPr>
        <w:t xml:space="preserve"> </w:t>
      </w:r>
      <w:r w:rsidRPr="00392BF9">
        <w:rPr>
          <w:rFonts w:cs="Arial"/>
          <w:spacing w:val="-4"/>
        </w:rPr>
        <w:t>8951</w:t>
      </w:r>
    </w:p>
    <w:p w14:paraId="2FD6A322" w14:textId="77777777" w:rsidR="004C0A9E" w:rsidRPr="00392BF9" w:rsidRDefault="004C0A9E" w:rsidP="009B04D1">
      <w:pPr>
        <w:pStyle w:val="BodyText"/>
        <w:spacing w:before="0" w:line="276" w:lineRule="auto"/>
        <w:rPr>
          <w:rFonts w:cs="Arial"/>
        </w:rPr>
      </w:pPr>
      <w:r w:rsidRPr="00392BF9">
        <w:rPr>
          <w:rFonts w:cs="Arial"/>
        </w:rPr>
        <w:t xml:space="preserve">E: </w:t>
      </w:r>
      <w:hyperlink r:id="rId13">
        <w:r w:rsidRPr="00392BF9">
          <w:rPr>
            <w:rFonts w:cs="Arial"/>
            <w:color w:val="0000FF"/>
            <w:u w:val="single"/>
          </w:rPr>
          <w:t>general.enquiries@vewh.vic.gov.au</w:t>
        </w:r>
      </w:hyperlink>
      <w:r w:rsidRPr="00392BF9">
        <w:rPr>
          <w:rFonts w:cs="Arial"/>
        </w:rPr>
        <w:t xml:space="preserve">  </w:t>
      </w:r>
    </w:p>
    <w:p w14:paraId="583D2CA3" w14:textId="77777777" w:rsidR="004C0A9E" w:rsidRPr="00392BF9" w:rsidRDefault="004C0A9E" w:rsidP="009B04D1">
      <w:pPr>
        <w:pStyle w:val="BodyText"/>
        <w:spacing w:after="0" w:line="276" w:lineRule="auto"/>
        <w:rPr>
          <w:rFonts w:cs="Arial"/>
        </w:rPr>
      </w:pPr>
      <w:r w:rsidRPr="00392BF9">
        <w:rPr>
          <w:rFonts w:cs="Arial"/>
        </w:rPr>
        <w:t>PO</w:t>
      </w:r>
      <w:r w:rsidRPr="00392BF9">
        <w:rPr>
          <w:rFonts w:cs="Arial"/>
          <w:spacing w:val="-3"/>
        </w:rPr>
        <w:t xml:space="preserve"> </w:t>
      </w:r>
      <w:r w:rsidRPr="00392BF9">
        <w:rPr>
          <w:rFonts w:cs="Arial"/>
        </w:rPr>
        <w:t>Box</w:t>
      </w:r>
      <w:r w:rsidRPr="00392BF9">
        <w:rPr>
          <w:rFonts w:cs="Arial"/>
          <w:spacing w:val="-2"/>
        </w:rPr>
        <w:t xml:space="preserve"> </w:t>
      </w:r>
      <w:r w:rsidRPr="00392BF9">
        <w:rPr>
          <w:rFonts w:cs="Arial"/>
        </w:rPr>
        <w:t>500,</w:t>
      </w:r>
      <w:r w:rsidRPr="00392BF9">
        <w:rPr>
          <w:rFonts w:cs="Arial"/>
          <w:spacing w:val="-2"/>
        </w:rPr>
        <w:t xml:space="preserve"> </w:t>
      </w:r>
      <w:r w:rsidRPr="00392BF9">
        <w:rPr>
          <w:rFonts w:cs="Arial"/>
        </w:rPr>
        <w:t>East</w:t>
      </w:r>
      <w:r w:rsidRPr="00392BF9">
        <w:rPr>
          <w:rFonts w:cs="Arial"/>
          <w:spacing w:val="-3"/>
        </w:rPr>
        <w:t xml:space="preserve"> </w:t>
      </w:r>
      <w:r w:rsidRPr="00392BF9">
        <w:rPr>
          <w:rFonts w:cs="Arial"/>
        </w:rPr>
        <w:t>Melbourne</w:t>
      </w:r>
      <w:r w:rsidRPr="00392BF9">
        <w:rPr>
          <w:rFonts w:cs="Arial"/>
          <w:spacing w:val="-2"/>
        </w:rPr>
        <w:t xml:space="preserve"> </w:t>
      </w:r>
      <w:r w:rsidRPr="00392BF9">
        <w:rPr>
          <w:rFonts w:cs="Arial"/>
        </w:rPr>
        <w:t>VIC</w:t>
      </w:r>
      <w:r w:rsidRPr="00392BF9">
        <w:rPr>
          <w:rFonts w:cs="Arial"/>
          <w:spacing w:val="-2"/>
        </w:rPr>
        <w:t xml:space="preserve"> </w:t>
      </w:r>
      <w:r w:rsidRPr="00392BF9">
        <w:rPr>
          <w:rFonts w:cs="Arial"/>
          <w:spacing w:val="-4"/>
        </w:rPr>
        <w:t>8002</w:t>
      </w:r>
    </w:p>
    <w:p w14:paraId="2AF891BC" w14:textId="726F3EC4" w:rsidR="00AF5307" w:rsidRDefault="004C0A9E" w:rsidP="00AF5307">
      <w:pPr>
        <w:pStyle w:val="BodyText"/>
        <w:spacing w:before="0" w:line="276" w:lineRule="auto"/>
        <w:rPr>
          <w:rFonts w:cs="Arial"/>
          <w:spacing w:val="-4"/>
        </w:rPr>
      </w:pPr>
      <w:r w:rsidRPr="00392BF9">
        <w:rPr>
          <w:rFonts w:cs="Arial"/>
        </w:rPr>
        <w:t>8</w:t>
      </w:r>
      <w:r w:rsidRPr="00392BF9">
        <w:rPr>
          <w:rFonts w:cs="Arial"/>
          <w:spacing w:val="-1"/>
        </w:rPr>
        <w:t xml:space="preserve"> </w:t>
      </w:r>
      <w:r w:rsidRPr="00392BF9">
        <w:rPr>
          <w:rFonts w:cs="Arial"/>
        </w:rPr>
        <w:t xml:space="preserve">Nicholson Street, East Melbourne VIC </w:t>
      </w:r>
      <w:r w:rsidRPr="00392BF9">
        <w:rPr>
          <w:rFonts w:cs="Arial"/>
          <w:spacing w:val="-4"/>
        </w:rPr>
        <w:t>3002</w:t>
      </w:r>
      <w:r w:rsidR="00AF5307">
        <w:rPr>
          <w:rFonts w:cs="Arial"/>
          <w:spacing w:val="-4"/>
        </w:rPr>
        <w:br w:type="page"/>
      </w:r>
    </w:p>
    <w:p w14:paraId="6B139905" w14:textId="77777777" w:rsidR="004C0A9E" w:rsidRPr="00392BF9" w:rsidRDefault="004C0A9E" w:rsidP="009B04D1">
      <w:pPr>
        <w:pStyle w:val="BodyText"/>
        <w:spacing w:before="0" w:line="276" w:lineRule="auto"/>
        <w:rPr>
          <w:rFonts w:cs="Arial"/>
        </w:rPr>
      </w:pPr>
    </w:p>
    <w:p w14:paraId="5D71C2B9" w14:textId="77777777" w:rsidR="005E7EE1" w:rsidRPr="00392BF9" w:rsidRDefault="008844A0" w:rsidP="00831D46">
      <w:pPr>
        <w:pStyle w:val="Heading1"/>
        <w:spacing w:before="240" w:after="240" w:line="276" w:lineRule="auto"/>
        <w:ind w:left="0"/>
        <w:rPr>
          <w:rFonts w:cs="Arial"/>
        </w:rPr>
      </w:pPr>
      <w:bookmarkStart w:id="0" w:name="_Toc212555430"/>
      <w:r w:rsidRPr="00392BF9">
        <w:rPr>
          <w:rFonts w:cs="Arial"/>
        </w:rPr>
        <w:t>Acknowledgement</w:t>
      </w:r>
      <w:r w:rsidRPr="00392BF9">
        <w:rPr>
          <w:rFonts w:cs="Arial"/>
          <w:spacing w:val="-34"/>
        </w:rPr>
        <w:t xml:space="preserve"> </w:t>
      </w:r>
      <w:r w:rsidRPr="00392BF9">
        <w:rPr>
          <w:rFonts w:cs="Arial"/>
        </w:rPr>
        <w:t xml:space="preserve">of </w:t>
      </w:r>
      <w:r w:rsidRPr="00392BF9">
        <w:rPr>
          <w:rFonts w:cs="Arial"/>
          <w:spacing w:val="-8"/>
        </w:rPr>
        <w:t>Traditional</w:t>
      </w:r>
      <w:r w:rsidRPr="00392BF9">
        <w:rPr>
          <w:rFonts w:cs="Arial"/>
          <w:spacing w:val="-36"/>
        </w:rPr>
        <w:t xml:space="preserve"> </w:t>
      </w:r>
      <w:r w:rsidRPr="00392BF9">
        <w:rPr>
          <w:rFonts w:cs="Arial"/>
          <w:spacing w:val="-8"/>
        </w:rPr>
        <w:t>Owners</w:t>
      </w:r>
      <w:bookmarkEnd w:id="0"/>
    </w:p>
    <w:p w14:paraId="5D71C2BB" w14:textId="77777777" w:rsidR="005E7EE1" w:rsidRPr="00392BF9" w:rsidRDefault="008844A0" w:rsidP="00831D46">
      <w:pPr>
        <w:pStyle w:val="BodyText"/>
        <w:spacing w:line="276" w:lineRule="auto"/>
        <w:rPr>
          <w:rFonts w:cs="Arial"/>
        </w:rPr>
      </w:pPr>
      <w:r w:rsidRPr="00392BF9">
        <w:rPr>
          <w:rFonts w:cs="Arial"/>
        </w:rPr>
        <w:t>The Victorian Environmental Water Holder (VEWH) proudly acknowledges Victoria’s Traditional Owners and their rich culture and pays our respect to Elders past and present whose knowledge and wisdom</w:t>
      </w:r>
      <w:r w:rsidRPr="00392BF9">
        <w:rPr>
          <w:rFonts w:cs="Arial"/>
          <w:spacing w:val="-6"/>
        </w:rPr>
        <w:t xml:space="preserve"> </w:t>
      </w:r>
      <w:r w:rsidRPr="00392BF9">
        <w:rPr>
          <w:rFonts w:cs="Arial"/>
        </w:rPr>
        <w:t>has</w:t>
      </w:r>
      <w:r w:rsidRPr="00392BF9">
        <w:rPr>
          <w:rFonts w:cs="Arial"/>
          <w:spacing w:val="-6"/>
        </w:rPr>
        <w:t xml:space="preserve"> </w:t>
      </w:r>
      <w:r w:rsidRPr="00392BF9">
        <w:rPr>
          <w:rFonts w:cs="Arial"/>
        </w:rPr>
        <w:t>ensured</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continuation</w:t>
      </w:r>
      <w:r w:rsidRPr="00392BF9">
        <w:rPr>
          <w:rFonts w:cs="Arial"/>
          <w:spacing w:val="-6"/>
        </w:rPr>
        <w:t xml:space="preserve"> </w:t>
      </w:r>
      <w:r w:rsidRPr="00392BF9">
        <w:rPr>
          <w:rFonts w:cs="Arial"/>
        </w:rPr>
        <w:t>of</w:t>
      </w:r>
      <w:r w:rsidRPr="00392BF9">
        <w:rPr>
          <w:rFonts w:cs="Arial"/>
          <w:spacing w:val="-6"/>
        </w:rPr>
        <w:t xml:space="preserve"> </w:t>
      </w:r>
      <w:r w:rsidRPr="00392BF9">
        <w:rPr>
          <w:rFonts w:cs="Arial"/>
        </w:rPr>
        <w:t>culture</w:t>
      </w:r>
      <w:r w:rsidRPr="00392BF9">
        <w:rPr>
          <w:rFonts w:cs="Arial"/>
          <w:spacing w:val="-6"/>
        </w:rPr>
        <w:t xml:space="preserve"> </w:t>
      </w:r>
      <w:r w:rsidRPr="00392BF9">
        <w:rPr>
          <w:rFonts w:cs="Arial"/>
        </w:rPr>
        <w:t>and traditional practices.</w:t>
      </w:r>
    </w:p>
    <w:p w14:paraId="5D71C2BC" w14:textId="77777777" w:rsidR="005E7EE1" w:rsidRPr="00392BF9" w:rsidRDefault="008844A0" w:rsidP="00831D46">
      <w:pPr>
        <w:pStyle w:val="BodyText"/>
        <w:spacing w:line="276" w:lineRule="auto"/>
        <w:rPr>
          <w:rFonts w:cs="Arial"/>
        </w:rPr>
      </w:pPr>
      <w:r w:rsidRPr="00392BF9">
        <w:rPr>
          <w:rFonts w:cs="Arial"/>
        </w:rPr>
        <w:t>We</w:t>
      </w:r>
      <w:r w:rsidRPr="00392BF9">
        <w:rPr>
          <w:rFonts w:cs="Arial"/>
          <w:spacing w:val="-11"/>
        </w:rPr>
        <w:t xml:space="preserve"> </w:t>
      </w:r>
      <w:r w:rsidRPr="00392BF9">
        <w:rPr>
          <w:rFonts w:cs="Arial"/>
        </w:rPr>
        <w:t>acknowledge</w:t>
      </w:r>
      <w:r w:rsidRPr="00392BF9">
        <w:rPr>
          <w:rFonts w:cs="Arial"/>
          <w:spacing w:val="-11"/>
        </w:rPr>
        <w:t xml:space="preserve"> </w:t>
      </w:r>
      <w:r w:rsidRPr="00392BF9">
        <w:rPr>
          <w:rFonts w:cs="Arial"/>
        </w:rPr>
        <w:t>and</w:t>
      </w:r>
      <w:r w:rsidRPr="00392BF9">
        <w:rPr>
          <w:rFonts w:cs="Arial"/>
          <w:spacing w:val="-11"/>
        </w:rPr>
        <w:t xml:space="preserve"> </w:t>
      </w:r>
      <w:r w:rsidRPr="00392BF9">
        <w:rPr>
          <w:rFonts w:cs="Arial"/>
        </w:rPr>
        <w:t>respect</w:t>
      </w:r>
      <w:r w:rsidRPr="00392BF9">
        <w:rPr>
          <w:rFonts w:cs="Arial"/>
          <w:spacing w:val="-10"/>
        </w:rPr>
        <w:t xml:space="preserve"> </w:t>
      </w:r>
      <w:r w:rsidRPr="00392BF9">
        <w:rPr>
          <w:rFonts w:cs="Arial"/>
        </w:rPr>
        <w:t>Victorian</w:t>
      </w:r>
      <w:r w:rsidRPr="00392BF9">
        <w:rPr>
          <w:rFonts w:cs="Arial"/>
          <w:spacing w:val="-11"/>
        </w:rPr>
        <w:t xml:space="preserve"> </w:t>
      </w:r>
      <w:r w:rsidRPr="00392BF9">
        <w:rPr>
          <w:rFonts w:cs="Arial"/>
        </w:rPr>
        <w:t>Traditional</w:t>
      </w:r>
      <w:r w:rsidRPr="00392BF9">
        <w:rPr>
          <w:rFonts w:cs="Arial"/>
          <w:spacing w:val="-11"/>
        </w:rPr>
        <w:t xml:space="preserve"> </w:t>
      </w:r>
      <w:r w:rsidRPr="00392BF9">
        <w:rPr>
          <w:rFonts w:cs="Arial"/>
        </w:rPr>
        <w:t>Owners</w:t>
      </w:r>
      <w:r w:rsidRPr="00392BF9">
        <w:rPr>
          <w:rFonts w:cs="Arial"/>
          <w:spacing w:val="-10"/>
        </w:rPr>
        <w:t xml:space="preserve"> </w:t>
      </w:r>
      <w:r w:rsidRPr="00392BF9">
        <w:rPr>
          <w:rFonts w:cs="Arial"/>
        </w:rPr>
        <w:t>as</w:t>
      </w:r>
      <w:r w:rsidRPr="00392BF9">
        <w:rPr>
          <w:rFonts w:cs="Arial"/>
          <w:spacing w:val="-11"/>
        </w:rPr>
        <w:t xml:space="preserve"> </w:t>
      </w:r>
      <w:r w:rsidRPr="00392BF9">
        <w:rPr>
          <w:rFonts w:cs="Arial"/>
        </w:rPr>
        <w:t>the</w:t>
      </w:r>
      <w:r w:rsidRPr="00392BF9">
        <w:rPr>
          <w:rFonts w:cs="Arial"/>
          <w:spacing w:val="-11"/>
        </w:rPr>
        <w:t xml:space="preserve"> </w:t>
      </w:r>
      <w:r w:rsidRPr="00392BF9">
        <w:rPr>
          <w:rFonts w:cs="Arial"/>
        </w:rPr>
        <w:t>custodians</w:t>
      </w:r>
      <w:r w:rsidRPr="00392BF9">
        <w:rPr>
          <w:rFonts w:cs="Arial"/>
          <w:spacing w:val="-11"/>
        </w:rPr>
        <w:t xml:space="preserve"> </w:t>
      </w:r>
      <w:r w:rsidRPr="00392BF9">
        <w:rPr>
          <w:rFonts w:cs="Arial"/>
        </w:rPr>
        <w:t>of</w:t>
      </w:r>
      <w:r w:rsidRPr="00392BF9">
        <w:rPr>
          <w:rFonts w:cs="Arial"/>
          <w:spacing w:val="-10"/>
        </w:rPr>
        <w:t xml:space="preserve"> </w:t>
      </w:r>
      <w:r w:rsidRPr="00392BF9">
        <w:rPr>
          <w:rFonts w:cs="Arial"/>
        </w:rPr>
        <w:t>Victoria’s</w:t>
      </w:r>
      <w:r w:rsidRPr="00392BF9">
        <w:rPr>
          <w:rFonts w:cs="Arial"/>
          <w:spacing w:val="-11"/>
        </w:rPr>
        <w:t xml:space="preserve"> </w:t>
      </w:r>
      <w:r w:rsidRPr="00392BF9">
        <w:rPr>
          <w:rFonts w:cs="Arial"/>
        </w:rPr>
        <w:t>land</w:t>
      </w:r>
      <w:r w:rsidRPr="00392BF9">
        <w:rPr>
          <w:rFonts w:cs="Arial"/>
          <w:spacing w:val="-11"/>
        </w:rPr>
        <w:t xml:space="preserve"> </w:t>
      </w:r>
      <w:r w:rsidRPr="00392BF9">
        <w:rPr>
          <w:rFonts w:cs="Arial"/>
        </w:rPr>
        <w:t>and</w:t>
      </w:r>
      <w:r w:rsidRPr="00392BF9">
        <w:rPr>
          <w:rFonts w:cs="Arial"/>
          <w:spacing w:val="-10"/>
        </w:rPr>
        <w:t xml:space="preserve"> </w:t>
      </w:r>
      <w:r w:rsidRPr="00392BF9">
        <w:rPr>
          <w:rFonts w:cs="Arial"/>
        </w:rPr>
        <w:t>waters, their</w:t>
      </w:r>
      <w:r w:rsidRPr="00392BF9">
        <w:rPr>
          <w:rFonts w:cs="Arial"/>
          <w:spacing w:val="-1"/>
        </w:rPr>
        <w:t xml:space="preserve"> </w:t>
      </w:r>
      <w:r w:rsidRPr="00392BF9">
        <w:rPr>
          <w:rFonts w:cs="Arial"/>
        </w:rPr>
        <w:t>unique</w:t>
      </w:r>
      <w:r w:rsidRPr="00392BF9">
        <w:rPr>
          <w:rFonts w:cs="Arial"/>
          <w:spacing w:val="-1"/>
        </w:rPr>
        <w:t xml:space="preserve"> </w:t>
      </w:r>
      <w:r w:rsidRPr="00392BF9">
        <w:rPr>
          <w:rFonts w:cs="Arial"/>
        </w:rPr>
        <w:t>ability</w:t>
      </w:r>
      <w:r w:rsidRPr="00392BF9">
        <w:rPr>
          <w:rFonts w:cs="Arial"/>
          <w:spacing w:val="-1"/>
        </w:rPr>
        <w:t xml:space="preserve"> </w:t>
      </w:r>
      <w:r w:rsidRPr="00392BF9">
        <w:rPr>
          <w:rFonts w:cs="Arial"/>
        </w:rPr>
        <w:t>to</w:t>
      </w:r>
      <w:r w:rsidRPr="00392BF9">
        <w:rPr>
          <w:rFonts w:cs="Arial"/>
          <w:spacing w:val="-1"/>
        </w:rPr>
        <w:t xml:space="preserve"> </w:t>
      </w:r>
      <w:r w:rsidRPr="00392BF9">
        <w:rPr>
          <w:rFonts w:cs="Arial"/>
        </w:rPr>
        <w:t>care</w:t>
      </w:r>
      <w:r w:rsidRPr="00392BF9">
        <w:rPr>
          <w:rFonts w:cs="Arial"/>
          <w:spacing w:val="-1"/>
        </w:rPr>
        <w:t xml:space="preserve"> </w:t>
      </w:r>
      <w:r w:rsidRPr="00392BF9">
        <w:rPr>
          <w:rFonts w:cs="Arial"/>
        </w:rPr>
        <w:t>for</w:t>
      </w:r>
      <w:r w:rsidRPr="00392BF9">
        <w:rPr>
          <w:rFonts w:cs="Arial"/>
          <w:spacing w:val="-1"/>
        </w:rPr>
        <w:t xml:space="preserve"> </w:t>
      </w:r>
      <w:r w:rsidRPr="00392BF9">
        <w:rPr>
          <w:rFonts w:cs="Arial"/>
        </w:rPr>
        <w:t>Country</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deep</w:t>
      </w:r>
      <w:r w:rsidRPr="00392BF9">
        <w:rPr>
          <w:rFonts w:cs="Arial"/>
          <w:spacing w:val="-1"/>
        </w:rPr>
        <w:t xml:space="preserve"> </w:t>
      </w:r>
      <w:r w:rsidRPr="00392BF9">
        <w:rPr>
          <w:rFonts w:cs="Arial"/>
        </w:rPr>
        <w:t>spiritual</w:t>
      </w:r>
      <w:r w:rsidRPr="00392BF9">
        <w:rPr>
          <w:rFonts w:cs="Arial"/>
          <w:spacing w:val="-1"/>
        </w:rPr>
        <w:t xml:space="preserve"> </w:t>
      </w:r>
      <w:r w:rsidRPr="00392BF9">
        <w:rPr>
          <w:rFonts w:cs="Arial"/>
        </w:rPr>
        <w:t>connection</w:t>
      </w:r>
      <w:r w:rsidRPr="00392BF9">
        <w:rPr>
          <w:rFonts w:cs="Arial"/>
          <w:spacing w:val="-1"/>
        </w:rPr>
        <w:t xml:space="preserve"> </w:t>
      </w:r>
      <w:r w:rsidRPr="00392BF9">
        <w:rPr>
          <w:rFonts w:cs="Arial"/>
        </w:rPr>
        <w:t>to</w:t>
      </w:r>
      <w:r w:rsidRPr="00392BF9">
        <w:rPr>
          <w:rFonts w:cs="Arial"/>
          <w:spacing w:val="-1"/>
        </w:rPr>
        <w:t xml:space="preserve"> </w:t>
      </w:r>
      <w:r w:rsidRPr="00392BF9">
        <w:rPr>
          <w:rFonts w:cs="Arial"/>
        </w:rPr>
        <w:t>it.</w:t>
      </w:r>
    </w:p>
    <w:p w14:paraId="5D71C2BD" w14:textId="77777777" w:rsidR="005E7EE1" w:rsidRPr="00392BF9" w:rsidRDefault="008844A0" w:rsidP="00831D46">
      <w:pPr>
        <w:pStyle w:val="BodyText"/>
        <w:spacing w:line="276" w:lineRule="auto"/>
        <w:rPr>
          <w:rFonts w:cs="Arial"/>
        </w:rPr>
      </w:pPr>
      <w:r w:rsidRPr="00392BF9">
        <w:rPr>
          <w:rFonts w:cs="Arial"/>
        </w:rPr>
        <w:t>We</w:t>
      </w:r>
      <w:r w:rsidRPr="00392BF9">
        <w:rPr>
          <w:rFonts w:cs="Arial"/>
          <w:spacing w:val="-6"/>
        </w:rPr>
        <w:t xml:space="preserve"> </w:t>
      </w:r>
      <w:r w:rsidRPr="00392BF9">
        <w:rPr>
          <w:rFonts w:cs="Arial"/>
        </w:rPr>
        <w:t>are</w:t>
      </w:r>
      <w:r w:rsidRPr="00392BF9">
        <w:rPr>
          <w:rFonts w:cs="Arial"/>
          <w:spacing w:val="-6"/>
        </w:rPr>
        <w:t xml:space="preserve"> </w:t>
      </w:r>
      <w:r w:rsidRPr="00392BF9">
        <w:rPr>
          <w:rFonts w:cs="Arial"/>
        </w:rPr>
        <w:t>committed</w:t>
      </w:r>
      <w:r w:rsidRPr="00392BF9">
        <w:rPr>
          <w:rFonts w:cs="Arial"/>
          <w:spacing w:val="-6"/>
        </w:rPr>
        <w:t xml:space="preserve"> </w:t>
      </w:r>
      <w:r w:rsidRPr="00392BF9">
        <w:rPr>
          <w:rFonts w:cs="Arial"/>
        </w:rPr>
        <w:t>to</w:t>
      </w:r>
      <w:r w:rsidRPr="00392BF9">
        <w:rPr>
          <w:rFonts w:cs="Arial"/>
          <w:spacing w:val="-6"/>
        </w:rPr>
        <w:t xml:space="preserve"> </w:t>
      </w:r>
      <w:r w:rsidRPr="00392BF9">
        <w:rPr>
          <w:rFonts w:cs="Arial"/>
        </w:rPr>
        <w:t>genuinely</w:t>
      </w:r>
      <w:r w:rsidRPr="00392BF9">
        <w:rPr>
          <w:rFonts w:cs="Arial"/>
          <w:spacing w:val="-6"/>
        </w:rPr>
        <w:t xml:space="preserve"> </w:t>
      </w:r>
      <w:proofErr w:type="gramStart"/>
      <w:r w:rsidRPr="00392BF9">
        <w:rPr>
          <w:rFonts w:cs="Arial"/>
        </w:rPr>
        <w:t>partner</w:t>
      </w:r>
      <w:proofErr w:type="gramEnd"/>
      <w:r w:rsidRPr="00392BF9">
        <w:rPr>
          <w:rFonts w:cs="Arial"/>
        </w:rPr>
        <w:t>,</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meaningfully</w:t>
      </w:r>
      <w:r w:rsidRPr="00392BF9">
        <w:rPr>
          <w:rFonts w:cs="Arial"/>
          <w:spacing w:val="-6"/>
        </w:rPr>
        <w:t xml:space="preserve"> </w:t>
      </w:r>
      <w:proofErr w:type="gramStart"/>
      <w:r w:rsidRPr="00392BF9">
        <w:rPr>
          <w:rFonts w:cs="Arial"/>
        </w:rPr>
        <w:t>engage,</w:t>
      </w:r>
      <w:proofErr w:type="gramEnd"/>
      <w:r w:rsidRPr="00392BF9">
        <w:rPr>
          <w:rFonts w:cs="Arial"/>
          <w:spacing w:val="-6"/>
        </w:rPr>
        <w:t xml:space="preserve"> </w:t>
      </w:r>
      <w:r w:rsidRPr="00392BF9">
        <w:rPr>
          <w:rFonts w:cs="Arial"/>
        </w:rPr>
        <w:t>with</w:t>
      </w:r>
      <w:r w:rsidRPr="00392BF9">
        <w:rPr>
          <w:rFonts w:cs="Arial"/>
          <w:spacing w:val="-6"/>
        </w:rPr>
        <w:t xml:space="preserve"> </w:t>
      </w:r>
      <w:r w:rsidRPr="00392BF9">
        <w:rPr>
          <w:rFonts w:cs="Arial"/>
        </w:rPr>
        <w:t>Victoria’s</w:t>
      </w:r>
      <w:r w:rsidRPr="00392BF9">
        <w:rPr>
          <w:rFonts w:cs="Arial"/>
          <w:spacing w:val="-6"/>
        </w:rPr>
        <w:t xml:space="preserve"> </w:t>
      </w:r>
      <w:r w:rsidRPr="00392BF9">
        <w:rPr>
          <w:rFonts w:cs="Arial"/>
        </w:rPr>
        <w:t>Traditional</w:t>
      </w:r>
      <w:r w:rsidRPr="00392BF9">
        <w:rPr>
          <w:rFonts w:cs="Arial"/>
          <w:spacing w:val="-6"/>
        </w:rPr>
        <w:t xml:space="preserve"> </w:t>
      </w:r>
      <w:r w:rsidRPr="00392BF9">
        <w:rPr>
          <w:rFonts w:cs="Arial"/>
        </w:rPr>
        <w:t>Owners</w:t>
      </w:r>
      <w:r w:rsidRPr="00392BF9">
        <w:rPr>
          <w:rFonts w:cs="Arial"/>
          <w:spacing w:val="-6"/>
        </w:rPr>
        <w:t xml:space="preserve"> </w:t>
      </w:r>
      <w:r w:rsidRPr="00392BF9">
        <w:rPr>
          <w:rFonts w:cs="Arial"/>
        </w:rPr>
        <w:t>and Aboriginal communities to support the protection of Country, the maintenance of spiritual and cultural practices and their broader aspirations in the 21st century and beyond.</w:t>
      </w:r>
    </w:p>
    <w:p w14:paraId="5D71C2BE" w14:textId="77777777" w:rsidR="005E7EE1" w:rsidRPr="00392BF9" w:rsidRDefault="008844A0" w:rsidP="00831D46">
      <w:pPr>
        <w:pStyle w:val="BodyText"/>
        <w:spacing w:line="276" w:lineRule="auto"/>
        <w:rPr>
          <w:rFonts w:cs="Arial"/>
        </w:rPr>
      </w:pPr>
      <w:r w:rsidRPr="00392BF9">
        <w:rPr>
          <w:rFonts w:cs="Arial"/>
        </w:rPr>
        <w:t xml:space="preserve">The VEWH sees the meaningful intersection between the aims of the environmental watering program – </w:t>
      </w:r>
      <w:r w:rsidRPr="00392BF9">
        <w:rPr>
          <w:rFonts w:cs="Arial"/>
          <w:spacing w:val="-2"/>
        </w:rPr>
        <w:t>healthy</w:t>
      </w:r>
      <w:r w:rsidRPr="00392BF9">
        <w:rPr>
          <w:rFonts w:cs="Arial"/>
          <w:spacing w:val="-5"/>
        </w:rPr>
        <w:t xml:space="preserve"> </w:t>
      </w:r>
      <w:r w:rsidRPr="00392BF9">
        <w:rPr>
          <w:rFonts w:cs="Arial"/>
          <w:spacing w:val="-2"/>
        </w:rPr>
        <w:t>waterways,</w:t>
      </w:r>
      <w:r w:rsidRPr="00392BF9">
        <w:rPr>
          <w:rFonts w:cs="Arial"/>
          <w:spacing w:val="-5"/>
        </w:rPr>
        <w:t xml:space="preserve"> </w:t>
      </w:r>
      <w:r w:rsidRPr="00392BF9">
        <w:rPr>
          <w:rFonts w:cs="Arial"/>
          <w:spacing w:val="-2"/>
        </w:rPr>
        <w:t>healthy</w:t>
      </w:r>
      <w:r w:rsidRPr="00392BF9">
        <w:rPr>
          <w:rFonts w:cs="Arial"/>
          <w:spacing w:val="-5"/>
        </w:rPr>
        <w:t xml:space="preserve"> </w:t>
      </w:r>
      <w:r w:rsidRPr="00392BF9">
        <w:rPr>
          <w:rFonts w:cs="Arial"/>
          <w:spacing w:val="-2"/>
        </w:rPr>
        <w:t>communities</w:t>
      </w:r>
      <w:r w:rsidRPr="00392BF9">
        <w:rPr>
          <w:rFonts w:cs="Arial"/>
          <w:spacing w:val="-5"/>
        </w:rPr>
        <w:t xml:space="preserve"> </w:t>
      </w:r>
      <w:r w:rsidRPr="00392BF9">
        <w:rPr>
          <w:rFonts w:cs="Arial"/>
          <w:spacing w:val="-2"/>
        </w:rPr>
        <w:t>–</w:t>
      </w:r>
      <w:r w:rsidRPr="00392BF9">
        <w:rPr>
          <w:rFonts w:cs="Arial"/>
          <w:spacing w:val="-5"/>
        </w:rPr>
        <w:t xml:space="preserve"> </w:t>
      </w:r>
      <w:r w:rsidRPr="00392BF9">
        <w:rPr>
          <w:rFonts w:cs="Arial"/>
          <w:spacing w:val="-2"/>
        </w:rPr>
        <w:t>and</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spacing w:val="-2"/>
        </w:rPr>
        <w:t>deep</w:t>
      </w:r>
      <w:r w:rsidRPr="00392BF9">
        <w:rPr>
          <w:rFonts w:cs="Arial"/>
          <w:spacing w:val="-5"/>
        </w:rPr>
        <w:t xml:space="preserve"> </w:t>
      </w:r>
      <w:r w:rsidRPr="00392BF9">
        <w:rPr>
          <w:rFonts w:cs="Arial"/>
          <w:spacing w:val="-2"/>
        </w:rPr>
        <w:t>and</w:t>
      </w:r>
      <w:r w:rsidRPr="00392BF9">
        <w:rPr>
          <w:rFonts w:cs="Arial"/>
          <w:spacing w:val="-5"/>
        </w:rPr>
        <w:t xml:space="preserve"> </w:t>
      </w:r>
      <w:r w:rsidRPr="00392BF9">
        <w:rPr>
          <w:rFonts w:cs="Arial"/>
          <w:spacing w:val="-2"/>
        </w:rPr>
        <w:t>enduring</w:t>
      </w:r>
      <w:r w:rsidRPr="00392BF9">
        <w:rPr>
          <w:rFonts w:cs="Arial"/>
          <w:spacing w:val="-5"/>
        </w:rPr>
        <w:t xml:space="preserve"> </w:t>
      </w:r>
      <w:r w:rsidRPr="00392BF9">
        <w:rPr>
          <w:rFonts w:cs="Arial"/>
          <w:spacing w:val="-2"/>
        </w:rPr>
        <w:t>obligations</w:t>
      </w:r>
      <w:r w:rsidRPr="00392BF9">
        <w:rPr>
          <w:rFonts w:cs="Arial"/>
          <w:spacing w:val="-5"/>
        </w:rPr>
        <w:t xml:space="preserve"> </w:t>
      </w:r>
      <w:r w:rsidRPr="00392BF9">
        <w:rPr>
          <w:rFonts w:cs="Arial"/>
          <w:spacing w:val="-2"/>
        </w:rPr>
        <w:t>Traditional</w:t>
      </w:r>
      <w:r w:rsidRPr="00392BF9">
        <w:rPr>
          <w:rFonts w:cs="Arial"/>
          <w:spacing w:val="-5"/>
        </w:rPr>
        <w:t xml:space="preserve"> </w:t>
      </w:r>
      <w:r w:rsidRPr="00392BF9">
        <w:rPr>
          <w:rFonts w:cs="Arial"/>
          <w:spacing w:val="-2"/>
        </w:rPr>
        <w:t>Owners</w:t>
      </w:r>
      <w:r w:rsidRPr="00392BF9">
        <w:rPr>
          <w:rFonts w:cs="Arial"/>
          <w:spacing w:val="-5"/>
        </w:rPr>
        <w:t xml:space="preserve"> </w:t>
      </w:r>
      <w:r w:rsidRPr="00392BF9">
        <w:rPr>
          <w:rFonts w:cs="Arial"/>
          <w:spacing w:val="-2"/>
        </w:rPr>
        <w:t xml:space="preserve">have </w:t>
      </w:r>
      <w:r w:rsidRPr="00392BF9">
        <w:rPr>
          <w:rFonts w:cs="Arial"/>
        </w:rPr>
        <w:t>to Country and to Aboriginal people. We deeply value the ongoing contribution that Traditional Owners and</w:t>
      </w:r>
      <w:r w:rsidRPr="00392BF9">
        <w:rPr>
          <w:rFonts w:cs="Arial"/>
          <w:spacing w:val="-1"/>
        </w:rPr>
        <w:t xml:space="preserve"> </w:t>
      </w:r>
      <w:r w:rsidRPr="00392BF9">
        <w:rPr>
          <w:rFonts w:cs="Arial"/>
        </w:rPr>
        <w:t>Aboriginal</w:t>
      </w:r>
      <w:r w:rsidRPr="00392BF9">
        <w:rPr>
          <w:rFonts w:cs="Arial"/>
          <w:spacing w:val="-1"/>
        </w:rPr>
        <w:t xml:space="preserve"> </w:t>
      </w:r>
      <w:r w:rsidRPr="00392BF9">
        <w:rPr>
          <w:rFonts w:cs="Arial"/>
        </w:rPr>
        <w:t>knowledge</w:t>
      </w:r>
      <w:r w:rsidRPr="00392BF9">
        <w:rPr>
          <w:rFonts w:cs="Arial"/>
          <w:spacing w:val="-1"/>
        </w:rPr>
        <w:t xml:space="preserve"> </w:t>
      </w:r>
      <w:r w:rsidRPr="00392BF9">
        <w:rPr>
          <w:rFonts w:cs="Arial"/>
        </w:rPr>
        <w:t>systems</w:t>
      </w:r>
      <w:r w:rsidRPr="00392BF9">
        <w:rPr>
          <w:rFonts w:cs="Arial"/>
          <w:spacing w:val="-1"/>
        </w:rPr>
        <w:t xml:space="preserve"> </w:t>
      </w:r>
      <w:r w:rsidRPr="00392BF9">
        <w:rPr>
          <w:rFonts w:cs="Arial"/>
        </w:rPr>
        <w:t>are</w:t>
      </w:r>
      <w:r w:rsidRPr="00392BF9">
        <w:rPr>
          <w:rFonts w:cs="Arial"/>
          <w:spacing w:val="-1"/>
        </w:rPr>
        <w:t xml:space="preserve"> </w:t>
      </w:r>
      <w:r w:rsidRPr="00392BF9">
        <w:rPr>
          <w:rFonts w:cs="Arial"/>
        </w:rPr>
        <w:t>making</w:t>
      </w:r>
      <w:r w:rsidRPr="00392BF9">
        <w:rPr>
          <w:rFonts w:cs="Arial"/>
          <w:spacing w:val="-1"/>
        </w:rPr>
        <w:t xml:space="preserve"> </w:t>
      </w:r>
      <w:r w:rsidRPr="00392BF9">
        <w:rPr>
          <w:rFonts w:cs="Arial"/>
        </w:rPr>
        <w:t>to</w:t>
      </w:r>
      <w:r w:rsidRPr="00392BF9">
        <w:rPr>
          <w:rFonts w:cs="Arial"/>
          <w:spacing w:val="-1"/>
        </w:rPr>
        <w:t xml:space="preserve"> </w:t>
      </w:r>
      <w:r w:rsidRPr="00392BF9">
        <w:rPr>
          <w:rFonts w:cs="Arial"/>
        </w:rPr>
        <w:t>planning</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managing</w:t>
      </w:r>
      <w:r w:rsidRPr="00392BF9">
        <w:rPr>
          <w:rFonts w:cs="Arial"/>
          <w:spacing w:val="-1"/>
        </w:rPr>
        <w:t xml:space="preserve"> </w:t>
      </w:r>
      <w:r w:rsidRPr="00392BF9">
        <w:rPr>
          <w:rFonts w:cs="Arial"/>
        </w:rPr>
        <w:t>water</w:t>
      </w:r>
      <w:r w:rsidRPr="00392BF9">
        <w:rPr>
          <w:rFonts w:cs="Arial"/>
          <w:spacing w:val="-1"/>
        </w:rPr>
        <w:t xml:space="preserve"> </w:t>
      </w:r>
      <w:r w:rsidRPr="00392BF9">
        <w:rPr>
          <w:rFonts w:cs="Arial"/>
        </w:rPr>
        <w:t>for</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environment.</w:t>
      </w:r>
      <w:r w:rsidRPr="00392BF9">
        <w:rPr>
          <w:rFonts w:cs="Arial"/>
          <w:spacing w:val="-1"/>
        </w:rPr>
        <w:t xml:space="preserve"> </w:t>
      </w:r>
      <w:r w:rsidRPr="00392BF9">
        <w:rPr>
          <w:rFonts w:cs="Arial"/>
        </w:rPr>
        <w:t xml:space="preserve">We </w:t>
      </w:r>
      <w:r w:rsidRPr="00392BF9">
        <w:rPr>
          <w:rFonts w:cs="Arial"/>
          <w:spacing w:val="-4"/>
        </w:rPr>
        <w:t>recognise that this contribution is largely through frameworks and processes that have not been determined</w:t>
      </w:r>
      <w:r w:rsidRPr="00392BF9">
        <w:rPr>
          <w:rFonts w:cs="Arial"/>
        </w:rPr>
        <w:t xml:space="preserve"> by</w:t>
      </w:r>
      <w:r w:rsidRPr="00392BF9">
        <w:rPr>
          <w:rFonts w:cs="Arial"/>
          <w:spacing w:val="-6"/>
        </w:rPr>
        <w:t xml:space="preserve"> </w:t>
      </w:r>
      <w:r w:rsidRPr="00392BF9">
        <w:rPr>
          <w:rFonts w:cs="Arial"/>
        </w:rPr>
        <w:t>Traditional</w:t>
      </w:r>
      <w:r w:rsidRPr="00392BF9">
        <w:rPr>
          <w:rFonts w:cs="Arial"/>
          <w:spacing w:val="-6"/>
        </w:rPr>
        <w:t xml:space="preserve"> </w:t>
      </w:r>
      <w:r w:rsidRPr="00392BF9">
        <w:rPr>
          <w:rFonts w:cs="Arial"/>
        </w:rPr>
        <w:t>Owners,</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contribution</w:t>
      </w:r>
      <w:r w:rsidRPr="00392BF9">
        <w:rPr>
          <w:rFonts w:cs="Arial"/>
          <w:spacing w:val="-6"/>
        </w:rPr>
        <w:t xml:space="preserve"> </w:t>
      </w:r>
      <w:r w:rsidRPr="00392BF9">
        <w:rPr>
          <w:rFonts w:cs="Arial"/>
        </w:rPr>
        <w:t>does</w:t>
      </w:r>
      <w:r w:rsidRPr="00392BF9">
        <w:rPr>
          <w:rFonts w:cs="Arial"/>
          <w:spacing w:val="-6"/>
        </w:rPr>
        <w:t xml:space="preserve"> </w:t>
      </w:r>
      <w:r w:rsidRPr="00392BF9">
        <w:rPr>
          <w:rFonts w:cs="Arial"/>
        </w:rPr>
        <w:t>not</w:t>
      </w:r>
      <w:r w:rsidRPr="00392BF9">
        <w:rPr>
          <w:rFonts w:cs="Arial"/>
          <w:spacing w:val="-6"/>
        </w:rPr>
        <w:t xml:space="preserve"> </w:t>
      </w:r>
      <w:r w:rsidRPr="00392BF9">
        <w:rPr>
          <w:rFonts w:cs="Arial"/>
        </w:rPr>
        <w:t>imply</w:t>
      </w:r>
      <w:r w:rsidRPr="00392BF9">
        <w:rPr>
          <w:rFonts w:cs="Arial"/>
          <w:spacing w:val="-6"/>
        </w:rPr>
        <w:t xml:space="preserve"> </w:t>
      </w:r>
      <w:r w:rsidRPr="00392BF9">
        <w:rPr>
          <w:rFonts w:cs="Arial"/>
        </w:rPr>
        <w:t>endorsement</w:t>
      </w:r>
      <w:r w:rsidRPr="00392BF9">
        <w:rPr>
          <w:rFonts w:cs="Arial"/>
          <w:spacing w:val="-6"/>
        </w:rPr>
        <w:t xml:space="preserve"> </w:t>
      </w:r>
      <w:r w:rsidRPr="00392BF9">
        <w:rPr>
          <w:rFonts w:cs="Arial"/>
        </w:rPr>
        <w:t>of</w:t>
      </w:r>
      <w:r w:rsidRPr="00392BF9">
        <w:rPr>
          <w:rFonts w:cs="Arial"/>
          <w:spacing w:val="-6"/>
        </w:rPr>
        <w:t xml:space="preserve"> </w:t>
      </w:r>
      <w:r w:rsidRPr="00392BF9">
        <w:rPr>
          <w:rFonts w:cs="Arial"/>
        </w:rPr>
        <w:t>those</w:t>
      </w:r>
      <w:r w:rsidRPr="00392BF9">
        <w:rPr>
          <w:rFonts w:cs="Arial"/>
          <w:spacing w:val="-6"/>
        </w:rPr>
        <w:t xml:space="preserve"> </w:t>
      </w:r>
      <w:r w:rsidRPr="00392BF9">
        <w:rPr>
          <w:rFonts w:cs="Arial"/>
        </w:rPr>
        <w:t>frameworks</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processes. More can be done to increase Traditional Owners’ power and agency and enable progress towards self- determination within the environmental watering program.</w:t>
      </w:r>
    </w:p>
    <w:p w14:paraId="2333744A" w14:textId="105D8916" w:rsidR="00B5614A" w:rsidRPr="00392BF9" w:rsidRDefault="008844A0" w:rsidP="00831D46">
      <w:pPr>
        <w:pStyle w:val="BodyText"/>
        <w:spacing w:line="276" w:lineRule="auto"/>
        <w:rPr>
          <w:rFonts w:eastAsia="VIC Medium" w:cs="Arial"/>
          <w:sz w:val="80"/>
          <w:szCs w:val="80"/>
        </w:rPr>
      </w:pPr>
      <w:r w:rsidRPr="00392BF9">
        <w:rPr>
          <w:rFonts w:cs="Arial"/>
          <w:spacing w:val="-4"/>
        </w:rPr>
        <w:t>Adequately</w:t>
      </w:r>
      <w:r w:rsidRPr="00392BF9">
        <w:rPr>
          <w:rFonts w:cs="Arial"/>
          <w:spacing w:val="-7"/>
        </w:rPr>
        <w:t xml:space="preserve"> </w:t>
      </w:r>
      <w:r w:rsidRPr="00392BF9">
        <w:rPr>
          <w:rFonts w:cs="Arial"/>
          <w:spacing w:val="-4"/>
        </w:rPr>
        <w:t>recognising</w:t>
      </w:r>
      <w:r w:rsidRPr="00392BF9">
        <w:rPr>
          <w:rFonts w:cs="Arial"/>
          <w:spacing w:val="-7"/>
        </w:rPr>
        <w:t xml:space="preserve"> </w:t>
      </w:r>
      <w:r w:rsidRPr="00392BF9">
        <w:rPr>
          <w:rFonts w:cs="Arial"/>
          <w:spacing w:val="-4"/>
        </w:rPr>
        <w:t>and</w:t>
      </w:r>
      <w:r w:rsidRPr="00392BF9">
        <w:rPr>
          <w:rFonts w:cs="Arial"/>
          <w:spacing w:val="-7"/>
        </w:rPr>
        <w:t xml:space="preserve"> </w:t>
      </w:r>
      <w:r w:rsidRPr="00392BF9">
        <w:rPr>
          <w:rFonts w:cs="Arial"/>
          <w:spacing w:val="-4"/>
        </w:rPr>
        <w:t>strengthening</w:t>
      </w:r>
      <w:r w:rsidRPr="00392BF9">
        <w:rPr>
          <w:rFonts w:cs="Arial"/>
          <w:spacing w:val="-6"/>
        </w:rPr>
        <w:t xml:space="preserve"> </w:t>
      </w:r>
      <w:r w:rsidRPr="00392BF9">
        <w:rPr>
          <w:rFonts w:cs="Arial"/>
          <w:spacing w:val="-4"/>
        </w:rPr>
        <w:t>the</w:t>
      </w:r>
      <w:r w:rsidRPr="00392BF9">
        <w:rPr>
          <w:rFonts w:cs="Arial"/>
          <w:spacing w:val="-7"/>
        </w:rPr>
        <w:t xml:space="preserve"> </w:t>
      </w:r>
      <w:r w:rsidRPr="00392BF9">
        <w:rPr>
          <w:rFonts w:cs="Arial"/>
          <w:spacing w:val="-4"/>
        </w:rPr>
        <w:t>rights</w:t>
      </w:r>
      <w:r w:rsidRPr="00392BF9">
        <w:rPr>
          <w:rFonts w:cs="Arial"/>
          <w:spacing w:val="-7"/>
        </w:rPr>
        <w:t xml:space="preserve"> </w:t>
      </w:r>
      <w:r w:rsidRPr="00392BF9">
        <w:rPr>
          <w:rFonts w:cs="Arial"/>
          <w:spacing w:val="-4"/>
        </w:rPr>
        <w:t>and</w:t>
      </w:r>
      <w:r w:rsidRPr="00392BF9">
        <w:rPr>
          <w:rFonts w:cs="Arial"/>
          <w:spacing w:val="-6"/>
        </w:rPr>
        <w:t xml:space="preserve"> </w:t>
      </w:r>
      <w:r w:rsidRPr="00392BF9">
        <w:rPr>
          <w:rFonts w:cs="Arial"/>
          <w:spacing w:val="-4"/>
        </w:rPr>
        <w:t>agency</w:t>
      </w:r>
      <w:r w:rsidRPr="00392BF9">
        <w:rPr>
          <w:rFonts w:cs="Arial"/>
          <w:spacing w:val="-7"/>
        </w:rPr>
        <w:t xml:space="preserve"> </w:t>
      </w:r>
      <w:r w:rsidRPr="00392BF9">
        <w:rPr>
          <w:rFonts w:cs="Arial"/>
          <w:spacing w:val="-4"/>
        </w:rPr>
        <w:t>of</w:t>
      </w:r>
      <w:r w:rsidRPr="00392BF9">
        <w:rPr>
          <w:rFonts w:cs="Arial"/>
          <w:spacing w:val="-7"/>
        </w:rPr>
        <w:t xml:space="preserve"> </w:t>
      </w:r>
      <w:r w:rsidRPr="00392BF9">
        <w:rPr>
          <w:rFonts w:cs="Arial"/>
          <w:spacing w:val="-4"/>
        </w:rPr>
        <w:t>Traditional</w:t>
      </w:r>
      <w:r w:rsidRPr="00392BF9">
        <w:rPr>
          <w:rFonts w:cs="Arial"/>
          <w:spacing w:val="-7"/>
        </w:rPr>
        <w:t xml:space="preserve"> </w:t>
      </w:r>
      <w:r w:rsidRPr="00392BF9">
        <w:rPr>
          <w:rFonts w:cs="Arial"/>
          <w:spacing w:val="-4"/>
        </w:rPr>
        <w:t>Owners</w:t>
      </w:r>
      <w:r w:rsidRPr="00392BF9">
        <w:rPr>
          <w:rFonts w:cs="Arial"/>
          <w:spacing w:val="-6"/>
        </w:rPr>
        <w:t xml:space="preserve"> </w:t>
      </w:r>
      <w:r w:rsidRPr="00392BF9">
        <w:rPr>
          <w:rFonts w:cs="Arial"/>
          <w:spacing w:val="-4"/>
        </w:rPr>
        <w:t>in</w:t>
      </w:r>
      <w:r w:rsidRPr="00392BF9">
        <w:rPr>
          <w:rFonts w:cs="Arial"/>
          <w:spacing w:val="-7"/>
        </w:rPr>
        <w:t xml:space="preserve"> </w:t>
      </w:r>
      <w:proofErr w:type="gramStart"/>
      <w:r w:rsidRPr="00392BF9">
        <w:rPr>
          <w:rFonts w:cs="Arial"/>
          <w:spacing w:val="-4"/>
        </w:rPr>
        <w:t>water</w:t>
      </w:r>
      <w:r w:rsidRPr="00392BF9">
        <w:rPr>
          <w:rFonts w:cs="Arial"/>
          <w:spacing w:val="-7"/>
        </w:rPr>
        <w:t xml:space="preserve"> </w:t>
      </w:r>
      <w:r w:rsidRPr="00392BF9">
        <w:rPr>
          <w:rFonts w:cs="Arial"/>
          <w:spacing w:val="-4"/>
        </w:rPr>
        <w:t>management</w:t>
      </w:r>
      <w:proofErr w:type="gramEnd"/>
      <w:r w:rsidRPr="00392BF9">
        <w:rPr>
          <w:rFonts w:cs="Arial"/>
          <w:spacing w:val="-2"/>
        </w:rPr>
        <w:t xml:space="preserve"> is</w:t>
      </w:r>
      <w:r w:rsidRPr="00392BF9">
        <w:rPr>
          <w:rFonts w:cs="Arial"/>
          <w:spacing w:val="-8"/>
        </w:rPr>
        <w:t xml:space="preserve"> </w:t>
      </w:r>
      <w:r w:rsidRPr="00392BF9">
        <w:rPr>
          <w:rFonts w:cs="Arial"/>
          <w:spacing w:val="-2"/>
        </w:rPr>
        <w:t>critical</w:t>
      </w:r>
      <w:r w:rsidRPr="00392BF9">
        <w:rPr>
          <w:rFonts w:cs="Arial"/>
          <w:spacing w:val="-8"/>
        </w:rPr>
        <w:t xml:space="preserve"> </w:t>
      </w:r>
      <w:r w:rsidRPr="00392BF9">
        <w:rPr>
          <w:rFonts w:cs="Arial"/>
          <w:spacing w:val="-2"/>
        </w:rPr>
        <w:t>for</w:t>
      </w:r>
      <w:r w:rsidRPr="00392BF9">
        <w:rPr>
          <w:rFonts w:cs="Arial"/>
          <w:spacing w:val="-8"/>
        </w:rPr>
        <w:t xml:space="preserve"> </w:t>
      </w:r>
      <w:r w:rsidRPr="00392BF9">
        <w:rPr>
          <w:rFonts w:cs="Arial"/>
          <w:spacing w:val="-2"/>
        </w:rPr>
        <w:t>achieving</w:t>
      </w:r>
      <w:r w:rsidRPr="00392BF9">
        <w:rPr>
          <w:rFonts w:cs="Arial"/>
          <w:spacing w:val="-8"/>
        </w:rPr>
        <w:t xml:space="preserve"> </w:t>
      </w:r>
      <w:r w:rsidRPr="00392BF9">
        <w:rPr>
          <w:rFonts w:cs="Arial"/>
          <w:spacing w:val="-2"/>
        </w:rPr>
        <w:t>self-determination</w:t>
      </w:r>
      <w:r w:rsidRPr="00392BF9">
        <w:rPr>
          <w:rFonts w:cs="Arial"/>
          <w:spacing w:val="-8"/>
        </w:rPr>
        <w:t xml:space="preserve"> </w:t>
      </w:r>
      <w:r w:rsidRPr="00392BF9">
        <w:rPr>
          <w:rFonts w:cs="Arial"/>
          <w:spacing w:val="-2"/>
        </w:rPr>
        <w:t>and</w:t>
      </w:r>
      <w:r w:rsidRPr="00392BF9">
        <w:rPr>
          <w:rFonts w:cs="Arial"/>
          <w:spacing w:val="-8"/>
        </w:rPr>
        <w:t xml:space="preserve"> </w:t>
      </w:r>
      <w:r w:rsidRPr="00392BF9">
        <w:rPr>
          <w:rFonts w:cs="Arial"/>
          <w:spacing w:val="-2"/>
        </w:rPr>
        <w:t>healthy</w:t>
      </w:r>
      <w:r w:rsidRPr="00392BF9">
        <w:rPr>
          <w:rFonts w:cs="Arial"/>
          <w:spacing w:val="-8"/>
        </w:rPr>
        <w:t xml:space="preserve"> </w:t>
      </w:r>
      <w:r w:rsidRPr="00392BF9">
        <w:rPr>
          <w:rFonts w:cs="Arial"/>
          <w:spacing w:val="-2"/>
        </w:rPr>
        <w:t>waterways</w:t>
      </w:r>
      <w:r w:rsidRPr="00392BF9">
        <w:rPr>
          <w:rFonts w:cs="Arial"/>
          <w:spacing w:val="-8"/>
        </w:rPr>
        <w:t xml:space="preserve"> </w:t>
      </w:r>
      <w:r w:rsidRPr="00392BF9">
        <w:rPr>
          <w:rFonts w:cs="Arial"/>
          <w:spacing w:val="-2"/>
        </w:rPr>
        <w:t>into</w:t>
      </w:r>
      <w:r w:rsidRPr="00392BF9">
        <w:rPr>
          <w:rFonts w:cs="Arial"/>
          <w:spacing w:val="-8"/>
        </w:rPr>
        <w:t xml:space="preserve"> </w:t>
      </w:r>
      <w:r w:rsidRPr="00392BF9">
        <w:rPr>
          <w:rFonts w:cs="Arial"/>
          <w:spacing w:val="-2"/>
        </w:rPr>
        <w:t>the</w:t>
      </w:r>
      <w:r w:rsidRPr="00392BF9">
        <w:rPr>
          <w:rFonts w:cs="Arial"/>
          <w:spacing w:val="-8"/>
        </w:rPr>
        <w:t xml:space="preserve"> </w:t>
      </w:r>
      <w:r w:rsidRPr="00392BF9">
        <w:rPr>
          <w:rFonts w:cs="Arial"/>
          <w:spacing w:val="-2"/>
        </w:rPr>
        <w:t>future.</w:t>
      </w:r>
      <w:r w:rsidRPr="00392BF9">
        <w:rPr>
          <w:rFonts w:cs="Arial"/>
          <w:spacing w:val="-8"/>
        </w:rPr>
        <w:t xml:space="preserve"> </w:t>
      </w:r>
      <w:r w:rsidRPr="00392BF9">
        <w:rPr>
          <w:rFonts w:cs="Arial"/>
          <w:spacing w:val="-2"/>
        </w:rPr>
        <w:t>The</w:t>
      </w:r>
      <w:r w:rsidRPr="00392BF9">
        <w:rPr>
          <w:rFonts w:cs="Arial"/>
          <w:spacing w:val="-8"/>
        </w:rPr>
        <w:t xml:space="preserve"> </w:t>
      </w:r>
      <w:r w:rsidRPr="00392BF9">
        <w:rPr>
          <w:rFonts w:cs="Arial"/>
          <w:spacing w:val="-2"/>
        </w:rPr>
        <w:t>VEWH</w:t>
      </w:r>
      <w:r w:rsidRPr="00392BF9">
        <w:rPr>
          <w:rFonts w:cs="Arial"/>
          <w:spacing w:val="-8"/>
        </w:rPr>
        <w:t xml:space="preserve"> </w:t>
      </w:r>
      <w:r w:rsidRPr="00392BF9">
        <w:rPr>
          <w:rFonts w:cs="Arial"/>
          <w:spacing w:val="-2"/>
        </w:rPr>
        <w:t>is</w:t>
      </w:r>
      <w:r w:rsidRPr="00392BF9">
        <w:rPr>
          <w:rFonts w:cs="Arial"/>
          <w:spacing w:val="-8"/>
        </w:rPr>
        <w:t xml:space="preserve"> </w:t>
      </w:r>
      <w:r w:rsidRPr="00392BF9">
        <w:rPr>
          <w:rFonts w:cs="Arial"/>
          <w:spacing w:val="-2"/>
        </w:rPr>
        <w:t>committed</w:t>
      </w:r>
      <w:r w:rsidRPr="00392BF9">
        <w:rPr>
          <w:rFonts w:cs="Arial"/>
          <w:spacing w:val="-8"/>
        </w:rPr>
        <w:t xml:space="preserve"> </w:t>
      </w:r>
      <w:r w:rsidRPr="00392BF9">
        <w:rPr>
          <w:rFonts w:cs="Arial"/>
          <w:spacing w:val="-2"/>
        </w:rPr>
        <w:t xml:space="preserve">to </w:t>
      </w:r>
      <w:r w:rsidRPr="00392BF9">
        <w:rPr>
          <w:rFonts w:cs="Arial"/>
        </w:rPr>
        <w:t>an</w:t>
      </w:r>
      <w:r w:rsidRPr="00392BF9">
        <w:rPr>
          <w:rFonts w:cs="Arial"/>
          <w:spacing w:val="-1"/>
        </w:rPr>
        <w:t xml:space="preserve"> </w:t>
      </w:r>
      <w:r w:rsidRPr="00392BF9">
        <w:rPr>
          <w:rFonts w:cs="Arial"/>
        </w:rPr>
        <w:t>active</w:t>
      </w:r>
      <w:r w:rsidRPr="00392BF9">
        <w:rPr>
          <w:rFonts w:cs="Arial"/>
          <w:spacing w:val="-1"/>
        </w:rPr>
        <w:t xml:space="preserve"> </w:t>
      </w:r>
      <w:r w:rsidRPr="00392BF9">
        <w:rPr>
          <w:rFonts w:cs="Arial"/>
        </w:rPr>
        <w:t>role</w:t>
      </w:r>
      <w:r w:rsidRPr="00392BF9">
        <w:rPr>
          <w:rFonts w:cs="Arial"/>
          <w:spacing w:val="-1"/>
        </w:rPr>
        <w:t xml:space="preserve"> </w:t>
      </w:r>
      <w:r w:rsidRPr="00392BF9">
        <w:rPr>
          <w:rFonts w:cs="Arial"/>
        </w:rPr>
        <w:t>in</w:t>
      </w:r>
      <w:r w:rsidRPr="00392BF9">
        <w:rPr>
          <w:rFonts w:cs="Arial"/>
          <w:spacing w:val="-1"/>
        </w:rPr>
        <w:t xml:space="preserve"> </w:t>
      </w:r>
      <w:r w:rsidRPr="00392BF9">
        <w:rPr>
          <w:rFonts w:cs="Arial"/>
        </w:rPr>
        <w:t>supporting</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enabling</w:t>
      </w:r>
      <w:r w:rsidRPr="00392BF9">
        <w:rPr>
          <w:rFonts w:cs="Arial"/>
          <w:spacing w:val="-1"/>
        </w:rPr>
        <w:t xml:space="preserve"> </w:t>
      </w:r>
      <w:r w:rsidRPr="00392BF9">
        <w:rPr>
          <w:rFonts w:cs="Arial"/>
        </w:rPr>
        <w:t>this</w:t>
      </w:r>
      <w:r w:rsidRPr="00392BF9">
        <w:rPr>
          <w:rFonts w:cs="Arial"/>
          <w:spacing w:val="-1"/>
        </w:rPr>
        <w:t xml:space="preserve"> </w:t>
      </w:r>
      <w:r w:rsidRPr="00392BF9">
        <w:rPr>
          <w:rFonts w:cs="Arial"/>
        </w:rPr>
        <w:t>within</w:t>
      </w:r>
      <w:r w:rsidRPr="00392BF9">
        <w:rPr>
          <w:rFonts w:cs="Arial"/>
          <w:spacing w:val="-1"/>
        </w:rPr>
        <w:t xml:space="preserve"> </w:t>
      </w:r>
      <w:r w:rsidRPr="00392BF9">
        <w:rPr>
          <w:rFonts w:cs="Arial"/>
        </w:rPr>
        <w:t>its</w:t>
      </w:r>
      <w:r w:rsidRPr="00392BF9">
        <w:rPr>
          <w:rFonts w:cs="Arial"/>
          <w:spacing w:val="-1"/>
        </w:rPr>
        <w:t xml:space="preserve"> </w:t>
      </w:r>
      <w:r w:rsidRPr="00392BF9">
        <w:rPr>
          <w:rFonts w:cs="Arial"/>
        </w:rPr>
        <w:t>power</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capability.</w:t>
      </w:r>
      <w:r w:rsidR="00B5614A" w:rsidRPr="00392BF9">
        <w:rPr>
          <w:rFonts w:cs="Arial"/>
        </w:rPr>
        <w:br w:type="page"/>
      </w:r>
    </w:p>
    <w:p w14:paraId="5D71C2D3" w14:textId="21AA7411" w:rsidR="005E7EE1" w:rsidRPr="00392BF9" w:rsidRDefault="008844A0" w:rsidP="00D472D0">
      <w:pPr>
        <w:pStyle w:val="Heading1"/>
        <w:ind w:left="0"/>
      </w:pPr>
      <w:bookmarkStart w:id="1" w:name="_Toc212555431"/>
      <w:r w:rsidRPr="00392BF9">
        <w:lastRenderedPageBreak/>
        <w:t>Contents</w:t>
      </w:r>
      <w:bookmarkEnd w:id="1"/>
    </w:p>
    <w:sdt>
      <w:sdtPr>
        <w:rPr>
          <w:rFonts w:ascii="Arial" w:eastAsia="VIC" w:hAnsi="Arial" w:cs="Arial"/>
          <w:color w:val="auto"/>
          <w:sz w:val="24"/>
          <w:szCs w:val="24"/>
        </w:rPr>
        <w:id w:val="864488535"/>
        <w:docPartObj>
          <w:docPartGallery w:val="Table of Contents"/>
          <w:docPartUnique/>
        </w:docPartObj>
      </w:sdtPr>
      <w:sdtEndPr>
        <w:rPr>
          <w:b/>
          <w:bCs/>
          <w:noProof/>
          <w:sz w:val="22"/>
          <w:szCs w:val="22"/>
        </w:rPr>
      </w:sdtEndPr>
      <w:sdtContent>
        <w:p w14:paraId="4C565261" w14:textId="4FD4EDF6" w:rsidR="00DE086F" w:rsidRPr="00392BF9" w:rsidRDefault="00DE086F">
          <w:pPr>
            <w:pStyle w:val="TOCHeading"/>
            <w:rPr>
              <w:rFonts w:ascii="Arial" w:hAnsi="Arial" w:cs="Arial"/>
              <w:color w:val="auto"/>
              <w:sz w:val="24"/>
              <w:szCs w:val="24"/>
            </w:rPr>
          </w:pPr>
        </w:p>
        <w:p w14:paraId="6710E5BB" w14:textId="19EC96F3" w:rsidR="00CF0AB7" w:rsidRDefault="00EE7E63">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r>
            <w:rPr>
              <w:rFonts w:cs="Arial"/>
              <w:b w:val="0"/>
              <w:bCs w:val="0"/>
            </w:rPr>
            <w:fldChar w:fldCharType="begin"/>
          </w:r>
          <w:r>
            <w:rPr>
              <w:rFonts w:cs="Arial"/>
              <w:b w:val="0"/>
              <w:bCs w:val="0"/>
            </w:rPr>
            <w:instrText xml:space="preserve"> TOC \o "1-2" \h \z \u </w:instrText>
          </w:r>
          <w:r>
            <w:rPr>
              <w:rFonts w:cs="Arial"/>
              <w:b w:val="0"/>
              <w:bCs w:val="0"/>
            </w:rPr>
            <w:fldChar w:fldCharType="separate"/>
          </w:r>
          <w:hyperlink w:anchor="_Toc212555430" w:history="1">
            <w:r w:rsidR="00CF0AB7" w:rsidRPr="00396A0A">
              <w:rPr>
                <w:rStyle w:val="Hyperlink"/>
                <w:rFonts w:cs="Arial"/>
                <w:noProof/>
              </w:rPr>
              <w:t>Acknowledgement</w:t>
            </w:r>
            <w:r w:rsidR="00CF0AB7" w:rsidRPr="00396A0A">
              <w:rPr>
                <w:rStyle w:val="Hyperlink"/>
                <w:rFonts w:cs="Arial"/>
                <w:noProof/>
                <w:spacing w:val="-34"/>
              </w:rPr>
              <w:t xml:space="preserve"> </w:t>
            </w:r>
            <w:r w:rsidR="00CF0AB7" w:rsidRPr="00396A0A">
              <w:rPr>
                <w:rStyle w:val="Hyperlink"/>
                <w:rFonts w:cs="Arial"/>
                <w:noProof/>
              </w:rPr>
              <w:t xml:space="preserve">of </w:t>
            </w:r>
            <w:r w:rsidR="00CF0AB7" w:rsidRPr="00396A0A">
              <w:rPr>
                <w:rStyle w:val="Hyperlink"/>
                <w:rFonts w:cs="Arial"/>
                <w:noProof/>
                <w:spacing w:val="-8"/>
              </w:rPr>
              <w:t>Traditional</w:t>
            </w:r>
            <w:r w:rsidR="00CF0AB7" w:rsidRPr="00396A0A">
              <w:rPr>
                <w:rStyle w:val="Hyperlink"/>
                <w:rFonts w:cs="Arial"/>
                <w:noProof/>
                <w:spacing w:val="-36"/>
              </w:rPr>
              <w:t xml:space="preserve"> </w:t>
            </w:r>
            <w:r w:rsidR="00CF0AB7" w:rsidRPr="00396A0A">
              <w:rPr>
                <w:rStyle w:val="Hyperlink"/>
                <w:rFonts w:cs="Arial"/>
                <w:noProof/>
                <w:spacing w:val="-8"/>
              </w:rPr>
              <w:t>Owners</w:t>
            </w:r>
            <w:r w:rsidR="00CF0AB7">
              <w:rPr>
                <w:noProof/>
                <w:webHidden/>
              </w:rPr>
              <w:tab/>
            </w:r>
            <w:r w:rsidR="00CF0AB7">
              <w:rPr>
                <w:noProof/>
                <w:webHidden/>
              </w:rPr>
              <w:fldChar w:fldCharType="begin"/>
            </w:r>
            <w:r w:rsidR="00CF0AB7">
              <w:rPr>
                <w:noProof/>
                <w:webHidden/>
              </w:rPr>
              <w:instrText xml:space="preserve"> PAGEREF _Toc212555430 \h </w:instrText>
            </w:r>
            <w:r w:rsidR="00CF0AB7">
              <w:rPr>
                <w:noProof/>
                <w:webHidden/>
              </w:rPr>
            </w:r>
            <w:r w:rsidR="00CF0AB7">
              <w:rPr>
                <w:noProof/>
                <w:webHidden/>
              </w:rPr>
              <w:fldChar w:fldCharType="separate"/>
            </w:r>
            <w:r w:rsidR="00790F3F">
              <w:rPr>
                <w:noProof/>
                <w:webHidden/>
              </w:rPr>
              <w:t>2</w:t>
            </w:r>
            <w:r w:rsidR="00CF0AB7">
              <w:rPr>
                <w:noProof/>
                <w:webHidden/>
              </w:rPr>
              <w:fldChar w:fldCharType="end"/>
            </w:r>
          </w:hyperlink>
        </w:p>
        <w:p w14:paraId="0E4A259B" w14:textId="36EB9FFC"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31" w:history="1">
            <w:r w:rsidRPr="00396A0A">
              <w:rPr>
                <w:rStyle w:val="Hyperlink"/>
                <w:noProof/>
              </w:rPr>
              <w:t>Contents</w:t>
            </w:r>
            <w:r>
              <w:rPr>
                <w:noProof/>
                <w:webHidden/>
              </w:rPr>
              <w:tab/>
            </w:r>
            <w:r>
              <w:rPr>
                <w:noProof/>
                <w:webHidden/>
              </w:rPr>
              <w:fldChar w:fldCharType="begin"/>
            </w:r>
            <w:r>
              <w:rPr>
                <w:noProof/>
                <w:webHidden/>
              </w:rPr>
              <w:instrText xml:space="preserve"> PAGEREF _Toc212555431 \h </w:instrText>
            </w:r>
            <w:r>
              <w:rPr>
                <w:noProof/>
                <w:webHidden/>
              </w:rPr>
            </w:r>
            <w:r>
              <w:rPr>
                <w:noProof/>
                <w:webHidden/>
              </w:rPr>
              <w:fldChar w:fldCharType="separate"/>
            </w:r>
            <w:r w:rsidR="00790F3F">
              <w:rPr>
                <w:noProof/>
                <w:webHidden/>
              </w:rPr>
              <w:t>3</w:t>
            </w:r>
            <w:r>
              <w:rPr>
                <w:noProof/>
                <w:webHidden/>
              </w:rPr>
              <w:fldChar w:fldCharType="end"/>
            </w:r>
          </w:hyperlink>
        </w:p>
        <w:p w14:paraId="4D9169A6" w14:textId="30781272"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32" w:history="1">
            <w:r w:rsidRPr="00396A0A">
              <w:rPr>
                <w:rStyle w:val="Hyperlink"/>
                <w:rFonts w:cs="Arial"/>
                <w:noProof/>
              </w:rPr>
              <w:t>Responsible Body Declaration</w:t>
            </w:r>
            <w:r>
              <w:rPr>
                <w:noProof/>
                <w:webHidden/>
              </w:rPr>
              <w:tab/>
            </w:r>
            <w:r>
              <w:rPr>
                <w:noProof/>
                <w:webHidden/>
              </w:rPr>
              <w:fldChar w:fldCharType="begin"/>
            </w:r>
            <w:r>
              <w:rPr>
                <w:noProof/>
                <w:webHidden/>
              </w:rPr>
              <w:instrText xml:space="preserve"> PAGEREF _Toc212555432 \h </w:instrText>
            </w:r>
            <w:r>
              <w:rPr>
                <w:noProof/>
                <w:webHidden/>
              </w:rPr>
            </w:r>
            <w:r>
              <w:rPr>
                <w:noProof/>
                <w:webHidden/>
              </w:rPr>
              <w:fldChar w:fldCharType="separate"/>
            </w:r>
            <w:r w:rsidR="00790F3F">
              <w:rPr>
                <w:noProof/>
                <w:webHidden/>
              </w:rPr>
              <w:t>5</w:t>
            </w:r>
            <w:r>
              <w:rPr>
                <w:noProof/>
                <w:webHidden/>
              </w:rPr>
              <w:fldChar w:fldCharType="end"/>
            </w:r>
          </w:hyperlink>
        </w:p>
        <w:p w14:paraId="5E8EE3F0" w14:textId="0562C26C"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33" w:history="1">
            <w:r w:rsidRPr="00396A0A">
              <w:rPr>
                <w:rStyle w:val="Hyperlink"/>
                <w:rFonts w:cs="Arial"/>
                <w:noProof/>
              </w:rPr>
              <w:t>Section 1: Year in review</w:t>
            </w:r>
            <w:r>
              <w:rPr>
                <w:noProof/>
                <w:webHidden/>
              </w:rPr>
              <w:tab/>
            </w:r>
            <w:r>
              <w:rPr>
                <w:noProof/>
                <w:webHidden/>
              </w:rPr>
              <w:fldChar w:fldCharType="begin"/>
            </w:r>
            <w:r>
              <w:rPr>
                <w:noProof/>
                <w:webHidden/>
              </w:rPr>
              <w:instrText xml:space="preserve"> PAGEREF _Toc212555433 \h </w:instrText>
            </w:r>
            <w:r>
              <w:rPr>
                <w:noProof/>
                <w:webHidden/>
              </w:rPr>
            </w:r>
            <w:r>
              <w:rPr>
                <w:noProof/>
                <w:webHidden/>
              </w:rPr>
              <w:fldChar w:fldCharType="separate"/>
            </w:r>
            <w:r w:rsidR="00790F3F">
              <w:rPr>
                <w:noProof/>
                <w:webHidden/>
              </w:rPr>
              <w:t>5</w:t>
            </w:r>
            <w:r>
              <w:rPr>
                <w:noProof/>
                <w:webHidden/>
              </w:rPr>
              <w:fldChar w:fldCharType="end"/>
            </w:r>
          </w:hyperlink>
        </w:p>
        <w:p w14:paraId="2ACB57D7" w14:textId="201062A1"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34" w:history="1">
            <w:r w:rsidRPr="00396A0A">
              <w:rPr>
                <w:rStyle w:val="Hyperlink"/>
                <w:noProof/>
              </w:rPr>
              <w:t>1.1</w:t>
            </w:r>
            <w:r>
              <w:rPr>
                <w:rFonts w:asciiTheme="minorHAnsi" w:eastAsiaTheme="minorEastAsia" w:hAnsiTheme="minorHAnsi" w:cstheme="minorBidi"/>
                <w:noProof/>
                <w:kern w:val="2"/>
                <w:sz w:val="24"/>
                <w:szCs w:val="24"/>
                <w:lang w:val="en-AU" w:eastAsia="en-AU"/>
                <w14:ligatures w14:val="standardContextual"/>
              </w:rPr>
              <w:tab/>
            </w:r>
            <w:r w:rsidRPr="00396A0A">
              <w:rPr>
                <w:rStyle w:val="Hyperlink"/>
                <w:noProof/>
              </w:rPr>
              <w:t>Chairperson and Chief Executive Officer Report</w:t>
            </w:r>
            <w:r>
              <w:rPr>
                <w:noProof/>
                <w:webHidden/>
              </w:rPr>
              <w:tab/>
            </w:r>
            <w:r>
              <w:rPr>
                <w:noProof/>
                <w:webHidden/>
              </w:rPr>
              <w:fldChar w:fldCharType="begin"/>
            </w:r>
            <w:r>
              <w:rPr>
                <w:noProof/>
                <w:webHidden/>
              </w:rPr>
              <w:instrText xml:space="preserve"> PAGEREF _Toc212555434 \h </w:instrText>
            </w:r>
            <w:r>
              <w:rPr>
                <w:noProof/>
                <w:webHidden/>
              </w:rPr>
            </w:r>
            <w:r>
              <w:rPr>
                <w:noProof/>
                <w:webHidden/>
              </w:rPr>
              <w:fldChar w:fldCharType="separate"/>
            </w:r>
            <w:r w:rsidR="00790F3F">
              <w:rPr>
                <w:noProof/>
                <w:webHidden/>
              </w:rPr>
              <w:t>5</w:t>
            </w:r>
            <w:r>
              <w:rPr>
                <w:noProof/>
                <w:webHidden/>
              </w:rPr>
              <w:fldChar w:fldCharType="end"/>
            </w:r>
          </w:hyperlink>
        </w:p>
        <w:p w14:paraId="55F58AED" w14:textId="523B0CFB"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35" w:history="1">
            <w:r w:rsidRPr="00396A0A">
              <w:rPr>
                <w:rStyle w:val="Hyperlink"/>
                <w:noProof/>
              </w:rPr>
              <w:t>1.2</w:t>
            </w:r>
            <w:r>
              <w:rPr>
                <w:rFonts w:asciiTheme="minorHAnsi" w:eastAsiaTheme="minorEastAsia" w:hAnsiTheme="minorHAnsi" w:cstheme="minorBidi"/>
                <w:noProof/>
                <w:kern w:val="2"/>
                <w:sz w:val="24"/>
                <w:szCs w:val="24"/>
                <w:lang w:val="en-AU" w:eastAsia="en-AU"/>
                <w14:ligatures w14:val="standardContextual"/>
              </w:rPr>
              <w:tab/>
            </w:r>
            <w:r w:rsidRPr="00396A0A">
              <w:rPr>
                <w:rStyle w:val="Hyperlink"/>
                <w:noProof/>
              </w:rPr>
              <w:t>About</w:t>
            </w:r>
            <w:r w:rsidRPr="00396A0A">
              <w:rPr>
                <w:rStyle w:val="Hyperlink"/>
                <w:noProof/>
                <w:spacing w:val="-19"/>
              </w:rPr>
              <w:t xml:space="preserve"> </w:t>
            </w:r>
            <w:r w:rsidRPr="00396A0A">
              <w:rPr>
                <w:rStyle w:val="Hyperlink"/>
                <w:noProof/>
              </w:rPr>
              <w:t>the</w:t>
            </w:r>
            <w:r w:rsidRPr="00396A0A">
              <w:rPr>
                <w:rStyle w:val="Hyperlink"/>
                <w:noProof/>
                <w:spacing w:val="-19"/>
              </w:rPr>
              <w:t xml:space="preserve"> </w:t>
            </w:r>
            <w:r w:rsidRPr="00396A0A">
              <w:rPr>
                <w:rStyle w:val="Hyperlink"/>
                <w:noProof/>
                <w:spacing w:val="-4"/>
              </w:rPr>
              <w:t>VEWH</w:t>
            </w:r>
            <w:r>
              <w:rPr>
                <w:noProof/>
                <w:webHidden/>
              </w:rPr>
              <w:tab/>
            </w:r>
            <w:r>
              <w:rPr>
                <w:noProof/>
                <w:webHidden/>
              </w:rPr>
              <w:fldChar w:fldCharType="begin"/>
            </w:r>
            <w:r>
              <w:rPr>
                <w:noProof/>
                <w:webHidden/>
              </w:rPr>
              <w:instrText xml:space="preserve"> PAGEREF _Toc212555435 \h </w:instrText>
            </w:r>
            <w:r>
              <w:rPr>
                <w:noProof/>
                <w:webHidden/>
              </w:rPr>
            </w:r>
            <w:r>
              <w:rPr>
                <w:noProof/>
                <w:webHidden/>
              </w:rPr>
              <w:fldChar w:fldCharType="separate"/>
            </w:r>
            <w:r w:rsidR="00790F3F">
              <w:rPr>
                <w:noProof/>
                <w:webHidden/>
              </w:rPr>
              <w:t>8</w:t>
            </w:r>
            <w:r>
              <w:rPr>
                <w:noProof/>
                <w:webHidden/>
              </w:rPr>
              <w:fldChar w:fldCharType="end"/>
            </w:r>
          </w:hyperlink>
        </w:p>
        <w:p w14:paraId="47DF8C4D" w14:textId="1528CBA8"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36" w:history="1">
            <w:r w:rsidRPr="00396A0A">
              <w:rPr>
                <w:rStyle w:val="Hyperlink"/>
                <w:noProof/>
              </w:rPr>
              <w:t>1.3</w:t>
            </w:r>
            <w:r>
              <w:rPr>
                <w:rFonts w:asciiTheme="minorHAnsi" w:eastAsiaTheme="minorEastAsia" w:hAnsiTheme="minorHAnsi" w:cstheme="minorBidi"/>
                <w:noProof/>
                <w:kern w:val="2"/>
                <w:sz w:val="24"/>
                <w:szCs w:val="24"/>
                <w:lang w:val="en-AU" w:eastAsia="en-AU"/>
                <w14:ligatures w14:val="standardContextual"/>
              </w:rPr>
              <w:tab/>
            </w:r>
            <w:r w:rsidRPr="00396A0A">
              <w:rPr>
                <w:rStyle w:val="Hyperlink"/>
                <w:noProof/>
              </w:rPr>
              <w:t>Nature</w:t>
            </w:r>
            <w:r w:rsidRPr="00396A0A">
              <w:rPr>
                <w:rStyle w:val="Hyperlink"/>
                <w:noProof/>
                <w:spacing w:val="-18"/>
              </w:rPr>
              <w:t xml:space="preserve"> </w:t>
            </w:r>
            <w:r w:rsidRPr="00396A0A">
              <w:rPr>
                <w:rStyle w:val="Hyperlink"/>
                <w:noProof/>
              </w:rPr>
              <w:t>and</w:t>
            </w:r>
            <w:r w:rsidRPr="00396A0A">
              <w:rPr>
                <w:rStyle w:val="Hyperlink"/>
                <w:noProof/>
                <w:spacing w:val="-15"/>
              </w:rPr>
              <w:t xml:space="preserve"> </w:t>
            </w:r>
            <w:r w:rsidRPr="00396A0A">
              <w:rPr>
                <w:rStyle w:val="Hyperlink"/>
                <w:noProof/>
              </w:rPr>
              <w:t>range</w:t>
            </w:r>
            <w:r w:rsidRPr="00396A0A">
              <w:rPr>
                <w:rStyle w:val="Hyperlink"/>
                <w:noProof/>
                <w:spacing w:val="-16"/>
              </w:rPr>
              <w:t xml:space="preserve"> </w:t>
            </w:r>
            <w:r w:rsidRPr="00396A0A">
              <w:rPr>
                <w:rStyle w:val="Hyperlink"/>
                <w:noProof/>
              </w:rPr>
              <w:t>of</w:t>
            </w:r>
            <w:r w:rsidRPr="00396A0A">
              <w:rPr>
                <w:rStyle w:val="Hyperlink"/>
                <w:noProof/>
                <w:spacing w:val="-15"/>
              </w:rPr>
              <w:t xml:space="preserve"> </w:t>
            </w:r>
            <w:r w:rsidRPr="00396A0A">
              <w:rPr>
                <w:rStyle w:val="Hyperlink"/>
                <w:noProof/>
              </w:rPr>
              <w:t>services</w:t>
            </w:r>
            <w:r w:rsidRPr="00396A0A">
              <w:rPr>
                <w:rStyle w:val="Hyperlink"/>
                <w:noProof/>
                <w:spacing w:val="-15"/>
              </w:rPr>
              <w:t xml:space="preserve"> </w:t>
            </w:r>
            <w:r w:rsidRPr="00396A0A">
              <w:rPr>
                <w:rStyle w:val="Hyperlink"/>
                <w:noProof/>
              </w:rPr>
              <w:t>provided</w:t>
            </w:r>
            <w:r>
              <w:rPr>
                <w:noProof/>
                <w:webHidden/>
              </w:rPr>
              <w:tab/>
            </w:r>
            <w:r>
              <w:rPr>
                <w:noProof/>
                <w:webHidden/>
              </w:rPr>
              <w:fldChar w:fldCharType="begin"/>
            </w:r>
            <w:r>
              <w:rPr>
                <w:noProof/>
                <w:webHidden/>
              </w:rPr>
              <w:instrText xml:space="preserve"> PAGEREF _Toc212555436 \h </w:instrText>
            </w:r>
            <w:r>
              <w:rPr>
                <w:noProof/>
                <w:webHidden/>
              </w:rPr>
            </w:r>
            <w:r>
              <w:rPr>
                <w:noProof/>
                <w:webHidden/>
              </w:rPr>
              <w:fldChar w:fldCharType="separate"/>
            </w:r>
            <w:r w:rsidR="00790F3F">
              <w:rPr>
                <w:noProof/>
                <w:webHidden/>
              </w:rPr>
              <w:t>11</w:t>
            </w:r>
            <w:r>
              <w:rPr>
                <w:noProof/>
                <w:webHidden/>
              </w:rPr>
              <w:fldChar w:fldCharType="end"/>
            </w:r>
          </w:hyperlink>
        </w:p>
        <w:p w14:paraId="66163685" w14:textId="4A9E06A5"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37" w:history="1">
            <w:r w:rsidRPr="00396A0A">
              <w:rPr>
                <w:rStyle w:val="Hyperlink"/>
                <w:noProof/>
              </w:rPr>
              <w:t>1.4</w:t>
            </w:r>
            <w:r>
              <w:rPr>
                <w:rFonts w:asciiTheme="minorHAnsi" w:eastAsiaTheme="minorEastAsia" w:hAnsiTheme="minorHAnsi" w:cstheme="minorBidi"/>
                <w:noProof/>
                <w:kern w:val="2"/>
                <w:sz w:val="24"/>
                <w:szCs w:val="24"/>
                <w:lang w:val="en-AU" w:eastAsia="en-AU"/>
                <w14:ligatures w14:val="standardContextual"/>
              </w:rPr>
              <w:tab/>
            </w:r>
            <w:r w:rsidRPr="00396A0A">
              <w:rPr>
                <w:rStyle w:val="Hyperlink"/>
                <w:noProof/>
              </w:rPr>
              <w:t>Performance</w:t>
            </w:r>
            <w:r w:rsidRPr="00396A0A">
              <w:rPr>
                <w:rStyle w:val="Hyperlink"/>
                <w:noProof/>
                <w:spacing w:val="-7"/>
              </w:rPr>
              <w:t xml:space="preserve"> </w:t>
            </w:r>
            <w:r w:rsidRPr="00396A0A">
              <w:rPr>
                <w:rStyle w:val="Hyperlink"/>
                <w:noProof/>
              </w:rPr>
              <w:t>report</w:t>
            </w:r>
            <w:r w:rsidRPr="00396A0A">
              <w:rPr>
                <w:rStyle w:val="Hyperlink"/>
                <w:noProof/>
                <w:spacing w:val="-7"/>
              </w:rPr>
              <w:t xml:space="preserve"> </w:t>
            </w:r>
            <w:r w:rsidRPr="00396A0A">
              <w:rPr>
                <w:rStyle w:val="Hyperlink"/>
                <w:noProof/>
              </w:rPr>
              <w:t>(non-financial)</w:t>
            </w:r>
            <w:r>
              <w:rPr>
                <w:noProof/>
                <w:webHidden/>
              </w:rPr>
              <w:tab/>
            </w:r>
            <w:r>
              <w:rPr>
                <w:noProof/>
                <w:webHidden/>
              </w:rPr>
              <w:fldChar w:fldCharType="begin"/>
            </w:r>
            <w:r>
              <w:rPr>
                <w:noProof/>
                <w:webHidden/>
              </w:rPr>
              <w:instrText xml:space="preserve"> PAGEREF _Toc212555437 \h </w:instrText>
            </w:r>
            <w:r>
              <w:rPr>
                <w:noProof/>
                <w:webHidden/>
              </w:rPr>
            </w:r>
            <w:r>
              <w:rPr>
                <w:noProof/>
                <w:webHidden/>
              </w:rPr>
              <w:fldChar w:fldCharType="separate"/>
            </w:r>
            <w:r w:rsidR="00790F3F">
              <w:rPr>
                <w:noProof/>
                <w:webHidden/>
              </w:rPr>
              <w:t>20</w:t>
            </w:r>
            <w:r>
              <w:rPr>
                <w:noProof/>
                <w:webHidden/>
              </w:rPr>
              <w:fldChar w:fldCharType="end"/>
            </w:r>
          </w:hyperlink>
        </w:p>
        <w:p w14:paraId="7D367044" w14:textId="4488D9D2"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38" w:history="1">
            <w:r w:rsidRPr="00396A0A">
              <w:rPr>
                <w:rStyle w:val="Hyperlink"/>
                <w:noProof/>
              </w:rPr>
              <w:t>1.5 Five-year</w:t>
            </w:r>
            <w:r w:rsidRPr="00396A0A">
              <w:rPr>
                <w:rStyle w:val="Hyperlink"/>
                <w:noProof/>
                <w:spacing w:val="-14"/>
              </w:rPr>
              <w:t xml:space="preserve"> </w:t>
            </w:r>
            <w:r w:rsidRPr="00396A0A">
              <w:rPr>
                <w:rStyle w:val="Hyperlink"/>
                <w:noProof/>
              </w:rPr>
              <w:t>financial</w:t>
            </w:r>
            <w:r w:rsidRPr="00396A0A">
              <w:rPr>
                <w:rStyle w:val="Hyperlink"/>
                <w:noProof/>
                <w:spacing w:val="-13"/>
              </w:rPr>
              <w:t xml:space="preserve"> </w:t>
            </w:r>
            <w:r w:rsidRPr="00396A0A">
              <w:rPr>
                <w:rStyle w:val="Hyperlink"/>
                <w:noProof/>
              </w:rPr>
              <w:t>summary</w:t>
            </w:r>
            <w:r>
              <w:rPr>
                <w:noProof/>
                <w:webHidden/>
              </w:rPr>
              <w:tab/>
            </w:r>
            <w:r>
              <w:rPr>
                <w:noProof/>
                <w:webHidden/>
              </w:rPr>
              <w:fldChar w:fldCharType="begin"/>
            </w:r>
            <w:r>
              <w:rPr>
                <w:noProof/>
                <w:webHidden/>
              </w:rPr>
              <w:instrText xml:space="preserve"> PAGEREF _Toc212555438 \h </w:instrText>
            </w:r>
            <w:r>
              <w:rPr>
                <w:noProof/>
                <w:webHidden/>
              </w:rPr>
            </w:r>
            <w:r>
              <w:rPr>
                <w:noProof/>
                <w:webHidden/>
              </w:rPr>
              <w:fldChar w:fldCharType="separate"/>
            </w:r>
            <w:r w:rsidR="00790F3F">
              <w:rPr>
                <w:noProof/>
                <w:webHidden/>
              </w:rPr>
              <w:t>60</w:t>
            </w:r>
            <w:r>
              <w:rPr>
                <w:noProof/>
                <w:webHidden/>
              </w:rPr>
              <w:fldChar w:fldCharType="end"/>
            </w:r>
          </w:hyperlink>
        </w:p>
        <w:p w14:paraId="2C7DECBF" w14:textId="4F017783"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39" w:history="1">
            <w:r w:rsidRPr="00396A0A">
              <w:rPr>
                <w:rStyle w:val="Hyperlink"/>
                <w:noProof/>
              </w:rPr>
              <w:t>1.6 Current</w:t>
            </w:r>
            <w:r w:rsidRPr="00396A0A">
              <w:rPr>
                <w:rStyle w:val="Hyperlink"/>
                <w:noProof/>
                <w:spacing w:val="-11"/>
              </w:rPr>
              <w:t xml:space="preserve"> </w:t>
            </w:r>
            <w:r w:rsidRPr="00396A0A">
              <w:rPr>
                <w:rStyle w:val="Hyperlink"/>
                <w:noProof/>
              </w:rPr>
              <w:t>year</w:t>
            </w:r>
            <w:r w:rsidRPr="00396A0A">
              <w:rPr>
                <w:rStyle w:val="Hyperlink"/>
                <w:noProof/>
                <w:spacing w:val="-10"/>
              </w:rPr>
              <w:t xml:space="preserve"> </w:t>
            </w:r>
            <w:r w:rsidRPr="00396A0A">
              <w:rPr>
                <w:rStyle w:val="Hyperlink"/>
                <w:noProof/>
              </w:rPr>
              <w:t>financial</w:t>
            </w:r>
            <w:r w:rsidRPr="00396A0A">
              <w:rPr>
                <w:rStyle w:val="Hyperlink"/>
                <w:noProof/>
                <w:spacing w:val="-11"/>
              </w:rPr>
              <w:t xml:space="preserve"> </w:t>
            </w:r>
            <w:r w:rsidRPr="00396A0A">
              <w:rPr>
                <w:rStyle w:val="Hyperlink"/>
                <w:noProof/>
              </w:rPr>
              <w:t>review</w:t>
            </w:r>
            <w:r>
              <w:rPr>
                <w:noProof/>
                <w:webHidden/>
              </w:rPr>
              <w:tab/>
            </w:r>
            <w:r>
              <w:rPr>
                <w:noProof/>
                <w:webHidden/>
              </w:rPr>
              <w:fldChar w:fldCharType="begin"/>
            </w:r>
            <w:r>
              <w:rPr>
                <w:noProof/>
                <w:webHidden/>
              </w:rPr>
              <w:instrText xml:space="preserve"> PAGEREF _Toc212555439 \h </w:instrText>
            </w:r>
            <w:r>
              <w:rPr>
                <w:noProof/>
                <w:webHidden/>
              </w:rPr>
            </w:r>
            <w:r>
              <w:rPr>
                <w:noProof/>
                <w:webHidden/>
              </w:rPr>
              <w:fldChar w:fldCharType="separate"/>
            </w:r>
            <w:r w:rsidR="00790F3F">
              <w:rPr>
                <w:noProof/>
                <w:webHidden/>
              </w:rPr>
              <w:t>60</w:t>
            </w:r>
            <w:r>
              <w:rPr>
                <w:noProof/>
                <w:webHidden/>
              </w:rPr>
              <w:fldChar w:fldCharType="end"/>
            </w:r>
          </w:hyperlink>
        </w:p>
        <w:p w14:paraId="75F02197" w14:textId="2CCBDB8B"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0" w:history="1">
            <w:r w:rsidRPr="00396A0A">
              <w:rPr>
                <w:rStyle w:val="Hyperlink"/>
                <w:noProof/>
              </w:rPr>
              <w:t>1.7 Capital</w:t>
            </w:r>
            <w:r w:rsidRPr="00396A0A">
              <w:rPr>
                <w:rStyle w:val="Hyperlink"/>
                <w:noProof/>
                <w:spacing w:val="-8"/>
              </w:rPr>
              <w:t xml:space="preserve"> </w:t>
            </w:r>
            <w:r w:rsidRPr="00396A0A">
              <w:rPr>
                <w:rStyle w:val="Hyperlink"/>
                <w:noProof/>
              </w:rPr>
              <w:t>projects</w:t>
            </w:r>
            <w:r>
              <w:rPr>
                <w:noProof/>
                <w:webHidden/>
              </w:rPr>
              <w:tab/>
            </w:r>
            <w:r>
              <w:rPr>
                <w:noProof/>
                <w:webHidden/>
              </w:rPr>
              <w:fldChar w:fldCharType="begin"/>
            </w:r>
            <w:r>
              <w:rPr>
                <w:noProof/>
                <w:webHidden/>
              </w:rPr>
              <w:instrText xml:space="preserve"> PAGEREF _Toc212555440 \h </w:instrText>
            </w:r>
            <w:r>
              <w:rPr>
                <w:noProof/>
                <w:webHidden/>
              </w:rPr>
            </w:r>
            <w:r>
              <w:rPr>
                <w:noProof/>
                <w:webHidden/>
              </w:rPr>
              <w:fldChar w:fldCharType="separate"/>
            </w:r>
            <w:r w:rsidR="00790F3F">
              <w:rPr>
                <w:noProof/>
                <w:webHidden/>
              </w:rPr>
              <w:t>62</w:t>
            </w:r>
            <w:r>
              <w:rPr>
                <w:noProof/>
                <w:webHidden/>
              </w:rPr>
              <w:fldChar w:fldCharType="end"/>
            </w:r>
          </w:hyperlink>
        </w:p>
        <w:p w14:paraId="1845A5A1" w14:textId="035032D0"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1" w:history="1">
            <w:r w:rsidRPr="00396A0A">
              <w:rPr>
                <w:rStyle w:val="Hyperlink"/>
                <w:noProof/>
              </w:rPr>
              <w:t>1.8 Grants</w:t>
            </w:r>
            <w:r w:rsidRPr="00396A0A">
              <w:rPr>
                <w:rStyle w:val="Hyperlink"/>
                <w:noProof/>
                <w:spacing w:val="-8"/>
              </w:rPr>
              <w:t xml:space="preserve"> </w:t>
            </w:r>
            <w:r w:rsidRPr="00396A0A">
              <w:rPr>
                <w:rStyle w:val="Hyperlink"/>
                <w:noProof/>
              </w:rPr>
              <w:t>and</w:t>
            </w:r>
            <w:r w:rsidRPr="00396A0A">
              <w:rPr>
                <w:rStyle w:val="Hyperlink"/>
                <w:noProof/>
                <w:spacing w:val="-7"/>
              </w:rPr>
              <w:t xml:space="preserve"> </w:t>
            </w:r>
            <w:r w:rsidRPr="00396A0A">
              <w:rPr>
                <w:rStyle w:val="Hyperlink"/>
                <w:noProof/>
              </w:rPr>
              <w:t>transfer</w:t>
            </w:r>
            <w:r w:rsidRPr="00396A0A">
              <w:rPr>
                <w:rStyle w:val="Hyperlink"/>
                <w:noProof/>
                <w:spacing w:val="-7"/>
              </w:rPr>
              <w:t xml:space="preserve"> </w:t>
            </w:r>
            <w:r w:rsidRPr="00396A0A">
              <w:rPr>
                <w:rStyle w:val="Hyperlink"/>
                <w:noProof/>
              </w:rPr>
              <w:t>payments</w:t>
            </w:r>
            <w:r>
              <w:rPr>
                <w:noProof/>
                <w:webHidden/>
              </w:rPr>
              <w:tab/>
            </w:r>
            <w:r>
              <w:rPr>
                <w:noProof/>
                <w:webHidden/>
              </w:rPr>
              <w:fldChar w:fldCharType="begin"/>
            </w:r>
            <w:r>
              <w:rPr>
                <w:noProof/>
                <w:webHidden/>
              </w:rPr>
              <w:instrText xml:space="preserve"> PAGEREF _Toc212555441 \h </w:instrText>
            </w:r>
            <w:r>
              <w:rPr>
                <w:noProof/>
                <w:webHidden/>
              </w:rPr>
            </w:r>
            <w:r>
              <w:rPr>
                <w:noProof/>
                <w:webHidden/>
              </w:rPr>
              <w:fldChar w:fldCharType="separate"/>
            </w:r>
            <w:r w:rsidR="00790F3F">
              <w:rPr>
                <w:noProof/>
                <w:webHidden/>
              </w:rPr>
              <w:t>62</w:t>
            </w:r>
            <w:r>
              <w:rPr>
                <w:noProof/>
                <w:webHidden/>
              </w:rPr>
              <w:fldChar w:fldCharType="end"/>
            </w:r>
          </w:hyperlink>
        </w:p>
        <w:p w14:paraId="42EFCA0F" w14:textId="19897B5A"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2" w:history="1">
            <w:r w:rsidRPr="00396A0A">
              <w:rPr>
                <w:rStyle w:val="Hyperlink"/>
                <w:noProof/>
              </w:rPr>
              <w:t>1.9 Subsequent</w:t>
            </w:r>
            <w:r w:rsidRPr="00396A0A">
              <w:rPr>
                <w:rStyle w:val="Hyperlink"/>
                <w:noProof/>
                <w:spacing w:val="-9"/>
              </w:rPr>
              <w:t xml:space="preserve"> </w:t>
            </w:r>
            <w:r w:rsidRPr="00396A0A">
              <w:rPr>
                <w:rStyle w:val="Hyperlink"/>
                <w:noProof/>
                <w:spacing w:val="-2"/>
              </w:rPr>
              <w:t>events</w:t>
            </w:r>
            <w:r>
              <w:rPr>
                <w:noProof/>
                <w:webHidden/>
              </w:rPr>
              <w:tab/>
            </w:r>
            <w:r>
              <w:rPr>
                <w:noProof/>
                <w:webHidden/>
              </w:rPr>
              <w:fldChar w:fldCharType="begin"/>
            </w:r>
            <w:r>
              <w:rPr>
                <w:noProof/>
                <w:webHidden/>
              </w:rPr>
              <w:instrText xml:space="preserve"> PAGEREF _Toc212555442 \h </w:instrText>
            </w:r>
            <w:r>
              <w:rPr>
                <w:noProof/>
                <w:webHidden/>
              </w:rPr>
            </w:r>
            <w:r>
              <w:rPr>
                <w:noProof/>
                <w:webHidden/>
              </w:rPr>
              <w:fldChar w:fldCharType="separate"/>
            </w:r>
            <w:r w:rsidR="00790F3F">
              <w:rPr>
                <w:noProof/>
                <w:webHidden/>
              </w:rPr>
              <w:t>62</w:t>
            </w:r>
            <w:r>
              <w:rPr>
                <w:noProof/>
                <w:webHidden/>
              </w:rPr>
              <w:fldChar w:fldCharType="end"/>
            </w:r>
          </w:hyperlink>
        </w:p>
        <w:p w14:paraId="0427809D" w14:textId="2CEF7930"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43" w:history="1">
            <w:r w:rsidRPr="00396A0A">
              <w:rPr>
                <w:rStyle w:val="Hyperlink"/>
                <w:rFonts w:cs="Arial"/>
                <w:noProof/>
              </w:rPr>
              <w:t>Section 2: Governance</w:t>
            </w:r>
            <w:r w:rsidRPr="00396A0A">
              <w:rPr>
                <w:rStyle w:val="Hyperlink"/>
                <w:rFonts w:cs="Arial"/>
                <w:noProof/>
                <w:spacing w:val="-34"/>
              </w:rPr>
              <w:t xml:space="preserve"> </w:t>
            </w:r>
            <w:r w:rsidRPr="00396A0A">
              <w:rPr>
                <w:rStyle w:val="Hyperlink"/>
                <w:rFonts w:cs="Arial"/>
                <w:noProof/>
              </w:rPr>
              <w:t xml:space="preserve">and organisational </w:t>
            </w:r>
            <w:r w:rsidRPr="00396A0A">
              <w:rPr>
                <w:rStyle w:val="Hyperlink"/>
                <w:rFonts w:cs="Arial"/>
                <w:noProof/>
                <w:spacing w:val="-2"/>
              </w:rPr>
              <w:t>structure</w:t>
            </w:r>
            <w:r>
              <w:rPr>
                <w:noProof/>
                <w:webHidden/>
              </w:rPr>
              <w:tab/>
            </w:r>
            <w:r>
              <w:rPr>
                <w:noProof/>
                <w:webHidden/>
              </w:rPr>
              <w:fldChar w:fldCharType="begin"/>
            </w:r>
            <w:r>
              <w:rPr>
                <w:noProof/>
                <w:webHidden/>
              </w:rPr>
              <w:instrText xml:space="preserve"> PAGEREF _Toc212555443 \h </w:instrText>
            </w:r>
            <w:r>
              <w:rPr>
                <w:noProof/>
                <w:webHidden/>
              </w:rPr>
            </w:r>
            <w:r>
              <w:rPr>
                <w:noProof/>
                <w:webHidden/>
              </w:rPr>
              <w:fldChar w:fldCharType="separate"/>
            </w:r>
            <w:r w:rsidR="00790F3F">
              <w:rPr>
                <w:noProof/>
                <w:webHidden/>
              </w:rPr>
              <w:t>63</w:t>
            </w:r>
            <w:r>
              <w:rPr>
                <w:noProof/>
                <w:webHidden/>
              </w:rPr>
              <w:fldChar w:fldCharType="end"/>
            </w:r>
          </w:hyperlink>
        </w:p>
        <w:p w14:paraId="7A7DAE5F" w14:textId="41F5A829"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4" w:history="1">
            <w:r w:rsidRPr="00396A0A">
              <w:rPr>
                <w:rStyle w:val="Hyperlink"/>
                <w:noProof/>
              </w:rPr>
              <w:t>2.1 Organisational</w:t>
            </w:r>
            <w:r w:rsidRPr="00396A0A">
              <w:rPr>
                <w:rStyle w:val="Hyperlink"/>
                <w:noProof/>
                <w:spacing w:val="6"/>
              </w:rPr>
              <w:t xml:space="preserve"> </w:t>
            </w:r>
            <w:r w:rsidRPr="00396A0A">
              <w:rPr>
                <w:rStyle w:val="Hyperlink"/>
                <w:noProof/>
                <w:spacing w:val="-2"/>
              </w:rPr>
              <w:t>structure</w:t>
            </w:r>
            <w:r>
              <w:rPr>
                <w:noProof/>
                <w:webHidden/>
              </w:rPr>
              <w:tab/>
            </w:r>
            <w:r>
              <w:rPr>
                <w:noProof/>
                <w:webHidden/>
              </w:rPr>
              <w:fldChar w:fldCharType="begin"/>
            </w:r>
            <w:r>
              <w:rPr>
                <w:noProof/>
                <w:webHidden/>
              </w:rPr>
              <w:instrText xml:space="preserve"> PAGEREF _Toc212555444 \h </w:instrText>
            </w:r>
            <w:r>
              <w:rPr>
                <w:noProof/>
                <w:webHidden/>
              </w:rPr>
            </w:r>
            <w:r>
              <w:rPr>
                <w:noProof/>
                <w:webHidden/>
              </w:rPr>
              <w:fldChar w:fldCharType="separate"/>
            </w:r>
            <w:r w:rsidR="00790F3F">
              <w:rPr>
                <w:noProof/>
                <w:webHidden/>
              </w:rPr>
              <w:t>63</w:t>
            </w:r>
            <w:r>
              <w:rPr>
                <w:noProof/>
                <w:webHidden/>
              </w:rPr>
              <w:fldChar w:fldCharType="end"/>
            </w:r>
          </w:hyperlink>
        </w:p>
        <w:p w14:paraId="42975A36" w14:textId="4241A53E"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5" w:history="1">
            <w:r w:rsidRPr="00396A0A">
              <w:rPr>
                <w:rStyle w:val="Hyperlink"/>
                <w:noProof/>
              </w:rPr>
              <w:t>2.2 Governing</w:t>
            </w:r>
            <w:r w:rsidRPr="00396A0A">
              <w:rPr>
                <w:rStyle w:val="Hyperlink"/>
                <w:noProof/>
                <w:spacing w:val="-11"/>
              </w:rPr>
              <w:t xml:space="preserve"> </w:t>
            </w:r>
            <w:r w:rsidRPr="00396A0A">
              <w:rPr>
                <w:rStyle w:val="Hyperlink"/>
                <w:noProof/>
              </w:rPr>
              <w:t>Commission</w:t>
            </w:r>
            <w:r>
              <w:rPr>
                <w:noProof/>
                <w:webHidden/>
              </w:rPr>
              <w:tab/>
            </w:r>
            <w:r>
              <w:rPr>
                <w:noProof/>
                <w:webHidden/>
              </w:rPr>
              <w:fldChar w:fldCharType="begin"/>
            </w:r>
            <w:r>
              <w:rPr>
                <w:noProof/>
                <w:webHidden/>
              </w:rPr>
              <w:instrText xml:space="preserve"> PAGEREF _Toc212555445 \h </w:instrText>
            </w:r>
            <w:r>
              <w:rPr>
                <w:noProof/>
                <w:webHidden/>
              </w:rPr>
            </w:r>
            <w:r>
              <w:rPr>
                <w:noProof/>
                <w:webHidden/>
              </w:rPr>
              <w:fldChar w:fldCharType="separate"/>
            </w:r>
            <w:r w:rsidR="00790F3F">
              <w:rPr>
                <w:noProof/>
                <w:webHidden/>
              </w:rPr>
              <w:t>65</w:t>
            </w:r>
            <w:r>
              <w:rPr>
                <w:noProof/>
                <w:webHidden/>
              </w:rPr>
              <w:fldChar w:fldCharType="end"/>
            </w:r>
          </w:hyperlink>
        </w:p>
        <w:p w14:paraId="436CB271" w14:textId="552987D1"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6" w:history="1">
            <w:r w:rsidRPr="00396A0A">
              <w:rPr>
                <w:rStyle w:val="Hyperlink"/>
                <w:noProof/>
              </w:rPr>
              <w:t>2.3 Risk</w:t>
            </w:r>
            <w:r w:rsidRPr="00396A0A">
              <w:rPr>
                <w:rStyle w:val="Hyperlink"/>
                <w:noProof/>
                <w:spacing w:val="-17"/>
              </w:rPr>
              <w:t xml:space="preserve"> </w:t>
            </w:r>
            <w:r w:rsidRPr="00396A0A">
              <w:rPr>
                <w:rStyle w:val="Hyperlink"/>
                <w:noProof/>
              </w:rPr>
              <w:t>and</w:t>
            </w:r>
            <w:r w:rsidRPr="00396A0A">
              <w:rPr>
                <w:rStyle w:val="Hyperlink"/>
                <w:noProof/>
                <w:spacing w:val="-16"/>
              </w:rPr>
              <w:t xml:space="preserve"> </w:t>
            </w:r>
            <w:r w:rsidRPr="00396A0A">
              <w:rPr>
                <w:rStyle w:val="Hyperlink"/>
                <w:noProof/>
              </w:rPr>
              <w:t>Audit</w:t>
            </w:r>
            <w:r w:rsidRPr="00396A0A">
              <w:rPr>
                <w:rStyle w:val="Hyperlink"/>
                <w:noProof/>
                <w:spacing w:val="-16"/>
              </w:rPr>
              <w:t xml:space="preserve"> </w:t>
            </w:r>
            <w:r w:rsidRPr="00396A0A">
              <w:rPr>
                <w:rStyle w:val="Hyperlink"/>
                <w:noProof/>
              </w:rPr>
              <w:t>Committee</w:t>
            </w:r>
            <w:r w:rsidRPr="00396A0A">
              <w:rPr>
                <w:rStyle w:val="Hyperlink"/>
                <w:noProof/>
                <w:spacing w:val="-16"/>
              </w:rPr>
              <w:t xml:space="preserve"> </w:t>
            </w:r>
            <w:r w:rsidRPr="00396A0A">
              <w:rPr>
                <w:rStyle w:val="Hyperlink"/>
                <w:noProof/>
              </w:rPr>
              <w:t>membership</w:t>
            </w:r>
            <w:r w:rsidRPr="00396A0A">
              <w:rPr>
                <w:rStyle w:val="Hyperlink"/>
                <w:noProof/>
                <w:spacing w:val="-16"/>
              </w:rPr>
              <w:t xml:space="preserve"> </w:t>
            </w:r>
            <w:r w:rsidRPr="00396A0A">
              <w:rPr>
                <w:rStyle w:val="Hyperlink"/>
                <w:noProof/>
              </w:rPr>
              <w:t>and</w:t>
            </w:r>
            <w:r w:rsidRPr="00396A0A">
              <w:rPr>
                <w:rStyle w:val="Hyperlink"/>
                <w:noProof/>
                <w:spacing w:val="-16"/>
              </w:rPr>
              <w:t xml:space="preserve"> </w:t>
            </w:r>
            <w:r w:rsidRPr="00396A0A">
              <w:rPr>
                <w:rStyle w:val="Hyperlink"/>
                <w:noProof/>
                <w:spacing w:val="-4"/>
              </w:rPr>
              <w:t>roles</w:t>
            </w:r>
            <w:r>
              <w:rPr>
                <w:noProof/>
                <w:webHidden/>
              </w:rPr>
              <w:tab/>
            </w:r>
            <w:r>
              <w:rPr>
                <w:noProof/>
                <w:webHidden/>
              </w:rPr>
              <w:fldChar w:fldCharType="begin"/>
            </w:r>
            <w:r>
              <w:rPr>
                <w:noProof/>
                <w:webHidden/>
              </w:rPr>
              <w:instrText xml:space="preserve"> PAGEREF _Toc212555446 \h </w:instrText>
            </w:r>
            <w:r>
              <w:rPr>
                <w:noProof/>
                <w:webHidden/>
              </w:rPr>
            </w:r>
            <w:r>
              <w:rPr>
                <w:noProof/>
                <w:webHidden/>
              </w:rPr>
              <w:fldChar w:fldCharType="separate"/>
            </w:r>
            <w:r w:rsidR="00790F3F">
              <w:rPr>
                <w:noProof/>
                <w:webHidden/>
              </w:rPr>
              <w:t>67</w:t>
            </w:r>
            <w:r>
              <w:rPr>
                <w:noProof/>
                <w:webHidden/>
              </w:rPr>
              <w:fldChar w:fldCharType="end"/>
            </w:r>
          </w:hyperlink>
        </w:p>
        <w:p w14:paraId="3C067750" w14:textId="470ED830"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7" w:history="1">
            <w:r w:rsidRPr="00396A0A">
              <w:rPr>
                <w:rStyle w:val="Hyperlink"/>
                <w:noProof/>
              </w:rPr>
              <w:t>2.4 Occupational</w:t>
            </w:r>
            <w:r w:rsidRPr="00396A0A">
              <w:rPr>
                <w:rStyle w:val="Hyperlink"/>
                <w:noProof/>
                <w:spacing w:val="-19"/>
              </w:rPr>
              <w:t xml:space="preserve"> </w:t>
            </w:r>
            <w:r w:rsidRPr="00396A0A">
              <w:rPr>
                <w:rStyle w:val="Hyperlink"/>
                <w:noProof/>
              </w:rPr>
              <w:t>Health</w:t>
            </w:r>
            <w:r w:rsidRPr="00396A0A">
              <w:rPr>
                <w:rStyle w:val="Hyperlink"/>
                <w:noProof/>
                <w:spacing w:val="-17"/>
              </w:rPr>
              <w:t xml:space="preserve"> </w:t>
            </w:r>
            <w:r w:rsidRPr="00396A0A">
              <w:rPr>
                <w:rStyle w:val="Hyperlink"/>
                <w:noProof/>
              </w:rPr>
              <w:t>and</w:t>
            </w:r>
            <w:r w:rsidRPr="00396A0A">
              <w:rPr>
                <w:rStyle w:val="Hyperlink"/>
                <w:noProof/>
                <w:spacing w:val="-17"/>
              </w:rPr>
              <w:t xml:space="preserve"> </w:t>
            </w:r>
            <w:r w:rsidRPr="00396A0A">
              <w:rPr>
                <w:rStyle w:val="Hyperlink"/>
                <w:noProof/>
              </w:rPr>
              <w:t>Safety</w:t>
            </w:r>
            <w:r>
              <w:rPr>
                <w:noProof/>
                <w:webHidden/>
              </w:rPr>
              <w:tab/>
            </w:r>
            <w:r>
              <w:rPr>
                <w:noProof/>
                <w:webHidden/>
              </w:rPr>
              <w:fldChar w:fldCharType="begin"/>
            </w:r>
            <w:r>
              <w:rPr>
                <w:noProof/>
                <w:webHidden/>
              </w:rPr>
              <w:instrText xml:space="preserve"> PAGEREF _Toc212555447 \h </w:instrText>
            </w:r>
            <w:r>
              <w:rPr>
                <w:noProof/>
                <w:webHidden/>
              </w:rPr>
            </w:r>
            <w:r>
              <w:rPr>
                <w:noProof/>
                <w:webHidden/>
              </w:rPr>
              <w:fldChar w:fldCharType="separate"/>
            </w:r>
            <w:r w:rsidR="00790F3F">
              <w:rPr>
                <w:noProof/>
                <w:webHidden/>
              </w:rPr>
              <w:t>68</w:t>
            </w:r>
            <w:r>
              <w:rPr>
                <w:noProof/>
                <w:webHidden/>
              </w:rPr>
              <w:fldChar w:fldCharType="end"/>
            </w:r>
          </w:hyperlink>
        </w:p>
        <w:p w14:paraId="5F1BFEDE" w14:textId="5188DED4"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48" w:history="1">
            <w:r w:rsidRPr="00396A0A">
              <w:rPr>
                <w:rStyle w:val="Hyperlink"/>
                <w:rFonts w:cs="Arial"/>
                <w:noProof/>
              </w:rPr>
              <w:t>Section 3: Workforce</w:t>
            </w:r>
            <w:r w:rsidRPr="00396A0A">
              <w:rPr>
                <w:rStyle w:val="Hyperlink"/>
                <w:rFonts w:cs="Arial"/>
                <w:noProof/>
                <w:spacing w:val="-22"/>
              </w:rPr>
              <w:t xml:space="preserve"> </w:t>
            </w:r>
            <w:r w:rsidRPr="00396A0A">
              <w:rPr>
                <w:rStyle w:val="Hyperlink"/>
                <w:rFonts w:cs="Arial"/>
                <w:noProof/>
                <w:spacing w:val="-4"/>
              </w:rPr>
              <w:t>data</w:t>
            </w:r>
            <w:r>
              <w:rPr>
                <w:noProof/>
                <w:webHidden/>
              </w:rPr>
              <w:tab/>
            </w:r>
            <w:r>
              <w:rPr>
                <w:noProof/>
                <w:webHidden/>
              </w:rPr>
              <w:fldChar w:fldCharType="begin"/>
            </w:r>
            <w:r>
              <w:rPr>
                <w:noProof/>
                <w:webHidden/>
              </w:rPr>
              <w:instrText xml:space="preserve"> PAGEREF _Toc212555448 \h </w:instrText>
            </w:r>
            <w:r>
              <w:rPr>
                <w:noProof/>
                <w:webHidden/>
              </w:rPr>
            </w:r>
            <w:r>
              <w:rPr>
                <w:noProof/>
                <w:webHidden/>
              </w:rPr>
              <w:fldChar w:fldCharType="separate"/>
            </w:r>
            <w:r w:rsidR="00790F3F">
              <w:rPr>
                <w:noProof/>
                <w:webHidden/>
              </w:rPr>
              <w:t>69</w:t>
            </w:r>
            <w:r>
              <w:rPr>
                <w:noProof/>
                <w:webHidden/>
              </w:rPr>
              <w:fldChar w:fldCharType="end"/>
            </w:r>
          </w:hyperlink>
        </w:p>
        <w:p w14:paraId="500D7D70" w14:textId="4D97C732"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49" w:history="1">
            <w:r w:rsidRPr="00396A0A">
              <w:rPr>
                <w:rStyle w:val="Hyperlink"/>
                <w:noProof/>
              </w:rPr>
              <w:t>3.1 Public</w:t>
            </w:r>
            <w:r w:rsidRPr="00396A0A">
              <w:rPr>
                <w:rStyle w:val="Hyperlink"/>
                <w:noProof/>
                <w:spacing w:val="-20"/>
              </w:rPr>
              <w:t xml:space="preserve"> </w:t>
            </w:r>
            <w:r w:rsidRPr="00396A0A">
              <w:rPr>
                <w:rStyle w:val="Hyperlink"/>
                <w:noProof/>
              </w:rPr>
              <w:t>sector</w:t>
            </w:r>
            <w:r w:rsidRPr="00396A0A">
              <w:rPr>
                <w:rStyle w:val="Hyperlink"/>
                <w:noProof/>
                <w:spacing w:val="-18"/>
              </w:rPr>
              <w:t xml:space="preserve"> </w:t>
            </w:r>
            <w:r w:rsidRPr="00396A0A">
              <w:rPr>
                <w:rStyle w:val="Hyperlink"/>
                <w:noProof/>
              </w:rPr>
              <w:t>values</w:t>
            </w:r>
            <w:r w:rsidRPr="00396A0A">
              <w:rPr>
                <w:rStyle w:val="Hyperlink"/>
                <w:noProof/>
                <w:spacing w:val="-18"/>
              </w:rPr>
              <w:t xml:space="preserve"> </w:t>
            </w:r>
            <w:r w:rsidRPr="00396A0A">
              <w:rPr>
                <w:rStyle w:val="Hyperlink"/>
                <w:noProof/>
              </w:rPr>
              <w:t>and</w:t>
            </w:r>
            <w:r w:rsidRPr="00396A0A">
              <w:rPr>
                <w:rStyle w:val="Hyperlink"/>
                <w:noProof/>
                <w:spacing w:val="-18"/>
              </w:rPr>
              <w:t xml:space="preserve"> </w:t>
            </w:r>
            <w:r w:rsidRPr="00396A0A">
              <w:rPr>
                <w:rStyle w:val="Hyperlink"/>
                <w:noProof/>
              </w:rPr>
              <w:t>employment</w:t>
            </w:r>
            <w:r w:rsidRPr="00396A0A">
              <w:rPr>
                <w:rStyle w:val="Hyperlink"/>
                <w:noProof/>
                <w:spacing w:val="-18"/>
              </w:rPr>
              <w:t xml:space="preserve"> </w:t>
            </w:r>
            <w:r w:rsidRPr="00396A0A">
              <w:rPr>
                <w:rStyle w:val="Hyperlink"/>
                <w:noProof/>
              </w:rPr>
              <w:t>principles</w:t>
            </w:r>
            <w:r>
              <w:rPr>
                <w:noProof/>
                <w:webHidden/>
              </w:rPr>
              <w:tab/>
            </w:r>
            <w:r>
              <w:rPr>
                <w:noProof/>
                <w:webHidden/>
              </w:rPr>
              <w:fldChar w:fldCharType="begin"/>
            </w:r>
            <w:r>
              <w:rPr>
                <w:noProof/>
                <w:webHidden/>
              </w:rPr>
              <w:instrText xml:space="preserve"> PAGEREF _Toc212555449 \h </w:instrText>
            </w:r>
            <w:r>
              <w:rPr>
                <w:noProof/>
                <w:webHidden/>
              </w:rPr>
            </w:r>
            <w:r>
              <w:rPr>
                <w:noProof/>
                <w:webHidden/>
              </w:rPr>
              <w:fldChar w:fldCharType="separate"/>
            </w:r>
            <w:r w:rsidR="00790F3F">
              <w:rPr>
                <w:noProof/>
                <w:webHidden/>
              </w:rPr>
              <w:t>69</w:t>
            </w:r>
            <w:r>
              <w:rPr>
                <w:noProof/>
                <w:webHidden/>
              </w:rPr>
              <w:fldChar w:fldCharType="end"/>
            </w:r>
          </w:hyperlink>
        </w:p>
        <w:p w14:paraId="30921605" w14:textId="67AE8505"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0" w:history="1">
            <w:r w:rsidRPr="00396A0A">
              <w:rPr>
                <w:rStyle w:val="Hyperlink"/>
                <w:noProof/>
              </w:rPr>
              <w:t>3.2 Comparative</w:t>
            </w:r>
            <w:r w:rsidRPr="00396A0A">
              <w:rPr>
                <w:rStyle w:val="Hyperlink"/>
                <w:noProof/>
                <w:spacing w:val="-11"/>
              </w:rPr>
              <w:t xml:space="preserve"> </w:t>
            </w:r>
            <w:r w:rsidRPr="00396A0A">
              <w:rPr>
                <w:rStyle w:val="Hyperlink"/>
                <w:noProof/>
              </w:rPr>
              <w:t>workforce</w:t>
            </w:r>
            <w:r w:rsidRPr="00396A0A">
              <w:rPr>
                <w:rStyle w:val="Hyperlink"/>
                <w:noProof/>
                <w:spacing w:val="-11"/>
              </w:rPr>
              <w:t xml:space="preserve"> </w:t>
            </w:r>
            <w:r w:rsidRPr="00396A0A">
              <w:rPr>
                <w:rStyle w:val="Hyperlink"/>
                <w:noProof/>
              </w:rPr>
              <w:t>data</w:t>
            </w:r>
            <w:r>
              <w:rPr>
                <w:noProof/>
                <w:webHidden/>
              </w:rPr>
              <w:tab/>
            </w:r>
            <w:r>
              <w:rPr>
                <w:noProof/>
                <w:webHidden/>
              </w:rPr>
              <w:fldChar w:fldCharType="begin"/>
            </w:r>
            <w:r>
              <w:rPr>
                <w:noProof/>
                <w:webHidden/>
              </w:rPr>
              <w:instrText xml:space="preserve"> PAGEREF _Toc212555450 \h </w:instrText>
            </w:r>
            <w:r>
              <w:rPr>
                <w:noProof/>
                <w:webHidden/>
              </w:rPr>
            </w:r>
            <w:r>
              <w:rPr>
                <w:noProof/>
                <w:webHidden/>
              </w:rPr>
              <w:fldChar w:fldCharType="separate"/>
            </w:r>
            <w:r w:rsidR="00790F3F">
              <w:rPr>
                <w:noProof/>
                <w:webHidden/>
              </w:rPr>
              <w:t>70</w:t>
            </w:r>
            <w:r>
              <w:rPr>
                <w:noProof/>
                <w:webHidden/>
              </w:rPr>
              <w:fldChar w:fldCharType="end"/>
            </w:r>
          </w:hyperlink>
        </w:p>
        <w:p w14:paraId="6F63799B" w14:textId="7073F026"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51" w:history="1">
            <w:r w:rsidRPr="00396A0A">
              <w:rPr>
                <w:rStyle w:val="Hyperlink"/>
                <w:rFonts w:cs="Arial"/>
                <w:noProof/>
                <w:spacing w:val="-13"/>
              </w:rPr>
              <w:t>Section 4: Other</w:t>
            </w:r>
            <w:r w:rsidRPr="00396A0A">
              <w:rPr>
                <w:rStyle w:val="Hyperlink"/>
                <w:rFonts w:cs="Arial"/>
                <w:noProof/>
                <w:spacing w:val="-31"/>
              </w:rPr>
              <w:t xml:space="preserve"> </w:t>
            </w:r>
            <w:r w:rsidRPr="00396A0A">
              <w:rPr>
                <w:rStyle w:val="Hyperlink"/>
                <w:rFonts w:cs="Arial"/>
                <w:noProof/>
              </w:rPr>
              <w:t>disclosures</w:t>
            </w:r>
            <w:r>
              <w:rPr>
                <w:noProof/>
                <w:webHidden/>
              </w:rPr>
              <w:tab/>
            </w:r>
            <w:r>
              <w:rPr>
                <w:noProof/>
                <w:webHidden/>
              </w:rPr>
              <w:fldChar w:fldCharType="begin"/>
            </w:r>
            <w:r>
              <w:rPr>
                <w:noProof/>
                <w:webHidden/>
              </w:rPr>
              <w:instrText xml:space="preserve"> PAGEREF _Toc212555451 \h </w:instrText>
            </w:r>
            <w:r>
              <w:rPr>
                <w:noProof/>
                <w:webHidden/>
              </w:rPr>
            </w:r>
            <w:r>
              <w:rPr>
                <w:noProof/>
                <w:webHidden/>
              </w:rPr>
              <w:fldChar w:fldCharType="separate"/>
            </w:r>
            <w:r w:rsidR="00790F3F">
              <w:rPr>
                <w:noProof/>
                <w:webHidden/>
              </w:rPr>
              <w:t>71</w:t>
            </w:r>
            <w:r>
              <w:rPr>
                <w:noProof/>
                <w:webHidden/>
              </w:rPr>
              <w:fldChar w:fldCharType="end"/>
            </w:r>
          </w:hyperlink>
        </w:p>
        <w:p w14:paraId="563D2D90" w14:textId="261A2AEA"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2" w:history="1">
            <w:r w:rsidRPr="00396A0A">
              <w:rPr>
                <w:rStyle w:val="Hyperlink"/>
                <w:noProof/>
              </w:rPr>
              <w:t>4.1 Local</w:t>
            </w:r>
            <w:r w:rsidRPr="00396A0A">
              <w:rPr>
                <w:rStyle w:val="Hyperlink"/>
                <w:noProof/>
                <w:spacing w:val="-14"/>
              </w:rPr>
              <w:t xml:space="preserve"> </w:t>
            </w:r>
            <w:r w:rsidRPr="00396A0A">
              <w:rPr>
                <w:rStyle w:val="Hyperlink"/>
                <w:noProof/>
              </w:rPr>
              <w:t>Jobs</w:t>
            </w:r>
            <w:r w:rsidRPr="00396A0A">
              <w:rPr>
                <w:rStyle w:val="Hyperlink"/>
                <w:noProof/>
                <w:spacing w:val="-12"/>
              </w:rPr>
              <w:t xml:space="preserve"> </w:t>
            </w:r>
            <w:r w:rsidRPr="00396A0A">
              <w:rPr>
                <w:rStyle w:val="Hyperlink"/>
                <w:noProof/>
              </w:rPr>
              <w:t>First</w:t>
            </w:r>
            <w:r>
              <w:rPr>
                <w:noProof/>
                <w:webHidden/>
              </w:rPr>
              <w:tab/>
            </w:r>
            <w:r>
              <w:rPr>
                <w:noProof/>
                <w:webHidden/>
              </w:rPr>
              <w:fldChar w:fldCharType="begin"/>
            </w:r>
            <w:r>
              <w:rPr>
                <w:noProof/>
                <w:webHidden/>
              </w:rPr>
              <w:instrText xml:space="preserve"> PAGEREF _Toc212555452 \h </w:instrText>
            </w:r>
            <w:r>
              <w:rPr>
                <w:noProof/>
                <w:webHidden/>
              </w:rPr>
            </w:r>
            <w:r>
              <w:rPr>
                <w:noProof/>
                <w:webHidden/>
              </w:rPr>
              <w:fldChar w:fldCharType="separate"/>
            </w:r>
            <w:r w:rsidR="00790F3F">
              <w:rPr>
                <w:noProof/>
                <w:webHidden/>
              </w:rPr>
              <w:t>71</w:t>
            </w:r>
            <w:r>
              <w:rPr>
                <w:noProof/>
                <w:webHidden/>
              </w:rPr>
              <w:fldChar w:fldCharType="end"/>
            </w:r>
          </w:hyperlink>
        </w:p>
        <w:p w14:paraId="0409C9B4" w14:textId="247D7074"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3" w:history="1">
            <w:r w:rsidRPr="00396A0A">
              <w:rPr>
                <w:rStyle w:val="Hyperlink"/>
                <w:noProof/>
              </w:rPr>
              <w:t>4.2 Social</w:t>
            </w:r>
            <w:r w:rsidRPr="00396A0A">
              <w:rPr>
                <w:rStyle w:val="Hyperlink"/>
                <w:noProof/>
                <w:spacing w:val="-15"/>
              </w:rPr>
              <w:t xml:space="preserve"> </w:t>
            </w:r>
            <w:r w:rsidRPr="00396A0A">
              <w:rPr>
                <w:rStyle w:val="Hyperlink"/>
                <w:noProof/>
              </w:rPr>
              <w:t>Procurement</w:t>
            </w:r>
            <w:r>
              <w:rPr>
                <w:noProof/>
                <w:webHidden/>
              </w:rPr>
              <w:tab/>
            </w:r>
            <w:r>
              <w:rPr>
                <w:noProof/>
                <w:webHidden/>
              </w:rPr>
              <w:fldChar w:fldCharType="begin"/>
            </w:r>
            <w:r>
              <w:rPr>
                <w:noProof/>
                <w:webHidden/>
              </w:rPr>
              <w:instrText xml:space="preserve"> PAGEREF _Toc212555453 \h </w:instrText>
            </w:r>
            <w:r>
              <w:rPr>
                <w:noProof/>
                <w:webHidden/>
              </w:rPr>
            </w:r>
            <w:r>
              <w:rPr>
                <w:noProof/>
                <w:webHidden/>
              </w:rPr>
              <w:fldChar w:fldCharType="separate"/>
            </w:r>
            <w:r w:rsidR="00790F3F">
              <w:rPr>
                <w:noProof/>
                <w:webHidden/>
              </w:rPr>
              <w:t>71</w:t>
            </w:r>
            <w:r>
              <w:rPr>
                <w:noProof/>
                <w:webHidden/>
              </w:rPr>
              <w:fldChar w:fldCharType="end"/>
            </w:r>
          </w:hyperlink>
        </w:p>
        <w:p w14:paraId="068BB072" w14:textId="40E992B7"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4" w:history="1">
            <w:r w:rsidRPr="00396A0A">
              <w:rPr>
                <w:rStyle w:val="Hyperlink"/>
                <w:noProof/>
              </w:rPr>
              <w:t>4.3 Government</w:t>
            </w:r>
            <w:r w:rsidRPr="00396A0A">
              <w:rPr>
                <w:rStyle w:val="Hyperlink"/>
                <w:noProof/>
                <w:spacing w:val="-8"/>
              </w:rPr>
              <w:t xml:space="preserve"> </w:t>
            </w:r>
            <w:r w:rsidRPr="00396A0A">
              <w:rPr>
                <w:rStyle w:val="Hyperlink"/>
                <w:noProof/>
              </w:rPr>
              <w:t>advertising</w:t>
            </w:r>
            <w:r w:rsidRPr="00396A0A">
              <w:rPr>
                <w:rStyle w:val="Hyperlink"/>
                <w:noProof/>
                <w:spacing w:val="-6"/>
              </w:rPr>
              <w:t xml:space="preserve"> </w:t>
            </w:r>
            <w:r w:rsidRPr="00396A0A">
              <w:rPr>
                <w:rStyle w:val="Hyperlink"/>
                <w:noProof/>
              </w:rPr>
              <w:t>and</w:t>
            </w:r>
            <w:r w:rsidRPr="00396A0A">
              <w:rPr>
                <w:rStyle w:val="Hyperlink"/>
                <w:noProof/>
                <w:spacing w:val="-5"/>
              </w:rPr>
              <w:t xml:space="preserve"> </w:t>
            </w:r>
            <w:r w:rsidRPr="00396A0A">
              <w:rPr>
                <w:rStyle w:val="Hyperlink"/>
                <w:noProof/>
              </w:rPr>
              <w:t>expenditure</w:t>
            </w:r>
            <w:r>
              <w:rPr>
                <w:noProof/>
                <w:webHidden/>
              </w:rPr>
              <w:tab/>
            </w:r>
            <w:r>
              <w:rPr>
                <w:noProof/>
                <w:webHidden/>
              </w:rPr>
              <w:fldChar w:fldCharType="begin"/>
            </w:r>
            <w:r>
              <w:rPr>
                <w:noProof/>
                <w:webHidden/>
              </w:rPr>
              <w:instrText xml:space="preserve"> PAGEREF _Toc212555454 \h </w:instrText>
            </w:r>
            <w:r>
              <w:rPr>
                <w:noProof/>
                <w:webHidden/>
              </w:rPr>
            </w:r>
            <w:r>
              <w:rPr>
                <w:noProof/>
                <w:webHidden/>
              </w:rPr>
              <w:fldChar w:fldCharType="separate"/>
            </w:r>
            <w:r w:rsidR="00790F3F">
              <w:rPr>
                <w:noProof/>
                <w:webHidden/>
              </w:rPr>
              <w:t>71</w:t>
            </w:r>
            <w:r>
              <w:rPr>
                <w:noProof/>
                <w:webHidden/>
              </w:rPr>
              <w:fldChar w:fldCharType="end"/>
            </w:r>
          </w:hyperlink>
        </w:p>
        <w:p w14:paraId="37FCC5C7" w14:textId="47078596"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5" w:history="1">
            <w:r w:rsidRPr="00396A0A">
              <w:rPr>
                <w:rStyle w:val="Hyperlink"/>
                <w:noProof/>
              </w:rPr>
              <w:t>4.4 Consultancy expenditure</w:t>
            </w:r>
            <w:r>
              <w:rPr>
                <w:noProof/>
                <w:webHidden/>
              </w:rPr>
              <w:tab/>
            </w:r>
            <w:r>
              <w:rPr>
                <w:noProof/>
                <w:webHidden/>
              </w:rPr>
              <w:fldChar w:fldCharType="begin"/>
            </w:r>
            <w:r>
              <w:rPr>
                <w:noProof/>
                <w:webHidden/>
              </w:rPr>
              <w:instrText xml:space="preserve"> PAGEREF _Toc212555455 \h </w:instrText>
            </w:r>
            <w:r>
              <w:rPr>
                <w:noProof/>
                <w:webHidden/>
              </w:rPr>
            </w:r>
            <w:r>
              <w:rPr>
                <w:noProof/>
                <w:webHidden/>
              </w:rPr>
              <w:fldChar w:fldCharType="separate"/>
            </w:r>
            <w:r w:rsidR="00790F3F">
              <w:rPr>
                <w:noProof/>
                <w:webHidden/>
              </w:rPr>
              <w:t>71</w:t>
            </w:r>
            <w:r>
              <w:rPr>
                <w:noProof/>
                <w:webHidden/>
              </w:rPr>
              <w:fldChar w:fldCharType="end"/>
            </w:r>
          </w:hyperlink>
        </w:p>
        <w:p w14:paraId="773C3E41" w14:textId="40B3943E"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6" w:history="1">
            <w:r w:rsidRPr="00396A0A">
              <w:rPr>
                <w:rStyle w:val="Hyperlink"/>
                <w:noProof/>
              </w:rPr>
              <w:t>4.5 Reviews</w:t>
            </w:r>
            <w:r w:rsidRPr="00396A0A">
              <w:rPr>
                <w:rStyle w:val="Hyperlink"/>
                <w:noProof/>
                <w:spacing w:val="-20"/>
              </w:rPr>
              <w:t xml:space="preserve"> </w:t>
            </w:r>
            <w:r w:rsidRPr="00396A0A">
              <w:rPr>
                <w:rStyle w:val="Hyperlink"/>
                <w:noProof/>
              </w:rPr>
              <w:t>and</w:t>
            </w:r>
            <w:r w:rsidRPr="00396A0A">
              <w:rPr>
                <w:rStyle w:val="Hyperlink"/>
                <w:noProof/>
                <w:spacing w:val="-18"/>
              </w:rPr>
              <w:t xml:space="preserve"> </w:t>
            </w:r>
            <w:r w:rsidRPr="00396A0A">
              <w:rPr>
                <w:rStyle w:val="Hyperlink"/>
                <w:noProof/>
              </w:rPr>
              <w:t>studies</w:t>
            </w:r>
            <w:r w:rsidRPr="00396A0A">
              <w:rPr>
                <w:rStyle w:val="Hyperlink"/>
                <w:noProof/>
                <w:spacing w:val="-17"/>
              </w:rPr>
              <w:t xml:space="preserve"> </w:t>
            </w:r>
            <w:r w:rsidRPr="00396A0A">
              <w:rPr>
                <w:rStyle w:val="Hyperlink"/>
                <w:noProof/>
              </w:rPr>
              <w:t>expenditure</w:t>
            </w:r>
            <w:r>
              <w:rPr>
                <w:noProof/>
                <w:webHidden/>
              </w:rPr>
              <w:tab/>
            </w:r>
            <w:r>
              <w:rPr>
                <w:noProof/>
                <w:webHidden/>
              </w:rPr>
              <w:fldChar w:fldCharType="begin"/>
            </w:r>
            <w:r>
              <w:rPr>
                <w:noProof/>
                <w:webHidden/>
              </w:rPr>
              <w:instrText xml:space="preserve"> PAGEREF _Toc212555456 \h </w:instrText>
            </w:r>
            <w:r>
              <w:rPr>
                <w:noProof/>
                <w:webHidden/>
              </w:rPr>
            </w:r>
            <w:r>
              <w:rPr>
                <w:noProof/>
                <w:webHidden/>
              </w:rPr>
              <w:fldChar w:fldCharType="separate"/>
            </w:r>
            <w:r w:rsidR="00790F3F">
              <w:rPr>
                <w:noProof/>
                <w:webHidden/>
              </w:rPr>
              <w:t>72</w:t>
            </w:r>
            <w:r>
              <w:rPr>
                <w:noProof/>
                <w:webHidden/>
              </w:rPr>
              <w:fldChar w:fldCharType="end"/>
            </w:r>
          </w:hyperlink>
        </w:p>
        <w:p w14:paraId="5D2D3115" w14:textId="09C3BDD2"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7" w:history="1">
            <w:r w:rsidRPr="00396A0A">
              <w:rPr>
                <w:rStyle w:val="Hyperlink"/>
                <w:noProof/>
              </w:rPr>
              <w:t>4.6 Information</w:t>
            </w:r>
            <w:r w:rsidRPr="00396A0A">
              <w:rPr>
                <w:rStyle w:val="Hyperlink"/>
                <w:noProof/>
                <w:spacing w:val="-15"/>
              </w:rPr>
              <w:t xml:space="preserve"> </w:t>
            </w:r>
            <w:r w:rsidRPr="00396A0A">
              <w:rPr>
                <w:rStyle w:val="Hyperlink"/>
                <w:noProof/>
              </w:rPr>
              <w:t>and</w:t>
            </w:r>
            <w:r w:rsidRPr="00396A0A">
              <w:rPr>
                <w:rStyle w:val="Hyperlink"/>
                <w:noProof/>
                <w:spacing w:val="-15"/>
              </w:rPr>
              <w:t xml:space="preserve"> </w:t>
            </w:r>
            <w:r w:rsidRPr="00396A0A">
              <w:rPr>
                <w:rStyle w:val="Hyperlink"/>
                <w:noProof/>
              </w:rPr>
              <w:t>Communication</w:t>
            </w:r>
            <w:r w:rsidRPr="00396A0A">
              <w:rPr>
                <w:rStyle w:val="Hyperlink"/>
                <w:noProof/>
                <w:spacing w:val="-15"/>
              </w:rPr>
              <w:t xml:space="preserve"> </w:t>
            </w:r>
            <w:r w:rsidRPr="00396A0A">
              <w:rPr>
                <w:rStyle w:val="Hyperlink"/>
                <w:noProof/>
              </w:rPr>
              <w:t xml:space="preserve">Technology </w:t>
            </w:r>
            <w:r w:rsidRPr="00396A0A">
              <w:rPr>
                <w:rStyle w:val="Hyperlink"/>
                <w:noProof/>
                <w:spacing w:val="-2"/>
              </w:rPr>
              <w:t>expenditure</w:t>
            </w:r>
            <w:r>
              <w:rPr>
                <w:noProof/>
                <w:webHidden/>
              </w:rPr>
              <w:tab/>
            </w:r>
            <w:r>
              <w:rPr>
                <w:noProof/>
                <w:webHidden/>
              </w:rPr>
              <w:fldChar w:fldCharType="begin"/>
            </w:r>
            <w:r>
              <w:rPr>
                <w:noProof/>
                <w:webHidden/>
              </w:rPr>
              <w:instrText xml:space="preserve"> PAGEREF _Toc212555457 \h </w:instrText>
            </w:r>
            <w:r>
              <w:rPr>
                <w:noProof/>
                <w:webHidden/>
              </w:rPr>
            </w:r>
            <w:r>
              <w:rPr>
                <w:noProof/>
                <w:webHidden/>
              </w:rPr>
              <w:fldChar w:fldCharType="separate"/>
            </w:r>
            <w:r w:rsidR="00790F3F">
              <w:rPr>
                <w:noProof/>
                <w:webHidden/>
              </w:rPr>
              <w:t>73</w:t>
            </w:r>
            <w:r>
              <w:rPr>
                <w:noProof/>
                <w:webHidden/>
              </w:rPr>
              <w:fldChar w:fldCharType="end"/>
            </w:r>
          </w:hyperlink>
        </w:p>
        <w:p w14:paraId="29C0DB01" w14:textId="3AA79FAB"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8" w:history="1">
            <w:r w:rsidRPr="00396A0A">
              <w:rPr>
                <w:rStyle w:val="Hyperlink"/>
                <w:noProof/>
              </w:rPr>
              <w:t>4.7 Major</w:t>
            </w:r>
            <w:r w:rsidRPr="00396A0A">
              <w:rPr>
                <w:rStyle w:val="Hyperlink"/>
                <w:noProof/>
                <w:spacing w:val="-13"/>
              </w:rPr>
              <w:t xml:space="preserve"> </w:t>
            </w:r>
            <w:r w:rsidRPr="00396A0A">
              <w:rPr>
                <w:rStyle w:val="Hyperlink"/>
                <w:noProof/>
              </w:rPr>
              <w:t>contracts</w:t>
            </w:r>
            <w:r>
              <w:rPr>
                <w:noProof/>
                <w:webHidden/>
              </w:rPr>
              <w:tab/>
            </w:r>
            <w:r>
              <w:rPr>
                <w:noProof/>
                <w:webHidden/>
              </w:rPr>
              <w:fldChar w:fldCharType="begin"/>
            </w:r>
            <w:r>
              <w:rPr>
                <w:noProof/>
                <w:webHidden/>
              </w:rPr>
              <w:instrText xml:space="preserve"> PAGEREF _Toc212555458 \h </w:instrText>
            </w:r>
            <w:r>
              <w:rPr>
                <w:noProof/>
                <w:webHidden/>
              </w:rPr>
            </w:r>
            <w:r>
              <w:rPr>
                <w:noProof/>
                <w:webHidden/>
              </w:rPr>
              <w:fldChar w:fldCharType="separate"/>
            </w:r>
            <w:r w:rsidR="00790F3F">
              <w:rPr>
                <w:noProof/>
                <w:webHidden/>
              </w:rPr>
              <w:t>74</w:t>
            </w:r>
            <w:r>
              <w:rPr>
                <w:noProof/>
                <w:webHidden/>
              </w:rPr>
              <w:fldChar w:fldCharType="end"/>
            </w:r>
          </w:hyperlink>
        </w:p>
        <w:p w14:paraId="669E902D" w14:textId="1982E4AF"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59" w:history="1">
            <w:r w:rsidRPr="00396A0A">
              <w:rPr>
                <w:rStyle w:val="Hyperlink"/>
                <w:noProof/>
              </w:rPr>
              <w:t>4.8 Freedom</w:t>
            </w:r>
            <w:r w:rsidRPr="00396A0A">
              <w:rPr>
                <w:rStyle w:val="Hyperlink"/>
                <w:noProof/>
                <w:spacing w:val="-17"/>
              </w:rPr>
              <w:t xml:space="preserve"> </w:t>
            </w:r>
            <w:r w:rsidRPr="00396A0A">
              <w:rPr>
                <w:rStyle w:val="Hyperlink"/>
                <w:noProof/>
              </w:rPr>
              <w:t>of</w:t>
            </w:r>
            <w:r w:rsidRPr="00396A0A">
              <w:rPr>
                <w:rStyle w:val="Hyperlink"/>
                <w:noProof/>
                <w:spacing w:val="-16"/>
              </w:rPr>
              <w:t xml:space="preserve"> </w:t>
            </w:r>
            <w:r w:rsidRPr="00396A0A">
              <w:rPr>
                <w:rStyle w:val="Hyperlink"/>
                <w:noProof/>
              </w:rPr>
              <w:t>information</w:t>
            </w:r>
            <w:r>
              <w:rPr>
                <w:noProof/>
                <w:webHidden/>
              </w:rPr>
              <w:tab/>
            </w:r>
            <w:r>
              <w:rPr>
                <w:noProof/>
                <w:webHidden/>
              </w:rPr>
              <w:fldChar w:fldCharType="begin"/>
            </w:r>
            <w:r>
              <w:rPr>
                <w:noProof/>
                <w:webHidden/>
              </w:rPr>
              <w:instrText xml:space="preserve"> PAGEREF _Toc212555459 \h </w:instrText>
            </w:r>
            <w:r>
              <w:rPr>
                <w:noProof/>
                <w:webHidden/>
              </w:rPr>
            </w:r>
            <w:r>
              <w:rPr>
                <w:noProof/>
                <w:webHidden/>
              </w:rPr>
              <w:fldChar w:fldCharType="separate"/>
            </w:r>
            <w:r w:rsidR="00790F3F">
              <w:rPr>
                <w:noProof/>
                <w:webHidden/>
              </w:rPr>
              <w:t>74</w:t>
            </w:r>
            <w:r>
              <w:rPr>
                <w:noProof/>
                <w:webHidden/>
              </w:rPr>
              <w:fldChar w:fldCharType="end"/>
            </w:r>
          </w:hyperlink>
        </w:p>
        <w:p w14:paraId="6C0DEDE1" w14:textId="08CCBB1E"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0" w:history="1">
            <w:r w:rsidRPr="00396A0A">
              <w:rPr>
                <w:rStyle w:val="Hyperlink"/>
                <w:noProof/>
              </w:rPr>
              <w:t>4.9 Building</w:t>
            </w:r>
            <w:r w:rsidRPr="00396A0A">
              <w:rPr>
                <w:rStyle w:val="Hyperlink"/>
                <w:noProof/>
                <w:spacing w:val="-19"/>
              </w:rPr>
              <w:t xml:space="preserve"> </w:t>
            </w:r>
            <w:r w:rsidRPr="00396A0A">
              <w:rPr>
                <w:rStyle w:val="Hyperlink"/>
                <w:noProof/>
              </w:rPr>
              <w:t>Act</w:t>
            </w:r>
            <w:r w:rsidRPr="00396A0A">
              <w:rPr>
                <w:rStyle w:val="Hyperlink"/>
                <w:noProof/>
                <w:spacing w:val="-17"/>
              </w:rPr>
              <w:t xml:space="preserve"> </w:t>
            </w:r>
            <w:r w:rsidRPr="00396A0A">
              <w:rPr>
                <w:rStyle w:val="Hyperlink"/>
                <w:noProof/>
                <w:spacing w:val="-4"/>
              </w:rPr>
              <w:t>1993</w:t>
            </w:r>
            <w:r>
              <w:rPr>
                <w:noProof/>
                <w:webHidden/>
              </w:rPr>
              <w:tab/>
            </w:r>
            <w:r>
              <w:rPr>
                <w:noProof/>
                <w:webHidden/>
              </w:rPr>
              <w:fldChar w:fldCharType="begin"/>
            </w:r>
            <w:r>
              <w:rPr>
                <w:noProof/>
                <w:webHidden/>
              </w:rPr>
              <w:instrText xml:space="preserve"> PAGEREF _Toc212555460 \h </w:instrText>
            </w:r>
            <w:r>
              <w:rPr>
                <w:noProof/>
                <w:webHidden/>
              </w:rPr>
            </w:r>
            <w:r>
              <w:rPr>
                <w:noProof/>
                <w:webHidden/>
              </w:rPr>
              <w:fldChar w:fldCharType="separate"/>
            </w:r>
            <w:r w:rsidR="00790F3F">
              <w:rPr>
                <w:noProof/>
                <w:webHidden/>
              </w:rPr>
              <w:t>74</w:t>
            </w:r>
            <w:r>
              <w:rPr>
                <w:noProof/>
                <w:webHidden/>
              </w:rPr>
              <w:fldChar w:fldCharType="end"/>
            </w:r>
          </w:hyperlink>
        </w:p>
        <w:p w14:paraId="6D6BC147" w14:textId="12ADE4E0"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1" w:history="1">
            <w:r w:rsidRPr="00396A0A">
              <w:rPr>
                <w:rStyle w:val="Hyperlink"/>
                <w:noProof/>
              </w:rPr>
              <w:t>4.10 Competitive</w:t>
            </w:r>
            <w:r w:rsidRPr="00396A0A">
              <w:rPr>
                <w:rStyle w:val="Hyperlink"/>
                <w:noProof/>
                <w:spacing w:val="-10"/>
              </w:rPr>
              <w:t xml:space="preserve"> </w:t>
            </w:r>
            <w:r w:rsidRPr="00396A0A">
              <w:rPr>
                <w:rStyle w:val="Hyperlink"/>
                <w:noProof/>
              </w:rPr>
              <w:t>Neutrality</w:t>
            </w:r>
            <w:r w:rsidRPr="00396A0A">
              <w:rPr>
                <w:rStyle w:val="Hyperlink"/>
                <w:noProof/>
                <w:spacing w:val="-7"/>
              </w:rPr>
              <w:t xml:space="preserve"> </w:t>
            </w:r>
            <w:r w:rsidRPr="00396A0A">
              <w:rPr>
                <w:rStyle w:val="Hyperlink"/>
                <w:noProof/>
              </w:rPr>
              <w:t>Policy</w:t>
            </w:r>
            <w:r>
              <w:rPr>
                <w:noProof/>
                <w:webHidden/>
              </w:rPr>
              <w:tab/>
            </w:r>
            <w:r>
              <w:rPr>
                <w:noProof/>
                <w:webHidden/>
              </w:rPr>
              <w:fldChar w:fldCharType="begin"/>
            </w:r>
            <w:r>
              <w:rPr>
                <w:noProof/>
                <w:webHidden/>
              </w:rPr>
              <w:instrText xml:space="preserve"> PAGEREF _Toc212555461 \h </w:instrText>
            </w:r>
            <w:r>
              <w:rPr>
                <w:noProof/>
                <w:webHidden/>
              </w:rPr>
            </w:r>
            <w:r>
              <w:rPr>
                <w:noProof/>
                <w:webHidden/>
              </w:rPr>
              <w:fldChar w:fldCharType="separate"/>
            </w:r>
            <w:r w:rsidR="00790F3F">
              <w:rPr>
                <w:noProof/>
                <w:webHidden/>
              </w:rPr>
              <w:t>74</w:t>
            </w:r>
            <w:r>
              <w:rPr>
                <w:noProof/>
                <w:webHidden/>
              </w:rPr>
              <w:fldChar w:fldCharType="end"/>
            </w:r>
          </w:hyperlink>
        </w:p>
        <w:p w14:paraId="59E2BA66" w14:textId="0396965A"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2" w:history="1">
            <w:r w:rsidRPr="00396A0A">
              <w:rPr>
                <w:rStyle w:val="Hyperlink"/>
                <w:noProof/>
              </w:rPr>
              <w:t>4.11 Public</w:t>
            </w:r>
            <w:r w:rsidRPr="00396A0A">
              <w:rPr>
                <w:rStyle w:val="Hyperlink"/>
                <w:noProof/>
                <w:spacing w:val="-8"/>
              </w:rPr>
              <w:t xml:space="preserve"> </w:t>
            </w:r>
            <w:r w:rsidRPr="00396A0A">
              <w:rPr>
                <w:rStyle w:val="Hyperlink"/>
                <w:noProof/>
              </w:rPr>
              <w:t>Interest</w:t>
            </w:r>
            <w:r w:rsidRPr="00396A0A">
              <w:rPr>
                <w:rStyle w:val="Hyperlink"/>
                <w:noProof/>
                <w:spacing w:val="-8"/>
              </w:rPr>
              <w:t xml:space="preserve"> </w:t>
            </w:r>
            <w:r w:rsidRPr="00396A0A">
              <w:rPr>
                <w:rStyle w:val="Hyperlink"/>
                <w:noProof/>
              </w:rPr>
              <w:t>Disclosures</w:t>
            </w:r>
            <w:r w:rsidRPr="00396A0A">
              <w:rPr>
                <w:rStyle w:val="Hyperlink"/>
                <w:noProof/>
                <w:spacing w:val="-8"/>
              </w:rPr>
              <w:t xml:space="preserve"> </w:t>
            </w:r>
            <w:r w:rsidRPr="00396A0A">
              <w:rPr>
                <w:rStyle w:val="Hyperlink"/>
                <w:noProof/>
              </w:rPr>
              <w:t>Act</w:t>
            </w:r>
            <w:r w:rsidRPr="00396A0A">
              <w:rPr>
                <w:rStyle w:val="Hyperlink"/>
                <w:noProof/>
                <w:spacing w:val="-8"/>
              </w:rPr>
              <w:t xml:space="preserve"> </w:t>
            </w:r>
            <w:r w:rsidRPr="00396A0A">
              <w:rPr>
                <w:rStyle w:val="Hyperlink"/>
                <w:noProof/>
              </w:rPr>
              <w:t>2012</w:t>
            </w:r>
            <w:r>
              <w:rPr>
                <w:noProof/>
                <w:webHidden/>
              </w:rPr>
              <w:tab/>
            </w:r>
            <w:r>
              <w:rPr>
                <w:noProof/>
                <w:webHidden/>
              </w:rPr>
              <w:fldChar w:fldCharType="begin"/>
            </w:r>
            <w:r>
              <w:rPr>
                <w:noProof/>
                <w:webHidden/>
              </w:rPr>
              <w:instrText xml:space="preserve"> PAGEREF _Toc212555462 \h </w:instrText>
            </w:r>
            <w:r>
              <w:rPr>
                <w:noProof/>
                <w:webHidden/>
              </w:rPr>
            </w:r>
            <w:r>
              <w:rPr>
                <w:noProof/>
                <w:webHidden/>
              </w:rPr>
              <w:fldChar w:fldCharType="separate"/>
            </w:r>
            <w:r w:rsidR="00790F3F">
              <w:rPr>
                <w:noProof/>
                <w:webHidden/>
              </w:rPr>
              <w:t>75</w:t>
            </w:r>
            <w:r>
              <w:rPr>
                <w:noProof/>
                <w:webHidden/>
              </w:rPr>
              <w:fldChar w:fldCharType="end"/>
            </w:r>
          </w:hyperlink>
        </w:p>
        <w:p w14:paraId="6A15D3C3" w14:textId="3C99F7B6"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3" w:history="1">
            <w:r w:rsidRPr="00396A0A">
              <w:rPr>
                <w:rStyle w:val="Hyperlink"/>
                <w:noProof/>
              </w:rPr>
              <w:t>4.12 Compliance</w:t>
            </w:r>
            <w:r w:rsidRPr="00396A0A">
              <w:rPr>
                <w:rStyle w:val="Hyperlink"/>
                <w:noProof/>
                <w:spacing w:val="-16"/>
              </w:rPr>
              <w:t xml:space="preserve"> </w:t>
            </w:r>
            <w:r w:rsidRPr="00396A0A">
              <w:rPr>
                <w:rStyle w:val="Hyperlink"/>
                <w:noProof/>
              </w:rPr>
              <w:t>with</w:t>
            </w:r>
            <w:r w:rsidRPr="00396A0A">
              <w:rPr>
                <w:rStyle w:val="Hyperlink"/>
                <w:noProof/>
                <w:spacing w:val="-15"/>
              </w:rPr>
              <w:t xml:space="preserve"> </w:t>
            </w:r>
            <w:r w:rsidRPr="00396A0A">
              <w:rPr>
                <w:rStyle w:val="Hyperlink"/>
                <w:noProof/>
              </w:rPr>
              <w:t>the</w:t>
            </w:r>
            <w:r w:rsidRPr="00396A0A">
              <w:rPr>
                <w:rStyle w:val="Hyperlink"/>
                <w:noProof/>
                <w:spacing w:val="-16"/>
              </w:rPr>
              <w:t xml:space="preserve"> </w:t>
            </w:r>
            <w:r w:rsidRPr="00396A0A">
              <w:rPr>
                <w:rStyle w:val="Hyperlink"/>
                <w:noProof/>
              </w:rPr>
              <w:t>enabling</w:t>
            </w:r>
            <w:r w:rsidRPr="00396A0A">
              <w:rPr>
                <w:rStyle w:val="Hyperlink"/>
                <w:noProof/>
                <w:spacing w:val="-15"/>
              </w:rPr>
              <w:t xml:space="preserve"> </w:t>
            </w:r>
            <w:r w:rsidRPr="00396A0A">
              <w:rPr>
                <w:rStyle w:val="Hyperlink"/>
                <w:noProof/>
              </w:rPr>
              <w:t>legislation</w:t>
            </w:r>
            <w:r>
              <w:rPr>
                <w:noProof/>
                <w:webHidden/>
              </w:rPr>
              <w:tab/>
            </w:r>
            <w:r>
              <w:rPr>
                <w:noProof/>
                <w:webHidden/>
              </w:rPr>
              <w:fldChar w:fldCharType="begin"/>
            </w:r>
            <w:r>
              <w:rPr>
                <w:noProof/>
                <w:webHidden/>
              </w:rPr>
              <w:instrText xml:space="preserve"> PAGEREF _Toc212555463 \h </w:instrText>
            </w:r>
            <w:r>
              <w:rPr>
                <w:noProof/>
                <w:webHidden/>
              </w:rPr>
            </w:r>
            <w:r>
              <w:rPr>
                <w:noProof/>
                <w:webHidden/>
              </w:rPr>
              <w:fldChar w:fldCharType="separate"/>
            </w:r>
            <w:r w:rsidR="00790F3F">
              <w:rPr>
                <w:noProof/>
                <w:webHidden/>
              </w:rPr>
              <w:t>76</w:t>
            </w:r>
            <w:r>
              <w:rPr>
                <w:noProof/>
                <w:webHidden/>
              </w:rPr>
              <w:fldChar w:fldCharType="end"/>
            </w:r>
          </w:hyperlink>
        </w:p>
        <w:p w14:paraId="6269D194" w14:textId="766EBCBE"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4" w:history="1">
            <w:r w:rsidRPr="00396A0A">
              <w:rPr>
                <w:rStyle w:val="Hyperlink"/>
                <w:noProof/>
              </w:rPr>
              <w:t>4.13 Environmental</w:t>
            </w:r>
            <w:r w:rsidRPr="00396A0A">
              <w:rPr>
                <w:rStyle w:val="Hyperlink"/>
                <w:noProof/>
                <w:spacing w:val="-6"/>
              </w:rPr>
              <w:t xml:space="preserve"> </w:t>
            </w:r>
            <w:r w:rsidRPr="00396A0A">
              <w:rPr>
                <w:rStyle w:val="Hyperlink"/>
                <w:noProof/>
                <w:spacing w:val="-2"/>
              </w:rPr>
              <w:t>reporting</w:t>
            </w:r>
            <w:r>
              <w:rPr>
                <w:noProof/>
                <w:webHidden/>
              </w:rPr>
              <w:tab/>
            </w:r>
            <w:r>
              <w:rPr>
                <w:noProof/>
                <w:webHidden/>
              </w:rPr>
              <w:fldChar w:fldCharType="begin"/>
            </w:r>
            <w:r>
              <w:rPr>
                <w:noProof/>
                <w:webHidden/>
              </w:rPr>
              <w:instrText xml:space="preserve"> PAGEREF _Toc212555464 \h </w:instrText>
            </w:r>
            <w:r>
              <w:rPr>
                <w:noProof/>
                <w:webHidden/>
              </w:rPr>
            </w:r>
            <w:r>
              <w:rPr>
                <w:noProof/>
                <w:webHidden/>
              </w:rPr>
              <w:fldChar w:fldCharType="separate"/>
            </w:r>
            <w:r w:rsidR="00790F3F">
              <w:rPr>
                <w:noProof/>
                <w:webHidden/>
              </w:rPr>
              <w:t>76</w:t>
            </w:r>
            <w:r>
              <w:rPr>
                <w:noProof/>
                <w:webHidden/>
              </w:rPr>
              <w:fldChar w:fldCharType="end"/>
            </w:r>
          </w:hyperlink>
        </w:p>
        <w:p w14:paraId="109A10A2" w14:textId="2130A6F6"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5" w:history="1">
            <w:r w:rsidRPr="00396A0A">
              <w:rPr>
                <w:rStyle w:val="Hyperlink"/>
                <w:noProof/>
              </w:rPr>
              <w:t>4.14 Availability</w:t>
            </w:r>
            <w:r w:rsidRPr="00396A0A">
              <w:rPr>
                <w:rStyle w:val="Hyperlink"/>
                <w:noProof/>
                <w:spacing w:val="-9"/>
              </w:rPr>
              <w:t xml:space="preserve"> </w:t>
            </w:r>
            <w:r w:rsidRPr="00396A0A">
              <w:rPr>
                <w:rStyle w:val="Hyperlink"/>
                <w:noProof/>
              </w:rPr>
              <w:t>of</w:t>
            </w:r>
            <w:r w:rsidRPr="00396A0A">
              <w:rPr>
                <w:rStyle w:val="Hyperlink"/>
                <w:noProof/>
                <w:spacing w:val="-8"/>
              </w:rPr>
              <w:t xml:space="preserve"> </w:t>
            </w:r>
            <w:r w:rsidRPr="00396A0A">
              <w:rPr>
                <w:rStyle w:val="Hyperlink"/>
                <w:noProof/>
              </w:rPr>
              <w:t>other</w:t>
            </w:r>
            <w:r w:rsidRPr="00396A0A">
              <w:rPr>
                <w:rStyle w:val="Hyperlink"/>
                <w:noProof/>
                <w:spacing w:val="-8"/>
              </w:rPr>
              <w:t xml:space="preserve"> </w:t>
            </w:r>
            <w:r w:rsidRPr="00396A0A">
              <w:rPr>
                <w:rStyle w:val="Hyperlink"/>
                <w:noProof/>
              </w:rPr>
              <w:t>information</w:t>
            </w:r>
            <w:r>
              <w:rPr>
                <w:noProof/>
                <w:webHidden/>
              </w:rPr>
              <w:tab/>
            </w:r>
            <w:r>
              <w:rPr>
                <w:noProof/>
                <w:webHidden/>
              </w:rPr>
              <w:fldChar w:fldCharType="begin"/>
            </w:r>
            <w:r>
              <w:rPr>
                <w:noProof/>
                <w:webHidden/>
              </w:rPr>
              <w:instrText xml:space="preserve"> PAGEREF _Toc212555465 \h </w:instrText>
            </w:r>
            <w:r>
              <w:rPr>
                <w:noProof/>
                <w:webHidden/>
              </w:rPr>
            </w:r>
            <w:r>
              <w:rPr>
                <w:noProof/>
                <w:webHidden/>
              </w:rPr>
              <w:fldChar w:fldCharType="separate"/>
            </w:r>
            <w:r w:rsidR="00790F3F">
              <w:rPr>
                <w:noProof/>
                <w:webHidden/>
              </w:rPr>
              <w:t>77</w:t>
            </w:r>
            <w:r>
              <w:rPr>
                <w:noProof/>
                <w:webHidden/>
              </w:rPr>
              <w:fldChar w:fldCharType="end"/>
            </w:r>
          </w:hyperlink>
        </w:p>
        <w:p w14:paraId="017CBF9E" w14:textId="2BB3719E"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6" w:history="1">
            <w:r w:rsidRPr="00396A0A">
              <w:rPr>
                <w:rStyle w:val="Hyperlink"/>
                <w:noProof/>
              </w:rPr>
              <w:t>4.15 Asset</w:t>
            </w:r>
            <w:r w:rsidRPr="00396A0A">
              <w:rPr>
                <w:rStyle w:val="Hyperlink"/>
                <w:noProof/>
                <w:spacing w:val="-11"/>
              </w:rPr>
              <w:t xml:space="preserve"> </w:t>
            </w:r>
            <w:r w:rsidRPr="00396A0A">
              <w:rPr>
                <w:rStyle w:val="Hyperlink"/>
                <w:noProof/>
              </w:rPr>
              <w:t>Management</w:t>
            </w:r>
            <w:r w:rsidRPr="00396A0A">
              <w:rPr>
                <w:rStyle w:val="Hyperlink"/>
                <w:noProof/>
                <w:spacing w:val="-11"/>
              </w:rPr>
              <w:t xml:space="preserve"> </w:t>
            </w:r>
            <w:r w:rsidRPr="00396A0A">
              <w:rPr>
                <w:rStyle w:val="Hyperlink"/>
                <w:noProof/>
              </w:rPr>
              <w:t>Accountability</w:t>
            </w:r>
            <w:r w:rsidRPr="00396A0A">
              <w:rPr>
                <w:rStyle w:val="Hyperlink"/>
                <w:noProof/>
                <w:spacing w:val="-11"/>
              </w:rPr>
              <w:t xml:space="preserve"> </w:t>
            </w:r>
            <w:r w:rsidRPr="00396A0A">
              <w:rPr>
                <w:rStyle w:val="Hyperlink"/>
                <w:noProof/>
              </w:rPr>
              <w:t>Framework maturity assessment</w:t>
            </w:r>
            <w:r>
              <w:rPr>
                <w:noProof/>
                <w:webHidden/>
              </w:rPr>
              <w:tab/>
            </w:r>
            <w:r>
              <w:rPr>
                <w:noProof/>
                <w:webHidden/>
              </w:rPr>
              <w:fldChar w:fldCharType="begin"/>
            </w:r>
            <w:r>
              <w:rPr>
                <w:noProof/>
                <w:webHidden/>
              </w:rPr>
              <w:instrText xml:space="preserve"> PAGEREF _Toc212555466 \h </w:instrText>
            </w:r>
            <w:r>
              <w:rPr>
                <w:noProof/>
                <w:webHidden/>
              </w:rPr>
            </w:r>
            <w:r>
              <w:rPr>
                <w:noProof/>
                <w:webHidden/>
              </w:rPr>
              <w:fldChar w:fldCharType="separate"/>
            </w:r>
            <w:r w:rsidR="00790F3F">
              <w:rPr>
                <w:noProof/>
                <w:webHidden/>
              </w:rPr>
              <w:t>77</w:t>
            </w:r>
            <w:r>
              <w:rPr>
                <w:noProof/>
                <w:webHidden/>
              </w:rPr>
              <w:fldChar w:fldCharType="end"/>
            </w:r>
          </w:hyperlink>
        </w:p>
        <w:p w14:paraId="29CFBCAF" w14:textId="78464CEA"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7" w:history="1">
            <w:r w:rsidRPr="00396A0A">
              <w:rPr>
                <w:rStyle w:val="Hyperlink"/>
                <w:noProof/>
              </w:rPr>
              <w:t>4.16 Portfolio</w:t>
            </w:r>
            <w:r w:rsidRPr="00396A0A">
              <w:rPr>
                <w:rStyle w:val="Hyperlink"/>
                <w:noProof/>
                <w:spacing w:val="-19"/>
              </w:rPr>
              <w:t xml:space="preserve"> </w:t>
            </w:r>
            <w:r w:rsidRPr="00396A0A">
              <w:rPr>
                <w:rStyle w:val="Hyperlink"/>
                <w:noProof/>
              </w:rPr>
              <w:t>financial</w:t>
            </w:r>
            <w:r w:rsidRPr="00396A0A">
              <w:rPr>
                <w:rStyle w:val="Hyperlink"/>
                <w:noProof/>
                <w:spacing w:val="-18"/>
              </w:rPr>
              <w:t xml:space="preserve"> </w:t>
            </w:r>
            <w:r w:rsidRPr="00396A0A">
              <w:rPr>
                <w:rStyle w:val="Hyperlink"/>
                <w:noProof/>
              </w:rPr>
              <w:t>management</w:t>
            </w:r>
            <w:r w:rsidRPr="00396A0A">
              <w:rPr>
                <w:rStyle w:val="Hyperlink"/>
                <w:noProof/>
                <w:spacing w:val="-19"/>
              </w:rPr>
              <w:t xml:space="preserve"> </w:t>
            </w:r>
            <w:r w:rsidRPr="00396A0A">
              <w:rPr>
                <w:rStyle w:val="Hyperlink"/>
                <w:noProof/>
              </w:rPr>
              <w:t>compliance attestation</w:t>
            </w:r>
            <w:r>
              <w:rPr>
                <w:noProof/>
                <w:webHidden/>
              </w:rPr>
              <w:tab/>
            </w:r>
            <w:r>
              <w:rPr>
                <w:noProof/>
                <w:webHidden/>
              </w:rPr>
              <w:fldChar w:fldCharType="begin"/>
            </w:r>
            <w:r>
              <w:rPr>
                <w:noProof/>
                <w:webHidden/>
              </w:rPr>
              <w:instrText xml:space="preserve"> PAGEREF _Toc212555467 \h </w:instrText>
            </w:r>
            <w:r>
              <w:rPr>
                <w:noProof/>
                <w:webHidden/>
              </w:rPr>
            </w:r>
            <w:r>
              <w:rPr>
                <w:noProof/>
                <w:webHidden/>
              </w:rPr>
              <w:fldChar w:fldCharType="separate"/>
            </w:r>
            <w:r w:rsidR="00790F3F">
              <w:rPr>
                <w:noProof/>
                <w:webHidden/>
              </w:rPr>
              <w:t>78</w:t>
            </w:r>
            <w:r>
              <w:rPr>
                <w:noProof/>
                <w:webHidden/>
              </w:rPr>
              <w:fldChar w:fldCharType="end"/>
            </w:r>
          </w:hyperlink>
        </w:p>
        <w:p w14:paraId="21864677" w14:textId="240908DA"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68" w:history="1">
            <w:r w:rsidRPr="00396A0A">
              <w:rPr>
                <w:rStyle w:val="Hyperlink"/>
                <w:rFonts w:cs="Arial"/>
                <w:noProof/>
              </w:rPr>
              <w:t xml:space="preserve">Section 5: Financial </w:t>
            </w:r>
            <w:r w:rsidRPr="00396A0A">
              <w:rPr>
                <w:rStyle w:val="Hyperlink"/>
                <w:rFonts w:cs="Arial"/>
                <w:noProof/>
                <w:spacing w:val="-10"/>
              </w:rPr>
              <w:t>statement</w:t>
            </w:r>
            <w:r w:rsidRPr="00396A0A">
              <w:rPr>
                <w:rStyle w:val="Hyperlink"/>
                <w:rFonts w:cs="Arial"/>
                <w:noProof/>
              </w:rPr>
              <w:t>s - 30 June 2025</w:t>
            </w:r>
            <w:r>
              <w:rPr>
                <w:noProof/>
                <w:webHidden/>
              </w:rPr>
              <w:tab/>
            </w:r>
            <w:r>
              <w:rPr>
                <w:noProof/>
                <w:webHidden/>
              </w:rPr>
              <w:fldChar w:fldCharType="begin"/>
            </w:r>
            <w:r>
              <w:rPr>
                <w:noProof/>
                <w:webHidden/>
              </w:rPr>
              <w:instrText xml:space="preserve"> PAGEREF _Toc212555468 \h </w:instrText>
            </w:r>
            <w:r>
              <w:rPr>
                <w:noProof/>
                <w:webHidden/>
              </w:rPr>
            </w:r>
            <w:r>
              <w:rPr>
                <w:noProof/>
                <w:webHidden/>
              </w:rPr>
              <w:fldChar w:fldCharType="separate"/>
            </w:r>
            <w:r w:rsidR="00790F3F">
              <w:rPr>
                <w:noProof/>
                <w:webHidden/>
              </w:rPr>
              <w:t>79</w:t>
            </w:r>
            <w:r>
              <w:rPr>
                <w:noProof/>
                <w:webHidden/>
              </w:rPr>
              <w:fldChar w:fldCharType="end"/>
            </w:r>
          </w:hyperlink>
        </w:p>
        <w:p w14:paraId="374A0DBF" w14:textId="260D9537"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69" w:history="1">
            <w:r w:rsidRPr="00396A0A">
              <w:rPr>
                <w:rStyle w:val="Hyperlink"/>
                <w:noProof/>
              </w:rPr>
              <w:t>Chairperson’s, Accountable</w:t>
            </w:r>
            <w:r w:rsidRPr="00396A0A">
              <w:rPr>
                <w:rStyle w:val="Hyperlink"/>
                <w:noProof/>
                <w:spacing w:val="1"/>
              </w:rPr>
              <w:t xml:space="preserve"> </w:t>
            </w:r>
            <w:r w:rsidRPr="00396A0A">
              <w:rPr>
                <w:rStyle w:val="Hyperlink"/>
                <w:noProof/>
              </w:rPr>
              <w:t>Officer’s</w:t>
            </w:r>
            <w:r w:rsidRPr="00396A0A">
              <w:rPr>
                <w:rStyle w:val="Hyperlink"/>
                <w:noProof/>
                <w:spacing w:val="1"/>
              </w:rPr>
              <w:t xml:space="preserve"> </w:t>
            </w:r>
            <w:r w:rsidRPr="00396A0A">
              <w:rPr>
                <w:rStyle w:val="Hyperlink"/>
                <w:noProof/>
              </w:rPr>
              <w:t>and</w:t>
            </w:r>
            <w:r w:rsidRPr="00396A0A">
              <w:rPr>
                <w:rStyle w:val="Hyperlink"/>
                <w:noProof/>
                <w:spacing w:val="1"/>
              </w:rPr>
              <w:t xml:space="preserve"> </w:t>
            </w:r>
            <w:r w:rsidRPr="00396A0A">
              <w:rPr>
                <w:rStyle w:val="Hyperlink"/>
                <w:noProof/>
              </w:rPr>
              <w:t>Chief Finance</w:t>
            </w:r>
            <w:r w:rsidRPr="00396A0A">
              <w:rPr>
                <w:rStyle w:val="Hyperlink"/>
                <w:noProof/>
                <w:spacing w:val="1"/>
              </w:rPr>
              <w:t xml:space="preserve"> </w:t>
            </w:r>
            <w:r w:rsidRPr="00396A0A">
              <w:rPr>
                <w:rStyle w:val="Hyperlink"/>
                <w:noProof/>
              </w:rPr>
              <w:t>Officer’s</w:t>
            </w:r>
            <w:r w:rsidRPr="00396A0A">
              <w:rPr>
                <w:rStyle w:val="Hyperlink"/>
                <w:noProof/>
                <w:spacing w:val="1"/>
              </w:rPr>
              <w:t xml:space="preserve"> </w:t>
            </w:r>
            <w:r w:rsidRPr="00396A0A">
              <w:rPr>
                <w:rStyle w:val="Hyperlink"/>
                <w:noProof/>
              </w:rPr>
              <w:t>declaration</w:t>
            </w:r>
            <w:r>
              <w:rPr>
                <w:noProof/>
                <w:webHidden/>
              </w:rPr>
              <w:tab/>
            </w:r>
            <w:r>
              <w:rPr>
                <w:noProof/>
                <w:webHidden/>
              </w:rPr>
              <w:fldChar w:fldCharType="begin"/>
            </w:r>
            <w:r>
              <w:rPr>
                <w:noProof/>
                <w:webHidden/>
              </w:rPr>
              <w:instrText xml:space="preserve"> PAGEREF _Toc212555469 \h </w:instrText>
            </w:r>
            <w:r>
              <w:rPr>
                <w:noProof/>
                <w:webHidden/>
              </w:rPr>
            </w:r>
            <w:r>
              <w:rPr>
                <w:noProof/>
                <w:webHidden/>
              </w:rPr>
              <w:fldChar w:fldCharType="separate"/>
            </w:r>
            <w:r w:rsidR="00790F3F">
              <w:rPr>
                <w:noProof/>
                <w:webHidden/>
              </w:rPr>
              <w:t>80</w:t>
            </w:r>
            <w:r>
              <w:rPr>
                <w:noProof/>
                <w:webHidden/>
              </w:rPr>
              <w:fldChar w:fldCharType="end"/>
            </w:r>
          </w:hyperlink>
        </w:p>
        <w:p w14:paraId="2EFE37A9" w14:textId="256F0786"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0" w:history="1">
            <w:r w:rsidRPr="00396A0A">
              <w:rPr>
                <w:rStyle w:val="Hyperlink"/>
                <w:noProof/>
              </w:rPr>
              <w:t>Comprehensive</w:t>
            </w:r>
            <w:r w:rsidRPr="00396A0A">
              <w:rPr>
                <w:rStyle w:val="Hyperlink"/>
                <w:noProof/>
                <w:spacing w:val="-10"/>
              </w:rPr>
              <w:t xml:space="preserve"> </w:t>
            </w:r>
            <w:r w:rsidRPr="00396A0A">
              <w:rPr>
                <w:rStyle w:val="Hyperlink"/>
                <w:noProof/>
              </w:rPr>
              <w:t>operating</w:t>
            </w:r>
            <w:r w:rsidRPr="00396A0A">
              <w:rPr>
                <w:rStyle w:val="Hyperlink"/>
                <w:noProof/>
                <w:spacing w:val="-10"/>
              </w:rPr>
              <w:t xml:space="preserve"> </w:t>
            </w:r>
            <w:r w:rsidRPr="00396A0A">
              <w:rPr>
                <w:rStyle w:val="Hyperlink"/>
                <w:noProof/>
              </w:rPr>
              <w:t>statement</w:t>
            </w:r>
            <w:r>
              <w:rPr>
                <w:noProof/>
                <w:webHidden/>
              </w:rPr>
              <w:tab/>
            </w:r>
            <w:r>
              <w:rPr>
                <w:noProof/>
                <w:webHidden/>
              </w:rPr>
              <w:fldChar w:fldCharType="begin"/>
            </w:r>
            <w:r>
              <w:rPr>
                <w:noProof/>
                <w:webHidden/>
              </w:rPr>
              <w:instrText xml:space="preserve"> PAGEREF _Toc212555470 \h </w:instrText>
            </w:r>
            <w:r>
              <w:rPr>
                <w:noProof/>
                <w:webHidden/>
              </w:rPr>
            </w:r>
            <w:r>
              <w:rPr>
                <w:noProof/>
                <w:webHidden/>
              </w:rPr>
              <w:fldChar w:fldCharType="separate"/>
            </w:r>
            <w:r w:rsidR="00790F3F">
              <w:rPr>
                <w:noProof/>
                <w:webHidden/>
              </w:rPr>
              <w:t>81</w:t>
            </w:r>
            <w:r>
              <w:rPr>
                <w:noProof/>
                <w:webHidden/>
              </w:rPr>
              <w:fldChar w:fldCharType="end"/>
            </w:r>
          </w:hyperlink>
        </w:p>
        <w:p w14:paraId="69AA1354" w14:textId="6C83CEDA"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1" w:history="1">
            <w:r w:rsidRPr="00396A0A">
              <w:rPr>
                <w:rStyle w:val="Hyperlink"/>
                <w:noProof/>
              </w:rPr>
              <w:t>Balance Sheet</w:t>
            </w:r>
            <w:r>
              <w:rPr>
                <w:noProof/>
                <w:webHidden/>
              </w:rPr>
              <w:tab/>
            </w:r>
            <w:r>
              <w:rPr>
                <w:noProof/>
                <w:webHidden/>
              </w:rPr>
              <w:fldChar w:fldCharType="begin"/>
            </w:r>
            <w:r>
              <w:rPr>
                <w:noProof/>
                <w:webHidden/>
              </w:rPr>
              <w:instrText xml:space="preserve"> PAGEREF _Toc212555471 \h </w:instrText>
            </w:r>
            <w:r>
              <w:rPr>
                <w:noProof/>
                <w:webHidden/>
              </w:rPr>
            </w:r>
            <w:r>
              <w:rPr>
                <w:noProof/>
                <w:webHidden/>
              </w:rPr>
              <w:fldChar w:fldCharType="separate"/>
            </w:r>
            <w:r w:rsidR="00790F3F">
              <w:rPr>
                <w:noProof/>
                <w:webHidden/>
              </w:rPr>
              <w:t>82</w:t>
            </w:r>
            <w:r>
              <w:rPr>
                <w:noProof/>
                <w:webHidden/>
              </w:rPr>
              <w:fldChar w:fldCharType="end"/>
            </w:r>
          </w:hyperlink>
        </w:p>
        <w:p w14:paraId="3CB45B8D" w14:textId="739FDAB7"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2" w:history="1">
            <w:r w:rsidRPr="00396A0A">
              <w:rPr>
                <w:rStyle w:val="Hyperlink"/>
                <w:noProof/>
              </w:rPr>
              <w:t>Cash flow statement</w:t>
            </w:r>
            <w:r>
              <w:rPr>
                <w:noProof/>
                <w:webHidden/>
              </w:rPr>
              <w:tab/>
            </w:r>
            <w:r>
              <w:rPr>
                <w:noProof/>
                <w:webHidden/>
              </w:rPr>
              <w:fldChar w:fldCharType="begin"/>
            </w:r>
            <w:r>
              <w:rPr>
                <w:noProof/>
                <w:webHidden/>
              </w:rPr>
              <w:instrText xml:space="preserve"> PAGEREF _Toc212555472 \h </w:instrText>
            </w:r>
            <w:r>
              <w:rPr>
                <w:noProof/>
                <w:webHidden/>
              </w:rPr>
            </w:r>
            <w:r>
              <w:rPr>
                <w:noProof/>
                <w:webHidden/>
              </w:rPr>
              <w:fldChar w:fldCharType="separate"/>
            </w:r>
            <w:r w:rsidR="00790F3F">
              <w:rPr>
                <w:noProof/>
                <w:webHidden/>
              </w:rPr>
              <w:t>83</w:t>
            </w:r>
            <w:r>
              <w:rPr>
                <w:noProof/>
                <w:webHidden/>
              </w:rPr>
              <w:fldChar w:fldCharType="end"/>
            </w:r>
          </w:hyperlink>
        </w:p>
        <w:p w14:paraId="6E29087C" w14:textId="6C5245BC"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3" w:history="1">
            <w:r w:rsidRPr="00396A0A">
              <w:rPr>
                <w:rStyle w:val="Hyperlink"/>
                <w:noProof/>
              </w:rPr>
              <w:t>Statement of changes in equity</w:t>
            </w:r>
            <w:r>
              <w:rPr>
                <w:noProof/>
                <w:webHidden/>
              </w:rPr>
              <w:tab/>
            </w:r>
            <w:r>
              <w:rPr>
                <w:noProof/>
                <w:webHidden/>
              </w:rPr>
              <w:fldChar w:fldCharType="begin"/>
            </w:r>
            <w:r>
              <w:rPr>
                <w:noProof/>
                <w:webHidden/>
              </w:rPr>
              <w:instrText xml:space="preserve"> PAGEREF _Toc212555473 \h </w:instrText>
            </w:r>
            <w:r>
              <w:rPr>
                <w:noProof/>
                <w:webHidden/>
              </w:rPr>
            </w:r>
            <w:r>
              <w:rPr>
                <w:noProof/>
                <w:webHidden/>
              </w:rPr>
              <w:fldChar w:fldCharType="separate"/>
            </w:r>
            <w:r w:rsidR="00790F3F">
              <w:rPr>
                <w:noProof/>
                <w:webHidden/>
              </w:rPr>
              <w:t>83</w:t>
            </w:r>
            <w:r>
              <w:rPr>
                <w:noProof/>
                <w:webHidden/>
              </w:rPr>
              <w:fldChar w:fldCharType="end"/>
            </w:r>
          </w:hyperlink>
        </w:p>
        <w:p w14:paraId="37377C33" w14:textId="56DBEF37"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4" w:history="1">
            <w:r w:rsidRPr="00396A0A">
              <w:rPr>
                <w:rStyle w:val="Hyperlink"/>
                <w:noProof/>
              </w:rPr>
              <w:t>Notes</w:t>
            </w:r>
            <w:r w:rsidRPr="00396A0A">
              <w:rPr>
                <w:rStyle w:val="Hyperlink"/>
                <w:noProof/>
                <w:spacing w:val="-28"/>
              </w:rPr>
              <w:t xml:space="preserve"> </w:t>
            </w:r>
            <w:r w:rsidRPr="00396A0A">
              <w:rPr>
                <w:rStyle w:val="Hyperlink"/>
                <w:noProof/>
              </w:rPr>
              <w:t>to</w:t>
            </w:r>
            <w:r w:rsidRPr="00396A0A">
              <w:rPr>
                <w:rStyle w:val="Hyperlink"/>
                <w:noProof/>
                <w:spacing w:val="-28"/>
              </w:rPr>
              <w:t xml:space="preserve"> </w:t>
            </w:r>
            <w:r w:rsidRPr="00396A0A">
              <w:rPr>
                <w:rStyle w:val="Hyperlink"/>
                <w:noProof/>
              </w:rPr>
              <w:t>the financial</w:t>
            </w:r>
            <w:r w:rsidRPr="00396A0A">
              <w:rPr>
                <w:rStyle w:val="Hyperlink"/>
                <w:noProof/>
                <w:spacing w:val="-34"/>
              </w:rPr>
              <w:t xml:space="preserve"> </w:t>
            </w:r>
            <w:r w:rsidRPr="00396A0A">
              <w:rPr>
                <w:rStyle w:val="Hyperlink"/>
                <w:noProof/>
              </w:rPr>
              <w:t>statements</w:t>
            </w:r>
            <w:r>
              <w:rPr>
                <w:noProof/>
                <w:webHidden/>
              </w:rPr>
              <w:tab/>
            </w:r>
            <w:r>
              <w:rPr>
                <w:noProof/>
                <w:webHidden/>
              </w:rPr>
              <w:fldChar w:fldCharType="begin"/>
            </w:r>
            <w:r>
              <w:rPr>
                <w:noProof/>
                <w:webHidden/>
              </w:rPr>
              <w:instrText xml:space="preserve"> PAGEREF _Toc212555474 \h </w:instrText>
            </w:r>
            <w:r>
              <w:rPr>
                <w:noProof/>
                <w:webHidden/>
              </w:rPr>
            </w:r>
            <w:r>
              <w:rPr>
                <w:noProof/>
                <w:webHidden/>
              </w:rPr>
              <w:fldChar w:fldCharType="separate"/>
            </w:r>
            <w:r w:rsidR="00790F3F">
              <w:rPr>
                <w:noProof/>
                <w:webHidden/>
              </w:rPr>
              <w:t>84</w:t>
            </w:r>
            <w:r>
              <w:rPr>
                <w:noProof/>
                <w:webHidden/>
              </w:rPr>
              <w:fldChar w:fldCharType="end"/>
            </w:r>
          </w:hyperlink>
        </w:p>
        <w:p w14:paraId="66A493CE" w14:textId="75617778" w:rsidR="00CF0AB7" w:rsidRDefault="00CF0AB7">
          <w:pPr>
            <w:pStyle w:val="TOC1"/>
            <w:tabs>
              <w:tab w:val="right" w:leader="dot" w:pos="9020"/>
            </w:tabs>
            <w:rPr>
              <w:rFonts w:asciiTheme="minorHAnsi" w:eastAsiaTheme="minorEastAsia" w:hAnsiTheme="minorHAnsi" w:cstheme="minorBidi"/>
              <w:b w:val="0"/>
              <w:bCs w:val="0"/>
              <w:noProof/>
              <w:kern w:val="2"/>
              <w:szCs w:val="24"/>
              <w:lang w:val="en-AU" w:eastAsia="en-AU"/>
              <w14:ligatures w14:val="standardContextual"/>
            </w:rPr>
          </w:pPr>
          <w:hyperlink w:anchor="_Toc212555475" w:history="1">
            <w:r w:rsidRPr="00396A0A">
              <w:rPr>
                <w:rStyle w:val="Hyperlink"/>
                <w:noProof/>
              </w:rPr>
              <w:t>Section 6: Appendices</w:t>
            </w:r>
            <w:r>
              <w:rPr>
                <w:noProof/>
                <w:webHidden/>
              </w:rPr>
              <w:tab/>
            </w:r>
            <w:r>
              <w:rPr>
                <w:noProof/>
                <w:webHidden/>
              </w:rPr>
              <w:fldChar w:fldCharType="begin"/>
            </w:r>
            <w:r>
              <w:rPr>
                <w:noProof/>
                <w:webHidden/>
              </w:rPr>
              <w:instrText xml:space="preserve"> PAGEREF _Toc212555475 \h </w:instrText>
            </w:r>
            <w:r>
              <w:rPr>
                <w:noProof/>
                <w:webHidden/>
              </w:rPr>
            </w:r>
            <w:r>
              <w:rPr>
                <w:noProof/>
                <w:webHidden/>
              </w:rPr>
              <w:fldChar w:fldCharType="separate"/>
            </w:r>
            <w:r w:rsidR="00790F3F">
              <w:rPr>
                <w:noProof/>
                <w:webHidden/>
              </w:rPr>
              <w:t>104</w:t>
            </w:r>
            <w:r>
              <w:rPr>
                <w:noProof/>
                <w:webHidden/>
              </w:rPr>
              <w:fldChar w:fldCharType="end"/>
            </w:r>
          </w:hyperlink>
        </w:p>
        <w:p w14:paraId="52C73986" w14:textId="7377FFA7"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6" w:history="1">
            <w:r w:rsidRPr="00396A0A">
              <w:rPr>
                <w:rStyle w:val="Hyperlink"/>
                <w:noProof/>
              </w:rPr>
              <w:t>Appendix</w:t>
            </w:r>
            <w:r w:rsidRPr="00396A0A">
              <w:rPr>
                <w:rStyle w:val="Hyperlink"/>
                <w:noProof/>
                <w:spacing w:val="-17"/>
              </w:rPr>
              <w:t xml:space="preserve"> </w:t>
            </w:r>
            <w:r w:rsidRPr="00396A0A">
              <w:rPr>
                <w:rStyle w:val="Hyperlink"/>
                <w:noProof/>
              </w:rPr>
              <w:t>1</w:t>
            </w:r>
            <w:r w:rsidRPr="00396A0A">
              <w:rPr>
                <w:rStyle w:val="Hyperlink"/>
                <w:noProof/>
                <w:spacing w:val="-15"/>
              </w:rPr>
              <w:t xml:space="preserve"> </w:t>
            </w:r>
            <w:r w:rsidRPr="00396A0A">
              <w:rPr>
                <w:rStyle w:val="Hyperlink"/>
                <w:noProof/>
              </w:rPr>
              <w:t>-</w:t>
            </w:r>
            <w:r w:rsidRPr="00396A0A">
              <w:rPr>
                <w:rStyle w:val="Hyperlink"/>
                <w:noProof/>
                <w:spacing w:val="-15"/>
              </w:rPr>
              <w:t xml:space="preserve"> </w:t>
            </w:r>
            <w:r w:rsidRPr="00396A0A">
              <w:rPr>
                <w:rStyle w:val="Hyperlink"/>
                <w:noProof/>
              </w:rPr>
              <w:t>Disclosure</w:t>
            </w:r>
            <w:r w:rsidRPr="00396A0A">
              <w:rPr>
                <w:rStyle w:val="Hyperlink"/>
                <w:noProof/>
                <w:spacing w:val="-14"/>
              </w:rPr>
              <w:t xml:space="preserve"> </w:t>
            </w:r>
            <w:r w:rsidRPr="00396A0A">
              <w:rPr>
                <w:rStyle w:val="Hyperlink"/>
                <w:noProof/>
                <w:spacing w:val="-4"/>
              </w:rPr>
              <w:t>index</w:t>
            </w:r>
            <w:r>
              <w:rPr>
                <w:noProof/>
                <w:webHidden/>
              </w:rPr>
              <w:tab/>
            </w:r>
            <w:r>
              <w:rPr>
                <w:noProof/>
                <w:webHidden/>
              </w:rPr>
              <w:fldChar w:fldCharType="begin"/>
            </w:r>
            <w:r>
              <w:rPr>
                <w:noProof/>
                <w:webHidden/>
              </w:rPr>
              <w:instrText xml:space="preserve"> PAGEREF _Toc212555476 \h </w:instrText>
            </w:r>
            <w:r>
              <w:rPr>
                <w:noProof/>
                <w:webHidden/>
              </w:rPr>
            </w:r>
            <w:r>
              <w:rPr>
                <w:noProof/>
                <w:webHidden/>
              </w:rPr>
              <w:fldChar w:fldCharType="separate"/>
            </w:r>
            <w:r w:rsidR="00790F3F">
              <w:rPr>
                <w:noProof/>
                <w:webHidden/>
              </w:rPr>
              <w:t>104</w:t>
            </w:r>
            <w:r>
              <w:rPr>
                <w:noProof/>
                <w:webHidden/>
              </w:rPr>
              <w:fldChar w:fldCharType="end"/>
            </w:r>
          </w:hyperlink>
        </w:p>
        <w:p w14:paraId="3FF6B4E7" w14:textId="1D3A4EE6" w:rsidR="00CF0AB7" w:rsidRDefault="00CF0AB7">
          <w:pPr>
            <w:pStyle w:val="TOC2"/>
            <w:tabs>
              <w:tab w:val="right" w:leader="dot" w:pos="9020"/>
            </w:tabs>
            <w:rPr>
              <w:rFonts w:asciiTheme="minorHAnsi" w:eastAsiaTheme="minorEastAsia" w:hAnsiTheme="minorHAnsi" w:cstheme="minorBidi"/>
              <w:noProof/>
              <w:kern w:val="2"/>
              <w:sz w:val="24"/>
              <w:szCs w:val="24"/>
              <w:lang w:val="en-AU" w:eastAsia="en-AU"/>
              <w14:ligatures w14:val="standardContextual"/>
            </w:rPr>
          </w:pPr>
          <w:hyperlink w:anchor="_Toc212555477" w:history="1">
            <w:r w:rsidRPr="00396A0A">
              <w:rPr>
                <w:rStyle w:val="Hyperlink"/>
                <w:noProof/>
              </w:rPr>
              <w:t>Appendix</w:t>
            </w:r>
            <w:r w:rsidRPr="00396A0A">
              <w:rPr>
                <w:rStyle w:val="Hyperlink"/>
                <w:noProof/>
                <w:spacing w:val="-14"/>
              </w:rPr>
              <w:t xml:space="preserve"> </w:t>
            </w:r>
            <w:r w:rsidRPr="00396A0A">
              <w:rPr>
                <w:rStyle w:val="Hyperlink"/>
                <w:noProof/>
              </w:rPr>
              <w:t>2</w:t>
            </w:r>
            <w:r w:rsidRPr="00396A0A">
              <w:rPr>
                <w:rStyle w:val="Hyperlink"/>
                <w:noProof/>
                <w:spacing w:val="-14"/>
              </w:rPr>
              <w:t xml:space="preserve"> </w:t>
            </w:r>
            <w:r w:rsidRPr="00396A0A">
              <w:rPr>
                <w:rStyle w:val="Hyperlink"/>
                <w:noProof/>
              </w:rPr>
              <w:t>–</w:t>
            </w:r>
            <w:r w:rsidRPr="00396A0A">
              <w:rPr>
                <w:rStyle w:val="Hyperlink"/>
                <w:noProof/>
                <w:spacing w:val="-14"/>
              </w:rPr>
              <w:t xml:space="preserve"> </w:t>
            </w:r>
            <w:r w:rsidRPr="00396A0A">
              <w:rPr>
                <w:rStyle w:val="Hyperlink"/>
                <w:noProof/>
              </w:rPr>
              <w:t>Acronyms</w:t>
            </w:r>
            <w:r w:rsidRPr="00396A0A">
              <w:rPr>
                <w:rStyle w:val="Hyperlink"/>
                <w:noProof/>
                <w:spacing w:val="-14"/>
              </w:rPr>
              <w:t xml:space="preserve"> </w:t>
            </w:r>
            <w:r w:rsidRPr="00396A0A">
              <w:rPr>
                <w:rStyle w:val="Hyperlink"/>
                <w:noProof/>
              </w:rPr>
              <w:t>and</w:t>
            </w:r>
            <w:r w:rsidRPr="00396A0A">
              <w:rPr>
                <w:rStyle w:val="Hyperlink"/>
                <w:noProof/>
                <w:spacing w:val="-13"/>
              </w:rPr>
              <w:t xml:space="preserve"> </w:t>
            </w:r>
            <w:r w:rsidRPr="00396A0A">
              <w:rPr>
                <w:rStyle w:val="Hyperlink"/>
                <w:noProof/>
              </w:rPr>
              <w:t>Abbreviations</w:t>
            </w:r>
            <w:r>
              <w:rPr>
                <w:noProof/>
                <w:webHidden/>
              </w:rPr>
              <w:tab/>
            </w:r>
            <w:r>
              <w:rPr>
                <w:noProof/>
                <w:webHidden/>
              </w:rPr>
              <w:fldChar w:fldCharType="begin"/>
            </w:r>
            <w:r>
              <w:rPr>
                <w:noProof/>
                <w:webHidden/>
              </w:rPr>
              <w:instrText xml:space="preserve"> PAGEREF _Toc212555477 \h </w:instrText>
            </w:r>
            <w:r>
              <w:rPr>
                <w:noProof/>
                <w:webHidden/>
              </w:rPr>
            </w:r>
            <w:r>
              <w:rPr>
                <w:noProof/>
                <w:webHidden/>
              </w:rPr>
              <w:fldChar w:fldCharType="separate"/>
            </w:r>
            <w:r w:rsidR="00790F3F">
              <w:rPr>
                <w:noProof/>
                <w:webHidden/>
              </w:rPr>
              <w:t>106</w:t>
            </w:r>
            <w:r>
              <w:rPr>
                <w:noProof/>
                <w:webHidden/>
              </w:rPr>
              <w:fldChar w:fldCharType="end"/>
            </w:r>
          </w:hyperlink>
        </w:p>
        <w:p w14:paraId="26A3408F" w14:textId="7686D8FB" w:rsidR="00DE086F" w:rsidRPr="00392BF9" w:rsidRDefault="00EE7E63">
          <w:pPr>
            <w:rPr>
              <w:rFonts w:ascii="Arial" w:hAnsi="Arial" w:cs="Arial"/>
            </w:rPr>
          </w:pPr>
          <w:r>
            <w:rPr>
              <w:rFonts w:ascii="Arial" w:hAnsi="Arial" w:cs="Arial"/>
              <w:b/>
              <w:bCs/>
              <w:sz w:val="24"/>
              <w:szCs w:val="19"/>
            </w:rPr>
            <w:fldChar w:fldCharType="end"/>
          </w:r>
        </w:p>
      </w:sdtContent>
    </w:sdt>
    <w:p w14:paraId="21AC5D18" w14:textId="77777777" w:rsidR="00266435" w:rsidRDefault="00266435">
      <w:pPr>
        <w:rPr>
          <w:rFonts w:ascii="Arial" w:eastAsia="VIC Medium" w:hAnsi="Arial" w:cs="Arial"/>
          <w:b/>
          <w:sz w:val="36"/>
          <w:szCs w:val="80"/>
        </w:rPr>
      </w:pPr>
      <w:r>
        <w:rPr>
          <w:rFonts w:cs="Arial"/>
        </w:rPr>
        <w:br w:type="page"/>
      </w:r>
    </w:p>
    <w:p w14:paraId="5D71C2FD" w14:textId="57062453" w:rsidR="005E7EE1" w:rsidRPr="00392BF9" w:rsidRDefault="002B3C4D" w:rsidP="00831D46">
      <w:pPr>
        <w:pStyle w:val="Heading1"/>
        <w:spacing w:after="240" w:line="276" w:lineRule="auto"/>
        <w:ind w:left="0"/>
        <w:rPr>
          <w:rFonts w:cs="Arial"/>
        </w:rPr>
      </w:pPr>
      <w:bookmarkStart w:id="2" w:name="_Toc212555432"/>
      <w:r w:rsidRPr="00392BF9">
        <w:rPr>
          <w:rFonts w:cs="Arial"/>
        </w:rPr>
        <w:lastRenderedPageBreak/>
        <w:t>Responsible Body Declaration</w:t>
      </w:r>
      <w:bookmarkEnd w:id="2"/>
    </w:p>
    <w:p w14:paraId="7D9B10E8" w14:textId="43E7F90A" w:rsidR="009E707B" w:rsidRPr="00392BF9" w:rsidRDefault="009E707B" w:rsidP="00831D46">
      <w:pPr>
        <w:pStyle w:val="BodyText"/>
        <w:spacing w:line="276" w:lineRule="auto"/>
        <w:rPr>
          <w:rFonts w:cs="Arial"/>
        </w:rPr>
      </w:pPr>
      <w:r w:rsidRPr="00392BF9">
        <w:rPr>
          <w:rFonts w:cs="Arial"/>
        </w:rPr>
        <w:t>In</w:t>
      </w:r>
      <w:r w:rsidRPr="00392BF9">
        <w:rPr>
          <w:rFonts w:cs="Arial"/>
          <w:spacing w:val="-8"/>
        </w:rPr>
        <w:t xml:space="preserve"> </w:t>
      </w:r>
      <w:r w:rsidRPr="00392BF9">
        <w:rPr>
          <w:rFonts w:cs="Arial"/>
        </w:rPr>
        <w:t>accordance</w:t>
      </w:r>
      <w:r w:rsidRPr="00392BF9">
        <w:rPr>
          <w:rFonts w:cs="Arial"/>
          <w:spacing w:val="-8"/>
        </w:rPr>
        <w:t xml:space="preserve"> </w:t>
      </w:r>
      <w:r w:rsidRPr="00392BF9">
        <w:rPr>
          <w:rFonts w:cs="Arial"/>
        </w:rPr>
        <w:t>with</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i/>
        </w:rPr>
        <w:t>Financial</w:t>
      </w:r>
      <w:r w:rsidRPr="00392BF9">
        <w:rPr>
          <w:rFonts w:cs="Arial"/>
          <w:i/>
          <w:spacing w:val="-8"/>
        </w:rPr>
        <w:t xml:space="preserve"> </w:t>
      </w:r>
      <w:r w:rsidRPr="00392BF9">
        <w:rPr>
          <w:rFonts w:cs="Arial"/>
          <w:i/>
        </w:rPr>
        <w:t>Management</w:t>
      </w:r>
      <w:r w:rsidRPr="00392BF9">
        <w:rPr>
          <w:rFonts w:cs="Arial"/>
          <w:i/>
          <w:spacing w:val="-8"/>
        </w:rPr>
        <w:t xml:space="preserve"> </w:t>
      </w:r>
      <w:r w:rsidRPr="00392BF9">
        <w:rPr>
          <w:rFonts w:cs="Arial"/>
          <w:i/>
        </w:rPr>
        <w:t>Act</w:t>
      </w:r>
      <w:r w:rsidRPr="00392BF9">
        <w:rPr>
          <w:rFonts w:cs="Arial"/>
          <w:i/>
          <w:spacing w:val="-8"/>
        </w:rPr>
        <w:t xml:space="preserve"> </w:t>
      </w:r>
      <w:r w:rsidRPr="00392BF9">
        <w:rPr>
          <w:rFonts w:cs="Arial"/>
          <w:i/>
        </w:rPr>
        <w:t>1994</w:t>
      </w:r>
      <w:r w:rsidRPr="00392BF9">
        <w:rPr>
          <w:rFonts w:cs="Arial"/>
        </w:rPr>
        <w:t>,</w:t>
      </w:r>
      <w:r w:rsidRPr="00392BF9">
        <w:rPr>
          <w:rFonts w:cs="Arial"/>
          <w:spacing w:val="-8"/>
        </w:rPr>
        <w:t xml:space="preserve"> </w:t>
      </w:r>
      <w:r w:rsidRPr="00392BF9">
        <w:rPr>
          <w:rFonts w:cs="Arial"/>
        </w:rPr>
        <w:t>I</w:t>
      </w:r>
      <w:r w:rsidRPr="00392BF9">
        <w:rPr>
          <w:rFonts w:cs="Arial"/>
          <w:spacing w:val="-8"/>
        </w:rPr>
        <w:t xml:space="preserve"> </w:t>
      </w:r>
      <w:r w:rsidRPr="00392BF9">
        <w:rPr>
          <w:rFonts w:cs="Arial"/>
        </w:rPr>
        <w:t xml:space="preserve">am </w:t>
      </w:r>
      <w:r w:rsidRPr="00392BF9">
        <w:rPr>
          <w:rFonts w:cs="Arial"/>
          <w:spacing w:val="-4"/>
        </w:rPr>
        <w:t>pleased to present the Victorian Environmental Water Holder’s</w:t>
      </w:r>
      <w:r w:rsidRPr="00392BF9">
        <w:rPr>
          <w:rFonts w:cs="Arial"/>
        </w:rPr>
        <w:t xml:space="preserve"> annual report for the year ending 30 June 2025.</w:t>
      </w:r>
    </w:p>
    <w:p w14:paraId="70972DF5" w14:textId="77777777" w:rsidR="009E707B" w:rsidRPr="00392BF9" w:rsidRDefault="009E707B" w:rsidP="008B560C">
      <w:pPr>
        <w:pStyle w:val="BodyText"/>
        <w:spacing w:line="276" w:lineRule="auto"/>
        <w:rPr>
          <w:rFonts w:cs="Arial"/>
          <w:b/>
          <w:bCs/>
          <w:spacing w:val="-2"/>
          <w:szCs w:val="24"/>
        </w:rPr>
      </w:pPr>
      <w:r w:rsidRPr="00392BF9">
        <w:rPr>
          <w:rFonts w:cs="Arial"/>
          <w:b/>
          <w:bCs/>
          <w:spacing w:val="-2"/>
          <w:szCs w:val="24"/>
        </w:rPr>
        <w:t>Julie</w:t>
      </w:r>
      <w:r w:rsidRPr="00392BF9">
        <w:rPr>
          <w:rFonts w:cs="Arial"/>
          <w:b/>
          <w:bCs/>
          <w:spacing w:val="-9"/>
          <w:szCs w:val="24"/>
        </w:rPr>
        <w:t xml:space="preserve"> </w:t>
      </w:r>
      <w:r w:rsidRPr="00392BF9">
        <w:rPr>
          <w:rFonts w:cs="Arial"/>
          <w:b/>
          <w:bCs/>
          <w:spacing w:val="-2"/>
          <w:szCs w:val="24"/>
        </w:rPr>
        <w:t>Miller</w:t>
      </w:r>
      <w:r w:rsidRPr="00392BF9">
        <w:rPr>
          <w:rFonts w:cs="Arial"/>
          <w:b/>
          <w:bCs/>
          <w:spacing w:val="-9"/>
          <w:szCs w:val="24"/>
        </w:rPr>
        <w:t xml:space="preserve"> </w:t>
      </w:r>
      <w:r w:rsidRPr="00392BF9">
        <w:rPr>
          <w:rFonts w:cs="Arial"/>
          <w:b/>
          <w:bCs/>
          <w:spacing w:val="-2"/>
          <w:szCs w:val="24"/>
        </w:rPr>
        <w:t xml:space="preserve">Markoff </w:t>
      </w:r>
    </w:p>
    <w:p w14:paraId="72CB10F4" w14:textId="77777777" w:rsidR="009E707B" w:rsidRPr="00392BF9" w:rsidRDefault="009E707B" w:rsidP="008B560C">
      <w:pPr>
        <w:pStyle w:val="BodyText"/>
        <w:spacing w:before="0" w:after="0" w:line="276" w:lineRule="auto"/>
        <w:rPr>
          <w:rFonts w:cs="Arial"/>
          <w:szCs w:val="24"/>
        </w:rPr>
      </w:pPr>
      <w:r w:rsidRPr="00392BF9">
        <w:rPr>
          <w:rFonts w:cs="Arial"/>
          <w:spacing w:val="-2"/>
          <w:szCs w:val="24"/>
        </w:rPr>
        <w:t>Chairperson</w:t>
      </w:r>
    </w:p>
    <w:p w14:paraId="735651B4" w14:textId="77777777" w:rsidR="009E707B" w:rsidRPr="00392BF9" w:rsidRDefault="009E707B" w:rsidP="008B560C">
      <w:pPr>
        <w:pStyle w:val="BodyText"/>
        <w:spacing w:before="0" w:after="0" w:line="276" w:lineRule="auto"/>
        <w:rPr>
          <w:rFonts w:cs="Arial"/>
          <w:spacing w:val="-2"/>
          <w:szCs w:val="24"/>
        </w:rPr>
      </w:pPr>
      <w:r w:rsidRPr="00392BF9">
        <w:rPr>
          <w:rFonts w:cs="Arial"/>
          <w:spacing w:val="-2"/>
          <w:szCs w:val="24"/>
        </w:rPr>
        <w:t>Victorian</w:t>
      </w:r>
      <w:r w:rsidRPr="00392BF9">
        <w:rPr>
          <w:rFonts w:cs="Arial"/>
          <w:spacing w:val="-9"/>
          <w:szCs w:val="24"/>
        </w:rPr>
        <w:t xml:space="preserve"> </w:t>
      </w:r>
      <w:r w:rsidRPr="00392BF9">
        <w:rPr>
          <w:rFonts w:cs="Arial"/>
          <w:spacing w:val="-2"/>
          <w:szCs w:val="24"/>
        </w:rPr>
        <w:t>Environmental</w:t>
      </w:r>
      <w:r w:rsidRPr="00392BF9">
        <w:rPr>
          <w:rFonts w:cs="Arial"/>
          <w:spacing w:val="-9"/>
          <w:szCs w:val="24"/>
        </w:rPr>
        <w:t xml:space="preserve"> </w:t>
      </w:r>
      <w:r w:rsidRPr="00392BF9">
        <w:rPr>
          <w:rFonts w:cs="Arial"/>
          <w:spacing w:val="-2"/>
          <w:szCs w:val="24"/>
        </w:rPr>
        <w:t>Water</w:t>
      </w:r>
      <w:r w:rsidRPr="00392BF9">
        <w:rPr>
          <w:rFonts w:cs="Arial"/>
          <w:spacing w:val="-9"/>
          <w:szCs w:val="24"/>
        </w:rPr>
        <w:t xml:space="preserve"> </w:t>
      </w:r>
      <w:r w:rsidRPr="00392BF9">
        <w:rPr>
          <w:rFonts w:cs="Arial"/>
          <w:spacing w:val="-2"/>
          <w:szCs w:val="24"/>
        </w:rPr>
        <w:t xml:space="preserve">Holder </w:t>
      </w:r>
    </w:p>
    <w:p w14:paraId="51896A57" w14:textId="688BEBC5" w:rsidR="009E707B" w:rsidRPr="00392BF9" w:rsidRDefault="009E707B" w:rsidP="008B560C">
      <w:pPr>
        <w:pStyle w:val="BodyText"/>
        <w:spacing w:before="0" w:line="276" w:lineRule="auto"/>
        <w:rPr>
          <w:rFonts w:cs="Arial"/>
          <w:szCs w:val="24"/>
        </w:rPr>
      </w:pPr>
      <w:r w:rsidRPr="00392BF9">
        <w:rPr>
          <w:rFonts w:cs="Arial"/>
          <w:szCs w:val="24"/>
        </w:rPr>
        <w:t>19 September 2025</w:t>
      </w:r>
    </w:p>
    <w:p w14:paraId="13A4D362" w14:textId="54A5FAAE" w:rsidR="000E423A" w:rsidRPr="00392BF9" w:rsidRDefault="000E423A" w:rsidP="00831D46">
      <w:pPr>
        <w:pStyle w:val="Heading1"/>
        <w:spacing w:after="240" w:line="276" w:lineRule="auto"/>
        <w:ind w:left="0"/>
        <w:rPr>
          <w:rFonts w:cs="Arial"/>
        </w:rPr>
      </w:pPr>
      <w:bookmarkStart w:id="3" w:name="_Toc212555433"/>
      <w:r w:rsidRPr="00392BF9">
        <w:rPr>
          <w:rFonts w:cs="Arial"/>
        </w:rPr>
        <w:t>Section 1: Year in review</w:t>
      </w:r>
      <w:bookmarkEnd w:id="3"/>
    </w:p>
    <w:p w14:paraId="1968B2E3" w14:textId="2987F279" w:rsidR="000E423A" w:rsidRPr="00392BF9" w:rsidRDefault="006F0E78" w:rsidP="00F0091D">
      <w:pPr>
        <w:pStyle w:val="Heading2"/>
      </w:pPr>
      <w:bookmarkStart w:id="4" w:name="_Toc212555434"/>
      <w:r w:rsidRPr="00392BF9">
        <w:t>1.1</w:t>
      </w:r>
      <w:r w:rsidR="00227293" w:rsidRPr="00392BF9">
        <w:tab/>
      </w:r>
      <w:r w:rsidR="000E423A" w:rsidRPr="00392BF9">
        <w:t>Chairperson and Chief Executive Officer Report</w:t>
      </w:r>
      <w:bookmarkEnd w:id="4"/>
    </w:p>
    <w:p w14:paraId="5D71C305" w14:textId="77777777" w:rsidR="005E7EE1" w:rsidRPr="00392BF9" w:rsidRDefault="008844A0" w:rsidP="00831D46">
      <w:pPr>
        <w:pStyle w:val="BodyText"/>
        <w:spacing w:line="276" w:lineRule="auto"/>
        <w:rPr>
          <w:rFonts w:cs="Arial"/>
        </w:rPr>
      </w:pPr>
      <w:r w:rsidRPr="00392BF9">
        <w:rPr>
          <w:rFonts w:cs="Arial"/>
        </w:rPr>
        <w:t xml:space="preserve">We are pleased to present the Victorian Environmental Water Holder’s (VEWH) Annual Report 2024-25. This report outlines </w:t>
      </w:r>
      <w:proofErr w:type="gramStart"/>
      <w:r w:rsidRPr="00392BF9">
        <w:rPr>
          <w:rFonts w:cs="Arial"/>
        </w:rPr>
        <w:t>the VEWH’s</w:t>
      </w:r>
      <w:proofErr w:type="gramEnd"/>
      <w:r w:rsidRPr="00392BF9">
        <w:rPr>
          <w:rFonts w:cs="Arial"/>
        </w:rPr>
        <w:t xml:space="preserve"> performance against its Corporate Plan 2024-25 and provides an analysis of </w:t>
      </w:r>
      <w:proofErr w:type="gramStart"/>
      <w:r w:rsidRPr="00392BF9">
        <w:rPr>
          <w:rFonts w:cs="Arial"/>
        </w:rPr>
        <w:t>the VEWH’s</w:t>
      </w:r>
      <w:proofErr w:type="gramEnd"/>
      <w:r w:rsidRPr="00392BF9">
        <w:rPr>
          <w:rFonts w:cs="Arial"/>
        </w:rPr>
        <w:t xml:space="preserve"> management of Victoria’s environmental water entitlements in 2024-25.</w:t>
      </w:r>
    </w:p>
    <w:p w14:paraId="5D71C306" w14:textId="77777777" w:rsidR="005E7EE1" w:rsidRPr="00392BF9" w:rsidRDefault="008844A0" w:rsidP="00831D46">
      <w:pPr>
        <w:pStyle w:val="BodyText"/>
        <w:spacing w:line="276" w:lineRule="auto"/>
        <w:rPr>
          <w:rFonts w:cs="Arial"/>
        </w:rPr>
      </w:pPr>
      <w:r w:rsidRPr="00392BF9">
        <w:rPr>
          <w:rFonts w:cs="Arial"/>
        </w:rPr>
        <w:t>Most of Victoria’s rivers, wetlands and floodplains have been highly modified by changing land use and the storage, transfer and use of water in industry, agriculture, cities and towns. As part of Victoria’s integrated catchment management program, the VEWH holds, plans and manages water for the environment to protect catchments and waterways for the benefit of all Victorians.</w:t>
      </w:r>
    </w:p>
    <w:p w14:paraId="5D71C307" w14:textId="77777777" w:rsidR="005E7EE1" w:rsidRPr="00392BF9" w:rsidRDefault="008844A0" w:rsidP="00831D46">
      <w:pPr>
        <w:pStyle w:val="BodyText"/>
        <w:spacing w:line="276" w:lineRule="auto"/>
        <w:rPr>
          <w:rFonts w:cs="Arial"/>
        </w:rPr>
      </w:pPr>
      <w:r w:rsidRPr="00392BF9">
        <w:rPr>
          <w:rFonts w:cs="Arial"/>
        </w:rPr>
        <w:t>The Victorian environmental watering program varies each year in response to seasonal conditions.</w:t>
      </w:r>
    </w:p>
    <w:p w14:paraId="5D71C308" w14:textId="77777777" w:rsidR="005E7EE1" w:rsidRPr="00392BF9" w:rsidRDefault="008844A0" w:rsidP="00831D46">
      <w:pPr>
        <w:pStyle w:val="BodyText"/>
        <w:spacing w:line="276" w:lineRule="auto"/>
        <w:rPr>
          <w:rFonts w:cs="Arial"/>
        </w:rPr>
      </w:pPr>
      <w:r w:rsidRPr="00392BF9">
        <w:rPr>
          <w:rFonts w:cs="Arial"/>
        </w:rPr>
        <w:t>In 2024-25, Victoria’s climate continued to reflect the seasonal variability that comes with accelerating climate change. Conditions were generally dry with parts of western and central Victoria experiencing their driest start to the year on record.</w:t>
      </w:r>
    </w:p>
    <w:p w14:paraId="5D71C309" w14:textId="77777777" w:rsidR="005E7EE1" w:rsidRPr="00392BF9" w:rsidRDefault="008844A0" w:rsidP="00831D46">
      <w:pPr>
        <w:pStyle w:val="BodyText"/>
        <w:spacing w:line="276" w:lineRule="auto"/>
        <w:rPr>
          <w:rFonts w:cs="Arial"/>
        </w:rPr>
      </w:pPr>
      <w:r w:rsidRPr="00392BF9">
        <w:rPr>
          <w:rFonts w:cs="Arial"/>
        </w:rPr>
        <w:t>Across the state, despite below-average rainfall and dropping storage levels, most systems still largely benefitted from the high rainfall of previous years with sufficient water to deliver environmental watering objectives to support rivers, wetlands and native plants and animals. In the western region, as well as experiencing low rainfall, the catchment faces recovery from the severe fires across large areas of both the Grampians and Little Desert national parks in summer 2025. This is expected to have a big impact on future water availability and quality.</w:t>
      </w:r>
    </w:p>
    <w:p w14:paraId="7AF4D741" w14:textId="77777777" w:rsidR="005E7EE1" w:rsidRPr="00392BF9" w:rsidRDefault="008844A0" w:rsidP="00831D46">
      <w:pPr>
        <w:pStyle w:val="BodyText"/>
        <w:spacing w:line="276" w:lineRule="auto"/>
        <w:rPr>
          <w:rFonts w:cs="Arial"/>
        </w:rPr>
      </w:pPr>
      <w:r w:rsidRPr="00392BF9">
        <w:rPr>
          <w:rFonts w:cs="Arial"/>
        </w:rPr>
        <w:t xml:space="preserve">In 2024-25, </w:t>
      </w:r>
      <w:proofErr w:type="gramStart"/>
      <w:r w:rsidRPr="00392BF9">
        <w:rPr>
          <w:rFonts w:cs="Arial"/>
        </w:rPr>
        <w:t>the VEWH</w:t>
      </w:r>
      <w:proofErr w:type="gramEnd"/>
      <w:r w:rsidRPr="00392BF9">
        <w:rPr>
          <w:rFonts w:cs="Arial"/>
        </w:rPr>
        <w:t xml:space="preserve"> delivered 948,047 ML of water for the environment (including water made available by the Commonwealth Environmental Water Holder and the </w:t>
      </w:r>
      <w:r w:rsidRPr="00392BF9">
        <w:rPr>
          <w:rFonts w:cs="Arial"/>
        </w:rPr>
        <w:lastRenderedPageBreak/>
        <w:t>Living Murray program) that helped achieve 161 environmental watering actions across 168 river reaches and wetlands. Another 28 planned environmental watering actions were achieved, through natural flows or by other means including passing flows and the coordinated use of consumptive water en route to downstream users.</w:t>
      </w:r>
    </w:p>
    <w:p w14:paraId="5D71C30E" w14:textId="77777777" w:rsidR="005E7EE1" w:rsidRPr="00392BF9" w:rsidRDefault="008844A0" w:rsidP="00831D46">
      <w:pPr>
        <w:pStyle w:val="BodyText"/>
        <w:spacing w:line="276" w:lineRule="auto"/>
        <w:rPr>
          <w:rFonts w:cs="Arial"/>
          <w:spacing w:val="-4"/>
        </w:rPr>
      </w:pPr>
      <w:r w:rsidRPr="00392BF9">
        <w:rPr>
          <w:rFonts w:cs="Arial"/>
        </w:rPr>
        <w:t>The planning and delivery of the environmental watering program is achieved collaboratively with our program partners, which includes waterway managers (nine catchment management authorities and Melbourne</w:t>
      </w:r>
      <w:r w:rsidRPr="00392BF9">
        <w:rPr>
          <w:rFonts w:cs="Arial"/>
          <w:spacing w:val="-7"/>
        </w:rPr>
        <w:t xml:space="preserve"> </w:t>
      </w:r>
      <w:r w:rsidRPr="00392BF9">
        <w:rPr>
          <w:rFonts w:cs="Arial"/>
        </w:rPr>
        <w:t>Water),</w:t>
      </w:r>
      <w:r w:rsidRPr="00392BF9">
        <w:rPr>
          <w:rFonts w:cs="Arial"/>
          <w:spacing w:val="-7"/>
        </w:rPr>
        <w:t xml:space="preserve"> </w:t>
      </w:r>
      <w:r w:rsidRPr="00392BF9">
        <w:rPr>
          <w:rFonts w:cs="Arial"/>
        </w:rPr>
        <w:t>Traditional</w:t>
      </w:r>
      <w:r w:rsidRPr="00392BF9">
        <w:rPr>
          <w:rFonts w:cs="Arial"/>
          <w:spacing w:val="-7"/>
        </w:rPr>
        <w:t xml:space="preserve"> </w:t>
      </w:r>
      <w:r w:rsidRPr="00392BF9">
        <w:rPr>
          <w:rFonts w:cs="Arial"/>
        </w:rPr>
        <w:t>Owners,</w:t>
      </w:r>
      <w:r w:rsidRPr="00392BF9">
        <w:rPr>
          <w:rFonts w:cs="Arial"/>
          <w:spacing w:val="-7"/>
        </w:rPr>
        <w:t xml:space="preserve"> </w:t>
      </w:r>
      <w:r w:rsidRPr="00392BF9">
        <w:rPr>
          <w:rFonts w:cs="Arial"/>
        </w:rPr>
        <w:t>storage</w:t>
      </w:r>
      <w:r w:rsidRPr="00392BF9">
        <w:rPr>
          <w:rFonts w:cs="Arial"/>
          <w:spacing w:val="-7"/>
        </w:rPr>
        <w:t xml:space="preserve"> </w:t>
      </w:r>
      <w:r w:rsidRPr="00392BF9">
        <w:rPr>
          <w:rFonts w:cs="Arial"/>
        </w:rPr>
        <w:t>managers,</w:t>
      </w:r>
      <w:r w:rsidRPr="00392BF9">
        <w:rPr>
          <w:rFonts w:cs="Arial"/>
          <w:spacing w:val="-7"/>
        </w:rPr>
        <w:t xml:space="preserve"> </w:t>
      </w:r>
      <w:r w:rsidRPr="00392BF9">
        <w:rPr>
          <w:rFonts w:cs="Arial"/>
        </w:rPr>
        <w:t>land</w:t>
      </w:r>
      <w:r w:rsidRPr="00392BF9">
        <w:rPr>
          <w:rFonts w:cs="Arial"/>
          <w:spacing w:val="-7"/>
        </w:rPr>
        <w:t xml:space="preserve"> </w:t>
      </w:r>
      <w:r w:rsidRPr="00392BF9">
        <w:rPr>
          <w:rFonts w:cs="Arial"/>
        </w:rPr>
        <w:t>managers</w:t>
      </w:r>
      <w:r w:rsidRPr="00392BF9">
        <w:rPr>
          <w:rFonts w:cs="Arial"/>
          <w:spacing w:val="-7"/>
        </w:rPr>
        <w:t xml:space="preserve"> </w:t>
      </w:r>
      <w:r w:rsidRPr="00392BF9">
        <w:rPr>
          <w:rFonts w:cs="Arial"/>
        </w:rPr>
        <w:t>and</w:t>
      </w:r>
      <w:r w:rsidRPr="00392BF9">
        <w:rPr>
          <w:rFonts w:cs="Arial"/>
          <w:spacing w:val="-7"/>
        </w:rPr>
        <w:t xml:space="preserve"> </w:t>
      </w:r>
      <w:r w:rsidRPr="00392BF9">
        <w:rPr>
          <w:rFonts w:cs="Arial"/>
        </w:rPr>
        <w:t>other</w:t>
      </w:r>
      <w:r w:rsidRPr="00392BF9">
        <w:rPr>
          <w:rFonts w:cs="Arial"/>
          <w:spacing w:val="-7"/>
        </w:rPr>
        <w:t xml:space="preserve"> </w:t>
      </w:r>
      <w:r w:rsidRPr="00392BF9">
        <w:rPr>
          <w:rFonts w:cs="Arial"/>
        </w:rPr>
        <w:t>environmental</w:t>
      </w:r>
      <w:r w:rsidRPr="00392BF9">
        <w:rPr>
          <w:rFonts w:cs="Arial"/>
          <w:spacing w:val="-7"/>
        </w:rPr>
        <w:t xml:space="preserve"> </w:t>
      </w:r>
      <w:r w:rsidRPr="00392BF9">
        <w:rPr>
          <w:rFonts w:cs="Arial"/>
        </w:rPr>
        <w:t>water holders,</w:t>
      </w:r>
      <w:r w:rsidRPr="00392BF9">
        <w:rPr>
          <w:rFonts w:cs="Arial"/>
          <w:spacing w:val="-9"/>
        </w:rPr>
        <w:t xml:space="preserve"> </w:t>
      </w:r>
      <w:r w:rsidRPr="00392BF9">
        <w:rPr>
          <w:rFonts w:cs="Arial"/>
        </w:rPr>
        <w:t>within</w:t>
      </w:r>
      <w:r w:rsidRPr="00392BF9">
        <w:rPr>
          <w:rFonts w:cs="Arial"/>
          <w:spacing w:val="-9"/>
        </w:rPr>
        <w:t xml:space="preserve"> </w:t>
      </w:r>
      <w:r w:rsidRPr="00392BF9">
        <w:rPr>
          <w:rFonts w:cs="Arial"/>
        </w:rPr>
        <w:t>an</w:t>
      </w:r>
      <w:r w:rsidRPr="00392BF9">
        <w:rPr>
          <w:rFonts w:cs="Arial"/>
          <w:spacing w:val="-9"/>
        </w:rPr>
        <w:t xml:space="preserve"> </w:t>
      </w:r>
      <w:r w:rsidRPr="00392BF9">
        <w:rPr>
          <w:rFonts w:cs="Arial"/>
        </w:rPr>
        <w:t>integrated</w:t>
      </w:r>
      <w:r w:rsidRPr="00392BF9">
        <w:rPr>
          <w:rFonts w:cs="Arial"/>
          <w:spacing w:val="-9"/>
        </w:rPr>
        <w:t xml:space="preserve"> </w:t>
      </w:r>
      <w:r w:rsidRPr="00392BF9">
        <w:rPr>
          <w:rFonts w:cs="Arial"/>
        </w:rPr>
        <w:t>catchment</w:t>
      </w:r>
      <w:r w:rsidRPr="00392BF9">
        <w:rPr>
          <w:rFonts w:cs="Arial"/>
          <w:spacing w:val="-9"/>
        </w:rPr>
        <w:t xml:space="preserve"> </w:t>
      </w:r>
      <w:r w:rsidRPr="00392BF9">
        <w:rPr>
          <w:rFonts w:cs="Arial"/>
        </w:rPr>
        <w:t>management</w:t>
      </w:r>
      <w:r w:rsidRPr="00392BF9">
        <w:rPr>
          <w:rFonts w:cs="Arial"/>
          <w:spacing w:val="-9"/>
        </w:rPr>
        <w:t xml:space="preserve"> </w:t>
      </w:r>
      <w:r w:rsidRPr="00392BF9">
        <w:rPr>
          <w:rFonts w:cs="Arial"/>
        </w:rPr>
        <w:t>framework.</w:t>
      </w:r>
      <w:r w:rsidRPr="00392BF9">
        <w:rPr>
          <w:rFonts w:cs="Arial"/>
          <w:spacing w:val="-9"/>
        </w:rPr>
        <w:t xml:space="preserve"> </w:t>
      </w:r>
      <w:r w:rsidRPr="00392BF9">
        <w:rPr>
          <w:rFonts w:cs="Arial"/>
        </w:rPr>
        <w:t>The</w:t>
      </w:r>
      <w:r w:rsidRPr="00392BF9">
        <w:rPr>
          <w:rFonts w:cs="Arial"/>
          <w:spacing w:val="-9"/>
        </w:rPr>
        <w:t xml:space="preserve"> </w:t>
      </w:r>
      <w:r w:rsidRPr="00392BF9">
        <w:rPr>
          <w:rFonts w:cs="Arial"/>
        </w:rPr>
        <w:t>program</w:t>
      </w:r>
      <w:r w:rsidRPr="00392BF9">
        <w:rPr>
          <w:rFonts w:cs="Arial"/>
          <w:spacing w:val="-9"/>
        </w:rPr>
        <w:t xml:space="preserve"> </w:t>
      </w:r>
      <w:r w:rsidRPr="00392BF9">
        <w:rPr>
          <w:rFonts w:cs="Arial"/>
        </w:rPr>
        <w:t>aims</w:t>
      </w:r>
      <w:r w:rsidRPr="00392BF9">
        <w:rPr>
          <w:rFonts w:cs="Arial"/>
          <w:spacing w:val="-9"/>
        </w:rPr>
        <w:t xml:space="preserve"> </w:t>
      </w:r>
      <w:r w:rsidRPr="00392BF9">
        <w:rPr>
          <w:rFonts w:cs="Arial"/>
        </w:rPr>
        <w:t>for</w:t>
      </w:r>
      <w:r w:rsidRPr="00392BF9">
        <w:rPr>
          <w:rFonts w:cs="Arial"/>
          <w:spacing w:val="-9"/>
        </w:rPr>
        <w:t xml:space="preserve"> </w:t>
      </w:r>
      <w:r w:rsidRPr="00392BF9">
        <w:rPr>
          <w:rFonts w:cs="Arial"/>
        </w:rPr>
        <w:t>the</w:t>
      </w:r>
      <w:r w:rsidRPr="00392BF9">
        <w:rPr>
          <w:rFonts w:cs="Arial"/>
          <w:spacing w:val="-9"/>
        </w:rPr>
        <w:t xml:space="preserve"> </w:t>
      </w:r>
      <w:r w:rsidRPr="00392BF9">
        <w:rPr>
          <w:rFonts w:cs="Arial"/>
        </w:rPr>
        <w:t>best</w:t>
      </w:r>
      <w:r w:rsidRPr="00392BF9">
        <w:rPr>
          <w:rFonts w:cs="Arial"/>
          <w:spacing w:val="-9"/>
        </w:rPr>
        <w:t xml:space="preserve"> </w:t>
      </w:r>
      <w:r w:rsidRPr="00392BF9">
        <w:rPr>
          <w:rFonts w:cs="Arial"/>
        </w:rPr>
        <w:t xml:space="preserve">possible value from environmental water entitlements for our waterways and the plants, animals and people who </w:t>
      </w:r>
      <w:r w:rsidRPr="00392BF9">
        <w:rPr>
          <w:rFonts w:cs="Arial"/>
          <w:spacing w:val="-4"/>
        </w:rPr>
        <w:t>depend on them. During 2024-25, our program partners consulted more than 250 different organisations and</w:t>
      </w:r>
      <w:r w:rsidRPr="00392BF9">
        <w:rPr>
          <w:rFonts w:cs="Arial"/>
          <w:spacing w:val="-2"/>
        </w:rPr>
        <w:t xml:space="preserve"> individuals,</w:t>
      </w:r>
      <w:r w:rsidRPr="00392BF9">
        <w:rPr>
          <w:rFonts w:cs="Arial"/>
          <w:spacing w:val="-5"/>
        </w:rPr>
        <w:t xml:space="preserve"> </w:t>
      </w:r>
      <w:r w:rsidRPr="00392BF9">
        <w:rPr>
          <w:rFonts w:cs="Arial"/>
          <w:spacing w:val="-2"/>
        </w:rPr>
        <w:t>with</w:t>
      </w:r>
      <w:r w:rsidRPr="00392BF9">
        <w:rPr>
          <w:rFonts w:cs="Arial"/>
          <w:spacing w:val="-5"/>
        </w:rPr>
        <w:t xml:space="preserve"> </w:t>
      </w:r>
      <w:r w:rsidRPr="00392BF9">
        <w:rPr>
          <w:rFonts w:cs="Arial"/>
          <w:spacing w:val="-2"/>
        </w:rPr>
        <w:t>an</w:t>
      </w:r>
      <w:r w:rsidRPr="00392BF9">
        <w:rPr>
          <w:rFonts w:cs="Arial"/>
          <w:spacing w:val="-5"/>
        </w:rPr>
        <w:t xml:space="preserve"> </w:t>
      </w:r>
      <w:r w:rsidRPr="00392BF9">
        <w:rPr>
          <w:rFonts w:cs="Arial"/>
          <w:spacing w:val="-2"/>
        </w:rPr>
        <w:t>average</w:t>
      </w:r>
      <w:r w:rsidRPr="00392BF9">
        <w:rPr>
          <w:rFonts w:cs="Arial"/>
          <w:spacing w:val="-5"/>
        </w:rPr>
        <w:t xml:space="preserve"> </w:t>
      </w:r>
      <w:r w:rsidRPr="00392BF9">
        <w:rPr>
          <w:rFonts w:cs="Arial"/>
          <w:spacing w:val="-2"/>
        </w:rPr>
        <w:t>of</w:t>
      </w:r>
      <w:r w:rsidRPr="00392BF9">
        <w:rPr>
          <w:rFonts w:cs="Arial"/>
          <w:spacing w:val="-5"/>
        </w:rPr>
        <w:t xml:space="preserve"> </w:t>
      </w:r>
      <w:r w:rsidRPr="00392BF9">
        <w:rPr>
          <w:rFonts w:cs="Arial"/>
          <w:spacing w:val="-2"/>
        </w:rPr>
        <w:t>20</w:t>
      </w:r>
      <w:r w:rsidRPr="00392BF9">
        <w:rPr>
          <w:rFonts w:cs="Arial"/>
          <w:spacing w:val="-5"/>
        </w:rPr>
        <w:t xml:space="preserve"> </w:t>
      </w:r>
      <w:r w:rsidRPr="00392BF9">
        <w:rPr>
          <w:rFonts w:cs="Arial"/>
          <w:spacing w:val="-2"/>
        </w:rPr>
        <w:t>for</w:t>
      </w:r>
      <w:r w:rsidRPr="00392BF9">
        <w:rPr>
          <w:rFonts w:cs="Arial"/>
          <w:spacing w:val="-5"/>
        </w:rPr>
        <w:t xml:space="preserve"> </w:t>
      </w:r>
      <w:r w:rsidRPr="00392BF9">
        <w:rPr>
          <w:rFonts w:cs="Arial"/>
          <w:spacing w:val="-2"/>
        </w:rPr>
        <w:t>each</w:t>
      </w:r>
      <w:r w:rsidRPr="00392BF9">
        <w:rPr>
          <w:rFonts w:cs="Arial"/>
          <w:spacing w:val="-5"/>
        </w:rPr>
        <w:t xml:space="preserve"> </w:t>
      </w:r>
      <w:r w:rsidRPr="00392BF9">
        <w:rPr>
          <w:rFonts w:cs="Arial"/>
          <w:spacing w:val="-2"/>
        </w:rPr>
        <w:t>system</w:t>
      </w:r>
      <w:r w:rsidRPr="00392BF9">
        <w:rPr>
          <w:rFonts w:cs="Arial"/>
          <w:spacing w:val="-5"/>
        </w:rPr>
        <w:t xml:space="preserve"> </w:t>
      </w:r>
      <w:r w:rsidRPr="00392BF9">
        <w:rPr>
          <w:rFonts w:cs="Arial"/>
          <w:spacing w:val="-2"/>
        </w:rPr>
        <w:t>section,</w:t>
      </w:r>
      <w:r w:rsidRPr="00392BF9">
        <w:rPr>
          <w:rFonts w:cs="Arial"/>
          <w:spacing w:val="-5"/>
        </w:rPr>
        <w:t xml:space="preserve"> </w:t>
      </w:r>
      <w:r w:rsidRPr="00392BF9">
        <w:rPr>
          <w:rFonts w:cs="Arial"/>
          <w:spacing w:val="-2"/>
        </w:rPr>
        <w:t>as</w:t>
      </w:r>
      <w:r w:rsidRPr="00392BF9">
        <w:rPr>
          <w:rFonts w:cs="Arial"/>
          <w:spacing w:val="-5"/>
        </w:rPr>
        <w:t xml:space="preserve"> </w:t>
      </w:r>
      <w:r w:rsidRPr="00392BF9">
        <w:rPr>
          <w:rFonts w:cs="Arial"/>
          <w:spacing w:val="-2"/>
        </w:rPr>
        <w:t>part</w:t>
      </w:r>
      <w:r w:rsidRPr="00392BF9">
        <w:rPr>
          <w:rFonts w:cs="Arial"/>
          <w:spacing w:val="-5"/>
        </w:rPr>
        <w:t xml:space="preserve"> </w:t>
      </w:r>
      <w:r w:rsidRPr="00392BF9">
        <w:rPr>
          <w:rFonts w:cs="Arial"/>
          <w:spacing w:val="-2"/>
        </w:rPr>
        <w:t>of</w:t>
      </w:r>
      <w:r w:rsidRPr="00392BF9">
        <w:rPr>
          <w:rFonts w:cs="Arial"/>
          <w:spacing w:val="-5"/>
        </w:rPr>
        <w:t xml:space="preserve"> </w:t>
      </w:r>
      <w:r w:rsidRPr="00392BF9">
        <w:rPr>
          <w:rFonts w:cs="Arial"/>
          <w:spacing w:val="-2"/>
        </w:rPr>
        <w:t>their</w:t>
      </w:r>
      <w:r w:rsidRPr="00392BF9">
        <w:rPr>
          <w:rFonts w:cs="Arial"/>
          <w:spacing w:val="-5"/>
        </w:rPr>
        <w:t xml:space="preserve"> </w:t>
      </w:r>
      <w:r w:rsidRPr="00392BF9">
        <w:rPr>
          <w:rFonts w:cs="Arial"/>
          <w:spacing w:val="-2"/>
        </w:rPr>
        <w:t>planning</w:t>
      </w:r>
      <w:r w:rsidRPr="00392BF9">
        <w:rPr>
          <w:rFonts w:cs="Arial"/>
          <w:spacing w:val="-5"/>
        </w:rPr>
        <w:t xml:space="preserve"> </w:t>
      </w:r>
      <w:r w:rsidRPr="00392BF9">
        <w:rPr>
          <w:rFonts w:cs="Arial"/>
          <w:spacing w:val="-2"/>
        </w:rPr>
        <w:t>for</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spacing w:val="-2"/>
        </w:rPr>
        <w:t>2025-26</w:t>
      </w:r>
      <w:r w:rsidRPr="00392BF9">
        <w:rPr>
          <w:rFonts w:cs="Arial"/>
          <w:spacing w:val="-5"/>
        </w:rPr>
        <w:t xml:space="preserve"> </w:t>
      </w:r>
      <w:r w:rsidRPr="00392BF9">
        <w:rPr>
          <w:rFonts w:cs="Arial"/>
          <w:spacing w:val="-2"/>
        </w:rPr>
        <w:t xml:space="preserve">watering </w:t>
      </w:r>
      <w:r w:rsidRPr="00392BF9">
        <w:rPr>
          <w:rFonts w:cs="Arial"/>
          <w:spacing w:val="-4"/>
        </w:rPr>
        <w:t>year.</w:t>
      </w:r>
    </w:p>
    <w:p w14:paraId="5D71C30F" w14:textId="77777777" w:rsidR="005E7EE1" w:rsidRPr="00392BF9" w:rsidRDefault="008844A0" w:rsidP="00831D46">
      <w:pPr>
        <w:pStyle w:val="BodyText"/>
        <w:spacing w:line="276" w:lineRule="auto"/>
        <w:rPr>
          <w:rFonts w:cs="Arial"/>
        </w:rPr>
      </w:pPr>
      <w:r w:rsidRPr="00392BF9">
        <w:rPr>
          <w:rFonts w:cs="Arial"/>
        </w:rPr>
        <w:t>Seasonal</w:t>
      </w:r>
      <w:r w:rsidRPr="00392BF9">
        <w:rPr>
          <w:rFonts w:cs="Arial"/>
          <w:spacing w:val="-1"/>
        </w:rPr>
        <w:t xml:space="preserve"> </w:t>
      </w:r>
      <w:r w:rsidRPr="00392BF9">
        <w:rPr>
          <w:rFonts w:cs="Arial"/>
        </w:rPr>
        <w:t>watering</w:t>
      </w:r>
      <w:r w:rsidRPr="00392BF9">
        <w:rPr>
          <w:rFonts w:cs="Arial"/>
          <w:spacing w:val="-1"/>
        </w:rPr>
        <w:t xml:space="preserve"> </w:t>
      </w:r>
      <w:r w:rsidRPr="00392BF9">
        <w:rPr>
          <w:rFonts w:cs="Arial"/>
        </w:rPr>
        <w:t>planning</w:t>
      </w:r>
      <w:r w:rsidRPr="00392BF9">
        <w:rPr>
          <w:rFonts w:cs="Arial"/>
          <w:spacing w:val="-1"/>
        </w:rPr>
        <w:t xml:space="preserve"> </w:t>
      </w:r>
      <w:r w:rsidRPr="00392BF9">
        <w:rPr>
          <w:rFonts w:cs="Arial"/>
        </w:rPr>
        <w:t>also</w:t>
      </w:r>
      <w:r w:rsidRPr="00392BF9">
        <w:rPr>
          <w:rFonts w:cs="Arial"/>
          <w:spacing w:val="-1"/>
        </w:rPr>
        <w:t xml:space="preserve"> </w:t>
      </w:r>
      <w:r w:rsidRPr="00392BF9">
        <w:rPr>
          <w:rFonts w:cs="Arial"/>
        </w:rPr>
        <w:t>considers</w:t>
      </w:r>
      <w:r w:rsidRPr="00392BF9">
        <w:rPr>
          <w:rFonts w:cs="Arial"/>
          <w:spacing w:val="-1"/>
        </w:rPr>
        <w:t xml:space="preserve"> </w:t>
      </w:r>
      <w:r w:rsidRPr="00392BF9">
        <w:rPr>
          <w:rFonts w:cs="Arial"/>
        </w:rPr>
        <w:t>how</w:t>
      </w:r>
      <w:r w:rsidRPr="00392BF9">
        <w:rPr>
          <w:rFonts w:cs="Arial"/>
          <w:spacing w:val="-1"/>
        </w:rPr>
        <w:t xml:space="preserve"> </w:t>
      </w:r>
      <w:r w:rsidRPr="00392BF9">
        <w:rPr>
          <w:rFonts w:cs="Arial"/>
        </w:rPr>
        <w:t>environmental</w:t>
      </w:r>
      <w:r w:rsidRPr="00392BF9">
        <w:rPr>
          <w:rFonts w:cs="Arial"/>
          <w:spacing w:val="-1"/>
        </w:rPr>
        <w:t xml:space="preserve"> </w:t>
      </w:r>
      <w:r w:rsidRPr="00392BF9">
        <w:rPr>
          <w:rFonts w:cs="Arial"/>
        </w:rPr>
        <w:t>flows</w:t>
      </w:r>
      <w:r w:rsidRPr="00392BF9">
        <w:rPr>
          <w:rFonts w:cs="Arial"/>
          <w:spacing w:val="-1"/>
        </w:rPr>
        <w:t xml:space="preserve"> </w:t>
      </w:r>
      <w:r w:rsidRPr="00392BF9">
        <w:rPr>
          <w:rFonts w:cs="Arial"/>
        </w:rPr>
        <w:t>can</w:t>
      </w:r>
      <w:r w:rsidRPr="00392BF9">
        <w:rPr>
          <w:rFonts w:cs="Arial"/>
          <w:spacing w:val="-1"/>
        </w:rPr>
        <w:t xml:space="preserve"> </w:t>
      </w:r>
      <w:r w:rsidRPr="00392BF9">
        <w:rPr>
          <w:rFonts w:cs="Arial"/>
        </w:rPr>
        <w:t>provide</w:t>
      </w:r>
      <w:r w:rsidRPr="00392BF9">
        <w:rPr>
          <w:rFonts w:cs="Arial"/>
          <w:spacing w:val="-1"/>
        </w:rPr>
        <w:t xml:space="preserve"> </w:t>
      </w:r>
      <w:r w:rsidRPr="00392BF9">
        <w:rPr>
          <w:rFonts w:cs="Arial"/>
        </w:rPr>
        <w:t>social,</w:t>
      </w:r>
      <w:r w:rsidRPr="00392BF9">
        <w:rPr>
          <w:rFonts w:cs="Arial"/>
          <w:spacing w:val="-1"/>
        </w:rPr>
        <w:t xml:space="preserve"> </w:t>
      </w:r>
      <w:r w:rsidRPr="00392BF9">
        <w:rPr>
          <w:rFonts w:cs="Arial"/>
        </w:rPr>
        <w:t>recreational</w:t>
      </w:r>
      <w:r w:rsidRPr="00392BF9">
        <w:rPr>
          <w:rFonts w:cs="Arial"/>
          <w:spacing w:val="-1"/>
        </w:rPr>
        <w:t xml:space="preserve"> </w:t>
      </w:r>
      <w:r w:rsidRPr="00392BF9">
        <w:rPr>
          <w:rFonts w:cs="Arial"/>
        </w:rPr>
        <w:t>and economic outcomes for Victorian communities. In the last watering year, 28 actions were proposed in 10 different</w:t>
      </w:r>
      <w:r w:rsidRPr="00392BF9">
        <w:rPr>
          <w:rFonts w:cs="Arial"/>
          <w:spacing w:val="-5"/>
        </w:rPr>
        <w:t xml:space="preserve"> </w:t>
      </w:r>
      <w:r w:rsidRPr="00392BF9">
        <w:rPr>
          <w:rFonts w:cs="Arial"/>
        </w:rPr>
        <w:t>systems</w:t>
      </w:r>
      <w:r w:rsidRPr="00392BF9">
        <w:rPr>
          <w:rFonts w:cs="Arial"/>
          <w:spacing w:val="-5"/>
        </w:rPr>
        <w:t xml:space="preserve"> </w:t>
      </w:r>
      <w:r w:rsidRPr="00392BF9">
        <w:rPr>
          <w:rFonts w:cs="Arial"/>
        </w:rPr>
        <w:t>to</w:t>
      </w:r>
      <w:r w:rsidRPr="00392BF9">
        <w:rPr>
          <w:rFonts w:cs="Arial"/>
          <w:spacing w:val="-5"/>
        </w:rPr>
        <w:t xml:space="preserve"> </w:t>
      </w:r>
      <w:r w:rsidRPr="00392BF9">
        <w:rPr>
          <w:rFonts w:cs="Arial"/>
        </w:rPr>
        <w:t>help</w:t>
      </w:r>
      <w:r w:rsidRPr="00392BF9">
        <w:rPr>
          <w:rFonts w:cs="Arial"/>
          <w:spacing w:val="-5"/>
        </w:rPr>
        <w:t xml:space="preserve"> </w:t>
      </w:r>
      <w:r w:rsidRPr="00392BF9">
        <w:rPr>
          <w:rFonts w:cs="Arial"/>
        </w:rPr>
        <w:t>support</w:t>
      </w:r>
      <w:r w:rsidRPr="00392BF9">
        <w:rPr>
          <w:rFonts w:cs="Arial"/>
          <w:spacing w:val="-5"/>
        </w:rPr>
        <w:t xml:space="preserve"> </w:t>
      </w:r>
      <w:r w:rsidRPr="00392BF9">
        <w:rPr>
          <w:rFonts w:cs="Arial"/>
        </w:rPr>
        <w:t>these</w:t>
      </w:r>
      <w:r w:rsidRPr="00392BF9">
        <w:rPr>
          <w:rFonts w:cs="Arial"/>
          <w:spacing w:val="-5"/>
        </w:rPr>
        <w:t xml:space="preserve"> </w:t>
      </w:r>
      <w:r w:rsidRPr="00392BF9">
        <w:rPr>
          <w:rFonts w:cs="Arial"/>
        </w:rPr>
        <w:t>values.</w:t>
      </w:r>
      <w:r w:rsidRPr="00392BF9">
        <w:rPr>
          <w:rFonts w:cs="Arial"/>
          <w:spacing w:val="-5"/>
        </w:rPr>
        <w:t xml:space="preserve"> </w:t>
      </w:r>
      <w:r w:rsidRPr="00392BF9">
        <w:rPr>
          <w:rFonts w:cs="Arial"/>
        </w:rPr>
        <w:t>Of</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28</w:t>
      </w:r>
      <w:r w:rsidRPr="00392BF9">
        <w:rPr>
          <w:rFonts w:cs="Arial"/>
          <w:spacing w:val="-5"/>
        </w:rPr>
        <w:t xml:space="preserve"> </w:t>
      </w:r>
      <w:r w:rsidRPr="00392BF9">
        <w:rPr>
          <w:rFonts w:cs="Arial"/>
        </w:rPr>
        <w:t>actions,</w:t>
      </w:r>
      <w:r w:rsidRPr="00392BF9">
        <w:rPr>
          <w:rFonts w:cs="Arial"/>
          <w:spacing w:val="-5"/>
        </w:rPr>
        <w:t xml:space="preserve"> </w:t>
      </w:r>
      <w:r w:rsidRPr="00392BF9">
        <w:rPr>
          <w:rFonts w:cs="Arial"/>
        </w:rPr>
        <w:t>23</w:t>
      </w:r>
      <w:r w:rsidRPr="00392BF9">
        <w:rPr>
          <w:rFonts w:cs="Arial"/>
          <w:spacing w:val="-5"/>
        </w:rPr>
        <w:t xml:space="preserve"> </w:t>
      </w:r>
      <w:r w:rsidRPr="00392BF9">
        <w:rPr>
          <w:rFonts w:cs="Arial"/>
        </w:rPr>
        <w:t>were</w:t>
      </w:r>
      <w:r w:rsidRPr="00392BF9">
        <w:rPr>
          <w:rFonts w:cs="Arial"/>
          <w:spacing w:val="-5"/>
        </w:rPr>
        <w:t xml:space="preserve"> </w:t>
      </w:r>
      <w:r w:rsidRPr="00392BF9">
        <w:rPr>
          <w:rFonts w:cs="Arial"/>
        </w:rPr>
        <w:t>fully</w:t>
      </w:r>
      <w:r w:rsidRPr="00392BF9">
        <w:rPr>
          <w:rFonts w:cs="Arial"/>
          <w:spacing w:val="-5"/>
        </w:rPr>
        <w:t xml:space="preserve"> </w:t>
      </w:r>
      <w:r w:rsidRPr="00392BF9">
        <w:rPr>
          <w:rFonts w:cs="Arial"/>
        </w:rPr>
        <w:t>or</w:t>
      </w:r>
      <w:r w:rsidRPr="00392BF9">
        <w:rPr>
          <w:rFonts w:cs="Arial"/>
          <w:spacing w:val="-5"/>
        </w:rPr>
        <w:t xml:space="preserve"> </w:t>
      </w:r>
      <w:r w:rsidRPr="00392BF9">
        <w:rPr>
          <w:rFonts w:cs="Arial"/>
        </w:rPr>
        <w:t>partially</w:t>
      </w:r>
      <w:r w:rsidRPr="00392BF9">
        <w:rPr>
          <w:rFonts w:cs="Arial"/>
          <w:spacing w:val="-5"/>
        </w:rPr>
        <w:t xml:space="preserve"> </w:t>
      </w:r>
      <w:r w:rsidRPr="00392BF9">
        <w:rPr>
          <w:rFonts w:cs="Arial"/>
        </w:rPr>
        <w:t>achieved.</w:t>
      </w:r>
    </w:p>
    <w:p w14:paraId="5D71C310" w14:textId="77777777" w:rsidR="005E7EE1" w:rsidRPr="00392BF9" w:rsidRDefault="008844A0" w:rsidP="00831D46">
      <w:pPr>
        <w:pStyle w:val="BodyText"/>
        <w:spacing w:line="276" w:lineRule="auto"/>
        <w:rPr>
          <w:rFonts w:cs="Arial"/>
        </w:rPr>
      </w:pPr>
      <w:r w:rsidRPr="00392BF9">
        <w:rPr>
          <w:rFonts w:cs="Arial"/>
        </w:rPr>
        <w:t xml:space="preserve">The VEWH acknowledges that our efforts in watering the environment are deeply connected to the land and waterways that have been cared for by Aboriginal communities for thousands of years. Recognising </w:t>
      </w:r>
      <w:r w:rsidRPr="00392BF9">
        <w:rPr>
          <w:rFonts w:cs="Arial"/>
          <w:spacing w:val="-2"/>
        </w:rPr>
        <w:t>and</w:t>
      </w:r>
      <w:r w:rsidRPr="00392BF9">
        <w:rPr>
          <w:rFonts w:cs="Arial"/>
          <w:spacing w:val="-4"/>
        </w:rPr>
        <w:t xml:space="preserve"> </w:t>
      </w:r>
      <w:r w:rsidRPr="00392BF9">
        <w:rPr>
          <w:rFonts w:cs="Arial"/>
          <w:spacing w:val="-2"/>
        </w:rPr>
        <w:t>respecting</w:t>
      </w:r>
      <w:r w:rsidRPr="00392BF9">
        <w:rPr>
          <w:rFonts w:cs="Arial"/>
          <w:spacing w:val="-4"/>
        </w:rPr>
        <w:t xml:space="preserve"> </w:t>
      </w:r>
      <w:r w:rsidRPr="00392BF9">
        <w:rPr>
          <w:rFonts w:cs="Arial"/>
          <w:spacing w:val="-2"/>
        </w:rPr>
        <w:t>Traditional</w:t>
      </w:r>
      <w:r w:rsidRPr="00392BF9">
        <w:rPr>
          <w:rFonts w:cs="Arial"/>
          <w:spacing w:val="-4"/>
        </w:rPr>
        <w:t xml:space="preserve"> </w:t>
      </w:r>
      <w:r w:rsidRPr="00392BF9">
        <w:rPr>
          <w:rFonts w:cs="Arial"/>
          <w:spacing w:val="-2"/>
        </w:rPr>
        <w:t>Owners’</w:t>
      </w:r>
      <w:r w:rsidRPr="00392BF9">
        <w:rPr>
          <w:rFonts w:cs="Arial"/>
          <w:spacing w:val="-4"/>
        </w:rPr>
        <w:t xml:space="preserve"> </w:t>
      </w:r>
      <w:r w:rsidRPr="00392BF9">
        <w:rPr>
          <w:rFonts w:cs="Arial"/>
          <w:spacing w:val="-2"/>
        </w:rPr>
        <w:t>knowledge</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contributions</w:t>
      </w:r>
      <w:r w:rsidRPr="00392BF9">
        <w:rPr>
          <w:rFonts w:cs="Arial"/>
          <w:spacing w:val="-4"/>
        </w:rPr>
        <w:t xml:space="preserve"> </w:t>
      </w:r>
      <w:r w:rsidRPr="00392BF9">
        <w:rPr>
          <w:rFonts w:cs="Arial"/>
          <w:spacing w:val="-2"/>
        </w:rPr>
        <w:t>is</w:t>
      </w:r>
      <w:r w:rsidRPr="00392BF9">
        <w:rPr>
          <w:rFonts w:cs="Arial"/>
          <w:spacing w:val="-4"/>
        </w:rPr>
        <w:t xml:space="preserve"> </w:t>
      </w:r>
      <w:r w:rsidRPr="00392BF9">
        <w:rPr>
          <w:rFonts w:cs="Arial"/>
          <w:spacing w:val="-2"/>
        </w:rPr>
        <w:t>vital</w:t>
      </w:r>
      <w:r w:rsidRPr="00392BF9">
        <w:rPr>
          <w:rFonts w:cs="Arial"/>
          <w:spacing w:val="-4"/>
        </w:rPr>
        <w:t xml:space="preserve"> </w:t>
      </w:r>
      <w:r w:rsidRPr="00392BF9">
        <w:rPr>
          <w:rFonts w:cs="Arial"/>
          <w:spacing w:val="-2"/>
        </w:rPr>
        <w:t>as</w:t>
      </w:r>
      <w:r w:rsidRPr="00392BF9">
        <w:rPr>
          <w:rFonts w:cs="Arial"/>
          <w:spacing w:val="-4"/>
        </w:rPr>
        <w:t xml:space="preserve"> </w:t>
      </w:r>
      <w:r w:rsidRPr="00392BF9">
        <w:rPr>
          <w:rFonts w:cs="Arial"/>
          <w:spacing w:val="-2"/>
        </w:rPr>
        <w:t>we</w:t>
      </w:r>
      <w:r w:rsidRPr="00392BF9">
        <w:rPr>
          <w:rFonts w:cs="Arial"/>
          <w:spacing w:val="-4"/>
        </w:rPr>
        <w:t xml:space="preserve"> </w:t>
      </w:r>
      <w:r w:rsidRPr="00392BF9">
        <w:rPr>
          <w:rFonts w:cs="Arial"/>
          <w:spacing w:val="-2"/>
        </w:rPr>
        <w:t>work</w:t>
      </w:r>
      <w:r w:rsidRPr="00392BF9">
        <w:rPr>
          <w:rFonts w:cs="Arial"/>
          <w:spacing w:val="-4"/>
        </w:rPr>
        <w:t xml:space="preserve"> </w:t>
      </w:r>
      <w:r w:rsidRPr="00392BF9">
        <w:rPr>
          <w:rFonts w:cs="Arial"/>
          <w:spacing w:val="-2"/>
        </w:rPr>
        <w:t>to</w:t>
      </w:r>
      <w:r w:rsidRPr="00392BF9">
        <w:rPr>
          <w:rFonts w:cs="Arial"/>
          <w:spacing w:val="-4"/>
        </w:rPr>
        <w:t xml:space="preserve"> </w:t>
      </w:r>
      <w:r w:rsidRPr="00392BF9">
        <w:rPr>
          <w:rFonts w:cs="Arial"/>
          <w:spacing w:val="-2"/>
        </w:rPr>
        <w:t>manage</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 xml:space="preserve">protect </w:t>
      </w:r>
      <w:r w:rsidRPr="00392BF9">
        <w:rPr>
          <w:rFonts w:cs="Arial"/>
        </w:rPr>
        <w:t>waterway</w:t>
      </w:r>
      <w:r w:rsidRPr="00392BF9">
        <w:rPr>
          <w:rFonts w:cs="Arial"/>
          <w:spacing w:val="-6"/>
        </w:rPr>
        <w:t xml:space="preserve"> </w:t>
      </w:r>
      <w:r w:rsidRPr="00392BF9">
        <w:rPr>
          <w:rFonts w:cs="Arial"/>
        </w:rPr>
        <w:t>health.</w:t>
      </w:r>
    </w:p>
    <w:p w14:paraId="5D71C311" w14:textId="77777777" w:rsidR="005E7EE1" w:rsidRPr="00392BF9" w:rsidRDefault="008844A0" w:rsidP="00831D46">
      <w:pPr>
        <w:pStyle w:val="BodyText"/>
        <w:spacing w:line="276" w:lineRule="auto"/>
        <w:rPr>
          <w:rFonts w:cs="Arial"/>
          <w:spacing w:val="-2"/>
        </w:rPr>
      </w:pPr>
      <w:r w:rsidRPr="00392BF9">
        <w:rPr>
          <w:rFonts w:cs="Arial"/>
        </w:rPr>
        <w:t xml:space="preserve">We are committed to support increasing Traditional Owner self-determination, leadership and decision- </w:t>
      </w:r>
      <w:r w:rsidRPr="00392BF9">
        <w:rPr>
          <w:rFonts w:cs="Arial"/>
          <w:spacing w:val="-2"/>
        </w:rPr>
        <w:t>making</w:t>
      </w:r>
      <w:r w:rsidRPr="00392BF9">
        <w:rPr>
          <w:rFonts w:cs="Arial"/>
          <w:spacing w:val="-9"/>
        </w:rPr>
        <w:t xml:space="preserve"> </w:t>
      </w:r>
      <w:r w:rsidRPr="00392BF9">
        <w:rPr>
          <w:rFonts w:cs="Arial"/>
          <w:spacing w:val="-2"/>
        </w:rPr>
        <w:t>in</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environmental</w:t>
      </w:r>
      <w:r w:rsidRPr="00392BF9">
        <w:rPr>
          <w:rFonts w:cs="Arial"/>
          <w:spacing w:val="-9"/>
        </w:rPr>
        <w:t xml:space="preserve"> </w:t>
      </w:r>
      <w:r w:rsidRPr="00392BF9">
        <w:rPr>
          <w:rFonts w:cs="Arial"/>
          <w:spacing w:val="-2"/>
        </w:rPr>
        <w:t>watering</w:t>
      </w:r>
      <w:r w:rsidRPr="00392BF9">
        <w:rPr>
          <w:rFonts w:cs="Arial"/>
          <w:spacing w:val="-9"/>
        </w:rPr>
        <w:t xml:space="preserve"> </w:t>
      </w:r>
      <w:r w:rsidRPr="00392BF9">
        <w:rPr>
          <w:rFonts w:cs="Arial"/>
          <w:spacing w:val="-2"/>
        </w:rPr>
        <w:t>program,</w:t>
      </w:r>
      <w:r w:rsidRPr="00392BF9">
        <w:rPr>
          <w:rFonts w:cs="Arial"/>
          <w:spacing w:val="-9"/>
        </w:rPr>
        <w:t xml:space="preserve"> </w:t>
      </w:r>
      <w:r w:rsidRPr="00392BF9">
        <w:rPr>
          <w:rFonts w:cs="Arial"/>
          <w:spacing w:val="-2"/>
        </w:rPr>
        <w:t>as</w:t>
      </w:r>
      <w:r w:rsidRPr="00392BF9">
        <w:rPr>
          <w:rFonts w:cs="Arial"/>
          <w:spacing w:val="-9"/>
        </w:rPr>
        <w:t xml:space="preserve"> </w:t>
      </w:r>
      <w:r w:rsidRPr="00392BF9">
        <w:rPr>
          <w:rFonts w:cs="Arial"/>
          <w:spacing w:val="-2"/>
        </w:rPr>
        <w:t>outlined</w:t>
      </w:r>
      <w:r w:rsidRPr="00392BF9">
        <w:rPr>
          <w:rFonts w:cs="Arial"/>
          <w:spacing w:val="-9"/>
        </w:rPr>
        <w:t xml:space="preserve"> </w:t>
      </w:r>
      <w:r w:rsidRPr="00392BF9">
        <w:rPr>
          <w:rFonts w:cs="Arial"/>
          <w:spacing w:val="-2"/>
        </w:rPr>
        <w:t>in</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Victorian</w:t>
      </w:r>
      <w:r w:rsidRPr="00392BF9">
        <w:rPr>
          <w:rFonts w:cs="Arial"/>
          <w:spacing w:val="-9"/>
        </w:rPr>
        <w:t xml:space="preserve"> </w:t>
      </w:r>
      <w:r w:rsidRPr="00392BF9">
        <w:rPr>
          <w:rFonts w:cs="Arial"/>
          <w:spacing w:val="-2"/>
        </w:rPr>
        <w:t>Government</w:t>
      </w:r>
      <w:r w:rsidRPr="00392BF9">
        <w:rPr>
          <w:rFonts w:cs="Arial"/>
          <w:spacing w:val="-9"/>
        </w:rPr>
        <w:t xml:space="preserve"> </w:t>
      </w:r>
      <w:r w:rsidRPr="00392BF9">
        <w:rPr>
          <w:rFonts w:cs="Arial"/>
          <w:spacing w:val="-2"/>
        </w:rPr>
        <w:t>policy</w:t>
      </w:r>
      <w:r w:rsidRPr="00392BF9">
        <w:rPr>
          <w:rFonts w:cs="Arial"/>
          <w:spacing w:val="-9"/>
        </w:rPr>
        <w:t xml:space="preserve"> </w:t>
      </w:r>
      <w:r w:rsidRPr="00392BF9">
        <w:rPr>
          <w:rFonts w:cs="Arial"/>
          <w:i/>
          <w:spacing w:val="-2"/>
        </w:rPr>
        <w:t>Water</w:t>
      </w:r>
      <w:r w:rsidRPr="00392BF9">
        <w:rPr>
          <w:rFonts w:cs="Arial"/>
          <w:i/>
          <w:spacing w:val="-9"/>
        </w:rPr>
        <w:t xml:space="preserve"> </w:t>
      </w:r>
      <w:r w:rsidRPr="00392BF9">
        <w:rPr>
          <w:rFonts w:cs="Arial"/>
          <w:i/>
          <w:spacing w:val="-2"/>
        </w:rPr>
        <w:t>is</w:t>
      </w:r>
      <w:r w:rsidRPr="00392BF9">
        <w:rPr>
          <w:rFonts w:cs="Arial"/>
          <w:i/>
          <w:spacing w:val="-9"/>
        </w:rPr>
        <w:t xml:space="preserve"> </w:t>
      </w:r>
      <w:r w:rsidRPr="00392BF9">
        <w:rPr>
          <w:rFonts w:cs="Arial"/>
          <w:i/>
          <w:spacing w:val="-2"/>
        </w:rPr>
        <w:t>Life</w:t>
      </w:r>
      <w:r w:rsidRPr="00392BF9">
        <w:rPr>
          <w:rFonts w:cs="Arial"/>
          <w:spacing w:val="-2"/>
        </w:rPr>
        <w:t>.</w:t>
      </w:r>
    </w:p>
    <w:p w14:paraId="5D71C312" w14:textId="77777777" w:rsidR="005E7EE1" w:rsidRPr="00392BF9" w:rsidRDefault="008844A0" w:rsidP="00831D46">
      <w:pPr>
        <w:pStyle w:val="BodyText"/>
        <w:spacing w:line="276" w:lineRule="auto"/>
        <w:rPr>
          <w:rFonts w:cs="Arial"/>
        </w:rPr>
      </w:pPr>
      <w:r w:rsidRPr="00392BF9">
        <w:rPr>
          <w:rFonts w:cs="Arial"/>
        </w:rPr>
        <w:t>In</w:t>
      </w:r>
      <w:r w:rsidRPr="00392BF9">
        <w:rPr>
          <w:rFonts w:cs="Arial"/>
          <w:spacing w:val="-5"/>
        </w:rPr>
        <w:t xml:space="preserve"> </w:t>
      </w:r>
      <w:r w:rsidRPr="00392BF9">
        <w:rPr>
          <w:rFonts w:cs="Arial"/>
        </w:rPr>
        <w:t>2024-25,</w:t>
      </w:r>
      <w:r w:rsidRPr="00392BF9">
        <w:rPr>
          <w:rFonts w:cs="Arial"/>
          <w:spacing w:val="-5"/>
        </w:rPr>
        <w:t xml:space="preserve"> </w:t>
      </w:r>
      <w:r w:rsidRPr="00392BF9">
        <w:rPr>
          <w:rFonts w:cs="Arial"/>
        </w:rPr>
        <w:t>23</w:t>
      </w:r>
      <w:r w:rsidRPr="00392BF9">
        <w:rPr>
          <w:rFonts w:cs="Arial"/>
          <w:spacing w:val="-5"/>
        </w:rPr>
        <w:t xml:space="preserve"> </w:t>
      </w:r>
      <w:r w:rsidRPr="00392BF9">
        <w:rPr>
          <w:rFonts w:cs="Arial"/>
        </w:rPr>
        <w:t>environmental</w:t>
      </w:r>
      <w:r w:rsidRPr="00392BF9">
        <w:rPr>
          <w:rFonts w:cs="Arial"/>
          <w:spacing w:val="-5"/>
        </w:rPr>
        <w:t xml:space="preserve"> </w:t>
      </w:r>
      <w:r w:rsidRPr="00392BF9">
        <w:rPr>
          <w:rFonts w:cs="Arial"/>
        </w:rPr>
        <w:t>watering</w:t>
      </w:r>
      <w:r w:rsidRPr="00392BF9">
        <w:rPr>
          <w:rFonts w:cs="Arial"/>
          <w:spacing w:val="-5"/>
        </w:rPr>
        <w:t xml:space="preserve"> </w:t>
      </w:r>
      <w:r w:rsidRPr="00392BF9">
        <w:rPr>
          <w:rFonts w:cs="Arial"/>
        </w:rPr>
        <w:t>actions</w:t>
      </w:r>
      <w:r w:rsidRPr="00392BF9">
        <w:rPr>
          <w:rFonts w:cs="Arial"/>
          <w:spacing w:val="-5"/>
        </w:rPr>
        <w:t xml:space="preserve"> </w:t>
      </w:r>
      <w:r w:rsidRPr="00392BF9">
        <w:rPr>
          <w:rFonts w:cs="Arial"/>
        </w:rPr>
        <w:t>in</w:t>
      </w:r>
      <w:r w:rsidRPr="00392BF9">
        <w:rPr>
          <w:rFonts w:cs="Arial"/>
          <w:spacing w:val="-5"/>
        </w:rPr>
        <w:t xml:space="preserve"> </w:t>
      </w:r>
      <w:r w:rsidRPr="00392BF9">
        <w:rPr>
          <w:rFonts w:cs="Arial"/>
        </w:rPr>
        <w:t>six</w:t>
      </w:r>
      <w:r w:rsidRPr="00392BF9">
        <w:rPr>
          <w:rFonts w:cs="Arial"/>
          <w:spacing w:val="-5"/>
        </w:rPr>
        <w:t xml:space="preserve"> </w:t>
      </w:r>
      <w:r w:rsidRPr="00392BF9">
        <w:rPr>
          <w:rFonts w:cs="Arial"/>
        </w:rPr>
        <w:t>systems</w:t>
      </w:r>
      <w:r w:rsidRPr="00392BF9">
        <w:rPr>
          <w:rFonts w:cs="Arial"/>
          <w:spacing w:val="-5"/>
        </w:rPr>
        <w:t xml:space="preserve"> </w:t>
      </w:r>
      <w:r w:rsidRPr="00392BF9">
        <w:rPr>
          <w:rFonts w:cs="Arial"/>
        </w:rPr>
        <w:t>were</w:t>
      </w:r>
      <w:r w:rsidRPr="00392BF9">
        <w:rPr>
          <w:rFonts w:cs="Arial"/>
          <w:spacing w:val="-5"/>
        </w:rPr>
        <w:t xml:space="preserve"> </w:t>
      </w:r>
      <w:r w:rsidRPr="00392BF9">
        <w:rPr>
          <w:rFonts w:cs="Arial"/>
        </w:rPr>
        <w:t>planned</w:t>
      </w:r>
      <w:r w:rsidRPr="00392BF9">
        <w:rPr>
          <w:rFonts w:cs="Arial"/>
          <w:spacing w:val="-5"/>
        </w:rPr>
        <w:t xml:space="preserve"> </w:t>
      </w:r>
      <w:r w:rsidRPr="00392BF9">
        <w:rPr>
          <w:rFonts w:cs="Arial"/>
        </w:rPr>
        <w:t>in</w:t>
      </w:r>
      <w:r w:rsidRPr="00392BF9">
        <w:rPr>
          <w:rFonts w:cs="Arial"/>
          <w:spacing w:val="-5"/>
        </w:rPr>
        <w:t xml:space="preserve"> </w:t>
      </w:r>
      <w:r w:rsidRPr="00392BF9">
        <w:rPr>
          <w:rFonts w:cs="Arial"/>
        </w:rPr>
        <w:t>partnership</w:t>
      </w:r>
      <w:r w:rsidRPr="00392BF9">
        <w:rPr>
          <w:rFonts w:cs="Arial"/>
          <w:spacing w:val="-5"/>
        </w:rPr>
        <w:t xml:space="preserve"> </w:t>
      </w:r>
      <w:r w:rsidRPr="00392BF9">
        <w:rPr>
          <w:rFonts w:cs="Arial"/>
        </w:rPr>
        <w:t>with</w:t>
      </w:r>
      <w:r w:rsidRPr="00392BF9">
        <w:rPr>
          <w:rFonts w:cs="Arial"/>
          <w:spacing w:val="-5"/>
        </w:rPr>
        <w:t xml:space="preserve"> </w:t>
      </w:r>
      <w:r w:rsidRPr="00392BF9">
        <w:rPr>
          <w:rFonts w:cs="Arial"/>
        </w:rPr>
        <w:t xml:space="preserve">Traditional </w:t>
      </w:r>
      <w:r w:rsidRPr="00392BF9">
        <w:rPr>
          <w:rFonts w:cs="Arial"/>
          <w:spacing w:val="-4"/>
        </w:rPr>
        <w:t>Owners.</w:t>
      </w:r>
      <w:r w:rsidRPr="00392BF9">
        <w:rPr>
          <w:rFonts w:cs="Arial"/>
          <w:spacing w:val="-6"/>
        </w:rPr>
        <w:t xml:space="preserve"> </w:t>
      </w:r>
      <w:r w:rsidRPr="00392BF9">
        <w:rPr>
          <w:rFonts w:cs="Arial"/>
          <w:spacing w:val="-4"/>
        </w:rPr>
        <w:t>Of</w:t>
      </w:r>
      <w:r w:rsidRPr="00392BF9">
        <w:rPr>
          <w:rFonts w:cs="Arial"/>
          <w:spacing w:val="-6"/>
        </w:rPr>
        <w:t xml:space="preserve"> </w:t>
      </w:r>
      <w:r w:rsidRPr="00392BF9">
        <w:rPr>
          <w:rFonts w:cs="Arial"/>
          <w:spacing w:val="-4"/>
        </w:rPr>
        <w:t>the</w:t>
      </w:r>
      <w:r w:rsidRPr="00392BF9">
        <w:rPr>
          <w:rFonts w:cs="Arial"/>
          <w:spacing w:val="-6"/>
        </w:rPr>
        <w:t xml:space="preserve"> </w:t>
      </w:r>
      <w:r w:rsidRPr="00392BF9">
        <w:rPr>
          <w:rFonts w:cs="Arial"/>
          <w:spacing w:val="-4"/>
        </w:rPr>
        <w:t>23</w:t>
      </w:r>
      <w:r w:rsidRPr="00392BF9">
        <w:rPr>
          <w:rFonts w:cs="Arial"/>
          <w:spacing w:val="-6"/>
        </w:rPr>
        <w:t xml:space="preserve"> </w:t>
      </w:r>
      <w:r w:rsidRPr="00392BF9">
        <w:rPr>
          <w:rFonts w:cs="Arial"/>
          <w:spacing w:val="-4"/>
        </w:rPr>
        <w:t>actions,</w:t>
      </w:r>
      <w:r w:rsidRPr="00392BF9">
        <w:rPr>
          <w:rFonts w:cs="Arial"/>
          <w:spacing w:val="-6"/>
        </w:rPr>
        <w:t xml:space="preserve"> </w:t>
      </w:r>
      <w:r w:rsidRPr="00392BF9">
        <w:rPr>
          <w:rFonts w:cs="Arial"/>
          <w:spacing w:val="-4"/>
        </w:rPr>
        <w:t>18</w:t>
      </w:r>
      <w:r w:rsidRPr="00392BF9">
        <w:rPr>
          <w:rFonts w:cs="Arial"/>
          <w:spacing w:val="-6"/>
        </w:rPr>
        <w:t xml:space="preserve"> </w:t>
      </w:r>
      <w:r w:rsidRPr="00392BF9">
        <w:rPr>
          <w:rFonts w:cs="Arial"/>
          <w:spacing w:val="-4"/>
        </w:rPr>
        <w:t>were</w:t>
      </w:r>
      <w:r w:rsidRPr="00392BF9">
        <w:rPr>
          <w:rFonts w:cs="Arial"/>
          <w:spacing w:val="-6"/>
        </w:rPr>
        <w:t xml:space="preserve"> </w:t>
      </w:r>
      <w:r w:rsidRPr="00392BF9">
        <w:rPr>
          <w:rFonts w:cs="Arial"/>
          <w:spacing w:val="-4"/>
        </w:rPr>
        <w:t>required</w:t>
      </w:r>
      <w:r w:rsidRPr="00392BF9">
        <w:rPr>
          <w:rFonts w:cs="Arial"/>
          <w:spacing w:val="-6"/>
        </w:rPr>
        <w:t xml:space="preserve"> </w:t>
      </w:r>
      <w:r w:rsidRPr="00392BF9">
        <w:rPr>
          <w:rFonts w:cs="Arial"/>
          <w:spacing w:val="-4"/>
        </w:rPr>
        <w:t>and</w:t>
      </w:r>
      <w:r w:rsidRPr="00392BF9">
        <w:rPr>
          <w:rFonts w:cs="Arial"/>
          <w:spacing w:val="-6"/>
        </w:rPr>
        <w:t xml:space="preserve"> </w:t>
      </w:r>
      <w:r w:rsidRPr="00392BF9">
        <w:rPr>
          <w:rFonts w:cs="Arial"/>
          <w:spacing w:val="-4"/>
        </w:rPr>
        <w:t>were</w:t>
      </w:r>
      <w:r w:rsidRPr="00392BF9">
        <w:rPr>
          <w:rFonts w:cs="Arial"/>
          <w:spacing w:val="-6"/>
        </w:rPr>
        <w:t xml:space="preserve"> </w:t>
      </w:r>
      <w:r w:rsidRPr="00392BF9">
        <w:rPr>
          <w:rFonts w:cs="Arial"/>
          <w:spacing w:val="-4"/>
        </w:rPr>
        <w:t>fully</w:t>
      </w:r>
      <w:r w:rsidRPr="00392BF9">
        <w:rPr>
          <w:rFonts w:cs="Arial"/>
          <w:spacing w:val="-6"/>
        </w:rPr>
        <w:t xml:space="preserve"> </w:t>
      </w:r>
      <w:r w:rsidRPr="00392BF9">
        <w:rPr>
          <w:rFonts w:cs="Arial"/>
          <w:spacing w:val="-4"/>
        </w:rPr>
        <w:t>or</w:t>
      </w:r>
      <w:r w:rsidRPr="00392BF9">
        <w:rPr>
          <w:rFonts w:cs="Arial"/>
          <w:spacing w:val="-6"/>
        </w:rPr>
        <w:t xml:space="preserve"> </w:t>
      </w:r>
      <w:r w:rsidRPr="00392BF9">
        <w:rPr>
          <w:rFonts w:cs="Arial"/>
          <w:spacing w:val="-4"/>
        </w:rPr>
        <w:t>partially</w:t>
      </w:r>
      <w:r w:rsidRPr="00392BF9">
        <w:rPr>
          <w:rFonts w:cs="Arial"/>
          <w:spacing w:val="-6"/>
        </w:rPr>
        <w:t xml:space="preserve"> </w:t>
      </w:r>
      <w:r w:rsidRPr="00392BF9">
        <w:rPr>
          <w:rFonts w:cs="Arial"/>
          <w:spacing w:val="-4"/>
        </w:rPr>
        <w:t>achieved,</w:t>
      </w:r>
      <w:r w:rsidRPr="00392BF9">
        <w:rPr>
          <w:rFonts w:cs="Arial"/>
          <w:spacing w:val="-6"/>
        </w:rPr>
        <w:t xml:space="preserve"> </w:t>
      </w:r>
      <w:r w:rsidRPr="00392BF9">
        <w:rPr>
          <w:rFonts w:cs="Arial"/>
          <w:spacing w:val="-4"/>
        </w:rPr>
        <w:t>helping</w:t>
      </w:r>
      <w:r w:rsidRPr="00392BF9">
        <w:rPr>
          <w:rFonts w:cs="Arial"/>
          <w:spacing w:val="-6"/>
        </w:rPr>
        <w:t xml:space="preserve"> </w:t>
      </w:r>
      <w:r w:rsidRPr="00392BF9">
        <w:rPr>
          <w:rFonts w:cs="Arial"/>
          <w:spacing w:val="-4"/>
        </w:rPr>
        <w:t>to</w:t>
      </w:r>
      <w:r w:rsidRPr="00392BF9">
        <w:rPr>
          <w:rFonts w:cs="Arial"/>
          <w:spacing w:val="-6"/>
        </w:rPr>
        <w:t xml:space="preserve"> </w:t>
      </w:r>
      <w:r w:rsidRPr="00392BF9">
        <w:rPr>
          <w:rFonts w:cs="Arial"/>
          <w:spacing w:val="-4"/>
        </w:rPr>
        <w:t>deliver</w:t>
      </w:r>
      <w:r w:rsidRPr="00392BF9">
        <w:rPr>
          <w:rFonts w:cs="Arial"/>
          <w:spacing w:val="-6"/>
        </w:rPr>
        <w:t xml:space="preserve"> </w:t>
      </w:r>
      <w:r w:rsidRPr="00392BF9">
        <w:rPr>
          <w:rFonts w:cs="Arial"/>
          <w:spacing w:val="-4"/>
        </w:rPr>
        <w:t>on</w:t>
      </w:r>
      <w:r w:rsidRPr="00392BF9">
        <w:rPr>
          <w:rFonts w:cs="Arial"/>
          <w:spacing w:val="-6"/>
        </w:rPr>
        <w:t xml:space="preserve"> </w:t>
      </w:r>
      <w:r w:rsidRPr="00392BF9">
        <w:rPr>
          <w:rFonts w:cs="Arial"/>
          <w:spacing w:val="-4"/>
        </w:rPr>
        <w:t>objectives</w:t>
      </w:r>
      <w:r w:rsidRPr="00392BF9">
        <w:rPr>
          <w:rFonts w:cs="Arial"/>
          <w:spacing w:val="-2"/>
        </w:rPr>
        <w:t xml:space="preserve"> identified</w:t>
      </w:r>
      <w:r w:rsidRPr="00392BF9">
        <w:rPr>
          <w:rFonts w:cs="Arial"/>
          <w:spacing w:val="-17"/>
        </w:rPr>
        <w:t xml:space="preserve"> </w:t>
      </w:r>
      <w:r w:rsidRPr="00392BF9">
        <w:rPr>
          <w:rFonts w:cs="Arial"/>
          <w:spacing w:val="-2"/>
        </w:rPr>
        <w:t>by</w:t>
      </w:r>
      <w:r w:rsidRPr="00392BF9">
        <w:rPr>
          <w:rFonts w:cs="Arial"/>
          <w:spacing w:val="-17"/>
        </w:rPr>
        <w:t xml:space="preserve"> </w:t>
      </w:r>
      <w:r w:rsidRPr="00392BF9">
        <w:rPr>
          <w:rFonts w:cs="Arial"/>
          <w:spacing w:val="-2"/>
        </w:rPr>
        <w:t>Traditional</w:t>
      </w:r>
      <w:r w:rsidRPr="00392BF9">
        <w:rPr>
          <w:rFonts w:cs="Arial"/>
          <w:spacing w:val="-17"/>
        </w:rPr>
        <w:t xml:space="preserve"> </w:t>
      </w:r>
      <w:r w:rsidRPr="00392BF9">
        <w:rPr>
          <w:rFonts w:cs="Arial"/>
          <w:spacing w:val="-2"/>
        </w:rPr>
        <w:t>Owners</w:t>
      </w:r>
      <w:r w:rsidRPr="00392BF9">
        <w:rPr>
          <w:rFonts w:cs="Arial"/>
          <w:spacing w:val="-17"/>
        </w:rPr>
        <w:t xml:space="preserve"> </w:t>
      </w:r>
      <w:r w:rsidRPr="00392BF9">
        <w:rPr>
          <w:rFonts w:cs="Arial"/>
          <w:spacing w:val="-2"/>
        </w:rPr>
        <w:t>and</w:t>
      </w:r>
      <w:r w:rsidRPr="00392BF9">
        <w:rPr>
          <w:rFonts w:cs="Arial"/>
          <w:spacing w:val="-17"/>
        </w:rPr>
        <w:t xml:space="preserve"> </w:t>
      </w:r>
      <w:r w:rsidRPr="00392BF9">
        <w:rPr>
          <w:rFonts w:cs="Arial"/>
          <w:spacing w:val="-2"/>
        </w:rPr>
        <w:t>supporting</w:t>
      </w:r>
      <w:r w:rsidRPr="00392BF9">
        <w:rPr>
          <w:rFonts w:cs="Arial"/>
          <w:spacing w:val="-17"/>
        </w:rPr>
        <w:t xml:space="preserve"> </w:t>
      </w:r>
      <w:r w:rsidRPr="00392BF9">
        <w:rPr>
          <w:rFonts w:cs="Arial"/>
          <w:spacing w:val="-2"/>
        </w:rPr>
        <w:t>development</w:t>
      </w:r>
      <w:r w:rsidRPr="00392BF9">
        <w:rPr>
          <w:rFonts w:cs="Arial"/>
          <w:spacing w:val="-17"/>
        </w:rPr>
        <w:t xml:space="preserve"> </w:t>
      </w:r>
      <w:r w:rsidRPr="00392BF9">
        <w:rPr>
          <w:rFonts w:cs="Arial"/>
          <w:spacing w:val="-2"/>
        </w:rPr>
        <w:t>of</w:t>
      </w:r>
      <w:r w:rsidRPr="00392BF9">
        <w:rPr>
          <w:rFonts w:cs="Arial"/>
          <w:spacing w:val="-17"/>
        </w:rPr>
        <w:t xml:space="preserve"> </w:t>
      </w:r>
      <w:r w:rsidRPr="00392BF9">
        <w:rPr>
          <w:rFonts w:cs="Arial"/>
          <w:spacing w:val="-2"/>
        </w:rPr>
        <w:t>more</w:t>
      </w:r>
      <w:r w:rsidRPr="00392BF9">
        <w:rPr>
          <w:rFonts w:cs="Arial"/>
          <w:spacing w:val="-17"/>
        </w:rPr>
        <w:t xml:space="preserve"> </w:t>
      </w:r>
      <w:r w:rsidRPr="00392BF9">
        <w:rPr>
          <w:rFonts w:cs="Arial"/>
          <w:spacing w:val="-2"/>
        </w:rPr>
        <w:t>culturally</w:t>
      </w:r>
      <w:r w:rsidRPr="00392BF9">
        <w:rPr>
          <w:rFonts w:cs="Arial"/>
          <w:spacing w:val="-17"/>
        </w:rPr>
        <w:t xml:space="preserve"> </w:t>
      </w:r>
      <w:r w:rsidRPr="00392BF9">
        <w:rPr>
          <w:rFonts w:cs="Arial"/>
          <w:spacing w:val="-2"/>
        </w:rPr>
        <w:t>informed</w:t>
      </w:r>
      <w:r w:rsidRPr="00392BF9">
        <w:rPr>
          <w:rFonts w:cs="Arial"/>
          <w:spacing w:val="-17"/>
        </w:rPr>
        <w:t xml:space="preserve"> </w:t>
      </w:r>
      <w:r w:rsidRPr="00392BF9">
        <w:rPr>
          <w:rFonts w:cs="Arial"/>
          <w:spacing w:val="-2"/>
        </w:rPr>
        <w:t>watering</w:t>
      </w:r>
      <w:r w:rsidRPr="00392BF9">
        <w:rPr>
          <w:rFonts w:cs="Arial"/>
          <w:spacing w:val="-17"/>
        </w:rPr>
        <w:t xml:space="preserve"> </w:t>
      </w:r>
      <w:r w:rsidRPr="00392BF9">
        <w:rPr>
          <w:rFonts w:cs="Arial"/>
          <w:spacing w:val="-2"/>
        </w:rPr>
        <w:t>practices.</w:t>
      </w:r>
    </w:p>
    <w:p w14:paraId="5D71C313" w14:textId="77777777" w:rsidR="005E7EE1" w:rsidRPr="00392BF9" w:rsidRDefault="008844A0" w:rsidP="00831D46">
      <w:pPr>
        <w:pStyle w:val="BodyText"/>
        <w:spacing w:line="276" w:lineRule="auto"/>
        <w:rPr>
          <w:rFonts w:cs="Arial"/>
        </w:rPr>
      </w:pPr>
      <w:r w:rsidRPr="00392BF9">
        <w:rPr>
          <w:rFonts w:cs="Arial"/>
        </w:rPr>
        <w:t xml:space="preserve">For the first time the </w:t>
      </w:r>
      <w:r w:rsidRPr="00392BF9">
        <w:rPr>
          <w:rFonts w:cs="Arial"/>
          <w:i/>
        </w:rPr>
        <w:t xml:space="preserve">Seasonal Watering Plan 2025-26 </w:t>
      </w:r>
      <w:r w:rsidRPr="00392BF9">
        <w:rPr>
          <w:rFonts w:cs="Arial"/>
        </w:rPr>
        <w:t xml:space="preserve">has watering actions on Country proposed by </w:t>
      </w:r>
      <w:r w:rsidRPr="00392BF9">
        <w:rPr>
          <w:rFonts w:cs="Arial"/>
          <w:spacing w:val="-2"/>
        </w:rPr>
        <w:t>Traditional</w:t>
      </w:r>
      <w:r w:rsidRPr="00392BF9">
        <w:rPr>
          <w:rFonts w:cs="Arial"/>
          <w:spacing w:val="-6"/>
        </w:rPr>
        <w:t xml:space="preserve"> </w:t>
      </w:r>
      <w:r w:rsidRPr="00392BF9">
        <w:rPr>
          <w:rFonts w:cs="Arial"/>
          <w:spacing w:val="-2"/>
        </w:rPr>
        <w:t>Owner</w:t>
      </w:r>
      <w:r w:rsidRPr="00392BF9">
        <w:rPr>
          <w:rFonts w:cs="Arial"/>
          <w:spacing w:val="-6"/>
        </w:rPr>
        <w:t xml:space="preserve"> </w:t>
      </w:r>
      <w:r w:rsidRPr="00392BF9">
        <w:rPr>
          <w:rFonts w:cs="Arial"/>
          <w:spacing w:val="-2"/>
        </w:rPr>
        <w:t>groups</w:t>
      </w:r>
      <w:r w:rsidRPr="00392BF9">
        <w:rPr>
          <w:rFonts w:cs="Arial"/>
          <w:spacing w:val="-6"/>
        </w:rPr>
        <w:t xml:space="preserve"> </w:t>
      </w:r>
      <w:r w:rsidRPr="00392BF9">
        <w:rPr>
          <w:rFonts w:cs="Arial"/>
          <w:spacing w:val="-2"/>
        </w:rPr>
        <w:t>at</w:t>
      </w:r>
      <w:r w:rsidRPr="00392BF9">
        <w:rPr>
          <w:rFonts w:cs="Arial"/>
          <w:spacing w:val="-6"/>
        </w:rPr>
        <w:t xml:space="preserve"> </w:t>
      </w:r>
      <w:r w:rsidRPr="00392BF9">
        <w:rPr>
          <w:rFonts w:cs="Arial"/>
          <w:spacing w:val="-2"/>
        </w:rPr>
        <w:t>two</w:t>
      </w:r>
      <w:r w:rsidRPr="00392BF9">
        <w:rPr>
          <w:rFonts w:cs="Arial"/>
          <w:spacing w:val="-6"/>
        </w:rPr>
        <w:t xml:space="preserve"> </w:t>
      </w:r>
      <w:r w:rsidRPr="00392BF9">
        <w:rPr>
          <w:rFonts w:cs="Arial"/>
          <w:spacing w:val="-2"/>
        </w:rPr>
        <w:t>sites:</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First</w:t>
      </w:r>
      <w:r w:rsidRPr="00392BF9">
        <w:rPr>
          <w:rFonts w:cs="Arial"/>
          <w:spacing w:val="-6"/>
        </w:rPr>
        <w:t xml:space="preserve"> </w:t>
      </w:r>
      <w:r w:rsidRPr="00392BF9">
        <w:rPr>
          <w:rFonts w:cs="Arial"/>
          <w:spacing w:val="-2"/>
        </w:rPr>
        <w:t>People</w:t>
      </w:r>
      <w:r w:rsidRPr="00392BF9">
        <w:rPr>
          <w:rFonts w:cs="Arial"/>
          <w:spacing w:val="-6"/>
        </w:rPr>
        <w:t xml:space="preserve"> </w:t>
      </w:r>
      <w:r w:rsidRPr="00392BF9">
        <w:rPr>
          <w:rFonts w:cs="Arial"/>
          <w:spacing w:val="-2"/>
        </w:rPr>
        <w:t>of</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Millewa-Mallee</w:t>
      </w:r>
      <w:r w:rsidRPr="00392BF9">
        <w:rPr>
          <w:rFonts w:cs="Arial"/>
          <w:spacing w:val="-6"/>
        </w:rPr>
        <w:t xml:space="preserve"> </w:t>
      </w:r>
      <w:r w:rsidRPr="00392BF9">
        <w:rPr>
          <w:rFonts w:cs="Arial"/>
          <w:spacing w:val="-2"/>
        </w:rPr>
        <w:t>Aboriginal</w:t>
      </w:r>
      <w:r w:rsidRPr="00392BF9">
        <w:rPr>
          <w:rFonts w:cs="Arial"/>
          <w:spacing w:val="-6"/>
        </w:rPr>
        <w:t xml:space="preserve"> </w:t>
      </w:r>
      <w:r w:rsidRPr="00392BF9">
        <w:rPr>
          <w:rFonts w:cs="Arial"/>
          <w:spacing w:val="-2"/>
        </w:rPr>
        <w:t>Corporation</w:t>
      </w:r>
      <w:r w:rsidRPr="00392BF9">
        <w:rPr>
          <w:rFonts w:cs="Arial"/>
          <w:spacing w:val="-6"/>
        </w:rPr>
        <w:t xml:space="preserve"> </w:t>
      </w:r>
      <w:r w:rsidRPr="00392BF9">
        <w:rPr>
          <w:rFonts w:cs="Arial"/>
          <w:spacing w:val="-2"/>
        </w:rPr>
        <w:t>at</w:t>
      </w:r>
      <w:r w:rsidRPr="00392BF9">
        <w:rPr>
          <w:rFonts w:cs="Arial"/>
          <w:spacing w:val="-6"/>
        </w:rPr>
        <w:t xml:space="preserve"> </w:t>
      </w:r>
      <w:r w:rsidRPr="00392BF9">
        <w:rPr>
          <w:rFonts w:cs="Arial"/>
          <w:spacing w:val="-2"/>
        </w:rPr>
        <w:t xml:space="preserve">Musk </w:t>
      </w:r>
      <w:r w:rsidRPr="00392BF9">
        <w:rPr>
          <w:rFonts w:cs="Arial"/>
          <w:spacing w:val="-4"/>
        </w:rPr>
        <w:t>Duck wetland and Taungurung Land and Waters Council at the Molesworth Billabongs. This milestone follows</w:t>
      </w:r>
      <w:r w:rsidRPr="00392BF9">
        <w:rPr>
          <w:rFonts w:cs="Arial"/>
          <w:spacing w:val="-2"/>
        </w:rPr>
        <w:t xml:space="preserve"> watering</w:t>
      </w:r>
      <w:r w:rsidRPr="00392BF9">
        <w:rPr>
          <w:rFonts w:cs="Arial"/>
          <w:spacing w:val="-3"/>
        </w:rPr>
        <w:t xml:space="preserve"> </w:t>
      </w:r>
      <w:r w:rsidRPr="00392BF9">
        <w:rPr>
          <w:rFonts w:cs="Arial"/>
          <w:spacing w:val="-2"/>
        </w:rPr>
        <w:t>trials</w:t>
      </w:r>
      <w:r w:rsidRPr="00392BF9">
        <w:rPr>
          <w:rFonts w:cs="Arial"/>
          <w:spacing w:val="-3"/>
        </w:rPr>
        <w:t xml:space="preserve"> </w:t>
      </w:r>
      <w:r w:rsidRPr="00392BF9">
        <w:rPr>
          <w:rFonts w:cs="Arial"/>
          <w:spacing w:val="-2"/>
        </w:rPr>
        <w:t>on</w:t>
      </w:r>
      <w:r w:rsidRPr="00392BF9">
        <w:rPr>
          <w:rFonts w:cs="Arial"/>
          <w:spacing w:val="-3"/>
        </w:rPr>
        <w:t xml:space="preserve"> </w:t>
      </w:r>
      <w:r w:rsidRPr="00392BF9">
        <w:rPr>
          <w:rFonts w:cs="Arial"/>
          <w:spacing w:val="-2"/>
        </w:rPr>
        <w:t>Country</w:t>
      </w:r>
      <w:r w:rsidRPr="00392BF9">
        <w:rPr>
          <w:rFonts w:cs="Arial"/>
          <w:spacing w:val="-3"/>
        </w:rPr>
        <w:t xml:space="preserve"> </w:t>
      </w:r>
      <w:r w:rsidRPr="00392BF9">
        <w:rPr>
          <w:rFonts w:cs="Arial"/>
          <w:spacing w:val="-2"/>
        </w:rPr>
        <w:t>and</w:t>
      </w:r>
      <w:r w:rsidRPr="00392BF9">
        <w:rPr>
          <w:rFonts w:cs="Arial"/>
          <w:spacing w:val="-3"/>
        </w:rPr>
        <w:t xml:space="preserve"> </w:t>
      </w:r>
      <w:r w:rsidRPr="00392BF9">
        <w:rPr>
          <w:rFonts w:cs="Arial"/>
          <w:spacing w:val="-2"/>
        </w:rPr>
        <w:t>years</w:t>
      </w:r>
      <w:r w:rsidRPr="00392BF9">
        <w:rPr>
          <w:rFonts w:cs="Arial"/>
          <w:spacing w:val="-3"/>
        </w:rPr>
        <w:t xml:space="preserve"> </w:t>
      </w:r>
      <w:r w:rsidRPr="00392BF9">
        <w:rPr>
          <w:rFonts w:cs="Arial"/>
          <w:spacing w:val="-2"/>
        </w:rPr>
        <w:t>of</w:t>
      </w:r>
      <w:r w:rsidRPr="00392BF9">
        <w:rPr>
          <w:rFonts w:cs="Arial"/>
          <w:spacing w:val="-3"/>
        </w:rPr>
        <w:t xml:space="preserve"> </w:t>
      </w:r>
      <w:r w:rsidRPr="00392BF9">
        <w:rPr>
          <w:rFonts w:cs="Arial"/>
          <w:spacing w:val="-2"/>
        </w:rPr>
        <w:t>work</w:t>
      </w:r>
      <w:r w:rsidRPr="00392BF9">
        <w:rPr>
          <w:rFonts w:cs="Arial"/>
          <w:spacing w:val="-3"/>
        </w:rPr>
        <w:t xml:space="preserve"> </w:t>
      </w:r>
      <w:r w:rsidRPr="00392BF9">
        <w:rPr>
          <w:rFonts w:cs="Arial"/>
          <w:spacing w:val="-2"/>
        </w:rPr>
        <w:t>by</w:t>
      </w:r>
      <w:r w:rsidRPr="00392BF9">
        <w:rPr>
          <w:rFonts w:cs="Arial"/>
          <w:spacing w:val="-3"/>
        </w:rPr>
        <w:t xml:space="preserve"> </w:t>
      </w:r>
      <w:r w:rsidRPr="00392BF9">
        <w:rPr>
          <w:rFonts w:cs="Arial"/>
          <w:spacing w:val="-2"/>
        </w:rPr>
        <w:t>our</w:t>
      </w:r>
      <w:r w:rsidRPr="00392BF9">
        <w:rPr>
          <w:rFonts w:cs="Arial"/>
          <w:spacing w:val="-3"/>
        </w:rPr>
        <w:t xml:space="preserve"> </w:t>
      </w:r>
      <w:r w:rsidRPr="00392BF9">
        <w:rPr>
          <w:rFonts w:cs="Arial"/>
          <w:spacing w:val="-2"/>
        </w:rPr>
        <w:t>Traditional</w:t>
      </w:r>
      <w:r w:rsidRPr="00392BF9">
        <w:rPr>
          <w:rFonts w:cs="Arial"/>
          <w:spacing w:val="-3"/>
        </w:rPr>
        <w:t xml:space="preserve"> </w:t>
      </w:r>
      <w:r w:rsidRPr="00392BF9">
        <w:rPr>
          <w:rFonts w:cs="Arial"/>
          <w:spacing w:val="-2"/>
        </w:rPr>
        <w:t>Owner</w:t>
      </w:r>
      <w:r w:rsidRPr="00392BF9">
        <w:rPr>
          <w:rFonts w:cs="Arial"/>
          <w:spacing w:val="-3"/>
        </w:rPr>
        <w:t xml:space="preserve"> </w:t>
      </w:r>
      <w:r w:rsidRPr="00392BF9">
        <w:rPr>
          <w:rFonts w:cs="Arial"/>
          <w:spacing w:val="-2"/>
        </w:rPr>
        <w:t>partners</w:t>
      </w:r>
      <w:r w:rsidRPr="00392BF9">
        <w:rPr>
          <w:rFonts w:cs="Arial"/>
          <w:spacing w:val="-3"/>
        </w:rPr>
        <w:t xml:space="preserve"> </w:t>
      </w:r>
      <w:r w:rsidRPr="00392BF9">
        <w:rPr>
          <w:rFonts w:cs="Arial"/>
          <w:spacing w:val="-2"/>
        </w:rPr>
        <w:t>in</w:t>
      </w:r>
      <w:r w:rsidRPr="00392BF9">
        <w:rPr>
          <w:rFonts w:cs="Arial"/>
          <w:spacing w:val="-3"/>
        </w:rPr>
        <w:t xml:space="preserve"> </w:t>
      </w:r>
      <w:r w:rsidRPr="00392BF9">
        <w:rPr>
          <w:rFonts w:cs="Arial"/>
          <w:spacing w:val="-2"/>
        </w:rPr>
        <w:t>developing</w:t>
      </w:r>
      <w:r w:rsidRPr="00392BF9">
        <w:rPr>
          <w:rFonts w:cs="Arial"/>
          <w:spacing w:val="-3"/>
        </w:rPr>
        <w:t xml:space="preserve"> </w:t>
      </w:r>
      <w:r w:rsidRPr="00392BF9">
        <w:rPr>
          <w:rFonts w:cs="Arial"/>
          <w:spacing w:val="-2"/>
        </w:rPr>
        <w:t>guidelines</w:t>
      </w:r>
      <w:r w:rsidRPr="00392BF9">
        <w:rPr>
          <w:rFonts w:cs="Arial"/>
          <w:spacing w:val="-3"/>
        </w:rPr>
        <w:t xml:space="preserve"> </w:t>
      </w:r>
      <w:r w:rsidRPr="00392BF9">
        <w:rPr>
          <w:rFonts w:cs="Arial"/>
          <w:spacing w:val="-2"/>
        </w:rPr>
        <w:t>for culturally</w:t>
      </w:r>
      <w:r w:rsidRPr="00392BF9">
        <w:rPr>
          <w:rFonts w:cs="Arial"/>
          <w:spacing w:val="-8"/>
        </w:rPr>
        <w:t xml:space="preserve"> </w:t>
      </w:r>
      <w:r w:rsidRPr="00392BF9">
        <w:rPr>
          <w:rFonts w:cs="Arial"/>
          <w:spacing w:val="-2"/>
        </w:rPr>
        <w:t>appropriate</w:t>
      </w:r>
      <w:r w:rsidRPr="00392BF9">
        <w:rPr>
          <w:rFonts w:cs="Arial"/>
          <w:spacing w:val="-8"/>
        </w:rPr>
        <w:t xml:space="preserve"> </w:t>
      </w:r>
      <w:r w:rsidRPr="00392BF9">
        <w:rPr>
          <w:rFonts w:cs="Arial"/>
          <w:spacing w:val="-2"/>
        </w:rPr>
        <w:t>processes</w:t>
      </w:r>
      <w:r w:rsidRPr="00392BF9">
        <w:rPr>
          <w:rFonts w:cs="Arial"/>
          <w:spacing w:val="-8"/>
        </w:rPr>
        <w:t xml:space="preserve"> </w:t>
      </w:r>
      <w:r w:rsidRPr="00392BF9">
        <w:rPr>
          <w:rFonts w:cs="Arial"/>
          <w:spacing w:val="-2"/>
        </w:rPr>
        <w:t>to</w:t>
      </w:r>
      <w:r w:rsidRPr="00392BF9">
        <w:rPr>
          <w:rFonts w:cs="Arial"/>
          <w:spacing w:val="-8"/>
        </w:rPr>
        <w:t xml:space="preserve"> </w:t>
      </w:r>
      <w:r w:rsidRPr="00392BF9">
        <w:rPr>
          <w:rFonts w:cs="Arial"/>
          <w:spacing w:val="-2"/>
        </w:rPr>
        <w:t>bridge</w:t>
      </w:r>
      <w:r w:rsidRPr="00392BF9">
        <w:rPr>
          <w:rFonts w:cs="Arial"/>
          <w:spacing w:val="-8"/>
        </w:rPr>
        <w:t xml:space="preserve"> </w:t>
      </w:r>
      <w:r w:rsidRPr="00392BF9">
        <w:rPr>
          <w:rFonts w:cs="Arial"/>
          <w:spacing w:val="-2"/>
        </w:rPr>
        <w:t>the</w:t>
      </w:r>
      <w:r w:rsidRPr="00392BF9">
        <w:rPr>
          <w:rFonts w:cs="Arial"/>
          <w:spacing w:val="-8"/>
        </w:rPr>
        <w:t xml:space="preserve"> </w:t>
      </w:r>
      <w:r w:rsidRPr="00392BF9">
        <w:rPr>
          <w:rFonts w:cs="Arial"/>
          <w:spacing w:val="-2"/>
        </w:rPr>
        <w:t>gap</w:t>
      </w:r>
      <w:r w:rsidRPr="00392BF9">
        <w:rPr>
          <w:rFonts w:cs="Arial"/>
          <w:spacing w:val="-8"/>
        </w:rPr>
        <w:t xml:space="preserve"> </w:t>
      </w:r>
      <w:r w:rsidRPr="00392BF9">
        <w:rPr>
          <w:rFonts w:cs="Arial"/>
          <w:spacing w:val="-2"/>
        </w:rPr>
        <w:t>between</w:t>
      </w:r>
      <w:r w:rsidRPr="00392BF9">
        <w:rPr>
          <w:rFonts w:cs="Arial"/>
          <w:spacing w:val="-8"/>
        </w:rPr>
        <w:t xml:space="preserve"> </w:t>
      </w:r>
      <w:proofErr w:type="spellStart"/>
      <w:r w:rsidRPr="00392BF9">
        <w:rPr>
          <w:rFonts w:cs="Arial"/>
          <w:spacing w:val="-2"/>
        </w:rPr>
        <w:t>westernised</w:t>
      </w:r>
      <w:proofErr w:type="spellEnd"/>
      <w:r w:rsidRPr="00392BF9">
        <w:rPr>
          <w:rFonts w:cs="Arial"/>
          <w:spacing w:val="-8"/>
        </w:rPr>
        <w:t xml:space="preserve"> </w:t>
      </w:r>
      <w:r w:rsidRPr="00392BF9">
        <w:rPr>
          <w:rFonts w:cs="Arial"/>
          <w:spacing w:val="-2"/>
        </w:rPr>
        <w:t>environmental</w:t>
      </w:r>
      <w:r w:rsidRPr="00392BF9">
        <w:rPr>
          <w:rFonts w:cs="Arial"/>
          <w:spacing w:val="-8"/>
        </w:rPr>
        <w:t xml:space="preserve"> </w:t>
      </w:r>
      <w:r w:rsidRPr="00392BF9">
        <w:rPr>
          <w:rFonts w:cs="Arial"/>
          <w:spacing w:val="-2"/>
        </w:rPr>
        <w:t>water</w:t>
      </w:r>
      <w:r w:rsidRPr="00392BF9">
        <w:rPr>
          <w:rFonts w:cs="Arial"/>
          <w:spacing w:val="-8"/>
        </w:rPr>
        <w:t xml:space="preserve"> </w:t>
      </w:r>
      <w:r w:rsidRPr="00392BF9">
        <w:rPr>
          <w:rFonts w:cs="Arial"/>
          <w:spacing w:val="-2"/>
        </w:rPr>
        <w:t xml:space="preserve">management </w:t>
      </w:r>
      <w:r w:rsidRPr="00392BF9">
        <w:rPr>
          <w:rFonts w:cs="Arial"/>
        </w:rPr>
        <w:t>and Traditional Owner objectives for healthy Country.</w:t>
      </w:r>
    </w:p>
    <w:p w14:paraId="5D71C314" w14:textId="77777777" w:rsidR="005E7EE1" w:rsidRPr="00392BF9" w:rsidRDefault="008844A0" w:rsidP="00831D46">
      <w:pPr>
        <w:pStyle w:val="BodyText"/>
        <w:spacing w:line="276" w:lineRule="auto"/>
        <w:rPr>
          <w:rFonts w:cs="Arial"/>
          <w:szCs w:val="24"/>
        </w:rPr>
      </w:pPr>
      <w:r w:rsidRPr="00392BF9">
        <w:rPr>
          <w:rFonts w:cs="Arial"/>
          <w:szCs w:val="24"/>
        </w:rPr>
        <w:lastRenderedPageBreak/>
        <w:t xml:space="preserve">Our sincere thanks to the </w:t>
      </w:r>
      <w:proofErr w:type="spellStart"/>
      <w:r w:rsidRPr="00392BF9">
        <w:rPr>
          <w:rFonts w:cs="Arial"/>
          <w:szCs w:val="24"/>
        </w:rPr>
        <w:t>Barapa</w:t>
      </w:r>
      <w:proofErr w:type="spellEnd"/>
      <w:r w:rsidRPr="00392BF9">
        <w:rPr>
          <w:rFonts w:cs="Arial"/>
          <w:szCs w:val="24"/>
        </w:rPr>
        <w:t xml:space="preserve"> </w:t>
      </w:r>
      <w:proofErr w:type="spellStart"/>
      <w:r w:rsidRPr="00392BF9">
        <w:rPr>
          <w:rFonts w:cs="Arial"/>
          <w:szCs w:val="24"/>
        </w:rPr>
        <w:t>Barapa</w:t>
      </w:r>
      <w:proofErr w:type="spellEnd"/>
      <w:r w:rsidRPr="00392BF9">
        <w:rPr>
          <w:rFonts w:cs="Arial"/>
          <w:szCs w:val="24"/>
        </w:rPr>
        <w:t xml:space="preserve"> and Wamba Wemba Nation, Dja </w:t>
      </w:r>
      <w:proofErr w:type="spellStart"/>
      <w:r w:rsidRPr="00392BF9">
        <w:rPr>
          <w:rFonts w:cs="Arial"/>
          <w:szCs w:val="24"/>
        </w:rPr>
        <w:t>Dja</w:t>
      </w:r>
      <w:proofErr w:type="spellEnd"/>
      <w:r w:rsidRPr="00392BF9">
        <w:rPr>
          <w:rFonts w:cs="Arial"/>
          <w:szCs w:val="24"/>
        </w:rPr>
        <w:t xml:space="preserve"> Wurrung Clans Aboriginal Corporation, the First People of the Millewa-Mallee Aboriginal Corporation, Tati </w:t>
      </w:r>
      <w:proofErr w:type="spellStart"/>
      <w:r w:rsidRPr="00392BF9">
        <w:rPr>
          <w:rFonts w:cs="Arial"/>
          <w:szCs w:val="24"/>
        </w:rPr>
        <w:t>Tati</w:t>
      </w:r>
      <w:proofErr w:type="spellEnd"/>
      <w:r w:rsidRPr="00392BF9">
        <w:rPr>
          <w:rFonts w:cs="Arial"/>
          <w:szCs w:val="24"/>
        </w:rPr>
        <w:t xml:space="preserve"> </w:t>
      </w:r>
      <w:proofErr w:type="spellStart"/>
      <w:r w:rsidRPr="00392BF9">
        <w:rPr>
          <w:rFonts w:cs="Arial"/>
          <w:szCs w:val="24"/>
        </w:rPr>
        <w:t>Kaiejin</w:t>
      </w:r>
      <w:proofErr w:type="spellEnd"/>
      <w:r w:rsidRPr="00392BF9">
        <w:rPr>
          <w:rFonts w:cs="Arial"/>
          <w:szCs w:val="24"/>
        </w:rPr>
        <w:t xml:space="preserve"> and the Taungurung Land and Waters Council for their leadership in developing </w:t>
      </w:r>
      <w:r w:rsidRPr="00392BF9">
        <w:rPr>
          <w:rFonts w:cs="Arial"/>
          <w:i/>
          <w:szCs w:val="24"/>
        </w:rPr>
        <w:t>Water for Country – Guidance provided</w:t>
      </w:r>
      <w:r w:rsidRPr="00392BF9">
        <w:rPr>
          <w:rFonts w:cs="Arial"/>
          <w:i/>
          <w:spacing w:val="-7"/>
          <w:szCs w:val="24"/>
        </w:rPr>
        <w:t xml:space="preserve"> </w:t>
      </w:r>
      <w:r w:rsidRPr="00392BF9">
        <w:rPr>
          <w:rFonts w:cs="Arial"/>
          <w:i/>
          <w:szCs w:val="24"/>
        </w:rPr>
        <w:t>by</w:t>
      </w:r>
      <w:r w:rsidRPr="00392BF9">
        <w:rPr>
          <w:rFonts w:cs="Arial"/>
          <w:i/>
          <w:spacing w:val="-7"/>
          <w:szCs w:val="24"/>
        </w:rPr>
        <w:t xml:space="preserve"> </w:t>
      </w:r>
      <w:r w:rsidRPr="00392BF9">
        <w:rPr>
          <w:rFonts w:cs="Arial"/>
          <w:i/>
          <w:szCs w:val="24"/>
        </w:rPr>
        <w:t>and</w:t>
      </w:r>
      <w:r w:rsidRPr="00392BF9">
        <w:rPr>
          <w:rFonts w:cs="Arial"/>
          <w:i/>
          <w:spacing w:val="-7"/>
          <w:szCs w:val="24"/>
        </w:rPr>
        <w:t xml:space="preserve"> </w:t>
      </w:r>
      <w:r w:rsidRPr="00392BF9">
        <w:rPr>
          <w:rFonts w:cs="Arial"/>
          <w:i/>
          <w:szCs w:val="24"/>
        </w:rPr>
        <w:t>for</w:t>
      </w:r>
      <w:r w:rsidRPr="00392BF9">
        <w:rPr>
          <w:rFonts w:cs="Arial"/>
          <w:i/>
          <w:spacing w:val="-7"/>
          <w:szCs w:val="24"/>
        </w:rPr>
        <w:t xml:space="preserve"> </w:t>
      </w:r>
      <w:r w:rsidRPr="00392BF9">
        <w:rPr>
          <w:rFonts w:cs="Arial"/>
          <w:i/>
          <w:szCs w:val="24"/>
        </w:rPr>
        <w:t>Traditional</w:t>
      </w:r>
      <w:r w:rsidRPr="00392BF9">
        <w:rPr>
          <w:rFonts w:cs="Arial"/>
          <w:i/>
          <w:spacing w:val="-7"/>
          <w:szCs w:val="24"/>
        </w:rPr>
        <w:t xml:space="preserve"> </w:t>
      </w:r>
      <w:r w:rsidRPr="00392BF9">
        <w:rPr>
          <w:rFonts w:cs="Arial"/>
          <w:i/>
          <w:szCs w:val="24"/>
        </w:rPr>
        <w:t>Owners</w:t>
      </w:r>
      <w:r w:rsidRPr="00392BF9">
        <w:rPr>
          <w:rFonts w:cs="Arial"/>
          <w:i/>
          <w:spacing w:val="-7"/>
          <w:szCs w:val="24"/>
        </w:rPr>
        <w:t xml:space="preserve"> </w:t>
      </w:r>
      <w:r w:rsidRPr="00392BF9">
        <w:rPr>
          <w:rFonts w:cs="Arial"/>
          <w:i/>
          <w:szCs w:val="24"/>
        </w:rPr>
        <w:t>Making</w:t>
      </w:r>
      <w:r w:rsidRPr="00392BF9">
        <w:rPr>
          <w:rFonts w:cs="Arial"/>
          <w:i/>
          <w:spacing w:val="-7"/>
          <w:szCs w:val="24"/>
        </w:rPr>
        <w:t xml:space="preserve"> </w:t>
      </w:r>
      <w:r w:rsidRPr="00392BF9">
        <w:rPr>
          <w:rFonts w:cs="Arial"/>
          <w:i/>
          <w:szCs w:val="24"/>
        </w:rPr>
        <w:t>Proposals</w:t>
      </w:r>
      <w:r w:rsidRPr="00392BF9">
        <w:rPr>
          <w:rFonts w:cs="Arial"/>
          <w:i/>
          <w:spacing w:val="-7"/>
          <w:szCs w:val="24"/>
        </w:rPr>
        <w:t xml:space="preserve"> </w:t>
      </w:r>
      <w:r w:rsidRPr="00392BF9">
        <w:rPr>
          <w:rFonts w:cs="Arial"/>
          <w:i/>
          <w:szCs w:val="24"/>
        </w:rPr>
        <w:t>for</w:t>
      </w:r>
      <w:r w:rsidRPr="00392BF9">
        <w:rPr>
          <w:rFonts w:cs="Arial"/>
          <w:i/>
          <w:spacing w:val="-7"/>
          <w:szCs w:val="24"/>
        </w:rPr>
        <w:t xml:space="preserve"> </w:t>
      </w:r>
      <w:r w:rsidRPr="00392BF9">
        <w:rPr>
          <w:rFonts w:cs="Arial"/>
          <w:i/>
          <w:szCs w:val="24"/>
        </w:rPr>
        <w:t>the</w:t>
      </w:r>
      <w:r w:rsidRPr="00392BF9">
        <w:rPr>
          <w:rFonts w:cs="Arial"/>
          <w:i/>
          <w:spacing w:val="-7"/>
          <w:szCs w:val="24"/>
        </w:rPr>
        <w:t xml:space="preserve"> </w:t>
      </w:r>
      <w:r w:rsidRPr="00392BF9">
        <w:rPr>
          <w:rFonts w:cs="Arial"/>
          <w:i/>
          <w:szCs w:val="24"/>
        </w:rPr>
        <w:t>use</w:t>
      </w:r>
      <w:r w:rsidRPr="00392BF9">
        <w:rPr>
          <w:rFonts w:cs="Arial"/>
          <w:i/>
          <w:spacing w:val="-7"/>
          <w:szCs w:val="24"/>
        </w:rPr>
        <w:t xml:space="preserve"> </w:t>
      </w:r>
      <w:r w:rsidRPr="00392BF9">
        <w:rPr>
          <w:rFonts w:cs="Arial"/>
          <w:i/>
          <w:szCs w:val="24"/>
        </w:rPr>
        <w:t>of</w:t>
      </w:r>
      <w:r w:rsidRPr="00392BF9">
        <w:rPr>
          <w:rFonts w:cs="Arial"/>
          <w:i/>
          <w:spacing w:val="-7"/>
          <w:szCs w:val="24"/>
        </w:rPr>
        <w:t xml:space="preserve"> </w:t>
      </w:r>
      <w:r w:rsidRPr="00392BF9">
        <w:rPr>
          <w:rFonts w:cs="Arial"/>
          <w:i/>
          <w:szCs w:val="24"/>
        </w:rPr>
        <w:t>Environmental</w:t>
      </w:r>
      <w:r w:rsidRPr="00392BF9">
        <w:rPr>
          <w:rFonts w:cs="Arial"/>
          <w:i/>
          <w:spacing w:val="-7"/>
          <w:szCs w:val="24"/>
        </w:rPr>
        <w:t xml:space="preserve"> </w:t>
      </w:r>
      <w:r w:rsidRPr="00392BF9">
        <w:rPr>
          <w:rFonts w:cs="Arial"/>
          <w:i/>
          <w:szCs w:val="24"/>
        </w:rPr>
        <w:t>Water</w:t>
      </w:r>
      <w:r w:rsidRPr="00392BF9">
        <w:rPr>
          <w:rFonts w:cs="Arial"/>
          <w:i/>
          <w:spacing w:val="-7"/>
          <w:szCs w:val="24"/>
        </w:rPr>
        <w:t xml:space="preserve"> </w:t>
      </w:r>
      <w:r w:rsidRPr="00392BF9">
        <w:rPr>
          <w:rFonts w:cs="Arial"/>
          <w:i/>
          <w:szCs w:val="24"/>
        </w:rPr>
        <w:t>in</w:t>
      </w:r>
      <w:r w:rsidRPr="00392BF9">
        <w:rPr>
          <w:rFonts w:cs="Arial"/>
          <w:i/>
          <w:spacing w:val="-7"/>
          <w:szCs w:val="24"/>
        </w:rPr>
        <w:t xml:space="preserve"> </w:t>
      </w:r>
      <w:r w:rsidRPr="00392BF9">
        <w:rPr>
          <w:rFonts w:cs="Arial"/>
          <w:i/>
          <w:szCs w:val="24"/>
        </w:rPr>
        <w:t>Victoria</w:t>
      </w:r>
      <w:r w:rsidRPr="00392BF9">
        <w:rPr>
          <w:rFonts w:cs="Arial"/>
          <w:szCs w:val="24"/>
        </w:rPr>
        <w:t>.</w:t>
      </w:r>
    </w:p>
    <w:p w14:paraId="5D71C315" w14:textId="77777777" w:rsidR="005E7EE1" w:rsidRPr="00392BF9" w:rsidRDefault="008844A0" w:rsidP="00831D46">
      <w:pPr>
        <w:pStyle w:val="BodyText"/>
        <w:spacing w:line="276" w:lineRule="auto"/>
        <w:rPr>
          <w:rFonts w:cs="Arial"/>
        </w:rPr>
      </w:pPr>
      <w:r w:rsidRPr="00392BF9">
        <w:rPr>
          <w:rFonts w:cs="Arial"/>
        </w:rPr>
        <w:t xml:space="preserve">The </w:t>
      </w:r>
      <w:proofErr w:type="gramStart"/>
      <w:r w:rsidRPr="00392BF9">
        <w:rPr>
          <w:rFonts w:cs="Arial"/>
        </w:rPr>
        <w:t>VEWH uses</w:t>
      </w:r>
      <w:proofErr w:type="gramEnd"/>
      <w:r w:rsidRPr="00392BF9">
        <w:rPr>
          <w:rFonts w:cs="Arial"/>
        </w:rPr>
        <w:t xml:space="preserve"> allocation water trade as one of the tools to manage water for the environment. Last year after ensuring environmental watering needs were adequately covered, the VEWH decided to sell up to 45 GL of allocation water from the Goulburn, Murray and Campaspe systems, of which around 35 GL sold. In 2024- 25, </w:t>
      </w:r>
      <w:proofErr w:type="gramStart"/>
      <w:r w:rsidRPr="00392BF9">
        <w:rPr>
          <w:rFonts w:cs="Arial"/>
        </w:rPr>
        <w:t>the VEWH</w:t>
      </w:r>
      <w:proofErr w:type="gramEnd"/>
      <w:r w:rsidRPr="00392BF9">
        <w:rPr>
          <w:rFonts w:cs="Arial"/>
        </w:rPr>
        <w:t xml:space="preserve"> also leased 20 GL of its temporary carryover space in high-reliability water entitlement across the Goulburn and Murray systems. The possibility of trading (including temporary carryover space) was forecast in the VEWH’s Allocation Water Trading Strategy 2024-25. Revenue from VEWH trade of allocation water is used to improve management of the holdings and performance of Victoria's environmental watering program.</w:t>
      </w:r>
    </w:p>
    <w:p w14:paraId="5D71C316" w14:textId="77777777" w:rsidR="005E7EE1" w:rsidRPr="00392BF9" w:rsidRDefault="008844A0" w:rsidP="00831D46">
      <w:pPr>
        <w:pStyle w:val="BodyText"/>
        <w:spacing w:line="276" w:lineRule="auto"/>
        <w:rPr>
          <w:rFonts w:cs="Arial"/>
        </w:rPr>
      </w:pPr>
      <w:r w:rsidRPr="00392BF9">
        <w:rPr>
          <w:rFonts w:cs="Arial"/>
        </w:rPr>
        <w:t xml:space="preserve">We affirm that </w:t>
      </w:r>
      <w:proofErr w:type="gramStart"/>
      <w:r w:rsidRPr="00392BF9">
        <w:rPr>
          <w:rFonts w:cs="Arial"/>
        </w:rPr>
        <w:t>the VEWH</w:t>
      </w:r>
      <w:proofErr w:type="gramEnd"/>
      <w:r w:rsidRPr="00392BF9">
        <w:rPr>
          <w:rFonts w:cs="Arial"/>
        </w:rPr>
        <w:t xml:space="preserve"> has complied with its legislative and financial requirements in 2024-25 and has delivered on outcomes against core and strategic programs.</w:t>
      </w:r>
    </w:p>
    <w:p w14:paraId="5D71C317" w14:textId="77777777" w:rsidR="005E7EE1" w:rsidRPr="00392BF9" w:rsidRDefault="008844A0" w:rsidP="00831D46">
      <w:pPr>
        <w:pStyle w:val="BodyText"/>
        <w:spacing w:line="276" w:lineRule="auto"/>
        <w:rPr>
          <w:rFonts w:cs="Arial"/>
          <w:szCs w:val="24"/>
        </w:rPr>
      </w:pPr>
      <w:r w:rsidRPr="00392BF9">
        <w:rPr>
          <w:rFonts w:cs="Arial"/>
        </w:rPr>
        <w:t xml:space="preserve">We look forward to working together with our program partners and communities to progress the strategic priorities of the VEWH and the Victorian environmental </w:t>
      </w:r>
      <w:r w:rsidRPr="00392BF9">
        <w:rPr>
          <w:rFonts w:cs="Arial"/>
          <w:szCs w:val="24"/>
        </w:rPr>
        <w:t>watering program.</w:t>
      </w:r>
    </w:p>
    <w:p w14:paraId="1D3A80FC" w14:textId="77777777" w:rsidR="008D5A63" w:rsidRPr="002E68A5" w:rsidRDefault="008D5A63" w:rsidP="002E68A5">
      <w:pPr>
        <w:pStyle w:val="BodyText"/>
        <w:rPr>
          <w:b/>
          <w:bCs/>
        </w:rPr>
      </w:pPr>
      <w:r w:rsidRPr="002E68A5">
        <w:rPr>
          <w:b/>
          <w:bCs/>
        </w:rPr>
        <w:t>Julie Miller Markoff</w:t>
      </w:r>
    </w:p>
    <w:p w14:paraId="68730FBF" w14:textId="77777777" w:rsidR="008D5A63" w:rsidRPr="00392BF9" w:rsidRDefault="008D5A63" w:rsidP="002E68A5">
      <w:pPr>
        <w:pStyle w:val="BodyText"/>
      </w:pPr>
      <w:r w:rsidRPr="00392BF9">
        <w:t>Chairperson</w:t>
      </w:r>
    </w:p>
    <w:p w14:paraId="2130082D" w14:textId="77777777" w:rsidR="008D5A63" w:rsidRPr="00392BF9" w:rsidRDefault="008D5A63" w:rsidP="002E68A5">
      <w:pPr>
        <w:pStyle w:val="BodyText"/>
      </w:pPr>
      <w:r w:rsidRPr="00392BF9">
        <w:t>Victorian Environmental Water Holder</w:t>
      </w:r>
    </w:p>
    <w:p w14:paraId="4AB66E81" w14:textId="4A80871A" w:rsidR="008D5A63" w:rsidRPr="00392BF9" w:rsidRDefault="008D5A63" w:rsidP="002E68A5">
      <w:pPr>
        <w:pStyle w:val="BodyText"/>
      </w:pPr>
      <w:r w:rsidRPr="00392BF9">
        <w:t>19 September 2025</w:t>
      </w:r>
    </w:p>
    <w:p w14:paraId="53BA21A1" w14:textId="77777777" w:rsidR="008D5A63" w:rsidRPr="00392BF9" w:rsidRDefault="008D5A63" w:rsidP="002E68A5">
      <w:pPr>
        <w:pStyle w:val="BodyText"/>
      </w:pPr>
    </w:p>
    <w:p w14:paraId="26A9045E" w14:textId="77777777" w:rsidR="008D5A63" w:rsidRPr="002E68A5" w:rsidRDefault="008D5A63" w:rsidP="002E68A5">
      <w:pPr>
        <w:pStyle w:val="BodyText"/>
        <w:rPr>
          <w:b/>
          <w:bCs/>
        </w:rPr>
      </w:pPr>
      <w:r w:rsidRPr="002E68A5">
        <w:rPr>
          <w:b/>
          <w:bCs/>
        </w:rPr>
        <w:t>Dr Sarina Loo</w:t>
      </w:r>
    </w:p>
    <w:p w14:paraId="3D194CAF" w14:textId="77777777" w:rsidR="008D5A63" w:rsidRPr="00392BF9" w:rsidRDefault="008D5A63" w:rsidP="002E68A5">
      <w:pPr>
        <w:pStyle w:val="BodyText"/>
      </w:pPr>
      <w:r w:rsidRPr="00392BF9">
        <w:t>Chief Executive Officer</w:t>
      </w:r>
    </w:p>
    <w:p w14:paraId="0E9FBACE" w14:textId="77777777" w:rsidR="008D5A63" w:rsidRPr="00392BF9" w:rsidRDefault="008D5A63" w:rsidP="002E68A5">
      <w:pPr>
        <w:pStyle w:val="BodyText"/>
      </w:pPr>
      <w:r w:rsidRPr="00392BF9">
        <w:t>Victorian Environmental Water Holder</w:t>
      </w:r>
    </w:p>
    <w:p w14:paraId="6F80DBF4" w14:textId="03623DC2" w:rsidR="001F5016" w:rsidRPr="00392BF9" w:rsidRDefault="008D5A63" w:rsidP="002E68A5">
      <w:pPr>
        <w:pStyle w:val="BodyText"/>
      </w:pPr>
      <w:r w:rsidRPr="00392BF9">
        <w:t>19 September 2025</w:t>
      </w:r>
      <w:r w:rsidR="001F5016" w:rsidRPr="00392BF9">
        <w:rPr>
          <w:spacing w:val="-4"/>
        </w:rPr>
        <w:br w:type="page"/>
      </w:r>
    </w:p>
    <w:p w14:paraId="5D71C324" w14:textId="42F7D180" w:rsidR="005E7EE1" w:rsidRPr="00392BF9" w:rsidRDefault="00A86D69" w:rsidP="00F0091D">
      <w:pPr>
        <w:pStyle w:val="Heading2"/>
      </w:pPr>
      <w:bookmarkStart w:id="5" w:name="_Toc212555435"/>
      <w:r w:rsidRPr="00392BF9">
        <w:lastRenderedPageBreak/>
        <w:t>1.2</w:t>
      </w:r>
      <w:r w:rsidRPr="00392BF9">
        <w:tab/>
      </w:r>
      <w:r w:rsidR="008844A0" w:rsidRPr="00392BF9">
        <w:t>About</w:t>
      </w:r>
      <w:r w:rsidR="008844A0" w:rsidRPr="00392BF9">
        <w:rPr>
          <w:spacing w:val="-19"/>
        </w:rPr>
        <w:t xml:space="preserve"> </w:t>
      </w:r>
      <w:r w:rsidR="008844A0" w:rsidRPr="00392BF9">
        <w:t>the</w:t>
      </w:r>
      <w:r w:rsidR="008844A0" w:rsidRPr="00392BF9">
        <w:rPr>
          <w:spacing w:val="-19"/>
        </w:rPr>
        <w:t xml:space="preserve"> </w:t>
      </w:r>
      <w:r w:rsidR="008844A0" w:rsidRPr="00392BF9">
        <w:rPr>
          <w:spacing w:val="-4"/>
        </w:rPr>
        <w:t>VEWH</w:t>
      </w:r>
      <w:bookmarkEnd w:id="5"/>
    </w:p>
    <w:p w14:paraId="5D71C325" w14:textId="77777777" w:rsidR="005E7EE1" w:rsidRPr="00392BF9" w:rsidRDefault="008844A0" w:rsidP="00831D46">
      <w:pPr>
        <w:pStyle w:val="Heading3"/>
        <w:spacing w:line="276" w:lineRule="auto"/>
        <w:rPr>
          <w:rFonts w:cs="Arial"/>
        </w:rPr>
      </w:pPr>
      <w:r w:rsidRPr="00392BF9">
        <w:rPr>
          <w:rFonts w:cs="Arial"/>
        </w:rPr>
        <w:t>Vision,</w:t>
      </w:r>
      <w:r w:rsidRPr="00392BF9">
        <w:rPr>
          <w:rFonts w:cs="Arial"/>
          <w:spacing w:val="-5"/>
        </w:rPr>
        <w:t xml:space="preserve"> </w:t>
      </w:r>
      <w:r w:rsidRPr="00392BF9">
        <w:rPr>
          <w:rFonts w:cs="Arial"/>
        </w:rPr>
        <w:t>mission</w:t>
      </w:r>
      <w:r w:rsidRPr="00392BF9">
        <w:rPr>
          <w:rFonts w:cs="Arial"/>
          <w:spacing w:val="-3"/>
        </w:rPr>
        <w:t xml:space="preserve"> </w:t>
      </w:r>
      <w:r w:rsidRPr="00392BF9">
        <w:rPr>
          <w:rFonts w:cs="Arial"/>
        </w:rPr>
        <w:t>and values</w:t>
      </w:r>
    </w:p>
    <w:p w14:paraId="5D71C326" w14:textId="77777777" w:rsidR="005E7EE1" w:rsidRPr="00392BF9" w:rsidRDefault="008844A0" w:rsidP="00831D46">
      <w:pPr>
        <w:pStyle w:val="BodyText"/>
        <w:spacing w:line="276" w:lineRule="auto"/>
        <w:rPr>
          <w:rFonts w:cs="Arial"/>
          <w:szCs w:val="24"/>
        </w:rPr>
      </w:pPr>
      <w:r w:rsidRPr="00392BF9">
        <w:rPr>
          <w:rFonts w:cs="Arial"/>
          <w:szCs w:val="24"/>
        </w:rPr>
        <w:t>The VEWH is part of a statewide partnership program which plans, manages, delivers and evaluates environmental</w:t>
      </w:r>
      <w:r w:rsidRPr="00392BF9">
        <w:rPr>
          <w:rFonts w:cs="Arial"/>
          <w:spacing w:val="-11"/>
          <w:szCs w:val="24"/>
        </w:rPr>
        <w:t xml:space="preserve"> </w:t>
      </w:r>
      <w:r w:rsidRPr="00392BF9">
        <w:rPr>
          <w:rFonts w:cs="Arial"/>
          <w:szCs w:val="24"/>
        </w:rPr>
        <w:t>water</w:t>
      </w:r>
      <w:r w:rsidRPr="00392BF9">
        <w:rPr>
          <w:rFonts w:cs="Arial"/>
          <w:spacing w:val="-10"/>
          <w:szCs w:val="24"/>
        </w:rPr>
        <w:t xml:space="preserve"> </w:t>
      </w:r>
      <w:r w:rsidRPr="00392BF9">
        <w:rPr>
          <w:rFonts w:cs="Arial"/>
          <w:szCs w:val="24"/>
        </w:rPr>
        <w:t>use.</w:t>
      </w:r>
      <w:r w:rsidRPr="00392BF9">
        <w:rPr>
          <w:rFonts w:cs="Arial"/>
          <w:spacing w:val="-11"/>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VEWH</w:t>
      </w:r>
      <w:r w:rsidRPr="00392BF9">
        <w:rPr>
          <w:rFonts w:cs="Arial"/>
          <w:spacing w:val="-11"/>
          <w:szCs w:val="24"/>
        </w:rPr>
        <w:t xml:space="preserve"> </w:t>
      </w:r>
      <w:r w:rsidRPr="00392BF9">
        <w:rPr>
          <w:rFonts w:cs="Arial"/>
          <w:szCs w:val="24"/>
        </w:rPr>
        <w:t>is</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only</w:t>
      </w:r>
      <w:r w:rsidRPr="00392BF9">
        <w:rPr>
          <w:rFonts w:cs="Arial"/>
          <w:spacing w:val="-10"/>
          <w:szCs w:val="24"/>
        </w:rPr>
        <w:t xml:space="preserve"> </w:t>
      </w:r>
      <w:r w:rsidRPr="00392BF9">
        <w:rPr>
          <w:rFonts w:cs="Arial"/>
          <w:szCs w:val="24"/>
        </w:rPr>
        <w:t>organisation</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Victoria</w:t>
      </w:r>
      <w:r w:rsidRPr="00392BF9">
        <w:rPr>
          <w:rFonts w:cs="Arial"/>
          <w:spacing w:val="-11"/>
          <w:szCs w:val="24"/>
        </w:rPr>
        <w:t xml:space="preserve"> </w:t>
      </w:r>
      <w:r w:rsidRPr="00392BF9">
        <w:rPr>
          <w:rFonts w:cs="Arial"/>
          <w:szCs w:val="24"/>
        </w:rPr>
        <w:t>wholly</w:t>
      </w:r>
      <w:r w:rsidRPr="00392BF9">
        <w:rPr>
          <w:rFonts w:cs="Arial"/>
          <w:spacing w:val="-10"/>
          <w:szCs w:val="24"/>
        </w:rPr>
        <w:t xml:space="preserve"> </w:t>
      </w:r>
      <w:r w:rsidRPr="00392BF9">
        <w:rPr>
          <w:rFonts w:cs="Arial"/>
          <w:szCs w:val="24"/>
        </w:rPr>
        <w:t>dedicated</w:t>
      </w:r>
      <w:r w:rsidRPr="00392BF9">
        <w:rPr>
          <w:rFonts w:cs="Arial"/>
          <w:spacing w:val="-11"/>
          <w:szCs w:val="24"/>
        </w:rPr>
        <w:t xml:space="preserve"> </w:t>
      </w:r>
      <w:r w:rsidRPr="00392BF9">
        <w:rPr>
          <w:rFonts w:cs="Arial"/>
          <w:szCs w:val="24"/>
        </w:rPr>
        <w:t>to</w:t>
      </w:r>
      <w:r w:rsidRPr="00392BF9">
        <w:rPr>
          <w:rFonts w:cs="Arial"/>
          <w:spacing w:val="-10"/>
          <w:szCs w:val="24"/>
        </w:rPr>
        <w:t xml:space="preserve"> </w:t>
      </w:r>
      <w:r w:rsidRPr="00392BF9">
        <w:rPr>
          <w:rFonts w:cs="Arial"/>
          <w:szCs w:val="24"/>
        </w:rPr>
        <w:t>environmental water</w:t>
      </w:r>
      <w:r w:rsidRPr="00392BF9">
        <w:rPr>
          <w:rFonts w:cs="Arial"/>
          <w:spacing w:val="-11"/>
          <w:szCs w:val="24"/>
        </w:rPr>
        <w:t xml:space="preserve"> </w:t>
      </w:r>
      <w:r w:rsidRPr="00392BF9">
        <w:rPr>
          <w:rFonts w:cs="Arial"/>
          <w:szCs w:val="24"/>
        </w:rPr>
        <w:t>management.</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VEWH’s</w:t>
      </w:r>
      <w:r w:rsidRPr="00392BF9">
        <w:rPr>
          <w:rFonts w:cs="Arial"/>
          <w:spacing w:val="-10"/>
          <w:szCs w:val="24"/>
        </w:rPr>
        <w:t xml:space="preserve"> </w:t>
      </w:r>
      <w:r w:rsidRPr="00392BF9">
        <w:rPr>
          <w:rFonts w:cs="Arial"/>
          <w:szCs w:val="24"/>
        </w:rPr>
        <w:t>vision</w:t>
      </w:r>
      <w:r w:rsidRPr="00392BF9">
        <w:rPr>
          <w:rFonts w:cs="Arial"/>
          <w:spacing w:val="-11"/>
          <w:szCs w:val="24"/>
        </w:rPr>
        <w:t xml:space="preserve"> </w:t>
      </w:r>
      <w:r w:rsidRPr="00392BF9">
        <w:rPr>
          <w:rFonts w:cs="Arial"/>
          <w:szCs w:val="24"/>
        </w:rPr>
        <w:t>below</w:t>
      </w:r>
      <w:r w:rsidRPr="00392BF9">
        <w:rPr>
          <w:rFonts w:cs="Arial"/>
          <w:spacing w:val="-11"/>
          <w:szCs w:val="24"/>
        </w:rPr>
        <w:t xml:space="preserve"> </w:t>
      </w:r>
      <w:r w:rsidRPr="00392BF9">
        <w:rPr>
          <w:rFonts w:cs="Arial"/>
          <w:szCs w:val="24"/>
        </w:rPr>
        <w:t>is</w:t>
      </w:r>
      <w:r w:rsidRPr="00392BF9">
        <w:rPr>
          <w:rFonts w:cs="Arial"/>
          <w:spacing w:val="-10"/>
          <w:szCs w:val="24"/>
        </w:rPr>
        <w:t xml:space="preserve"> </w:t>
      </w:r>
      <w:r w:rsidRPr="00392BF9">
        <w:rPr>
          <w:rFonts w:cs="Arial"/>
          <w:szCs w:val="24"/>
        </w:rPr>
        <w:t>for</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environmental</w:t>
      </w:r>
      <w:r w:rsidRPr="00392BF9">
        <w:rPr>
          <w:rFonts w:cs="Arial"/>
          <w:spacing w:val="-11"/>
          <w:szCs w:val="24"/>
        </w:rPr>
        <w:t xml:space="preserve"> </w:t>
      </w:r>
      <w:r w:rsidRPr="00392BF9">
        <w:rPr>
          <w:rFonts w:cs="Arial"/>
          <w:szCs w:val="24"/>
        </w:rPr>
        <w:t>watering</w:t>
      </w:r>
      <w:r w:rsidRPr="00392BF9">
        <w:rPr>
          <w:rFonts w:cs="Arial"/>
          <w:spacing w:val="-10"/>
          <w:szCs w:val="24"/>
        </w:rPr>
        <w:t xml:space="preserve"> </w:t>
      </w:r>
      <w:proofErr w:type="gramStart"/>
      <w:r w:rsidRPr="00392BF9">
        <w:rPr>
          <w:rFonts w:cs="Arial"/>
          <w:szCs w:val="24"/>
        </w:rPr>
        <w:t>program</w:t>
      </w:r>
      <w:r w:rsidRPr="00392BF9">
        <w:rPr>
          <w:rFonts w:cs="Arial"/>
          <w:spacing w:val="-11"/>
          <w:szCs w:val="24"/>
        </w:rPr>
        <w:t xml:space="preserve"> </w:t>
      </w:r>
      <w:r w:rsidRPr="00392BF9">
        <w:rPr>
          <w:rFonts w:cs="Arial"/>
          <w:szCs w:val="24"/>
        </w:rPr>
        <w:t>as</w:t>
      </w:r>
      <w:r w:rsidRPr="00392BF9">
        <w:rPr>
          <w:rFonts w:cs="Arial"/>
          <w:spacing w:val="-11"/>
          <w:szCs w:val="24"/>
        </w:rPr>
        <w:t xml:space="preserve"> </w:t>
      </w:r>
      <w:r w:rsidRPr="00392BF9">
        <w:rPr>
          <w:rFonts w:cs="Arial"/>
          <w:szCs w:val="24"/>
        </w:rPr>
        <w:t>a</w:t>
      </w:r>
      <w:r w:rsidRPr="00392BF9">
        <w:rPr>
          <w:rFonts w:cs="Arial"/>
          <w:spacing w:val="-10"/>
          <w:szCs w:val="24"/>
        </w:rPr>
        <w:t xml:space="preserve"> </w:t>
      </w:r>
      <w:r w:rsidRPr="00392BF9">
        <w:rPr>
          <w:rFonts w:cs="Arial"/>
          <w:szCs w:val="24"/>
        </w:rPr>
        <w:t>whole,</w:t>
      </w:r>
      <w:r w:rsidRPr="00392BF9">
        <w:rPr>
          <w:rFonts w:cs="Arial"/>
          <w:spacing w:val="-11"/>
          <w:szCs w:val="24"/>
        </w:rPr>
        <w:t xml:space="preserve"> </w:t>
      </w:r>
      <w:r w:rsidRPr="00392BF9">
        <w:rPr>
          <w:rFonts w:cs="Arial"/>
          <w:szCs w:val="24"/>
        </w:rPr>
        <w:t>which</w:t>
      </w:r>
      <w:proofErr w:type="gramEnd"/>
      <w:r w:rsidRPr="00392BF9">
        <w:rPr>
          <w:rFonts w:cs="Arial"/>
          <w:szCs w:val="24"/>
        </w:rPr>
        <w:t xml:space="preserve"> relies on contributions from a range of partners.</w:t>
      </w:r>
    </w:p>
    <w:p w14:paraId="5D71C327" w14:textId="77777777" w:rsidR="005E7EE1" w:rsidRPr="00392BF9" w:rsidRDefault="008844A0" w:rsidP="00831D46">
      <w:pPr>
        <w:pStyle w:val="Heading3"/>
        <w:spacing w:line="276" w:lineRule="auto"/>
        <w:rPr>
          <w:rFonts w:cs="Arial"/>
        </w:rPr>
      </w:pPr>
      <w:r w:rsidRPr="00392BF9">
        <w:rPr>
          <w:rFonts w:cs="Arial"/>
        </w:rPr>
        <w:t>Vision</w:t>
      </w:r>
    </w:p>
    <w:p w14:paraId="5D71C328" w14:textId="77777777" w:rsidR="005E7EE1" w:rsidRPr="00392BF9" w:rsidRDefault="008844A0" w:rsidP="00831D46">
      <w:pPr>
        <w:pStyle w:val="BodyText"/>
        <w:spacing w:line="276" w:lineRule="auto"/>
        <w:rPr>
          <w:rFonts w:cs="Arial"/>
          <w:szCs w:val="24"/>
        </w:rPr>
      </w:pPr>
      <w:r w:rsidRPr="00392BF9">
        <w:rPr>
          <w:rFonts w:cs="Arial"/>
          <w:spacing w:val="-2"/>
          <w:szCs w:val="24"/>
        </w:rPr>
        <w:t>The</w:t>
      </w:r>
      <w:r w:rsidRPr="00392BF9">
        <w:rPr>
          <w:rFonts w:cs="Arial"/>
          <w:spacing w:val="-6"/>
          <w:szCs w:val="24"/>
        </w:rPr>
        <w:t xml:space="preserve"> </w:t>
      </w:r>
      <w:r w:rsidRPr="00392BF9">
        <w:rPr>
          <w:rFonts w:cs="Arial"/>
          <w:spacing w:val="-2"/>
          <w:szCs w:val="24"/>
        </w:rPr>
        <w:t>VEWH’s</w:t>
      </w:r>
      <w:r w:rsidRPr="00392BF9">
        <w:rPr>
          <w:rFonts w:cs="Arial"/>
          <w:spacing w:val="-6"/>
          <w:szCs w:val="24"/>
        </w:rPr>
        <w:t xml:space="preserve"> </w:t>
      </w:r>
      <w:r w:rsidRPr="00392BF9">
        <w:rPr>
          <w:rFonts w:cs="Arial"/>
          <w:spacing w:val="-2"/>
          <w:szCs w:val="24"/>
        </w:rPr>
        <w:t>aspirational</w:t>
      </w:r>
      <w:r w:rsidRPr="00392BF9">
        <w:rPr>
          <w:rFonts w:cs="Arial"/>
          <w:spacing w:val="-6"/>
          <w:szCs w:val="24"/>
        </w:rPr>
        <w:t xml:space="preserve"> </w:t>
      </w:r>
      <w:r w:rsidRPr="00392BF9">
        <w:rPr>
          <w:rFonts w:cs="Arial"/>
          <w:spacing w:val="-2"/>
          <w:szCs w:val="24"/>
        </w:rPr>
        <w:t>vision</w:t>
      </w:r>
      <w:r w:rsidRPr="00392BF9">
        <w:rPr>
          <w:rFonts w:cs="Arial"/>
          <w:spacing w:val="-6"/>
          <w:szCs w:val="24"/>
        </w:rPr>
        <w:t xml:space="preserve"> </w:t>
      </w:r>
      <w:r w:rsidRPr="00392BF9">
        <w:rPr>
          <w:rFonts w:cs="Arial"/>
          <w:spacing w:val="-2"/>
          <w:szCs w:val="24"/>
        </w:rPr>
        <w:t>for</w:t>
      </w:r>
      <w:r w:rsidRPr="00392BF9">
        <w:rPr>
          <w:rFonts w:cs="Arial"/>
          <w:spacing w:val="-6"/>
          <w:szCs w:val="24"/>
        </w:rPr>
        <w:t xml:space="preserve"> </w:t>
      </w:r>
      <w:r w:rsidRPr="00392BF9">
        <w:rPr>
          <w:rFonts w:cs="Arial"/>
          <w:spacing w:val="-2"/>
          <w:szCs w:val="24"/>
        </w:rPr>
        <w:t>Victoria’s</w:t>
      </w:r>
      <w:r w:rsidRPr="00392BF9">
        <w:rPr>
          <w:rFonts w:cs="Arial"/>
          <w:spacing w:val="-6"/>
          <w:szCs w:val="24"/>
        </w:rPr>
        <w:t xml:space="preserve"> </w:t>
      </w:r>
      <w:r w:rsidRPr="00392BF9">
        <w:rPr>
          <w:rFonts w:cs="Arial"/>
          <w:spacing w:val="-2"/>
          <w:szCs w:val="24"/>
        </w:rPr>
        <w:t>environmental</w:t>
      </w:r>
      <w:r w:rsidRPr="00392BF9">
        <w:rPr>
          <w:rFonts w:cs="Arial"/>
          <w:spacing w:val="-6"/>
          <w:szCs w:val="24"/>
        </w:rPr>
        <w:t xml:space="preserve"> </w:t>
      </w:r>
      <w:r w:rsidRPr="00392BF9">
        <w:rPr>
          <w:rFonts w:cs="Arial"/>
          <w:spacing w:val="-2"/>
          <w:szCs w:val="24"/>
        </w:rPr>
        <w:t>watering</w:t>
      </w:r>
      <w:r w:rsidRPr="00392BF9">
        <w:rPr>
          <w:rFonts w:cs="Arial"/>
          <w:spacing w:val="-6"/>
          <w:szCs w:val="24"/>
        </w:rPr>
        <w:t xml:space="preserve"> </w:t>
      </w:r>
      <w:r w:rsidRPr="00392BF9">
        <w:rPr>
          <w:rFonts w:cs="Arial"/>
          <w:spacing w:val="-2"/>
          <w:szCs w:val="24"/>
        </w:rPr>
        <w:t>program</w:t>
      </w:r>
      <w:r w:rsidRPr="00392BF9">
        <w:rPr>
          <w:rFonts w:cs="Arial"/>
          <w:spacing w:val="-6"/>
          <w:szCs w:val="24"/>
        </w:rPr>
        <w:t xml:space="preserve"> </w:t>
      </w:r>
      <w:r w:rsidRPr="00392BF9">
        <w:rPr>
          <w:rFonts w:cs="Arial"/>
          <w:spacing w:val="-5"/>
          <w:szCs w:val="24"/>
        </w:rPr>
        <w:t>is:</w:t>
      </w:r>
    </w:p>
    <w:p w14:paraId="5D71C329" w14:textId="77777777" w:rsidR="005E7EE1" w:rsidRPr="00392BF9" w:rsidRDefault="008844A0" w:rsidP="00831D46">
      <w:pPr>
        <w:pStyle w:val="BodyText"/>
        <w:spacing w:line="276" w:lineRule="auto"/>
        <w:rPr>
          <w:rFonts w:cs="Arial"/>
          <w:i/>
          <w:spacing w:val="-2"/>
          <w:szCs w:val="24"/>
        </w:rPr>
      </w:pPr>
      <w:r w:rsidRPr="00392BF9">
        <w:rPr>
          <w:rFonts w:cs="Arial"/>
          <w:i/>
          <w:spacing w:val="-2"/>
          <w:szCs w:val="24"/>
        </w:rPr>
        <w:t>Water</w:t>
      </w:r>
      <w:r w:rsidRPr="00392BF9">
        <w:rPr>
          <w:rFonts w:cs="Arial"/>
          <w:i/>
          <w:spacing w:val="-7"/>
          <w:szCs w:val="24"/>
        </w:rPr>
        <w:t xml:space="preserve"> </w:t>
      </w:r>
      <w:r w:rsidRPr="00392BF9">
        <w:rPr>
          <w:rFonts w:cs="Arial"/>
          <w:i/>
          <w:spacing w:val="-2"/>
          <w:szCs w:val="24"/>
        </w:rPr>
        <w:t>for</w:t>
      </w:r>
      <w:r w:rsidRPr="00392BF9">
        <w:rPr>
          <w:rFonts w:cs="Arial"/>
          <w:i/>
          <w:spacing w:val="-6"/>
          <w:szCs w:val="24"/>
        </w:rPr>
        <w:t xml:space="preserve"> </w:t>
      </w:r>
      <w:r w:rsidRPr="00392BF9">
        <w:rPr>
          <w:rFonts w:cs="Arial"/>
          <w:i/>
          <w:spacing w:val="-2"/>
          <w:szCs w:val="24"/>
        </w:rPr>
        <w:t>healthy</w:t>
      </w:r>
      <w:r w:rsidRPr="00392BF9">
        <w:rPr>
          <w:rFonts w:cs="Arial"/>
          <w:i/>
          <w:spacing w:val="-6"/>
          <w:szCs w:val="24"/>
        </w:rPr>
        <w:t xml:space="preserve"> </w:t>
      </w:r>
      <w:r w:rsidRPr="00392BF9">
        <w:rPr>
          <w:rFonts w:cs="Arial"/>
          <w:i/>
          <w:spacing w:val="-2"/>
          <w:szCs w:val="24"/>
        </w:rPr>
        <w:t>waterways,</w:t>
      </w:r>
      <w:r w:rsidRPr="00392BF9">
        <w:rPr>
          <w:rFonts w:cs="Arial"/>
          <w:i/>
          <w:spacing w:val="-6"/>
          <w:szCs w:val="24"/>
        </w:rPr>
        <w:t xml:space="preserve"> </w:t>
      </w:r>
      <w:r w:rsidRPr="00392BF9">
        <w:rPr>
          <w:rFonts w:cs="Arial"/>
          <w:i/>
          <w:spacing w:val="-2"/>
          <w:szCs w:val="24"/>
        </w:rPr>
        <w:t>valued</w:t>
      </w:r>
      <w:r w:rsidRPr="00392BF9">
        <w:rPr>
          <w:rFonts w:cs="Arial"/>
          <w:i/>
          <w:spacing w:val="-6"/>
          <w:szCs w:val="24"/>
        </w:rPr>
        <w:t xml:space="preserve"> </w:t>
      </w:r>
      <w:r w:rsidRPr="00392BF9">
        <w:rPr>
          <w:rFonts w:cs="Arial"/>
          <w:i/>
          <w:spacing w:val="-2"/>
          <w:szCs w:val="24"/>
        </w:rPr>
        <w:t>by</w:t>
      </w:r>
      <w:r w:rsidRPr="00392BF9">
        <w:rPr>
          <w:rFonts w:cs="Arial"/>
          <w:i/>
          <w:spacing w:val="-6"/>
          <w:szCs w:val="24"/>
        </w:rPr>
        <w:t xml:space="preserve"> </w:t>
      </w:r>
      <w:r w:rsidRPr="00392BF9">
        <w:rPr>
          <w:rFonts w:cs="Arial"/>
          <w:i/>
          <w:spacing w:val="-2"/>
          <w:szCs w:val="24"/>
        </w:rPr>
        <w:t>communities.</w:t>
      </w:r>
    </w:p>
    <w:p w14:paraId="5D71C32A" w14:textId="77777777" w:rsidR="005E7EE1" w:rsidRPr="00392BF9" w:rsidRDefault="008844A0" w:rsidP="00831D46">
      <w:pPr>
        <w:pStyle w:val="Heading4"/>
        <w:spacing w:line="276" w:lineRule="auto"/>
        <w:rPr>
          <w:rFonts w:cs="Arial"/>
        </w:rPr>
      </w:pPr>
      <w:r w:rsidRPr="00392BF9">
        <w:rPr>
          <w:rFonts w:cs="Arial"/>
        </w:rPr>
        <w:t>Organisational</w:t>
      </w:r>
      <w:r w:rsidRPr="00392BF9">
        <w:rPr>
          <w:rFonts w:cs="Arial"/>
          <w:spacing w:val="-4"/>
        </w:rPr>
        <w:t xml:space="preserve"> </w:t>
      </w:r>
      <w:r w:rsidRPr="00392BF9">
        <w:rPr>
          <w:rFonts w:cs="Arial"/>
        </w:rPr>
        <w:t>mission</w:t>
      </w:r>
    </w:p>
    <w:p w14:paraId="5D71C32B" w14:textId="77777777" w:rsidR="005E7EE1" w:rsidRPr="00392BF9" w:rsidRDefault="008844A0" w:rsidP="00831D46">
      <w:pPr>
        <w:pStyle w:val="BodyText"/>
        <w:spacing w:line="276" w:lineRule="auto"/>
        <w:rPr>
          <w:rFonts w:cs="Arial"/>
          <w:szCs w:val="24"/>
        </w:rPr>
      </w:pPr>
      <w:r w:rsidRPr="00392BF9">
        <w:rPr>
          <w:rFonts w:cs="Arial"/>
          <w:spacing w:val="-2"/>
          <w:szCs w:val="24"/>
        </w:rPr>
        <w:t>The</w:t>
      </w:r>
      <w:r w:rsidRPr="00392BF9">
        <w:rPr>
          <w:rFonts w:cs="Arial"/>
          <w:spacing w:val="-8"/>
          <w:szCs w:val="24"/>
        </w:rPr>
        <w:t xml:space="preserve"> </w:t>
      </w:r>
      <w:r w:rsidRPr="00392BF9">
        <w:rPr>
          <w:rFonts w:cs="Arial"/>
          <w:spacing w:val="-2"/>
          <w:szCs w:val="24"/>
        </w:rPr>
        <w:t>VEWH’s</w:t>
      </w:r>
      <w:r w:rsidRPr="00392BF9">
        <w:rPr>
          <w:rFonts w:cs="Arial"/>
          <w:spacing w:val="-8"/>
          <w:szCs w:val="24"/>
        </w:rPr>
        <w:t xml:space="preserve"> </w:t>
      </w:r>
      <w:r w:rsidRPr="00392BF9">
        <w:rPr>
          <w:rFonts w:cs="Arial"/>
          <w:spacing w:val="-2"/>
          <w:szCs w:val="24"/>
        </w:rPr>
        <w:t>role</w:t>
      </w:r>
      <w:r w:rsidRPr="00392BF9">
        <w:rPr>
          <w:rFonts w:cs="Arial"/>
          <w:spacing w:val="-8"/>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delivering</w:t>
      </w:r>
      <w:r w:rsidRPr="00392BF9">
        <w:rPr>
          <w:rFonts w:cs="Arial"/>
          <w:spacing w:val="-8"/>
          <w:szCs w:val="24"/>
        </w:rPr>
        <w:t xml:space="preserve"> </w:t>
      </w:r>
      <w:r w:rsidRPr="00392BF9">
        <w:rPr>
          <w:rFonts w:cs="Arial"/>
          <w:spacing w:val="-2"/>
          <w:szCs w:val="24"/>
        </w:rPr>
        <w:t>on</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above</w:t>
      </w:r>
      <w:r w:rsidRPr="00392BF9">
        <w:rPr>
          <w:rFonts w:cs="Arial"/>
          <w:spacing w:val="-8"/>
          <w:szCs w:val="24"/>
        </w:rPr>
        <w:t xml:space="preserve"> </w:t>
      </w:r>
      <w:r w:rsidRPr="00392BF9">
        <w:rPr>
          <w:rFonts w:cs="Arial"/>
          <w:spacing w:val="-2"/>
          <w:szCs w:val="24"/>
        </w:rPr>
        <w:t>vision</w:t>
      </w:r>
      <w:r w:rsidRPr="00392BF9">
        <w:rPr>
          <w:rFonts w:cs="Arial"/>
          <w:spacing w:val="-8"/>
          <w:szCs w:val="24"/>
        </w:rPr>
        <w:t xml:space="preserve"> </w:t>
      </w:r>
      <w:r w:rsidRPr="00392BF9">
        <w:rPr>
          <w:rFonts w:cs="Arial"/>
          <w:spacing w:val="-2"/>
          <w:szCs w:val="24"/>
        </w:rPr>
        <w:t>is</w:t>
      </w:r>
      <w:r w:rsidRPr="00392BF9">
        <w:rPr>
          <w:rFonts w:cs="Arial"/>
          <w:spacing w:val="-8"/>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holding</w:t>
      </w:r>
      <w:r w:rsidRPr="00392BF9">
        <w:rPr>
          <w:rFonts w:cs="Arial"/>
          <w:spacing w:val="-8"/>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managing</w:t>
      </w:r>
      <w:r w:rsidRPr="00392BF9">
        <w:rPr>
          <w:rFonts w:cs="Arial"/>
          <w:spacing w:val="-8"/>
          <w:szCs w:val="24"/>
        </w:rPr>
        <w:t xml:space="preserve"> </w:t>
      </w:r>
      <w:r w:rsidRPr="00392BF9">
        <w:rPr>
          <w:rFonts w:cs="Arial"/>
          <w:spacing w:val="-2"/>
          <w:szCs w:val="24"/>
        </w:rPr>
        <w:t>Victoria’s</w:t>
      </w:r>
      <w:r w:rsidRPr="00392BF9">
        <w:rPr>
          <w:rFonts w:cs="Arial"/>
          <w:spacing w:val="-8"/>
          <w:szCs w:val="24"/>
        </w:rPr>
        <w:t xml:space="preserve"> </w:t>
      </w:r>
      <w:r w:rsidRPr="00392BF9">
        <w:rPr>
          <w:rFonts w:cs="Arial"/>
          <w:spacing w:val="-2"/>
          <w:szCs w:val="24"/>
        </w:rPr>
        <w:t>environmental</w:t>
      </w:r>
      <w:r w:rsidRPr="00392BF9">
        <w:rPr>
          <w:rFonts w:cs="Arial"/>
          <w:spacing w:val="-8"/>
          <w:szCs w:val="24"/>
        </w:rPr>
        <w:t xml:space="preserve"> </w:t>
      </w:r>
      <w:r w:rsidRPr="00392BF9">
        <w:rPr>
          <w:rFonts w:cs="Arial"/>
          <w:spacing w:val="-2"/>
          <w:szCs w:val="24"/>
        </w:rPr>
        <w:t xml:space="preserve">water </w:t>
      </w:r>
      <w:r w:rsidRPr="00392BF9">
        <w:rPr>
          <w:rFonts w:cs="Arial"/>
          <w:szCs w:val="24"/>
        </w:rPr>
        <w:t>entitlements (the Water Holdings). Our mission is:</w:t>
      </w:r>
    </w:p>
    <w:p w14:paraId="5D71C32C" w14:textId="77777777" w:rsidR="005E7EE1" w:rsidRPr="00392BF9" w:rsidRDefault="008844A0" w:rsidP="00831D46">
      <w:pPr>
        <w:pStyle w:val="BodyText"/>
        <w:spacing w:line="276" w:lineRule="auto"/>
        <w:rPr>
          <w:rFonts w:cs="Arial"/>
          <w:i/>
          <w:szCs w:val="24"/>
        </w:rPr>
      </w:pPr>
      <w:r w:rsidRPr="00392BF9">
        <w:rPr>
          <w:rFonts w:cs="Arial"/>
          <w:i/>
          <w:szCs w:val="24"/>
        </w:rPr>
        <w:t>We</w:t>
      </w:r>
      <w:r w:rsidRPr="00392BF9">
        <w:rPr>
          <w:rFonts w:cs="Arial"/>
          <w:i/>
          <w:spacing w:val="-5"/>
          <w:szCs w:val="24"/>
        </w:rPr>
        <w:t xml:space="preserve"> </w:t>
      </w:r>
      <w:r w:rsidRPr="00392BF9">
        <w:rPr>
          <w:rFonts w:cs="Arial"/>
          <w:i/>
          <w:szCs w:val="24"/>
        </w:rPr>
        <w:t>make</w:t>
      </w:r>
      <w:r w:rsidRPr="00392BF9">
        <w:rPr>
          <w:rFonts w:cs="Arial"/>
          <w:i/>
          <w:spacing w:val="-5"/>
          <w:szCs w:val="24"/>
        </w:rPr>
        <w:t xml:space="preserve"> </w:t>
      </w:r>
      <w:r w:rsidRPr="00392BF9">
        <w:rPr>
          <w:rFonts w:cs="Arial"/>
          <w:i/>
          <w:szCs w:val="24"/>
        </w:rPr>
        <w:t>robust</w:t>
      </w:r>
      <w:r w:rsidRPr="00392BF9">
        <w:rPr>
          <w:rFonts w:cs="Arial"/>
          <w:i/>
          <w:spacing w:val="-5"/>
          <w:szCs w:val="24"/>
        </w:rPr>
        <w:t xml:space="preserve"> </w:t>
      </w:r>
      <w:r w:rsidRPr="00392BF9">
        <w:rPr>
          <w:rFonts w:cs="Arial"/>
          <w:i/>
          <w:szCs w:val="24"/>
        </w:rPr>
        <w:t>decisions</w:t>
      </w:r>
      <w:r w:rsidRPr="00392BF9">
        <w:rPr>
          <w:rFonts w:cs="Arial"/>
          <w:i/>
          <w:spacing w:val="-5"/>
          <w:szCs w:val="24"/>
        </w:rPr>
        <w:t xml:space="preserve"> </w:t>
      </w:r>
      <w:r w:rsidRPr="00392BF9">
        <w:rPr>
          <w:rFonts w:cs="Arial"/>
          <w:i/>
          <w:szCs w:val="24"/>
        </w:rPr>
        <w:t>about</w:t>
      </w:r>
      <w:r w:rsidRPr="00392BF9">
        <w:rPr>
          <w:rFonts w:cs="Arial"/>
          <w:i/>
          <w:spacing w:val="-5"/>
          <w:szCs w:val="24"/>
        </w:rPr>
        <w:t xml:space="preserve"> </w:t>
      </w:r>
      <w:r w:rsidRPr="00392BF9">
        <w:rPr>
          <w:rFonts w:cs="Arial"/>
          <w:i/>
          <w:szCs w:val="24"/>
        </w:rPr>
        <w:t>managing</w:t>
      </w:r>
      <w:r w:rsidRPr="00392BF9">
        <w:rPr>
          <w:rFonts w:cs="Arial"/>
          <w:i/>
          <w:spacing w:val="-5"/>
          <w:szCs w:val="24"/>
        </w:rPr>
        <w:t xml:space="preserve"> </w:t>
      </w:r>
      <w:r w:rsidRPr="00392BF9">
        <w:rPr>
          <w:rFonts w:cs="Arial"/>
          <w:i/>
          <w:szCs w:val="24"/>
        </w:rPr>
        <w:t>water</w:t>
      </w:r>
      <w:r w:rsidRPr="00392BF9">
        <w:rPr>
          <w:rFonts w:cs="Arial"/>
          <w:i/>
          <w:spacing w:val="-5"/>
          <w:szCs w:val="24"/>
        </w:rPr>
        <w:t xml:space="preserve"> </w:t>
      </w:r>
      <w:r w:rsidRPr="00392BF9">
        <w:rPr>
          <w:rFonts w:cs="Arial"/>
          <w:i/>
          <w:szCs w:val="24"/>
        </w:rPr>
        <w:t>for</w:t>
      </w:r>
      <w:r w:rsidRPr="00392BF9">
        <w:rPr>
          <w:rFonts w:cs="Arial"/>
          <w:i/>
          <w:spacing w:val="-5"/>
          <w:szCs w:val="24"/>
        </w:rPr>
        <w:t xml:space="preserve"> </w:t>
      </w:r>
      <w:r w:rsidRPr="00392BF9">
        <w:rPr>
          <w:rFonts w:cs="Arial"/>
          <w:i/>
          <w:szCs w:val="24"/>
        </w:rPr>
        <w:t>the</w:t>
      </w:r>
      <w:r w:rsidRPr="00392BF9">
        <w:rPr>
          <w:rFonts w:cs="Arial"/>
          <w:i/>
          <w:spacing w:val="-5"/>
          <w:szCs w:val="24"/>
        </w:rPr>
        <w:t xml:space="preserve"> </w:t>
      </w:r>
      <w:r w:rsidRPr="00392BF9">
        <w:rPr>
          <w:rFonts w:cs="Arial"/>
          <w:i/>
          <w:szCs w:val="24"/>
        </w:rPr>
        <w:t>environment,</w:t>
      </w:r>
      <w:r w:rsidRPr="00392BF9">
        <w:rPr>
          <w:rFonts w:cs="Arial"/>
          <w:i/>
          <w:spacing w:val="-5"/>
          <w:szCs w:val="24"/>
        </w:rPr>
        <w:t xml:space="preserve"> </w:t>
      </w:r>
      <w:r w:rsidRPr="00392BF9">
        <w:rPr>
          <w:rFonts w:cs="Arial"/>
          <w:i/>
          <w:szCs w:val="24"/>
        </w:rPr>
        <w:t>in</w:t>
      </w:r>
      <w:r w:rsidRPr="00392BF9">
        <w:rPr>
          <w:rFonts w:cs="Arial"/>
          <w:i/>
          <w:spacing w:val="-5"/>
          <w:szCs w:val="24"/>
        </w:rPr>
        <w:t xml:space="preserve"> </w:t>
      </w:r>
      <w:r w:rsidRPr="00392BF9">
        <w:rPr>
          <w:rFonts w:cs="Arial"/>
          <w:i/>
          <w:szCs w:val="24"/>
        </w:rPr>
        <w:t>collaboration</w:t>
      </w:r>
      <w:r w:rsidRPr="00392BF9">
        <w:rPr>
          <w:rFonts w:cs="Arial"/>
          <w:i/>
          <w:spacing w:val="-5"/>
          <w:szCs w:val="24"/>
        </w:rPr>
        <w:t xml:space="preserve"> </w:t>
      </w:r>
      <w:r w:rsidRPr="00392BF9">
        <w:rPr>
          <w:rFonts w:cs="Arial"/>
          <w:i/>
          <w:szCs w:val="24"/>
        </w:rPr>
        <w:t>with</w:t>
      </w:r>
      <w:r w:rsidRPr="00392BF9">
        <w:rPr>
          <w:rFonts w:cs="Arial"/>
          <w:i/>
          <w:spacing w:val="-5"/>
          <w:szCs w:val="24"/>
        </w:rPr>
        <w:t xml:space="preserve"> </w:t>
      </w:r>
      <w:r w:rsidRPr="00392BF9">
        <w:rPr>
          <w:rFonts w:cs="Arial"/>
          <w:i/>
          <w:szCs w:val="24"/>
        </w:rPr>
        <w:t xml:space="preserve">program </w:t>
      </w:r>
      <w:r w:rsidRPr="00392BF9">
        <w:rPr>
          <w:rFonts w:cs="Arial"/>
          <w:i/>
          <w:spacing w:val="-2"/>
          <w:szCs w:val="24"/>
        </w:rPr>
        <w:t>partners,</w:t>
      </w:r>
      <w:r w:rsidRPr="00392BF9">
        <w:rPr>
          <w:rFonts w:cs="Arial"/>
          <w:i/>
          <w:spacing w:val="-7"/>
          <w:szCs w:val="24"/>
        </w:rPr>
        <w:t xml:space="preserve"> </w:t>
      </w:r>
      <w:r w:rsidRPr="00392BF9">
        <w:rPr>
          <w:rFonts w:cs="Arial"/>
          <w:i/>
          <w:spacing w:val="-2"/>
          <w:szCs w:val="24"/>
        </w:rPr>
        <w:t>stakeholders</w:t>
      </w:r>
      <w:r w:rsidRPr="00392BF9">
        <w:rPr>
          <w:rFonts w:cs="Arial"/>
          <w:i/>
          <w:spacing w:val="-7"/>
          <w:szCs w:val="24"/>
        </w:rPr>
        <w:t xml:space="preserve"> </w:t>
      </w:r>
      <w:r w:rsidRPr="00392BF9">
        <w:rPr>
          <w:rFonts w:cs="Arial"/>
          <w:i/>
          <w:spacing w:val="-2"/>
          <w:szCs w:val="24"/>
        </w:rPr>
        <w:t>and</w:t>
      </w:r>
      <w:r w:rsidRPr="00392BF9">
        <w:rPr>
          <w:rFonts w:cs="Arial"/>
          <w:i/>
          <w:spacing w:val="-7"/>
          <w:szCs w:val="24"/>
        </w:rPr>
        <w:t xml:space="preserve"> </w:t>
      </w:r>
      <w:r w:rsidRPr="00392BF9">
        <w:rPr>
          <w:rFonts w:cs="Arial"/>
          <w:i/>
          <w:spacing w:val="-2"/>
          <w:szCs w:val="24"/>
        </w:rPr>
        <w:t>communities,</w:t>
      </w:r>
      <w:r w:rsidRPr="00392BF9">
        <w:rPr>
          <w:rFonts w:cs="Arial"/>
          <w:i/>
          <w:spacing w:val="-7"/>
          <w:szCs w:val="24"/>
        </w:rPr>
        <w:t xml:space="preserve"> </w:t>
      </w:r>
      <w:r w:rsidRPr="00392BF9">
        <w:rPr>
          <w:rFonts w:cs="Arial"/>
          <w:i/>
          <w:spacing w:val="-2"/>
          <w:szCs w:val="24"/>
        </w:rPr>
        <w:t>to</w:t>
      </w:r>
      <w:r w:rsidRPr="00392BF9">
        <w:rPr>
          <w:rFonts w:cs="Arial"/>
          <w:i/>
          <w:spacing w:val="-7"/>
          <w:szCs w:val="24"/>
        </w:rPr>
        <w:t xml:space="preserve"> </w:t>
      </w:r>
      <w:r w:rsidRPr="00392BF9">
        <w:rPr>
          <w:rFonts w:cs="Arial"/>
          <w:i/>
          <w:spacing w:val="-2"/>
          <w:szCs w:val="24"/>
        </w:rPr>
        <w:t>preserve</w:t>
      </w:r>
      <w:r w:rsidRPr="00392BF9">
        <w:rPr>
          <w:rFonts w:cs="Arial"/>
          <w:i/>
          <w:spacing w:val="-7"/>
          <w:szCs w:val="24"/>
        </w:rPr>
        <w:t xml:space="preserve"> </w:t>
      </w:r>
      <w:r w:rsidRPr="00392BF9">
        <w:rPr>
          <w:rFonts w:cs="Arial"/>
          <w:i/>
          <w:spacing w:val="-2"/>
          <w:szCs w:val="24"/>
        </w:rPr>
        <w:t>and</w:t>
      </w:r>
      <w:r w:rsidRPr="00392BF9">
        <w:rPr>
          <w:rFonts w:cs="Arial"/>
          <w:i/>
          <w:spacing w:val="-7"/>
          <w:szCs w:val="24"/>
        </w:rPr>
        <w:t xml:space="preserve"> </w:t>
      </w:r>
      <w:r w:rsidRPr="00392BF9">
        <w:rPr>
          <w:rFonts w:cs="Arial"/>
          <w:i/>
          <w:spacing w:val="-2"/>
          <w:szCs w:val="24"/>
        </w:rPr>
        <w:t>improve</w:t>
      </w:r>
      <w:r w:rsidRPr="00392BF9">
        <w:rPr>
          <w:rFonts w:cs="Arial"/>
          <w:i/>
          <w:spacing w:val="-7"/>
          <w:szCs w:val="24"/>
        </w:rPr>
        <w:t xml:space="preserve"> </w:t>
      </w:r>
      <w:r w:rsidRPr="00392BF9">
        <w:rPr>
          <w:rFonts w:cs="Arial"/>
          <w:i/>
          <w:spacing w:val="-2"/>
          <w:szCs w:val="24"/>
        </w:rPr>
        <w:t>the</w:t>
      </w:r>
      <w:r w:rsidRPr="00392BF9">
        <w:rPr>
          <w:rFonts w:cs="Arial"/>
          <w:i/>
          <w:spacing w:val="-7"/>
          <w:szCs w:val="24"/>
        </w:rPr>
        <w:t xml:space="preserve"> </w:t>
      </w:r>
      <w:r w:rsidRPr="00392BF9">
        <w:rPr>
          <w:rFonts w:cs="Arial"/>
          <w:i/>
          <w:spacing w:val="-2"/>
          <w:szCs w:val="24"/>
        </w:rPr>
        <w:t>environmental</w:t>
      </w:r>
      <w:r w:rsidRPr="00392BF9">
        <w:rPr>
          <w:rFonts w:cs="Arial"/>
          <w:i/>
          <w:spacing w:val="-7"/>
          <w:szCs w:val="24"/>
        </w:rPr>
        <w:t xml:space="preserve"> </w:t>
      </w:r>
      <w:r w:rsidRPr="00392BF9">
        <w:rPr>
          <w:rFonts w:cs="Arial"/>
          <w:i/>
          <w:spacing w:val="-2"/>
          <w:szCs w:val="24"/>
        </w:rPr>
        <w:t>values</w:t>
      </w:r>
      <w:r w:rsidRPr="00392BF9">
        <w:rPr>
          <w:rFonts w:cs="Arial"/>
          <w:i/>
          <w:spacing w:val="-7"/>
          <w:szCs w:val="24"/>
        </w:rPr>
        <w:t xml:space="preserve"> </w:t>
      </w:r>
      <w:r w:rsidRPr="00392BF9">
        <w:rPr>
          <w:rFonts w:cs="Arial"/>
          <w:i/>
          <w:spacing w:val="-2"/>
          <w:szCs w:val="24"/>
        </w:rPr>
        <w:t>and</w:t>
      </w:r>
      <w:r w:rsidRPr="00392BF9">
        <w:rPr>
          <w:rFonts w:cs="Arial"/>
          <w:i/>
          <w:spacing w:val="-7"/>
          <w:szCs w:val="24"/>
        </w:rPr>
        <w:t xml:space="preserve"> </w:t>
      </w:r>
      <w:r w:rsidRPr="00392BF9">
        <w:rPr>
          <w:rFonts w:cs="Arial"/>
          <w:i/>
          <w:spacing w:val="-2"/>
          <w:szCs w:val="24"/>
        </w:rPr>
        <w:t xml:space="preserve">health </w:t>
      </w:r>
      <w:r w:rsidRPr="00392BF9">
        <w:rPr>
          <w:rFonts w:cs="Arial"/>
          <w:i/>
          <w:szCs w:val="24"/>
        </w:rPr>
        <w:t>of Victorian waterways.</w:t>
      </w:r>
    </w:p>
    <w:p w14:paraId="5D71C32D" w14:textId="77777777" w:rsidR="005E7EE1" w:rsidRPr="00392BF9" w:rsidRDefault="008844A0" w:rsidP="00831D46">
      <w:pPr>
        <w:pStyle w:val="Heading4"/>
        <w:spacing w:line="276" w:lineRule="auto"/>
        <w:rPr>
          <w:rFonts w:cs="Arial"/>
        </w:rPr>
      </w:pPr>
      <w:r w:rsidRPr="00392BF9">
        <w:rPr>
          <w:rFonts w:cs="Arial"/>
        </w:rPr>
        <w:t>Organisational</w:t>
      </w:r>
      <w:r w:rsidRPr="00392BF9">
        <w:rPr>
          <w:rFonts w:cs="Arial"/>
          <w:spacing w:val="-4"/>
        </w:rPr>
        <w:t xml:space="preserve"> </w:t>
      </w:r>
      <w:r w:rsidRPr="00392BF9">
        <w:rPr>
          <w:rFonts w:cs="Arial"/>
        </w:rPr>
        <w:t>outcomes</w:t>
      </w:r>
    </w:p>
    <w:p w14:paraId="5D71C32E" w14:textId="77777777" w:rsidR="005E7EE1" w:rsidRPr="00392BF9" w:rsidRDefault="008844A0" w:rsidP="00831D46">
      <w:pPr>
        <w:pStyle w:val="BodyText"/>
        <w:spacing w:line="276" w:lineRule="auto"/>
        <w:rPr>
          <w:rFonts w:cs="Arial"/>
          <w:szCs w:val="24"/>
        </w:rPr>
      </w:pPr>
      <w:proofErr w:type="gramStart"/>
      <w:r w:rsidRPr="00392BF9">
        <w:rPr>
          <w:rFonts w:cs="Arial"/>
          <w:spacing w:val="-2"/>
          <w:szCs w:val="24"/>
        </w:rPr>
        <w:t>The</w:t>
      </w:r>
      <w:r w:rsidRPr="00392BF9">
        <w:rPr>
          <w:rFonts w:cs="Arial"/>
          <w:spacing w:val="-4"/>
          <w:szCs w:val="24"/>
        </w:rPr>
        <w:t xml:space="preserve"> </w:t>
      </w:r>
      <w:r w:rsidRPr="00392BF9">
        <w:rPr>
          <w:rFonts w:cs="Arial"/>
          <w:spacing w:val="-2"/>
          <w:szCs w:val="24"/>
        </w:rPr>
        <w:t>VEWH</w:t>
      </w:r>
      <w:proofErr w:type="gramEnd"/>
      <w:r w:rsidRPr="00392BF9">
        <w:rPr>
          <w:rFonts w:cs="Arial"/>
          <w:spacing w:val="-4"/>
          <w:szCs w:val="24"/>
        </w:rPr>
        <w:t xml:space="preserve"> </w:t>
      </w:r>
      <w:r w:rsidRPr="00392BF9">
        <w:rPr>
          <w:rFonts w:cs="Arial"/>
          <w:spacing w:val="-2"/>
          <w:szCs w:val="24"/>
        </w:rPr>
        <w:t>seeks</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achieve</w:t>
      </w:r>
      <w:r w:rsidRPr="00392BF9">
        <w:rPr>
          <w:rFonts w:cs="Arial"/>
          <w:spacing w:val="-4"/>
          <w:szCs w:val="24"/>
        </w:rPr>
        <w:t xml:space="preserve"> </w:t>
      </w:r>
      <w:r w:rsidRPr="00392BF9">
        <w:rPr>
          <w:rFonts w:cs="Arial"/>
          <w:spacing w:val="-2"/>
          <w:szCs w:val="24"/>
        </w:rPr>
        <w:t>three</w:t>
      </w:r>
      <w:r w:rsidRPr="00392BF9">
        <w:rPr>
          <w:rFonts w:cs="Arial"/>
          <w:spacing w:val="-4"/>
          <w:szCs w:val="24"/>
        </w:rPr>
        <w:t xml:space="preserve"> </w:t>
      </w:r>
      <w:r w:rsidRPr="00392BF9">
        <w:rPr>
          <w:rFonts w:cs="Arial"/>
          <w:spacing w:val="-2"/>
          <w:szCs w:val="24"/>
        </w:rPr>
        <w:t>outcomes</w:t>
      </w:r>
      <w:r w:rsidRPr="00392BF9">
        <w:rPr>
          <w:rFonts w:cs="Arial"/>
          <w:spacing w:val="-4"/>
          <w:szCs w:val="24"/>
        </w:rPr>
        <w:t xml:space="preserve"> </w:t>
      </w:r>
      <w:r w:rsidRPr="00392BF9">
        <w:rPr>
          <w:rFonts w:cs="Arial"/>
          <w:spacing w:val="-2"/>
          <w:szCs w:val="24"/>
        </w:rPr>
        <w:t>linked</w:t>
      </w:r>
      <w:r w:rsidRPr="00392BF9">
        <w:rPr>
          <w:rFonts w:cs="Arial"/>
          <w:spacing w:val="-3"/>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delivery</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our</w:t>
      </w:r>
      <w:r w:rsidRPr="00392BF9">
        <w:rPr>
          <w:rFonts w:cs="Arial"/>
          <w:spacing w:val="-4"/>
          <w:szCs w:val="24"/>
        </w:rPr>
        <w:t xml:space="preserve"> </w:t>
      </w:r>
      <w:r w:rsidRPr="00392BF9">
        <w:rPr>
          <w:rFonts w:cs="Arial"/>
          <w:spacing w:val="-2"/>
          <w:szCs w:val="24"/>
        </w:rPr>
        <w:t>vision</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organisational</w:t>
      </w:r>
      <w:r w:rsidRPr="00392BF9">
        <w:rPr>
          <w:rFonts w:cs="Arial"/>
          <w:spacing w:val="-3"/>
          <w:szCs w:val="24"/>
        </w:rPr>
        <w:t xml:space="preserve"> </w:t>
      </w:r>
      <w:r w:rsidRPr="00392BF9">
        <w:rPr>
          <w:rFonts w:cs="Arial"/>
          <w:spacing w:val="-2"/>
          <w:szCs w:val="24"/>
        </w:rPr>
        <w:t>mission:</w:t>
      </w:r>
    </w:p>
    <w:p w14:paraId="5D71C32F" w14:textId="77777777" w:rsidR="005E7EE1" w:rsidRPr="00392BF9" w:rsidRDefault="008844A0" w:rsidP="00831D46">
      <w:pPr>
        <w:pStyle w:val="Heading4"/>
        <w:spacing w:line="276" w:lineRule="auto"/>
        <w:rPr>
          <w:rFonts w:cs="Arial"/>
        </w:rPr>
      </w:pPr>
      <w:r w:rsidRPr="00392BF9">
        <w:rPr>
          <w:rFonts w:cs="Arial"/>
        </w:rPr>
        <w:t>Our</w:t>
      </w:r>
      <w:r w:rsidRPr="00392BF9">
        <w:rPr>
          <w:rFonts w:cs="Arial"/>
          <w:spacing w:val="-5"/>
        </w:rPr>
        <w:t xml:space="preserve"> </w:t>
      </w:r>
      <w:r w:rsidRPr="00392BF9">
        <w:rPr>
          <w:rFonts w:cs="Arial"/>
        </w:rPr>
        <w:t>Environment</w:t>
      </w:r>
      <w:r w:rsidRPr="00392BF9">
        <w:rPr>
          <w:rFonts w:cs="Arial"/>
          <w:spacing w:val="-4"/>
        </w:rPr>
        <w:t xml:space="preserve"> </w:t>
      </w:r>
      <w:r w:rsidRPr="00392BF9">
        <w:rPr>
          <w:rFonts w:cs="Arial"/>
        </w:rPr>
        <w:t>outcome</w:t>
      </w:r>
    </w:p>
    <w:p w14:paraId="5D71C330" w14:textId="77777777" w:rsidR="005E7EE1" w:rsidRPr="00392BF9" w:rsidRDefault="008844A0" w:rsidP="00831D46">
      <w:pPr>
        <w:pStyle w:val="BodyText"/>
        <w:spacing w:line="276" w:lineRule="auto"/>
        <w:rPr>
          <w:rFonts w:cs="Arial"/>
          <w:szCs w:val="24"/>
        </w:rPr>
      </w:pPr>
      <w:r w:rsidRPr="00392BF9">
        <w:rPr>
          <w:rFonts w:cs="Arial"/>
          <w:spacing w:val="-2"/>
          <w:szCs w:val="24"/>
        </w:rPr>
        <w:t>Victoria’s</w:t>
      </w:r>
      <w:r w:rsidRPr="00392BF9">
        <w:rPr>
          <w:rFonts w:cs="Arial"/>
          <w:spacing w:val="-7"/>
          <w:szCs w:val="24"/>
        </w:rPr>
        <w:t xml:space="preserve"> </w:t>
      </w:r>
      <w:r w:rsidRPr="00392BF9">
        <w:rPr>
          <w:rFonts w:cs="Arial"/>
          <w:spacing w:val="-2"/>
          <w:szCs w:val="24"/>
        </w:rPr>
        <w:t>environmental</w:t>
      </w:r>
      <w:r w:rsidRPr="00392BF9">
        <w:rPr>
          <w:rFonts w:cs="Arial"/>
          <w:spacing w:val="-7"/>
          <w:szCs w:val="24"/>
        </w:rPr>
        <w:t xml:space="preserve"> </w:t>
      </w:r>
      <w:r w:rsidRPr="00392BF9">
        <w:rPr>
          <w:rFonts w:cs="Arial"/>
          <w:spacing w:val="-2"/>
          <w:szCs w:val="24"/>
        </w:rPr>
        <w:t>Water</w:t>
      </w:r>
      <w:r w:rsidRPr="00392BF9">
        <w:rPr>
          <w:rFonts w:cs="Arial"/>
          <w:spacing w:val="-7"/>
          <w:szCs w:val="24"/>
        </w:rPr>
        <w:t xml:space="preserve"> </w:t>
      </w:r>
      <w:r w:rsidRPr="00392BF9">
        <w:rPr>
          <w:rFonts w:cs="Arial"/>
          <w:spacing w:val="-2"/>
          <w:szCs w:val="24"/>
        </w:rPr>
        <w:t>Holdings</w:t>
      </w:r>
      <w:r w:rsidRPr="00392BF9">
        <w:rPr>
          <w:rFonts w:cs="Arial"/>
          <w:spacing w:val="-7"/>
          <w:szCs w:val="24"/>
        </w:rPr>
        <w:t xml:space="preserve"> </w:t>
      </w:r>
      <w:r w:rsidRPr="00392BF9">
        <w:rPr>
          <w:rFonts w:cs="Arial"/>
          <w:spacing w:val="-2"/>
          <w:szCs w:val="24"/>
        </w:rPr>
        <w:t>are</w:t>
      </w:r>
      <w:r w:rsidRPr="00392BF9">
        <w:rPr>
          <w:rFonts w:cs="Arial"/>
          <w:spacing w:val="-7"/>
          <w:szCs w:val="24"/>
        </w:rPr>
        <w:t xml:space="preserve"> </w:t>
      </w:r>
      <w:r w:rsidRPr="00392BF9">
        <w:rPr>
          <w:rFonts w:cs="Arial"/>
          <w:spacing w:val="-2"/>
          <w:szCs w:val="24"/>
        </w:rPr>
        <w:t>managed</w:t>
      </w:r>
      <w:r w:rsidRPr="00392BF9">
        <w:rPr>
          <w:rFonts w:cs="Arial"/>
          <w:spacing w:val="-7"/>
          <w:szCs w:val="24"/>
        </w:rPr>
        <w:t xml:space="preserve"> </w:t>
      </w:r>
      <w:r w:rsidRPr="00392BF9">
        <w:rPr>
          <w:rFonts w:cs="Arial"/>
          <w:spacing w:val="-2"/>
          <w:szCs w:val="24"/>
        </w:rPr>
        <w:t>effectively</w:t>
      </w:r>
      <w:r w:rsidRPr="00392BF9">
        <w:rPr>
          <w:rFonts w:cs="Arial"/>
          <w:spacing w:val="-7"/>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efficiently</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optimise</w:t>
      </w:r>
      <w:r w:rsidRPr="00392BF9">
        <w:rPr>
          <w:rFonts w:cs="Arial"/>
          <w:spacing w:val="-7"/>
          <w:szCs w:val="24"/>
        </w:rPr>
        <w:t xml:space="preserve"> </w:t>
      </w:r>
      <w:r w:rsidRPr="00392BF9">
        <w:rPr>
          <w:rFonts w:cs="Arial"/>
          <w:spacing w:val="-2"/>
          <w:szCs w:val="24"/>
        </w:rPr>
        <w:t xml:space="preserve">environmental </w:t>
      </w:r>
      <w:r w:rsidRPr="00392BF9">
        <w:rPr>
          <w:rFonts w:cs="Arial"/>
          <w:szCs w:val="24"/>
        </w:rPr>
        <w:t>outcomes for enduring benefit.</w:t>
      </w:r>
    </w:p>
    <w:p w14:paraId="5D71C331" w14:textId="77777777" w:rsidR="005E7EE1" w:rsidRPr="00392BF9" w:rsidRDefault="008844A0" w:rsidP="00831D46">
      <w:pPr>
        <w:pStyle w:val="Heading4"/>
        <w:spacing w:line="276" w:lineRule="auto"/>
        <w:rPr>
          <w:rFonts w:cs="Arial"/>
        </w:rPr>
      </w:pPr>
      <w:r w:rsidRPr="00392BF9">
        <w:rPr>
          <w:rFonts w:cs="Arial"/>
        </w:rPr>
        <w:t>Our</w:t>
      </w:r>
      <w:r w:rsidRPr="00392BF9">
        <w:rPr>
          <w:rFonts w:cs="Arial"/>
          <w:spacing w:val="-3"/>
        </w:rPr>
        <w:t xml:space="preserve"> </w:t>
      </w:r>
      <w:proofErr w:type="gramStart"/>
      <w:r w:rsidRPr="00392BF9">
        <w:rPr>
          <w:rFonts w:cs="Arial"/>
        </w:rPr>
        <w:t>Communities</w:t>
      </w:r>
      <w:proofErr w:type="gramEnd"/>
      <w:r w:rsidRPr="00392BF9">
        <w:rPr>
          <w:rFonts w:cs="Arial"/>
        </w:rPr>
        <w:t xml:space="preserve"> outcome</w:t>
      </w:r>
    </w:p>
    <w:p w14:paraId="5D71C332" w14:textId="77777777" w:rsidR="005E7EE1" w:rsidRPr="00392BF9" w:rsidRDefault="008844A0" w:rsidP="00831D46">
      <w:pPr>
        <w:pStyle w:val="BodyText"/>
        <w:spacing w:line="276" w:lineRule="auto"/>
        <w:rPr>
          <w:rFonts w:cs="Arial"/>
          <w:szCs w:val="24"/>
        </w:rPr>
      </w:pPr>
      <w:r w:rsidRPr="00392BF9">
        <w:rPr>
          <w:rFonts w:cs="Arial"/>
          <w:spacing w:val="-2"/>
          <w:szCs w:val="24"/>
        </w:rPr>
        <w:t>Engagement,</w:t>
      </w:r>
      <w:r w:rsidRPr="00392BF9">
        <w:rPr>
          <w:rFonts w:cs="Arial"/>
          <w:spacing w:val="-6"/>
          <w:szCs w:val="24"/>
        </w:rPr>
        <w:t xml:space="preserve"> </w:t>
      </w:r>
      <w:r w:rsidRPr="00392BF9">
        <w:rPr>
          <w:rFonts w:cs="Arial"/>
          <w:spacing w:val="-2"/>
          <w:szCs w:val="24"/>
        </w:rPr>
        <w:t>understanding</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contribution</w:t>
      </w:r>
      <w:r w:rsidRPr="00392BF9">
        <w:rPr>
          <w:rFonts w:cs="Arial"/>
          <w:spacing w:val="-6"/>
          <w:szCs w:val="24"/>
        </w:rPr>
        <w:t xml:space="preserve"> </w:t>
      </w:r>
      <w:r w:rsidRPr="00392BF9">
        <w:rPr>
          <w:rFonts w:cs="Arial"/>
          <w:spacing w:val="-2"/>
          <w:szCs w:val="24"/>
        </w:rPr>
        <w:t>of</w:t>
      </w:r>
      <w:r w:rsidRPr="00392BF9">
        <w:rPr>
          <w:rFonts w:cs="Arial"/>
          <w:spacing w:val="-6"/>
          <w:szCs w:val="24"/>
        </w:rPr>
        <w:t xml:space="preserve"> </w:t>
      </w:r>
      <w:r w:rsidRPr="00392BF9">
        <w:rPr>
          <w:rFonts w:cs="Arial"/>
          <w:spacing w:val="-2"/>
          <w:szCs w:val="24"/>
        </w:rPr>
        <w:t>program</w:t>
      </w:r>
      <w:r w:rsidRPr="00392BF9">
        <w:rPr>
          <w:rFonts w:cs="Arial"/>
          <w:spacing w:val="-6"/>
          <w:szCs w:val="24"/>
        </w:rPr>
        <w:t xml:space="preserve"> </w:t>
      </w:r>
      <w:r w:rsidRPr="00392BF9">
        <w:rPr>
          <w:rFonts w:cs="Arial"/>
          <w:spacing w:val="-2"/>
          <w:szCs w:val="24"/>
        </w:rPr>
        <w:t>partners,</w:t>
      </w:r>
      <w:r w:rsidRPr="00392BF9">
        <w:rPr>
          <w:rFonts w:cs="Arial"/>
          <w:spacing w:val="-6"/>
          <w:szCs w:val="24"/>
        </w:rPr>
        <w:t xml:space="preserve"> </w:t>
      </w:r>
      <w:r w:rsidRPr="00392BF9">
        <w:rPr>
          <w:rFonts w:cs="Arial"/>
          <w:spacing w:val="-2"/>
          <w:szCs w:val="24"/>
        </w:rPr>
        <w:t>Traditional</w:t>
      </w:r>
      <w:r w:rsidRPr="00392BF9">
        <w:rPr>
          <w:rFonts w:cs="Arial"/>
          <w:spacing w:val="-6"/>
          <w:szCs w:val="24"/>
        </w:rPr>
        <w:t xml:space="preserve"> </w:t>
      </w:r>
      <w:r w:rsidRPr="00392BF9">
        <w:rPr>
          <w:rFonts w:cs="Arial"/>
          <w:spacing w:val="-2"/>
          <w:szCs w:val="24"/>
        </w:rPr>
        <w:t>Owners,</w:t>
      </w:r>
      <w:r w:rsidRPr="00392BF9">
        <w:rPr>
          <w:rFonts w:cs="Arial"/>
          <w:spacing w:val="-6"/>
          <w:szCs w:val="24"/>
        </w:rPr>
        <w:t xml:space="preserve"> </w:t>
      </w:r>
      <w:r w:rsidRPr="00392BF9">
        <w:rPr>
          <w:rFonts w:cs="Arial"/>
          <w:spacing w:val="-2"/>
          <w:szCs w:val="24"/>
        </w:rPr>
        <w:t>stakeholders</w:t>
      </w:r>
      <w:r w:rsidRPr="00392BF9">
        <w:rPr>
          <w:rFonts w:cs="Arial"/>
          <w:spacing w:val="-6"/>
          <w:szCs w:val="24"/>
        </w:rPr>
        <w:t xml:space="preserve"> </w:t>
      </w:r>
      <w:r w:rsidRPr="00392BF9">
        <w:rPr>
          <w:rFonts w:cs="Arial"/>
          <w:spacing w:val="-2"/>
          <w:szCs w:val="24"/>
        </w:rPr>
        <w:t xml:space="preserve">and </w:t>
      </w:r>
      <w:r w:rsidRPr="00392BF9">
        <w:rPr>
          <w:rFonts w:cs="Arial"/>
          <w:szCs w:val="24"/>
        </w:rPr>
        <w:t>communities in the environmental watering program is strengthened.</w:t>
      </w:r>
    </w:p>
    <w:p w14:paraId="5D71C333" w14:textId="77777777" w:rsidR="005E7EE1" w:rsidRPr="00392BF9" w:rsidRDefault="008844A0" w:rsidP="00831D46">
      <w:pPr>
        <w:pStyle w:val="Heading4"/>
        <w:spacing w:line="276" w:lineRule="auto"/>
        <w:rPr>
          <w:rFonts w:cs="Arial"/>
        </w:rPr>
      </w:pPr>
      <w:r w:rsidRPr="00392BF9">
        <w:rPr>
          <w:rFonts w:cs="Arial"/>
        </w:rPr>
        <w:t>Our</w:t>
      </w:r>
      <w:r w:rsidRPr="00392BF9">
        <w:rPr>
          <w:rFonts w:cs="Arial"/>
          <w:spacing w:val="-4"/>
        </w:rPr>
        <w:t xml:space="preserve"> </w:t>
      </w:r>
      <w:r w:rsidRPr="00392BF9">
        <w:rPr>
          <w:rFonts w:cs="Arial"/>
        </w:rPr>
        <w:t>Culture</w:t>
      </w:r>
      <w:r w:rsidRPr="00392BF9">
        <w:rPr>
          <w:rFonts w:cs="Arial"/>
          <w:spacing w:val="-3"/>
        </w:rPr>
        <w:t xml:space="preserve"> </w:t>
      </w:r>
      <w:r w:rsidRPr="00392BF9">
        <w:rPr>
          <w:rFonts w:cs="Arial"/>
        </w:rPr>
        <w:t>outcome</w:t>
      </w:r>
    </w:p>
    <w:p w14:paraId="5D71C334" w14:textId="77777777" w:rsidR="005E7EE1" w:rsidRPr="00392BF9" w:rsidRDefault="008844A0" w:rsidP="00831D46">
      <w:pPr>
        <w:pStyle w:val="BodyText"/>
        <w:spacing w:line="276" w:lineRule="auto"/>
        <w:rPr>
          <w:rFonts w:cs="Arial"/>
          <w:szCs w:val="24"/>
        </w:rPr>
      </w:pP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is</w:t>
      </w:r>
      <w:r w:rsidRPr="00392BF9">
        <w:rPr>
          <w:rFonts w:cs="Arial"/>
          <w:spacing w:val="-4"/>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highly</w:t>
      </w:r>
      <w:r w:rsidRPr="00392BF9">
        <w:rPr>
          <w:rFonts w:cs="Arial"/>
          <w:spacing w:val="-4"/>
          <w:szCs w:val="24"/>
        </w:rPr>
        <w:t xml:space="preserve"> </w:t>
      </w:r>
      <w:r w:rsidRPr="00392BF9">
        <w:rPr>
          <w:rFonts w:cs="Arial"/>
          <w:spacing w:val="-2"/>
          <w:szCs w:val="24"/>
        </w:rPr>
        <w:t>capable,</w:t>
      </w:r>
      <w:r w:rsidRPr="00392BF9">
        <w:rPr>
          <w:rFonts w:cs="Arial"/>
          <w:spacing w:val="-4"/>
          <w:szCs w:val="24"/>
        </w:rPr>
        <w:t xml:space="preserve"> </w:t>
      </w:r>
      <w:r w:rsidRPr="00392BF9">
        <w:rPr>
          <w:rFonts w:cs="Arial"/>
          <w:spacing w:val="-2"/>
          <w:szCs w:val="24"/>
        </w:rPr>
        <w:t>well-governed</w:t>
      </w:r>
      <w:r w:rsidRPr="00392BF9">
        <w:rPr>
          <w:rFonts w:cs="Arial"/>
          <w:spacing w:val="-4"/>
          <w:szCs w:val="24"/>
        </w:rPr>
        <w:t xml:space="preserve"> </w:t>
      </w:r>
      <w:r w:rsidRPr="00392BF9">
        <w:rPr>
          <w:rFonts w:cs="Arial"/>
          <w:spacing w:val="-2"/>
          <w:szCs w:val="24"/>
        </w:rPr>
        <w:t>organisation</w:t>
      </w:r>
      <w:r w:rsidRPr="00392BF9">
        <w:rPr>
          <w:rFonts w:cs="Arial"/>
          <w:spacing w:val="-4"/>
          <w:szCs w:val="24"/>
        </w:rPr>
        <w:t xml:space="preserve"> </w:t>
      </w:r>
      <w:r w:rsidRPr="00392BF9">
        <w:rPr>
          <w:rFonts w:cs="Arial"/>
          <w:spacing w:val="-2"/>
          <w:szCs w:val="24"/>
        </w:rPr>
        <w:t>that</w:t>
      </w:r>
      <w:r w:rsidRPr="00392BF9">
        <w:rPr>
          <w:rFonts w:cs="Arial"/>
          <w:spacing w:val="-4"/>
          <w:szCs w:val="24"/>
        </w:rPr>
        <w:t xml:space="preserve"> </w:t>
      </w:r>
      <w:r w:rsidRPr="00392BF9">
        <w:rPr>
          <w:rFonts w:cs="Arial"/>
          <w:spacing w:val="-2"/>
          <w:szCs w:val="24"/>
        </w:rPr>
        <w:t>demonstrates</w:t>
      </w:r>
      <w:r w:rsidRPr="00392BF9">
        <w:rPr>
          <w:rFonts w:cs="Arial"/>
          <w:spacing w:val="-4"/>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culture</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 xml:space="preserve">collaboration, </w:t>
      </w:r>
      <w:r w:rsidRPr="00392BF9">
        <w:rPr>
          <w:rFonts w:cs="Arial"/>
          <w:szCs w:val="24"/>
        </w:rPr>
        <w:t>integrity, commitment and initiative.</w:t>
      </w:r>
    </w:p>
    <w:p w14:paraId="5D71C335" w14:textId="77777777" w:rsidR="005E7EE1" w:rsidRPr="00392BF9" w:rsidRDefault="008844A0" w:rsidP="00831D46">
      <w:pPr>
        <w:pStyle w:val="Heading4"/>
        <w:spacing w:line="276" w:lineRule="auto"/>
        <w:rPr>
          <w:rFonts w:cs="Arial"/>
        </w:rPr>
      </w:pPr>
      <w:r w:rsidRPr="00392BF9">
        <w:rPr>
          <w:rFonts w:cs="Arial"/>
        </w:rPr>
        <w:lastRenderedPageBreak/>
        <w:t>Corporate</w:t>
      </w:r>
      <w:r w:rsidRPr="00392BF9">
        <w:rPr>
          <w:rFonts w:cs="Arial"/>
          <w:spacing w:val="-7"/>
        </w:rPr>
        <w:t xml:space="preserve"> </w:t>
      </w:r>
      <w:r w:rsidRPr="00392BF9">
        <w:rPr>
          <w:rFonts w:cs="Arial"/>
        </w:rPr>
        <w:t>values</w:t>
      </w:r>
    </w:p>
    <w:p w14:paraId="19ADC880" w14:textId="564BBBC1" w:rsidR="00371125" w:rsidRPr="00392BF9" w:rsidRDefault="008844A0" w:rsidP="00831D46">
      <w:pPr>
        <w:pStyle w:val="BodyText"/>
        <w:spacing w:line="276" w:lineRule="auto"/>
        <w:rPr>
          <w:rFonts w:cs="Arial"/>
          <w:szCs w:val="24"/>
        </w:rPr>
      </w:pPr>
      <w:r w:rsidRPr="00392BF9">
        <w:rPr>
          <w:rFonts w:cs="Arial"/>
          <w:szCs w:val="24"/>
        </w:rPr>
        <w:t>The VEWH’s culture is fundamental to the way we deliver our work – collaboratively, with initiative, commitment and integrity.</w:t>
      </w:r>
    </w:p>
    <w:p w14:paraId="5D71C338" w14:textId="77777777" w:rsidR="005E7EE1" w:rsidRPr="00392BF9" w:rsidRDefault="008844A0" w:rsidP="00831D46">
      <w:pPr>
        <w:pStyle w:val="Heading3"/>
        <w:spacing w:line="276" w:lineRule="auto"/>
        <w:rPr>
          <w:rFonts w:cs="Arial"/>
        </w:rPr>
      </w:pPr>
      <w:r w:rsidRPr="00392BF9">
        <w:rPr>
          <w:rFonts w:cs="Arial"/>
        </w:rPr>
        <w:t>Manner</w:t>
      </w:r>
      <w:r w:rsidRPr="00392BF9">
        <w:rPr>
          <w:rFonts w:cs="Arial"/>
          <w:spacing w:val="-3"/>
        </w:rPr>
        <w:t xml:space="preserve"> </w:t>
      </w:r>
      <w:r w:rsidRPr="00392BF9">
        <w:rPr>
          <w:rFonts w:cs="Arial"/>
        </w:rPr>
        <w:t>of</w:t>
      </w:r>
      <w:r w:rsidRPr="00392BF9">
        <w:rPr>
          <w:rFonts w:cs="Arial"/>
          <w:spacing w:val="-3"/>
        </w:rPr>
        <w:t xml:space="preserve"> </w:t>
      </w:r>
      <w:r w:rsidRPr="00392BF9">
        <w:rPr>
          <w:rFonts w:cs="Arial"/>
        </w:rPr>
        <w:t>establishment</w:t>
      </w:r>
      <w:r w:rsidRPr="00392BF9">
        <w:rPr>
          <w:rFonts w:cs="Arial"/>
          <w:spacing w:val="-3"/>
        </w:rPr>
        <w:t xml:space="preserve"> </w:t>
      </w:r>
      <w:r w:rsidRPr="00392BF9">
        <w:rPr>
          <w:rFonts w:cs="Arial"/>
        </w:rPr>
        <w:t>and</w:t>
      </w:r>
      <w:r w:rsidRPr="00392BF9">
        <w:rPr>
          <w:rFonts w:cs="Arial"/>
          <w:spacing w:val="-3"/>
        </w:rPr>
        <w:t xml:space="preserve"> </w:t>
      </w:r>
      <w:r w:rsidRPr="00392BF9">
        <w:rPr>
          <w:rFonts w:cs="Arial"/>
        </w:rPr>
        <w:t>responsible</w:t>
      </w:r>
      <w:r w:rsidRPr="00392BF9">
        <w:rPr>
          <w:rFonts w:cs="Arial"/>
          <w:spacing w:val="-3"/>
        </w:rPr>
        <w:t xml:space="preserve"> </w:t>
      </w:r>
      <w:r w:rsidRPr="00392BF9">
        <w:rPr>
          <w:rFonts w:cs="Arial"/>
        </w:rPr>
        <w:t>Minister/s</w:t>
      </w:r>
    </w:p>
    <w:p w14:paraId="5D71C339" w14:textId="77777777" w:rsidR="005E7EE1" w:rsidRPr="00392BF9" w:rsidRDefault="008844A0" w:rsidP="00831D46">
      <w:pPr>
        <w:pStyle w:val="BodyText"/>
        <w:spacing w:line="276" w:lineRule="auto"/>
        <w:rPr>
          <w:rFonts w:cs="Arial"/>
          <w:szCs w:val="24"/>
        </w:rPr>
      </w:pPr>
      <w:r w:rsidRPr="00392BF9">
        <w:rPr>
          <w:rFonts w:cs="Arial"/>
          <w:szCs w:val="24"/>
        </w:rPr>
        <w:t xml:space="preserve">The VEWH was established on 1 July 2011 through an amendment to the </w:t>
      </w:r>
      <w:r w:rsidRPr="00392BF9">
        <w:rPr>
          <w:rFonts w:cs="Arial"/>
          <w:i/>
          <w:szCs w:val="24"/>
        </w:rPr>
        <w:t xml:space="preserve">Water Act 1989 </w:t>
      </w:r>
      <w:r w:rsidRPr="00392BF9">
        <w:rPr>
          <w:rFonts w:cs="Arial"/>
          <w:szCs w:val="24"/>
        </w:rPr>
        <w:t xml:space="preserve">(the Water Act) </w:t>
      </w:r>
      <w:r w:rsidRPr="00392BF9">
        <w:rPr>
          <w:rFonts w:cs="Arial"/>
          <w:spacing w:val="-2"/>
          <w:szCs w:val="24"/>
        </w:rPr>
        <w:t>passed</w:t>
      </w:r>
      <w:r w:rsidRPr="00392BF9">
        <w:rPr>
          <w:rFonts w:cs="Arial"/>
          <w:spacing w:val="-9"/>
          <w:szCs w:val="24"/>
        </w:rPr>
        <w:t xml:space="preserve"> </w:t>
      </w:r>
      <w:r w:rsidRPr="00392BF9">
        <w:rPr>
          <w:rFonts w:cs="Arial"/>
          <w:spacing w:val="-2"/>
          <w:szCs w:val="24"/>
        </w:rPr>
        <w:t>by</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Victorian</w:t>
      </w:r>
      <w:r w:rsidRPr="00392BF9">
        <w:rPr>
          <w:rFonts w:cs="Arial"/>
          <w:spacing w:val="-8"/>
          <w:szCs w:val="24"/>
        </w:rPr>
        <w:t xml:space="preserve"> </w:t>
      </w:r>
      <w:r w:rsidRPr="00392BF9">
        <w:rPr>
          <w:rFonts w:cs="Arial"/>
          <w:spacing w:val="-2"/>
          <w:szCs w:val="24"/>
        </w:rPr>
        <w:t>Parliament</w:t>
      </w:r>
      <w:r w:rsidRPr="00392BF9">
        <w:rPr>
          <w:rFonts w:cs="Arial"/>
          <w:spacing w:val="-9"/>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August</w:t>
      </w:r>
      <w:r w:rsidRPr="00392BF9">
        <w:rPr>
          <w:rFonts w:cs="Arial"/>
          <w:spacing w:val="-8"/>
          <w:szCs w:val="24"/>
        </w:rPr>
        <w:t xml:space="preserve"> </w:t>
      </w:r>
      <w:r w:rsidRPr="00392BF9">
        <w:rPr>
          <w:rFonts w:cs="Arial"/>
          <w:spacing w:val="-2"/>
          <w:szCs w:val="24"/>
        </w:rPr>
        <w:t>2010.</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VEWH</w:t>
      </w:r>
      <w:r w:rsidRPr="00392BF9">
        <w:rPr>
          <w:rFonts w:cs="Arial"/>
          <w:spacing w:val="-9"/>
          <w:szCs w:val="24"/>
        </w:rPr>
        <w:t xml:space="preserve"> </w:t>
      </w:r>
      <w:r w:rsidRPr="00392BF9">
        <w:rPr>
          <w:rFonts w:cs="Arial"/>
          <w:spacing w:val="-2"/>
          <w:szCs w:val="24"/>
        </w:rPr>
        <w:t>is</w:t>
      </w:r>
      <w:r w:rsidRPr="00392BF9">
        <w:rPr>
          <w:rFonts w:cs="Arial"/>
          <w:spacing w:val="-8"/>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independent</w:t>
      </w:r>
      <w:r w:rsidRPr="00392BF9">
        <w:rPr>
          <w:rFonts w:cs="Arial"/>
          <w:spacing w:val="-9"/>
          <w:szCs w:val="24"/>
        </w:rPr>
        <w:t xml:space="preserve"> </w:t>
      </w:r>
      <w:r w:rsidRPr="00392BF9">
        <w:rPr>
          <w:rFonts w:cs="Arial"/>
          <w:spacing w:val="-2"/>
          <w:szCs w:val="24"/>
        </w:rPr>
        <w:t>statutory</w:t>
      </w:r>
      <w:r w:rsidRPr="00392BF9">
        <w:rPr>
          <w:rFonts w:cs="Arial"/>
          <w:spacing w:val="-8"/>
          <w:szCs w:val="24"/>
        </w:rPr>
        <w:t xml:space="preserve"> </w:t>
      </w:r>
      <w:r w:rsidRPr="00392BF9">
        <w:rPr>
          <w:rFonts w:cs="Arial"/>
          <w:spacing w:val="-2"/>
          <w:szCs w:val="24"/>
        </w:rPr>
        <w:t>body</w:t>
      </w:r>
      <w:r w:rsidRPr="00392BF9">
        <w:rPr>
          <w:rFonts w:cs="Arial"/>
          <w:spacing w:val="-9"/>
          <w:szCs w:val="24"/>
        </w:rPr>
        <w:t xml:space="preserve"> </w:t>
      </w:r>
      <w:r w:rsidRPr="00392BF9">
        <w:rPr>
          <w:rFonts w:cs="Arial"/>
          <w:spacing w:val="-2"/>
          <w:szCs w:val="24"/>
        </w:rPr>
        <w:t xml:space="preserve">responsible </w:t>
      </w:r>
      <w:r w:rsidRPr="00392BF9">
        <w:rPr>
          <w:rFonts w:cs="Arial"/>
          <w:szCs w:val="24"/>
        </w:rPr>
        <w:t xml:space="preserve">for holding and managing Victoria’s environmental Water Holdings. The use of the Water Holdings for </w:t>
      </w:r>
      <w:r w:rsidRPr="00392BF9">
        <w:rPr>
          <w:rFonts w:cs="Arial"/>
          <w:spacing w:val="-4"/>
          <w:szCs w:val="24"/>
        </w:rPr>
        <w:t>environmental watering is critical in ensuring Victoria’s rivers, wetlands and floodplains continue to maintain</w:t>
      </w:r>
      <w:r w:rsidRPr="00392BF9">
        <w:rPr>
          <w:rFonts w:cs="Arial"/>
          <w:spacing w:val="-2"/>
          <w:szCs w:val="24"/>
        </w:rPr>
        <w:t xml:space="preserve"> and</w:t>
      </w:r>
      <w:r w:rsidRPr="00392BF9">
        <w:rPr>
          <w:rFonts w:cs="Arial"/>
          <w:spacing w:val="-5"/>
          <w:szCs w:val="24"/>
        </w:rPr>
        <w:t xml:space="preserve"> </w:t>
      </w:r>
      <w:r w:rsidRPr="00392BF9">
        <w:rPr>
          <w:rFonts w:cs="Arial"/>
          <w:spacing w:val="-2"/>
          <w:szCs w:val="24"/>
        </w:rPr>
        <w:t>improve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benefits</w:t>
      </w:r>
      <w:r w:rsidRPr="00392BF9">
        <w:rPr>
          <w:rFonts w:cs="Arial"/>
          <w:spacing w:val="-5"/>
          <w:szCs w:val="24"/>
        </w:rPr>
        <w:t xml:space="preserve"> </w:t>
      </w:r>
      <w:r w:rsidRPr="00392BF9">
        <w:rPr>
          <w:rFonts w:cs="Arial"/>
          <w:spacing w:val="-2"/>
          <w:szCs w:val="24"/>
        </w:rPr>
        <w:t>that</w:t>
      </w:r>
      <w:r w:rsidRPr="00392BF9">
        <w:rPr>
          <w:rFonts w:cs="Arial"/>
          <w:spacing w:val="-5"/>
          <w:szCs w:val="24"/>
        </w:rPr>
        <w:t xml:space="preserve"> </w:t>
      </w:r>
      <w:r w:rsidRPr="00392BF9">
        <w:rPr>
          <w:rFonts w:cs="Arial"/>
          <w:spacing w:val="-2"/>
          <w:szCs w:val="24"/>
        </w:rPr>
        <w:t>Victorians</w:t>
      </w:r>
      <w:r w:rsidRPr="00392BF9">
        <w:rPr>
          <w:rFonts w:cs="Arial"/>
          <w:spacing w:val="-5"/>
          <w:szCs w:val="24"/>
        </w:rPr>
        <w:t xml:space="preserve"> </w:t>
      </w:r>
      <w:r w:rsidRPr="00392BF9">
        <w:rPr>
          <w:rFonts w:cs="Arial"/>
          <w:spacing w:val="-2"/>
          <w:szCs w:val="24"/>
        </w:rPr>
        <w:t>value.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proofErr w:type="gramStart"/>
      <w:r w:rsidRPr="00392BF9">
        <w:rPr>
          <w:rFonts w:cs="Arial"/>
          <w:spacing w:val="-2"/>
          <w:szCs w:val="24"/>
        </w:rPr>
        <w:t>responsible</w:t>
      </w:r>
      <w:r w:rsidRPr="00392BF9">
        <w:rPr>
          <w:rFonts w:cs="Arial"/>
          <w:spacing w:val="-5"/>
          <w:szCs w:val="24"/>
        </w:rPr>
        <w:t xml:space="preserve"> </w:t>
      </w:r>
      <w:r w:rsidRPr="00392BF9">
        <w:rPr>
          <w:rFonts w:cs="Arial"/>
          <w:spacing w:val="-2"/>
          <w:szCs w:val="24"/>
        </w:rPr>
        <w:t>Minister</w:t>
      </w:r>
      <w:proofErr w:type="gramEnd"/>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period</w:t>
      </w:r>
      <w:r w:rsidRPr="00392BF9">
        <w:rPr>
          <w:rFonts w:cs="Arial"/>
          <w:spacing w:val="-5"/>
          <w:szCs w:val="24"/>
        </w:rPr>
        <w:t xml:space="preserve"> </w:t>
      </w:r>
      <w:r w:rsidRPr="00392BF9">
        <w:rPr>
          <w:rFonts w:cs="Arial"/>
          <w:spacing w:val="-2"/>
          <w:szCs w:val="24"/>
        </w:rPr>
        <w:t>from</w:t>
      </w:r>
      <w:r w:rsidRPr="00392BF9">
        <w:rPr>
          <w:rFonts w:cs="Arial"/>
          <w:spacing w:val="-5"/>
          <w:szCs w:val="24"/>
        </w:rPr>
        <w:t xml:space="preserve"> </w:t>
      </w:r>
      <w:r w:rsidRPr="00392BF9">
        <w:rPr>
          <w:rFonts w:cs="Arial"/>
          <w:spacing w:val="-2"/>
          <w:szCs w:val="24"/>
        </w:rPr>
        <w:t>1 July</w:t>
      </w:r>
      <w:r w:rsidRPr="00392BF9">
        <w:rPr>
          <w:rFonts w:cs="Arial"/>
          <w:spacing w:val="-9"/>
          <w:szCs w:val="24"/>
        </w:rPr>
        <w:t xml:space="preserve"> </w:t>
      </w:r>
      <w:r w:rsidRPr="00392BF9">
        <w:rPr>
          <w:rFonts w:cs="Arial"/>
          <w:spacing w:val="-2"/>
          <w:szCs w:val="24"/>
        </w:rPr>
        <w:t>2024</w:t>
      </w:r>
      <w:r w:rsidRPr="00392BF9">
        <w:rPr>
          <w:rFonts w:cs="Arial"/>
          <w:spacing w:val="-9"/>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18</w:t>
      </w:r>
      <w:r w:rsidRPr="00392BF9">
        <w:rPr>
          <w:rFonts w:cs="Arial"/>
          <w:spacing w:val="-9"/>
          <w:szCs w:val="24"/>
        </w:rPr>
        <w:t xml:space="preserve"> </w:t>
      </w:r>
      <w:r w:rsidRPr="00392BF9">
        <w:rPr>
          <w:rFonts w:cs="Arial"/>
          <w:spacing w:val="-2"/>
          <w:szCs w:val="24"/>
        </w:rPr>
        <w:t>December</w:t>
      </w:r>
      <w:r w:rsidRPr="00392BF9">
        <w:rPr>
          <w:rFonts w:cs="Arial"/>
          <w:spacing w:val="-9"/>
          <w:szCs w:val="24"/>
        </w:rPr>
        <w:t xml:space="preserve"> </w:t>
      </w:r>
      <w:r w:rsidRPr="00392BF9">
        <w:rPr>
          <w:rFonts w:cs="Arial"/>
          <w:spacing w:val="-2"/>
          <w:szCs w:val="24"/>
        </w:rPr>
        <w:t>2024</w:t>
      </w:r>
      <w:r w:rsidRPr="00392BF9">
        <w:rPr>
          <w:rFonts w:cs="Arial"/>
          <w:spacing w:val="27"/>
          <w:szCs w:val="24"/>
        </w:rPr>
        <w:t xml:space="preserve"> </w:t>
      </w:r>
      <w:r w:rsidRPr="00392BF9">
        <w:rPr>
          <w:rFonts w:cs="Arial"/>
          <w:spacing w:val="-2"/>
          <w:szCs w:val="24"/>
        </w:rPr>
        <w:t>was</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Hon</w:t>
      </w:r>
      <w:r w:rsidRPr="00392BF9">
        <w:rPr>
          <w:rFonts w:cs="Arial"/>
          <w:spacing w:val="-8"/>
          <w:szCs w:val="24"/>
        </w:rPr>
        <w:t xml:space="preserve"> </w:t>
      </w:r>
      <w:r w:rsidRPr="00392BF9">
        <w:rPr>
          <w:rFonts w:cs="Arial"/>
          <w:spacing w:val="-2"/>
          <w:szCs w:val="24"/>
        </w:rPr>
        <w:t>Harriet</w:t>
      </w:r>
      <w:r w:rsidRPr="00392BF9">
        <w:rPr>
          <w:rFonts w:cs="Arial"/>
          <w:spacing w:val="-9"/>
          <w:szCs w:val="24"/>
        </w:rPr>
        <w:t xml:space="preserve"> </w:t>
      </w:r>
      <w:r w:rsidRPr="00392BF9">
        <w:rPr>
          <w:rFonts w:cs="Arial"/>
          <w:spacing w:val="-2"/>
          <w:szCs w:val="24"/>
        </w:rPr>
        <w:t>Shing</w:t>
      </w:r>
      <w:r w:rsidRPr="00392BF9">
        <w:rPr>
          <w:rFonts w:cs="Arial"/>
          <w:spacing w:val="-9"/>
          <w:szCs w:val="24"/>
        </w:rPr>
        <w:t xml:space="preserve"> </w:t>
      </w:r>
      <w:r w:rsidRPr="00392BF9">
        <w:rPr>
          <w:rFonts w:cs="Arial"/>
          <w:spacing w:val="-2"/>
          <w:szCs w:val="24"/>
        </w:rPr>
        <w:t>MP,</w:t>
      </w:r>
      <w:r w:rsidRPr="00392BF9">
        <w:rPr>
          <w:rFonts w:cs="Arial"/>
          <w:spacing w:val="-8"/>
          <w:szCs w:val="24"/>
        </w:rPr>
        <w:t xml:space="preserve"> </w:t>
      </w:r>
      <w:r w:rsidRPr="00392BF9">
        <w:rPr>
          <w:rFonts w:cs="Arial"/>
          <w:spacing w:val="-2"/>
          <w:szCs w:val="24"/>
        </w:rPr>
        <w:t>Minister</w:t>
      </w:r>
      <w:r w:rsidRPr="00392BF9">
        <w:rPr>
          <w:rFonts w:cs="Arial"/>
          <w:spacing w:val="-9"/>
          <w:szCs w:val="24"/>
        </w:rPr>
        <w:t xml:space="preserve"> </w:t>
      </w:r>
      <w:r w:rsidRPr="00392BF9">
        <w:rPr>
          <w:rFonts w:cs="Arial"/>
          <w:spacing w:val="-2"/>
          <w:szCs w:val="24"/>
        </w:rPr>
        <w:t>for</w:t>
      </w:r>
      <w:r w:rsidRPr="00392BF9">
        <w:rPr>
          <w:rFonts w:cs="Arial"/>
          <w:spacing w:val="-9"/>
          <w:szCs w:val="24"/>
        </w:rPr>
        <w:t xml:space="preserve"> </w:t>
      </w:r>
      <w:r w:rsidRPr="00392BF9">
        <w:rPr>
          <w:rFonts w:cs="Arial"/>
          <w:spacing w:val="-2"/>
          <w:szCs w:val="24"/>
        </w:rPr>
        <w:t>Water</w:t>
      </w:r>
      <w:r w:rsidRPr="00392BF9">
        <w:rPr>
          <w:rFonts w:cs="Arial"/>
          <w:spacing w:val="-8"/>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from</w:t>
      </w:r>
      <w:r w:rsidRPr="00392BF9">
        <w:rPr>
          <w:rFonts w:cs="Arial"/>
          <w:spacing w:val="-9"/>
          <w:szCs w:val="24"/>
        </w:rPr>
        <w:t xml:space="preserve"> </w:t>
      </w:r>
      <w:r w:rsidRPr="00392BF9">
        <w:rPr>
          <w:rFonts w:cs="Arial"/>
          <w:spacing w:val="-2"/>
          <w:szCs w:val="24"/>
        </w:rPr>
        <w:t>19</w:t>
      </w:r>
      <w:r w:rsidRPr="00392BF9">
        <w:rPr>
          <w:rFonts w:cs="Arial"/>
          <w:spacing w:val="-8"/>
          <w:szCs w:val="24"/>
        </w:rPr>
        <w:t xml:space="preserve"> </w:t>
      </w:r>
      <w:r w:rsidRPr="00392BF9">
        <w:rPr>
          <w:rFonts w:cs="Arial"/>
          <w:spacing w:val="-2"/>
          <w:szCs w:val="24"/>
        </w:rPr>
        <w:t>December</w:t>
      </w:r>
      <w:r w:rsidRPr="00392BF9">
        <w:rPr>
          <w:rFonts w:cs="Arial"/>
          <w:spacing w:val="-9"/>
          <w:szCs w:val="24"/>
        </w:rPr>
        <w:t xml:space="preserve"> </w:t>
      </w:r>
      <w:r w:rsidRPr="00392BF9">
        <w:rPr>
          <w:rFonts w:cs="Arial"/>
          <w:spacing w:val="-2"/>
          <w:szCs w:val="24"/>
        </w:rPr>
        <w:t xml:space="preserve">2024 </w:t>
      </w:r>
      <w:r w:rsidRPr="00392BF9">
        <w:rPr>
          <w:rFonts w:cs="Arial"/>
          <w:szCs w:val="24"/>
        </w:rPr>
        <w:t>to</w:t>
      </w:r>
      <w:r w:rsidRPr="00392BF9">
        <w:rPr>
          <w:rFonts w:cs="Arial"/>
          <w:spacing w:val="-2"/>
          <w:szCs w:val="24"/>
        </w:rPr>
        <w:t xml:space="preserve"> </w:t>
      </w:r>
      <w:r w:rsidRPr="00392BF9">
        <w:rPr>
          <w:rFonts w:cs="Arial"/>
          <w:szCs w:val="24"/>
        </w:rPr>
        <w:t>30</w:t>
      </w:r>
      <w:r w:rsidRPr="00392BF9">
        <w:rPr>
          <w:rFonts w:cs="Arial"/>
          <w:spacing w:val="-2"/>
          <w:szCs w:val="24"/>
        </w:rPr>
        <w:t xml:space="preserve"> </w:t>
      </w:r>
      <w:r w:rsidRPr="00392BF9">
        <w:rPr>
          <w:rFonts w:cs="Arial"/>
          <w:szCs w:val="24"/>
        </w:rPr>
        <w:t>June</w:t>
      </w:r>
      <w:r w:rsidRPr="00392BF9">
        <w:rPr>
          <w:rFonts w:cs="Arial"/>
          <w:spacing w:val="-2"/>
          <w:szCs w:val="24"/>
        </w:rPr>
        <w:t xml:space="preserve"> </w:t>
      </w:r>
      <w:r w:rsidRPr="00392BF9">
        <w:rPr>
          <w:rFonts w:cs="Arial"/>
          <w:szCs w:val="24"/>
        </w:rPr>
        <w:t>2025</w:t>
      </w:r>
      <w:r w:rsidRPr="00392BF9">
        <w:rPr>
          <w:rFonts w:cs="Arial"/>
          <w:spacing w:val="-2"/>
          <w:szCs w:val="24"/>
        </w:rPr>
        <w:t xml:space="preserve"> </w:t>
      </w:r>
      <w:r w:rsidRPr="00392BF9">
        <w:rPr>
          <w:rFonts w:cs="Arial"/>
          <w:szCs w:val="24"/>
        </w:rPr>
        <w:t>was</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Hon</w:t>
      </w:r>
      <w:r w:rsidRPr="00392BF9">
        <w:rPr>
          <w:rFonts w:cs="Arial"/>
          <w:spacing w:val="-2"/>
          <w:szCs w:val="24"/>
        </w:rPr>
        <w:t xml:space="preserve"> </w:t>
      </w:r>
      <w:r w:rsidRPr="00392BF9">
        <w:rPr>
          <w:rFonts w:cs="Arial"/>
          <w:szCs w:val="24"/>
        </w:rPr>
        <w:t>Gayle</w:t>
      </w:r>
      <w:r w:rsidRPr="00392BF9">
        <w:rPr>
          <w:rFonts w:cs="Arial"/>
          <w:spacing w:val="-2"/>
          <w:szCs w:val="24"/>
        </w:rPr>
        <w:t xml:space="preserve"> </w:t>
      </w:r>
      <w:r w:rsidRPr="00392BF9">
        <w:rPr>
          <w:rFonts w:cs="Arial"/>
          <w:szCs w:val="24"/>
        </w:rPr>
        <w:t>Tierney</w:t>
      </w:r>
      <w:r w:rsidRPr="00392BF9">
        <w:rPr>
          <w:rFonts w:cs="Arial"/>
          <w:spacing w:val="-2"/>
          <w:szCs w:val="24"/>
        </w:rPr>
        <w:t xml:space="preserve"> </w:t>
      </w:r>
      <w:r w:rsidRPr="00392BF9">
        <w:rPr>
          <w:rFonts w:cs="Arial"/>
          <w:szCs w:val="24"/>
        </w:rPr>
        <w:t>MP,</w:t>
      </w:r>
      <w:r w:rsidRPr="00392BF9">
        <w:rPr>
          <w:rFonts w:cs="Arial"/>
          <w:spacing w:val="-2"/>
          <w:szCs w:val="24"/>
        </w:rPr>
        <w:t xml:space="preserve"> </w:t>
      </w:r>
      <w:r w:rsidRPr="00392BF9">
        <w:rPr>
          <w:rFonts w:cs="Arial"/>
          <w:szCs w:val="24"/>
        </w:rPr>
        <w:t>Minister</w:t>
      </w:r>
      <w:r w:rsidRPr="00392BF9">
        <w:rPr>
          <w:rFonts w:cs="Arial"/>
          <w:spacing w:val="-2"/>
          <w:szCs w:val="24"/>
        </w:rPr>
        <w:t xml:space="preserve"> </w:t>
      </w:r>
      <w:r w:rsidRPr="00392BF9">
        <w:rPr>
          <w:rFonts w:cs="Arial"/>
          <w:szCs w:val="24"/>
        </w:rPr>
        <w:t>for</w:t>
      </w:r>
      <w:r w:rsidRPr="00392BF9">
        <w:rPr>
          <w:rFonts w:cs="Arial"/>
          <w:spacing w:val="-2"/>
          <w:szCs w:val="24"/>
        </w:rPr>
        <w:t xml:space="preserve"> </w:t>
      </w:r>
      <w:r w:rsidRPr="00392BF9">
        <w:rPr>
          <w:rFonts w:cs="Arial"/>
          <w:szCs w:val="24"/>
        </w:rPr>
        <w:t>Water.</w:t>
      </w:r>
    </w:p>
    <w:p w14:paraId="5D71C33B" w14:textId="77777777" w:rsidR="005E7EE1" w:rsidRPr="00392BF9" w:rsidRDefault="008844A0" w:rsidP="00831D46">
      <w:pPr>
        <w:pStyle w:val="Heading3"/>
        <w:spacing w:line="276" w:lineRule="auto"/>
        <w:rPr>
          <w:rFonts w:cs="Arial"/>
        </w:rPr>
      </w:pPr>
      <w:r w:rsidRPr="00392BF9">
        <w:rPr>
          <w:rFonts w:cs="Arial"/>
        </w:rPr>
        <w:t>Objectives,</w:t>
      </w:r>
      <w:r w:rsidRPr="00392BF9">
        <w:rPr>
          <w:rFonts w:cs="Arial"/>
          <w:spacing w:val="-6"/>
        </w:rPr>
        <w:t xml:space="preserve"> </w:t>
      </w:r>
      <w:r w:rsidRPr="00392BF9">
        <w:rPr>
          <w:rFonts w:cs="Arial"/>
        </w:rPr>
        <w:t>functions,</w:t>
      </w:r>
      <w:r w:rsidRPr="00392BF9">
        <w:rPr>
          <w:rFonts w:cs="Arial"/>
          <w:spacing w:val="-5"/>
        </w:rPr>
        <w:t xml:space="preserve"> </w:t>
      </w:r>
      <w:r w:rsidRPr="00392BF9">
        <w:rPr>
          <w:rFonts w:cs="Arial"/>
        </w:rPr>
        <w:t>powers</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duties</w:t>
      </w:r>
    </w:p>
    <w:p w14:paraId="5D71C33C" w14:textId="77777777" w:rsidR="005E7EE1" w:rsidRPr="00392BF9" w:rsidRDefault="008844A0" w:rsidP="00831D46">
      <w:pPr>
        <w:pStyle w:val="BodyText"/>
        <w:spacing w:line="276" w:lineRule="auto"/>
        <w:rPr>
          <w:rFonts w:cs="Arial"/>
          <w:szCs w:val="24"/>
        </w:rPr>
      </w:pPr>
      <w:r w:rsidRPr="00392BF9">
        <w:rPr>
          <w:rFonts w:cs="Arial"/>
          <w:szCs w:val="24"/>
        </w:rPr>
        <w:t>The</w:t>
      </w:r>
      <w:r w:rsidRPr="00392BF9">
        <w:rPr>
          <w:rFonts w:cs="Arial"/>
          <w:spacing w:val="-9"/>
          <w:szCs w:val="24"/>
        </w:rPr>
        <w:t xml:space="preserve"> </w:t>
      </w:r>
      <w:r w:rsidRPr="00392BF9">
        <w:rPr>
          <w:rFonts w:cs="Arial"/>
          <w:szCs w:val="24"/>
        </w:rPr>
        <w:t>VEWH’s</w:t>
      </w:r>
      <w:r w:rsidRPr="00392BF9">
        <w:rPr>
          <w:rFonts w:cs="Arial"/>
          <w:spacing w:val="-9"/>
          <w:szCs w:val="24"/>
        </w:rPr>
        <w:t xml:space="preserve"> </w:t>
      </w:r>
      <w:r w:rsidRPr="00392BF9">
        <w:rPr>
          <w:rFonts w:cs="Arial"/>
          <w:szCs w:val="24"/>
        </w:rPr>
        <w:t>objectives,</w:t>
      </w:r>
      <w:r w:rsidRPr="00392BF9">
        <w:rPr>
          <w:rFonts w:cs="Arial"/>
          <w:spacing w:val="-9"/>
          <w:szCs w:val="24"/>
        </w:rPr>
        <w:t xml:space="preserve"> </w:t>
      </w:r>
      <w:r w:rsidRPr="00392BF9">
        <w:rPr>
          <w:rFonts w:cs="Arial"/>
          <w:szCs w:val="24"/>
        </w:rPr>
        <w:t>functions,</w:t>
      </w:r>
      <w:r w:rsidRPr="00392BF9">
        <w:rPr>
          <w:rFonts w:cs="Arial"/>
          <w:spacing w:val="-9"/>
          <w:szCs w:val="24"/>
        </w:rPr>
        <w:t xml:space="preserve"> </w:t>
      </w:r>
      <w:r w:rsidRPr="00392BF9">
        <w:rPr>
          <w:rFonts w:cs="Arial"/>
          <w:szCs w:val="24"/>
        </w:rPr>
        <w:t>statutory</w:t>
      </w:r>
      <w:r w:rsidRPr="00392BF9">
        <w:rPr>
          <w:rFonts w:cs="Arial"/>
          <w:spacing w:val="-9"/>
          <w:szCs w:val="24"/>
        </w:rPr>
        <w:t xml:space="preserve"> </w:t>
      </w:r>
      <w:r w:rsidRPr="00392BF9">
        <w:rPr>
          <w:rFonts w:cs="Arial"/>
          <w:szCs w:val="24"/>
        </w:rPr>
        <w:t>powers</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obligations</w:t>
      </w:r>
      <w:r w:rsidRPr="00392BF9">
        <w:rPr>
          <w:rFonts w:cs="Arial"/>
          <w:spacing w:val="-9"/>
          <w:szCs w:val="24"/>
        </w:rPr>
        <w:t xml:space="preserve"> </w:t>
      </w:r>
      <w:r w:rsidRPr="00392BF9">
        <w:rPr>
          <w:rFonts w:cs="Arial"/>
          <w:szCs w:val="24"/>
        </w:rPr>
        <w:t>are</w:t>
      </w:r>
      <w:r w:rsidRPr="00392BF9">
        <w:rPr>
          <w:rFonts w:cs="Arial"/>
          <w:spacing w:val="-9"/>
          <w:szCs w:val="24"/>
        </w:rPr>
        <w:t xml:space="preserve"> </w:t>
      </w:r>
      <w:r w:rsidRPr="00392BF9">
        <w:rPr>
          <w:rFonts w:cs="Arial"/>
          <w:szCs w:val="24"/>
        </w:rPr>
        <w:t>mainly</w:t>
      </w:r>
      <w:r w:rsidRPr="00392BF9">
        <w:rPr>
          <w:rFonts w:cs="Arial"/>
          <w:spacing w:val="-9"/>
          <w:szCs w:val="24"/>
        </w:rPr>
        <w:t xml:space="preserve"> </w:t>
      </w:r>
      <w:r w:rsidRPr="00392BF9">
        <w:rPr>
          <w:rFonts w:cs="Arial"/>
          <w:szCs w:val="24"/>
        </w:rPr>
        <w:t>described</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Act. The</w:t>
      </w:r>
      <w:r w:rsidRPr="00392BF9">
        <w:rPr>
          <w:rFonts w:cs="Arial"/>
          <w:spacing w:val="-4"/>
          <w:szCs w:val="24"/>
        </w:rPr>
        <w:t xml:space="preserve"> </w:t>
      </w:r>
      <w:r w:rsidRPr="00392BF9">
        <w:rPr>
          <w:rFonts w:cs="Arial"/>
          <w:szCs w:val="24"/>
        </w:rPr>
        <w:t>overarching</w:t>
      </w:r>
      <w:r w:rsidRPr="00392BF9">
        <w:rPr>
          <w:rFonts w:cs="Arial"/>
          <w:spacing w:val="-4"/>
          <w:szCs w:val="24"/>
        </w:rPr>
        <w:t xml:space="preserve"> </w:t>
      </w:r>
      <w:r w:rsidRPr="00392BF9">
        <w:rPr>
          <w:rFonts w:cs="Arial"/>
          <w:szCs w:val="24"/>
        </w:rPr>
        <w:t>objectives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described</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section</w:t>
      </w:r>
      <w:r w:rsidRPr="00392BF9">
        <w:rPr>
          <w:rFonts w:cs="Arial"/>
          <w:spacing w:val="-4"/>
          <w:szCs w:val="24"/>
        </w:rPr>
        <w:t xml:space="preserve"> </w:t>
      </w:r>
      <w:r w:rsidRPr="00392BF9">
        <w:rPr>
          <w:rFonts w:cs="Arial"/>
          <w:szCs w:val="24"/>
        </w:rPr>
        <w:t>33DC</w:t>
      </w:r>
      <w:r w:rsidRPr="00392BF9">
        <w:rPr>
          <w:rFonts w:cs="Arial"/>
          <w:spacing w:val="-4"/>
          <w:szCs w:val="24"/>
        </w:rPr>
        <w:t xml:space="preserve"> </w:t>
      </w:r>
      <w:r w:rsidRPr="00392BF9">
        <w:rPr>
          <w:rFonts w:cs="Arial"/>
          <w:szCs w:val="24"/>
        </w:rPr>
        <w:t>are</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manage</w:t>
      </w:r>
      <w:r w:rsidRPr="00392BF9">
        <w:rPr>
          <w:rFonts w:cs="Arial"/>
          <w:spacing w:val="-4"/>
          <w:szCs w:val="24"/>
        </w:rPr>
        <w:t xml:space="preserve"> </w:t>
      </w:r>
      <w:proofErr w:type="gramStart"/>
      <w:r w:rsidRPr="00392BF9">
        <w:rPr>
          <w:rFonts w:cs="Arial"/>
          <w:szCs w:val="24"/>
        </w:rPr>
        <w:t>the</w:t>
      </w:r>
      <w:r w:rsidRPr="00392BF9">
        <w:rPr>
          <w:rFonts w:cs="Arial"/>
          <w:spacing w:val="-4"/>
          <w:szCs w:val="24"/>
        </w:rPr>
        <w:t xml:space="preserve"> </w:t>
      </w:r>
      <w:r w:rsidRPr="00392BF9">
        <w:rPr>
          <w:rFonts w:cs="Arial"/>
          <w:szCs w:val="24"/>
        </w:rPr>
        <w:t>Water</w:t>
      </w:r>
      <w:proofErr w:type="gramEnd"/>
      <w:r w:rsidRPr="00392BF9">
        <w:rPr>
          <w:rFonts w:cs="Arial"/>
          <w:spacing w:val="-4"/>
          <w:szCs w:val="24"/>
        </w:rPr>
        <w:t xml:space="preserve"> </w:t>
      </w:r>
      <w:r w:rsidRPr="00392BF9">
        <w:rPr>
          <w:rFonts w:cs="Arial"/>
          <w:szCs w:val="24"/>
        </w:rPr>
        <w:t>Holdings</w:t>
      </w:r>
      <w:r w:rsidRPr="00392BF9">
        <w:rPr>
          <w:rFonts w:cs="Arial"/>
          <w:spacing w:val="-4"/>
          <w:szCs w:val="24"/>
        </w:rPr>
        <w:t xml:space="preserve"> </w:t>
      </w:r>
      <w:r w:rsidRPr="00392BF9">
        <w:rPr>
          <w:rFonts w:cs="Arial"/>
          <w:szCs w:val="24"/>
        </w:rPr>
        <w:t>for the purposes of:</w:t>
      </w:r>
    </w:p>
    <w:p w14:paraId="5D71C33D" w14:textId="4B568020" w:rsidR="005E7EE1" w:rsidRPr="00392BF9" w:rsidRDefault="008844A0" w:rsidP="00831D46">
      <w:pPr>
        <w:pStyle w:val="BodyText"/>
        <w:numPr>
          <w:ilvl w:val="0"/>
          <w:numId w:val="38"/>
        </w:numPr>
        <w:spacing w:line="276" w:lineRule="auto"/>
        <w:rPr>
          <w:rFonts w:cs="Arial"/>
          <w:szCs w:val="24"/>
        </w:rPr>
      </w:pPr>
      <w:r w:rsidRPr="00392BF9">
        <w:rPr>
          <w:rFonts w:cs="Arial"/>
          <w:spacing w:val="-2"/>
          <w:szCs w:val="24"/>
        </w:rPr>
        <w:t>maintaining</w:t>
      </w:r>
      <w:r w:rsidRPr="00392BF9">
        <w:rPr>
          <w:rFonts w:cs="Arial"/>
          <w:spacing w:val="-8"/>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reserve</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accordance</w:t>
      </w:r>
      <w:r w:rsidRPr="00392BF9">
        <w:rPr>
          <w:rFonts w:cs="Arial"/>
          <w:spacing w:val="-5"/>
          <w:szCs w:val="24"/>
        </w:rPr>
        <w:t xml:space="preserve"> </w:t>
      </w:r>
      <w:r w:rsidRPr="00392BF9">
        <w:rPr>
          <w:rFonts w:cs="Arial"/>
          <w:spacing w:val="-2"/>
          <w:szCs w:val="24"/>
        </w:rPr>
        <w:t>with</w:t>
      </w:r>
      <w:r w:rsidRPr="00392BF9">
        <w:rPr>
          <w:rFonts w:cs="Arial"/>
          <w:spacing w:val="-6"/>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reserve</w:t>
      </w:r>
      <w:r w:rsidRPr="00392BF9">
        <w:rPr>
          <w:rFonts w:cs="Arial"/>
          <w:spacing w:val="-5"/>
          <w:szCs w:val="24"/>
        </w:rPr>
        <w:t xml:space="preserve"> </w:t>
      </w:r>
      <w:r w:rsidRPr="00392BF9">
        <w:rPr>
          <w:rFonts w:cs="Arial"/>
          <w:spacing w:val="-2"/>
          <w:szCs w:val="24"/>
        </w:rPr>
        <w:t>objective</w:t>
      </w:r>
    </w:p>
    <w:p w14:paraId="5D71C340" w14:textId="70B201C8" w:rsidR="005E7EE1" w:rsidRPr="00392BF9" w:rsidRDefault="008844A0" w:rsidP="00831D46">
      <w:pPr>
        <w:pStyle w:val="BodyText"/>
        <w:numPr>
          <w:ilvl w:val="0"/>
          <w:numId w:val="38"/>
        </w:numPr>
        <w:spacing w:line="276" w:lineRule="auto"/>
        <w:rPr>
          <w:rFonts w:cs="Arial"/>
          <w:szCs w:val="24"/>
        </w:rPr>
      </w:pPr>
      <w:r w:rsidRPr="00392BF9">
        <w:rPr>
          <w:rFonts w:cs="Arial"/>
          <w:spacing w:val="-2"/>
          <w:szCs w:val="24"/>
        </w:rPr>
        <w:t>improving</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environmental</w:t>
      </w:r>
      <w:r w:rsidRPr="00392BF9">
        <w:rPr>
          <w:rFonts w:cs="Arial"/>
          <w:spacing w:val="-7"/>
          <w:szCs w:val="24"/>
        </w:rPr>
        <w:t xml:space="preserve"> </w:t>
      </w:r>
      <w:r w:rsidRPr="00392BF9">
        <w:rPr>
          <w:rFonts w:cs="Arial"/>
          <w:spacing w:val="-2"/>
          <w:szCs w:val="24"/>
        </w:rPr>
        <w:t>values</w:t>
      </w:r>
      <w:r w:rsidRPr="00392BF9">
        <w:rPr>
          <w:rFonts w:cs="Arial"/>
          <w:spacing w:val="-7"/>
          <w:szCs w:val="24"/>
        </w:rPr>
        <w:t xml:space="preserve"> </w:t>
      </w:r>
      <w:r w:rsidRPr="00392BF9">
        <w:rPr>
          <w:rFonts w:cs="Arial"/>
          <w:spacing w:val="-2"/>
          <w:szCs w:val="24"/>
        </w:rPr>
        <w:t>of</w:t>
      </w:r>
      <w:r w:rsidRPr="00392BF9">
        <w:rPr>
          <w:rFonts w:cs="Arial"/>
          <w:spacing w:val="-7"/>
          <w:szCs w:val="24"/>
        </w:rPr>
        <w:t xml:space="preserve"> </w:t>
      </w:r>
      <w:r w:rsidRPr="00392BF9">
        <w:rPr>
          <w:rFonts w:cs="Arial"/>
          <w:spacing w:val="-2"/>
          <w:szCs w:val="24"/>
        </w:rPr>
        <w:t>water</w:t>
      </w:r>
      <w:r w:rsidRPr="00392BF9">
        <w:rPr>
          <w:rFonts w:cs="Arial"/>
          <w:spacing w:val="-7"/>
          <w:szCs w:val="24"/>
        </w:rPr>
        <w:t xml:space="preserve"> </w:t>
      </w:r>
      <w:r w:rsidRPr="00392BF9">
        <w:rPr>
          <w:rFonts w:cs="Arial"/>
          <w:spacing w:val="-2"/>
          <w:szCs w:val="24"/>
        </w:rPr>
        <w:t>ecosystems,</w:t>
      </w:r>
      <w:r w:rsidRPr="00392BF9">
        <w:rPr>
          <w:rFonts w:cs="Arial"/>
          <w:spacing w:val="-7"/>
          <w:szCs w:val="24"/>
        </w:rPr>
        <w:t xml:space="preserve"> </w:t>
      </w:r>
      <w:r w:rsidRPr="00392BF9">
        <w:rPr>
          <w:rFonts w:cs="Arial"/>
          <w:spacing w:val="-2"/>
          <w:szCs w:val="24"/>
        </w:rPr>
        <w:t>including</w:t>
      </w:r>
      <w:r w:rsidRPr="00392BF9">
        <w:rPr>
          <w:rFonts w:cs="Arial"/>
          <w:spacing w:val="-7"/>
          <w:szCs w:val="24"/>
        </w:rPr>
        <w:t xml:space="preserve"> </w:t>
      </w:r>
      <w:r w:rsidRPr="00392BF9">
        <w:rPr>
          <w:rFonts w:cs="Arial"/>
          <w:spacing w:val="-2"/>
          <w:szCs w:val="24"/>
        </w:rPr>
        <w:t>their</w:t>
      </w:r>
      <w:r w:rsidRPr="00392BF9">
        <w:rPr>
          <w:rFonts w:cs="Arial"/>
          <w:spacing w:val="-7"/>
          <w:szCs w:val="24"/>
        </w:rPr>
        <w:t xml:space="preserve"> </w:t>
      </w:r>
      <w:r w:rsidRPr="00392BF9">
        <w:rPr>
          <w:rFonts w:cs="Arial"/>
          <w:spacing w:val="-2"/>
          <w:szCs w:val="24"/>
        </w:rPr>
        <w:t>biodiversity,</w:t>
      </w:r>
      <w:r w:rsidRPr="00392BF9">
        <w:rPr>
          <w:rFonts w:cs="Arial"/>
          <w:spacing w:val="-7"/>
          <w:szCs w:val="24"/>
        </w:rPr>
        <w:t xml:space="preserve"> </w:t>
      </w:r>
      <w:r w:rsidRPr="00392BF9">
        <w:rPr>
          <w:rFonts w:cs="Arial"/>
          <w:spacing w:val="-2"/>
          <w:szCs w:val="24"/>
        </w:rPr>
        <w:t xml:space="preserve">ecological </w:t>
      </w:r>
      <w:r w:rsidRPr="00392BF9">
        <w:rPr>
          <w:rFonts w:cs="Arial"/>
          <w:szCs w:val="24"/>
        </w:rPr>
        <w:t>functioning</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quality,</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other</w:t>
      </w:r>
      <w:r w:rsidRPr="00392BF9">
        <w:rPr>
          <w:rFonts w:cs="Arial"/>
          <w:spacing w:val="-4"/>
          <w:szCs w:val="24"/>
        </w:rPr>
        <w:t xml:space="preserve"> </w:t>
      </w:r>
      <w:r w:rsidRPr="00392BF9">
        <w:rPr>
          <w:rFonts w:cs="Arial"/>
          <w:szCs w:val="24"/>
        </w:rPr>
        <w:t>uses</w:t>
      </w:r>
      <w:r w:rsidRPr="00392BF9">
        <w:rPr>
          <w:rFonts w:cs="Arial"/>
          <w:spacing w:val="-4"/>
          <w:szCs w:val="24"/>
        </w:rPr>
        <w:t xml:space="preserve"> </w:t>
      </w:r>
      <w:r w:rsidRPr="00392BF9">
        <w:rPr>
          <w:rFonts w:cs="Arial"/>
          <w:szCs w:val="24"/>
        </w:rPr>
        <w:t>that</w:t>
      </w:r>
      <w:r w:rsidRPr="00392BF9">
        <w:rPr>
          <w:rFonts w:cs="Arial"/>
          <w:spacing w:val="-4"/>
          <w:szCs w:val="24"/>
        </w:rPr>
        <w:t xml:space="preserve"> </w:t>
      </w:r>
      <w:r w:rsidRPr="00392BF9">
        <w:rPr>
          <w:rFonts w:cs="Arial"/>
          <w:szCs w:val="24"/>
        </w:rPr>
        <w:t>depend</w:t>
      </w:r>
      <w:r w:rsidRPr="00392BF9">
        <w:rPr>
          <w:rFonts w:cs="Arial"/>
          <w:spacing w:val="-4"/>
          <w:szCs w:val="24"/>
        </w:rPr>
        <w:t xml:space="preserve"> </w:t>
      </w:r>
      <w:r w:rsidRPr="00392BF9">
        <w:rPr>
          <w:rFonts w:cs="Arial"/>
          <w:szCs w:val="24"/>
        </w:rPr>
        <w:t>on</w:t>
      </w:r>
      <w:r w:rsidRPr="00392BF9">
        <w:rPr>
          <w:rFonts w:cs="Arial"/>
          <w:spacing w:val="-4"/>
          <w:szCs w:val="24"/>
        </w:rPr>
        <w:t xml:space="preserve"> </w:t>
      </w:r>
      <w:r w:rsidRPr="00392BF9">
        <w:rPr>
          <w:rFonts w:cs="Arial"/>
          <w:szCs w:val="24"/>
        </w:rPr>
        <w:t>environmental</w:t>
      </w:r>
      <w:r w:rsidRPr="00392BF9">
        <w:rPr>
          <w:rFonts w:cs="Arial"/>
          <w:spacing w:val="-4"/>
          <w:szCs w:val="24"/>
        </w:rPr>
        <w:t xml:space="preserve"> </w:t>
      </w:r>
      <w:r w:rsidRPr="00392BF9">
        <w:rPr>
          <w:rFonts w:cs="Arial"/>
          <w:szCs w:val="24"/>
        </w:rPr>
        <w:t>condition.</w:t>
      </w:r>
    </w:p>
    <w:p w14:paraId="5D71C342" w14:textId="77777777" w:rsidR="005E7EE1" w:rsidRPr="00392BF9" w:rsidRDefault="008844A0" w:rsidP="00831D46">
      <w:pPr>
        <w:pStyle w:val="BodyText"/>
        <w:spacing w:line="276" w:lineRule="auto"/>
        <w:rPr>
          <w:rFonts w:cs="Arial"/>
          <w:szCs w:val="24"/>
        </w:rPr>
      </w:pPr>
      <w:r w:rsidRPr="00392BF9">
        <w:rPr>
          <w:rFonts w:cs="Arial"/>
          <w:spacing w:val="-2"/>
          <w:szCs w:val="24"/>
        </w:rPr>
        <w:t>The</w:t>
      </w:r>
      <w:r w:rsidRPr="00392BF9">
        <w:rPr>
          <w:rFonts w:cs="Arial"/>
          <w:spacing w:val="-3"/>
          <w:szCs w:val="24"/>
        </w:rPr>
        <w:t xml:space="preserve"> </w:t>
      </w:r>
      <w:r w:rsidRPr="00392BF9">
        <w:rPr>
          <w:rFonts w:cs="Arial"/>
          <w:spacing w:val="-2"/>
          <w:szCs w:val="24"/>
        </w:rPr>
        <w:t>functions</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described</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section</w:t>
      </w:r>
      <w:r w:rsidRPr="00392BF9">
        <w:rPr>
          <w:rFonts w:cs="Arial"/>
          <w:spacing w:val="-3"/>
          <w:szCs w:val="24"/>
        </w:rPr>
        <w:t xml:space="preserve"> </w:t>
      </w:r>
      <w:r w:rsidRPr="00392BF9">
        <w:rPr>
          <w:rFonts w:cs="Arial"/>
          <w:spacing w:val="-2"/>
          <w:szCs w:val="24"/>
        </w:rPr>
        <w:t>33DD</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Water</w:t>
      </w:r>
      <w:r w:rsidRPr="00392BF9">
        <w:rPr>
          <w:rFonts w:cs="Arial"/>
          <w:spacing w:val="-3"/>
          <w:szCs w:val="24"/>
        </w:rPr>
        <w:t xml:space="preserve"> </w:t>
      </w:r>
      <w:r w:rsidRPr="00392BF9">
        <w:rPr>
          <w:rFonts w:cs="Arial"/>
          <w:spacing w:val="-2"/>
          <w:szCs w:val="24"/>
        </w:rPr>
        <w:t>Act</w:t>
      </w:r>
      <w:r w:rsidRPr="00392BF9">
        <w:rPr>
          <w:rFonts w:cs="Arial"/>
          <w:spacing w:val="-3"/>
          <w:szCs w:val="24"/>
        </w:rPr>
        <w:t xml:space="preserve"> </w:t>
      </w:r>
      <w:r w:rsidRPr="00392BF9">
        <w:rPr>
          <w:rFonts w:cs="Arial"/>
          <w:spacing w:val="-2"/>
          <w:szCs w:val="24"/>
        </w:rPr>
        <w:t xml:space="preserve">are </w:t>
      </w:r>
      <w:r w:rsidRPr="00392BF9">
        <w:rPr>
          <w:rFonts w:cs="Arial"/>
          <w:spacing w:val="-5"/>
          <w:szCs w:val="24"/>
        </w:rPr>
        <w:t>to:</w:t>
      </w:r>
    </w:p>
    <w:p w14:paraId="50DE7377" w14:textId="77777777" w:rsidR="0001339D" w:rsidRPr="00392BF9" w:rsidRDefault="008844A0" w:rsidP="00831D46">
      <w:pPr>
        <w:pStyle w:val="BodyText"/>
        <w:numPr>
          <w:ilvl w:val="0"/>
          <w:numId w:val="39"/>
        </w:numPr>
        <w:spacing w:line="276" w:lineRule="auto"/>
        <w:rPr>
          <w:rFonts w:cs="Arial"/>
          <w:szCs w:val="24"/>
        </w:rPr>
      </w:pPr>
      <w:r w:rsidRPr="00392BF9">
        <w:rPr>
          <w:rFonts w:cs="Arial"/>
          <w:spacing w:val="-2"/>
          <w:szCs w:val="24"/>
        </w:rPr>
        <w:t>apply</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use</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Holdings</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otherwise</w:t>
      </w:r>
      <w:r w:rsidRPr="00392BF9">
        <w:rPr>
          <w:rFonts w:cs="Arial"/>
          <w:spacing w:val="-5"/>
          <w:szCs w:val="24"/>
        </w:rPr>
        <w:t xml:space="preserve"> </w:t>
      </w:r>
      <w:r w:rsidRPr="00392BF9">
        <w:rPr>
          <w:rFonts w:cs="Arial"/>
          <w:spacing w:val="-2"/>
          <w:szCs w:val="24"/>
        </w:rPr>
        <w:t>exercise</w:t>
      </w:r>
      <w:r w:rsidRPr="00392BF9">
        <w:rPr>
          <w:rFonts w:cs="Arial"/>
          <w:spacing w:val="-5"/>
          <w:szCs w:val="24"/>
        </w:rPr>
        <w:t xml:space="preserve"> </w:t>
      </w:r>
      <w:r w:rsidRPr="00392BF9">
        <w:rPr>
          <w:rFonts w:cs="Arial"/>
          <w:spacing w:val="-2"/>
          <w:szCs w:val="24"/>
        </w:rPr>
        <w:t>rights</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Holdings</w:t>
      </w:r>
      <w:r w:rsidRPr="00392BF9">
        <w:rPr>
          <w:rFonts w:cs="Arial"/>
          <w:spacing w:val="-5"/>
          <w:szCs w:val="24"/>
        </w:rPr>
        <w:t xml:space="preserve"> </w:t>
      </w:r>
      <w:r w:rsidRPr="00392BF9">
        <w:rPr>
          <w:rFonts w:cs="Arial"/>
          <w:spacing w:val="-2"/>
          <w:szCs w:val="24"/>
        </w:rPr>
        <w:t xml:space="preserve">in </w:t>
      </w:r>
      <w:r w:rsidRPr="00392BF9">
        <w:rPr>
          <w:rFonts w:cs="Arial"/>
          <w:szCs w:val="24"/>
        </w:rPr>
        <w:t>accordance with the Water Act</w:t>
      </w:r>
    </w:p>
    <w:p w14:paraId="2E0137C9" w14:textId="77777777" w:rsidR="0001339D" w:rsidRPr="00392BF9" w:rsidRDefault="008844A0" w:rsidP="00831D46">
      <w:pPr>
        <w:pStyle w:val="BodyText"/>
        <w:numPr>
          <w:ilvl w:val="0"/>
          <w:numId w:val="39"/>
        </w:numPr>
        <w:spacing w:line="276" w:lineRule="auto"/>
        <w:rPr>
          <w:rFonts w:cs="Arial"/>
          <w:szCs w:val="24"/>
        </w:rPr>
      </w:pPr>
      <w:r w:rsidRPr="00392BF9">
        <w:rPr>
          <w:rFonts w:cs="Arial"/>
          <w:spacing w:val="-2"/>
          <w:szCs w:val="24"/>
        </w:rPr>
        <w:t>acquire</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purchase</w:t>
      </w:r>
      <w:r w:rsidRPr="00392BF9">
        <w:rPr>
          <w:rFonts w:cs="Arial"/>
          <w:spacing w:val="-4"/>
          <w:szCs w:val="24"/>
        </w:rPr>
        <w:t xml:space="preserve"> </w:t>
      </w:r>
      <w:r w:rsidRPr="00392BF9">
        <w:rPr>
          <w:rFonts w:cs="Arial"/>
          <w:spacing w:val="-2"/>
          <w:szCs w:val="24"/>
        </w:rPr>
        <w:t>rights</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entitlements</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proofErr w:type="gramStart"/>
      <w:r w:rsidRPr="00392BF9">
        <w:rPr>
          <w:rFonts w:cs="Arial"/>
          <w:spacing w:val="-2"/>
          <w:szCs w:val="24"/>
        </w:rPr>
        <w:t>the</w:t>
      </w:r>
      <w:r w:rsidRPr="00392BF9">
        <w:rPr>
          <w:rFonts w:cs="Arial"/>
          <w:spacing w:val="-4"/>
          <w:szCs w:val="24"/>
        </w:rPr>
        <w:t xml:space="preserve"> </w:t>
      </w:r>
      <w:r w:rsidRPr="00392BF9">
        <w:rPr>
          <w:rFonts w:cs="Arial"/>
          <w:spacing w:val="-2"/>
          <w:szCs w:val="24"/>
        </w:rPr>
        <w:t>Water</w:t>
      </w:r>
      <w:proofErr w:type="gramEnd"/>
      <w:r w:rsidRPr="00392BF9">
        <w:rPr>
          <w:rFonts w:cs="Arial"/>
          <w:spacing w:val="-4"/>
          <w:szCs w:val="24"/>
        </w:rPr>
        <w:t xml:space="preserve"> </w:t>
      </w:r>
      <w:r w:rsidRPr="00392BF9">
        <w:rPr>
          <w:rFonts w:cs="Arial"/>
          <w:spacing w:val="-2"/>
          <w:szCs w:val="24"/>
        </w:rPr>
        <w:t>Holdings</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dispose</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 xml:space="preserve">otherwise </w:t>
      </w:r>
      <w:r w:rsidRPr="00392BF9">
        <w:rPr>
          <w:rFonts w:cs="Arial"/>
          <w:szCs w:val="24"/>
        </w:rPr>
        <w:t>deal</w:t>
      </w:r>
      <w:r w:rsidRPr="00392BF9">
        <w:rPr>
          <w:rFonts w:cs="Arial"/>
          <w:spacing w:val="-3"/>
          <w:szCs w:val="24"/>
        </w:rPr>
        <w:t xml:space="preserve"> </w:t>
      </w:r>
      <w:r w:rsidRPr="00392BF9">
        <w:rPr>
          <w:rFonts w:cs="Arial"/>
          <w:szCs w:val="24"/>
        </w:rPr>
        <w:t>in</w:t>
      </w:r>
      <w:r w:rsidRPr="00392BF9">
        <w:rPr>
          <w:rFonts w:cs="Arial"/>
          <w:spacing w:val="-3"/>
          <w:szCs w:val="24"/>
        </w:rPr>
        <w:t xml:space="preserve"> </w:t>
      </w:r>
      <w:r w:rsidRPr="00392BF9">
        <w:rPr>
          <w:rFonts w:cs="Arial"/>
          <w:szCs w:val="24"/>
        </w:rPr>
        <w:t>rights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entitlements</w:t>
      </w:r>
      <w:r w:rsidRPr="00392BF9">
        <w:rPr>
          <w:rFonts w:cs="Arial"/>
          <w:spacing w:val="-3"/>
          <w:szCs w:val="24"/>
        </w:rPr>
        <w:t xml:space="preserve"> </w:t>
      </w:r>
      <w:r w:rsidRPr="00392BF9">
        <w:rPr>
          <w:rFonts w:cs="Arial"/>
          <w:szCs w:val="24"/>
        </w:rPr>
        <w:t>in</w:t>
      </w:r>
      <w:r w:rsidRPr="00392BF9">
        <w:rPr>
          <w:rFonts w:cs="Arial"/>
          <w:spacing w:val="-3"/>
          <w:szCs w:val="24"/>
        </w:rPr>
        <w:t xml:space="preserve"> </w:t>
      </w:r>
      <w:proofErr w:type="gramStart"/>
      <w:r w:rsidRPr="00392BF9">
        <w:rPr>
          <w:rFonts w:cs="Arial"/>
          <w:szCs w:val="24"/>
        </w:rPr>
        <w:t>the</w:t>
      </w:r>
      <w:r w:rsidRPr="00392BF9">
        <w:rPr>
          <w:rFonts w:cs="Arial"/>
          <w:spacing w:val="-3"/>
          <w:szCs w:val="24"/>
        </w:rPr>
        <w:t xml:space="preserve"> </w:t>
      </w:r>
      <w:r w:rsidRPr="00392BF9">
        <w:rPr>
          <w:rFonts w:cs="Arial"/>
          <w:szCs w:val="24"/>
        </w:rPr>
        <w:t>Water</w:t>
      </w:r>
      <w:proofErr w:type="gramEnd"/>
      <w:r w:rsidRPr="00392BF9">
        <w:rPr>
          <w:rFonts w:cs="Arial"/>
          <w:spacing w:val="-3"/>
          <w:szCs w:val="24"/>
        </w:rPr>
        <w:t xml:space="preserve"> </w:t>
      </w:r>
      <w:r w:rsidRPr="00392BF9">
        <w:rPr>
          <w:rFonts w:cs="Arial"/>
          <w:szCs w:val="24"/>
        </w:rPr>
        <w:t>Holdings</w:t>
      </w:r>
      <w:r w:rsidRPr="00392BF9">
        <w:rPr>
          <w:rFonts w:cs="Arial"/>
          <w:spacing w:val="-3"/>
          <w:szCs w:val="24"/>
        </w:rPr>
        <w:t xml:space="preserve"> </w:t>
      </w:r>
      <w:r w:rsidRPr="00392BF9">
        <w:rPr>
          <w:rFonts w:cs="Arial"/>
          <w:szCs w:val="24"/>
        </w:rPr>
        <w:t>in</w:t>
      </w:r>
      <w:r w:rsidRPr="00392BF9">
        <w:rPr>
          <w:rFonts w:cs="Arial"/>
          <w:spacing w:val="-3"/>
          <w:szCs w:val="24"/>
        </w:rPr>
        <w:t xml:space="preserve"> </w:t>
      </w:r>
      <w:r w:rsidRPr="00392BF9">
        <w:rPr>
          <w:rFonts w:cs="Arial"/>
          <w:szCs w:val="24"/>
        </w:rPr>
        <w:t>accordance</w:t>
      </w:r>
      <w:r w:rsidRPr="00392BF9">
        <w:rPr>
          <w:rFonts w:cs="Arial"/>
          <w:spacing w:val="-3"/>
          <w:szCs w:val="24"/>
        </w:rPr>
        <w:t xml:space="preserve"> </w:t>
      </w:r>
      <w:r w:rsidRPr="00392BF9">
        <w:rPr>
          <w:rFonts w:cs="Arial"/>
          <w:szCs w:val="24"/>
        </w:rPr>
        <w:t>with</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Water</w:t>
      </w:r>
      <w:r w:rsidRPr="00392BF9">
        <w:rPr>
          <w:rFonts w:cs="Arial"/>
          <w:spacing w:val="-3"/>
          <w:szCs w:val="24"/>
        </w:rPr>
        <w:t xml:space="preserve"> </w:t>
      </w:r>
      <w:r w:rsidRPr="00392BF9">
        <w:rPr>
          <w:rFonts w:cs="Arial"/>
          <w:szCs w:val="24"/>
        </w:rPr>
        <w:t>Act</w:t>
      </w:r>
    </w:p>
    <w:p w14:paraId="7CB28FC0" w14:textId="77777777" w:rsidR="0001339D" w:rsidRPr="00392BF9" w:rsidRDefault="008844A0" w:rsidP="00831D46">
      <w:pPr>
        <w:pStyle w:val="BodyText"/>
        <w:numPr>
          <w:ilvl w:val="0"/>
          <w:numId w:val="39"/>
        </w:numPr>
        <w:spacing w:line="276" w:lineRule="auto"/>
        <w:rPr>
          <w:rFonts w:cs="Arial"/>
          <w:szCs w:val="24"/>
        </w:rPr>
      </w:pPr>
      <w:r w:rsidRPr="00392BF9">
        <w:rPr>
          <w:rFonts w:cs="Arial"/>
          <w:spacing w:val="-2"/>
          <w:szCs w:val="24"/>
        </w:rPr>
        <w:t>plan</w:t>
      </w:r>
      <w:r w:rsidRPr="00392BF9">
        <w:rPr>
          <w:rFonts w:cs="Arial"/>
          <w:spacing w:val="-4"/>
          <w:szCs w:val="24"/>
        </w:rPr>
        <w:t xml:space="preserve"> </w:t>
      </w:r>
      <w:r w:rsidRPr="00392BF9">
        <w:rPr>
          <w:rFonts w:cs="Arial"/>
          <w:spacing w:val="-2"/>
          <w:szCs w:val="24"/>
        </w:rPr>
        <w:t>for</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purposes</w:t>
      </w:r>
      <w:r w:rsidRPr="00392BF9">
        <w:rPr>
          <w:rFonts w:cs="Arial"/>
          <w:spacing w:val="-3"/>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paragraphs</w:t>
      </w:r>
      <w:r w:rsidRPr="00392BF9">
        <w:rPr>
          <w:rFonts w:cs="Arial"/>
          <w:spacing w:val="-3"/>
          <w:szCs w:val="24"/>
        </w:rPr>
        <w:t xml:space="preserve"> </w:t>
      </w:r>
      <w:r w:rsidRPr="00392BF9">
        <w:rPr>
          <w:rFonts w:cs="Arial"/>
          <w:spacing w:val="-2"/>
          <w:szCs w:val="24"/>
        </w:rPr>
        <w:t>(a)</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5"/>
          <w:szCs w:val="24"/>
        </w:rPr>
        <w:t>(b)</w:t>
      </w:r>
    </w:p>
    <w:p w14:paraId="349B8ED6" w14:textId="77777777" w:rsidR="0001339D" w:rsidRPr="00392BF9" w:rsidRDefault="008844A0" w:rsidP="00831D46">
      <w:pPr>
        <w:pStyle w:val="BodyText"/>
        <w:numPr>
          <w:ilvl w:val="0"/>
          <w:numId w:val="39"/>
        </w:numPr>
        <w:spacing w:line="276" w:lineRule="auto"/>
        <w:rPr>
          <w:rFonts w:cs="Arial"/>
          <w:szCs w:val="24"/>
        </w:rPr>
      </w:pPr>
      <w:r w:rsidRPr="00392BF9">
        <w:rPr>
          <w:rFonts w:cs="Arial"/>
          <w:spacing w:val="-2"/>
          <w:szCs w:val="24"/>
        </w:rPr>
        <w:t>enter</w:t>
      </w:r>
      <w:r w:rsidRPr="00392BF9">
        <w:rPr>
          <w:rFonts w:cs="Arial"/>
          <w:spacing w:val="-6"/>
          <w:szCs w:val="24"/>
        </w:rPr>
        <w:t xml:space="preserve"> </w:t>
      </w:r>
      <w:r w:rsidRPr="00392BF9">
        <w:rPr>
          <w:rFonts w:cs="Arial"/>
          <w:spacing w:val="-2"/>
          <w:szCs w:val="24"/>
        </w:rPr>
        <w:t>into</w:t>
      </w:r>
      <w:r w:rsidRPr="00392BF9">
        <w:rPr>
          <w:rFonts w:cs="Arial"/>
          <w:spacing w:val="-4"/>
          <w:szCs w:val="24"/>
        </w:rPr>
        <w:t xml:space="preserve"> </w:t>
      </w:r>
      <w:r w:rsidRPr="00392BF9">
        <w:rPr>
          <w:rFonts w:cs="Arial"/>
          <w:spacing w:val="-2"/>
          <w:szCs w:val="24"/>
        </w:rPr>
        <w:t>any</w:t>
      </w:r>
      <w:r w:rsidRPr="00392BF9">
        <w:rPr>
          <w:rFonts w:cs="Arial"/>
          <w:spacing w:val="-4"/>
          <w:szCs w:val="24"/>
        </w:rPr>
        <w:t xml:space="preserve"> </w:t>
      </w:r>
      <w:r w:rsidRPr="00392BF9">
        <w:rPr>
          <w:rFonts w:cs="Arial"/>
          <w:spacing w:val="-2"/>
          <w:szCs w:val="24"/>
        </w:rPr>
        <w:t>agreements</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purposes</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paragraphs</w:t>
      </w:r>
      <w:r w:rsidRPr="00392BF9">
        <w:rPr>
          <w:rFonts w:cs="Arial"/>
          <w:spacing w:val="-4"/>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5"/>
          <w:szCs w:val="24"/>
        </w:rPr>
        <w:t>(b)</w:t>
      </w:r>
    </w:p>
    <w:p w14:paraId="53B2E5E2" w14:textId="77777777" w:rsidR="0001339D" w:rsidRPr="00392BF9" w:rsidRDefault="008844A0" w:rsidP="00831D46">
      <w:pPr>
        <w:pStyle w:val="BodyText"/>
        <w:numPr>
          <w:ilvl w:val="0"/>
          <w:numId w:val="39"/>
        </w:numPr>
        <w:spacing w:line="276" w:lineRule="auto"/>
        <w:rPr>
          <w:rFonts w:cs="Arial"/>
          <w:szCs w:val="24"/>
        </w:rPr>
      </w:pPr>
      <w:r w:rsidRPr="00392BF9">
        <w:rPr>
          <w:rFonts w:cs="Arial"/>
          <w:szCs w:val="24"/>
        </w:rPr>
        <w:t>enter</w:t>
      </w:r>
      <w:r w:rsidRPr="00392BF9">
        <w:rPr>
          <w:rFonts w:cs="Arial"/>
          <w:spacing w:val="-5"/>
          <w:szCs w:val="24"/>
        </w:rPr>
        <w:t xml:space="preserve"> </w:t>
      </w:r>
      <w:r w:rsidRPr="00392BF9">
        <w:rPr>
          <w:rFonts w:cs="Arial"/>
          <w:szCs w:val="24"/>
        </w:rPr>
        <w:t>into</w:t>
      </w:r>
      <w:r w:rsidRPr="00392BF9">
        <w:rPr>
          <w:rFonts w:cs="Arial"/>
          <w:spacing w:val="-5"/>
          <w:szCs w:val="24"/>
        </w:rPr>
        <w:t xml:space="preserve"> </w:t>
      </w:r>
      <w:r w:rsidRPr="00392BF9">
        <w:rPr>
          <w:rFonts w:cs="Arial"/>
          <w:szCs w:val="24"/>
        </w:rPr>
        <w:t>any</w:t>
      </w:r>
      <w:r w:rsidRPr="00392BF9">
        <w:rPr>
          <w:rFonts w:cs="Arial"/>
          <w:spacing w:val="-5"/>
          <w:szCs w:val="24"/>
        </w:rPr>
        <w:t xml:space="preserve"> </w:t>
      </w:r>
      <w:r w:rsidRPr="00392BF9">
        <w:rPr>
          <w:rFonts w:cs="Arial"/>
          <w:szCs w:val="24"/>
        </w:rPr>
        <w:t>agreements</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purposes</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coordination</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exercise</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rights</w:t>
      </w:r>
      <w:r w:rsidRPr="00392BF9">
        <w:rPr>
          <w:rFonts w:cs="Arial"/>
          <w:spacing w:val="-5"/>
          <w:szCs w:val="24"/>
        </w:rPr>
        <w:t xml:space="preserve"> </w:t>
      </w:r>
      <w:r w:rsidRPr="00392BF9">
        <w:rPr>
          <w:rFonts w:cs="Arial"/>
          <w:szCs w:val="24"/>
        </w:rPr>
        <w:t>under</w:t>
      </w:r>
      <w:r w:rsidRPr="00392BF9">
        <w:rPr>
          <w:rFonts w:cs="Arial"/>
          <w:spacing w:val="-5"/>
          <w:szCs w:val="24"/>
        </w:rPr>
        <w:t xml:space="preserve"> </w:t>
      </w:r>
      <w:r w:rsidRPr="00392BF9">
        <w:rPr>
          <w:rFonts w:cs="Arial"/>
          <w:szCs w:val="24"/>
        </w:rPr>
        <w:t xml:space="preserve">any </w:t>
      </w:r>
      <w:r w:rsidRPr="00392BF9">
        <w:rPr>
          <w:rFonts w:cs="Arial"/>
          <w:spacing w:val="-2"/>
          <w:szCs w:val="24"/>
        </w:rPr>
        <w:t>water</w:t>
      </w:r>
      <w:r w:rsidRPr="00392BF9">
        <w:rPr>
          <w:rFonts w:cs="Arial"/>
          <w:spacing w:val="-5"/>
          <w:szCs w:val="24"/>
        </w:rPr>
        <w:t xml:space="preserve"> </w:t>
      </w:r>
      <w:r w:rsidRPr="00392BF9">
        <w:rPr>
          <w:rFonts w:cs="Arial"/>
          <w:spacing w:val="-2"/>
          <w:szCs w:val="24"/>
        </w:rPr>
        <w:t>right</w:t>
      </w:r>
      <w:r w:rsidRPr="00392BF9">
        <w:rPr>
          <w:rFonts w:cs="Arial"/>
          <w:spacing w:val="-5"/>
          <w:szCs w:val="24"/>
        </w:rPr>
        <w:t xml:space="preserve"> </w:t>
      </w:r>
      <w:r w:rsidRPr="00392BF9">
        <w:rPr>
          <w:rFonts w:cs="Arial"/>
          <w:spacing w:val="-2"/>
          <w:szCs w:val="24"/>
        </w:rPr>
        <w:t>or</w:t>
      </w:r>
      <w:r w:rsidRPr="00392BF9">
        <w:rPr>
          <w:rFonts w:cs="Arial"/>
          <w:spacing w:val="-5"/>
          <w:szCs w:val="24"/>
        </w:rPr>
        <w:t xml:space="preserve"> </w:t>
      </w:r>
      <w:r w:rsidRPr="00392BF9">
        <w:rPr>
          <w:rFonts w:cs="Arial"/>
          <w:spacing w:val="-2"/>
          <w:szCs w:val="24"/>
        </w:rPr>
        <w:t>entitlement</w:t>
      </w:r>
      <w:r w:rsidRPr="00392BF9">
        <w:rPr>
          <w:rFonts w:cs="Arial"/>
          <w:spacing w:val="-5"/>
          <w:szCs w:val="24"/>
        </w:rPr>
        <w:t xml:space="preserve"> </w:t>
      </w:r>
      <w:r w:rsidRPr="00392BF9">
        <w:rPr>
          <w:rFonts w:cs="Arial"/>
          <w:spacing w:val="-2"/>
          <w:szCs w:val="24"/>
        </w:rPr>
        <w:t>held</w:t>
      </w:r>
      <w:r w:rsidRPr="00392BF9">
        <w:rPr>
          <w:rFonts w:cs="Arial"/>
          <w:spacing w:val="-5"/>
          <w:szCs w:val="24"/>
        </w:rPr>
        <w:t xml:space="preserve"> </w:t>
      </w:r>
      <w:r w:rsidRPr="00392BF9">
        <w:rPr>
          <w:rFonts w:cs="Arial"/>
          <w:spacing w:val="-2"/>
          <w:szCs w:val="24"/>
        </w:rPr>
        <w:t>by</w:t>
      </w:r>
      <w:r w:rsidRPr="00392BF9">
        <w:rPr>
          <w:rFonts w:cs="Arial"/>
          <w:spacing w:val="-5"/>
          <w:szCs w:val="24"/>
        </w:rPr>
        <w:t xml:space="preserve"> </w:t>
      </w:r>
      <w:r w:rsidRPr="00392BF9">
        <w:rPr>
          <w:rFonts w:cs="Arial"/>
          <w:spacing w:val="-2"/>
          <w:szCs w:val="24"/>
        </w:rPr>
        <w:t>another</w:t>
      </w:r>
      <w:r w:rsidRPr="00392BF9">
        <w:rPr>
          <w:rFonts w:cs="Arial"/>
          <w:spacing w:val="-5"/>
          <w:szCs w:val="24"/>
        </w:rPr>
        <w:t xml:space="preserve"> </w:t>
      </w:r>
      <w:r w:rsidRPr="00392BF9">
        <w:rPr>
          <w:rFonts w:cs="Arial"/>
          <w:spacing w:val="-2"/>
          <w:szCs w:val="24"/>
        </w:rPr>
        <w:t>person,</w:t>
      </w:r>
      <w:r w:rsidRPr="00392BF9">
        <w:rPr>
          <w:rFonts w:cs="Arial"/>
          <w:spacing w:val="-5"/>
          <w:szCs w:val="24"/>
        </w:rPr>
        <w:t xml:space="preserve"> </w:t>
      </w:r>
      <w:r w:rsidRPr="00392BF9">
        <w:rPr>
          <w:rFonts w:cs="Arial"/>
          <w:spacing w:val="-2"/>
          <w:szCs w:val="24"/>
        </w:rPr>
        <w:t>including</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Commonwealth</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 xml:space="preserve">Water </w:t>
      </w:r>
      <w:r w:rsidRPr="00392BF9">
        <w:rPr>
          <w:rFonts w:cs="Arial"/>
          <w:szCs w:val="24"/>
        </w:rPr>
        <w:t>Holder</w:t>
      </w:r>
      <w:r w:rsidRPr="00392BF9">
        <w:rPr>
          <w:rFonts w:cs="Arial"/>
          <w:spacing w:val="-6"/>
          <w:szCs w:val="24"/>
        </w:rPr>
        <w:t xml:space="preserve"> </w:t>
      </w:r>
      <w:r w:rsidRPr="00392BF9">
        <w:rPr>
          <w:rFonts w:cs="Arial"/>
          <w:szCs w:val="24"/>
        </w:rPr>
        <w:t>(CEWH)</w:t>
      </w:r>
    </w:p>
    <w:p w14:paraId="5D71C348" w14:textId="6B205D94" w:rsidR="005E7EE1" w:rsidRPr="00392BF9" w:rsidRDefault="008844A0" w:rsidP="00831D46">
      <w:pPr>
        <w:pStyle w:val="BodyText"/>
        <w:numPr>
          <w:ilvl w:val="0"/>
          <w:numId w:val="39"/>
        </w:numPr>
        <w:spacing w:line="276" w:lineRule="auto"/>
        <w:rPr>
          <w:rFonts w:cs="Arial"/>
          <w:szCs w:val="24"/>
        </w:rPr>
      </w:pPr>
      <w:r w:rsidRPr="00392BF9">
        <w:rPr>
          <w:rFonts w:cs="Arial"/>
          <w:spacing w:val="-2"/>
          <w:szCs w:val="24"/>
        </w:rPr>
        <w:lastRenderedPageBreak/>
        <w:t>enter</w:t>
      </w:r>
      <w:r w:rsidRPr="00392BF9">
        <w:rPr>
          <w:rFonts w:cs="Arial"/>
          <w:spacing w:val="-4"/>
          <w:szCs w:val="24"/>
        </w:rPr>
        <w:t xml:space="preserve"> </w:t>
      </w:r>
      <w:r w:rsidRPr="00392BF9">
        <w:rPr>
          <w:rFonts w:cs="Arial"/>
          <w:spacing w:val="-2"/>
          <w:szCs w:val="24"/>
        </w:rPr>
        <w:t>into</w:t>
      </w:r>
      <w:r w:rsidRPr="00392BF9">
        <w:rPr>
          <w:rFonts w:cs="Arial"/>
          <w:spacing w:val="-4"/>
          <w:szCs w:val="24"/>
        </w:rPr>
        <w:t xml:space="preserve"> </w:t>
      </w:r>
      <w:r w:rsidRPr="00392BF9">
        <w:rPr>
          <w:rFonts w:cs="Arial"/>
          <w:spacing w:val="-2"/>
          <w:szCs w:val="24"/>
        </w:rPr>
        <w:t>any</w:t>
      </w:r>
      <w:r w:rsidRPr="00392BF9">
        <w:rPr>
          <w:rFonts w:cs="Arial"/>
          <w:spacing w:val="-4"/>
          <w:szCs w:val="24"/>
        </w:rPr>
        <w:t xml:space="preserve"> </w:t>
      </w:r>
      <w:r w:rsidRPr="00392BF9">
        <w:rPr>
          <w:rFonts w:cs="Arial"/>
          <w:spacing w:val="-2"/>
          <w:szCs w:val="24"/>
        </w:rPr>
        <w:t>agreements</w:t>
      </w:r>
      <w:r w:rsidRPr="00392BF9">
        <w:rPr>
          <w:rFonts w:cs="Arial"/>
          <w:spacing w:val="-4"/>
          <w:szCs w:val="24"/>
        </w:rPr>
        <w:t xml:space="preserve"> </w:t>
      </w:r>
      <w:r w:rsidRPr="00392BF9">
        <w:rPr>
          <w:rFonts w:cs="Arial"/>
          <w:spacing w:val="-2"/>
          <w:szCs w:val="24"/>
        </w:rPr>
        <w:t>with</w:t>
      </w:r>
      <w:r w:rsidRPr="00392BF9">
        <w:rPr>
          <w:rFonts w:cs="Arial"/>
          <w:spacing w:val="-4"/>
          <w:szCs w:val="24"/>
        </w:rPr>
        <w:t xml:space="preserve"> </w:t>
      </w:r>
      <w:r w:rsidRPr="00392BF9">
        <w:rPr>
          <w:rFonts w:cs="Arial"/>
          <w:spacing w:val="-2"/>
          <w:szCs w:val="24"/>
        </w:rPr>
        <w:t>any</w:t>
      </w:r>
      <w:r w:rsidRPr="00392BF9">
        <w:rPr>
          <w:rFonts w:cs="Arial"/>
          <w:spacing w:val="-4"/>
          <w:szCs w:val="24"/>
        </w:rPr>
        <w:t xml:space="preserve"> </w:t>
      </w:r>
      <w:r w:rsidRPr="00392BF9">
        <w:rPr>
          <w:rFonts w:cs="Arial"/>
          <w:spacing w:val="-2"/>
          <w:szCs w:val="24"/>
        </w:rPr>
        <w:t>person</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provision</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works</w:t>
      </w:r>
      <w:r w:rsidRPr="00392BF9">
        <w:rPr>
          <w:rFonts w:cs="Arial"/>
          <w:spacing w:val="-4"/>
          <w:szCs w:val="24"/>
        </w:rPr>
        <w:t xml:space="preserve"> </w:t>
      </w:r>
      <w:r w:rsidRPr="00392BF9">
        <w:rPr>
          <w:rFonts w:cs="Arial"/>
          <w:spacing w:val="-2"/>
          <w:szCs w:val="24"/>
        </w:rPr>
        <w:t>by</w:t>
      </w:r>
      <w:r w:rsidRPr="00392BF9">
        <w:rPr>
          <w:rFonts w:cs="Arial"/>
          <w:spacing w:val="-4"/>
          <w:szCs w:val="24"/>
        </w:rPr>
        <w:t xml:space="preserve"> </w:t>
      </w:r>
      <w:r w:rsidRPr="00392BF9">
        <w:rPr>
          <w:rFonts w:cs="Arial"/>
          <w:spacing w:val="-2"/>
          <w:szCs w:val="24"/>
        </w:rPr>
        <w:t>that</w:t>
      </w:r>
      <w:r w:rsidRPr="00392BF9">
        <w:rPr>
          <w:rFonts w:cs="Arial"/>
          <w:spacing w:val="-4"/>
          <w:szCs w:val="24"/>
        </w:rPr>
        <w:t xml:space="preserve"> </w:t>
      </w:r>
      <w:r w:rsidRPr="00392BF9">
        <w:rPr>
          <w:rFonts w:cs="Arial"/>
          <w:spacing w:val="-2"/>
          <w:szCs w:val="24"/>
        </w:rPr>
        <w:t>person</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enable</w:t>
      </w:r>
      <w:r w:rsidRPr="00392BF9">
        <w:rPr>
          <w:rFonts w:cs="Arial"/>
          <w:spacing w:val="-4"/>
          <w:szCs w:val="24"/>
        </w:rPr>
        <w:t xml:space="preserve"> </w:t>
      </w:r>
      <w:r w:rsidRPr="00392BF9">
        <w:rPr>
          <w:rFonts w:cs="Arial"/>
          <w:spacing w:val="-2"/>
          <w:szCs w:val="24"/>
        </w:rPr>
        <w:t xml:space="preserve">the </w:t>
      </w:r>
      <w:r w:rsidRPr="00392BF9">
        <w:rPr>
          <w:rFonts w:cs="Arial"/>
          <w:szCs w:val="24"/>
        </w:rPr>
        <w:t>efficient application or use of water in the Water Holdings.</w:t>
      </w:r>
    </w:p>
    <w:p w14:paraId="5D71C349" w14:textId="1129F754" w:rsidR="005E7EE1" w:rsidRPr="00392BF9" w:rsidRDefault="008844A0" w:rsidP="00831D46">
      <w:pPr>
        <w:pStyle w:val="BodyText"/>
        <w:spacing w:line="276" w:lineRule="auto"/>
        <w:rPr>
          <w:rFonts w:cs="Arial"/>
          <w:szCs w:val="24"/>
        </w:rPr>
      </w:pPr>
      <w:r w:rsidRPr="00392BF9">
        <w:rPr>
          <w:rFonts w:cs="Arial"/>
          <w:szCs w:val="24"/>
        </w:rPr>
        <w:t xml:space="preserve">In performing its functions, </w:t>
      </w:r>
      <w:proofErr w:type="gramStart"/>
      <w:r w:rsidRPr="00392BF9">
        <w:rPr>
          <w:rFonts w:cs="Arial"/>
          <w:szCs w:val="24"/>
        </w:rPr>
        <w:t>the VEWH</w:t>
      </w:r>
      <w:proofErr w:type="gramEnd"/>
      <w:r w:rsidRPr="00392BF9">
        <w:rPr>
          <w:rFonts w:cs="Arial"/>
          <w:szCs w:val="24"/>
        </w:rPr>
        <w:t xml:space="preserve"> must consider opportunities to provide for Aboriginal </w:t>
      </w:r>
      <w:proofErr w:type="gramStart"/>
      <w:r w:rsidRPr="00392BF9">
        <w:rPr>
          <w:rFonts w:cs="Arial"/>
          <w:szCs w:val="24"/>
        </w:rPr>
        <w:t>cultural,</w:t>
      </w:r>
      <w:proofErr w:type="gramEnd"/>
      <w:r w:rsidRPr="00392BF9">
        <w:rPr>
          <w:rFonts w:cs="Arial"/>
          <w:szCs w:val="24"/>
        </w:rPr>
        <w:t xml:space="preserve"> and social and recreational values and uses in its management of </w:t>
      </w:r>
      <w:proofErr w:type="gramStart"/>
      <w:r w:rsidRPr="00392BF9">
        <w:rPr>
          <w:rFonts w:cs="Arial"/>
          <w:szCs w:val="24"/>
        </w:rPr>
        <w:t>the Water</w:t>
      </w:r>
      <w:proofErr w:type="gramEnd"/>
      <w:r w:rsidRPr="00392BF9">
        <w:rPr>
          <w:rFonts w:cs="Arial"/>
          <w:szCs w:val="24"/>
        </w:rPr>
        <w:t xml:space="preserve"> Holdings, consistent with its objectives and other legislative requirements.</w:t>
      </w:r>
    </w:p>
    <w:p w14:paraId="3DE397F2" w14:textId="60BFBF33" w:rsidR="00325F8C" w:rsidRDefault="008844A0" w:rsidP="00266435">
      <w:pPr>
        <w:pStyle w:val="BodyText"/>
        <w:spacing w:line="276" w:lineRule="auto"/>
        <w:rPr>
          <w:rFonts w:cs="Arial"/>
          <w:szCs w:val="24"/>
        </w:rPr>
      </w:pPr>
      <w:r w:rsidRPr="00392BF9">
        <w:rPr>
          <w:rFonts w:cs="Arial"/>
          <w:spacing w:val="-4"/>
          <w:szCs w:val="24"/>
        </w:rPr>
        <w:t>Section</w:t>
      </w:r>
      <w:r w:rsidRPr="00392BF9">
        <w:rPr>
          <w:rFonts w:cs="Arial"/>
          <w:spacing w:val="-6"/>
          <w:szCs w:val="24"/>
        </w:rPr>
        <w:t xml:space="preserve"> </w:t>
      </w:r>
      <w:r w:rsidRPr="00392BF9">
        <w:rPr>
          <w:rFonts w:cs="Arial"/>
          <w:spacing w:val="-4"/>
          <w:szCs w:val="24"/>
        </w:rPr>
        <w:t>33DE</w:t>
      </w:r>
      <w:r w:rsidRPr="00392BF9">
        <w:rPr>
          <w:rFonts w:cs="Arial"/>
          <w:spacing w:val="-6"/>
          <w:szCs w:val="24"/>
        </w:rPr>
        <w:t xml:space="preserve"> </w:t>
      </w:r>
      <w:r w:rsidRPr="00392BF9">
        <w:rPr>
          <w:rFonts w:cs="Arial"/>
          <w:spacing w:val="-4"/>
          <w:szCs w:val="24"/>
        </w:rPr>
        <w:t>of</w:t>
      </w:r>
      <w:r w:rsidRPr="00392BF9">
        <w:rPr>
          <w:rFonts w:cs="Arial"/>
          <w:spacing w:val="-6"/>
          <w:szCs w:val="24"/>
        </w:rPr>
        <w:t xml:space="preserve"> </w:t>
      </w:r>
      <w:r w:rsidRPr="00392BF9">
        <w:rPr>
          <w:rFonts w:cs="Arial"/>
          <w:spacing w:val="-4"/>
          <w:szCs w:val="24"/>
        </w:rPr>
        <w:t>the</w:t>
      </w:r>
      <w:r w:rsidRPr="00392BF9">
        <w:rPr>
          <w:rFonts w:cs="Arial"/>
          <w:spacing w:val="-6"/>
          <w:szCs w:val="24"/>
        </w:rPr>
        <w:t xml:space="preserve"> </w:t>
      </w:r>
      <w:r w:rsidRPr="00392BF9">
        <w:rPr>
          <w:rFonts w:cs="Arial"/>
          <w:spacing w:val="-4"/>
          <w:szCs w:val="24"/>
        </w:rPr>
        <w:t>Water</w:t>
      </w:r>
      <w:r w:rsidRPr="00392BF9">
        <w:rPr>
          <w:rFonts w:cs="Arial"/>
          <w:spacing w:val="-6"/>
          <w:szCs w:val="24"/>
        </w:rPr>
        <w:t xml:space="preserve"> </w:t>
      </w:r>
      <w:r w:rsidRPr="00392BF9">
        <w:rPr>
          <w:rFonts w:cs="Arial"/>
          <w:spacing w:val="-4"/>
          <w:szCs w:val="24"/>
        </w:rPr>
        <w:t>Act</w:t>
      </w:r>
      <w:r w:rsidRPr="00392BF9">
        <w:rPr>
          <w:rFonts w:cs="Arial"/>
          <w:spacing w:val="-6"/>
          <w:szCs w:val="24"/>
        </w:rPr>
        <w:t xml:space="preserve"> </w:t>
      </w:r>
      <w:proofErr w:type="gramStart"/>
      <w:r w:rsidRPr="00392BF9">
        <w:rPr>
          <w:rFonts w:cs="Arial"/>
          <w:spacing w:val="-4"/>
          <w:szCs w:val="24"/>
        </w:rPr>
        <w:t>states</w:t>
      </w:r>
      <w:proofErr w:type="gramEnd"/>
      <w:r w:rsidRPr="00392BF9">
        <w:rPr>
          <w:rFonts w:cs="Arial"/>
          <w:spacing w:val="-6"/>
          <w:szCs w:val="24"/>
        </w:rPr>
        <w:t xml:space="preserve"> </w:t>
      </w:r>
      <w:r w:rsidRPr="00392BF9">
        <w:rPr>
          <w:rFonts w:cs="Arial"/>
          <w:spacing w:val="-4"/>
          <w:szCs w:val="24"/>
        </w:rPr>
        <w:t>“the</w:t>
      </w:r>
      <w:r w:rsidRPr="00392BF9">
        <w:rPr>
          <w:rFonts w:cs="Arial"/>
          <w:spacing w:val="-6"/>
          <w:szCs w:val="24"/>
        </w:rPr>
        <w:t xml:space="preserve"> </w:t>
      </w:r>
      <w:r w:rsidRPr="00392BF9">
        <w:rPr>
          <w:rFonts w:cs="Arial"/>
          <w:spacing w:val="-4"/>
          <w:szCs w:val="24"/>
        </w:rPr>
        <w:t>Water</w:t>
      </w:r>
      <w:r w:rsidRPr="00392BF9">
        <w:rPr>
          <w:rFonts w:cs="Arial"/>
          <w:spacing w:val="-6"/>
          <w:szCs w:val="24"/>
        </w:rPr>
        <w:t xml:space="preserve"> </w:t>
      </w:r>
      <w:r w:rsidRPr="00392BF9">
        <w:rPr>
          <w:rFonts w:cs="Arial"/>
          <w:spacing w:val="-4"/>
          <w:szCs w:val="24"/>
        </w:rPr>
        <w:t>Holder</w:t>
      </w:r>
      <w:r w:rsidRPr="00392BF9">
        <w:rPr>
          <w:rFonts w:cs="Arial"/>
          <w:spacing w:val="-6"/>
          <w:szCs w:val="24"/>
        </w:rPr>
        <w:t xml:space="preserve"> </w:t>
      </w:r>
      <w:r w:rsidRPr="00392BF9">
        <w:rPr>
          <w:rFonts w:cs="Arial"/>
          <w:spacing w:val="-4"/>
          <w:szCs w:val="24"/>
        </w:rPr>
        <w:t>has</w:t>
      </w:r>
      <w:r w:rsidRPr="00392BF9">
        <w:rPr>
          <w:rFonts w:cs="Arial"/>
          <w:spacing w:val="-6"/>
          <w:szCs w:val="24"/>
        </w:rPr>
        <w:t xml:space="preserve"> </w:t>
      </w:r>
      <w:r w:rsidRPr="00392BF9">
        <w:rPr>
          <w:rFonts w:cs="Arial"/>
          <w:spacing w:val="-4"/>
          <w:szCs w:val="24"/>
        </w:rPr>
        <w:t>the</w:t>
      </w:r>
      <w:r w:rsidRPr="00392BF9">
        <w:rPr>
          <w:rFonts w:cs="Arial"/>
          <w:spacing w:val="-6"/>
          <w:szCs w:val="24"/>
        </w:rPr>
        <w:t xml:space="preserve"> </w:t>
      </w:r>
      <w:r w:rsidRPr="00392BF9">
        <w:rPr>
          <w:rFonts w:cs="Arial"/>
          <w:spacing w:val="-4"/>
          <w:szCs w:val="24"/>
        </w:rPr>
        <w:t>power</w:t>
      </w:r>
      <w:r w:rsidRPr="00392BF9">
        <w:rPr>
          <w:rFonts w:cs="Arial"/>
          <w:spacing w:val="-6"/>
          <w:szCs w:val="24"/>
        </w:rPr>
        <w:t xml:space="preserve"> </w:t>
      </w:r>
      <w:r w:rsidRPr="00392BF9">
        <w:rPr>
          <w:rFonts w:cs="Arial"/>
          <w:spacing w:val="-4"/>
          <w:szCs w:val="24"/>
        </w:rPr>
        <w:t>to</w:t>
      </w:r>
      <w:r w:rsidRPr="00392BF9">
        <w:rPr>
          <w:rFonts w:cs="Arial"/>
          <w:spacing w:val="-6"/>
          <w:szCs w:val="24"/>
        </w:rPr>
        <w:t xml:space="preserve"> </w:t>
      </w:r>
      <w:r w:rsidRPr="00392BF9">
        <w:rPr>
          <w:rFonts w:cs="Arial"/>
          <w:spacing w:val="-4"/>
          <w:szCs w:val="24"/>
        </w:rPr>
        <w:t>do</w:t>
      </w:r>
      <w:r w:rsidRPr="00392BF9">
        <w:rPr>
          <w:rFonts w:cs="Arial"/>
          <w:spacing w:val="-6"/>
          <w:szCs w:val="24"/>
        </w:rPr>
        <w:t xml:space="preserve"> </w:t>
      </w:r>
      <w:r w:rsidRPr="00392BF9">
        <w:rPr>
          <w:rFonts w:cs="Arial"/>
          <w:spacing w:val="-4"/>
          <w:szCs w:val="24"/>
        </w:rPr>
        <w:t>all</w:t>
      </w:r>
      <w:r w:rsidRPr="00392BF9">
        <w:rPr>
          <w:rFonts w:cs="Arial"/>
          <w:spacing w:val="-6"/>
          <w:szCs w:val="24"/>
        </w:rPr>
        <w:t xml:space="preserve"> </w:t>
      </w:r>
      <w:r w:rsidRPr="00392BF9">
        <w:rPr>
          <w:rFonts w:cs="Arial"/>
          <w:spacing w:val="-4"/>
          <w:szCs w:val="24"/>
        </w:rPr>
        <w:t>things</w:t>
      </w:r>
      <w:r w:rsidRPr="00392BF9">
        <w:rPr>
          <w:rFonts w:cs="Arial"/>
          <w:spacing w:val="-6"/>
          <w:szCs w:val="24"/>
        </w:rPr>
        <w:t xml:space="preserve"> </w:t>
      </w:r>
      <w:r w:rsidRPr="00392BF9">
        <w:rPr>
          <w:rFonts w:cs="Arial"/>
          <w:spacing w:val="-4"/>
          <w:szCs w:val="24"/>
        </w:rPr>
        <w:t>necessary</w:t>
      </w:r>
      <w:r w:rsidRPr="00392BF9">
        <w:rPr>
          <w:rFonts w:cs="Arial"/>
          <w:spacing w:val="-6"/>
          <w:szCs w:val="24"/>
        </w:rPr>
        <w:t xml:space="preserve"> </w:t>
      </w:r>
      <w:r w:rsidRPr="00392BF9">
        <w:rPr>
          <w:rFonts w:cs="Arial"/>
          <w:spacing w:val="-4"/>
          <w:szCs w:val="24"/>
        </w:rPr>
        <w:t>or</w:t>
      </w:r>
      <w:r w:rsidRPr="00392BF9">
        <w:rPr>
          <w:rFonts w:cs="Arial"/>
          <w:spacing w:val="-6"/>
          <w:szCs w:val="24"/>
        </w:rPr>
        <w:t xml:space="preserve"> </w:t>
      </w:r>
      <w:r w:rsidRPr="00392BF9">
        <w:rPr>
          <w:rFonts w:cs="Arial"/>
          <w:spacing w:val="-4"/>
          <w:szCs w:val="24"/>
        </w:rPr>
        <w:t>convenient</w:t>
      </w:r>
      <w:r w:rsidRPr="00392BF9">
        <w:rPr>
          <w:rFonts w:cs="Arial"/>
          <w:szCs w:val="24"/>
        </w:rPr>
        <w:t xml:space="preserve"> to</w:t>
      </w:r>
      <w:r w:rsidRPr="00392BF9">
        <w:rPr>
          <w:rFonts w:cs="Arial"/>
          <w:spacing w:val="-6"/>
          <w:szCs w:val="24"/>
        </w:rPr>
        <w:t xml:space="preserve"> </w:t>
      </w:r>
      <w:r w:rsidRPr="00392BF9">
        <w:rPr>
          <w:rFonts w:cs="Arial"/>
          <w:szCs w:val="24"/>
        </w:rPr>
        <w:t>be</w:t>
      </w:r>
      <w:r w:rsidRPr="00392BF9">
        <w:rPr>
          <w:rFonts w:cs="Arial"/>
          <w:spacing w:val="-6"/>
          <w:szCs w:val="24"/>
        </w:rPr>
        <w:t xml:space="preserve"> </w:t>
      </w:r>
      <w:r w:rsidRPr="00392BF9">
        <w:rPr>
          <w:rFonts w:cs="Arial"/>
          <w:szCs w:val="24"/>
        </w:rPr>
        <w:t>done</w:t>
      </w:r>
      <w:r w:rsidRPr="00392BF9">
        <w:rPr>
          <w:rFonts w:cs="Arial"/>
          <w:spacing w:val="-6"/>
          <w:szCs w:val="24"/>
        </w:rPr>
        <w:t xml:space="preserve"> </w:t>
      </w:r>
      <w:r w:rsidRPr="00392BF9">
        <w:rPr>
          <w:rFonts w:cs="Arial"/>
          <w:szCs w:val="24"/>
        </w:rPr>
        <w:t>for,</w:t>
      </w:r>
      <w:r w:rsidRPr="00392BF9">
        <w:rPr>
          <w:rFonts w:cs="Arial"/>
          <w:spacing w:val="-6"/>
          <w:szCs w:val="24"/>
        </w:rPr>
        <w:t xml:space="preserve"> </w:t>
      </w:r>
      <w:r w:rsidRPr="00392BF9">
        <w:rPr>
          <w:rFonts w:cs="Arial"/>
          <w:szCs w:val="24"/>
        </w:rPr>
        <w:t>or</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connection</w:t>
      </w:r>
      <w:r w:rsidRPr="00392BF9">
        <w:rPr>
          <w:rFonts w:cs="Arial"/>
          <w:spacing w:val="-6"/>
          <w:szCs w:val="24"/>
        </w:rPr>
        <w:t xml:space="preserve"> </w:t>
      </w:r>
      <w:r w:rsidRPr="00392BF9">
        <w:rPr>
          <w:rFonts w:cs="Arial"/>
          <w:szCs w:val="24"/>
        </w:rPr>
        <w:t>with,</w:t>
      </w:r>
      <w:r w:rsidRPr="00392BF9">
        <w:rPr>
          <w:rFonts w:cs="Arial"/>
          <w:spacing w:val="-6"/>
          <w:szCs w:val="24"/>
        </w:rPr>
        <w:t xml:space="preserve"> </w:t>
      </w:r>
      <w:r w:rsidRPr="00392BF9">
        <w:rPr>
          <w:rFonts w:cs="Arial"/>
          <w:szCs w:val="24"/>
        </w:rPr>
        <w:t>or</w:t>
      </w:r>
      <w:r w:rsidRPr="00392BF9">
        <w:rPr>
          <w:rFonts w:cs="Arial"/>
          <w:spacing w:val="-6"/>
          <w:szCs w:val="24"/>
        </w:rPr>
        <w:t xml:space="preserve"> </w:t>
      </w:r>
      <w:r w:rsidRPr="00392BF9">
        <w:rPr>
          <w:rFonts w:cs="Arial"/>
          <w:szCs w:val="24"/>
        </w:rPr>
        <w:t>incidental</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performance</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its</w:t>
      </w:r>
      <w:r w:rsidRPr="00392BF9">
        <w:rPr>
          <w:rFonts w:cs="Arial"/>
          <w:spacing w:val="-6"/>
          <w:szCs w:val="24"/>
        </w:rPr>
        <w:t xml:space="preserve"> </w:t>
      </w:r>
      <w:r w:rsidRPr="00392BF9">
        <w:rPr>
          <w:rFonts w:cs="Arial"/>
          <w:szCs w:val="24"/>
        </w:rPr>
        <w:t>functions,</w:t>
      </w:r>
      <w:r w:rsidRPr="00392BF9">
        <w:rPr>
          <w:rFonts w:cs="Arial"/>
          <w:spacing w:val="-6"/>
          <w:szCs w:val="24"/>
        </w:rPr>
        <w:t xml:space="preserve"> </w:t>
      </w:r>
      <w:r w:rsidRPr="00392BF9">
        <w:rPr>
          <w:rFonts w:cs="Arial"/>
          <w:szCs w:val="24"/>
        </w:rPr>
        <w:t>powers</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duties.”</w:t>
      </w:r>
      <w:r w:rsidR="00325F8C">
        <w:rPr>
          <w:rFonts w:cs="Arial"/>
          <w:szCs w:val="24"/>
        </w:rPr>
        <w:br w:type="page"/>
      </w:r>
    </w:p>
    <w:p w14:paraId="5D71C34D" w14:textId="3E85997F" w:rsidR="005E7EE1" w:rsidRPr="00392BF9" w:rsidRDefault="00155054" w:rsidP="00F0091D">
      <w:pPr>
        <w:pStyle w:val="Heading2"/>
      </w:pPr>
      <w:bookmarkStart w:id="6" w:name="_Toc212555436"/>
      <w:r w:rsidRPr="00392BF9">
        <w:lastRenderedPageBreak/>
        <w:t>1.3</w:t>
      </w:r>
      <w:r w:rsidRPr="00392BF9">
        <w:tab/>
      </w:r>
      <w:r w:rsidR="008844A0" w:rsidRPr="00392BF9">
        <w:t>Nature</w:t>
      </w:r>
      <w:r w:rsidR="008844A0" w:rsidRPr="00392BF9">
        <w:rPr>
          <w:spacing w:val="-18"/>
        </w:rPr>
        <w:t xml:space="preserve"> </w:t>
      </w:r>
      <w:r w:rsidR="008844A0" w:rsidRPr="00392BF9">
        <w:t>and</w:t>
      </w:r>
      <w:r w:rsidR="008844A0" w:rsidRPr="00392BF9">
        <w:rPr>
          <w:spacing w:val="-15"/>
        </w:rPr>
        <w:t xml:space="preserve"> </w:t>
      </w:r>
      <w:r w:rsidR="008844A0" w:rsidRPr="00392BF9">
        <w:t>range</w:t>
      </w:r>
      <w:r w:rsidR="008844A0" w:rsidRPr="00392BF9">
        <w:rPr>
          <w:spacing w:val="-16"/>
        </w:rPr>
        <w:t xml:space="preserve"> </w:t>
      </w:r>
      <w:r w:rsidR="008844A0" w:rsidRPr="00392BF9">
        <w:t>of</w:t>
      </w:r>
      <w:r w:rsidR="008844A0" w:rsidRPr="00392BF9">
        <w:rPr>
          <w:spacing w:val="-15"/>
        </w:rPr>
        <w:t xml:space="preserve"> </w:t>
      </w:r>
      <w:r w:rsidR="008844A0" w:rsidRPr="00392BF9">
        <w:t>services</w:t>
      </w:r>
      <w:r w:rsidR="008844A0" w:rsidRPr="00392BF9">
        <w:rPr>
          <w:spacing w:val="-15"/>
        </w:rPr>
        <w:t xml:space="preserve"> </w:t>
      </w:r>
      <w:r w:rsidR="008844A0" w:rsidRPr="00392BF9">
        <w:t>provided</w:t>
      </w:r>
      <w:bookmarkEnd w:id="6"/>
    </w:p>
    <w:p w14:paraId="5D71C34E" w14:textId="77777777" w:rsidR="005E7EE1" w:rsidRPr="00392BF9" w:rsidRDefault="008844A0" w:rsidP="00831D46">
      <w:pPr>
        <w:pStyle w:val="BodyText"/>
        <w:spacing w:line="276" w:lineRule="auto"/>
        <w:rPr>
          <w:rFonts w:cs="Arial"/>
        </w:rPr>
      </w:pPr>
      <w:r w:rsidRPr="00392BF9">
        <w:rPr>
          <w:rFonts w:cs="Arial"/>
        </w:rPr>
        <w:t xml:space="preserve">The use of the Water Holdings for environmental watering is critical to </w:t>
      </w:r>
      <w:proofErr w:type="gramStart"/>
      <w:r w:rsidRPr="00392BF9">
        <w:rPr>
          <w:rFonts w:cs="Arial"/>
        </w:rPr>
        <w:t>ensuring</w:t>
      </w:r>
      <w:proofErr w:type="gramEnd"/>
      <w:r w:rsidRPr="00392BF9">
        <w:rPr>
          <w:rFonts w:cs="Arial"/>
        </w:rPr>
        <w:t xml:space="preserve"> that Victoria’s rivers, </w:t>
      </w:r>
      <w:r w:rsidRPr="00392BF9">
        <w:rPr>
          <w:rFonts w:cs="Arial"/>
          <w:spacing w:val="-2"/>
        </w:rPr>
        <w:t xml:space="preserve">wetlands and floodplains can continue to provide the environmental benefits communities value most. The </w:t>
      </w:r>
      <w:r w:rsidRPr="00392BF9">
        <w:rPr>
          <w:rFonts w:cs="Arial"/>
        </w:rPr>
        <w:t>VEWH</w:t>
      </w:r>
      <w:r w:rsidRPr="00392BF9">
        <w:rPr>
          <w:rFonts w:cs="Arial"/>
          <w:spacing w:val="-8"/>
        </w:rPr>
        <w:t xml:space="preserve"> </w:t>
      </w:r>
      <w:r w:rsidRPr="00392BF9">
        <w:rPr>
          <w:rFonts w:cs="Arial"/>
        </w:rPr>
        <w:t>is</w:t>
      </w:r>
      <w:r w:rsidRPr="00392BF9">
        <w:rPr>
          <w:rFonts w:cs="Arial"/>
          <w:spacing w:val="-8"/>
        </w:rPr>
        <w:t xml:space="preserve"> </w:t>
      </w:r>
      <w:r w:rsidRPr="00392BF9">
        <w:rPr>
          <w:rFonts w:cs="Arial"/>
        </w:rPr>
        <w:t>responsible</w:t>
      </w:r>
      <w:r w:rsidRPr="00392BF9">
        <w:rPr>
          <w:rFonts w:cs="Arial"/>
          <w:spacing w:val="-8"/>
        </w:rPr>
        <w:t xml:space="preserve"> </w:t>
      </w:r>
      <w:r w:rsidRPr="00392BF9">
        <w:rPr>
          <w:rFonts w:cs="Arial"/>
        </w:rPr>
        <w:t>for</w:t>
      </w:r>
      <w:r w:rsidRPr="00392BF9">
        <w:rPr>
          <w:rFonts w:cs="Arial"/>
          <w:spacing w:val="-8"/>
        </w:rPr>
        <w:t xml:space="preserve"> </w:t>
      </w:r>
      <w:r w:rsidRPr="00392BF9">
        <w:rPr>
          <w:rFonts w:cs="Arial"/>
        </w:rPr>
        <w:t>making</w:t>
      </w:r>
      <w:r w:rsidRPr="00392BF9">
        <w:rPr>
          <w:rFonts w:cs="Arial"/>
          <w:spacing w:val="-8"/>
        </w:rPr>
        <w:t xml:space="preserve"> </w:t>
      </w:r>
      <w:r w:rsidRPr="00392BF9">
        <w:rPr>
          <w:rFonts w:cs="Arial"/>
        </w:rPr>
        <w:t>decisions</w:t>
      </w:r>
      <w:r w:rsidRPr="00392BF9">
        <w:rPr>
          <w:rFonts w:cs="Arial"/>
          <w:spacing w:val="-8"/>
        </w:rPr>
        <w:t xml:space="preserve"> </w:t>
      </w:r>
      <w:r w:rsidRPr="00392BF9">
        <w:rPr>
          <w:rFonts w:cs="Arial"/>
        </w:rPr>
        <w:t>on</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rPr>
        <w:t>most</w:t>
      </w:r>
      <w:r w:rsidRPr="00392BF9">
        <w:rPr>
          <w:rFonts w:cs="Arial"/>
          <w:spacing w:val="-8"/>
        </w:rPr>
        <w:t xml:space="preserve"> </w:t>
      </w:r>
      <w:r w:rsidRPr="00392BF9">
        <w:rPr>
          <w:rFonts w:cs="Arial"/>
        </w:rPr>
        <w:t>effective</w:t>
      </w:r>
      <w:r w:rsidRPr="00392BF9">
        <w:rPr>
          <w:rFonts w:cs="Arial"/>
          <w:spacing w:val="-8"/>
        </w:rPr>
        <w:t xml:space="preserve"> </w:t>
      </w:r>
      <w:r w:rsidRPr="00392BF9">
        <w:rPr>
          <w:rFonts w:cs="Arial"/>
        </w:rPr>
        <w:t>use</w:t>
      </w:r>
      <w:r w:rsidRPr="00392BF9">
        <w:rPr>
          <w:rFonts w:cs="Arial"/>
          <w:spacing w:val="-8"/>
        </w:rPr>
        <w:t xml:space="preserve"> </w:t>
      </w:r>
      <w:r w:rsidRPr="00392BF9">
        <w:rPr>
          <w:rFonts w:cs="Arial"/>
        </w:rPr>
        <w:t>of</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rPr>
        <w:t>Water</w:t>
      </w:r>
      <w:r w:rsidRPr="00392BF9">
        <w:rPr>
          <w:rFonts w:cs="Arial"/>
          <w:spacing w:val="-8"/>
        </w:rPr>
        <w:t xml:space="preserve"> </w:t>
      </w:r>
      <w:r w:rsidRPr="00392BF9">
        <w:rPr>
          <w:rFonts w:cs="Arial"/>
        </w:rPr>
        <w:t>Holdings,</w:t>
      </w:r>
      <w:r w:rsidRPr="00392BF9">
        <w:rPr>
          <w:rFonts w:cs="Arial"/>
          <w:spacing w:val="-8"/>
        </w:rPr>
        <w:t xml:space="preserve"> </w:t>
      </w:r>
      <w:r w:rsidRPr="00392BF9">
        <w:rPr>
          <w:rFonts w:cs="Arial"/>
        </w:rPr>
        <w:t>to</w:t>
      </w:r>
      <w:r w:rsidRPr="00392BF9">
        <w:rPr>
          <w:rFonts w:cs="Arial"/>
          <w:spacing w:val="-8"/>
        </w:rPr>
        <w:t xml:space="preserve"> </w:t>
      </w:r>
      <w:r w:rsidRPr="00392BF9">
        <w:rPr>
          <w:rFonts w:cs="Arial"/>
        </w:rPr>
        <w:t>ensure</w:t>
      </w:r>
      <w:r w:rsidRPr="00392BF9">
        <w:rPr>
          <w:rFonts w:cs="Arial"/>
          <w:spacing w:val="-8"/>
        </w:rPr>
        <w:t xml:space="preserve"> </w:t>
      </w:r>
      <w:r w:rsidRPr="00392BF9">
        <w:rPr>
          <w:rFonts w:cs="Arial"/>
        </w:rPr>
        <w:t xml:space="preserve">water </w:t>
      </w:r>
      <w:r w:rsidRPr="00392BF9">
        <w:rPr>
          <w:rFonts w:cs="Arial"/>
          <w:spacing w:val="-2"/>
        </w:rPr>
        <w:t>is</w:t>
      </w:r>
      <w:r w:rsidRPr="00392BF9">
        <w:rPr>
          <w:rFonts w:cs="Arial"/>
          <w:spacing w:val="-4"/>
        </w:rPr>
        <w:t xml:space="preserve"> </w:t>
      </w:r>
      <w:r w:rsidRPr="00392BF9">
        <w:rPr>
          <w:rFonts w:cs="Arial"/>
          <w:spacing w:val="-2"/>
        </w:rPr>
        <w:t>used</w:t>
      </w:r>
      <w:r w:rsidRPr="00392BF9">
        <w:rPr>
          <w:rFonts w:cs="Arial"/>
          <w:spacing w:val="-4"/>
        </w:rPr>
        <w:t xml:space="preserve"> </w:t>
      </w:r>
      <w:r w:rsidRPr="00392BF9">
        <w:rPr>
          <w:rFonts w:cs="Arial"/>
          <w:spacing w:val="-2"/>
        </w:rPr>
        <w:t>when</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where</w:t>
      </w:r>
      <w:r w:rsidRPr="00392BF9">
        <w:rPr>
          <w:rFonts w:cs="Arial"/>
          <w:spacing w:val="-4"/>
        </w:rPr>
        <w:t xml:space="preserve"> </w:t>
      </w:r>
      <w:r w:rsidRPr="00392BF9">
        <w:rPr>
          <w:rFonts w:cs="Arial"/>
          <w:spacing w:val="-2"/>
        </w:rPr>
        <w:t>it</w:t>
      </w:r>
      <w:r w:rsidRPr="00392BF9">
        <w:rPr>
          <w:rFonts w:cs="Arial"/>
          <w:spacing w:val="-4"/>
        </w:rPr>
        <w:t xml:space="preserve"> </w:t>
      </w:r>
      <w:r w:rsidRPr="00392BF9">
        <w:rPr>
          <w:rFonts w:cs="Arial"/>
          <w:spacing w:val="-2"/>
        </w:rPr>
        <w:t>is</w:t>
      </w:r>
      <w:r w:rsidRPr="00392BF9">
        <w:rPr>
          <w:rFonts w:cs="Arial"/>
          <w:spacing w:val="-4"/>
        </w:rPr>
        <w:t xml:space="preserve"> </w:t>
      </w:r>
      <w:r w:rsidRPr="00392BF9">
        <w:rPr>
          <w:rFonts w:cs="Arial"/>
          <w:spacing w:val="-2"/>
        </w:rPr>
        <w:t>most</w:t>
      </w:r>
      <w:r w:rsidRPr="00392BF9">
        <w:rPr>
          <w:rFonts w:cs="Arial"/>
          <w:spacing w:val="-4"/>
        </w:rPr>
        <w:t xml:space="preserve"> </w:t>
      </w:r>
      <w:r w:rsidRPr="00392BF9">
        <w:rPr>
          <w:rFonts w:cs="Arial"/>
          <w:spacing w:val="-2"/>
        </w:rPr>
        <w:t>needed</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delivered</w:t>
      </w:r>
      <w:r w:rsidRPr="00392BF9">
        <w:rPr>
          <w:rFonts w:cs="Arial"/>
          <w:spacing w:val="-4"/>
        </w:rPr>
        <w:t xml:space="preserve"> </w:t>
      </w:r>
      <w:r w:rsidRPr="00392BF9">
        <w:rPr>
          <w:rFonts w:cs="Arial"/>
          <w:spacing w:val="-2"/>
        </w:rPr>
        <w:t>in</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most</w:t>
      </w:r>
      <w:r w:rsidRPr="00392BF9">
        <w:rPr>
          <w:rFonts w:cs="Arial"/>
          <w:spacing w:val="-4"/>
        </w:rPr>
        <w:t xml:space="preserve"> </w:t>
      </w:r>
      <w:r w:rsidRPr="00392BF9">
        <w:rPr>
          <w:rFonts w:cs="Arial"/>
          <w:spacing w:val="-2"/>
        </w:rPr>
        <w:t>efficient</w:t>
      </w:r>
      <w:r w:rsidRPr="00392BF9">
        <w:rPr>
          <w:rFonts w:cs="Arial"/>
          <w:spacing w:val="-4"/>
        </w:rPr>
        <w:t xml:space="preserve"> </w:t>
      </w:r>
      <w:r w:rsidRPr="00392BF9">
        <w:rPr>
          <w:rFonts w:cs="Arial"/>
          <w:spacing w:val="-2"/>
        </w:rPr>
        <w:t>way</w:t>
      </w:r>
      <w:r w:rsidRPr="00392BF9">
        <w:rPr>
          <w:rFonts w:cs="Arial"/>
          <w:spacing w:val="-4"/>
        </w:rPr>
        <w:t xml:space="preserve"> </w:t>
      </w:r>
      <w:r w:rsidRPr="00392BF9">
        <w:rPr>
          <w:rFonts w:cs="Arial"/>
          <w:spacing w:val="-2"/>
        </w:rPr>
        <w:t>to</w:t>
      </w:r>
      <w:r w:rsidRPr="00392BF9">
        <w:rPr>
          <w:rFonts w:cs="Arial"/>
          <w:spacing w:val="-4"/>
        </w:rPr>
        <w:t xml:space="preserve"> </w:t>
      </w:r>
      <w:r w:rsidRPr="00392BF9">
        <w:rPr>
          <w:rFonts w:cs="Arial"/>
          <w:spacing w:val="-2"/>
        </w:rPr>
        <w:t>optimise</w:t>
      </w:r>
      <w:r w:rsidRPr="00392BF9">
        <w:rPr>
          <w:rFonts w:cs="Arial"/>
          <w:spacing w:val="-4"/>
        </w:rPr>
        <w:t xml:space="preserve"> </w:t>
      </w:r>
      <w:r w:rsidRPr="00392BF9">
        <w:rPr>
          <w:rFonts w:cs="Arial"/>
          <w:spacing w:val="-2"/>
        </w:rPr>
        <w:t xml:space="preserve">environmental </w:t>
      </w:r>
      <w:r w:rsidRPr="00392BF9">
        <w:rPr>
          <w:rFonts w:cs="Arial"/>
        </w:rPr>
        <w:t>outcomes for the state.</w:t>
      </w:r>
    </w:p>
    <w:p w14:paraId="5D71C34F" w14:textId="77777777" w:rsidR="005E7EE1" w:rsidRPr="00392BF9" w:rsidRDefault="008844A0" w:rsidP="00831D46">
      <w:pPr>
        <w:pStyle w:val="BodyText"/>
        <w:spacing w:line="276" w:lineRule="auto"/>
        <w:rPr>
          <w:rFonts w:cs="Arial"/>
        </w:rPr>
      </w:pPr>
      <w:r w:rsidRPr="00392BF9">
        <w:rPr>
          <w:rFonts w:cs="Arial"/>
          <w:spacing w:val="-2"/>
        </w:rPr>
        <w:t>The</w:t>
      </w:r>
      <w:r w:rsidRPr="00392BF9">
        <w:rPr>
          <w:rFonts w:cs="Arial"/>
          <w:spacing w:val="-8"/>
        </w:rPr>
        <w:t xml:space="preserve"> </w:t>
      </w:r>
      <w:r w:rsidRPr="00392BF9">
        <w:rPr>
          <w:rFonts w:cs="Arial"/>
          <w:spacing w:val="-2"/>
        </w:rPr>
        <w:t>VEWH</w:t>
      </w:r>
      <w:r w:rsidRPr="00392BF9">
        <w:rPr>
          <w:rFonts w:cs="Arial"/>
          <w:spacing w:val="-8"/>
        </w:rPr>
        <w:t xml:space="preserve"> </w:t>
      </w:r>
      <w:r w:rsidRPr="00392BF9">
        <w:rPr>
          <w:rFonts w:cs="Arial"/>
          <w:spacing w:val="-2"/>
        </w:rPr>
        <w:t>provides</w:t>
      </w:r>
      <w:r w:rsidRPr="00392BF9">
        <w:rPr>
          <w:rFonts w:cs="Arial"/>
          <w:spacing w:val="-8"/>
        </w:rPr>
        <w:t xml:space="preserve"> </w:t>
      </w:r>
      <w:r w:rsidRPr="00392BF9">
        <w:rPr>
          <w:rFonts w:cs="Arial"/>
          <w:spacing w:val="-2"/>
        </w:rPr>
        <w:t>its</w:t>
      </w:r>
      <w:r w:rsidRPr="00392BF9">
        <w:rPr>
          <w:rFonts w:cs="Arial"/>
          <w:spacing w:val="-8"/>
        </w:rPr>
        <w:t xml:space="preserve"> </w:t>
      </w:r>
      <w:r w:rsidRPr="00392BF9">
        <w:rPr>
          <w:rFonts w:cs="Arial"/>
          <w:spacing w:val="-2"/>
        </w:rPr>
        <w:t>services</w:t>
      </w:r>
      <w:r w:rsidRPr="00392BF9">
        <w:rPr>
          <w:rFonts w:cs="Arial"/>
          <w:spacing w:val="-8"/>
        </w:rPr>
        <w:t xml:space="preserve"> </w:t>
      </w:r>
      <w:r w:rsidRPr="00392BF9">
        <w:rPr>
          <w:rFonts w:cs="Arial"/>
          <w:spacing w:val="-2"/>
        </w:rPr>
        <w:t>under</w:t>
      </w:r>
      <w:r w:rsidRPr="00392BF9">
        <w:rPr>
          <w:rFonts w:cs="Arial"/>
          <w:spacing w:val="-8"/>
        </w:rPr>
        <w:t xml:space="preserve"> </w:t>
      </w:r>
      <w:r w:rsidRPr="00392BF9">
        <w:rPr>
          <w:rFonts w:cs="Arial"/>
          <w:spacing w:val="-2"/>
        </w:rPr>
        <w:t>its</w:t>
      </w:r>
      <w:r w:rsidRPr="00392BF9">
        <w:rPr>
          <w:rFonts w:cs="Arial"/>
          <w:spacing w:val="-8"/>
        </w:rPr>
        <w:t xml:space="preserve"> </w:t>
      </w:r>
      <w:r w:rsidRPr="00392BF9">
        <w:rPr>
          <w:rFonts w:cs="Arial"/>
          <w:spacing w:val="-2"/>
        </w:rPr>
        <w:t>three</w:t>
      </w:r>
      <w:r w:rsidRPr="00392BF9">
        <w:rPr>
          <w:rFonts w:cs="Arial"/>
          <w:spacing w:val="-8"/>
        </w:rPr>
        <w:t xml:space="preserve"> </w:t>
      </w:r>
      <w:r w:rsidRPr="00392BF9">
        <w:rPr>
          <w:rFonts w:cs="Arial"/>
          <w:spacing w:val="-2"/>
        </w:rPr>
        <w:t>core</w:t>
      </w:r>
      <w:r w:rsidRPr="00392BF9">
        <w:rPr>
          <w:rFonts w:cs="Arial"/>
          <w:spacing w:val="-8"/>
        </w:rPr>
        <w:t xml:space="preserve"> </w:t>
      </w:r>
      <w:r w:rsidRPr="00392BF9">
        <w:rPr>
          <w:rFonts w:cs="Arial"/>
          <w:spacing w:val="-2"/>
        </w:rPr>
        <w:t>outcome</w:t>
      </w:r>
      <w:r w:rsidRPr="00392BF9">
        <w:rPr>
          <w:rFonts w:cs="Arial"/>
          <w:spacing w:val="-8"/>
        </w:rPr>
        <w:t xml:space="preserve"> </w:t>
      </w:r>
      <w:r w:rsidRPr="00392BF9">
        <w:rPr>
          <w:rFonts w:cs="Arial"/>
          <w:spacing w:val="-2"/>
        </w:rPr>
        <w:t>programs:</w:t>
      </w:r>
      <w:r w:rsidRPr="00392BF9">
        <w:rPr>
          <w:rFonts w:cs="Arial"/>
          <w:spacing w:val="-8"/>
        </w:rPr>
        <w:t xml:space="preserve"> </w:t>
      </w:r>
      <w:r w:rsidRPr="00392BF9">
        <w:rPr>
          <w:rFonts w:cs="Arial"/>
          <w:spacing w:val="-2"/>
        </w:rPr>
        <w:t>Our</w:t>
      </w:r>
      <w:r w:rsidRPr="00392BF9">
        <w:rPr>
          <w:rFonts w:cs="Arial"/>
          <w:spacing w:val="-8"/>
        </w:rPr>
        <w:t xml:space="preserve"> </w:t>
      </w:r>
      <w:r w:rsidRPr="00392BF9">
        <w:rPr>
          <w:rFonts w:cs="Arial"/>
          <w:spacing w:val="-2"/>
        </w:rPr>
        <w:t>Environment,</w:t>
      </w:r>
      <w:r w:rsidRPr="00392BF9">
        <w:rPr>
          <w:rFonts w:cs="Arial"/>
          <w:spacing w:val="-8"/>
        </w:rPr>
        <w:t xml:space="preserve"> </w:t>
      </w:r>
      <w:r w:rsidRPr="00392BF9">
        <w:rPr>
          <w:rFonts w:cs="Arial"/>
          <w:spacing w:val="-2"/>
        </w:rPr>
        <w:t>Our</w:t>
      </w:r>
      <w:r w:rsidRPr="00392BF9">
        <w:rPr>
          <w:rFonts w:cs="Arial"/>
          <w:spacing w:val="-8"/>
        </w:rPr>
        <w:t xml:space="preserve"> </w:t>
      </w:r>
      <w:r w:rsidRPr="00392BF9">
        <w:rPr>
          <w:rFonts w:cs="Arial"/>
          <w:spacing w:val="-2"/>
        </w:rPr>
        <w:t xml:space="preserve">Communities </w:t>
      </w:r>
      <w:r w:rsidRPr="00392BF9">
        <w:rPr>
          <w:rFonts w:cs="Arial"/>
        </w:rPr>
        <w:t>and</w:t>
      </w:r>
      <w:r w:rsidRPr="00392BF9">
        <w:rPr>
          <w:rFonts w:cs="Arial"/>
          <w:spacing w:val="-11"/>
        </w:rPr>
        <w:t xml:space="preserve"> </w:t>
      </w:r>
      <w:r w:rsidRPr="00392BF9">
        <w:rPr>
          <w:rFonts w:cs="Arial"/>
        </w:rPr>
        <w:t>Our</w:t>
      </w:r>
      <w:r w:rsidRPr="00392BF9">
        <w:rPr>
          <w:rFonts w:cs="Arial"/>
          <w:spacing w:val="-11"/>
        </w:rPr>
        <w:t xml:space="preserve"> </w:t>
      </w:r>
      <w:r w:rsidRPr="00392BF9">
        <w:rPr>
          <w:rFonts w:cs="Arial"/>
        </w:rPr>
        <w:t>Culture.</w:t>
      </w:r>
      <w:r w:rsidRPr="00392BF9">
        <w:rPr>
          <w:rFonts w:cs="Arial"/>
          <w:spacing w:val="-11"/>
        </w:rPr>
        <w:t xml:space="preserve"> </w:t>
      </w:r>
      <w:r w:rsidRPr="00392BF9">
        <w:rPr>
          <w:rFonts w:cs="Arial"/>
        </w:rPr>
        <w:t>Further</w:t>
      </w:r>
      <w:r w:rsidRPr="00392BF9">
        <w:rPr>
          <w:rFonts w:cs="Arial"/>
          <w:spacing w:val="-10"/>
        </w:rPr>
        <w:t xml:space="preserve"> </w:t>
      </w:r>
      <w:r w:rsidRPr="00392BF9">
        <w:rPr>
          <w:rFonts w:cs="Arial"/>
        </w:rPr>
        <w:t>information</w:t>
      </w:r>
      <w:r w:rsidRPr="00392BF9">
        <w:rPr>
          <w:rFonts w:cs="Arial"/>
          <w:spacing w:val="-11"/>
        </w:rPr>
        <w:t xml:space="preserve"> </w:t>
      </w:r>
      <w:r w:rsidRPr="00392BF9">
        <w:rPr>
          <w:rFonts w:cs="Arial"/>
        </w:rPr>
        <w:t>on</w:t>
      </w:r>
      <w:r w:rsidRPr="00392BF9">
        <w:rPr>
          <w:rFonts w:cs="Arial"/>
          <w:spacing w:val="-11"/>
        </w:rPr>
        <w:t xml:space="preserve"> </w:t>
      </w:r>
      <w:r w:rsidRPr="00392BF9">
        <w:rPr>
          <w:rFonts w:cs="Arial"/>
        </w:rPr>
        <w:t>the</w:t>
      </w:r>
      <w:r w:rsidRPr="00392BF9">
        <w:rPr>
          <w:rFonts w:cs="Arial"/>
          <w:spacing w:val="-10"/>
        </w:rPr>
        <w:t xml:space="preserve"> </w:t>
      </w:r>
      <w:r w:rsidRPr="00392BF9">
        <w:rPr>
          <w:rFonts w:cs="Arial"/>
        </w:rPr>
        <w:t>VEWH’s</w:t>
      </w:r>
      <w:r w:rsidRPr="00392BF9">
        <w:rPr>
          <w:rFonts w:cs="Arial"/>
          <w:spacing w:val="-11"/>
        </w:rPr>
        <w:t xml:space="preserve"> </w:t>
      </w:r>
      <w:r w:rsidRPr="00392BF9">
        <w:rPr>
          <w:rFonts w:cs="Arial"/>
        </w:rPr>
        <w:t>performance</w:t>
      </w:r>
      <w:r w:rsidRPr="00392BF9">
        <w:rPr>
          <w:rFonts w:cs="Arial"/>
          <w:spacing w:val="-11"/>
        </w:rPr>
        <w:t xml:space="preserve"> </w:t>
      </w:r>
      <w:r w:rsidRPr="00392BF9">
        <w:rPr>
          <w:rFonts w:cs="Arial"/>
        </w:rPr>
        <w:t>and</w:t>
      </w:r>
      <w:r w:rsidRPr="00392BF9">
        <w:rPr>
          <w:rFonts w:cs="Arial"/>
          <w:spacing w:val="-11"/>
        </w:rPr>
        <w:t xml:space="preserve"> </w:t>
      </w:r>
      <w:r w:rsidRPr="00392BF9">
        <w:rPr>
          <w:rFonts w:cs="Arial"/>
        </w:rPr>
        <w:t>achievements</w:t>
      </w:r>
      <w:r w:rsidRPr="00392BF9">
        <w:rPr>
          <w:rFonts w:cs="Arial"/>
          <w:spacing w:val="-10"/>
        </w:rPr>
        <w:t xml:space="preserve"> </w:t>
      </w:r>
      <w:r w:rsidRPr="00392BF9">
        <w:rPr>
          <w:rFonts w:cs="Arial"/>
        </w:rPr>
        <w:t>delivered</w:t>
      </w:r>
      <w:r w:rsidRPr="00392BF9">
        <w:rPr>
          <w:rFonts w:cs="Arial"/>
          <w:spacing w:val="-11"/>
        </w:rPr>
        <w:t xml:space="preserve"> </w:t>
      </w:r>
      <w:r w:rsidRPr="00392BF9">
        <w:rPr>
          <w:rFonts w:cs="Arial"/>
        </w:rPr>
        <w:t>under</w:t>
      </w:r>
      <w:r w:rsidRPr="00392BF9">
        <w:rPr>
          <w:rFonts w:cs="Arial"/>
          <w:spacing w:val="-11"/>
        </w:rPr>
        <w:t xml:space="preserve"> </w:t>
      </w:r>
      <w:r w:rsidRPr="00392BF9">
        <w:rPr>
          <w:rFonts w:cs="Arial"/>
        </w:rPr>
        <w:t>each program is summarised in section 1.4.</w:t>
      </w:r>
    </w:p>
    <w:p w14:paraId="5D71C351" w14:textId="77777777" w:rsidR="005E7EE1" w:rsidRPr="00392BF9" w:rsidRDefault="008844A0" w:rsidP="009D11D1">
      <w:pPr>
        <w:pStyle w:val="Heading3"/>
        <w:rPr>
          <w:rFonts w:cs="Arial"/>
        </w:rPr>
      </w:pPr>
      <w:r w:rsidRPr="00392BF9">
        <w:rPr>
          <w:rFonts w:cs="Arial"/>
        </w:rPr>
        <w:t>Our</w:t>
      </w:r>
      <w:r w:rsidRPr="00392BF9">
        <w:rPr>
          <w:rFonts w:cs="Arial"/>
          <w:spacing w:val="-8"/>
        </w:rPr>
        <w:t xml:space="preserve"> </w:t>
      </w:r>
      <w:r w:rsidRPr="00392BF9">
        <w:rPr>
          <w:rFonts w:cs="Arial"/>
        </w:rPr>
        <w:t>Environment</w:t>
      </w:r>
    </w:p>
    <w:p w14:paraId="5D71C352" w14:textId="77777777" w:rsidR="005E7EE1" w:rsidRPr="00392BF9" w:rsidRDefault="008844A0" w:rsidP="00831D46">
      <w:pPr>
        <w:pStyle w:val="BodyText"/>
        <w:spacing w:line="276" w:lineRule="auto"/>
        <w:rPr>
          <w:rFonts w:cs="Arial"/>
          <w:szCs w:val="24"/>
        </w:rPr>
      </w:pPr>
      <w:r w:rsidRPr="00392BF9">
        <w:rPr>
          <w:rFonts w:cs="Arial"/>
        </w:rPr>
        <w:t xml:space="preserve">Effective and efficient management of Victoria’s environmental Water Holdings is </w:t>
      </w:r>
      <w:r w:rsidRPr="00392BF9">
        <w:rPr>
          <w:rFonts w:cs="Arial"/>
          <w:szCs w:val="24"/>
        </w:rPr>
        <w:t xml:space="preserve">critical to optimise environmental outcomes for enduring benefit. This program outcome relates to two of the VEWH’s core </w:t>
      </w:r>
      <w:r w:rsidRPr="00392BF9">
        <w:rPr>
          <w:rFonts w:cs="Arial"/>
          <w:spacing w:val="-2"/>
          <w:szCs w:val="24"/>
        </w:rPr>
        <w:t>responsibilities:</w:t>
      </w:r>
    </w:p>
    <w:p w14:paraId="5D71C353" w14:textId="480B8847" w:rsidR="005E7EE1" w:rsidRPr="00392BF9" w:rsidRDefault="008844A0" w:rsidP="009D11D1">
      <w:pPr>
        <w:pStyle w:val="BodyText"/>
        <w:numPr>
          <w:ilvl w:val="0"/>
          <w:numId w:val="39"/>
        </w:numPr>
        <w:spacing w:line="276" w:lineRule="auto"/>
        <w:rPr>
          <w:rFonts w:cs="Arial"/>
          <w:szCs w:val="24"/>
        </w:rPr>
      </w:pPr>
      <w:r w:rsidRPr="00392BF9">
        <w:rPr>
          <w:rFonts w:cs="Arial"/>
          <w:spacing w:val="-2"/>
          <w:szCs w:val="24"/>
        </w:rPr>
        <w:t>overseeing</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annual</w:t>
      </w:r>
      <w:r w:rsidRPr="00392BF9">
        <w:rPr>
          <w:rFonts w:cs="Arial"/>
          <w:spacing w:val="-5"/>
          <w:szCs w:val="24"/>
        </w:rPr>
        <w:t xml:space="preserve"> </w:t>
      </w:r>
      <w:r w:rsidRPr="00392BF9">
        <w:rPr>
          <w:rFonts w:cs="Arial"/>
          <w:spacing w:val="-2"/>
          <w:szCs w:val="24"/>
          <w:u w:val="single"/>
        </w:rPr>
        <w:t>environmental</w:t>
      </w:r>
      <w:r w:rsidRPr="00392BF9">
        <w:rPr>
          <w:rFonts w:cs="Arial"/>
          <w:spacing w:val="-5"/>
          <w:szCs w:val="24"/>
          <w:u w:val="single"/>
        </w:rPr>
        <w:t xml:space="preserve"> </w:t>
      </w:r>
      <w:r w:rsidRPr="00392BF9">
        <w:rPr>
          <w:rFonts w:cs="Arial"/>
          <w:spacing w:val="-2"/>
          <w:szCs w:val="24"/>
          <w:u w:val="single"/>
        </w:rPr>
        <w:t>water</w:t>
      </w:r>
      <w:r w:rsidRPr="00392BF9">
        <w:rPr>
          <w:rFonts w:cs="Arial"/>
          <w:spacing w:val="-5"/>
          <w:szCs w:val="24"/>
          <w:u w:val="single"/>
        </w:rPr>
        <w:t xml:space="preserve"> </w:t>
      </w:r>
      <w:r w:rsidRPr="00392BF9">
        <w:rPr>
          <w:rFonts w:cs="Arial"/>
          <w:spacing w:val="-2"/>
          <w:szCs w:val="24"/>
          <w:u w:val="single"/>
        </w:rPr>
        <w:t>planning</w:t>
      </w:r>
      <w:r w:rsidRPr="00392BF9">
        <w:rPr>
          <w:rFonts w:cs="Arial"/>
          <w:spacing w:val="-3"/>
          <w:szCs w:val="24"/>
        </w:rPr>
        <w:t xml:space="preserve"> </w:t>
      </w:r>
      <w:r w:rsidRPr="00392BF9">
        <w:rPr>
          <w:rFonts w:cs="Arial"/>
          <w:spacing w:val="-2"/>
          <w:szCs w:val="24"/>
        </w:rPr>
        <w:t>process</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implementation</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 xml:space="preserve">seasonal </w:t>
      </w:r>
      <w:r w:rsidRPr="00392BF9">
        <w:rPr>
          <w:rFonts w:cs="Arial"/>
          <w:szCs w:val="24"/>
        </w:rPr>
        <w:t>watering</w:t>
      </w:r>
      <w:r w:rsidRPr="00392BF9">
        <w:rPr>
          <w:rFonts w:cs="Arial"/>
          <w:spacing w:val="-6"/>
          <w:szCs w:val="24"/>
        </w:rPr>
        <w:t xml:space="preserve"> </w:t>
      </w:r>
      <w:r w:rsidRPr="00392BF9">
        <w:rPr>
          <w:rFonts w:cs="Arial"/>
          <w:szCs w:val="24"/>
        </w:rPr>
        <w:t>plan</w:t>
      </w:r>
    </w:p>
    <w:p w14:paraId="5D71C354" w14:textId="20BB3ED7" w:rsidR="005E7EE1" w:rsidRPr="00392BF9" w:rsidRDefault="008844A0" w:rsidP="009D11D1">
      <w:pPr>
        <w:pStyle w:val="BodyText"/>
        <w:numPr>
          <w:ilvl w:val="0"/>
          <w:numId w:val="39"/>
        </w:numPr>
        <w:spacing w:line="276" w:lineRule="auto"/>
        <w:rPr>
          <w:rFonts w:cs="Arial"/>
          <w:szCs w:val="24"/>
        </w:rPr>
      </w:pPr>
      <w:r w:rsidRPr="00392BF9">
        <w:rPr>
          <w:rFonts w:cs="Arial"/>
          <w:spacing w:val="-2"/>
          <w:szCs w:val="24"/>
        </w:rPr>
        <w:t>decision-making</w:t>
      </w:r>
      <w:r w:rsidRPr="00392BF9">
        <w:rPr>
          <w:rFonts w:cs="Arial"/>
          <w:spacing w:val="-7"/>
          <w:szCs w:val="24"/>
        </w:rPr>
        <w:t xml:space="preserve"> </w:t>
      </w:r>
      <w:r w:rsidRPr="00392BF9">
        <w:rPr>
          <w:rFonts w:cs="Arial"/>
          <w:spacing w:val="-2"/>
          <w:szCs w:val="24"/>
        </w:rPr>
        <w:t>by</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Commission</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u w:val="single"/>
        </w:rPr>
        <w:t>manage</w:t>
      </w:r>
      <w:r w:rsidRPr="00392BF9">
        <w:rPr>
          <w:rFonts w:cs="Arial"/>
          <w:spacing w:val="-5"/>
          <w:szCs w:val="24"/>
          <w:u w:val="single"/>
        </w:rPr>
        <w:t xml:space="preserve"> </w:t>
      </w:r>
      <w:proofErr w:type="gramStart"/>
      <w:r w:rsidRPr="00392BF9">
        <w:rPr>
          <w:rFonts w:cs="Arial"/>
          <w:spacing w:val="-2"/>
          <w:szCs w:val="24"/>
          <w:u w:val="single"/>
        </w:rPr>
        <w:t>the</w:t>
      </w:r>
      <w:r w:rsidRPr="00392BF9">
        <w:rPr>
          <w:rFonts w:cs="Arial"/>
          <w:spacing w:val="-4"/>
          <w:szCs w:val="24"/>
          <w:u w:val="single"/>
        </w:rPr>
        <w:t xml:space="preserve"> </w:t>
      </w:r>
      <w:r w:rsidRPr="00392BF9">
        <w:rPr>
          <w:rFonts w:cs="Arial"/>
          <w:spacing w:val="-2"/>
          <w:szCs w:val="24"/>
          <w:u w:val="single"/>
        </w:rPr>
        <w:t>Water</w:t>
      </w:r>
      <w:proofErr w:type="gramEnd"/>
      <w:r w:rsidRPr="00392BF9">
        <w:rPr>
          <w:rFonts w:cs="Arial"/>
          <w:spacing w:val="-4"/>
          <w:szCs w:val="24"/>
          <w:u w:val="single"/>
        </w:rPr>
        <w:t xml:space="preserve"> </w:t>
      </w:r>
      <w:r w:rsidRPr="00392BF9">
        <w:rPr>
          <w:rFonts w:cs="Arial"/>
          <w:spacing w:val="-2"/>
          <w:szCs w:val="24"/>
          <w:u w:val="single"/>
        </w:rPr>
        <w:t>Holdings</w:t>
      </w:r>
      <w:r w:rsidRPr="00392BF9">
        <w:rPr>
          <w:rFonts w:cs="Arial"/>
          <w:spacing w:val="-2"/>
          <w:szCs w:val="24"/>
        </w:rPr>
        <w:t xml:space="preserve"> for</w:t>
      </w:r>
      <w:r w:rsidRPr="00392BF9">
        <w:rPr>
          <w:rFonts w:cs="Arial"/>
          <w:spacing w:val="-4"/>
          <w:szCs w:val="24"/>
        </w:rPr>
        <w:t xml:space="preserve"> </w:t>
      </w:r>
      <w:r w:rsidRPr="00392BF9">
        <w:rPr>
          <w:rFonts w:cs="Arial"/>
          <w:spacing w:val="-2"/>
          <w:szCs w:val="24"/>
        </w:rPr>
        <w:t>environmental</w:t>
      </w:r>
      <w:r w:rsidRPr="00392BF9">
        <w:rPr>
          <w:rFonts w:cs="Arial"/>
          <w:spacing w:val="-4"/>
          <w:szCs w:val="24"/>
        </w:rPr>
        <w:t xml:space="preserve"> </w:t>
      </w:r>
      <w:r w:rsidRPr="00392BF9">
        <w:rPr>
          <w:rFonts w:cs="Arial"/>
          <w:spacing w:val="-2"/>
          <w:szCs w:val="24"/>
        </w:rPr>
        <w:t>benefit.</w:t>
      </w:r>
    </w:p>
    <w:p w14:paraId="5D71C355" w14:textId="77777777" w:rsidR="005E7EE1" w:rsidRPr="00392BF9" w:rsidRDefault="008844A0" w:rsidP="009D11D1">
      <w:pPr>
        <w:pStyle w:val="Heading4"/>
        <w:rPr>
          <w:rFonts w:cs="Arial"/>
        </w:rPr>
      </w:pPr>
      <w:r w:rsidRPr="00392BF9">
        <w:rPr>
          <w:rFonts w:cs="Arial"/>
        </w:rPr>
        <w:t>Environmental</w:t>
      </w:r>
      <w:r w:rsidRPr="00392BF9">
        <w:rPr>
          <w:rFonts w:cs="Arial"/>
          <w:spacing w:val="-9"/>
        </w:rPr>
        <w:t xml:space="preserve"> </w:t>
      </w:r>
      <w:r w:rsidRPr="00392BF9">
        <w:rPr>
          <w:rFonts w:cs="Arial"/>
        </w:rPr>
        <w:t>water</w:t>
      </w:r>
      <w:r w:rsidRPr="00392BF9">
        <w:rPr>
          <w:rFonts w:cs="Arial"/>
          <w:spacing w:val="-8"/>
        </w:rPr>
        <w:t xml:space="preserve"> </w:t>
      </w:r>
      <w:r w:rsidRPr="00392BF9">
        <w:rPr>
          <w:rFonts w:cs="Arial"/>
        </w:rPr>
        <w:t>planning</w:t>
      </w:r>
    </w:p>
    <w:p w14:paraId="5D71C356" w14:textId="77777777" w:rsidR="005E7EE1" w:rsidRPr="00392BF9" w:rsidRDefault="008844A0" w:rsidP="00831D46">
      <w:pPr>
        <w:pStyle w:val="BodyText"/>
        <w:spacing w:line="276" w:lineRule="auto"/>
        <w:rPr>
          <w:rFonts w:cs="Arial"/>
        </w:rPr>
      </w:pPr>
      <w:r w:rsidRPr="00392BF9">
        <w:rPr>
          <w:rFonts w:cs="Arial"/>
        </w:rPr>
        <w:t>A core responsibility of the VEWH is to oversee the annual environmental water planning process with regional waterway managers and other program partners.</w:t>
      </w:r>
    </w:p>
    <w:p w14:paraId="5D71C357" w14:textId="77777777" w:rsidR="005E7EE1" w:rsidRPr="00392BF9" w:rsidRDefault="008844A0" w:rsidP="00831D46">
      <w:pPr>
        <w:pStyle w:val="BodyText"/>
        <w:spacing w:line="276" w:lineRule="auto"/>
        <w:rPr>
          <w:rFonts w:cs="Arial"/>
        </w:rPr>
      </w:pPr>
      <w:r w:rsidRPr="00392BF9">
        <w:rPr>
          <w:rFonts w:cs="Arial"/>
        </w:rPr>
        <w:t xml:space="preserve">As custodian of the Victorian Water Holdings, </w:t>
      </w:r>
      <w:proofErr w:type="gramStart"/>
      <w:r w:rsidRPr="00392BF9">
        <w:rPr>
          <w:rFonts w:cs="Arial"/>
        </w:rPr>
        <w:t>the VEWH</w:t>
      </w:r>
      <w:proofErr w:type="gramEnd"/>
      <w:r w:rsidRPr="00392BF9">
        <w:rPr>
          <w:rFonts w:cs="Arial"/>
        </w:rPr>
        <w:t xml:space="preserve"> carefully considers seasonal watering proposals developed by regional waterway managers. These proposals scope potential environmental watering </w:t>
      </w:r>
      <w:r w:rsidRPr="00392BF9">
        <w:rPr>
          <w:rFonts w:cs="Arial"/>
          <w:spacing w:val="-2"/>
        </w:rPr>
        <w:t>actions</w:t>
      </w:r>
      <w:r w:rsidRPr="00392BF9">
        <w:rPr>
          <w:rFonts w:cs="Arial"/>
          <w:spacing w:val="-9"/>
        </w:rPr>
        <w:t xml:space="preserve"> </w:t>
      </w:r>
      <w:r w:rsidRPr="00392BF9">
        <w:rPr>
          <w:rFonts w:cs="Arial"/>
          <w:spacing w:val="-2"/>
        </w:rPr>
        <w:t>(and</w:t>
      </w:r>
      <w:r w:rsidRPr="00392BF9">
        <w:rPr>
          <w:rFonts w:cs="Arial"/>
          <w:spacing w:val="-8"/>
        </w:rPr>
        <w:t xml:space="preserve"> </w:t>
      </w:r>
      <w:r w:rsidRPr="00392BF9">
        <w:rPr>
          <w:rFonts w:cs="Arial"/>
          <w:spacing w:val="-2"/>
        </w:rPr>
        <w:t>associated</w:t>
      </w:r>
      <w:r w:rsidRPr="00392BF9">
        <w:rPr>
          <w:rFonts w:cs="Arial"/>
          <w:spacing w:val="-9"/>
        </w:rPr>
        <w:t xml:space="preserve"> </w:t>
      </w:r>
      <w:r w:rsidRPr="00392BF9">
        <w:rPr>
          <w:rFonts w:cs="Arial"/>
          <w:spacing w:val="-2"/>
        </w:rPr>
        <w:t>environmental</w:t>
      </w:r>
      <w:r w:rsidRPr="00392BF9">
        <w:rPr>
          <w:rFonts w:cs="Arial"/>
          <w:spacing w:val="-8"/>
        </w:rPr>
        <w:t xml:space="preserve"> </w:t>
      </w:r>
      <w:r w:rsidRPr="00392BF9">
        <w:rPr>
          <w:rFonts w:cs="Arial"/>
          <w:spacing w:val="-2"/>
        </w:rPr>
        <w:t>objectives)</w:t>
      </w:r>
      <w:r w:rsidRPr="00392BF9">
        <w:rPr>
          <w:rFonts w:cs="Arial"/>
          <w:spacing w:val="-9"/>
        </w:rPr>
        <w:t xml:space="preserve"> </w:t>
      </w:r>
      <w:r w:rsidRPr="00392BF9">
        <w:rPr>
          <w:rFonts w:cs="Arial"/>
          <w:spacing w:val="-2"/>
        </w:rPr>
        <w:t>in</w:t>
      </w:r>
      <w:r w:rsidRPr="00392BF9">
        <w:rPr>
          <w:rFonts w:cs="Arial"/>
          <w:spacing w:val="-8"/>
        </w:rPr>
        <w:t xml:space="preserve"> </w:t>
      </w:r>
      <w:r w:rsidRPr="00392BF9">
        <w:rPr>
          <w:rFonts w:cs="Arial"/>
          <w:spacing w:val="-2"/>
        </w:rPr>
        <w:t>each</w:t>
      </w:r>
      <w:r w:rsidRPr="00392BF9">
        <w:rPr>
          <w:rFonts w:cs="Arial"/>
          <w:spacing w:val="-9"/>
        </w:rPr>
        <w:t xml:space="preserve"> </w:t>
      </w:r>
      <w:r w:rsidRPr="00392BF9">
        <w:rPr>
          <w:rFonts w:cs="Arial"/>
          <w:spacing w:val="-2"/>
        </w:rPr>
        <w:t>system</w:t>
      </w:r>
      <w:r w:rsidRPr="00392BF9">
        <w:rPr>
          <w:rFonts w:cs="Arial"/>
          <w:spacing w:val="-8"/>
        </w:rPr>
        <w:t xml:space="preserve"> </w:t>
      </w:r>
      <w:r w:rsidRPr="00392BF9">
        <w:rPr>
          <w:rFonts w:cs="Arial"/>
          <w:spacing w:val="-2"/>
        </w:rPr>
        <w:t>for</w:t>
      </w:r>
      <w:r w:rsidRPr="00392BF9">
        <w:rPr>
          <w:rFonts w:cs="Arial"/>
          <w:spacing w:val="-9"/>
        </w:rPr>
        <w:t xml:space="preserve"> </w:t>
      </w:r>
      <w:r w:rsidRPr="00392BF9">
        <w:rPr>
          <w:rFonts w:cs="Arial"/>
          <w:spacing w:val="-2"/>
        </w:rPr>
        <w:t>that</w:t>
      </w:r>
      <w:r w:rsidRPr="00392BF9">
        <w:rPr>
          <w:rFonts w:cs="Arial"/>
          <w:spacing w:val="-8"/>
        </w:rPr>
        <w:t xml:space="preserve"> </w:t>
      </w:r>
      <w:r w:rsidRPr="00392BF9">
        <w:rPr>
          <w:rFonts w:cs="Arial"/>
          <w:spacing w:val="-2"/>
        </w:rPr>
        <w:t>year,</w:t>
      </w:r>
      <w:r w:rsidRPr="00392BF9">
        <w:rPr>
          <w:rFonts w:cs="Arial"/>
          <w:spacing w:val="-9"/>
        </w:rPr>
        <w:t xml:space="preserve"> </w:t>
      </w:r>
      <w:r w:rsidRPr="00392BF9">
        <w:rPr>
          <w:rFonts w:cs="Arial"/>
          <w:spacing w:val="-2"/>
        </w:rPr>
        <w:t>considering</w:t>
      </w:r>
      <w:r w:rsidRPr="00392BF9">
        <w:rPr>
          <w:rFonts w:cs="Arial"/>
          <w:spacing w:val="-8"/>
        </w:rPr>
        <w:t xml:space="preserve"> </w:t>
      </w:r>
      <w:r w:rsidRPr="00392BF9">
        <w:rPr>
          <w:rFonts w:cs="Arial"/>
          <w:spacing w:val="-2"/>
        </w:rPr>
        <w:t>lessons</w:t>
      </w:r>
      <w:r w:rsidRPr="00392BF9">
        <w:rPr>
          <w:rFonts w:cs="Arial"/>
          <w:spacing w:val="-9"/>
        </w:rPr>
        <w:t xml:space="preserve"> </w:t>
      </w:r>
      <w:r w:rsidRPr="00392BF9">
        <w:rPr>
          <w:rFonts w:cs="Arial"/>
          <w:spacing w:val="-2"/>
        </w:rPr>
        <w:t xml:space="preserve">learned </w:t>
      </w:r>
      <w:r w:rsidRPr="00392BF9">
        <w:rPr>
          <w:rFonts w:cs="Arial"/>
        </w:rPr>
        <w:t>through previous environmental watering and new research.</w:t>
      </w:r>
    </w:p>
    <w:p w14:paraId="5D71C358" w14:textId="77777777" w:rsidR="005E7EE1" w:rsidRPr="00392BF9" w:rsidRDefault="008844A0" w:rsidP="00831D46">
      <w:pPr>
        <w:pStyle w:val="BodyText"/>
        <w:spacing w:line="276" w:lineRule="auto"/>
        <w:rPr>
          <w:rFonts w:cs="Arial"/>
        </w:rPr>
      </w:pPr>
      <w:r w:rsidRPr="00392BF9">
        <w:rPr>
          <w:rFonts w:cs="Arial"/>
        </w:rPr>
        <w:t>The</w:t>
      </w:r>
      <w:r w:rsidRPr="00392BF9">
        <w:rPr>
          <w:rFonts w:cs="Arial"/>
          <w:spacing w:val="-7"/>
        </w:rPr>
        <w:t xml:space="preserve"> </w:t>
      </w:r>
      <w:r w:rsidRPr="00392BF9">
        <w:rPr>
          <w:rFonts w:cs="Arial"/>
        </w:rPr>
        <w:t>VEWH</w:t>
      </w:r>
      <w:r w:rsidRPr="00392BF9">
        <w:rPr>
          <w:rFonts w:cs="Arial"/>
          <w:spacing w:val="-7"/>
        </w:rPr>
        <w:t xml:space="preserve"> </w:t>
      </w:r>
      <w:r w:rsidRPr="00392BF9">
        <w:rPr>
          <w:rFonts w:cs="Arial"/>
        </w:rPr>
        <w:t>reviews</w:t>
      </w:r>
      <w:r w:rsidRPr="00392BF9">
        <w:rPr>
          <w:rFonts w:cs="Arial"/>
          <w:spacing w:val="-7"/>
        </w:rPr>
        <w:t xml:space="preserve"> </w:t>
      </w:r>
      <w:r w:rsidRPr="00392BF9">
        <w:rPr>
          <w:rFonts w:cs="Arial"/>
        </w:rPr>
        <w:t>the</w:t>
      </w:r>
      <w:r w:rsidRPr="00392BF9">
        <w:rPr>
          <w:rFonts w:cs="Arial"/>
          <w:spacing w:val="-7"/>
        </w:rPr>
        <w:t xml:space="preserve"> </w:t>
      </w:r>
      <w:r w:rsidRPr="00392BF9">
        <w:rPr>
          <w:rFonts w:cs="Arial"/>
        </w:rPr>
        <w:t>regional</w:t>
      </w:r>
      <w:r w:rsidRPr="00392BF9">
        <w:rPr>
          <w:rFonts w:cs="Arial"/>
          <w:spacing w:val="-7"/>
        </w:rPr>
        <w:t xml:space="preserve"> </w:t>
      </w:r>
      <w:r w:rsidRPr="00392BF9">
        <w:rPr>
          <w:rFonts w:cs="Arial"/>
        </w:rPr>
        <w:t>seasonal</w:t>
      </w:r>
      <w:r w:rsidRPr="00392BF9">
        <w:rPr>
          <w:rFonts w:cs="Arial"/>
          <w:spacing w:val="-7"/>
        </w:rPr>
        <w:t xml:space="preserve"> </w:t>
      </w:r>
      <w:r w:rsidRPr="00392BF9">
        <w:rPr>
          <w:rFonts w:cs="Arial"/>
        </w:rPr>
        <w:t>watering</w:t>
      </w:r>
      <w:r w:rsidRPr="00392BF9">
        <w:rPr>
          <w:rFonts w:cs="Arial"/>
          <w:spacing w:val="-7"/>
        </w:rPr>
        <w:t xml:space="preserve"> </w:t>
      </w:r>
      <w:r w:rsidRPr="00392BF9">
        <w:rPr>
          <w:rFonts w:cs="Arial"/>
        </w:rPr>
        <w:t>proposals</w:t>
      </w:r>
      <w:r w:rsidRPr="00392BF9">
        <w:rPr>
          <w:rFonts w:cs="Arial"/>
          <w:spacing w:val="-7"/>
        </w:rPr>
        <w:t xml:space="preserve"> </w:t>
      </w:r>
      <w:r w:rsidRPr="00392BF9">
        <w:rPr>
          <w:rFonts w:cs="Arial"/>
        </w:rPr>
        <w:t>and</w:t>
      </w:r>
      <w:r w:rsidRPr="00392BF9">
        <w:rPr>
          <w:rFonts w:cs="Arial"/>
          <w:spacing w:val="-7"/>
        </w:rPr>
        <w:t xml:space="preserve"> </w:t>
      </w:r>
      <w:r w:rsidRPr="00392BF9">
        <w:rPr>
          <w:rFonts w:cs="Arial"/>
        </w:rPr>
        <w:t>incorporates</w:t>
      </w:r>
      <w:r w:rsidRPr="00392BF9">
        <w:rPr>
          <w:rFonts w:cs="Arial"/>
          <w:spacing w:val="-7"/>
        </w:rPr>
        <w:t xml:space="preserve"> </w:t>
      </w:r>
      <w:r w:rsidRPr="00392BF9">
        <w:rPr>
          <w:rFonts w:cs="Arial"/>
        </w:rPr>
        <w:t>relevant</w:t>
      </w:r>
      <w:r w:rsidRPr="00392BF9">
        <w:rPr>
          <w:rFonts w:cs="Arial"/>
          <w:spacing w:val="-7"/>
        </w:rPr>
        <w:t xml:space="preserve"> </w:t>
      </w:r>
      <w:r w:rsidRPr="00392BF9">
        <w:rPr>
          <w:rFonts w:cs="Arial"/>
        </w:rPr>
        <w:t>information</w:t>
      </w:r>
      <w:r w:rsidRPr="00392BF9">
        <w:rPr>
          <w:rFonts w:cs="Arial"/>
          <w:spacing w:val="-7"/>
        </w:rPr>
        <w:t xml:space="preserve"> </w:t>
      </w:r>
      <w:r w:rsidRPr="00392BF9">
        <w:rPr>
          <w:rFonts w:cs="Arial"/>
        </w:rPr>
        <w:t>into</w:t>
      </w:r>
      <w:r w:rsidRPr="00392BF9">
        <w:rPr>
          <w:rFonts w:cs="Arial"/>
          <w:spacing w:val="-7"/>
        </w:rPr>
        <w:t xml:space="preserve"> </w:t>
      </w:r>
      <w:r w:rsidRPr="00392BF9">
        <w:rPr>
          <w:rFonts w:cs="Arial"/>
        </w:rPr>
        <w:t>a seasonal</w:t>
      </w:r>
      <w:r w:rsidRPr="00392BF9">
        <w:rPr>
          <w:rFonts w:cs="Arial"/>
          <w:spacing w:val="-5"/>
        </w:rPr>
        <w:t xml:space="preserve"> </w:t>
      </w:r>
      <w:r w:rsidRPr="00392BF9">
        <w:rPr>
          <w:rFonts w:cs="Arial"/>
        </w:rPr>
        <w:t>watering</w:t>
      </w:r>
      <w:r w:rsidRPr="00392BF9">
        <w:rPr>
          <w:rFonts w:cs="Arial"/>
          <w:spacing w:val="-5"/>
        </w:rPr>
        <w:t xml:space="preserve"> </w:t>
      </w:r>
      <w:r w:rsidRPr="00392BF9">
        <w:rPr>
          <w:rFonts w:cs="Arial"/>
        </w:rPr>
        <w:t>plan.</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seasonal</w:t>
      </w:r>
      <w:r w:rsidRPr="00392BF9">
        <w:rPr>
          <w:rFonts w:cs="Arial"/>
          <w:spacing w:val="-5"/>
        </w:rPr>
        <w:t xml:space="preserve"> </w:t>
      </w:r>
      <w:r w:rsidRPr="00392BF9">
        <w:rPr>
          <w:rFonts w:cs="Arial"/>
        </w:rPr>
        <w:t>watering</w:t>
      </w:r>
      <w:r w:rsidRPr="00392BF9">
        <w:rPr>
          <w:rFonts w:cs="Arial"/>
          <w:spacing w:val="-5"/>
        </w:rPr>
        <w:t xml:space="preserve"> </w:t>
      </w:r>
      <w:r w:rsidRPr="00392BF9">
        <w:rPr>
          <w:rFonts w:cs="Arial"/>
        </w:rPr>
        <w:t>plan</w:t>
      </w:r>
      <w:r w:rsidRPr="00392BF9">
        <w:rPr>
          <w:rFonts w:cs="Arial"/>
          <w:spacing w:val="-5"/>
        </w:rPr>
        <w:t xml:space="preserve"> </w:t>
      </w:r>
      <w:r w:rsidRPr="00392BF9">
        <w:rPr>
          <w:rFonts w:cs="Arial"/>
        </w:rPr>
        <w:t>presents</w:t>
      </w:r>
      <w:r w:rsidRPr="00392BF9">
        <w:rPr>
          <w:rFonts w:cs="Arial"/>
          <w:spacing w:val="-5"/>
        </w:rPr>
        <w:t xml:space="preserve"> </w:t>
      </w:r>
      <w:r w:rsidRPr="00392BF9">
        <w:rPr>
          <w:rFonts w:cs="Arial"/>
        </w:rPr>
        <w:t>all</w:t>
      </w:r>
      <w:r w:rsidRPr="00392BF9">
        <w:rPr>
          <w:rFonts w:cs="Arial"/>
          <w:spacing w:val="-5"/>
        </w:rPr>
        <w:t xml:space="preserve"> </w:t>
      </w:r>
      <w:r w:rsidRPr="00392BF9">
        <w:rPr>
          <w:rFonts w:cs="Arial"/>
        </w:rPr>
        <w:t>potential</w:t>
      </w:r>
      <w:r w:rsidRPr="00392BF9">
        <w:rPr>
          <w:rFonts w:cs="Arial"/>
          <w:spacing w:val="-5"/>
        </w:rPr>
        <w:t xml:space="preserve"> </w:t>
      </w:r>
      <w:r w:rsidRPr="00392BF9">
        <w:rPr>
          <w:rFonts w:cs="Arial"/>
        </w:rPr>
        <w:t>environmental</w:t>
      </w:r>
      <w:r w:rsidRPr="00392BF9">
        <w:rPr>
          <w:rFonts w:cs="Arial"/>
          <w:spacing w:val="-5"/>
        </w:rPr>
        <w:t xml:space="preserve"> </w:t>
      </w:r>
      <w:r w:rsidRPr="00392BF9">
        <w:rPr>
          <w:rFonts w:cs="Arial"/>
        </w:rPr>
        <w:t>watering</w:t>
      </w:r>
      <w:r w:rsidRPr="00392BF9">
        <w:rPr>
          <w:rFonts w:cs="Arial"/>
          <w:spacing w:val="-5"/>
        </w:rPr>
        <w:t xml:space="preserve"> </w:t>
      </w:r>
      <w:r w:rsidRPr="00392BF9">
        <w:rPr>
          <w:rFonts w:cs="Arial"/>
        </w:rPr>
        <w:t>across Victoria for the coming water year under a range of seasonal conditions: drought, dry, average and wet. This allows environmental water managers to adapt to conditions and water availability during the year. The VEWH Commission meets throughout the year to authorise use of the Water Holdings in response to conditions and in line with the plan.</w:t>
      </w:r>
    </w:p>
    <w:p w14:paraId="5D71C35D" w14:textId="77777777" w:rsidR="005E7EE1" w:rsidRPr="00392BF9" w:rsidRDefault="008844A0" w:rsidP="00831D46">
      <w:pPr>
        <w:pStyle w:val="BodyText"/>
        <w:spacing w:line="276" w:lineRule="auto"/>
        <w:rPr>
          <w:rFonts w:cs="Arial"/>
        </w:rPr>
      </w:pPr>
      <w:r w:rsidRPr="00392BF9">
        <w:rPr>
          <w:rFonts w:cs="Arial"/>
        </w:rPr>
        <w:lastRenderedPageBreak/>
        <w:t>As</w:t>
      </w:r>
      <w:r w:rsidRPr="00392BF9">
        <w:rPr>
          <w:rFonts w:cs="Arial"/>
          <w:spacing w:val="-6"/>
        </w:rPr>
        <w:t xml:space="preserve"> </w:t>
      </w:r>
      <w:r w:rsidRPr="00392BF9">
        <w:rPr>
          <w:rFonts w:cs="Arial"/>
        </w:rPr>
        <w:t>the</w:t>
      </w:r>
      <w:r w:rsidRPr="00392BF9">
        <w:rPr>
          <w:rFonts w:cs="Arial"/>
          <w:spacing w:val="-5"/>
        </w:rPr>
        <w:t xml:space="preserve"> </w:t>
      </w:r>
      <w:r w:rsidRPr="00392BF9">
        <w:rPr>
          <w:rFonts w:cs="Arial"/>
        </w:rPr>
        <w:t>year</w:t>
      </w:r>
      <w:r w:rsidRPr="00392BF9">
        <w:rPr>
          <w:rFonts w:cs="Arial"/>
          <w:spacing w:val="-5"/>
        </w:rPr>
        <w:t xml:space="preserve"> </w:t>
      </w:r>
      <w:r w:rsidRPr="00392BF9">
        <w:rPr>
          <w:rFonts w:cs="Arial"/>
        </w:rPr>
        <w:t>unfolds,</w:t>
      </w:r>
      <w:r w:rsidRPr="00392BF9">
        <w:rPr>
          <w:rFonts w:cs="Arial"/>
          <w:spacing w:val="-6"/>
        </w:rPr>
        <w:t xml:space="preserve"> </w:t>
      </w:r>
      <w:r w:rsidRPr="00392BF9">
        <w:rPr>
          <w:rFonts w:cs="Arial"/>
        </w:rPr>
        <w:t>many</w:t>
      </w:r>
      <w:r w:rsidRPr="00392BF9">
        <w:rPr>
          <w:rFonts w:cs="Arial"/>
          <w:spacing w:val="-6"/>
        </w:rPr>
        <w:t xml:space="preserve"> </w:t>
      </w:r>
      <w:r w:rsidRPr="00392BF9">
        <w:rPr>
          <w:rFonts w:cs="Arial"/>
        </w:rPr>
        <w:t>of</w:t>
      </w:r>
      <w:r w:rsidRPr="00392BF9">
        <w:rPr>
          <w:rFonts w:cs="Arial"/>
          <w:spacing w:val="-5"/>
        </w:rPr>
        <w:t xml:space="preserve"> </w:t>
      </w:r>
      <w:r w:rsidRPr="00392BF9">
        <w:rPr>
          <w:rFonts w:cs="Arial"/>
        </w:rPr>
        <w:t>the</w:t>
      </w:r>
      <w:r w:rsidRPr="00392BF9">
        <w:rPr>
          <w:rFonts w:cs="Arial"/>
          <w:spacing w:val="-6"/>
        </w:rPr>
        <w:t xml:space="preserve"> </w:t>
      </w:r>
      <w:r w:rsidRPr="00392BF9">
        <w:rPr>
          <w:rFonts w:cs="Arial"/>
        </w:rPr>
        <w:t>uncertainties</w:t>
      </w:r>
      <w:r w:rsidRPr="00392BF9">
        <w:rPr>
          <w:rFonts w:cs="Arial"/>
          <w:spacing w:val="-6"/>
        </w:rPr>
        <w:t xml:space="preserve"> </w:t>
      </w:r>
      <w:r w:rsidRPr="00392BF9">
        <w:rPr>
          <w:rFonts w:cs="Arial"/>
        </w:rPr>
        <w:t>associated</w:t>
      </w:r>
      <w:r w:rsidRPr="00392BF9">
        <w:rPr>
          <w:rFonts w:cs="Arial"/>
          <w:spacing w:val="-6"/>
        </w:rPr>
        <w:t xml:space="preserve"> </w:t>
      </w:r>
      <w:r w:rsidRPr="00392BF9">
        <w:rPr>
          <w:rFonts w:cs="Arial"/>
        </w:rPr>
        <w:t>with</w:t>
      </w:r>
      <w:r w:rsidRPr="00392BF9">
        <w:rPr>
          <w:rFonts w:cs="Arial"/>
          <w:spacing w:val="-5"/>
        </w:rPr>
        <w:t xml:space="preserve"> </w:t>
      </w:r>
      <w:r w:rsidRPr="00392BF9">
        <w:rPr>
          <w:rFonts w:cs="Arial"/>
        </w:rPr>
        <w:t>seasonal</w:t>
      </w:r>
      <w:r w:rsidRPr="00392BF9">
        <w:rPr>
          <w:rFonts w:cs="Arial"/>
          <w:spacing w:val="-6"/>
        </w:rPr>
        <w:t xml:space="preserve"> </w:t>
      </w:r>
      <w:r w:rsidRPr="00392BF9">
        <w:rPr>
          <w:rFonts w:cs="Arial"/>
        </w:rPr>
        <w:t>conditions,</w:t>
      </w:r>
      <w:r w:rsidRPr="00392BF9">
        <w:rPr>
          <w:rFonts w:cs="Arial"/>
          <w:spacing w:val="-6"/>
        </w:rPr>
        <w:t xml:space="preserve"> </w:t>
      </w:r>
      <w:r w:rsidRPr="00392BF9">
        <w:rPr>
          <w:rFonts w:cs="Arial"/>
        </w:rPr>
        <w:t>water</w:t>
      </w:r>
      <w:r w:rsidRPr="00392BF9">
        <w:rPr>
          <w:rFonts w:cs="Arial"/>
          <w:spacing w:val="-5"/>
        </w:rPr>
        <w:t xml:space="preserve"> </w:t>
      </w:r>
      <w:r w:rsidRPr="00392BF9">
        <w:rPr>
          <w:rFonts w:cs="Arial"/>
        </w:rPr>
        <w:t>availability</w:t>
      </w:r>
      <w:r w:rsidRPr="00392BF9">
        <w:rPr>
          <w:rFonts w:cs="Arial"/>
          <w:spacing w:val="-5"/>
        </w:rPr>
        <w:t xml:space="preserve"> </w:t>
      </w:r>
      <w:r w:rsidRPr="00392BF9">
        <w:rPr>
          <w:rFonts w:cs="Arial"/>
        </w:rPr>
        <w:t>and operational (delivery) context become clearer, informing decisions about the environmental watering actions that should proceed.</w:t>
      </w:r>
    </w:p>
    <w:p w14:paraId="5D71C35E" w14:textId="77777777" w:rsidR="005E7EE1" w:rsidRPr="00392BF9" w:rsidRDefault="008844A0" w:rsidP="00831D46">
      <w:pPr>
        <w:pStyle w:val="BodyText"/>
        <w:spacing w:line="276" w:lineRule="auto"/>
        <w:rPr>
          <w:rFonts w:cs="Arial"/>
        </w:rPr>
      </w:pPr>
      <w:r w:rsidRPr="00392BF9">
        <w:rPr>
          <w:rFonts w:cs="Arial"/>
          <w:spacing w:val="-2"/>
        </w:rPr>
        <w:t>The</w:t>
      </w:r>
      <w:r w:rsidRPr="00392BF9">
        <w:rPr>
          <w:rFonts w:cs="Arial"/>
          <w:spacing w:val="-4"/>
        </w:rPr>
        <w:t xml:space="preserve"> </w:t>
      </w:r>
      <w:r w:rsidRPr="00392BF9">
        <w:rPr>
          <w:rFonts w:cs="Arial"/>
          <w:spacing w:val="-2"/>
        </w:rPr>
        <w:t>annual</w:t>
      </w:r>
      <w:r w:rsidRPr="00392BF9">
        <w:rPr>
          <w:rFonts w:cs="Arial"/>
          <w:spacing w:val="-3"/>
        </w:rPr>
        <w:t xml:space="preserve"> </w:t>
      </w:r>
      <w:r w:rsidRPr="00392BF9">
        <w:rPr>
          <w:rFonts w:cs="Arial"/>
          <w:spacing w:val="-2"/>
        </w:rPr>
        <w:t>planning</w:t>
      </w:r>
      <w:r w:rsidRPr="00392BF9">
        <w:rPr>
          <w:rFonts w:cs="Arial"/>
          <w:spacing w:val="-3"/>
        </w:rPr>
        <w:t xml:space="preserve"> </w:t>
      </w:r>
      <w:r w:rsidRPr="00392BF9">
        <w:rPr>
          <w:rFonts w:cs="Arial"/>
          <w:spacing w:val="-2"/>
        </w:rPr>
        <w:t>process</w:t>
      </w:r>
      <w:r w:rsidRPr="00392BF9">
        <w:rPr>
          <w:rFonts w:cs="Arial"/>
          <w:spacing w:val="-3"/>
        </w:rPr>
        <w:t xml:space="preserve"> </w:t>
      </w:r>
      <w:r w:rsidRPr="00392BF9">
        <w:rPr>
          <w:rFonts w:cs="Arial"/>
          <w:spacing w:val="-2"/>
        </w:rPr>
        <w:t>considers</w:t>
      </w:r>
      <w:r w:rsidRPr="00392BF9">
        <w:rPr>
          <w:rFonts w:cs="Arial"/>
          <w:spacing w:val="-3"/>
        </w:rPr>
        <w:t xml:space="preserve"> </w:t>
      </w:r>
      <w:r w:rsidRPr="00392BF9">
        <w:rPr>
          <w:rFonts w:cs="Arial"/>
          <w:spacing w:val="-2"/>
        </w:rPr>
        <w:t>climate</w:t>
      </w:r>
      <w:r w:rsidRPr="00392BF9">
        <w:rPr>
          <w:rFonts w:cs="Arial"/>
          <w:spacing w:val="-4"/>
        </w:rPr>
        <w:t xml:space="preserve"> </w:t>
      </w:r>
      <w:r w:rsidRPr="00392BF9">
        <w:rPr>
          <w:rFonts w:cs="Arial"/>
          <w:spacing w:val="-2"/>
        </w:rPr>
        <w:t>change</w:t>
      </w:r>
      <w:r w:rsidRPr="00392BF9">
        <w:rPr>
          <w:rFonts w:cs="Arial"/>
          <w:spacing w:val="-3"/>
        </w:rPr>
        <w:t xml:space="preserve"> </w:t>
      </w:r>
      <w:r w:rsidRPr="00392BF9">
        <w:rPr>
          <w:rFonts w:cs="Arial"/>
          <w:spacing w:val="-2"/>
        </w:rPr>
        <w:t>in</w:t>
      </w:r>
      <w:r w:rsidRPr="00392BF9">
        <w:rPr>
          <w:rFonts w:cs="Arial"/>
          <w:spacing w:val="-3"/>
        </w:rPr>
        <w:t xml:space="preserve"> </w:t>
      </w:r>
      <w:r w:rsidRPr="00392BF9">
        <w:rPr>
          <w:rFonts w:cs="Arial"/>
          <w:spacing w:val="-2"/>
        </w:rPr>
        <w:t>the</w:t>
      </w:r>
      <w:r w:rsidRPr="00392BF9">
        <w:rPr>
          <w:rFonts w:cs="Arial"/>
          <w:spacing w:val="-3"/>
        </w:rPr>
        <w:t xml:space="preserve"> </w:t>
      </w:r>
      <w:r w:rsidRPr="00392BF9">
        <w:rPr>
          <w:rFonts w:cs="Arial"/>
          <w:spacing w:val="-2"/>
        </w:rPr>
        <w:t>following</w:t>
      </w:r>
      <w:r w:rsidRPr="00392BF9">
        <w:rPr>
          <w:rFonts w:cs="Arial"/>
          <w:spacing w:val="-3"/>
        </w:rPr>
        <w:t xml:space="preserve"> </w:t>
      </w:r>
      <w:r w:rsidRPr="00392BF9">
        <w:rPr>
          <w:rFonts w:cs="Arial"/>
          <w:spacing w:val="-2"/>
        </w:rPr>
        <w:t>ways:</w:t>
      </w:r>
    </w:p>
    <w:p w14:paraId="5D71C35F" w14:textId="45DEE692" w:rsidR="005E7EE1" w:rsidRPr="00392BF9" w:rsidRDefault="008844A0" w:rsidP="00220B29">
      <w:pPr>
        <w:pStyle w:val="BodyText"/>
        <w:numPr>
          <w:ilvl w:val="0"/>
          <w:numId w:val="39"/>
        </w:numPr>
        <w:spacing w:line="276" w:lineRule="auto"/>
        <w:rPr>
          <w:rFonts w:cs="Arial"/>
          <w:b/>
          <w:bCs/>
        </w:rPr>
      </w:pPr>
      <w:r w:rsidRPr="00392BF9">
        <w:rPr>
          <w:rFonts w:cs="Arial"/>
          <w:b/>
          <w:bCs/>
          <w:spacing w:val="-2"/>
        </w:rPr>
        <w:t>Adjusting</w:t>
      </w:r>
      <w:r w:rsidRPr="00392BF9">
        <w:rPr>
          <w:rFonts w:cs="Arial"/>
          <w:b/>
          <w:bCs/>
          <w:spacing w:val="-4"/>
        </w:rPr>
        <w:t xml:space="preserve"> </w:t>
      </w:r>
      <w:r w:rsidRPr="00392BF9">
        <w:rPr>
          <w:rFonts w:cs="Arial"/>
          <w:b/>
          <w:bCs/>
          <w:spacing w:val="-2"/>
        </w:rPr>
        <w:t>environmental</w:t>
      </w:r>
      <w:r w:rsidRPr="00392BF9">
        <w:rPr>
          <w:rFonts w:cs="Arial"/>
          <w:b/>
          <w:bCs/>
          <w:spacing w:val="-4"/>
        </w:rPr>
        <w:t xml:space="preserve"> </w:t>
      </w:r>
      <w:r w:rsidRPr="00392BF9">
        <w:rPr>
          <w:rFonts w:cs="Arial"/>
          <w:b/>
          <w:bCs/>
          <w:spacing w:val="-2"/>
        </w:rPr>
        <w:t>watering</w:t>
      </w:r>
      <w:r w:rsidRPr="00392BF9">
        <w:rPr>
          <w:rFonts w:cs="Arial"/>
          <w:b/>
          <w:bCs/>
          <w:spacing w:val="-4"/>
        </w:rPr>
        <w:t xml:space="preserve"> </w:t>
      </w:r>
      <w:r w:rsidRPr="00392BF9">
        <w:rPr>
          <w:rFonts w:cs="Arial"/>
          <w:b/>
          <w:bCs/>
          <w:spacing w:val="-2"/>
        </w:rPr>
        <w:t>actions</w:t>
      </w:r>
      <w:r w:rsidRPr="00392BF9">
        <w:rPr>
          <w:rFonts w:cs="Arial"/>
          <w:b/>
          <w:bCs/>
          <w:spacing w:val="-4"/>
        </w:rPr>
        <w:t xml:space="preserve"> </w:t>
      </w:r>
      <w:r w:rsidRPr="00392BF9">
        <w:rPr>
          <w:rFonts w:cs="Arial"/>
          <w:b/>
          <w:bCs/>
          <w:spacing w:val="-2"/>
        </w:rPr>
        <w:t>based</w:t>
      </w:r>
      <w:r w:rsidRPr="00392BF9">
        <w:rPr>
          <w:rFonts w:cs="Arial"/>
          <w:b/>
          <w:bCs/>
          <w:spacing w:val="-4"/>
        </w:rPr>
        <w:t xml:space="preserve"> </w:t>
      </w:r>
      <w:r w:rsidRPr="00392BF9">
        <w:rPr>
          <w:rFonts w:cs="Arial"/>
          <w:b/>
          <w:bCs/>
          <w:spacing w:val="-2"/>
        </w:rPr>
        <w:t>on</w:t>
      </w:r>
      <w:r w:rsidRPr="00392BF9">
        <w:rPr>
          <w:rFonts w:cs="Arial"/>
          <w:b/>
          <w:bCs/>
          <w:spacing w:val="-4"/>
        </w:rPr>
        <w:t xml:space="preserve"> </w:t>
      </w:r>
      <w:r w:rsidRPr="00392BF9">
        <w:rPr>
          <w:rFonts w:cs="Arial"/>
          <w:b/>
          <w:bCs/>
          <w:spacing w:val="-2"/>
        </w:rPr>
        <w:t>climate</w:t>
      </w:r>
      <w:r w:rsidRPr="00392BF9">
        <w:rPr>
          <w:rFonts w:cs="Arial"/>
          <w:b/>
          <w:bCs/>
          <w:spacing w:val="-4"/>
        </w:rPr>
        <w:t xml:space="preserve"> </w:t>
      </w:r>
      <w:r w:rsidRPr="00392BF9">
        <w:rPr>
          <w:rFonts w:cs="Arial"/>
          <w:b/>
          <w:bCs/>
          <w:spacing w:val="-2"/>
        </w:rPr>
        <w:t>change</w:t>
      </w:r>
      <w:r w:rsidRPr="00392BF9">
        <w:rPr>
          <w:rFonts w:cs="Arial"/>
          <w:b/>
          <w:bCs/>
          <w:spacing w:val="-4"/>
        </w:rPr>
        <w:t xml:space="preserve"> </w:t>
      </w:r>
      <w:r w:rsidRPr="00392BF9">
        <w:rPr>
          <w:rFonts w:cs="Arial"/>
          <w:b/>
          <w:bCs/>
          <w:spacing w:val="-2"/>
        </w:rPr>
        <w:t>predictions</w:t>
      </w:r>
    </w:p>
    <w:p w14:paraId="5D71C360" w14:textId="77777777" w:rsidR="005E7EE1" w:rsidRPr="00392BF9" w:rsidRDefault="008844A0" w:rsidP="00220B29">
      <w:pPr>
        <w:pStyle w:val="BodyText"/>
        <w:spacing w:line="276" w:lineRule="auto"/>
        <w:ind w:left="360"/>
        <w:rPr>
          <w:rFonts w:cs="Arial"/>
        </w:rPr>
      </w:pPr>
      <w:r w:rsidRPr="00392BF9">
        <w:rPr>
          <w:rFonts w:cs="Arial"/>
          <w:spacing w:val="-2"/>
        </w:rPr>
        <w:t>Waterway</w:t>
      </w:r>
      <w:r w:rsidRPr="00392BF9">
        <w:rPr>
          <w:rFonts w:cs="Arial"/>
          <w:spacing w:val="-6"/>
        </w:rPr>
        <w:t xml:space="preserve"> </w:t>
      </w:r>
      <w:r w:rsidRPr="00392BF9">
        <w:rPr>
          <w:rFonts w:cs="Arial"/>
          <w:spacing w:val="-2"/>
        </w:rPr>
        <w:t>managers</w:t>
      </w:r>
      <w:r w:rsidRPr="00392BF9">
        <w:rPr>
          <w:rFonts w:cs="Arial"/>
          <w:spacing w:val="-6"/>
        </w:rPr>
        <w:t xml:space="preserve"> </w:t>
      </w:r>
      <w:r w:rsidRPr="00392BF9">
        <w:rPr>
          <w:rFonts w:cs="Arial"/>
          <w:spacing w:val="-2"/>
        </w:rPr>
        <w:t>regularly</w:t>
      </w:r>
      <w:r w:rsidRPr="00392BF9">
        <w:rPr>
          <w:rFonts w:cs="Arial"/>
          <w:spacing w:val="-6"/>
        </w:rPr>
        <w:t xml:space="preserve"> </w:t>
      </w:r>
      <w:r w:rsidRPr="00392BF9">
        <w:rPr>
          <w:rFonts w:cs="Arial"/>
          <w:spacing w:val="-2"/>
        </w:rPr>
        <w:t>review</w:t>
      </w:r>
      <w:r w:rsidRPr="00392BF9">
        <w:rPr>
          <w:rFonts w:cs="Arial"/>
          <w:spacing w:val="-6"/>
        </w:rPr>
        <w:t xml:space="preserve"> </w:t>
      </w:r>
      <w:r w:rsidRPr="00392BF9">
        <w:rPr>
          <w:rFonts w:cs="Arial"/>
          <w:spacing w:val="-2"/>
        </w:rPr>
        <w:t>environmental</w:t>
      </w:r>
      <w:r w:rsidRPr="00392BF9">
        <w:rPr>
          <w:rFonts w:cs="Arial"/>
          <w:spacing w:val="-6"/>
        </w:rPr>
        <w:t xml:space="preserve"> </w:t>
      </w:r>
      <w:r w:rsidRPr="00392BF9">
        <w:rPr>
          <w:rFonts w:cs="Arial"/>
          <w:spacing w:val="-2"/>
        </w:rPr>
        <w:t>watering</w:t>
      </w:r>
      <w:r w:rsidRPr="00392BF9">
        <w:rPr>
          <w:rFonts w:cs="Arial"/>
          <w:spacing w:val="-6"/>
        </w:rPr>
        <w:t xml:space="preserve"> </w:t>
      </w:r>
      <w:r w:rsidRPr="00392BF9">
        <w:rPr>
          <w:rFonts w:cs="Arial"/>
          <w:spacing w:val="-2"/>
        </w:rPr>
        <w:t>actions</w:t>
      </w:r>
      <w:r w:rsidRPr="00392BF9">
        <w:rPr>
          <w:rFonts w:cs="Arial"/>
          <w:spacing w:val="-6"/>
        </w:rPr>
        <w:t xml:space="preserve"> </w:t>
      </w:r>
      <w:r w:rsidRPr="00392BF9">
        <w:rPr>
          <w:rFonts w:cs="Arial"/>
          <w:spacing w:val="-2"/>
        </w:rPr>
        <w:t>to</w:t>
      </w:r>
      <w:r w:rsidRPr="00392BF9">
        <w:rPr>
          <w:rFonts w:cs="Arial"/>
          <w:spacing w:val="-6"/>
        </w:rPr>
        <w:t xml:space="preserve"> </w:t>
      </w:r>
      <w:r w:rsidRPr="00392BF9">
        <w:rPr>
          <w:rFonts w:cs="Arial"/>
          <w:spacing w:val="-2"/>
        </w:rPr>
        <w:t>reflect</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outcomes</w:t>
      </w:r>
      <w:r w:rsidRPr="00392BF9">
        <w:rPr>
          <w:rFonts w:cs="Arial"/>
          <w:spacing w:val="-6"/>
        </w:rPr>
        <w:t xml:space="preserve"> </w:t>
      </w:r>
      <w:r w:rsidRPr="00392BF9">
        <w:rPr>
          <w:rFonts w:cs="Arial"/>
          <w:spacing w:val="-2"/>
        </w:rPr>
        <w:t xml:space="preserve">that </w:t>
      </w:r>
      <w:r w:rsidRPr="00392BF9">
        <w:rPr>
          <w:rFonts w:cs="Arial"/>
        </w:rPr>
        <w:t>can</w:t>
      </w:r>
      <w:r w:rsidRPr="00392BF9">
        <w:rPr>
          <w:rFonts w:cs="Arial"/>
          <w:spacing w:val="-8"/>
        </w:rPr>
        <w:t xml:space="preserve"> </w:t>
      </w:r>
      <w:r w:rsidRPr="00392BF9">
        <w:rPr>
          <w:rFonts w:cs="Arial"/>
        </w:rPr>
        <w:t>be</w:t>
      </w:r>
      <w:r w:rsidRPr="00392BF9">
        <w:rPr>
          <w:rFonts w:cs="Arial"/>
          <w:spacing w:val="-8"/>
        </w:rPr>
        <w:t xml:space="preserve"> </w:t>
      </w:r>
      <w:r w:rsidRPr="00392BF9">
        <w:rPr>
          <w:rFonts w:cs="Arial"/>
        </w:rPr>
        <w:t>achieved</w:t>
      </w:r>
      <w:r w:rsidRPr="00392BF9">
        <w:rPr>
          <w:rFonts w:cs="Arial"/>
          <w:spacing w:val="-8"/>
        </w:rPr>
        <w:t xml:space="preserve"> </w:t>
      </w:r>
      <w:r w:rsidRPr="00392BF9">
        <w:rPr>
          <w:rFonts w:cs="Arial"/>
        </w:rPr>
        <w:t>in</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rPr>
        <w:t>future.</w:t>
      </w:r>
      <w:r w:rsidRPr="00392BF9">
        <w:rPr>
          <w:rFonts w:cs="Arial"/>
          <w:spacing w:val="-8"/>
        </w:rPr>
        <w:t xml:space="preserve"> </w:t>
      </w:r>
      <w:r w:rsidRPr="00392BF9">
        <w:rPr>
          <w:rFonts w:cs="Arial"/>
        </w:rPr>
        <w:t>For</w:t>
      </w:r>
      <w:r w:rsidRPr="00392BF9">
        <w:rPr>
          <w:rFonts w:cs="Arial"/>
          <w:spacing w:val="-8"/>
        </w:rPr>
        <w:t xml:space="preserve"> </w:t>
      </w:r>
      <w:r w:rsidRPr="00392BF9">
        <w:rPr>
          <w:rFonts w:cs="Arial"/>
        </w:rPr>
        <w:t>example,</w:t>
      </w:r>
      <w:r w:rsidRPr="00392BF9">
        <w:rPr>
          <w:rFonts w:cs="Arial"/>
          <w:spacing w:val="-8"/>
        </w:rPr>
        <w:t xml:space="preserve"> </w:t>
      </w:r>
      <w:r w:rsidRPr="00392BF9">
        <w:rPr>
          <w:rFonts w:cs="Arial"/>
        </w:rPr>
        <w:t>in</w:t>
      </w:r>
      <w:r w:rsidRPr="00392BF9">
        <w:rPr>
          <w:rFonts w:cs="Arial"/>
          <w:spacing w:val="-8"/>
        </w:rPr>
        <w:t xml:space="preserve"> </w:t>
      </w:r>
      <w:r w:rsidRPr="00392BF9">
        <w:rPr>
          <w:rFonts w:cs="Arial"/>
        </w:rPr>
        <w:t>2023-24,</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rPr>
        <w:t>environmental</w:t>
      </w:r>
      <w:r w:rsidRPr="00392BF9">
        <w:rPr>
          <w:rFonts w:cs="Arial"/>
          <w:spacing w:val="-8"/>
        </w:rPr>
        <w:t xml:space="preserve"> </w:t>
      </w:r>
      <w:r w:rsidRPr="00392BF9">
        <w:rPr>
          <w:rFonts w:cs="Arial"/>
        </w:rPr>
        <w:t>flow</w:t>
      </w:r>
      <w:r w:rsidRPr="00392BF9">
        <w:rPr>
          <w:rFonts w:cs="Arial"/>
          <w:spacing w:val="-8"/>
        </w:rPr>
        <w:t xml:space="preserve"> </w:t>
      </w:r>
      <w:r w:rsidRPr="00392BF9">
        <w:rPr>
          <w:rFonts w:cs="Arial"/>
        </w:rPr>
        <w:t xml:space="preserve">recommendations </w:t>
      </w:r>
      <w:r w:rsidRPr="00392BF9">
        <w:rPr>
          <w:rFonts w:cs="Arial"/>
          <w:spacing w:val="-2"/>
        </w:rPr>
        <w:t>for the Glenelg River were updated to incorporate new knowledge and make ecological objectives ‘climate</w:t>
      </w:r>
      <w:r w:rsidRPr="00392BF9">
        <w:rPr>
          <w:rFonts w:cs="Arial"/>
          <w:spacing w:val="-7"/>
        </w:rPr>
        <w:t xml:space="preserve"> </w:t>
      </w:r>
      <w:r w:rsidRPr="00392BF9">
        <w:rPr>
          <w:rFonts w:cs="Arial"/>
          <w:spacing w:val="-2"/>
        </w:rPr>
        <w:t>ready’.</w:t>
      </w:r>
      <w:r w:rsidRPr="00392BF9">
        <w:rPr>
          <w:rFonts w:cs="Arial"/>
          <w:spacing w:val="-7"/>
        </w:rPr>
        <w:t xml:space="preserve"> </w:t>
      </w:r>
      <w:r w:rsidRPr="00392BF9">
        <w:rPr>
          <w:rFonts w:cs="Arial"/>
          <w:spacing w:val="-2"/>
        </w:rPr>
        <w:t>These</w:t>
      </w:r>
      <w:r w:rsidRPr="00392BF9">
        <w:rPr>
          <w:rFonts w:cs="Arial"/>
          <w:spacing w:val="-7"/>
        </w:rPr>
        <w:t xml:space="preserve"> </w:t>
      </w:r>
      <w:r w:rsidRPr="00392BF9">
        <w:rPr>
          <w:rFonts w:cs="Arial"/>
          <w:spacing w:val="-2"/>
        </w:rPr>
        <w:t>updated</w:t>
      </w:r>
      <w:r w:rsidRPr="00392BF9">
        <w:rPr>
          <w:rFonts w:cs="Arial"/>
          <w:spacing w:val="-7"/>
        </w:rPr>
        <w:t xml:space="preserve"> </w:t>
      </w:r>
      <w:r w:rsidRPr="00392BF9">
        <w:rPr>
          <w:rFonts w:cs="Arial"/>
          <w:spacing w:val="-2"/>
        </w:rPr>
        <w:t>environmental</w:t>
      </w:r>
      <w:r w:rsidRPr="00392BF9">
        <w:rPr>
          <w:rFonts w:cs="Arial"/>
          <w:spacing w:val="-7"/>
        </w:rPr>
        <w:t xml:space="preserve"> </w:t>
      </w:r>
      <w:r w:rsidRPr="00392BF9">
        <w:rPr>
          <w:rFonts w:cs="Arial"/>
          <w:spacing w:val="-2"/>
        </w:rPr>
        <w:t>watering</w:t>
      </w:r>
      <w:r w:rsidRPr="00392BF9">
        <w:rPr>
          <w:rFonts w:cs="Arial"/>
          <w:spacing w:val="-7"/>
        </w:rPr>
        <w:t xml:space="preserve"> </w:t>
      </w:r>
      <w:r w:rsidRPr="00392BF9">
        <w:rPr>
          <w:rFonts w:cs="Arial"/>
          <w:spacing w:val="-2"/>
        </w:rPr>
        <w:t>recommendations</w:t>
      </w:r>
      <w:r w:rsidRPr="00392BF9">
        <w:rPr>
          <w:rFonts w:cs="Arial"/>
          <w:spacing w:val="-7"/>
        </w:rPr>
        <w:t xml:space="preserve"> </w:t>
      </w:r>
      <w:r w:rsidRPr="00392BF9">
        <w:rPr>
          <w:rFonts w:cs="Arial"/>
          <w:spacing w:val="-2"/>
        </w:rPr>
        <w:t>were</w:t>
      </w:r>
      <w:r w:rsidRPr="00392BF9">
        <w:rPr>
          <w:rFonts w:cs="Arial"/>
          <w:spacing w:val="-7"/>
        </w:rPr>
        <w:t xml:space="preserve"> </w:t>
      </w:r>
      <w:r w:rsidRPr="00392BF9">
        <w:rPr>
          <w:rFonts w:cs="Arial"/>
          <w:spacing w:val="-2"/>
        </w:rPr>
        <w:t>used</w:t>
      </w:r>
      <w:r w:rsidRPr="00392BF9">
        <w:rPr>
          <w:rFonts w:cs="Arial"/>
          <w:spacing w:val="-7"/>
        </w:rPr>
        <w:t xml:space="preserve"> </w:t>
      </w:r>
      <w:r w:rsidRPr="00392BF9">
        <w:rPr>
          <w:rFonts w:cs="Arial"/>
          <w:spacing w:val="-2"/>
        </w:rPr>
        <w:t>to</w:t>
      </w:r>
      <w:r w:rsidRPr="00392BF9">
        <w:rPr>
          <w:rFonts w:cs="Arial"/>
          <w:spacing w:val="-7"/>
        </w:rPr>
        <w:t xml:space="preserve"> </w:t>
      </w:r>
      <w:r w:rsidRPr="00392BF9">
        <w:rPr>
          <w:rFonts w:cs="Arial"/>
          <w:spacing w:val="-2"/>
        </w:rPr>
        <w:t>inform</w:t>
      </w:r>
      <w:r w:rsidRPr="00392BF9">
        <w:rPr>
          <w:rFonts w:cs="Arial"/>
          <w:spacing w:val="-7"/>
        </w:rPr>
        <w:t xml:space="preserve"> </w:t>
      </w:r>
      <w:r w:rsidRPr="00392BF9">
        <w:rPr>
          <w:rFonts w:cs="Arial"/>
          <w:spacing w:val="-2"/>
        </w:rPr>
        <w:t>the development</w:t>
      </w:r>
      <w:r w:rsidRPr="00392BF9">
        <w:rPr>
          <w:rFonts w:cs="Arial"/>
          <w:spacing w:val="-7"/>
        </w:rPr>
        <w:t xml:space="preserve"> </w:t>
      </w:r>
      <w:r w:rsidRPr="00392BF9">
        <w:rPr>
          <w:rFonts w:cs="Arial"/>
          <w:spacing w:val="-2"/>
        </w:rPr>
        <w:t>of</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i/>
          <w:spacing w:val="-2"/>
        </w:rPr>
        <w:t>Seasonal</w:t>
      </w:r>
      <w:r w:rsidRPr="00392BF9">
        <w:rPr>
          <w:rFonts w:cs="Arial"/>
          <w:i/>
          <w:spacing w:val="-5"/>
        </w:rPr>
        <w:t xml:space="preserve"> </w:t>
      </w:r>
      <w:r w:rsidRPr="00392BF9">
        <w:rPr>
          <w:rFonts w:cs="Arial"/>
          <w:i/>
          <w:spacing w:val="-2"/>
        </w:rPr>
        <w:t>Watering</w:t>
      </w:r>
      <w:r w:rsidRPr="00392BF9">
        <w:rPr>
          <w:rFonts w:cs="Arial"/>
          <w:i/>
          <w:spacing w:val="-5"/>
        </w:rPr>
        <w:t xml:space="preserve"> </w:t>
      </w:r>
      <w:r w:rsidRPr="00392BF9">
        <w:rPr>
          <w:rFonts w:cs="Arial"/>
          <w:i/>
          <w:spacing w:val="-2"/>
        </w:rPr>
        <w:t>Plan</w:t>
      </w:r>
      <w:r w:rsidRPr="00392BF9">
        <w:rPr>
          <w:rFonts w:cs="Arial"/>
          <w:i/>
          <w:spacing w:val="-5"/>
        </w:rPr>
        <w:t xml:space="preserve"> </w:t>
      </w:r>
      <w:r w:rsidRPr="00392BF9">
        <w:rPr>
          <w:rFonts w:cs="Arial"/>
          <w:i/>
          <w:spacing w:val="-2"/>
        </w:rPr>
        <w:t>2025-26</w:t>
      </w:r>
      <w:r w:rsidRPr="00392BF9">
        <w:rPr>
          <w:rFonts w:cs="Arial"/>
          <w:spacing w:val="-2"/>
        </w:rPr>
        <w:t>.</w:t>
      </w:r>
      <w:r w:rsidRPr="00392BF9">
        <w:rPr>
          <w:rFonts w:cs="Arial"/>
          <w:spacing w:val="-5"/>
        </w:rPr>
        <w:t xml:space="preserve"> </w:t>
      </w:r>
      <w:r w:rsidRPr="00392BF9">
        <w:rPr>
          <w:rFonts w:cs="Arial"/>
          <w:spacing w:val="-2"/>
        </w:rPr>
        <w:t>Additionally,</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spacing w:val="-2"/>
        </w:rPr>
        <w:t>Glenelg</w:t>
      </w:r>
      <w:r w:rsidRPr="00392BF9">
        <w:rPr>
          <w:rFonts w:cs="Arial"/>
          <w:spacing w:val="-5"/>
        </w:rPr>
        <w:t xml:space="preserve"> </w:t>
      </w:r>
      <w:r w:rsidRPr="00392BF9">
        <w:rPr>
          <w:rFonts w:cs="Arial"/>
          <w:spacing w:val="-2"/>
        </w:rPr>
        <w:t>Hopkins</w:t>
      </w:r>
      <w:r w:rsidRPr="00392BF9">
        <w:rPr>
          <w:rFonts w:cs="Arial"/>
          <w:spacing w:val="-4"/>
        </w:rPr>
        <w:t xml:space="preserve"> </w:t>
      </w:r>
      <w:r w:rsidRPr="00392BF9">
        <w:rPr>
          <w:rFonts w:cs="Arial"/>
          <w:spacing w:val="-2"/>
        </w:rPr>
        <w:t>Catchment</w:t>
      </w:r>
    </w:p>
    <w:p w14:paraId="5D71C361" w14:textId="77777777" w:rsidR="005E7EE1" w:rsidRPr="00392BF9" w:rsidRDefault="008844A0" w:rsidP="00220B29">
      <w:pPr>
        <w:pStyle w:val="BodyText"/>
        <w:spacing w:line="276" w:lineRule="auto"/>
        <w:ind w:left="360"/>
        <w:rPr>
          <w:rFonts w:cs="Arial"/>
        </w:rPr>
      </w:pPr>
      <w:r w:rsidRPr="00392BF9">
        <w:rPr>
          <w:rFonts w:cs="Arial"/>
          <w:spacing w:val="-2"/>
        </w:rPr>
        <w:t>Management</w:t>
      </w:r>
      <w:r w:rsidRPr="00392BF9">
        <w:rPr>
          <w:rFonts w:cs="Arial"/>
          <w:spacing w:val="-4"/>
        </w:rPr>
        <w:t xml:space="preserve"> </w:t>
      </w:r>
      <w:r w:rsidRPr="00392BF9">
        <w:rPr>
          <w:rFonts w:cs="Arial"/>
          <w:spacing w:val="-2"/>
        </w:rPr>
        <w:t>Authority</w:t>
      </w:r>
      <w:r w:rsidRPr="00392BF9">
        <w:rPr>
          <w:rFonts w:cs="Arial"/>
          <w:spacing w:val="-4"/>
        </w:rPr>
        <w:t xml:space="preserve"> </w:t>
      </w:r>
      <w:r w:rsidRPr="00392BF9">
        <w:rPr>
          <w:rFonts w:cs="Arial"/>
          <w:spacing w:val="-2"/>
        </w:rPr>
        <w:t>commenced</w:t>
      </w:r>
      <w:r w:rsidRPr="00392BF9">
        <w:rPr>
          <w:rFonts w:cs="Arial"/>
          <w:spacing w:val="-4"/>
        </w:rPr>
        <w:t xml:space="preserve"> </w:t>
      </w:r>
      <w:r w:rsidRPr="00392BF9">
        <w:rPr>
          <w:rFonts w:cs="Arial"/>
          <w:spacing w:val="-2"/>
        </w:rPr>
        <w:t>an</w:t>
      </w:r>
      <w:r w:rsidRPr="00392BF9">
        <w:rPr>
          <w:rFonts w:cs="Arial"/>
          <w:spacing w:val="-4"/>
        </w:rPr>
        <w:t xml:space="preserve"> </w:t>
      </w:r>
      <w:r w:rsidRPr="00392BF9">
        <w:rPr>
          <w:rFonts w:cs="Arial"/>
          <w:spacing w:val="-2"/>
        </w:rPr>
        <w:t>investigation</w:t>
      </w:r>
      <w:r w:rsidRPr="00392BF9">
        <w:rPr>
          <w:rFonts w:cs="Arial"/>
          <w:spacing w:val="-4"/>
        </w:rPr>
        <w:t xml:space="preserve"> </w:t>
      </w:r>
      <w:r w:rsidRPr="00392BF9">
        <w:rPr>
          <w:rFonts w:cs="Arial"/>
          <w:spacing w:val="-2"/>
        </w:rPr>
        <w:t>to</w:t>
      </w:r>
      <w:r w:rsidRPr="00392BF9">
        <w:rPr>
          <w:rFonts w:cs="Arial"/>
          <w:spacing w:val="-4"/>
        </w:rPr>
        <w:t xml:space="preserve"> </w:t>
      </w:r>
      <w:r w:rsidRPr="00392BF9">
        <w:rPr>
          <w:rFonts w:cs="Arial"/>
          <w:spacing w:val="-2"/>
        </w:rPr>
        <w:t>better</w:t>
      </w:r>
      <w:r w:rsidRPr="00392BF9">
        <w:rPr>
          <w:rFonts w:cs="Arial"/>
          <w:spacing w:val="-4"/>
        </w:rPr>
        <w:t xml:space="preserve"> </w:t>
      </w:r>
      <w:r w:rsidRPr="00392BF9">
        <w:rPr>
          <w:rFonts w:cs="Arial"/>
          <w:spacing w:val="-2"/>
        </w:rPr>
        <w:t>understand</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risks</w:t>
      </w:r>
      <w:r w:rsidRPr="00392BF9">
        <w:rPr>
          <w:rFonts w:cs="Arial"/>
          <w:spacing w:val="-4"/>
        </w:rPr>
        <w:t xml:space="preserve"> </w:t>
      </w:r>
      <w:r w:rsidRPr="00392BF9">
        <w:rPr>
          <w:rFonts w:cs="Arial"/>
          <w:spacing w:val="-2"/>
        </w:rPr>
        <w:t>of</w:t>
      </w:r>
      <w:r w:rsidRPr="00392BF9">
        <w:rPr>
          <w:rFonts w:cs="Arial"/>
          <w:spacing w:val="-4"/>
        </w:rPr>
        <w:t xml:space="preserve"> </w:t>
      </w:r>
      <w:r w:rsidRPr="00392BF9">
        <w:rPr>
          <w:rFonts w:cs="Arial"/>
          <w:spacing w:val="-2"/>
        </w:rPr>
        <w:t>delivering</w:t>
      </w:r>
      <w:r w:rsidRPr="00392BF9">
        <w:rPr>
          <w:rFonts w:cs="Arial"/>
          <w:spacing w:val="-4"/>
        </w:rPr>
        <w:t xml:space="preserve"> </w:t>
      </w:r>
      <w:r w:rsidRPr="00392BF9">
        <w:rPr>
          <w:rFonts w:cs="Arial"/>
          <w:spacing w:val="-2"/>
        </w:rPr>
        <w:t xml:space="preserve">flow </w:t>
      </w:r>
      <w:r w:rsidRPr="00392BF9">
        <w:rPr>
          <w:rFonts w:cs="Arial"/>
        </w:rPr>
        <w:t>rates</w:t>
      </w:r>
      <w:r w:rsidRPr="00392BF9">
        <w:rPr>
          <w:rFonts w:cs="Arial"/>
          <w:spacing w:val="-6"/>
        </w:rPr>
        <w:t xml:space="preserve"> </w:t>
      </w:r>
      <w:r w:rsidRPr="00392BF9">
        <w:rPr>
          <w:rFonts w:cs="Arial"/>
        </w:rPr>
        <w:t>below</w:t>
      </w:r>
      <w:r w:rsidRPr="00392BF9">
        <w:rPr>
          <w:rFonts w:cs="Arial"/>
          <w:spacing w:val="-6"/>
        </w:rPr>
        <w:t xml:space="preserve"> </w:t>
      </w:r>
      <w:r w:rsidRPr="00392BF9">
        <w:rPr>
          <w:rFonts w:cs="Arial"/>
        </w:rPr>
        <w:t>low</w:t>
      </w:r>
      <w:r w:rsidRPr="00392BF9">
        <w:rPr>
          <w:rFonts w:cs="Arial"/>
          <w:spacing w:val="-6"/>
        </w:rPr>
        <w:t xml:space="preserve"> </w:t>
      </w:r>
      <w:r w:rsidRPr="00392BF9">
        <w:rPr>
          <w:rFonts w:cs="Arial"/>
        </w:rPr>
        <w:t>flow</w:t>
      </w:r>
      <w:r w:rsidRPr="00392BF9">
        <w:rPr>
          <w:rFonts w:cs="Arial"/>
          <w:spacing w:val="-6"/>
        </w:rPr>
        <w:t xml:space="preserve"> </w:t>
      </w:r>
      <w:r w:rsidRPr="00392BF9">
        <w:rPr>
          <w:rFonts w:cs="Arial"/>
        </w:rPr>
        <w:t>recommendations</w:t>
      </w:r>
      <w:r w:rsidRPr="00392BF9">
        <w:rPr>
          <w:rFonts w:cs="Arial"/>
          <w:spacing w:val="-6"/>
        </w:rPr>
        <w:t xml:space="preserve"> </w:t>
      </w:r>
      <w:r w:rsidRPr="00392BF9">
        <w:rPr>
          <w:rFonts w:cs="Arial"/>
        </w:rPr>
        <w:t>to</w:t>
      </w:r>
      <w:r w:rsidRPr="00392BF9">
        <w:rPr>
          <w:rFonts w:cs="Arial"/>
          <w:spacing w:val="-6"/>
        </w:rPr>
        <w:t xml:space="preserve"> </w:t>
      </w:r>
      <w:r w:rsidRPr="00392BF9">
        <w:rPr>
          <w:rFonts w:cs="Arial"/>
        </w:rPr>
        <w:t>better</w:t>
      </w:r>
      <w:r w:rsidRPr="00392BF9">
        <w:rPr>
          <w:rFonts w:cs="Arial"/>
          <w:spacing w:val="-6"/>
        </w:rPr>
        <w:t xml:space="preserve"> </w:t>
      </w:r>
      <w:r w:rsidRPr="00392BF9">
        <w:rPr>
          <w:rFonts w:cs="Arial"/>
        </w:rPr>
        <w:t>inform</w:t>
      </w:r>
      <w:r w:rsidRPr="00392BF9">
        <w:rPr>
          <w:rFonts w:cs="Arial"/>
          <w:spacing w:val="-6"/>
        </w:rPr>
        <w:t xml:space="preserve"> </w:t>
      </w:r>
      <w:r w:rsidRPr="00392BF9">
        <w:rPr>
          <w:rFonts w:cs="Arial"/>
        </w:rPr>
        <w:t>drought</w:t>
      </w:r>
      <w:r w:rsidRPr="00392BF9">
        <w:rPr>
          <w:rFonts w:cs="Arial"/>
          <w:spacing w:val="-6"/>
        </w:rPr>
        <w:t xml:space="preserve"> </w:t>
      </w:r>
      <w:r w:rsidRPr="00392BF9">
        <w:rPr>
          <w:rFonts w:cs="Arial"/>
        </w:rPr>
        <w:t>condition</w:t>
      </w:r>
      <w:r w:rsidRPr="00392BF9">
        <w:rPr>
          <w:rFonts w:cs="Arial"/>
          <w:spacing w:val="-6"/>
        </w:rPr>
        <w:t xml:space="preserve"> </w:t>
      </w:r>
      <w:r w:rsidRPr="00392BF9">
        <w:rPr>
          <w:rFonts w:cs="Arial"/>
        </w:rPr>
        <w:t>response</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multi-year flow planning. This work is due to be completed in late 2025.</w:t>
      </w:r>
    </w:p>
    <w:p w14:paraId="5D71C362" w14:textId="77777777" w:rsidR="005E7EE1" w:rsidRPr="00392BF9" w:rsidRDefault="008844A0" w:rsidP="00220B29">
      <w:pPr>
        <w:pStyle w:val="BodyText"/>
        <w:spacing w:line="276" w:lineRule="auto"/>
        <w:ind w:left="360"/>
        <w:rPr>
          <w:rFonts w:cs="Arial"/>
        </w:rPr>
      </w:pPr>
      <w:r w:rsidRPr="00392BF9">
        <w:rPr>
          <w:rFonts w:cs="Arial"/>
        </w:rPr>
        <w:t>Environmental</w:t>
      </w:r>
      <w:r w:rsidRPr="00392BF9">
        <w:rPr>
          <w:rFonts w:cs="Arial"/>
          <w:spacing w:val="-10"/>
        </w:rPr>
        <w:t xml:space="preserve"> </w:t>
      </w:r>
      <w:r w:rsidRPr="00392BF9">
        <w:rPr>
          <w:rFonts w:cs="Arial"/>
        </w:rPr>
        <w:t>flow</w:t>
      </w:r>
      <w:r w:rsidRPr="00392BF9">
        <w:rPr>
          <w:rFonts w:cs="Arial"/>
          <w:spacing w:val="-10"/>
        </w:rPr>
        <w:t xml:space="preserve"> </w:t>
      </w:r>
      <w:r w:rsidRPr="00392BF9">
        <w:rPr>
          <w:rFonts w:cs="Arial"/>
        </w:rPr>
        <w:t>objectives</w:t>
      </w:r>
      <w:r w:rsidRPr="00392BF9">
        <w:rPr>
          <w:rFonts w:cs="Arial"/>
          <w:spacing w:val="-10"/>
        </w:rPr>
        <w:t xml:space="preserve"> </w:t>
      </w:r>
      <w:r w:rsidRPr="00392BF9">
        <w:rPr>
          <w:rFonts w:cs="Arial"/>
        </w:rPr>
        <w:t>and</w:t>
      </w:r>
      <w:r w:rsidRPr="00392BF9">
        <w:rPr>
          <w:rFonts w:cs="Arial"/>
          <w:spacing w:val="-10"/>
        </w:rPr>
        <w:t xml:space="preserve"> </w:t>
      </w:r>
      <w:r w:rsidRPr="00392BF9">
        <w:rPr>
          <w:rFonts w:cs="Arial"/>
        </w:rPr>
        <w:t>recommendations</w:t>
      </w:r>
      <w:r w:rsidRPr="00392BF9">
        <w:rPr>
          <w:rFonts w:cs="Arial"/>
          <w:spacing w:val="-10"/>
        </w:rPr>
        <w:t xml:space="preserve"> </w:t>
      </w:r>
      <w:r w:rsidRPr="00392BF9">
        <w:rPr>
          <w:rFonts w:cs="Arial"/>
        </w:rPr>
        <w:t>for</w:t>
      </w:r>
      <w:r w:rsidRPr="00392BF9">
        <w:rPr>
          <w:rFonts w:cs="Arial"/>
          <w:spacing w:val="-10"/>
        </w:rPr>
        <w:t xml:space="preserve"> </w:t>
      </w:r>
      <w:r w:rsidRPr="00392BF9">
        <w:rPr>
          <w:rFonts w:cs="Arial"/>
        </w:rPr>
        <w:t>other</w:t>
      </w:r>
      <w:r w:rsidRPr="00392BF9">
        <w:rPr>
          <w:rFonts w:cs="Arial"/>
          <w:spacing w:val="-10"/>
        </w:rPr>
        <w:t xml:space="preserve"> </w:t>
      </w:r>
      <w:r w:rsidRPr="00392BF9">
        <w:rPr>
          <w:rFonts w:cs="Arial"/>
        </w:rPr>
        <w:t>systems</w:t>
      </w:r>
      <w:r w:rsidRPr="00392BF9">
        <w:rPr>
          <w:rFonts w:cs="Arial"/>
          <w:spacing w:val="-10"/>
        </w:rPr>
        <w:t xml:space="preserve"> </w:t>
      </w:r>
      <w:r w:rsidRPr="00392BF9">
        <w:rPr>
          <w:rFonts w:cs="Arial"/>
        </w:rPr>
        <w:t>will</w:t>
      </w:r>
      <w:r w:rsidRPr="00392BF9">
        <w:rPr>
          <w:rFonts w:cs="Arial"/>
          <w:spacing w:val="-10"/>
        </w:rPr>
        <w:t xml:space="preserve"> </w:t>
      </w:r>
      <w:r w:rsidRPr="00392BF9">
        <w:rPr>
          <w:rFonts w:cs="Arial"/>
        </w:rPr>
        <w:t>be</w:t>
      </w:r>
      <w:r w:rsidRPr="00392BF9">
        <w:rPr>
          <w:rFonts w:cs="Arial"/>
          <w:spacing w:val="-10"/>
        </w:rPr>
        <w:t xml:space="preserve"> </w:t>
      </w:r>
      <w:r w:rsidRPr="00392BF9">
        <w:rPr>
          <w:rFonts w:cs="Arial"/>
        </w:rPr>
        <w:t>updated</w:t>
      </w:r>
      <w:r w:rsidRPr="00392BF9">
        <w:rPr>
          <w:rFonts w:cs="Arial"/>
          <w:spacing w:val="-10"/>
        </w:rPr>
        <w:t xml:space="preserve"> </w:t>
      </w:r>
      <w:r w:rsidRPr="00392BF9">
        <w:rPr>
          <w:rFonts w:cs="Arial"/>
        </w:rPr>
        <w:t>to</w:t>
      </w:r>
      <w:r w:rsidRPr="00392BF9">
        <w:rPr>
          <w:rFonts w:cs="Arial"/>
          <w:spacing w:val="-10"/>
        </w:rPr>
        <w:t xml:space="preserve"> </w:t>
      </w:r>
      <w:r w:rsidRPr="00392BF9">
        <w:rPr>
          <w:rFonts w:cs="Arial"/>
        </w:rPr>
        <w:t xml:space="preserve">specifically </w:t>
      </w:r>
      <w:r w:rsidRPr="00392BF9">
        <w:rPr>
          <w:rFonts w:cs="Arial"/>
          <w:spacing w:val="-2"/>
        </w:rPr>
        <w:t>consider</w:t>
      </w:r>
      <w:r w:rsidRPr="00392BF9">
        <w:rPr>
          <w:rFonts w:cs="Arial"/>
          <w:spacing w:val="-4"/>
        </w:rPr>
        <w:t xml:space="preserve"> </w:t>
      </w:r>
      <w:r w:rsidRPr="00392BF9">
        <w:rPr>
          <w:rFonts w:cs="Arial"/>
          <w:spacing w:val="-2"/>
        </w:rPr>
        <w:t>climate</w:t>
      </w:r>
      <w:r w:rsidRPr="00392BF9">
        <w:rPr>
          <w:rFonts w:cs="Arial"/>
          <w:spacing w:val="-4"/>
        </w:rPr>
        <w:t xml:space="preserve"> </w:t>
      </w:r>
      <w:r w:rsidRPr="00392BF9">
        <w:rPr>
          <w:rFonts w:cs="Arial"/>
          <w:spacing w:val="-2"/>
        </w:rPr>
        <w:t>change</w:t>
      </w:r>
      <w:r w:rsidRPr="00392BF9">
        <w:rPr>
          <w:rFonts w:cs="Arial"/>
          <w:spacing w:val="-4"/>
        </w:rPr>
        <w:t xml:space="preserve"> </w:t>
      </w:r>
      <w:r w:rsidRPr="00392BF9">
        <w:rPr>
          <w:rFonts w:cs="Arial"/>
          <w:spacing w:val="-2"/>
        </w:rPr>
        <w:t>scenarios</w:t>
      </w:r>
      <w:r w:rsidRPr="00392BF9">
        <w:rPr>
          <w:rFonts w:cs="Arial"/>
          <w:spacing w:val="-4"/>
        </w:rPr>
        <w:t xml:space="preserve"> </w:t>
      </w:r>
      <w:r w:rsidRPr="00392BF9">
        <w:rPr>
          <w:rFonts w:cs="Arial"/>
          <w:spacing w:val="-2"/>
        </w:rPr>
        <w:t>as</w:t>
      </w:r>
      <w:r w:rsidRPr="00392BF9">
        <w:rPr>
          <w:rFonts w:cs="Arial"/>
          <w:spacing w:val="-4"/>
        </w:rPr>
        <w:t xml:space="preserve"> </w:t>
      </w:r>
      <w:r w:rsidRPr="00392BF9">
        <w:rPr>
          <w:rFonts w:cs="Arial"/>
          <w:spacing w:val="-2"/>
        </w:rPr>
        <w:t>part</w:t>
      </w:r>
      <w:r w:rsidRPr="00392BF9">
        <w:rPr>
          <w:rFonts w:cs="Arial"/>
          <w:spacing w:val="-4"/>
        </w:rPr>
        <w:t xml:space="preserve"> </w:t>
      </w:r>
      <w:r w:rsidRPr="00392BF9">
        <w:rPr>
          <w:rFonts w:cs="Arial"/>
          <w:spacing w:val="-2"/>
        </w:rPr>
        <w:t>of</w:t>
      </w:r>
      <w:r w:rsidRPr="00392BF9">
        <w:rPr>
          <w:rFonts w:cs="Arial"/>
          <w:spacing w:val="-4"/>
        </w:rPr>
        <w:t xml:space="preserve"> </w:t>
      </w:r>
      <w:r w:rsidRPr="00392BF9">
        <w:rPr>
          <w:rFonts w:cs="Arial"/>
          <w:spacing w:val="-2"/>
        </w:rPr>
        <w:t>scheduled</w:t>
      </w:r>
      <w:r w:rsidRPr="00392BF9">
        <w:rPr>
          <w:rFonts w:cs="Arial"/>
          <w:spacing w:val="-4"/>
        </w:rPr>
        <w:t xml:space="preserve"> </w:t>
      </w:r>
      <w:r w:rsidRPr="00392BF9">
        <w:rPr>
          <w:rFonts w:cs="Arial"/>
          <w:spacing w:val="-2"/>
        </w:rPr>
        <w:t>periodic</w:t>
      </w:r>
      <w:r w:rsidRPr="00392BF9">
        <w:rPr>
          <w:rFonts w:cs="Arial"/>
          <w:spacing w:val="-4"/>
        </w:rPr>
        <w:t xml:space="preserve"> </w:t>
      </w:r>
      <w:r w:rsidRPr="00392BF9">
        <w:rPr>
          <w:rFonts w:cs="Arial"/>
          <w:spacing w:val="-2"/>
        </w:rPr>
        <w:t>reviews.</w:t>
      </w:r>
      <w:r w:rsidRPr="00392BF9">
        <w:rPr>
          <w:rFonts w:cs="Arial"/>
          <w:spacing w:val="-4"/>
        </w:rPr>
        <w:t xml:space="preserve"> </w:t>
      </w:r>
      <w:r w:rsidRPr="00392BF9">
        <w:rPr>
          <w:rFonts w:cs="Arial"/>
          <w:spacing w:val="-2"/>
        </w:rPr>
        <w:t>Seasonal</w:t>
      </w:r>
      <w:r w:rsidRPr="00392BF9">
        <w:rPr>
          <w:rFonts w:cs="Arial"/>
          <w:spacing w:val="-4"/>
        </w:rPr>
        <w:t xml:space="preserve"> </w:t>
      </w:r>
      <w:r w:rsidRPr="00392BF9">
        <w:rPr>
          <w:rFonts w:cs="Arial"/>
          <w:spacing w:val="-2"/>
        </w:rPr>
        <w:t>watering</w:t>
      </w:r>
      <w:r w:rsidRPr="00392BF9">
        <w:rPr>
          <w:rFonts w:cs="Arial"/>
          <w:spacing w:val="-4"/>
        </w:rPr>
        <w:t xml:space="preserve"> </w:t>
      </w:r>
      <w:r w:rsidRPr="00392BF9">
        <w:rPr>
          <w:rFonts w:cs="Arial"/>
          <w:spacing w:val="-2"/>
        </w:rPr>
        <w:t xml:space="preserve">proposals </w:t>
      </w:r>
      <w:r w:rsidRPr="00392BF9">
        <w:rPr>
          <w:rFonts w:cs="Arial"/>
        </w:rPr>
        <w:t>and</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seasonal</w:t>
      </w:r>
      <w:r w:rsidRPr="00392BF9">
        <w:rPr>
          <w:rFonts w:cs="Arial"/>
          <w:spacing w:val="-5"/>
        </w:rPr>
        <w:t xml:space="preserve"> </w:t>
      </w:r>
      <w:r w:rsidRPr="00392BF9">
        <w:rPr>
          <w:rFonts w:cs="Arial"/>
        </w:rPr>
        <w:t>watering</w:t>
      </w:r>
      <w:r w:rsidRPr="00392BF9">
        <w:rPr>
          <w:rFonts w:cs="Arial"/>
          <w:spacing w:val="-5"/>
        </w:rPr>
        <w:t xml:space="preserve"> </w:t>
      </w:r>
      <w:r w:rsidRPr="00392BF9">
        <w:rPr>
          <w:rFonts w:cs="Arial"/>
        </w:rPr>
        <w:t>plan</w:t>
      </w:r>
      <w:r w:rsidRPr="00392BF9">
        <w:rPr>
          <w:rFonts w:cs="Arial"/>
          <w:spacing w:val="-5"/>
        </w:rPr>
        <w:t xml:space="preserve"> </w:t>
      </w:r>
      <w:r w:rsidRPr="00392BF9">
        <w:rPr>
          <w:rFonts w:cs="Arial"/>
        </w:rPr>
        <w:t>incorporate</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most</w:t>
      </w:r>
      <w:r w:rsidRPr="00392BF9">
        <w:rPr>
          <w:rFonts w:cs="Arial"/>
          <w:spacing w:val="-5"/>
        </w:rPr>
        <w:t xml:space="preserve"> </w:t>
      </w:r>
      <w:r w:rsidRPr="00392BF9">
        <w:rPr>
          <w:rFonts w:cs="Arial"/>
        </w:rPr>
        <w:t>up-to-date</w:t>
      </w:r>
      <w:r w:rsidRPr="00392BF9">
        <w:rPr>
          <w:rFonts w:cs="Arial"/>
          <w:spacing w:val="-5"/>
        </w:rPr>
        <w:t xml:space="preserve"> </w:t>
      </w:r>
      <w:r w:rsidRPr="00392BF9">
        <w:rPr>
          <w:rFonts w:cs="Arial"/>
        </w:rPr>
        <w:t>environmental</w:t>
      </w:r>
      <w:r w:rsidRPr="00392BF9">
        <w:rPr>
          <w:rFonts w:cs="Arial"/>
          <w:spacing w:val="-5"/>
        </w:rPr>
        <w:t xml:space="preserve"> </w:t>
      </w:r>
      <w:r w:rsidRPr="00392BF9">
        <w:rPr>
          <w:rFonts w:cs="Arial"/>
        </w:rPr>
        <w:t>watering</w:t>
      </w:r>
      <w:r w:rsidRPr="00392BF9">
        <w:rPr>
          <w:rFonts w:cs="Arial"/>
          <w:spacing w:val="-5"/>
        </w:rPr>
        <w:t xml:space="preserve"> </w:t>
      </w:r>
      <w:r w:rsidRPr="00392BF9">
        <w:rPr>
          <w:rFonts w:cs="Arial"/>
        </w:rPr>
        <w:t>objectives and the watering actions required to support them.</w:t>
      </w:r>
    </w:p>
    <w:p w14:paraId="5D71C363" w14:textId="4BCC1192" w:rsidR="005E7EE1" w:rsidRPr="00392BF9" w:rsidRDefault="008844A0" w:rsidP="00220B29">
      <w:pPr>
        <w:pStyle w:val="BodyText"/>
        <w:numPr>
          <w:ilvl w:val="0"/>
          <w:numId w:val="39"/>
        </w:numPr>
        <w:spacing w:line="276" w:lineRule="auto"/>
        <w:rPr>
          <w:rFonts w:cs="Arial"/>
          <w:b/>
          <w:bCs/>
        </w:rPr>
      </w:pPr>
      <w:r w:rsidRPr="00392BF9">
        <w:rPr>
          <w:rFonts w:cs="Arial"/>
          <w:b/>
          <w:bCs/>
          <w:spacing w:val="-2"/>
        </w:rPr>
        <w:t>Strengthening</w:t>
      </w:r>
      <w:r w:rsidRPr="00392BF9">
        <w:rPr>
          <w:rFonts w:cs="Arial"/>
          <w:b/>
          <w:bCs/>
          <w:spacing w:val="-5"/>
        </w:rPr>
        <w:t xml:space="preserve"> </w:t>
      </w:r>
      <w:r w:rsidRPr="00392BF9">
        <w:rPr>
          <w:rFonts w:cs="Arial"/>
          <w:b/>
          <w:bCs/>
          <w:spacing w:val="-2"/>
        </w:rPr>
        <w:t>decision-making</w:t>
      </w:r>
    </w:p>
    <w:p w14:paraId="5D71C364" w14:textId="62907FD1" w:rsidR="005E7EE1" w:rsidRPr="00392BF9" w:rsidRDefault="008844A0" w:rsidP="00220B29">
      <w:pPr>
        <w:pStyle w:val="BodyText"/>
        <w:spacing w:line="276" w:lineRule="auto"/>
        <w:ind w:left="360"/>
        <w:rPr>
          <w:rFonts w:cs="Arial"/>
        </w:rPr>
      </w:pPr>
      <w:r w:rsidRPr="00392BF9">
        <w:rPr>
          <w:rFonts w:cs="Arial"/>
        </w:rPr>
        <w:t>Climate</w:t>
      </w:r>
      <w:r w:rsidRPr="00392BF9">
        <w:rPr>
          <w:rFonts w:cs="Arial"/>
          <w:spacing w:val="-5"/>
        </w:rPr>
        <w:t xml:space="preserve"> </w:t>
      </w:r>
      <w:r w:rsidRPr="00392BF9">
        <w:rPr>
          <w:rFonts w:cs="Arial"/>
        </w:rPr>
        <w:t>change</w:t>
      </w:r>
      <w:r w:rsidRPr="00392BF9">
        <w:rPr>
          <w:rFonts w:cs="Arial"/>
          <w:spacing w:val="-5"/>
        </w:rPr>
        <w:t xml:space="preserve"> </w:t>
      </w:r>
      <w:r w:rsidRPr="00392BF9">
        <w:rPr>
          <w:rFonts w:cs="Arial"/>
        </w:rPr>
        <w:t>is</w:t>
      </w:r>
      <w:r w:rsidRPr="00392BF9">
        <w:rPr>
          <w:rFonts w:cs="Arial"/>
          <w:spacing w:val="-5"/>
        </w:rPr>
        <w:t xml:space="preserve"> </w:t>
      </w:r>
      <w:r w:rsidRPr="00392BF9">
        <w:rPr>
          <w:rFonts w:cs="Arial"/>
        </w:rPr>
        <w:t>likely</w:t>
      </w:r>
      <w:r w:rsidRPr="00392BF9">
        <w:rPr>
          <w:rFonts w:cs="Arial"/>
          <w:spacing w:val="-5"/>
        </w:rPr>
        <w:t xml:space="preserve"> </w:t>
      </w:r>
      <w:r w:rsidRPr="00392BF9">
        <w:rPr>
          <w:rFonts w:cs="Arial"/>
        </w:rPr>
        <w:t>increasing</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deficit</w:t>
      </w:r>
      <w:r w:rsidRPr="00392BF9">
        <w:rPr>
          <w:rFonts w:cs="Arial"/>
          <w:spacing w:val="-5"/>
        </w:rPr>
        <w:t xml:space="preserve"> </w:t>
      </w:r>
      <w:r w:rsidRPr="00392BF9">
        <w:rPr>
          <w:rFonts w:cs="Arial"/>
        </w:rPr>
        <w:t>between</w:t>
      </w:r>
      <w:r w:rsidRPr="00392BF9">
        <w:rPr>
          <w:rFonts w:cs="Arial"/>
          <w:spacing w:val="-5"/>
        </w:rPr>
        <w:t xml:space="preserve"> </w:t>
      </w:r>
      <w:r w:rsidRPr="00392BF9">
        <w:rPr>
          <w:rFonts w:cs="Arial"/>
        </w:rPr>
        <w:t>environmental</w:t>
      </w:r>
      <w:r w:rsidRPr="00392BF9">
        <w:rPr>
          <w:rFonts w:cs="Arial"/>
          <w:spacing w:val="-5"/>
        </w:rPr>
        <w:t xml:space="preserve"> </w:t>
      </w:r>
      <w:r w:rsidRPr="00392BF9">
        <w:rPr>
          <w:rFonts w:cs="Arial"/>
        </w:rPr>
        <w:t>water</w:t>
      </w:r>
      <w:r w:rsidRPr="00392BF9">
        <w:rPr>
          <w:rFonts w:cs="Arial"/>
          <w:spacing w:val="-5"/>
        </w:rPr>
        <w:t xml:space="preserve"> </w:t>
      </w:r>
      <w:r w:rsidRPr="00392BF9">
        <w:rPr>
          <w:rFonts w:cs="Arial"/>
        </w:rPr>
        <w:t>supply</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demand</w:t>
      </w:r>
      <w:r w:rsidRPr="00392BF9">
        <w:rPr>
          <w:rFonts w:cs="Arial"/>
          <w:spacing w:val="-5"/>
        </w:rPr>
        <w:t xml:space="preserve"> </w:t>
      </w:r>
      <w:r w:rsidRPr="00392BF9">
        <w:rPr>
          <w:rFonts w:cs="Arial"/>
        </w:rPr>
        <w:t>and in</w:t>
      </w:r>
      <w:r w:rsidRPr="00392BF9">
        <w:rPr>
          <w:rFonts w:cs="Arial"/>
          <w:spacing w:val="-5"/>
        </w:rPr>
        <w:t xml:space="preserve"> </w:t>
      </w:r>
      <w:r w:rsidRPr="00392BF9">
        <w:rPr>
          <w:rFonts w:cs="Arial"/>
        </w:rPr>
        <w:t>this</w:t>
      </w:r>
      <w:r w:rsidRPr="00392BF9">
        <w:rPr>
          <w:rFonts w:cs="Arial"/>
          <w:spacing w:val="-5"/>
        </w:rPr>
        <w:t xml:space="preserve"> </w:t>
      </w:r>
      <w:r w:rsidRPr="00392BF9">
        <w:rPr>
          <w:rFonts w:cs="Arial"/>
        </w:rPr>
        <w:t>context,</w:t>
      </w:r>
      <w:r w:rsidRPr="00392BF9">
        <w:rPr>
          <w:rFonts w:cs="Arial"/>
          <w:spacing w:val="-5"/>
        </w:rPr>
        <w:t xml:space="preserve"> </w:t>
      </w:r>
      <w:r w:rsidRPr="00392BF9">
        <w:rPr>
          <w:rFonts w:cs="Arial"/>
        </w:rPr>
        <w:t>robust</w:t>
      </w:r>
      <w:r w:rsidRPr="00392BF9">
        <w:rPr>
          <w:rFonts w:cs="Arial"/>
          <w:spacing w:val="-5"/>
        </w:rPr>
        <w:t xml:space="preserve"> </w:t>
      </w:r>
      <w:r w:rsidRPr="00392BF9">
        <w:rPr>
          <w:rFonts w:cs="Arial"/>
        </w:rPr>
        <w:t>decisions</w:t>
      </w:r>
      <w:r w:rsidRPr="00392BF9">
        <w:rPr>
          <w:rFonts w:cs="Arial"/>
          <w:spacing w:val="-5"/>
        </w:rPr>
        <w:t xml:space="preserve"> </w:t>
      </w:r>
      <w:r w:rsidRPr="00392BF9">
        <w:rPr>
          <w:rFonts w:cs="Arial"/>
        </w:rPr>
        <w:t>are</w:t>
      </w:r>
      <w:r w:rsidRPr="00392BF9">
        <w:rPr>
          <w:rFonts w:cs="Arial"/>
          <w:spacing w:val="-5"/>
        </w:rPr>
        <w:t xml:space="preserve"> </w:t>
      </w:r>
      <w:r w:rsidRPr="00392BF9">
        <w:rPr>
          <w:rFonts w:cs="Arial"/>
        </w:rPr>
        <w:t>needed</w:t>
      </w:r>
      <w:r w:rsidRPr="00392BF9">
        <w:rPr>
          <w:rFonts w:cs="Arial"/>
          <w:spacing w:val="-5"/>
        </w:rPr>
        <w:t xml:space="preserve"> </w:t>
      </w:r>
      <w:r w:rsidRPr="00392BF9">
        <w:rPr>
          <w:rFonts w:cs="Arial"/>
        </w:rPr>
        <w:t>about</w:t>
      </w:r>
      <w:r w:rsidRPr="00392BF9">
        <w:rPr>
          <w:rFonts w:cs="Arial"/>
          <w:spacing w:val="-5"/>
        </w:rPr>
        <w:t xml:space="preserve"> </w:t>
      </w:r>
      <w:r w:rsidRPr="00392BF9">
        <w:rPr>
          <w:rFonts w:cs="Arial"/>
        </w:rPr>
        <w:t>where</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how</w:t>
      </w:r>
      <w:r w:rsidRPr="00392BF9">
        <w:rPr>
          <w:rFonts w:cs="Arial"/>
          <w:spacing w:val="-5"/>
        </w:rPr>
        <w:t xml:space="preserve"> </w:t>
      </w:r>
      <w:r w:rsidRPr="00392BF9">
        <w:rPr>
          <w:rFonts w:cs="Arial"/>
        </w:rPr>
        <w:t>to</w:t>
      </w:r>
      <w:r w:rsidRPr="00392BF9">
        <w:rPr>
          <w:rFonts w:cs="Arial"/>
          <w:spacing w:val="-5"/>
        </w:rPr>
        <w:t xml:space="preserve"> </w:t>
      </w:r>
      <w:r w:rsidRPr="00392BF9">
        <w:rPr>
          <w:rFonts w:cs="Arial"/>
        </w:rPr>
        <w:t>use</w:t>
      </w:r>
      <w:r w:rsidRPr="00392BF9">
        <w:rPr>
          <w:rFonts w:cs="Arial"/>
          <w:spacing w:val="-5"/>
        </w:rPr>
        <w:t xml:space="preserve"> </w:t>
      </w:r>
      <w:r w:rsidRPr="00392BF9">
        <w:rPr>
          <w:rFonts w:cs="Arial"/>
        </w:rPr>
        <w:t>available</w:t>
      </w:r>
      <w:r w:rsidRPr="00392BF9">
        <w:rPr>
          <w:rFonts w:cs="Arial"/>
          <w:spacing w:val="-5"/>
        </w:rPr>
        <w:t xml:space="preserve"> </w:t>
      </w:r>
      <w:r w:rsidRPr="00392BF9">
        <w:rPr>
          <w:rFonts w:cs="Arial"/>
        </w:rPr>
        <w:t>water</w:t>
      </w:r>
      <w:r w:rsidRPr="00392BF9">
        <w:rPr>
          <w:rFonts w:cs="Arial"/>
          <w:spacing w:val="-5"/>
        </w:rPr>
        <w:t xml:space="preserve"> </w:t>
      </w:r>
      <w:r w:rsidRPr="00392BF9">
        <w:rPr>
          <w:rFonts w:cs="Arial"/>
        </w:rPr>
        <w:t>to</w:t>
      </w:r>
      <w:r w:rsidRPr="00392BF9">
        <w:rPr>
          <w:rFonts w:cs="Arial"/>
          <w:spacing w:val="-5"/>
        </w:rPr>
        <w:t xml:space="preserve"> </w:t>
      </w:r>
      <w:r w:rsidRPr="00392BF9">
        <w:rPr>
          <w:rFonts w:cs="Arial"/>
        </w:rPr>
        <w:t>optimise environmental</w:t>
      </w:r>
      <w:r w:rsidRPr="00392BF9">
        <w:rPr>
          <w:rFonts w:cs="Arial"/>
          <w:spacing w:val="-7"/>
        </w:rPr>
        <w:t xml:space="preserve"> </w:t>
      </w:r>
      <w:r w:rsidRPr="00392BF9">
        <w:rPr>
          <w:rFonts w:cs="Arial"/>
        </w:rPr>
        <w:t>outcomes.</w:t>
      </w:r>
      <w:r w:rsidRPr="00392BF9">
        <w:rPr>
          <w:rFonts w:cs="Arial"/>
          <w:spacing w:val="-7"/>
        </w:rPr>
        <w:t xml:space="preserve"> </w:t>
      </w:r>
      <w:r w:rsidRPr="00392BF9">
        <w:rPr>
          <w:rFonts w:cs="Arial"/>
        </w:rPr>
        <w:t>Waterway</w:t>
      </w:r>
      <w:r w:rsidRPr="00392BF9">
        <w:rPr>
          <w:rFonts w:cs="Arial"/>
          <w:spacing w:val="-7"/>
        </w:rPr>
        <w:t xml:space="preserve"> </w:t>
      </w:r>
      <w:r w:rsidRPr="00392BF9">
        <w:rPr>
          <w:rFonts w:cs="Arial"/>
        </w:rPr>
        <w:t>managers</w:t>
      </w:r>
      <w:r w:rsidRPr="00392BF9">
        <w:rPr>
          <w:rFonts w:cs="Arial"/>
          <w:spacing w:val="-7"/>
        </w:rPr>
        <w:t xml:space="preserve"> </w:t>
      </w:r>
      <w:r w:rsidRPr="00392BF9">
        <w:rPr>
          <w:rFonts w:cs="Arial"/>
        </w:rPr>
        <w:t>continue</w:t>
      </w:r>
      <w:r w:rsidRPr="00392BF9">
        <w:rPr>
          <w:rFonts w:cs="Arial"/>
          <w:spacing w:val="-7"/>
        </w:rPr>
        <w:t xml:space="preserve"> </w:t>
      </w:r>
      <w:r w:rsidRPr="00392BF9">
        <w:rPr>
          <w:rFonts w:cs="Arial"/>
        </w:rPr>
        <w:t>to</w:t>
      </w:r>
      <w:r w:rsidRPr="00392BF9">
        <w:rPr>
          <w:rFonts w:cs="Arial"/>
          <w:spacing w:val="-7"/>
        </w:rPr>
        <w:t xml:space="preserve"> </w:t>
      </w:r>
      <w:r w:rsidRPr="00392BF9">
        <w:rPr>
          <w:rFonts w:cs="Arial"/>
        </w:rPr>
        <w:t>refine</w:t>
      </w:r>
      <w:r w:rsidRPr="00392BF9">
        <w:rPr>
          <w:rFonts w:cs="Arial"/>
          <w:spacing w:val="-7"/>
        </w:rPr>
        <w:t xml:space="preserve"> </w:t>
      </w:r>
      <w:r w:rsidRPr="00392BF9">
        <w:rPr>
          <w:rFonts w:cs="Arial"/>
        </w:rPr>
        <w:t>decision-making</w:t>
      </w:r>
      <w:r w:rsidRPr="00392BF9">
        <w:rPr>
          <w:rFonts w:cs="Arial"/>
          <w:spacing w:val="-7"/>
        </w:rPr>
        <w:t xml:space="preserve"> </w:t>
      </w:r>
      <w:r w:rsidRPr="00392BF9">
        <w:rPr>
          <w:rFonts w:cs="Arial"/>
        </w:rPr>
        <w:t>processes</w:t>
      </w:r>
      <w:r w:rsidRPr="00392BF9">
        <w:rPr>
          <w:rFonts w:cs="Arial"/>
          <w:spacing w:val="-7"/>
        </w:rPr>
        <w:t xml:space="preserve"> </w:t>
      </w:r>
      <w:r w:rsidRPr="00392BF9">
        <w:rPr>
          <w:rFonts w:cs="Arial"/>
        </w:rPr>
        <w:t xml:space="preserve">for </w:t>
      </w:r>
      <w:r w:rsidRPr="00392BF9">
        <w:rPr>
          <w:rFonts w:cs="Arial"/>
          <w:spacing w:val="-2"/>
        </w:rPr>
        <w:t xml:space="preserve">individual systems through formal environmental water advisory groups and revise potential watering </w:t>
      </w:r>
      <w:r w:rsidRPr="00392BF9">
        <w:rPr>
          <w:rFonts w:cs="Arial"/>
        </w:rPr>
        <w:t>actions</w:t>
      </w:r>
      <w:r w:rsidRPr="00392BF9">
        <w:rPr>
          <w:rFonts w:cs="Arial"/>
          <w:spacing w:val="-4"/>
        </w:rPr>
        <w:t xml:space="preserve"> </w:t>
      </w:r>
      <w:r w:rsidRPr="00392BF9">
        <w:rPr>
          <w:rFonts w:cs="Arial"/>
        </w:rPr>
        <w:t>based</w:t>
      </w:r>
      <w:r w:rsidRPr="00392BF9">
        <w:rPr>
          <w:rFonts w:cs="Arial"/>
          <w:spacing w:val="-4"/>
        </w:rPr>
        <w:t xml:space="preserve"> </w:t>
      </w:r>
      <w:r w:rsidRPr="00392BF9">
        <w:rPr>
          <w:rFonts w:cs="Arial"/>
        </w:rPr>
        <w:t>on</w:t>
      </w:r>
      <w:r w:rsidRPr="00392BF9">
        <w:rPr>
          <w:rFonts w:cs="Arial"/>
          <w:spacing w:val="-4"/>
        </w:rPr>
        <w:t xml:space="preserve"> </w:t>
      </w:r>
      <w:r w:rsidRPr="00392BF9">
        <w:rPr>
          <w:rFonts w:cs="Arial"/>
        </w:rPr>
        <w:t>recent</w:t>
      </w:r>
      <w:r w:rsidRPr="00392BF9">
        <w:rPr>
          <w:rFonts w:cs="Arial"/>
          <w:spacing w:val="-4"/>
        </w:rPr>
        <w:t xml:space="preserve"> </w:t>
      </w:r>
      <w:r w:rsidRPr="00392BF9">
        <w:rPr>
          <w:rFonts w:cs="Arial"/>
        </w:rPr>
        <w:t>monitoring</w:t>
      </w:r>
      <w:r w:rsidRPr="00392BF9">
        <w:rPr>
          <w:rFonts w:cs="Arial"/>
          <w:spacing w:val="-4"/>
        </w:rPr>
        <w:t xml:space="preserve"> </w:t>
      </w:r>
      <w:r w:rsidRPr="00392BF9">
        <w:rPr>
          <w:rFonts w:cs="Arial"/>
        </w:rPr>
        <w:t>results</w:t>
      </w:r>
      <w:r w:rsidRPr="00392BF9">
        <w:rPr>
          <w:rFonts w:cs="Arial"/>
          <w:spacing w:val="-4"/>
        </w:rPr>
        <w:t xml:space="preserve"> </w:t>
      </w:r>
      <w:r w:rsidRPr="00392BF9">
        <w:rPr>
          <w:rFonts w:cs="Arial"/>
        </w:rPr>
        <w:t>and</w:t>
      </w:r>
      <w:r w:rsidRPr="00392BF9">
        <w:rPr>
          <w:rFonts w:cs="Arial"/>
          <w:spacing w:val="-4"/>
        </w:rPr>
        <w:t xml:space="preserve"> </w:t>
      </w:r>
      <w:r w:rsidRPr="00392BF9">
        <w:rPr>
          <w:rFonts w:cs="Arial"/>
        </w:rPr>
        <w:t>scientific</w:t>
      </w:r>
      <w:r w:rsidRPr="00392BF9">
        <w:rPr>
          <w:rFonts w:cs="Arial"/>
          <w:spacing w:val="-4"/>
        </w:rPr>
        <w:t xml:space="preserve"> </w:t>
      </w:r>
      <w:r w:rsidRPr="00392BF9">
        <w:rPr>
          <w:rFonts w:cs="Arial"/>
        </w:rPr>
        <w:t>advice.</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VEWH</w:t>
      </w:r>
      <w:r w:rsidRPr="00392BF9">
        <w:rPr>
          <w:rFonts w:cs="Arial"/>
          <w:spacing w:val="-4"/>
        </w:rPr>
        <w:t xml:space="preserve"> </w:t>
      </w:r>
      <w:r w:rsidRPr="00392BF9">
        <w:rPr>
          <w:rFonts w:cs="Arial"/>
        </w:rPr>
        <w:t>continues</w:t>
      </w:r>
      <w:r w:rsidRPr="00392BF9">
        <w:rPr>
          <w:rFonts w:cs="Arial"/>
          <w:spacing w:val="-4"/>
        </w:rPr>
        <w:t xml:space="preserve"> </w:t>
      </w:r>
      <w:r w:rsidRPr="00392BF9">
        <w:rPr>
          <w:rFonts w:cs="Arial"/>
        </w:rPr>
        <w:t>to</w:t>
      </w:r>
      <w:r w:rsidRPr="00392BF9">
        <w:rPr>
          <w:rFonts w:cs="Arial"/>
          <w:spacing w:val="-4"/>
        </w:rPr>
        <w:t xml:space="preserve"> </w:t>
      </w:r>
      <w:r w:rsidRPr="00392BF9">
        <w:rPr>
          <w:rFonts w:cs="Arial"/>
        </w:rPr>
        <w:t xml:space="preserve">refine </w:t>
      </w:r>
      <w:r w:rsidRPr="00392BF9">
        <w:rPr>
          <w:rFonts w:cs="Arial"/>
          <w:spacing w:val="-2"/>
        </w:rPr>
        <w:t>decision-making processes across systems, including through the identification and evaluation of Tier 1a,</w:t>
      </w:r>
      <w:r w:rsidRPr="00392BF9">
        <w:rPr>
          <w:rFonts w:cs="Arial"/>
          <w:spacing w:val="-4"/>
        </w:rPr>
        <w:t xml:space="preserve"> </w:t>
      </w:r>
      <w:r w:rsidRPr="00392BF9">
        <w:rPr>
          <w:rFonts w:cs="Arial"/>
          <w:spacing w:val="-2"/>
        </w:rPr>
        <w:t>Tier</w:t>
      </w:r>
      <w:r w:rsidRPr="00392BF9">
        <w:rPr>
          <w:rFonts w:cs="Arial"/>
          <w:spacing w:val="-4"/>
        </w:rPr>
        <w:t xml:space="preserve"> </w:t>
      </w:r>
      <w:r w:rsidRPr="00392BF9">
        <w:rPr>
          <w:rFonts w:cs="Arial"/>
          <w:spacing w:val="-2"/>
        </w:rPr>
        <w:t>1b</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Tier</w:t>
      </w:r>
      <w:r w:rsidRPr="00392BF9">
        <w:rPr>
          <w:rFonts w:cs="Arial"/>
          <w:spacing w:val="-4"/>
        </w:rPr>
        <w:t xml:space="preserve"> </w:t>
      </w:r>
      <w:r w:rsidRPr="00392BF9">
        <w:rPr>
          <w:rFonts w:cs="Arial"/>
          <w:spacing w:val="-2"/>
        </w:rPr>
        <w:t>2</w:t>
      </w:r>
      <w:r w:rsidRPr="00392BF9">
        <w:rPr>
          <w:rFonts w:cs="Arial"/>
          <w:spacing w:val="-4"/>
        </w:rPr>
        <w:t xml:space="preserve"> </w:t>
      </w:r>
      <w:r w:rsidRPr="00392BF9">
        <w:rPr>
          <w:rFonts w:cs="Arial"/>
          <w:spacing w:val="-2"/>
        </w:rPr>
        <w:t>watering</w:t>
      </w:r>
      <w:r w:rsidRPr="00392BF9">
        <w:rPr>
          <w:rFonts w:cs="Arial"/>
          <w:spacing w:val="-4"/>
        </w:rPr>
        <w:t xml:space="preserve"> </w:t>
      </w:r>
      <w:r w:rsidRPr="00392BF9">
        <w:rPr>
          <w:rFonts w:cs="Arial"/>
          <w:spacing w:val="-2"/>
        </w:rPr>
        <w:t>actions</w:t>
      </w:r>
      <w:r w:rsidR="00762E55" w:rsidRPr="00392BF9">
        <w:rPr>
          <w:rStyle w:val="FootnoteReference"/>
          <w:rFonts w:cs="Arial"/>
          <w:spacing w:val="-2"/>
        </w:rPr>
        <w:footnoteReference w:id="1"/>
      </w:r>
      <w:r w:rsidRPr="00392BF9">
        <w:rPr>
          <w:rFonts w:cs="Arial"/>
          <w:spacing w:val="-2"/>
        </w:rPr>
        <w:t>.</w:t>
      </w:r>
      <w:r w:rsidRPr="00392BF9">
        <w:rPr>
          <w:rFonts w:cs="Arial"/>
          <w:spacing w:val="-4"/>
        </w:rPr>
        <w:t xml:space="preserve"> </w:t>
      </w:r>
      <w:r w:rsidRPr="00392BF9">
        <w:rPr>
          <w:rFonts w:cs="Arial"/>
          <w:spacing w:val="-2"/>
        </w:rPr>
        <w:lastRenderedPageBreak/>
        <w:t>These</w:t>
      </w:r>
      <w:r w:rsidRPr="00392BF9">
        <w:rPr>
          <w:rFonts w:cs="Arial"/>
          <w:spacing w:val="-4"/>
        </w:rPr>
        <w:t xml:space="preserve"> </w:t>
      </w:r>
      <w:r w:rsidRPr="00392BF9">
        <w:rPr>
          <w:rFonts w:cs="Arial"/>
          <w:spacing w:val="-2"/>
        </w:rPr>
        <w:t>processes</w:t>
      </w:r>
      <w:r w:rsidRPr="00392BF9">
        <w:rPr>
          <w:rFonts w:cs="Arial"/>
          <w:spacing w:val="-4"/>
        </w:rPr>
        <w:t xml:space="preserve"> </w:t>
      </w:r>
      <w:r w:rsidRPr="00392BF9">
        <w:rPr>
          <w:rFonts w:cs="Arial"/>
          <w:spacing w:val="-2"/>
        </w:rPr>
        <w:t>are</w:t>
      </w:r>
      <w:r w:rsidRPr="00392BF9">
        <w:rPr>
          <w:rFonts w:cs="Arial"/>
          <w:spacing w:val="-4"/>
        </w:rPr>
        <w:t xml:space="preserve"> </w:t>
      </w:r>
      <w:r w:rsidRPr="00392BF9">
        <w:rPr>
          <w:rFonts w:cs="Arial"/>
          <w:spacing w:val="-2"/>
        </w:rPr>
        <w:t>reflected</w:t>
      </w:r>
      <w:r w:rsidRPr="00392BF9">
        <w:rPr>
          <w:rFonts w:cs="Arial"/>
          <w:spacing w:val="-4"/>
        </w:rPr>
        <w:t xml:space="preserve"> </w:t>
      </w:r>
      <w:r w:rsidRPr="00392BF9">
        <w:rPr>
          <w:rFonts w:cs="Arial"/>
          <w:spacing w:val="-2"/>
        </w:rPr>
        <w:t>in</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watering</w:t>
      </w:r>
      <w:r w:rsidRPr="00392BF9">
        <w:rPr>
          <w:rFonts w:cs="Arial"/>
          <w:spacing w:val="-4"/>
        </w:rPr>
        <w:t xml:space="preserve"> </w:t>
      </w:r>
      <w:r w:rsidRPr="00392BF9">
        <w:rPr>
          <w:rFonts w:cs="Arial"/>
          <w:spacing w:val="-2"/>
        </w:rPr>
        <w:t>actions</w:t>
      </w:r>
      <w:r w:rsidRPr="00392BF9">
        <w:rPr>
          <w:rFonts w:cs="Arial"/>
          <w:spacing w:val="-4"/>
        </w:rPr>
        <w:t xml:space="preserve"> </w:t>
      </w:r>
      <w:r w:rsidRPr="00392BF9">
        <w:rPr>
          <w:rFonts w:cs="Arial"/>
          <w:spacing w:val="-2"/>
        </w:rPr>
        <w:t xml:space="preserve">presented </w:t>
      </w:r>
      <w:r w:rsidRPr="00392BF9">
        <w:rPr>
          <w:rFonts w:cs="Arial"/>
        </w:rPr>
        <w:t>in</w:t>
      </w:r>
      <w:r w:rsidRPr="00392BF9">
        <w:rPr>
          <w:rFonts w:cs="Arial"/>
          <w:spacing w:val="-3"/>
        </w:rPr>
        <w:t xml:space="preserve"> </w:t>
      </w:r>
      <w:r w:rsidRPr="00392BF9">
        <w:rPr>
          <w:rFonts w:cs="Arial"/>
        </w:rPr>
        <w:t>the</w:t>
      </w:r>
      <w:r w:rsidRPr="00392BF9">
        <w:rPr>
          <w:rFonts w:cs="Arial"/>
          <w:spacing w:val="-3"/>
        </w:rPr>
        <w:t xml:space="preserve"> </w:t>
      </w:r>
      <w:r w:rsidRPr="00392BF9">
        <w:rPr>
          <w:rFonts w:cs="Arial"/>
        </w:rPr>
        <w:t>seasonal</w:t>
      </w:r>
      <w:r w:rsidRPr="00392BF9">
        <w:rPr>
          <w:rFonts w:cs="Arial"/>
          <w:spacing w:val="-3"/>
        </w:rPr>
        <w:t xml:space="preserve"> </w:t>
      </w:r>
      <w:r w:rsidRPr="00392BF9">
        <w:rPr>
          <w:rFonts w:cs="Arial"/>
        </w:rPr>
        <w:t>watering</w:t>
      </w:r>
      <w:r w:rsidRPr="00392BF9">
        <w:rPr>
          <w:rFonts w:cs="Arial"/>
          <w:spacing w:val="-3"/>
        </w:rPr>
        <w:t xml:space="preserve"> </w:t>
      </w:r>
      <w:r w:rsidRPr="00392BF9">
        <w:rPr>
          <w:rFonts w:cs="Arial"/>
        </w:rPr>
        <w:t>plan</w:t>
      </w:r>
      <w:r w:rsidRPr="00392BF9">
        <w:rPr>
          <w:rFonts w:cs="Arial"/>
          <w:spacing w:val="-3"/>
        </w:rPr>
        <w:t xml:space="preserve"> </w:t>
      </w:r>
      <w:r w:rsidRPr="00392BF9">
        <w:rPr>
          <w:rFonts w:cs="Arial"/>
        </w:rPr>
        <w:t>and</w:t>
      </w:r>
      <w:r w:rsidRPr="00392BF9">
        <w:rPr>
          <w:rFonts w:cs="Arial"/>
          <w:spacing w:val="-3"/>
        </w:rPr>
        <w:t xml:space="preserve"> </w:t>
      </w:r>
      <w:r w:rsidRPr="00392BF9">
        <w:rPr>
          <w:rFonts w:cs="Arial"/>
        </w:rPr>
        <w:t>in</w:t>
      </w:r>
      <w:r w:rsidRPr="00392BF9">
        <w:rPr>
          <w:rFonts w:cs="Arial"/>
          <w:spacing w:val="-3"/>
        </w:rPr>
        <w:t xml:space="preserve"> </w:t>
      </w:r>
      <w:r w:rsidRPr="00392BF9">
        <w:rPr>
          <w:rFonts w:cs="Arial"/>
        </w:rPr>
        <w:t>the</w:t>
      </w:r>
      <w:r w:rsidRPr="00392BF9">
        <w:rPr>
          <w:rFonts w:cs="Arial"/>
          <w:spacing w:val="-3"/>
        </w:rPr>
        <w:t xml:space="preserve"> </w:t>
      </w:r>
      <w:r w:rsidRPr="00392BF9">
        <w:rPr>
          <w:rFonts w:cs="Arial"/>
        </w:rPr>
        <w:t>watering</w:t>
      </w:r>
      <w:r w:rsidRPr="00392BF9">
        <w:rPr>
          <w:rFonts w:cs="Arial"/>
          <w:spacing w:val="-3"/>
        </w:rPr>
        <w:t xml:space="preserve"> </w:t>
      </w:r>
      <w:r w:rsidRPr="00392BF9">
        <w:rPr>
          <w:rFonts w:cs="Arial"/>
        </w:rPr>
        <w:t>actions</w:t>
      </w:r>
      <w:r w:rsidRPr="00392BF9">
        <w:rPr>
          <w:rFonts w:cs="Arial"/>
          <w:spacing w:val="-3"/>
        </w:rPr>
        <w:t xml:space="preserve"> </w:t>
      </w:r>
      <w:r w:rsidRPr="00392BF9">
        <w:rPr>
          <w:rFonts w:cs="Arial"/>
        </w:rPr>
        <w:t>that</w:t>
      </w:r>
      <w:r w:rsidRPr="00392BF9">
        <w:rPr>
          <w:rFonts w:cs="Arial"/>
          <w:spacing w:val="-3"/>
        </w:rPr>
        <w:t xml:space="preserve"> </w:t>
      </w:r>
      <w:r w:rsidRPr="00392BF9">
        <w:rPr>
          <w:rFonts w:cs="Arial"/>
        </w:rPr>
        <w:t>the</w:t>
      </w:r>
      <w:r w:rsidRPr="00392BF9">
        <w:rPr>
          <w:rFonts w:cs="Arial"/>
          <w:spacing w:val="-3"/>
        </w:rPr>
        <w:t xml:space="preserve"> </w:t>
      </w:r>
      <w:r w:rsidRPr="00392BF9">
        <w:rPr>
          <w:rFonts w:cs="Arial"/>
        </w:rPr>
        <w:t>VEWH</w:t>
      </w:r>
      <w:r w:rsidRPr="00392BF9">
        <w:rPr>
          <w:rFonts w:cs="Arial"/>
          <w:spacing w:val="-3"/>
        </w:rPr>
        <w:t xml:space="preserve"> </w:t>
      </w:r>
      <w:r w:rsidRPr="00392BF9">
        <w:rPr>
          <w:rFonts w:cs="Arial"/>
        </w:rPr>
        <w:t>Commission</w:t>
      </w:r>
      <w:r w:rsidRPr="00392BF9">
        <w:rPr>
          <w:rFonts w:cs="Arial"/>
          <w:spacing w:val="-3"/>
        </w:rPr>
        <w:t xml:space="preserve"> </w:t>
      </w:r>
      <w:r w:rsidRPr="00392BF9">
        <w:rPr>
          <w:rFonts w:cs="Arial"/>
        </w:rPr>
        <w:t>authorises throughout the year.</w:t>
      </w:r>
    </w:p>
    <w:p w14:paraId="5D71C365" w14:textId="47282B91" w:rsidR="005E7EE1" w:rsidRPr="00392BF9" w:rsidRDefault="008844A0" w:rsidP="00220B29">
      <w:pPr>
        <w:pStyle w:val="BodyText"/>
        <w:numPr>
          <w:ilvl w:val="0"/>
          <w:numId w:val="39"/>
        </w:numPr>
        <w:spacing w:line="276" w:lineRule="auto"/>
        <w:rPr>
          <w:rFonts w:cs="Arial"/>
          <w:b/>
          <w:bCs/>
        </w:rPr>
      </w:pPr>
      <w:r w:rsidRPr="00392BF9">
        <w:rPr>
          <w:rFonts w:cs="Arial"/>
          <w:b/>
          <w:bCs/>
          <w:spacing w:val="-2"/>
        </w:rPr>
        <w:t>Adjusting</w:t>
      </w:r>
      <w:r w:rsidRPr="00392BF9">
        <w:rPr>
          <w:rFonts w:cs="Arial"/>
          <w:b/>
          <w:bCs/>
          <w:spacing w:val="-5"/>
        </w:rPr>
        <w:t xml:space="preserve"> </w:t>
      </w:r>
      <w:r w:rsidRPr="00392BF9">
        <w:rPr>
          <w:rFonts w:cs="Arial"/>
          <w:b/>
          <w:bCs/>
          <w:spacing w:val="-2"/>
        </w:rPr>
        <w:t>to</w:t>
      </w:r>
      <w:r w:rsidRPr="00392BF9">
        <w:rPr>
          <w:rFonts w:cs="Arial"/>
          <w:b/>
          <w:bCs/>
          <w:spacing w:val="-3"/>
        </w:rPr>
        <w:t xml:space="preserve"> </w:t>
      </w:r>
      <w:r w:rsidRPr="00392BF9">
        <w:rPr>
          <w:rFonts w:cs="Arial"/>
          <w:b/>
          <w:bCs/>
          <w:spacing w:val="-2"/>
        </w:rPr>
        <w:t>climatic</w:t>
      </w:r>
      <w:r w:rsidRPr="00392BF9">
        <w:rPr>
          <w:rFonts w:cs="Arial"/>
          <w:b/>
          <w:bCs/>
          <w:spacing w:val="-3"/>
        </w:rPr>
        <w:t xml:space="preserve"> </w:t>
      </w:r>
      <w:r w:rsidRPr="00392BF9">
        <w:rPr>
          <w:rFonts w:cs="Arial"/>
          <w:b/>
          <w:bCs/>
          <w:spacing w:val="-2"/>
        </w:rPr>
        <w:t>conditions</w:t>
      </w:r>
      <w:r w:rsidRPr="00392BF9">
        <w:rPr>
          <w:rFonts w:cs="Arial"/>
          <w:b/>
          <w:bCs/>
          <w:spacing w:val="-3"/>
        </w:rPr>
        <w:t xml:space="preserve"> </w:t>
      </w:r>
      <w:r w:rsidRPr="00392BF9">
        <w:rPr>
          <w:rFonts w:cs="Arial"/>
          <w:b/>
          <w:bCs/>
          <w:spacing w:val="-2"/>
        </w:rPr>
        <w:t>throughout</w:t>
      </w:r>
      <w:r w:rsidRPr="00392BF9">
        <w:rPr>
          <w:rFonts w:cs="Arial"/>
          <w:b/>
          <w:bCs/>
          <w:spacing w:val="-3"/>
        </w:rPr>
        <w:t xml:space="preserve"> </w:t>
      </w:r>
      <w:r w:rsidRPr="00392BF9">
        <w:rPr>
          <w:rFonts w:cs="Arial"/>
          <w:b/>
          <w:bCs/>
          <w:spacing w:val="-2"/>
        </w:rPr>
        <w:t>the</w:t>
      </w:r>
      <w:r w:rsidRPr="00392BF9">
        <w:rPr>
          <w:rFonts w:cs="Arial"/>
          <w:b/>
          <w:bCs/>
          <w:spacing w:val="-3"/>
        </w:rPr>
        <w:t xml:space="preserve"> </w:t>
      </w:r>
      <w:r w:rsidRPr="00392BF9">
        <w:rPr>
          <w:rFonts w:cs="Arial"/>
          <w:b/>
          <w:bCs/>
          <w:spacing w:val="-4"/>
        </w:rPr>
        <w:t>year</w:t>
      </w:r>
    </w:p>
    <w:p w14:paraId="5D71C366" w14:textId="77777777" w:rsidR="005E7EE1" w:rsidRPr="00392BF9" w:rsidRDefault="008844A0" w:rsidP="00220B29">
      <w:pPr>
        <w:pStyle w:val="BodyText"/>
        <w:spacing w:line="276" w:lineRule="auto"/>
        <w:ind w:left="360"/>
        <w:rPr>
          <w:rFonts w:cs="Arial"/>
        </w:rPr>
      </w:pPr>
      <w:r w:rsidRPr="00392BF9">
        <w:rPr>
          <w:rFonts w:cs="Arial"/>
        </w:rPr>
        <w:t>The</w:t>
      </w:r>
      <w:r w:rsidRPr="00392BF9">
        <w:rPr>
          <w:rFonts w:cs="Arial"/>
          <w:spacing w:val="-11"/>
        </w:rPr>
        <w:t xml:space="preserve"> </w:t>
      </w:r>
      <w:r w:rsidRPr="00392BF9">
        <w:rPr>
          <w:rFonts w:cs="Arial"/>
        </w:rPr>
        <w:t>seasonal</w:t>
      </w:r>
      <w:r w:rsidRPr="00392BF9">
        <w:rPr>
          <w:rFonts w:cs="Arial"/>
          <w:spacing w:val="-11"/>
        </w:rPr>
        <w:t xml:space="preserve"> </w:t>
      </w:r>
      <w:r w:rsidRPr="00392BF9">
        <w:rPr>
          <w:rFonts w:cs="Arial"/>
        </w:rPr>
        <w:t>watering</w:t>
      </w:r>
      <w:r w:rsidRPr="00392BF9">
        <w:rPr>
          <w:rFonts w:cs="Arial"/>
          <w:spacing w:val="-11"/>
        </w:rPr>
        <w:t xml:space="preserve"> </w:t>
      </w:r>
      <w:r w:rsidRPr="00392BF9">
        <w:rPr>
          <w:rFonts w:cs="Arial"/>
        </w:rPr>
        <w:t>plan</w:t>
      </w:r>
      <w:r w:rsidRPr="00392BF9">
        <w:rPr>
          <w:rFonts w:cs="Arial"/>
          <w:spacing w:val="-10"/>
        </w:rPr>
        <w:t xml:space="preserve"> </w:t>
      </w:r>
      <w:r w:rsidRPr="00392BF9">
        <w:rPr>
          <w:rFonts w:cs="Arial"/>
        </w:rPr>
        <w:t>presents</w:t>
      </w:r>
      <w:r w:rsidRPr="00392BF9">
        <w:rPr>
          <w:rFonts w:cs="Arial"/>
          <w:spacing w:val="-11"/>
        </w:rPr>
        <w:t xml:space="preserve"> </w:t>
      </w:r>
      <w:r w:rsidRPr="00392BF9">
        <w:rPr>
          <w:rFonts w:cs="Arial"/>
        </w:rPr>
        <w:t>watering</w:t>
      </w:r>
      <w:r w:rsidRPr="00392BF9">
        <w:rPr>
          <w:rFonts w:cs="Arial"/>
          <w:spacing w:val="-11"/>
        </w:rPr>
        <w:t xml:space="preserve"> </w:t>
      </w:r>
      <w:r w:rsidRPr="00392BF9">
        <w:rPr>
          <w:rFonts w:cs="Arial"/>
        </w:rPr>
        <w:t>actions</w:t>
      </w:r>
      <w:r w:rsidRPr="00392BF9">
        <w:rPr>
          <w:rFonts w:cs="Arial"/>
          <w:spacing w:val="-10"/>
        </w:rPr>
        <w:t xml:space="preserve"> </w:t>
      </w:r>
      <w:r w:rsidRPr="00392BF9">
        <w:rPr>
          <w:rFonts w:cs="Arial"/>
        </w:rPr>
        <w:t>that</w:t>
      </w:r>
      <w:r w:rsidRPr="00392BF9">
        <w:rPr>
          <w:rFonts w:cs="Arial"/>
          <w:spacing w:val="-11"/>
        </w:rPr>
        <w:t xml:space="preserve"> </w:t>
      </w:r>
      <w:r w:rsidRPr="00392BF9">
        <w:rPr>
          <w:rFonts w:cs="Arial"/>
        </w:rPr>
        <w:t>may</w:t>
      </w:r>
      <w:r w:rsidRPr="00392BF9">
        <w:rPr>
          <w:rFonts w:cs="Arial"/>
          <w:spacing w:val="-11"/>
        </w:rPr>
        <w:t xml:space="preserve"> </w:t>
      </w:r>
      <w:r w:rsidRPr="00392BF9">
        <w:rPr>
          <w:rFonts w:cs="Arial"/>
        </w:rPr>
        <w:t>be</w:t>
      </w:r>
      <w:r w:rsidRPr="00392BF9">
        <w:rPr>
          <w:rFonts w:cs="Arial"/>
          <w:spacing w:val="-11"/>
        </w:rPr>
        <w:t xml:space="preserve"> </w:t>
      </w:r>
      <w:r w:rsidRPr="00392BF9">
        <w:rPr>
          <w:rFonts w:cs="Arial"/>
        </w:rPr>
        <w:t>delivered</w:t>
      </w:r>
      <w:r w:rsidRPr="00392BF9">
        <w:rPr>
          <w:rFonts w:cs="Arial"/>
          <w:spacing w:val="-10"/>
        </w:rPr>
        <w:t xml:space="preserve"> </w:t>
      </w:r>
      <w:r w:rsidRPr="00392BF9">
        <w:rPr>
          <w:rFonts w:cs="Arial"/>
        </w:rPr>
        <w:t>under</w:t>
      </w:r>
      <w:r w:rsidRPr="00392BF9">
        <w:rPr>
          <w:rFonts w:cs="Arial"/>
          <w:spacing w:val="-11"/>
        </w:rPr>
        <w:t xml:space="preserve"> </w:t>
      </w:r>
      <w:r w:rsidRPr="00392BF9">
        <w:rPr>
          <w:rFonts w:cs="Arial"/>
        </w:rPr>
        <w:t>different</w:t>
      </w:r>
      <w:r w:rsidRPr="00392BF9">
        <w:rPr>
          <w:rFonts w:cs="Arial"/>
          <w:spacing w:val="-11"/>
        </w:rPr>
        <w:t xml:space="preserve"> </w:t>
      </w:r>
      <w:r w:rsidRPr="00392BF9">
        <w:rPr>
          <w:rFonts w:cs="Arial"/>
        </w:rPr>
        <w:t xml:space="preserve">seasonal </w:t>
      </w:r>
      <w:r w:rsidRPr="00392BF9">
        <w:rPr>
          <w:rFonts w:cs="Arial"/>
          <w:spacing w:val="-2"/>
        </w:rPr>
        <w:t xml:space="preserve">conditions throughout the year and considers how much water to </w:t>
      </w:r>
      <w:proofErr w:type="gramStart"/>
      <w:r w:rsidRPr="00392BF9">
        <w:rPr>
          <w:rFonts w:cs="Arial"/>
          <w:spacing w:val="-2"/>
        </w:rPr>
        <w:t>carryover</w:t>
      </w:r>
      <w:proofErr w:type="gramEnd"/>
      <w:r w:rsidRPr="00392BF9">
        <w:rPr>
          <w:rFonts w:cs="Arial"/>
          <w:spacing w:val="-2"/>
        </w:rPr>
        <w:t xml:space="preserve"> in each system to support </w:t>
      </w:r>
      <w:r w:rsidRPr="00392BF9">
        <w:rPr>
          <w:rFonts w:cs="Arial"/>
        </w:rPr>
        <w:t>watering</w:t>
      </w:r>
      <w:r w:rsidRPr="00392BF9">
        <w:rPr>
          <w:rFonts w:cs="Arial"/>
          <w:spacing w:val="-5"/>
        </w:rPr>
        <w:t xml:space="preserve"> </w:t>
      </w:r>
      <w:r w:rsidRPr="00392BF9">
        <w:rPr>
          <w:rFonts w:cs="Arial"/>
        </w:rPr>
        <w:t>actions</w:t>
      </w:r>
      <w:r w:rsidRPr="00392BF9">
        <w:rPr>
          <w:rFonts w:cs="Arial"/>
          <w:spacing w:val="-5"/>
        </w:rPr>
        <w:t xml:space="preserve"> </w:t>
      </w:r>
      <w:r w:rsidRPr="00392BF9">
        <w:rPr>
          <w:rFonts w:cs="Arial"/>
        </w:rPr>
        <w:t>in</w:t>
      </w:r>
      <w:r w:rsidRPr="00392BF9">
        <w:rPr>
          <w:rFonts w:cs="Arial"/>
          <w:spacing w:val="-5"/>
        </w:rPr>
        <w:t xml:space="preserve"> </w:t>
      </w:r>
      <w:r w:rsidRPr="00392BF9">
        <w:rPr>
          <w:rFonts w:cs="Arial"/>
        </w:rPr>
        <w:t>subsequent</w:t>
      </w:r>
      <w:r w:rsidRPr="00392BF9">
        <w:rPr>
          <w:rFonts w:cs="Arial"/>
          <w:spacing w:val="-5"/>
        </w:rPr>
        <w:t xml:space="preserve"> </w:t>
      </w:r>
      <w:r w:rsidRPr="00392BF9">
        <w:rPr>
          <w:rFonts w:cs="Arial"/>
        </w:rPr>
        <w:t>dry</w:t>
      </w:r>
      <w:r w:rsidRPr="00392BF9">
        <w:rPr>
          <w:rFonts w:cs="Arial"/>
          <w:spacing w:val="-5"/>
        </w:rPr>
        <w:t xml:space="preserve"> </w:t>
      </w:r>
      <w:r w:rsidRPr="00392BF9">
        <w:rPr>
          <w:rFonts w:cs="Arial"/>
        </w:rPr>
        <w:t>years.</w:t>
      </w:r>
      <w:r w:rsidRPr="00392BF9">
        <w:rPr>
          <w:rFonts w:cs="Arial"/>
          <w:spacing w:val="-5"/>
        </w:rPr>
        <w:t xml:space="preserve"> </w:t>
      </w:r>
      <w:r w:rsidRPr="00392BF9">
        <w:rPr>
          <w:rFonts w:cs="Arial"/>
        </w:rPr>
        <w:t>This</w:t>
      </w:r>
      <w:r w:rsidRPr="00392BF9">
        <w:rPr>
          <w:rFonts w:cs="Arial"/>
          <w:spacing w:val="-5"/>
        </w:rPr>
        <w:t xml:space="preserve"> </w:t>
      </w:r>
      <w:r w:rsidRPr="00392BF9">
        <w:rPr>
          <w:rFonts w:cs="Arial"/>
        </w:rPr>
        <w:t>planning</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associated</w:t>
      </w:r>
      <w:r w:rsidRPr="00392BF9">
        <w:rPr>
          <w:rFonts w:cs="Arial"/>
          <w:spacing w:val="-5"/>
        </w:rPr>
        <w:t xml:space="preserve"> </w:t>
      </w:r>
      <w:r w:rsidRPr="00392BF9">
        <w:rPr>
          <w:rFonts w:cs="Arial"/>
        </w:rPr>
        <w:t>implementation</w:t>
      </w:r>
      <w:r w:rsidRPr="00392BF9">
        <w:rPr>
          <w:rFonts w:cs="Arial"/>
          <w:spacing w:val="-5"/>
        </w:rPr>
        <w:t xml:space="preserve"> </w:t>
      </w:r>
      <w:r w:rsidRPr="00392BF9">
        <w:rPr>
          <w:rFonts w:cs="Arial"/>
        </w:rPr>
        <w:t>allows environmental</w:t>
      </w:r>
      <w:r w:rsidRPr="00392BF9">
        <w:rPr>
          <w:rFonts w:cs="Arial"/>
          <w:spacing w:val="-7"/>
        </w:rPr>
        <w:t xml:space="preserve"> </w:t>
      </w:r>
      <w:r w:rsidRPr="00392BF9">
        <w:rPr>
          <w:rFonts w:cs="Arial"/>
        </w:rPr>
        <w:t>improvement</w:t>
      </w:r>
      <w:r w:rsidRPr="00392BF9">
        <w:rPr>
          <w:rFonts w:cs="Arial"/>
          <w:spacing w:val="-7"/>
        </w:rPr>
        <w:t xml:space="preserve"> </w:t>
      </w:r>
      <w:r w:rsidRPr="00392BF9">
        <w:rPr>
          <w:rFonts w:cs="Arial"/>
        </w:rPr>
        <w:t>during</w:t>
      </w:r>
      <w:r w:rsidRPr="00392BF9">
        <w:rPr>
          <w:rFonts w:cs="Arial"/>
          <w:spacing w:val="-7"/>
        </w:rPr>
        <w:t xml:space="preserve"> </w:t>
      </w:r>
      <w:r w:rsidRPr="00392BF9">
        <w:rPr>
          <w:rFonts w:cs="Arial"/>
        </w:rPr>
        <w:t>wetter</w:t>
      </w:r>
      <w:r w:rsidRPr="00392BF9">
        <w:rPr>
          <w:rFonts w:cs="Arial"/>
          <w:spacing w:val="-7"/>
        </w:rPr>
        <w:t xml:space="preserve"> </w:t>
      </w:r>
      <w:r w:rsidRPr="00392BF9">
        <w:rPr>
          <w:rFonts w:cs="Arial"/>
        </w:rPr>
        <w:t>periods</w:t>
      </w:r>
      <w:r w:rsidRPr="00392BF9">
        <w:rPr>
          <w:rFonts w:cs="Arial"/>
          <w:spacing w:val="-7"/>
        </w:rPr>
        <w:t xml:space="preserve"> </w:t>
      </w:r>
      <w:r w:rsidRPr="00392BF9">
        <w:rPr>
          <w:rFonts w:cs="Arial"/>
        </w:rPr>
        <w:t>and</w:t>
      </w:r>
      <w:r w:rsidRPr="00392BF9">
        <w:rPr>
          <w:rFonts w:cs="Arial"/>
          <w:spacing w:val="-7"/>
        </w:rPr>
        <w:t xml:space="preserve"> </w:t>
      </w:r>
      <w:r w:rsidRPr="00392BF9">
        <w:rPr>
          <w:rFonts w:cs="Arial"/>
        </w:rPr>
        <w:t>reduces</w:t>
      </w:r>
      <w:r w:rsidRPr="00392BF9">
        <w:rPr>
          <w:rFonts w:cs="Arial"/>
          <w:spacing w:val="-7"/>
        </w:rPr>
        <w:t xml:space="preserve"> </w:t>
      </w:r>
      <w:r w:rsidRPr="00392BF9">
        <w:rPr>
          <w:rFonts w:cs="Arial"/>
        </w:rPr>
        <w:t>potential</w:t>
      </w:r>
      <w:r w:rsidRPr="00392BF9">
        <w:rPr>
          <w:rFonts w:cs="Arial"/>
          <w:spacing w:val="-7"/>
        </w:rPr>
        <w:t xml:space="preserve"> </w:t>
      </w:r>
      <w:r w:rsidRPr="00392BF9">
        <w:rPr>
          <w:rFonts w:cs="Arial"/>
        </w:rPr>
        <w:t>impacts</w:t>
      </w:r>
      <w:r w:rsidRPr="00392BF9">
        <w:rPr>
          <w:rFonts w:cs="Arial"/>
          <w:spacing w:val="-7"/>
        </w:rPr>
        <w:t xml:space="preserve"> </w:t>
      </w:r>
      <w:r w:rsidRPr="00392BF9">
        <w:rPr>
          <w:rFonts w:cs="Arial"/>
        </w:rPr>
        <w:t>of</w:t>
      </w:r>
      <w:r w:rsidRPr="00392BF9">
        <w:rPr>
          <w:rFonts w:cs="Arial"/>
          <w:spacing w:val="-7"/>
        </w:rPr>
        <w:t xml:space="preserve"> </w:t>
      </w:r>
      <w:r w:rsidRPr="00392BF9">
        <w:rPr>
          <w:rFonts w:cs="Arial"/>
        </w:rPr>
        <w:t>severe</w:t>
      </w:r>
      <w:r w:rsidRPr="00392BF9">
        <w:rPr>
          <w:rFonts w:cs="Arial"/>
          <w:spacing w:val="-7"/>
        </w:rPr>
        <w:t xml:space="preserve"> </w:t>
      </w:r>
      <w:r w:rsidRPr="00392BF9">
        <w:rPr>
          <w:rFonts w:cs="Arial"/>
        </w:rPr>
        <w:t xml:space="preserve">drought. </w:t>
      </w:r>
      <w:r w:rsidRPr="00392BF9">
        <w:rPr>
          <w:rFonts w:cs="Arial"/>
          <w:spacing w:val="-2"/>
        </w:rPr>
        <w:t>This</w:t>
      </w:r>
      <w:r w:rsidRPr="00392BF9">
        <w:rPr>
          <w:rFonts w:cs="Arial"/>
          <w:spacing w:val="-4"/>
        </w:rPr>
        <w:t xml:space="preserve"> </w:t>
      </w:r>
      <w:r w:rsidRPr="00392BF9">
        <w:rPr>
          <w:rFonts w:cs="Arial"/>
          <w:spacing w:val="-2"/>
        </w:rPr>
        <w:t>seasonally</w:t>
      </w:r>
      <w:r w:rsidRPr="00392BF9">
        <w:rPr>
          <w:rFonts w:cs="Arial"/>
          <w:spacing w:val="-4"/>
        </w:rPr>
        <w:t xml:space="preserve"> </w:t>
      </w:r>
      <w:r w:rsidRPr="00392BF9">
        <w:rPr>
          <w:rFonts w:cs="Arial"/>
          <w:spacing w:val="-2"/>
        </w:rPr>
        <w:t>adaptive</w:t>
      </w:r>
      <w:r w:rsidRPr="00392BF9">
        <w:rPr>
          <w:rFonts w:cs="Arial"/>
          <w:spacing w:val="-4"/>
        </w:rPr>
        <w:t xml:space="preserve"> </w:t>
      </w:r>
      <w:r w:rsidRPr="00392BF9">
        <w:rPr>
          <w:rFonts w:cs="Arial"/>
          <w:spacing w:val="-2"/>
        </w:rPr>
        <w:t>approach</w:t>
      </w:r>
      <w:r w:rsidRPr="00392BF9">
        <w:rPr>
          <w:rFonts w:cs="Arial"/>
          <w:spacing w:val="-4"/>
        </w:rPr>
        <w:t xml:space="preserve"> </w:t>
      </w:r>
      <w:r w:rsidRPr="00392BF9">
        <w:rPr>
          <w:rFonts w:cs="Arial"/>
          <w:spacing w:val="-2"/>
        </w:rPr>
        <w:t>helps</w:t>
      </w:r>
      <w:r w:rsidRPr="00392BF9">
        <w:rPr>
          <w:rFonts w:cs="Arial"/>
          <w:spacing w:val="-4"/>
        </w:rPr>
        <w:t xml:space="preserve"> </w:t>
      </w:r>
      <w:r w:rsidRPr="00392BF9">
        <w:rPr>
          <w:rFonts w:cs="Arial"/>
          <w:spacing w:val="-2"/>
        </w:rPr>
        <w:t>to</w:t>
      </w:r>
      <w:r w:rsidRPr="00392BF9">
        <w:rPr>
          <w:rFonts w:cs="Arial"/>
          <w:spacing w:val="-4"/>
        </w:rPr>
        <w:t xml:space="preserve"> </w:t>
      </w:r>
      <w:r w:rsidRPr="00392BF9">
        <w:rPr>
          <w:rFonts w:cs="Arial"/>
          <w:spacing w:val="-2"/>
        </w:rPr>
        <w:t>optimise</w:t>
      </w:r>
      <w:r w:rsidRPr="00392BF9">
        <w:rPr>
          <w:rFonts w:cs="Arial"/>
          <w:spacing w:val="-4"/>
        </w:rPr>
        <w:t xml:space="preserve"> </w:t>
      </w:r>
      <w:r w:rsidRPr="00392BF9">
        <w:rPr>
          <w:rFonts w:cs="Arial"/>
          <w:spacing w:val="-2"/>
        </w:rPr>
        <w:t>outcomes</w:t>
      </w:r>
      <w:r w:rsidRPr="00392BF9">
        <w:rPr>
          <w:rFonts w:cs="Arial"/>
          <w:spacing w:val="-4"/>
        </w:rPr>
        <w:t xml:space="preserve"> </w:t>
      </w:r>
      <w:r w:rsidRPr="00392BF9">
        <w:rPr>
          <w:rFonts w:cs="Arial"/>
          <w:spacing w:val="-2"/>
        </w:rPr>
        <w:t>achieved</w:t>
      </w:r>
      <w:r w:rsidRPr="00392BF9">
        <w:rPr>
          <w:rFonts w:cs="Arial"/>
          <w:spacing w:val="-4"/>
        </w:rPr>
        <w:t xml:space="preserve"> </w:t>
      </w:r>
      <w:r w:rsidRPr="00392BF9">
        <w:rPr>
          <w:rFonts w:cs="Arial"/>
          <w:spacing w:val="-2"/>
        </w:rPr>
        <w:t>with</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increased</w:t>
      </w:r>
      <w:r w:rsidRPr="00392BF9">
        <w:rPr>
          <w:rFonts w:cs="Arial"/>
          <w:spacing w:val="-4"/>
        </w:rPr>
        <w:t xml:space="preserve"> </w:t>
      </w:r>
      <w:r w:rsidRPr="00392BF9">
        <w:rPr>
          <w:rFonts w:cs="Arial"/>
          <w:spacing w:val="-2"/>
        </w:rPr>
        <w:t xml:space="preserve">frequency </w:t>
      </w:r>
      <w:r w:rsidRPr="00392BF9">
        <w:rPr>
          <w:rFonts w:cs="Arial"/>
        </w:rPr>
        <w:t>of extreme events predicted under climate change.</w:t>
      </w:r>
    </w:p>
    <w:p w14:paraId="5D71C367" w14:textId="77777777" w:rsidR="005E7EE1" w:rsidRPr="00392BF9" w:rsidRDefault="008844A0" w:rsidP="00831D46">
      <w:pPr>
        <w:pStyle w:val="BodyText"/>
        <w:spacing w:line="276" w:lineRule="auto"/>
        <w:rPr>
          <w:rFonts w:cs="Arial"/>
        </w:rPr>
      </w:pPr>
      <w:r w:rsidRPr="00392BF9">
        <w:rPr>
          <w:rFonts w:cs="Arial"/>
        </w:rPr>
        <w:t xml:space="preserve">The VEWH and its program partners look for opportunities to use water for the environment to provide additional social, recreational and economic benefits while still meeting the primary environmental </w:t>
      </w:r>
      <w:r w:rsidRPr="00392BF9">
        <w:rPr>
          <w:rFonts w:cs="Arial"/>
          <w:spacing w:val="-2"/>
        </w:rPr>
        <w:t>objectives</w:t>
      </w:r>
      <w:r w:rsidRPr="00392BF9">
        <w:rPr>
          <w:rFonts w:cs="Arial"/>
          <w:spacing w:val="-3"/>
        </w:rPr>
        <w:t xml:space="preserve"> </w:t>
      </w:r>
      <w:r w:rsidRPr="00392BF9">
        <w:rPr>
          <w:rFonts w:cs="Arial"/>
          <w:spacing w:val="-2"/>
        </w:rPr>
        <w:t>of</w:t>
      </w:r>
      <w:r w:rsidRPr="00392BF9">
        <w:rPr>
          <w:rFonts w:cs="Arial"/>
          <w:spacing w:val="-3"/>
        </w:rPr>
        <w:t xml:space="preserve"> </w:t>
      </w:r>
      <w:r w:rsidRPr="00392BF9">
        <w:rPr>
          <w:rFonts w:cs="Arial"/>
          <w:spacing w:val="-2"/>
        </w:rPr>
        <w:t>specific</w:t>
      </w:r>
      <w:r w:rsidRPr="00392BF9">
        <w:rPr>
          <w:rFonts w:cs="Arial"/>
          <w:spacing w:val="-3"/>
        </w:rPr>
        <w:t xml:space="preserve"> </w:t>
      </w:r>
      <w:r w:rsidRPr="00392BF9">
        <w:rPr>
          <w:rFonts w:cs="Arial"/>
          <w:spacing w:val="-2"/>
        </w:rPr>
        <w:t>watering</w:t>
      </w:r>
      <w:r w:rsidRPr="00392BF9">
        <w:rPr>
          <w:rFonts w:cs="Arial"/>
          <w:spacing w:val="-3"/>
        </w:rPr>
        <w:t xml:space="preserve"> </w:t>
      </w:r>
      <w:r w:rsidRPr="00392BF9">
        <w:rPr>
          <w:rFonts w:cs="Arial"/>
          <w:spacing w:val="-2"/>
        </w:rPr>
        <w:t>actions.</w:t>
      </w:r>
      <w:r w:rsidRPr="00392BF9">
        <w:rPr>
          <w:rFonts w:cs="Arial"/>
          <w:spacing w:val="-3"/>
        </w:rPr>
        <w:t xml:space="preserve"> </w:t>
      </w:r>
      <w:r w:rsidRPr="00392BF9">
        <w:rPr>
          <w:rFonts w:cs="Arial"/>
          <w:spacing w:val="-2"/>
        </w:rPr>
        <w:t>For</w:t>
      </w:r>
      <w:r w:rsidRPr="00392BF9">
        <w:rPr>
          <w:rFonts w:cs="Arial"/>
          <w:spacing w:val="-3"/>
        </w:rPr>
        <w:t xml:space="preserve"> </w:t>
      </w:r>
      <w:proofErr w:type="gramStart"/>
      <w:r w:rsidRPr="00392BF9">
        <w:rPr>
          <w:rFonts w:cs="Arial"/>
          <w:spacing w:val="-2"/>
        </w:rPr>
        <w:t>example;</w:t>
      </w:r>
      <w:proofErr w:type="gramEnd"/>
      <w:r w:rsidRPr="00392BF9">
        <w:rPr>
          <w:rFonts w:cs="Arial"/>
          <w:spacing w:val="-3"/>
        </w:rPr>
        <w:t xml:space="preserve"> </w:t>
      </w:r>
      <w:r w:rsidRPr="00392BF9">
        <w:rPr>
          <w:rFonts w:cs="Arial"/>
          <w:spacing w:val="-2"/>
        </w:rPr>
        <w:t>holding</w:t>
      </w:r>
      <w:r w:rsidRPr="00392BF9">
        <w:rPr>
          <w:rFonts w:cs="Arial"/>
          <w:spacing w:val="-3"/>
        </w:rPr>
        <w:t xml:space="preserve"> </w:t>
      </w:r>
      <w:r w:rsidRPr="00392BF9">
        <w:rPr>
          <w:rFonts w:cs="Arial"/>
          <w:spacing w:val="-2"/>
        </w:rPr>
        <w:t>water</w:t>
      </w:r>
      <w:r w:rsidRPr="00392BF9">
        <w:rPr>
          <w:rFonts w:cs="Arial"/>
          <w:spacing w:val="-3"/>
        </w:rPr>
        <w:t xml:space="preserve"> </w:t>
      </w:r>
      <w:r w:rsidRPr="00392BF9">
        <w:rPr>
          <w:rFonts w:cs="Arial"/>
          <w:spacing w:val="-2"/>
        </w:rPr>
        <w:t>in</w:t>
      </w:r>
      <w:r w:rsidRPr="00392BF9">
        <w:rPr>
          <w:rFonts w:cs="Arial"/>
          <w:spacing w:val="-3"/>
        </w:rPr>
        <w:t xml:space="preserve"> </w:t>
      </w:r>
      <w:r w:rsidRPr="00392BF9">
        <w:rPr>
          <w:rFonts w:cs="Arial"/>
          <w:spacing w:val="-2"/>
        </w:rPr>
        <w:t>weirs</w:t>
      </w:r>
      <w:r w:rsidRPr="00392BF9">
        <w:rPr>
          <w:rFonts w:cs="Arial"/>
          <w:spacing w:val="-3"/>
        </w:rPr>
        <w:t xml:space="preserve"> </w:t>
      </w:r>
      <w:r w:rsidRPr="00392BF9">
        <w:rPr>
          <w:rFonts w:cs="Arial"/>
          <w:spacing w:val="-2"/>
        </w:rPr>
        <w:t>at</w:t>
      </w:r>
      <w:r w:rsidRPr="00392BF9">
        <w:rPr>
          <w:rFonts w:cs="Arial"/>
          <w:spacing w:val="-3"/>
        </w:rPr>
        <w:t xml:space="preserve"> </w:t>
      </w:r>
      <w:r w:rsidRPr="00392BF9">
        <w:rPr>
          <w:rFonts w:cs="Arial"/>
          <w:spacing w:val="-2"/>
        </w:rPr>
        <w:t>specific</w:t>
      </w:r>
      <w:r w:rsidRPr="00392BF9">
        <w:rPr>
          <w:rFonts w:cs="Arial"/>
          <w:spacing w:val="-3"/>
        </w:rPr>
        <w:t xml:space="preserve"> </w:t>
      </w:r>
      <w:r w:rsidRPr="00392BF9">
        <w:rPr>
          <w:rFonts w:cs="Arial"/>
          <w:spacing w:val="-2"/>
        </w:rPr>
        <w:t>times</w:t>
      </w:r>
      <w:r w:rsidRPr="00392BF9">
        <w:rPr>
          <w:rFonts w:cs="Arial"/>
          <w:spacing w:val="-3"/>
        </w:rPr>
        <w:t xml:space="preserve"> </w:t>
      </w:r>
      <w:r w:rsidRPr="00392BF9">
        <w:rPr>
          <w:rFonts w:cs="Arial"/>
          <w:spacing w:val="-2"/>
        </w:rPr>
        <w:t>to</w:t>
      </w:r>
      <w:r w:rsidRPr="00392BF9">
        <w:rPr>
          <w:rFonts w:cs="Arial"/>
          <w:spacing w:val="-3"/>
        </w:rPr>
        <w:t xml:space="preserve"> </w:t>
      </w:r>
      <w:r w:rsidRPr="00392BF9">
        <w:rPr>
          <w:rFonts w:cs="Arial"/>
          <w:spacing w:val="-2"/>
        </w:rPr>
        <w:t>help</w:t>
      </w:r>
      <w:r w:rsidRPr="00392BF9">
        <w:rPr>
          <w:rFonts w:cs="Arial"/>
          <w:spacing w:val="-3"/>
        </w:rPr>
        <w:t xml:space="preserve"> </w:t>
      </w:r>
      <w:r w:rsidRPr="00392BF9">
        <w:rPr>
          <w:rFonts w:cs="Arial"/>
          <w:spacing w:val="-2"/>
        </w:rPr>
        <w:t xml:space="preserve">support </w:t>
      </w:r>
      <w:r w:rsidRPr="00392BF9">
        <w:rPr>
          <w:rFonts w:cs="Arial"/>
        </w:rPr>
        <w:t>local</w:t>
      </w:r>
      <w:r w:rsidRPr="00392BF9">
        <w:rPr>
          <w:rFonts w:cs="Arial"/>
          <w:spacing w:val="-10"/>
        </w:rPr>
        <w:t xml:space="preserve"> </w:t>
      </w:r>
      <w:r w:rsidRPr="00392BF9">
        <w:rPr>
          <w:rFonts w:cs="Arial"/>
        </w:rPr>
        <w:t>rowing</w:t>
      </w:r>
      <w:r w:rsidRPr="00392BF9">
        <w:rPr>
          <w:rFonts w:cs="Arial"/>
          <w:spacing w:val="-10"/>
        </w:rPr>
        <w:t xml:space="preserve"> </w:t>
      </w:r>
      <w:proofErr w:type="gramStart"/>
      <w:r w:rsidRPr="00392BF9">
        <w:rPr>
          <w:rFonts w:cs="Arial"/>
        </w:rPr>
        <w:t>regattas,</w:t>
      </w:r>
      <w:r w:rsidRPr="00392BF9">
        <w:rPr>
          <w:rFonts w:cs="Arial"/>
          <w:spacing w:val="-10"/>
        </w:rPr>
        <w:t xml:space="preserve"> </w:t>
      </w:r>
      <w:r w:rsidRPr="00392BF9">
        <w:rPr>
          <w:rFonts w:cs="Arial"/>
        </w:rPr>
        <w:t>or</w:t>
      </w:r>
      <w:proofErr w:type="gramEnd"/>
      <w:r w:rsidRPr="00392BF9">
        <w:rPr>
          <w:rFonts w:cs="Arial"/>
          <w:spacing w:val="-10"/>
        </w:rPr>
        <w:t xml:space="preserve"> </w:t>
      </w:r>
      <w:r w:rsidRPr="00392BF9">
        <w:rPr>
          <w:rFonts w:cs="Arial"/>
        </w:rPr>
        <w:t>timing</w:t>
      </w:r>
      <w:r w:rsidRPr="00392BF9">
        <w:rPr>
          <w:rFonts w:cs="Arial"/>
          <w:spacing w:val="-10"/>
        </w:rPr>
        <w:t xml:space="preserve"> </w:t>
      </w:r>
      <w:r w:rsidRPr="00392BF9">
        <w:rPr>
          <w:rFonts w:cs="Arial"/>
        </w:rPr>
        <w:t>the</w:t>
      </w:r>
      <w:r w:rsidRPr="00392BF9">
        <w:rPr>
          <w:rFonts w:cs="Arial"/>
          <w:spacing w:val="-10"/>
        </w:rPr>
        <w:t xml:space="preserve"> </w:t>
      </w:r>
      <w:r w:rsidRPr="00392BF9">
        <w:rPr>
          <w:rFonts w:cs="Arial"/>
        </w:rPr>
        <w:t>delivery</w:t>
      </w:r>
      <w:r w:rsidRPr="00392BF9">
        <w:rPr>
          <w:rFonts w:cs="Arial"/>
          <w:spacing w:val="-10"/>
        </w:rPr>
        <w:t xml:space="preserve"> </w:t>
      </w:r>
      <w:r w:rsidRPr="00392BF9">
        <w:rPr>
          <w:rFonts w:cs="Arial"/>
        </w:rPr>
        <w:t>of</w:t>
      </w:r>
      <w:r w:rsidRPr="00392BF9">
        <w:rPr>
          <w:rFonts w:cs="Arial"/>
          <w:spacing w:val="-10"/>
        </w:rPr>
        <w:t xml:space="preserve"> </w:t>
      </w:r>
      <w:r w:rsidRPr="00392BF9">
        <w:rPr>
          <w:rFonts w:cs="Arial"/>
        </w:rPr>
        <w:t>a</w:t>
      </w:r>
      <w:r w:rsidRPr="00392BF9">
        <w:rPr>
          <w:rFonts w:cs="Arial"/>
          <w:spacing w:val="-10"/>
        </w:rPr>
        <w:t xml:space="preserve"> </w:t>
      </w:r>
      <w:r w:rsidRPr="00392BF9">
        <w:rPr>
          <w:rFonts w:cs="Arial"/>
        </w:rPr>
        <w:t>required</w:t>
      </w:r>
      <w:r w:rsidRPr="00392BF9">
        <w:rPr>
          <w:rFonts w:cs="Arial"/>
          <w:spacing w:val="-10"/>
        </w:rPr>
        <w:t xml:space="preserve"> </w:t>
      </w:r>
      <w:r w:rsidRPr="00392BF9">
        <w:rPr>
          <w:rFonts w:cs="Arial"/>
        </w:rPr>
        <w:t>environmental</w:t>
      </w:r>
      <w:r w:rsidRPr="00392BF9">
        <w:rPr>
          <w:rFonts w:cs="Arial"/>
          <w:spacing w:val="-10"/>
        </w:rPr>
        <w:t xml:space="preserve"> </w:t>
      </w:r>
      <w:r w:rsidRPr="00392BF9">
        <w:rPr>
          <w:rFonts w:cs="Arial"/>
        </w:rPr>
        <w:t>watering</w:t>
      </w:r>
      <w:r w:rsidRPr="00392BF9">
        <w:rPr>
          <w:rFonts w:cs="Arial"/>
          <w:spacing w:val="-10"/>
        </w:rPr>
        <w:t xml:space="preserve"> </w:t>
      </w:r>
      <w:r w:rsidRPr="00392BF9">
        <w:rPr>
          <w:rFonts w:cs="Arial"/>
        </w:rPr>
        <w:t>action</w:t>
      </w:r>
      <w:r w:rsidRPr="00392BF9">
        <w:rPr>
          <w:rFonts w:cs="Arial"/>
          <w:spacing w:val="-10"/>
        </w:rPr>
        <w:t xml:space="preserve"> </w:t>
      </w:r>
      <w:r w:rsidRPr="00392BF9">
        <w:rPr>
          <w:rFonts w:cs="Arial"/>
        </w:rPr>
        <w:t>to</w:t>
      </w:r>
      <w:r w:rsidRPr="00392BF9">
        <w:rPr>
          <w:rFonts w:cs="Arial"/>
          <w:spacing w:val="-10"/>
        </w:rPr>
        <w:t xml:space="preserve"> </w:t>
      </w:r>
      <w:r w:rsidRPr="00392BF9">
        <w:rPr>
          <w:rFonts w:cs="Arial"/>
        </w:rPr>
        <w:t>coincide</w:t>
      </w:r>
      <w:r w:rsidRPr="00392BF9">
        <w:rPr>
          <w:rFonts w:cs="Arial"/>
          <w:spacing w:val="-10"/>
        </w:rPr>
        <w:t xml:space="preserve"> </w:t>
      </w:r>
      <w:r w:rsidRPr="00392BF9">
        <w:rPr>
          <w:rFonts w:cs="Arial"/>
        </w:rPr>
        <w:t>with</w:t>
      </w:r>
      <w:r w:rsidRPr="00392BF9">
        <w:rPr>
          <w:rFonts w:cs="Arial"/>
          <w:spacing w:val="-10"/>
        </w:rPr>
        <w:t xml:space="preserve"> </w:t>
      </w:r>
      <w:r w:rsidRPr="00392BF9">
        <w:rPr>
          <w:rFonts w:cs="Arial"/>
        </w:rPr>
        <w:t>a fishing</w:t>
      </w:r>
      <w:r w:rsidRPr="00392BF9">
        <w:rPr>
          <w:rFonts w:cs="Arial"/>
          <w:spacing w:val="-11"/>
        </w:rPr>
        <w:t xml:space="preserve"> </w:t>
      </w:r>
      <w:r w:rsidRPr="00392BF9">
        <w:rPr>
          <w:rFonts w:cs="Arial"/>
        </w:rPr>
        <w:t>event.</w:t>
      </w:r>
      <w:r w:rsidRPr="00392BF9">
        <w:rPr>
          <w:rFonts w:cs="Arial"/>
          <w:spacing w:val="-11"/>
        </w:rPr>
        <w:t xml:space="preserve"> </w:t>
      </w:r>
      <w:r w:rsidRPr="00392BF9">
        <w:rPr>
          <w:rFonts w:cs="Arial"/>
        </w:rPr>
        <w:t>Watering</w:t>
      </w:r>
      <w:r w:rsidRPr="00392BF9">
        <w:rPr>
          <w:rFonts w:cs="Arial"/>
          <w:spacing w:val="-11"/>
        </w:rPr>
        <w:t xml:space="preserve"> </w:t>
      </w:r>
      <w:r w:rsidRPr="00392BF9">
        <w:rPr>
          <w:rFonts w:cs="Arial"/>
        </w:rPr>
        <w:t>actions</w:t>
      </w:r>
      <w:r w:rsidRPr="00392BF9">
        <w:rPr>
          <w:rFonts w:cs="Arial"/>
          <w:spacing w:val="-10"/>
        </w:rPr>
        <w:t xml:space="preserve"> </w:t>
      </w:r>
      <w:r w:rsidRPr="00392BF9">
        <w:rPr>
          <w:rFonts w:cs="Arial"/>
        </w:rPr>
        <w:t>remain</w:t>
      </w:r>
      <w:r w:rsidRPr="00392BF9">
        <w:rPr>
          <w:rFonts w:cs="Arial"/>
          <w:spacing w:val="-11"/>
        </w:rPr>
        <w:t xml:space="preserve"> </w:t>
      </w:r>
      <w:r w:rsidRPr="00392BF9">
        <w:rPr>
          <w:rFonts w:cs="Arial"/>
        </w:rPr>
        <w:t>prioritised</w:t>
      </w:r>
      <w:r w:rsidRPr="00392BF9">
        <w:rPr>
          <w:rFonts w:cs="Arial"/>
          <w:spacing w:val="-11"/>
        </w:rPr>
        <w:t xml:space="preserve"> </w:t>
      </w:r>
      <w:r w:rsidRPr="00392BF9">
        <w:rPr>
          <w:rFonts w:cs="Arial"/>
        </w:rPr>
        <w:t>to</w:t>
      </w:r>
      <w:r w:rsidRPr="00392BF9">
        <w:rPr>
          <w:rFonts w:cs="Arial"/>
          <w:spacing w:val="-10"/>
        </w:rPr>
        <w:t xml:space="preserve"> </w:t>
      </w:r>
      <w:r w:rsidRPr="00392BF9">
        <w:rPr>
          <w:rFonts w:cs="Arial"/>
        </w:rPr>
        <w:t>deliver</w:t>
      </w:r>
      <w:r w:rsidRPr="00392BF9">
        <w:rPr>
          <w:rFonts w:cs="Arial"/>
          <w:spacing w:val="-11"/>
        </w:rPr>
        <w:t xml:space="preserve"> </w:t>
      </w:r>
      <w:r w:rsidRPr="00392BF9">
        <w:rPr>
          <w:rFonts w:cs="Arial"/>
        </w:rPr>
        <w:t>environmental</w:t>
      </w:r>
      <w:r w:rsidRPr="00392BF9">
        <w:rPr>
          <w:rFonts w:cs="Arial"/>
          <w:spacing w:val="-11"/>
        </w:rPr>
        <w:t xml:space="preserve"> </w:t>
      </w:r>
      <w:r w:rsidRPr="00392BF9">
        <w:rPr>
          <w:rFonts w:cs="Arial"/>
        </w:rPr>
        <w:t>objectives,</w:t>
      </w:r>
      <w:r w:rsidRPr="00392BF9">
        <w:rPr>
          <w:rFonts w:cs="Arial"/>
          <w:spacing w:val="-11"/>
        </w:rPr>
        <w:t xml:space="preserve"> </w:t>
      </w:r>
      <w:r w:rsidRPr="00392BF9">
        <w:rPr>
          <w:rFonts w:cs="Arial"/>
        </w:rPr>
        <w:t>but</w:t>
      </w:r>
      <w:r w:rsidRPr="00392BF9">
        <w:rPr>
          <w:rFonts w:cs="Arial"/>
          <w:spacing w:val="-10"/>
        </w:rPr>
        <w:t xml:space="preserve"> </w:t>
      </w:r>
      <w:r w:rsidRPr="00392BF9">
        <w:rPr>
          <w:rFonts w:cs="Arial"/>
        </w:rPr>
        <w:t>specific</w:t>
      </w:r>
      <w:r w:rsidRPr="00392BF9">
        <w:rPr>
          <w:rFonts w:cs="Arial"/>
          <w:spacing w:val="-11"/>
        </w:rPr>
        <w:t xml:space="preserve"> </w:t>
      </w:r>
      <w:r w:rsidRPr="00392BF9">
        <w:rPr>
          <w:rFonts w:cs="Arial"/>
        </w:rPr>
        <w:t xml:space="preserve">aspects </w:t>
      </w:r>
      <w:r w:rsidRPr="00392BF9">
        <w:rPr>
          <w:rFonts w:cs="Arial"/>
          <w:spacing w:val="-4"/>
        </w:rPr>
        <w:t xml:space="preserve">(e.g. the timing) of </w:t>
      </w:r>
      <w:proofErr w:type="gramStart"/>
      <w:r w:rsidRPr="00392BF9">
        <w:rPr>
          <w:rFonts w:cs="Arial"/>
          <w:spacing w:val="-4"/>
        </w:rPr>
        <w:t>particular watering</w:t>
      </w:r>
      <w:proofErr w:type="gramEnd"/>
      <w:r w:rsidRPr="00392BF9">
        <w:rPr>
          <w:rFonts w:cs="Arial"/>
          <w:spacing w:val="-4"/>
        </w:rPr>
        <w:t xml:space="preserve"> actions may be adjusted to also support other benefits </w:t>
      </w:r>
      <w:proofErr w:type="gramStart"/>
      <w:r w:rsidRPr="00392BF9">
        <w:rPr>
          <w:rFonts w:cs="Arial"/>
          <w:spacing w:val="-4"/>
        </w:rPr>
        <w:t>where</w:t>
      </w:r>
      <w:proofErr w:type="gramEnd"/>
      <w:r w:rsidRPr="00392BF9">
        <w:rPr>
          <w:rFonts w:cs="Arial"/>
          <w:spacing w:val="-4"/>
        </w:rPr>
        <w:t xml:space="preserve"> doing so</w:t>
      </w:r>
      <w:r w:rsidRPr="00392BF9">
        <w:rPr>
          <w:rFonts w:cs="Arial"/>
        </w:rPr>
        <w:t xml:space="preserve"> </w:t>
      </w:r>
      <w:r w:rsidRPr="00392BF9">
        <w:rPr>
          <w:rFonts w:cs="Arial"/>
          <w:spacing w:val="-4"/>
        </w:rPr>
        <w:t>does not compromise the intended environmental outcome. The VEWH and its program partners incorporate</w:t>
      </w:r>
      <w:r w:rsidRPr="00392BF9">
        <w:rPr>
          <w:rFonts w:cs="Arial"/>
        </w:rPr>
        <w:t xml:space="preserve"> such opportunities into watering decisions where practical.</w:t>
      </w:r>
    </w:p>
    <w:p w14:paraId="5D71C368" w14:textId="77777777" w:rsidR="005E7EE1" w:rsidRPr="00392BF9" w:rsidRDefault="008844A0" w:rsidP="00831D46">
      <w:pPr>
        <w:pStyle w:val="BodyText"/>
        <w:spacing w:line="276" w:lineRule="auto"/>
        <w:rPr>
          <w:rFonts w:cs="Arial"/>
        </w:rPr>
      </w:pPr>
      <w:r w:rsidRPr="00392BF9">
        <w:rPr>
          <w:rFonts w:cs="Arial"/>
        </w:rPr>
        <w:t xml:space="preserve">Increasingly, the environmental watering program is working with Traditional Owners to increase self- </w:t>
      </w:r>
      <w:r w:rsidRPr="00392BF9">
        <w:rPr>
          <w:rFonts w:cs="Arial"/>
          <w:spacing w:val="-2"/>
        </w:rPr>
        <w:t>determination</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agency</w:t>
      </w:r>
      <w:r w:rsidRPr="00392BF9">
        <w:rPr>
          <w:rFonts w:cs="Arial"/>
          <w:spacing w:val="-4"/>
        </w:rPr>
        <w:t xml:space="preserve"> </w:t>
      </w:r>
      <w:r w:rsidRPr="00392BF9">
        <w:rPr>
          <w:rFonts w:cs="Arial"/>
          <w:spacing w:val="-2"/>
        </w:rPr>
        <w:t>for</w:t>
      </w:r>
      <w:r w:rsidRPr="00392BF9">
        <w:rPr>
          <w:rFonts w:cs="Arial"/>
          <w:spacing w:val="-4"/>
        </w:rPr>
        <w:t xml:space="preserve"> </w:t>
      </w:r>
      <w:r w:rsidRPr="00392BF9">
        <w:rPr>
          <w:rFonts w:cs="Arial"/>
          <w:spacing w:val="-2"/>
        </w:rPr>
        <w:t>environmental</w:t>
      </w:r>
      <w:r w:rsidRPr="00392BF9">
        <w:rPr>
          <w:rFonts w:cs="Arial"/>
          <w:spacing w:val="-4"/>
        </w:rPr>
        <w:t xml:space="preserve"> </w:t>
      </w:r>
      <w:r w:rsidRPr="00392BF9">
        <w:rPr>
          <w:rFonts w:cs="Arial"/>
          <w:spacing w:val="-2"/>
        </w:rPr>
        <w:t>water</w:t>
      </w:r>
      <w:r w:rsidRPr="00392BF9">
        <w:rPr>
          <w:rFonts w:cs="Arial"/>
          <w:spacing w:val="-4"/>
        </w:rPr>
        <w:t xml:space="preserve"> </w:t>
      </w:r>
      <w:r w:rsidRPr="00392BF9">
        <w:rPr>
          <w:rFonts w:cs="Arial"/>
          <w:spacing w:val="-2"/>
        </w:rPr>
        <w:t>decision-making</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management</w:t>
      </w:r>
      <w:r w:rsidRPr="00392BF9">
        <w:rPr>
          <w:rFonts w:cs="Arial"/>
          <w:spacing w:val="-4"/>
        </w:rPr>
        <w:t xml:space="preserve"> </w:t>
      </w:r>
      <w:r w:rsidRPr="00392BF9">
        <w:rPr>
          <w:rFonts w:cs="Arial"/>
          <w:spacing w:val="-2"/>
        </w:rPr>
        <w:t>on</w:t>
      </w:r>
      <w:r w:rsidRPr="00392BF9">
        <w:rPr>
          <w:rFonts w:cs="Arial"/>
          <w:spacing w:val="-4"/>
        </w:rPr>
        <w:t xml:space="preserve"> </w:t>
      </w:r>
      <w:r w:rsidRPr="00392BF9">
        <w:rPr>
          <w:rFonts w:cs="Arial"/>
          <w:spacing w:val="-2"/>
        </w:rPr>
        <w:t>Country.</w:t>
      </w:r>
      <w:r w:rsidRPr="00392BF9">
        <w:rPr>
          <w:rFonts w:cs="Arial"/>
          <w:spacing w:val="-4"/>
        </w:rPr>
        <w:t xml:space="preserve"> </w:t>
      </w:r>
      <w:r w:rsidRPr="00392BF9">
        <w:rPr>
          <w:rFonts w:cs="Arial"/>
          <w:spacing w:val="-2"/>
        </w:rPr>
        <w:t>For</w:t>
      </w:r>
      <w:r w:rsidRPr="00392BF9">
        <w:rPr>
          <w:rFonts w:cs="Arial"/>
          <w:spacing w:val="-4"/>
        </w:rPr>
        <w:t xml:space="preserve"> </w:t>
      </w:r>
      <w:r w:rsidRPr="00392BF9">
        <w:rPr>
          <w:rFonts w:cs="Arial"/>
          <w:spacing w:val="-2"/>
        </w:rPr>
        <w:t xml:space="preserve">the </w:t>
      </w:r>
      <w:r w:rsidRPr="00392BF9">
        <w:rPr>
          <w:rFonts w:cs="Arial"/>
        </w:rPr>
        <w:t xml:space="preserve">first time, the </w:t>
      </w:r>
      <w:r w:rsidRPr="00392BF9">
        <w:rPr>
          <w:rFonts w:cs="Arial"/>
          <w:i/>
        </w:rPr>
        <w:t xml:space="preserve">Seasonal Watering Plan 2025-26 </w:t>
      </w:r>
      <w:r w:rsidRPr="00392BF9">
        <w:rPr>
          <w:rFonts w:cs="Arial"/>
        </w:rPr>
        <w:t>has watering actions on Country proposed by Traditional Owner</w:t>
      </w:r>
      <w:r w:rsidRPr="00392BF9">
        <w:rPr>
          <w:rFonts w:cs="Arial"/>
          <w:spacing w:val="-5"/>
        </w:rPr>
        <w:t xml:space="preserve"> </w:t>
      </w:r>
      <w:r w:rsidRPr="00392BF9">
        <w:rPr>
          <w:rFonts w:cs="Arial"/>
        </w:rPr>
        <w:t>groups</w:t>
      </w:r>
      <w:r w:rsidRPr="00392BF9">
        <w:rPr>
          <w:rFonts w:cs="Arial"/>
          <w:spacing w:val="-5"/>
        </w:rPr>
        <w:t xml:space="preserve"> </w:t>
      </w:r>
      <w:r w:rsidRPr="00392BF9">
        <w:rPr>
          <w:rFonts w:cs="Arial"/>
        </w:rPr>
        <w:t>at</w:t>
      </w:r>
      <w:r w:rsidRPr="00392BF9">
        <w:rPr>
          <w:rFonts w:cs="Arial"/>
          <w:spacing w:val="-5"/>
        </w:rPr>
        <w:t xml:space="preserve"> </w:t>
      </w:r>
      <w:r w:rsidRPr="00392BF9">
        <w:rPr>
          <w:rFonts w:cs="Arial"/>
        </w:rPr>
        <w:t>two</w:t>
      </w:r>
      <w:r w:rsidRPr="00392BF9">
        <w:rPr>
          <w:rFonts w:cs="Arial"/>
          <w:spacing w:val="-5"/>
        </w:rPr>
        <w:t xml:space="preserve"> </w:t>
      </w:r>
      <w:r w:rsidRPr="00392BF9">
        <w:rPr>
          <w:rFonts w:cs="Arial"/>
        </w:rPr>
        <w:t>sites</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Traditional</w:t>
      </w:r>
      <w:r w:rsidRPr="00392BF9">
        <w:rPr>
          <w:rFonts w:cs="Arial"/>
          <w:spacing w:val="-5"/>
        </w:rPr>
        <w:t xml:space="preserve"> </w:t>
      </w:r>
      <w:r w:rsidRPr="00392BF9">
        <w:rPr>
          <w:rFonts w:cs="Arial"/>
        </w:rPr>
        <w:t>Owners</w:t>
      </w:r>
      <w:r w:rsidRPr="00392BF9">
        <w:rPr>
          <w:rFonts w:cs="Arial"/>
          <w:spacing w:val="-5"/>
        </w:rPr>
        <w:t xml:space="preserve"> </w:t>
      </w:r>
      <w:r w:rsidRPr="00392BF9">
        <w:rPr>
          <w:rFonts w:cs="Arial"/>
        </w:rPr>
        <w:t>have</w:t>
      </w:r>
      <w:r w:rsidRPr="00392BF9">
        <w:rPr>
          <w:rFonts w:cs="Arial"/>
          <w:spacing w:val="-5"/>
        </w:rPr>
        <w:t xml:space="preserve"> </w:t>
      </w:r>
      <w:r w:rsidRPr="00392BF9">
        <w:rPr>
          <w:rFonts w:cs="Arial"/>
        </w:rPr>
        <w:t>produced</w:t>
      </w:r>
      <w:r w:rsidRPr="00392BF9">
        <w:rPr>
          <w:rFonts w:cs="Arial"/>
          <w:spacing w:val="-5"/>
        </w:rPr>
        <w:t xml:space="preserve"> </w:t>
      </w:r>
      <w:r w:rsidRPr="00392BF9">
        <w:rPr>
          <w:rFonts w:cs="Arial"/>
        </w:rPr>
        <w:t>guidelines</w:t>
      </w:r>
      <w:r w:rsidRPr="00392BF9">
        <w:rPr>
          <w:rFonts w:cs="Arial"/>
          <w:spacing w:val="-5"/>
        </w:rPr>
        <w:t xml:space="preserve"> </w:t>
      </w:r>
      <w:r w:rsidRPr="00392BF9">
        <w:rPr>
          <w:rFonts w:cs="Arial"/>
        </w:rPr>
        <w:t>on</w:t>
      </w:r>
      <w:r w:rsidRPr="00392BF9">
        <w:rPr>
          <w:rFonts w:cs="Arial"/>
          <w:spacing w:val="-5"/>
        </w:rPr>
        <w:t xml:space="preserve"> </w:t>
      </w:r>
      <w:r w:rsidRPr="00392BF9">
        <w:rPr>
          <w:rFonts w:cs="Arial"/>
        </w:rPr>
        <w:t>making</w:t>
      </w:r>
      <w:r w:rsidRPr="00392BF9">
        <w:rPr>
          <w:rFonts w:cs="Arial"/>
          <w:spacing w:val="-5"/>
        </w:rPr>
        <w:t xml:space="preserve"> </w:t>
      </w:r>
      <w:r w:rsidRPr="00392BF9">
        <w:rPr>
          <w:rFonts w:cs="Arial"/>
        </w:rPr>
        <w:t>proposals</w:t>
      </w:r>
      <w:r w:rsidRPr="00392BF9">
        <w:rPr>
          <w:rFonts w:cs="Arial"/>
          <w:spacing w:val="-5"/>
        </w:rPr>
        <w:t xml:space="preserve"> </w:t>
      </w:r>
      <w:r w:rsidRPr="00392BF9">
        <w:rPr>
          <w:rFonts w:cs="Arial"/>
        </w:rPr>
        <w:t>for</w:t>
      </w:r>
      <w:r w:rsidRPr="00392BF9">
        <w:rPr>
          <w:rFonts w:cs="Arial"/>
          <w:spacing w:val="-5"/>
        </w:rPr>
        <w:t xml:space="preserve"> </w:t>
      </w:r>
      <w:r w:rsidRPr="00392BF9">
        <w:rPr>
          <w:rFonts w:cs="Arial"/>
        </w:rPr>
        <w:t>the use of environmental water in Victoria.</w:t>
      </w:r>
    </w:p>
    <w:p w14:paraId="5D71C370" w14:textId="77777777" w:rsidR="005E7EE1" w:rsidRPr="00392BF9" w:rsidRDefault="008844A0" w:rsidP="007C3C6E">
      <w:pPr>
        <w:pStyle w:val="Heading4"/>
        <w:rPr>
          <w:rFonts w:cs="Arial"/>
        </w:rPr>
      </w:pPr>
      <w:r w:rsidRPr="00392BF9">
        <w:rPr>
          <w:rFonts w:cs="Arial"/>
        </w:rPr>
        <w:t>Managing</w:t>
      </w:r>
      <w:r w:rsidRPr="00392BF9">
        <w:rPr>
          <w:rFonts w:cs="Arial"/>
          <w:spacing w:val="-8"/>
        </w:rPr>
        <w:t xml:space="preserve"> </w:t>
      </w:r>
      <w:r w:rsidRPr="00392BF9">
        <w:rPr>
          <w:rFonts w:cs="Arial"/>
        </w:rPr>
        <w:t>the</w:t>
      </w:r>
      <w:r w:rsidRPr="00392BF9">
        <w:rPr>
          <w:rFonts w:cs="Arial"/>
          <w:spacing w:val="-6"/>
        </w:rPr>
        <w:t xml:space="preserve"> </w:t>
      </w:r>
      <w:r w:rsidRPr="00392BF9">
        <w:rPr>
          <w:rFonts w:cs="Arial"/>
        </w:rPr>
        <w:t>Water</w:t>
      </w:r>
      <w:r w:rsidRPr="00392BF9">
        <w:rPr>
          <w:rFonts w:cs="Arial"/>
          <w:spacing w:val="-5"/>
        </w:rPr>
        <w:t xml:space="preserve"> </w:t>
      </w:r>
      <w:r w:rsidRPr="00392BF9">
        <w:rPr>
          <w:rFonts w:cs="Arial"/>
        </w:rPr>
        <w:t>Holdings</w:t>
      </w:r>
    </w:p>
    <w:p w14:paraId="5D71C371" w14:textId="77777777" w:rsidR="005E7EE1" w:rsidRPr="00392BF9" w:rsidRDefault="008844A0" w:rsidP="00831D46">
      <w:pPr>
        <w:pStyle w:val="BodyText"/>
        <w:spacing w:line="276" w:lineRule="auto"/>
        <w:rPr>
          <w:rFonts w:cs="Arial"/>
        </w:rPr>
      </w:pPr>
      <w:r w:rsidRPr="00392BF9">
        <w:rPr>
          <w:rFonts w:cs="Arial"/>
        </w:rPr>
        <w:t>The</w:t>
      </w:r>
      <w:r w:rsidRPr="00392BF9">
        <w:rPr>
          <w:rFonts w:cs="Arial"/>
          <w:spacing w:val="-1"/>
        </w:rPr>
        <w:t xml:space="preserve"> </w:t>
      </w:r>
      <w:r w:rsidRPr="00392BF9">
        <w:rPr>
          <w:rFonts w:cs="Arial"/>
        </w:rPr>
        <w:t>VEWH</w:t>
      </w:r>
      <w:r w:rsidRPr="00392BF9">
        <w:rPr>
          <w:rFonts w:cs="Arial"/>
          <w:spacing w:val="-1"/>
        </w:rPr>
        <w:t xml:space="preserve"> </w:t>
      </w:r>
      <w:r w:rsidRPr="00392BF9">
        <w:rPr>
          <w:rFonts w:cs="Arial"/>
        </w:rPr>
        <w:t>is</w:t>
      </w:r>
      <w:r w:rsidRPr="00392BF9">
        <w:rPr>
          <w:rFonts w:cs="Arial"/>
          <w:spacing w:val="-1"/>
        </w:rPr>
        <w:t xml:space="preserve"> </w:t>
      </w:r>
      <w:r w:rsidRPr="00392BF9">
        <w:rPr>
          <w:rFonts w:cs="Arial"/>
        </w:rPr>
        <w:t>responsible</w:t>
      </w:r>
      <w:r w:rsidRPr="00392BF9">
        <w:rPr>
          <w:rFonts w:cs="Arial"/>
          <w:spacing w:val="-1"/>
        </w:rPr>
        <w:t xml:space="preserve"> </w:t>
      </w:r>
      <w:r w:rsidRPr="00392BF9">
        <w:rPr>
          <w:rFonts w:cs="Arial"/>
        </w:rPr>
        <w:t>for</w:t>
      </w:r>
      <w:r w:rsidRPr="00392BF9">
        <w:rPr>
          <w:rFonts w:cs="Arial"/>
          <w:spacing w:val="-1"/>
        </w:rPr>
        <w:t xml:space="preserve"> </w:t>
      </w:r>
      <w:r w:rsidRPr="00392BF9">
        <w:rPr>
          <w:rFonts w:cs="Arial"/>
        </w:rPr>
        <w:t>making</w:t>
      </w:r>
      <w:r w:rsidRPr="00392BF9">
        <w:rPr>
          <w:rFonts w:cs="Arial"/>
          <w:spacing w:val="-1"/>
        </w:rPr>
        <w:t xml:space="preserve"> </w:t>
      </w:r>
      <w:r w:rsidRPr="00392BF9">
        <w:rPr>
          <w:rFonts w:cs="Arial"/>
        </w:rPr>
        <w:t>decisions</w:t>
      </w:r>
      <w:r w:rsidRPr="00392BF9">
        <w:rPr>
          <w:rFonts w:cs="Arial"/>
          <w:spacing w:val="-1"/>
        </w:rPr>
        <w:t xml:space="preserve"> </w:t>
      </w:r>
      <w:r w:rsidRPr="00392BF9">
        <w:rPr>
          <w:rFonts w:cs="Arial"/>
        </w:rPr>
        <w:t>about</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most</w:t>
      </w:r>
      <w:r w:rsidRPr="00392BF9">
        <w:rPr>
          <w:rFonts w:cs="Arial"/>
          <w:spacing w:val="-1"/>
        </w:rPr>
        <w:t xml:space="preserve"> </w:t>
      </w:r>
      <w:r w:rsidRPr="00392BF9">
        <w:rPr>
          <w:rFonts w:cs="Arial"/>
        </w:rPr>
        <w:t>effective</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efficient</w:t>
      </w:r>
      <w:r w:rsidRPr="00392BF9">
        <w:rPr>
          <w:rFonts w:cs="Arial"/>
          <w:spacing w:val="-1"/>
        </w:rPr>
        <w:t xml:space="preserve"> </w:t>
      </w:r>
      <w:r w:rsidRPr="00392BF9">
        <w:rPr>
          <w:rFonts w:cs="Arial"/>
        </w:rPr>
        <w:t>management</w:t>
      </w:r>
      <w:r w:rsidRPr="00392BF9">
        <w:rPr>
          <w:rFonts w:cs="Arial"/>
          <w:spacing w:val="-1"/>
        </w:rPr>
        <w:t xml:space="preserve"> </w:t>
      </w:r>
      <w:r w:rsidRPr="00392BF9">
        <w:rPr>
          <w:rFonts w:cs="Arial"/>
        </w:rPr>
        <w:t>of</w:t>
      </w:r>
      <w:r w:rsidRPr="00392BF9">
        <w:rPr>
          <w:rFonts w:cs="Arial"/>
          <w:spacing w:val="-1"/>
        </w:rPr>
        <w:t xml:space="preserve"> </w:t>
      </w:r>
      <w:proofErr w:type="gramStart"/>
      <w:r w:rsidRPr="00392BF9">
        <w:rPr>
          <w:rFonts w:cs="Arial"/>
        </w:rPr>
        <w:t>the Water</w:t>
      </w:r>
      <w:proofErr w:type="gramEnd"/>
      <w:r w:rsidRPr="00392BF9">
        <w:rPr>
          <w:rFonts w:cs="Arial"/>
        </w:rPr>
        <w:t xml:space="preserve"> Holdings to optimise enduring environmental benefits.</w:t>
      </w:r>
    </w:p>
    <w:p w14:paraId="5D71C372" w14:textId="77777777" w:rsidR="005E7EE1" w:rsidRPr="00392BF9" w:rsidRDefault="008844A0" w:rsidP="00831D46">
      <w:pPr>
        <w:pStyle w:val="BodyText"/>
        <w:spacing w:line="276" w:lineRule="auto"/>
        <w:rPr>
          <w:rFonts w:cs="Arial"/>
        </w:rPr>
      </w:pPr>
      <w:r w:rsidRPr="00392BF9">
        <w:rPr>
          <w:rFonts w:cs="Arial"/>
          <w:spacing w:val="-2"/>
        </w:rPr>
        <w:t xml:space="preserve">Efficient water management helps the VEWH meet environmental water demands (and avoid water supply </w:t>
      </w:r>
      <w:r w:rsidRPr="00392BF9">
        <w:rPr>
          <w:rFonts w:cs="Arial"/>
        </w:rPr>
        <w:t>shortfalls).</w:t>
      </w:r>
      <w:r w:rsidRPr="00392BF9">
        <w:rPr>
          <w:rFonts w:cs="Arial"/>
          <w:spacing w:val="-9"/>
        </w:rPr>
        <w:t xml:space="preserve"> </w:t>
      </w:r>
      <w:r w:rsidRPr="00392BF9">
        <w:rPr>
          <w:rFonts w:cs="Arial"/>
        </w:rPr>
        <w:t>This</w:t>
      </w:r>
      <w:r w:rsidRPr="00392BF9">
        <w:rPr>
          <w:rFonts w:cs="Arial"/>
          <w:spacing w:val="-9"/>
        </w:rPr>
        <w:t xml:space="preserve"> </w:t>
      </w:r>
      <w:r w:rsidRPr="00392BF9">
        <w:rPr>
          <w:rFonts w:cs="Arial"/>
        </w:rPr>
        <w:t>includes</w:t>
      </w:r>
      <w:r w:rsidRPr="00392BF9">
        <w:rPr>
          <w:rFonts w:cs="Arial"/>
          <w:spacing w:val="-9"/>
        </w:rPr>
        <w:t xml:space="preserve"> </w:t>
      </w:r>
      <w:r w:rsidRPr="00392BF9">
        <w:rPr>
          <w:rFonts w:cs="Arial"/>
        </w:rPr>
        <w:t>through</w:t>
      </w:r>
      <w:r w:rsidRPr="00392BF9">
        <w:rPr>
          <w:rFonts w:cs="Arial"/>
          <w:spacing w:val="-9"/>
        </w:rPr>
        <w:t xml:space="preserve"> </w:t>
      </w:r>
      <w:r w:rsidRPr="00392BF9">
        <w:rPr>
          <w:rFonts w:cs="Arial"/>
        </w:rPr>
        <w:t>use</w:t>
      </w:r>
      <w:r w:rsidRPr="00392BF9">
        <w:rPr>
          <w:rFonts w:cs="Arial"/>
          <w:spacing w:val="-9"/>
        </w:rPr>
        <w:t xml:space="preserve"> </w:t>
      </w:r>
      <w:r w:rsidRPr="00392BF9">
        <w:rPr>
          <w:rFonts w:cs="Arial"/>
        </w:rPr>
        <w:t>of</w:t>
      </w:r>
      <w:r w:rsidRPr="00392BF9">
        <w:rPr>
          <w:rFonts w:cs="Arial"/>
          <w:spacing w:val="-9"/>
        </w:rPr>
        <w:t xml:space="preserve"> </w:t>
      </w:r>
      <w:r w:rsidRPr="00392BF9">
        <w:rPr>
          <w:rFonts w:cs="Arial"/>
        </w:rPr>
        <w:t>return</w:t>
      </w:r>
      <w:r w:rsidRPr="00392BF9">
        <w:rPr>
          <w:rFonts w:cs="Arial"/>
          <w:spacing w:val="-9"/>
        </w:rPr>
        <w:t xml:space="preserve"> </w:t>
      </w:r>
      <w:r w:rsidRPr="00392BF9">
        <w:rPr>
          <w:rFonts w:cs="Arial"/>
        </w:rPr>
        <w:t>flows,</w:t>
      </w:r>
      <w:r w:rsidRPr="00392BF9">
        <w:rPr>
          <w:rFonts w:cs="Arial"/>
          <w:spacing w:val="-9"/>
        </w:rPr>
        <w:t xml:space="preserve"> </w:t>
      </w:r>
      <w:r w:rsidRPr="00392BF9">
        <w:rPr>
          <w:rFonts w:cs="Arial"/>
        </w:rPr>
        <w:t>carryover</w:t>
      </w:r>
      <w:r w:rsidRPr="00392BF9">
        <w:rPr>
          <w:rFonts w:cs="Arial"/>
          <w:spacing w:val="-9"/>
        </w:rPr>
        <w:t xml:space="preserve"> </w:t>
      </w:r>
      <w:r w:rsidRPr="00392BF9">
        <w:rPr>
          <w:rFonts w:cs="Arial"/>
        </w:rPr>
        <w:t>and</w:t>
      </w:r>
      <w:r w:rsidRPr="00392BF9">
        <w:rPr>
          <w:rFonts w:cs="Arial"/>
          <w:spacing w:val="-9"/>
        </w:rPr>
        <w:t xml:space="preserve"> </w:t>
      </w:r>
      <w:r w:rsidRPr="00392BF9">
        <w:rPr>
          <w:rFonts w:cs="Arial"/>
        </w:rPr>
        <w:t>trade.</w:t>
      </w:r>
      <w:r w:rsidRPr="00392BF9">
        <w:rPr>
          <w:rFonts w:cs="Arial"/>
          <w:spacing w:val="-9"/>
        </w:rPr>
        <w:t xml:space="preserve"> </w:t>
      </w:r>
      <w:r w:rsidRPr="00392BF9">
        <w:rPr>
          <w:rFonts w:cs="Arial"/>
        </w:rPr>
        <w:t>Other</w:t>
      </w:r>
      <w:r w:rsidRPr="00392BF9">
        <w:rPr>
          <w:rFonts w:cs="Arial"/>
          <w:spacing w:val="-9"/>
        </w:rPr>
        <w:t xml:space="preserve"> </w:t>
      </w:r>
      <w:r w:rsidRPr="00392BF9">
        <w:rPr>
          <w:rFonts w:cs="Arial"/>
        </w:rPr>
        <w:t>options,</w:t>
      </w:r>
      <w:r w:rsidRPr="00392BF9">
        <w:rPr>
          <w:rFonts w:cs="Arial"/>
          <w:spacing w:val="-9"/>
        </w:rPr>
        <w:t xml:space="preserve"> </w:t>
      </w:r>
      <w:r w:rsidRPr="00392BF9">
        <w:rPr>
          <w:rFonts w:cs="Arial"/>
        </w:rPr>
        <w:t>including</w:t>
      </w:r>
      <w:r w:rsidRPr="00392BF9">
        <w:rPr>
          <w:rFonts w:cs="Arial"/>
          <w:spacing w:val="-9"/>
        </w:rPr>
        <w:t xml:space="preserve"> </w:t>
      </w:r>
      <w:r w:rsidRPr="00392BF9">
        <w:rPr>
          <w:rFonts w:cs="Arial"/>
        </w:rPr>
        <w:t>working with storage managers to alter the timing and route for delivery of consumptive water, can also help to achieve</w:t>
      </w:r>
      <w:r w:rsidRPr="00392BF9">
        <w:rPr>
          <w:rFonts w:cs="Arial"/>
          <w:spacing w:val="-4"/>
        </w:rPr>
        <w:t xml:space="preserve"> </w:t>
      </w:r>
      <w:r w:rsidRPr="00392BF9">
        <w:rPr>
          <w:rFonts w:cs="Arial"/>
        </w:rPr>
        <w:t>environmental</w:t>
      </w:r>
      <w:r w:rsidRPr="00392BF9">
        <w:rPr>
          <w:rFonts w:cs="Arial"/>
          <w:spacing w:val="-4"/>
        </w:rPr>
        <w:t xml:space="preserve"> </w:t>
      </w:r>
      <w:r w:rsidRPr="00392BF9">
        <w:rPr>
          <w:rFonts w:cs="Arial"/>
        </w:rPr>
        <w:t>objectives</w:t>
      </w:r>
      <w:r w:rsidRPr="00392BF9">
        <w:rPr>
          <w:rFonts w:cs="Arial"/>
          <w:spacing w:val="-4"/>
        </w:rPr>
        <w:t xml:space="preserve"> </w:t>
      </w:r>
      <w:r w:rsidRPr="00392BF9">
        <w:rPr>
          <w:rFonts w:cs="Arial"/>
        </w:rPr>
        <w:t>without</w:t>
      </w:r>
      <w:r w:rsidRPr="00392BF9">
        <w:rPr>
          <w:rFonts w:cs="Arial"/>
          <w:spacing w:val="-4"/>
        </w:rPr>
        <w:t xml:space="preserve"> </w:t>
      </w:r>
      <w:r w:rsidRPr="00392BF9">
        <w:rPr>
          <w:rFonts w:cs="Arial"/>
        </w:rPr>
        <w:t>negatively</w:t>
      </w:r>
      <w:r w:rsidRPr="00392BF9">
        <w:rPr>
          <w:rFonts w:cs="Arial"/>
          <w:spacing w:val="-4"/>
        </w:rPr>
        <w:t xml:space="preserve"> </w:t>
      </w:r>
      <w:r w:rsidRPr="00392BF9">
        <w:rPr>
          <w:rFonts w:cs="Arial"/>
        </w:rPr>
        <w:t>impacting</w:t>
      </w:r>
      <w:r w:rsidRPr="00392BF9">
        <w:rPr>
          <w:rFonts w:cs="Arial"/>
          <w:spacing w:val="-4"/>
        </w:rPr>
        <w:t xml:space="preserve"> </w:t>
      </w:r>
      <w:r w:rsidRPr="00392BF9">
        <w:rPr>
          <w:rFonts w:cs="Arial"/>
        </w:rPr>
        <w:t>other</w:t>
      </w:r>
      <w:r w:rsidRPr="00392BF9">
        <w:rPr>
          <w:rFonts w:cs="Arial"/>
          <w:spacing w:val="-4"/>
        </w:rPr>
        <w:t xml:space="preserve"> </w:t>
      </w:r>
      <w:r w:rsidRPr="00392BF9">
        <w:rPr>
          <w:rFonts w:cs="Arial"/>
        </w:rPr>
        <w:t>water</w:t>
      </w:r>
      <w:r w:rsidRPr="00392BF9">
        <w:rPr>
          <w:rFonts w:cs="Arial"/>
          <w:spacing w:val="-4"/>
        </w:rPr>
        <w:t xml:space="preserve"> </w:t>
      </w:r>
      <w:r w:rsidRPr="00392BF9">
        <w:rPr>
          <w:rFonts w:cs="Arial"/>
        </w:rPr>
        <w:t>users.</w:t>
      </w:r>
    </w:p>
    <w:p w14:paraId="5D71C373" w14:textId="77777777" w:rsidR="005E7EE1" w:rsidRPr="00392BF9" w:rsidRDefault="008844A0" w:rsidP="00831D46">
      <w:pPr>
        <w:pStyle w:val="BodyText"/>
        <w:spacing w:line="276" w:lineRule="auto"/>
        <w:rPr>
          <w:rFonts w:cs="Arial"/>
        </w:rPr>
      </w:pPr>
      <w:r w:rsidRPr="00392BF9">
        <w:rPr>
          <w:rFonts w:cs="Arial"/>
          <w:spacing w:val="-2"/>
        </w:rPr>
        <w:lastRenderedPageBreak/>
        <w:t>Throughout</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year,</w:t>
      </w:r>
      <w:r w:rsidRPr="00392BF9">
        <w:rPr>
          <w:rFonts w:cs="Arial"/>
          <w:spacing w:val="-9"/>
        </w:rPr>
        <w:t xml:space="preserve"> </w:t>
      </w:r>
      <w:r w:rsidRPr="00392BF9">
        <w:rPr>
          <w:rFonts w:cs="Arial"/>
          <w:spacing w:val="-2"/>
        </w:rPr>
        <w:t>the</w:t>
      </w:r>
      <w:r w:rsidRPr="00392BF9">
        <w:rPr>
          <w:rFonts w:cs="Arial"/>
          <w:spacing w:val="-8"/>
        </w:rPr>
        <w:t xml:space="preserve"> </w:t>
      </w:r>
      <w:r w:rsidRPr="00392BF9">
        <w:rPr>
          <w:rFonts w:cs="Arial"/>
          <w:spacing w:val="-2"/>
        </w:rPr>
        <w:t>VEWH</w:t>
      </w:r>
      <w:r w:rsidRPr="00392BF9">
        <w:rPr>
          <w:rFonts w:cs="Arial"/>
          <w:spacing w:val="-9"/>
        </w:rPr>
        <w:t xml:space="preserve"> </w:t>
      </w:r>
      <w:r w:rsidRPr="00392BF9">
        <w:rPr>
          <w:rFonts w:cs="Arial"/>
          <w:spacing w:val="-2"/>
        </w:rPr>
        <w:t>assesses</w:t>
      </w:r>
      <w:r w:rsidRPr="00392BF9">
        <w:rPr>
          <w:rFonts w:cs="Arial"/>
          <w:spacing w:val="-9"/>
        </w:rPr>
        <w:t xml:space="preserve"> </w:t>
      </w:r>
      <w:r w:rsidRPr="00392BF9">
        <w:rPr>
          <w:rFonts w:cs="Arial"/>
          <w:spacing w:val="-2"/>
        </w:rPr>
        <w:t>environmental</w:t>
      </w:r>
      <w:r w:rsidRPr="00392BF9">
        <w:rPr>
          <w:rFonts w:cs="Arial"/>
          <w:spacing w:val="-8"/>
        </w:rPr>
        <w:t xml:space="preserve"> </w:t>
      </w:r>
      <w:r w:rsidRPr="00392BF9">
        <w:rPr>
          <w:rFonts w:cs="Arial"/>
          <w:spacing w:val="-2"/>
        </w:rPr>
        <w:t>water</w:t>
      </w:r>
      <w:r w:rsidRPr="00392BF9">
        <w:rPr>
          <w:rFonts w:cs="Arial"/>
          <w:spacing w:val="-9"/>
        </w:rPr>
        <w:t xml:space="preserve"> </w:t>
      </w:r>
      <w:r w:rsidRPr="00392BF9">
        <w:rPr>
          <w:rFonts w:cs="Arial"/>
          <w:spacing w:val="-2"/>
        </w:rPr>
        <w:t>demand</w:t>
      </w:r>
      <w:r w:rsidRPr="00392BF9">
        <w:rPr>
          <w:rFonts w:cs="Arial"/>
          <w:spacing w:val="-9"/>
        </w:rPr>
        <w:t xml:space="preserve"> </w:t>
      </w:r>
      <w:r w:rsidRPr="00392BF9">
        <w:rPr>
          <w:rFonts w:cs="Arial"/>
          <w:spacing w:val="-2"/>
        </w:rPr>
        <w:t>compared</w:t>
      </w:r>
      <w:r w:rsidRPr="00392BF9">
        <w:rPr>
          <w:rFonts w:cs="Arial"/>
          <w:spacing w:val="-9"/>
        </w:rPr>
        <w:t xml:space="preserve"> </w:t>
      </w:r>
      <w:r w:rsidRPr="00392BF9">
        <w:rPr>
          <w:rFonts w:cs="Arial"/>
          <w:spacing w:val="-2"/>
        </w:rPr>
        <w:t>to</w:t>
      </w:r>
      <w:r w:rsidRPr="00392BF9">
        <w:rPr>
          <w:rFonts w:cs="Arial"/>
          <w:spacing w:val="-8"/>
        </w:rPr>
        <w:t xml:space="preserve"> </w:t>
      </w:r>
      <w:r w:rsidRPr="00392BF9">
        <w:rPr>
          <w:rFonts w:cs="Arial"/>
          <w:spacing w:val="-2"/>
        </w:rPr>
        <w:t>available</w:t>
      </w:r>
      <w:r w:rsidRPr="00392BF9">
        <w:rPr>
          <w:rFonts w:cs="Arial"/>
          <w:spacing w:val="-9"/>
        </w:rPr>
        <w:t xml:space="preserve"> </w:t>
      </w:r>
      <w:r w:rsidRPr="00392BF9">
        <w:rPr>
          <w:rFonts w:cs="Arial"/>
          <w:spacing w:val="-2"/>
        </w:rPr>
        <w:t>water</w:t>
      </w:r>
      <w:r w:rsidRPr="00392BF9">
        <w:rPr>
          <w:rFonts w:cs="Arial"/>
          <w:spacing w:val="-9"/>
        </w:rPr>
        <w:t xml:space="preserve"> </w:t>
      </w:r>
      <w:r w:rsidRPr="00392BF9">
        <w:rPr>
          <w:rFonts w:cs="Arial"/>
          <w:spacing w:val="-2"/>
        </w:rPr>
        <w:t xml:space="preserve">supply. </w:t>
      </w:r>
      <w:r w:rsidRPr="00392BF9">
        <w:rPr>
          <w:rFonts w:cs="Arial"/>
        </w:rPr>
        <w:t>Management</w:t>
      </w:r>
      <w:r w:rsidRPr="00392BF9">
        <w:rPr>
          <w:rFonts w:cs="Arial"/>
          <w:spacing w:val="-1"/>
        </w:rPr>
        <w:t xml:space="preserve"> </w:t>
      </w:r>
      <w:r w:rsidRPr="00392BF9">
        <w:rPr>
          <w:rFonts w:cs="Arial"/>
        </w:rPr>
        <w:t>actions</w:t>
      </w:r>
      <w:r w:rsidRPr="00392BF9">
        <w:rPr>
          <w:rFonts w:cs="Arial"/>
          <w:spacing w:val="-1"/>
        </w:rPr>
        <w:t xml:space="preserve"> </w:t>
      </w:r>
      <w:r w:rsidRPr="00392BF9">
        <w:rPr>
          <w:rFonts w:cs="Arial"/>
        </w:rPr>
        <w:t>consider</w:t>
      </w:r>
      <w:r w:rsidRPr="00392BF9">
        <w:rPr>
          <w:rFonts w:cs="Arial"/>
          <w:spacing w:val="-1"/>
        </w:rPr>
        <w:t xml:space="preserve"> </w:t>
      </w:r>
      <w:r w:rsidRPr="00392BF9">
        <w:rPr>
          <w:rFonts w:cs="Arial"/>
        </w:rPr>
        <w:t>factors</w:t>
      </w:r>
      <w:r w:rsidRPr="00392BF9">
        <w:rPr>
          <w:rFonts w:cs="Arial"/>
          <w:spacing w:val="-1"/>
        </w:rPr>
        <w:t xml:space="preserve"> </w:t>
      </w:r>
      <w:r w:rsidRPr="00392BF9">
        <w:rPr>
          <w:rFonts w:cs="Arial"/>
        </w:rPr>
        <w:t>such</w:t>
      </w:r>
      <w:r w:rsidRPr="00392BF9">
        <w:rPr>
          <w:rFonts w:cs="Arial"/>
          <w:spacing w:val="-1"/>
        </w:rPr>
        <w:t xml:space="preserve"> </w:t>
      </w:r>
      <w:r w:rsidRPr="00392BF9">
        <w:rPr>
          <w:rFonts w:cs="Arial"/>
        </w:rPr>
        <w:t>as</w:t>
      </w:r>
      <w:r w:rsidRPr="00392BF9">
        <w:rPr>
          <w:rFonts w:cs="Arial"/>
          <w:spacing w:val="-1"/>
        </w:rPr>
        <w:t xml:space="preserve"> </w:t>
      </w:r>
      <w:r w:rsidRPr="00392BF9">
        <w:rPr>
          <w:rFonts w:cs="Arial"/>
        </w:rPr>
        <w:t>environmental</w:t>
      </w:r>
      <w:r w:rsidRPr="00392BF9">
        <w:rPr>
          <w:rFonts w:cs="Arial"/>
          <w:spacing w:val="-1"/>
        </w:rPr>
        <w:t xml:space="preserve"> </w:t>
      </w:r>
      <w:r w:rsidRPr="00392BF9">
        <w:rPr>
          <w:rFonts w:cs="Arial"/>
        </w:rPr>
        <w:t>water</w:t>
      </w:r>
      <w:r w:rsidRPr="00392BF9">
        <w:rPr>
          <w:rFonts w:cs="Arial"/>
          <w:spacing w:val="-1"/>
        </w:rPr>
        <w:t xml:space="preserve"> </w:t>
      </w:r>
      <w:r w:rsidRPr="00392BF9">
        <w:rPr>
          <w:rFonts w:cs="Arial"/>
        </w:rPr>
        <w:t>demand</w:t>
      </w:r>
      <w:r w:rsidRPr="00392BF9">
        <w:rPr>
          <w:rFonts w:cs="Arial"/>
          <w:spacing w:val="-1"/>
        </w:rPr>
        <w:t xml:space="preserve"> </w:t>
      </w:r>
      <w:r w:rsidRPr="00392BF9">
        <w:rPr>
          <w:rFonts w:cs="Arial"/>
        </w:rPr>
        <w:t>in</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current</w:t>
      </w:r>
      <w:r w:rsidRPr="00392BF9">
        <w:rPr>
          <w:rFonts w:cs="Arial"/>
          <w:spacing w:val="-1"/>
        </w:rPr>
        <w:t xml:space="preserve"> </w:t>
      </w:r>
      <w:r w:rsidRPr="00392BF9">
        <w:rPr>
          <w:rFonts w:cs="Arial"/>
        </w:rPr>
        <w:t>year</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the following year where known), potential operational opportunities and constraints, current and forecast water availability and climate conditions.</w:t>
      </w:r>
    </w:p>
    <w:p w14:paraId="5D71C374" w14:textId="77777777" w:rsidR="005E7EE1" w:rsidRPr="00392BF9" w:rsidRDefault="008844A0" w:rsidP="00831D46">
      <w:pPr>
        <w:pStyle w:val="BodyText"/>
        <w:spacing w:line="276" w:lineRule="auto"/>
        <w:rPr>
          <w:rFonts w:cs="Arial"/>
        </w:rPr>
      </w:pPr>
      <w:r w:rsidRPr="00392BF9">
        <w:rPr>
          <w:rFonts w:cs="Arial"/>
        </w:rPr>
        <w:t>The</w:t>
      </w:r>
      <w:r w:rsidRPr="00392BF9">
        <w:rPr>
          <w:rFonts w:cs="Arial"/>
          <w:spacing w:val="-7"/>
        </w:rPr>
        <w:t xml:space="preserve"> </w:t>
      </w:r>
      <w:r w:rsidRPr="00392BF9">
        <w:rPr>
          <w:rFonts w:cs="Arial"/>
        </w:rPr>
        <w:t>VEWH</w:t>
      </w:r>
      <w:r w:rsidRPr="00392BF9">
        <w:rPr>
          <w:rFonts w:cs="Arial"/>
          <w:spacing w:val="-7"/>
        </w:rPr>
        <w:t xml:space="preserve"> </w:t>
      </w:r>
      <w:r w:rsidRPr="00392BF9">
        <w:rPr>
          <w:rFonts w:cs="Arial"/>
        </w:rPr>
        <w:t>can</w:t>
      </w:r>
      <w:r w:rsidRPr="00392BF9">
        <w:rPr>
          <w:rFonts w:cs="Arial"/>
          <w:spacing w:val="-7"/>
        </w:rPr>
        <w:t xml:space="preserve"> </w:t>
      </w:r>
      <w:r w:rsidRPr="00392BF9">
        <w:rPr>
          <w:rFonts w:cs="Arial"/>
        </w:rPr>
        <w:t>carry</w:t>
      </w:r>
      <w:r w:rsidRPr="00392BF9">
        <w:rPr>
          <w:rFonts w:cs="Arial"/>
          <w:spacing w:val="-7"/>
        </w:rPr>
        <w:t xml:space="preserve"> </w:t>
      </w:r>
      <w:proofErr w:type="gramStart"/>
      <w:r w:rsidRPr="00392BF9">
        <w:rPr>
          <w:rFonts w:cs="Arial"/>
        </w:rPr>
        <w:t>over</w:t>
      </w:r>
      <w:r w:rsidRPr="00392BF9">
        <w:rPr>
          <w:rFonts w:cs="Arial"/>
          <w:spacing w:val="-7"/>
        </w:rPr>
        <w:t xml:space="preserve"> </w:t>
      </w:r>
      <w:r w:rsidRPr="00392BF9">
        <w:rPr>
          <w:rFonts w:cs="Arial"/>
        </w:rPr>
        <w:t>water</w:t>
      </w:r>
      <w:proofErr w:type="gramEnd"/>
      <w:r w:rsidRPr="00392BF9">
        <w:rPr>
          <w:rFonts w:cs="Arial"/>
          <w:spacing w:val="-7"/>
        </w:rPr>
        <w:t xml:space="preserve"> </w:t>
      </w:r>
      <w:r w:rsidRPr="00392BF9">
        <w:rPr>
          <w:rFonts w:cs="Arial"/>
        </w:rPr>
        <w:t>for</w:t>
      </w:r>
      <w:r w:rsidRPr="00392BF9">
        <w:rPr>
          <w:rFonts w:cs="Arial"/>
          <w:spacing w:val="-7"/>
        </w:rPr>
        <w:t xml:space="preserve"> </w:t>
      </w:r>
      <w:r w:rsidRPr="00392BF9">
        <w:rPr>
          <w:rFonts w:cs="Arial"/>
        </w:rPr>
        <w:t>environmental</w:t>
      </w:r>
      <w:r w:rsidRPr="00392BF9">
        <w:rPr>
          <w:rFonts w:cs="Arial"/>
          <w:spacing w:val="-7"/>
        </w:rPr>
        <w:t xml:space="preserve"> </w:t>
      </w:r>
      <w:r w:rsidRPr="00392BF9">
        <w:rPr>
          <w:rFonts w:cs="Arial"/>
        </w:rPr>
        <w:t>watering</w:t>
      </w:r>
      <w:r w:rsidRPr="00392BF9">
        <w:rPr>
          <w:rFonts w:cs="Arial"/>
          <w:spacing w:val="-7"/>
        </w:rPr>
        <w:t xml:space="preserve"> </w:t>
      </w:r>
      <w:r w:rsidRPr="00392BF9">
        <w:rPr>
          <w:rFonts w:cs="Arial"/>
        </w:rPr>
        <w:t>demands</w:t>
      </w:r>
      <w:r w:rsidRPr="00392BF9">
        <w:rPr>
          <w:rFonts w:cs="Arial"/>
          <w:spacing w:val="-7"/>
        </w:rPr>
        <w:t xml:space="preserve"> </w:t>
      </w:r>
      <w:r w:rsidRPr="00392BF9">
        <w:rPr>
          <w:rFonts w:cs="Arial"/>
        </w:rPr>
        <w:t>in</w:t>
      </w:r>
      <w:r w:rsidRPr="00392BF9">
        <w:rPr>
          <w:rFonts w:cs="Arial"/>
          <w:spacing w:val="-7"/>
        </w:rPr>
        <w:t xml:space="preserve"> </w:t>
      </w:r>
      <w:r w:rsidRPr="00392BF9">
        <w:rPr>
          <w:rFonts w:cs="Arial"/>
        </w:rPr>
        <w:t>the</w:t>
      </w:r>
      <w:r w:rsidRPr="00392BF9">
        <w:rPr>
          <w:rFonts w:cs="Arial"/>
          <w:spacing w:val="-7"/>
        </w:rPr>
        <w:t xml:space="preserve"> </w:t>
      </w:r>
      <w:r w:rsidRPr="00392BF9">
        <w:rPr>
          <w:rFonts w:cs="Arial"/>
        </w:rPr>
        <w:t>following</w:t>
      </w:r>
      <w:r w:rsidRPr="00392BF9">
        <w:rPr>
          <w:rFonts w:cs="Arial"/>
          <w:spacing w:val="-7"/>
        </w:rPr>
        <w:t xml:space="preserve"> </w:t>
      </w:r>
      <w:r w:rsidRPr="00392BF9">
        <w:rPr>
          <w:rFonts w:cs="Arial"/>
        </w:rPr>
        <w:t>year</w:t>
      </w:r>
      <w:r w:rsidRPr="00392BF9">
        <w:rPr>
          <w:rFonts w:cs="Arial"/>
          <w:spacing w:val="-7"/>
        </w:rPr>
        <w:t xml:space="preserve"> </w:t>
      </w:r>
      <w:r w:rsidRPr="00392BF9">
        <w:rPr>
          <w:rFonts w:cs="Arial"/>
        </w:rPr>
        <w:t>or</w:t>
      </w:r>
      <w:r w:rsidRPr="00392BF9">
        <w:rPr>
          <w:rFonts w:cs="Arial"/>
          <w:spacing w:val="-7"/>
        </w:rPr>
        <w:t xml:space="preserve"> </w:t>
      </w:r>
      <w:r w:rsidRPr="00392BF9">
        <w:rPr>
          <w:rFonts w:cs="Arial"/>
        </w:rPr>
        <w:t>sell</w:t>
      </w:r>
      <w:r w:rsidRPr="00392BF9">
        <w:rPr>
          <w:rFonts w:cs="Arial"/>
          <w:spacing w:val="-7"/>
        </w:rPr>
        <w:t xml:space="preserve"> </w:t>
      </w:r>
      <w:r w:rsidRPr="00392BF9">
        <w:rPr>
          <w:rFonts w:cs="Arial"/>
        </w:rPr>
        <w:t>water</w:t>
      </w:r>
      <w:r w:rsidRPr="00392BF9">
        <w:rPr>
          <w:rFonts w:cs="Arial"/>
          <w:spacing w:val="-7"/>
        </w:rPr>
        <w:t xml:space="preserve"> </w:t>
      </w:r>
      <w:r w:rsidRPr="00392BF9">
        <w:rPr>
          <w:rFonts w:cs="Arial"/>
        </w:rPr>
        <w:t>on the market. The VEWH invests funds from commercial trade in future water purchases to address high- priority water shortfalls, strategic activities, knowledge, research, business costs, complementary works and measures, or other priorities to improve management of the holdings and performance of Victoria's environmental watering program.</w:t>
      </w:r>
    </w:p>
    <w:p w14:paraId="5D71C375" w14:textId="77777777" w:rsidR="005E7EE1" w:rsidRPr="00392BF9" w:rsidRDefault="008844A0" w:rsidP="00831D46">
      <w:pPr>
        <w:pStyle w:val="BodyText"/>
        <w:spacing w:line="276" w:lineRule="auto"/>
        <w:rPr>
          <w:rFonts w:cs="Arial"/>
        </w:rPr>
      </w:pPr>
      <w:r w:rsidRPr="00392BF9">
        <w:rPr>
          <w:rFonts w:cs="Arial"/>
        </w:rPr>
        <w:t>In cases where available environmental water supply is less than needed to meet critical environmental needs, the VEWH considers whether other portfolio management options can help meet the demand. Specific</w:t>
      </w:r>
      <w:r w:rsidRPr="00392BF9">
        <w:rPr>
          <w:rFonts w:cs="Arial"/>
          <w:spacing w:val="-6"/>
        </w:rPr>
        <w:t xml:space="preserve"> </w:t>
      </w:r>
      <w:r w:rsidRPr="00392BF9">
        <w:rPr>
          <w:rFonts w:cs="Arial"/>
        </w:rPr>
        <w:t>options</w:t>
      </w:r>
      <w:r w:rsidRPr="00392BF9">
        <w:rPr>
          <w:rFonts w:cs="Arial"/>
          <w:spacing w:val="-6"/>
        </w:rPr>
        <w:t xml:space="preserve"> </w:t>
      </w:r>
      <w:r w:rsidRPr="00392BF9">
        <w:rPr>
          <w:rFonts w:cs="Arial"/>
        </w:rPr>
        <w:t>could</w:t>
      </w:r>
      <w:r w:rsidRPr="00392BF9">
        <w:rPr>
          <w:rFonts w:cs="Arial"/>
          <w:spacing w:val="-6"/>
        </w:rPr>
        <w:t xml:space="preserve"> </w:t>
      </w:r>
      <w:r w:rsidRPr="00392BF9">
        <w:rPr>
          <w:rFonts w:cs="Arial"/>
        </w:rPr>
        <w:t>include</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transfer</w:t>
      </w:r>
      <w:r w:rsidRPr="00392BF9">
        <w:rPr>
          <w:rFonts w:cs="Arial"/>
          <w:spacing w:val="-6"/>
        </w:rPr>
        <w:t xml:space="preserve"> </w:t>
      </w:r>
      <w:r w:rsidRPr="00392BF9">
        <w:rPr>
          <w:rFonts w:cs="Arial"/>
        </w:rPr>
        <w:t>of</w:t>
      </w:r>
      <w:r w:rsidRPr="00392BF9">
        <w:rPr>
          <w:rFonts w:cs="Arial"/>
          <w:spacing w:val="-6"/>
        </w:rPr>
        <w:t xml:space="preserve"> </w:t>
      </w:r>
      <w:r w:rsidRPr="00392BF9">
        <w:rPr>
          <w:rFonts w:cs="Arial"/>
        </w:rPr>
        <w:t>water</w:t>
      </w:r>
      <w:r w:rsidRPr="00392BF9">
        <w:rPr>
          <w:rFonts w:cs="Arial"/>
          <w:spacing w:val="-6"/>
        </w:rPr>
        <w:t xml:space="preserve"> </w:t>
      </w:r>
      <w:r w:rsidRPr="00392BF9">
        <w:rPr>
          <w:rFonts w:cs="Arial"/>
        </w:rPr>
        <w:t>from</w:t>
      </w:r>
      <w:r w:rsidRPr="00392BF9">
        <w:rPr>
          <w:rFonts w:cs="Arial"/>
          <w:spacing w:val="-6"/>
        </w:rPr>
        <w:t xml:space="preserve"> </w:t>
      </w:r>
      <w:r w:rsidRPr="00392BF9">
        <w:rPr>
          <w:rFonts w:cs="Arial"/>
        </w:rPr>
        <w:t>an</w:t>
      </w:r>
      <w:r w:rsidRPr="00392BF9">
        <w:rPr>
          <w:rFonts w:cs="Arial"/>
          <w:spacing w:val="-6"/>
        </w:rPr>
        <w:t xml:space="preserve"> </w:t>
      </w:r>
      <w:r w:rsidRPr="00392BF9">
        <w:rPr>
          <w:rFonts w:cs="Arial"/>
        </w:rPr>
        <w:t>environmental</w:t>
      </w:r>
      <w:r w:rsidRPr="00392BF9">
        <w:rPr>
          <w:rFonts w:cs="Arial"/>
          <w:spacing w:val="-6"/>
        </w:rPr>
        <w:t xml:space="preserve"> </w:t>
      </w:r>
      <w:r w:rsidRPr="00392BF9">
        <w:rPr>
          <w:rFonts w:cs="Arial"/>
        </w:rPr>
        <w:t>entitlement</w:t>
      </w:r>
      <w:r w:rsidRPr="00392BF9">
        <w:rPr>
          <w:rFonts w:cs="Arial"/>
          <w:spacing w:val="-6"/>
        </w:rPr>
        <w:t xml:space="preserve"> </w:t>
      </w:r>
      <w:r w:rsidRPr="00392BF9">
        <w:rPr>
          <w:rFonts w:cs="Arial"/>
        </w:rPr>
        <w:t>in</w:t>
      </w:r>
      <w:r w:rsidRPr="00392BF9">
        <w:rPr>
          <w:rFonts w:cs="Arial"/>
          <w:spacing w:val="-6"/>
        </w:rPr>
        <w:t xml:space="preserve"> </w:t>
      </w:r>
      <w:r w:rsidRPr="00392BF9">
        <w:rPr>
          <w:rFonts w:cs="Arial"/>
        </w:rPr>
        <w:t>another</w:t>
      </w:r>
      <w:r w:rsidRPr="00392BF9">
        <w:rPr>
          <w:rFonts w:cs="Arial"/>
          <w:spacing w:val="-6"/>
        </w:rPr>
        <w:t xml:space="preserve"> </w:t>
      </w:r>
      <w:r w:rsidRPr="00392BF9">
        <w:rPr>
          <w:rFonts w:cs="Arial"/>
        </w:rPr>
        <w:t xml:space="preserve">system, </w:t>
      </w:r>
      <w:r w:rsidRPr="00392BF9">
        <w:rPr>
          <w:rFonts w:cs="Arial"/>
          <w:spacing w:val="-2"/>
        </w:rPr>
        <w:t>purchasing</w:t>
      </w:r>
      <w:r w:rsidRPr="00392BF9">
        <w:rPr>
          <w:rFonts w:cs="Arial"/>
          <w:spacing w:val="-9"/>
        </w:rPr>
        <w:t xml:space="preserve"> </w:t>
      </w:r>
      <w:r w:rsidRPr="00392BF9">
        <w:rPr>
          <w:rFonts w:cs="Arial"/>
          <w:spacing w:val="-2"/>
        </w:rPr>
        <w:t>water</w:t>
      </w:r>
      <w:r w:rsidRPr="00392BF9">
        <w:rPr>
          <w:rFonts w:cs="Arial"/>
          <w:spacing w:val="-9"/>
        </w:rPr>
        <w:t xml:space="preserve"> </w:t>
      </w:r>
      <w:r w:rsidRPr="00392BF9">
        <w:rPr>
          <w:rFonts w:cs="Arial"/>
          <w:spacing w:val="-2"/>
        </w:rPr>
        <w:t>or</w:t>
      </w:r>
      <w:r w:rsidRPr="00392BF9">
        <w:rPr>
          <w:rFonts w:cs="Arial"/>
          <w:spacing w:val="-8"/>
        </w:rPr>
        <w:t xml:space="preserve"> </w:t>
      </w:r>
      <w:r w:rsidRPr="00392BF9">
        <w:rPr>
          <w:rFonts w:cs="Arial"/>
          <w:spacing w:val="-2"/>
        </w:rPr>
        <w:t>using</w:t>
      </w:r>
      <w:r w:rsidRPr="00392BF9">
        <w:rPr>
          <w:rFonts w:cs="Arial"/>
          <w:spacing w:val="-9"/>
        </w:rPr>
        <w:t xml:space="preserve"> </w:t>
      </w:r>
      <w:r w:rsidRPr="00392BF9">
        <w:rPr>
          <w:rFonts w:cs="Arial"/>
          <w:spacing w:val="-2"/>
        </w:rPr>
        <w:t>carryover</w:t>
      </w:r>
      <w:r w:rsidRPr="00392BF9">
        <w:rPr>
          <w:rFonts w:cs="Arial"/>
          <w:spacing w:val="-9"/>
        </w:rPr>
        <w:t xml:space="preserve"> </w:t>
      </w:r>
      <w:r w:rsidRPr="00392BF9">
        <w:rPr>
          <w:rFonts w:cs="Arial"/>
          <w:spacing w:val="-2"/>
        </w:rPr>
        <w:t>to</w:t>
      </w:r>
      <w:r w:rsidRPr="00392BF9">
        <w:rPr>
          <w:rFonts w:cs="Arial"/>
          <w:spacing w:val="-9"/>
        </w:rPr>
        <w:t xml:space="preserve"> </w:t>
      </w:r>
      <w:r w:rsidRPr="00392BF9">
        <w:rPr>
          <w:rFonts w:cs="Arial"/>
          <w:spacing w:val="-2"/>
        </w:rPr>
        <w:t>meet</w:t>
      </w:r>
      <w:r w:rsidRPr="00392BF9">
        <w:rPr>
          <w:rFonts w:cs="Arial"/>
          <w:spacing w:val="-8"/>
        </w:rPr>
        <w:t xml:space="preserve"> </w:t>
      </w:r>
      <w:r w:rsidRPr="00392BF9">
        <w:rPr>
          <w:rFonts w:cs="Arial"/>
          <w:spacing w:val="-2"/>
        </w:rPr>
        <w:t>future</w:t>
      </w:r>
      <w:r w:rsidRPr="00392BF9">
        <w:rPr>
          <w:rFonts w:cs="Arial"/>
          <w:spacing w:val="-9"/>
        </w:rPr>
        <w:t xml:space="preserve"> </w:t>
      </w:r>
      <w:r w:rsidRPr="00392BF9">
        <w:rPr>
          <w:rFonts w:cs="Arial"/>
          <w:spacing w:val="-2"/>
        </w:rPr>
        <w:t>demands.</w:t>
      </w:r>
      <w:r w:rsidRPr="00392BF9">
        <w:rPr>
          <w:rFonts w:cs="Arial"/>
          <w:spacing w:val="-9"/>
        </w:rPr>
        <w:t xml:space="preserve"> </w:t>
      </w:r>
      <w:r w:rsidRPr="00392BF9">
        <w:rPr>
          <w:rFonts w:cs="Arial"/>
          <w:spacing w:val="-2"/>
        </w:rPr>
        <w:t>If</w:t>
      </w:r>
      <w:r w:rsidRPr="00392BF9">
        <w:rPr>
          <w:rFonts w:cs="Arial"/>
          <w:spacing w:val="-8"/>
        </w:rPr>
        <w:t xml:space="preserve"> </w:t>
      </w:r>
      <w:r w:rsidRPr="00392BF9">
        <w:rPr>
          <w:rFonts w:cs="Arial"/>
          <w:spacing w:val="-2"/>
        </w:rPr>
        <w:t>these</w:t>
      </w:r>
      <w:r w:rsidRPr="00392BF9">
        <w:rPr>
          <w:rFonts w:cs="Arial"/>
          <w:spacing w:val="-9"/>
        </w:rPr>
        <w:t xml:space="preserve"> </w:t>
      </w:r>
      <w:r w:rsidRPr="00392BF9">
        <w:rPr>
          <w:rFonts w:cs="Arial"/>
          <w:spacing w:val="-2"/>
        </w:rPr>
        <w:t>measures</w:t>
      </w:r>
      <w:r w:rsidRPr="00392BF9">
        <w:rPr>
          <w:rFonts w:cs="Arial"/>
          <w:spacing w:val="-9"/>
        </w:rPr>
        <w:t xml:space="preserve"> </w:t>
      </w:r>
      <w:r w:rsidRPr="00392BF9">
        <w:rPr>
          <w:rFonts w:cs="Arial"/>
          <w:spacing w:val="-2"/>
        </w:rPr>
        <w:t>do</w:t>
      </w:r>
      <w:r w:rsidRPr="00392BF9">
        <w:rPr>
          <w:rFonts w:cs="Arial"/>
          <w:spacing w:val="-8"/>
        </w:rPr>
        <w:t xml:space="preserve"> </w:t>
      </w:r>
      <w:r w:rsidRPr="00392BF9">
        <w:rPr>
          <w:rFonts w:cs="Arial"/>
          <w:spacing w:val="-2"/>
        </w:rPr>
        <w:t>not</w:t>
      </w:r>
      <w:r w:rsidRPr="00392BF9">
        <w:rPr>
          <w:rFonts w:cs="Arial"/>
          <w:spacing w:val="-9"/>
        </w:rPr>
        <w:t xml:space="preserve"> </w:t>
      </w:r>
      <w:r w:rsidRPr="00392BF9">
        <w:rPr>
          <w:rFonts w:cs="Arial"/>
          <w:spacing w:val="-2"/>
        </w:rPr>
        <w:t>overcome</w:t>
      </w:r>
      <w:r w:rsidRPr="00392BF9">
        <w:rPr>
          <w:rFonts w:cs="Arial"/>
          <w:spacing w:val="-9"/>
        </w:rPr>
        <w:t xml:space="preserve"> </w:t>
      </w:r>
      <w:r w:rsidRPr="00392BF9">
        <w:rPr>
          <w:rFonts w:cs="Arial"/>
          <w:spacing w:val="-2"/>
        </w:rPr>
        <w:t>the</w:t>
      </w:r>
      <w:r w:rsidRPr="00392BF9">
        <w:rPr>
          <w:rFonts w:cs="Arial"/>
          <w:spacing w:val="-8"/>
        </w:rPr>
        <w:t xml:space="preserve"> </w:t>
      </w:r>
      <w:r w:rsidRPr="00392BF9">
        <w:rPr>
          <w:rFonts w:cs="Arial"/>
          <w:spacing w:val="-2"/>
        </w:rPr>
        <w:t xml:space="preserve">deficit, </w:t>
      </w:r>
      <w:proofErr w:type="gramStart"/>
      <w:r w:rsidRPr="00392BF9">
        <w:rPr>
          <w:rFonts w:cs="Arial"/>
          <w:spacing w:val="-4"/>
        </w:rPr>
        <w:t>the VEWH</w:t>
      </w:r>
      <w:proofErr w:type="gramEnd"/>
      <w:r w:rsidRPr="00392BF9">
        <w:rPr>
          <w:rFonts w:cs="Arial"/>
          <w:spacing w:val="-4"/>
        </w:rPr>
        <w:t>, in collaboration with waterway managers (and other water holders if relevant), will prioritise which</w:t>
      </w:r>
      <w:r w:rsidRPr="00392BF9">
        <w:rPr>
          <w:rFonts w:cs="Arial"/>
        </w:rPr>
        <w:t xml:space="preserve"> watering actions to meet.</w:t>
      </w:r>
    </w:p>
    <w:p w14:paraId="5D71C376" w14:textId="77777777" w:rsidR="005E7EE1" w:rsidRPr="00392BF9" w:rsidRDefault="008844A0" w:rsidP="00831D46">
      <w:pPr>
        <w:pStyle w:val="BodyText"/>
        <w:spacing w:line="276" w:lineRule="auto"/>
        <w:rPr>
          <w:rFonts w:cs="Arial"/>
        </w:rPr>
      </w:pPr>
      <w:r w:rsidRPr="00392BF9">
        <w:rPr>
          <w:rFonts w:cs="Arial"/>
          <w:spacing w:val="-2"/>
        </w:rPr>
        <w:t>A</w:t>
      </w:r>
      <w:r w:rsidRPr="00392BF9">
        <w:rPr>
          <w:rFonts w:cs="Arial"/>
          <w:spacing w:val="-9"/>
        </w:rPr>
        <w:t xml:space="preserve"> </w:t>
      </w:r>
      <w:r w:rsidRPr="00392BF9">
        <w:rPr>
          <w:rFonts w:cs="Arial"/>
          <w:spacing w:val="-2"/>
        </w:rPr>
        <w:t>strategic</w:t>
      </w:r>
      <w:r w:rsidRPr="00392BF9">
        <w:rPr>
          <w:rFonts w:cs="Arial"/>
          <w:spacing w:val="-9"/>
        </w:rPr>
        <w:t xml:space="preserve"> </w:t>
      </w:r>
      <w:r w:rsidRPr="00392BF9">
        <w:rPr>
          <w:rFonts w:cs="Arial"/>
          <w:spacing w:val="-2"/>
        </w:rPr>
        <w:t>focus</w:t>
      </w:r>
      <w:r w:rsidRPr="00392BF9">
        <w:rPr>
          <w:rFonts w:cs="Arial"/>
          <w:spacing w:val="-9"/>
        </w:rPr>
        <w:t xml:space="preserve"> </w:t>
      </w:r>
      <w:r w:rsidRPr="00392BF9">
        <w:rPr>
          <w:rFonts w:cs="Arial"/>
          <w:spacing w:val="-2"/>
        </w:rPr>
        <w:t>for</w:t>
      </w:r>
      <w:r w:rsidRPr="00392BF9">
        <w:rPr>
          <w:rFonts w:cs="Arial"/>
          <w:spacing w:val="-8"/>
        </w:rPr>
        <w:t xml:space="preserve"> </w:t>
      </w:r>
      <w:proofErr w:type="gramStart"/>
      <w:r w:rsidRPr="00392BF9">
        <w:rPr>
          <w:rFonts w:cs="Arial"/>
          <w:spacing w:val="-2"/>
        </w:rPr>
        <w:t>the</w:t>
      </w:r>
      <w:r w:rsidRPr="00392BF9">
        <w:rPr>
          <w:rFonts w:cs="Arial"/>
          <w:spacing w:val="-9"/>
        </w:rPr>
        <w:t xml:space="preserve"> </w:t>
      </w:r>
      <w:r w:rsidRPr="00392BF9">
        <w:rPr>
          <w:rFonts w:cs="Arial"/>
          <w:spacing w:val="-2"/>
        </w:rPr>
        <w:t>VEWH</w:t>
      </w:r>
      <w:proofErr w:type="gramEnd"/>
      <w:r w:rsidRPr="00392BF9">
        <w:rPr>
          <w:rFonts w:cs="Arial"/>
          <w:spacing w:val="-9"/>
        </w:rPr>
        <w:t xml:space="preserve"> </w:t>
      </w:r>
      <w:r w:rsidRPr="00392BF9">
        <w:rPr>
          <w:rFonts w:cs="Arial"/>
          <w:spacing w:val="-2"/>
        </w:rPr>
        <w:t>is</w:t>
      </w:r>
      <w:r w:rsidRPr="00392BF9">
        <w:rPr>
          <w:rFonts w:cs="Arial"/>
          <w:spacing w:val="-8"/>
        </w:rPr>
        <w:t xml:space="preserve"> </w:t>
      </w:r>
      <w:r w:rsidRPr="00392BF9">
        <w:rPr>
          <w:rFonts w:cs="Arial"/>
          <w:spacing w:val="-2"/>
        </w:rPr>
        <w:t>to</w:t>
      </w:r>
      <w:r w:rsidRPr="00392BF9">
        <w:rPr>
          <w:rFonts w:cs="Arial"/>
          <w:spacing w:val="-9"/>
        </w:rPr>
        <w:t xml:space="preserve"> </w:t>
      </w:r>
      <w:r w:rsidRPr="00392BF9">
        <w:rPr>
          <w:rFonts w:cs="Arial"/>
          <w:spacing w:val="-2"/>
        </w:rPr>
        <w:t>improve</w:t>
      </w:r>
      <w:r w:rsidRPr="00392BF9">
        <w:rPr>
          <w:rFonts w:cs="Arial"/>
          <w:spacing w:val="-9"/>
        </w:rPr>
        <w:t xml:space="preserve"> </w:t>
      </w:r>
      <w:r w:rsidRPr="00392BF9">
        <w:rPr>
          <w:rFonts w:cs="Arial"/>
          <w:spacing w:val="-2"/>
        </w:rPr>
        <w:t>its</w:t>
      </w:r>
      <w:r w:rsidRPr="00392BF9">
        <w:rPr>
          <w:rFonts w:cs="Arial"/>
          <w:spacing w:val="-9"/>
        </w:rPr>
        <w:t xml:space="preserve"> </w:t>
      </w:r>
      <w:r w:rsidRPr="00392BF9">
        <w:rPr>
          <w:rFonts w:cs="Arial"/>
          <w:spacing w:val="-2"/>
        </w:rPr>
        <w:t>prioritisation</w:t>
      </w:r>
      <w:r w:rsidRPr="00392BF9">
        <w:rPr>
          <w:rFonts w:cs="Arial"/>
          <w:spacing w:val="-8"/>
        </w:rPr>
        <w:t xml:space="preserve"> </w:t>
      </w:r>
      <w:r w:rsidRPr="00392BF9">
        <w:rPr>
          <w:rFonts w:cs="Arial"/>
          <w:spacing w:val="-2"/>
        </w:rPr>
        <w:t>processes</w:t>
      </w:r>
      <w:r w:rsidRPr="00392BF9">
        <w:rPr>
          <w:rFonts w:cs="Arial"/>
          <w:spacing w:val="-9"/>
        </w:rPr>
        <w:t xml:space="preserve"> </w:t>
      </w:r>
      <w:r w:rsidRPr="00392BF9">
        <w:rPr>
          <w:rFonts w:cs="Arial"/>
          <w:spacing w:val="-2"/>
        </w:rPr>
        <w:t>to</w:t>
      </w:r>
      <w:r w:rsidRPr="00392BF9">
        <w:rPr>
          <w:rFonts w:cs="Arial"/>
          <w:spacing w:val="-9"/>
        </w:rPr>
        <w:t xml:space="preserve"> </w:t>
      </w:r>
      <w:r w:rsidRPr="00392BF9">
        <w:rPr>
          <w:rFonts w:cs="Arial"/>
          <w:spacing w:val="-2"/>
        </w:rPr>
        <w:t>support</w:t>
      </w:r>
      <w:r w:rsidRPr="00392BF9">
        <w:rPr>
          <w:rFonts w:cs="Arial"/>
          <w:spacing w:val="-8"/>
        </w:rPr>
        <w:t xml:space="preserve"> </w:t>
      </w:r>
      <w:r w:rsidRPr="00392BF9">
        <w:rPr>
          <w:rFonts w:cs="Arial"/>
          <w:spacing w:val="-2"/>
        </w:rPr>
        <w:t>effective</w:t>
      </w:r>
      <w:r w:rsidRPr="00392BF9">
        <w:rPr>
          <w:rFonts w:cs="Arial"/>
          <w:spacing w:val="-9"/>
        </w:rPr>
        <w:t xml:space="preserve"> </w:t>
      </w:r>
      <w:r w:rsidRPr="00392BF9">
        <w:rPr>
          <w:rFonts w:cs="Arial"/>
          <w:spacing w:val="-2"/>
        </w:rPr>
        <w:t xml:space="preserve">decision-making </w:t>
      </w:r>
      <w:r w:rsidRPr="00392BF9">
        <w:rPr>
          <w:rFonts w:cs="Arial"/>
        </w:rPr>
        <w:t>around</w:t>
      </w:r>
      <w:r w:rsidRPr="00392BF9">
        <w:rPr>
          <w:rFonts w:cs="Arial"/>
          <w:spacing w:val="-10"/>
        </w:rPr>
        <w:t xml:space="preserve"> </w:t>
      </w:r>
      <w:r w:rsidRPr="00392BF9">
        <w:rPr>
          <w:rFonts w:cs="Arial"/>
        </w:rPr>
        <w:t>environmental</w:t>
      </w:r>
      <w:r w:rsidRPr="00392BF9">
        <w:rPr>
          <w:rFonts w:cs="Arial"/>
          <w:spacing w:val="-10"/>
        </w:rPr>
        <w:t xml:space="preserve"> </w:t>
      </w:r>
      <w:r w:rsidRPr="00392BF9">
        <w:rPr>
          <w:rFonts w:cs="Arial"/>
        </w:rPr>
        <w:t>water</w:t>
      </w:r>
      <w:r w:rsidRPr="00392BF9">
        <w:rPr>
          <w:rFonts w:cs="Arial"/>
          <w:spacing w:val="-10"/>
        </w:rPr>
        <w:t xml:space="preserve"> </w:t>
      </w:r>
      <w:r w:rsidRPr="00392BF9">
        <w:rPr>
          <w:rFonts w:cs="Arial"/>
        </w:rPr>
        <w:t>use,</w:t>
      </w:r>
      <w:r w:rsidRPr="00392BF9">
        <w:rPr>
          <w:rFonts w:cs="Arial"/>
          <w:spacing w:val="-10"/>
        </w:rPr>
        <w:t xml:space="preserve"> </w:t>
      </w:r>
      <w:r w:rsidRPr="00392BF9">
        <w:rPr>
          <w:rFonts w:cs="Arial"/>
        </w:rPr>
        <w:t>carryover,</w:t>
      </w:r>
      <w:r w:rsidRPr="00392BF9">
        <w:rPr>
          <w:rFonts w:cs="Arial"/>
          <w:spacing w:val="-10"/>
        </w:rPr>
        <w:t xml:space="preserve"> </w:t>
      </w:r>
      <w:r w:rsidRPr="00392BF9">
        <w:rPr>
          <w:rFonts w:cs="Arial"/>
        </w:rPr>
        <w:t>trade</w:t>
      </w:r>
      <w:r w:rsidRPr="00392BF9">
        <w:rPr>
          <w:rFonts w:cs="Arial"/>
          <w:spacing w:val="-10"/>
        </w:rPr>
        <w:t xml:space="preserve"> </w:t>
      </w:r>
      <w:r w:rsidRPr="00392BF9">
        <w:rPr>
          <w:rFonts w:cs="Arial"/>
        </w:rPr>
        <w:t>and</w:t>
      </w:r>
      <w:r w:rsidRPr="00392BF9">
        <w:rPr>
          <w:rFonts w:cs="Arial"/>
          <w:spacing w:val="-10"/>
        </w:rPr>
        <w:t xml:space="preserve"> </w:t>
      </w:r>
      <w:r w:rsidRPr="00392BF9">
        <w:rPr>
          <w:rFonts w:cs="Arial"/>
        </w:rPr>
        <w:t>investment</w:t>
      </w:r>
      <w:r w:rsidRPr="00392BF9">
        <w:rPr>
          <w:rFonts w:cs="Arial"/>
          <w:spacing w:val="-10"/>
        </w:rPr>
        <w:t xml:space="preserve"> </w:t>
      </w:r>
      <w:r w:rsidRPr="00392BF9">
        <w:rPr>
          <w:rFonts w:cs="Arial"/>
        </w:rPr>
        <w:t>to</w:t>
      </w:r>
      <w:r w:rsidRPr="00392BF9">
        <w:rPr>
          <w:rFonts w:cs="Arial"/>
          <w:spacing w:val="-10"/>
        </w:rPr>
        <w:t xml:space="preserve"> </w:t>
      </w:r>
      <w:r w:rsidRPr="00392BF9">
        <w:rPr>
          <w:rFonts w:cs="Arial"/>
        </w:rPr>
        <w:t>optimise</w:t>
      </w:r>
      <w:r w:rsidRPr="00392BF9">
        <w:rPr>
          <w:rFonts w:cs="Arial"/>
          <w:spacing w:val="-10"/>
        </w:rPr>
        <w:t xml:space="preserve"> </w:t>
      </w:r>
      <w:r w:rsidRPr="00392BF9">
        <w:rPr>
          <w:rFonts w:cs="Arial"/>
        </w:rPr>
        <w:t>environmental</w:t>
      </w:r>
      <w:r w:rsidRPr="00392BF9">
        <w:rPr>
          <w:rFonts w:cs="Arial"/>
          <w:spacing w:val="-10"/>
        </w:rPr>
        <w:t xml:space="preserve"> </w:t>
      </w:r>
      <w:r w:rsidRPr="00392BF9">
        <w:rPr>
          <w:rFonts w:cs="Arial"/>
        </w:rPr>
        <w:t>outcomes.</w:t>
      </w:r>
    </w:p>
    <w:p w14:paraId="5D71C377" w14:textId="77777777" w:rsidR="005E7EE1" w:rsidRPr="00392BF9" w:rsidRDefault="008844A0" w:rsidP="00831D46">
      <w:pPr>
        <w:pStyle w:val="BodyText"/>
        <w:spacing w:line="276" w:lineRule="auto"/>
        <w:rPr>
          <w:rFonts w:cs="Arial"/>
        </w:rPr>
      </w:pPr>
      <w:r w:rsidRPr="00392BF9">
        <w:rPr>
          <w:rFonts w:cs="Arial"/>
        </w:rPr>
        <w:t>The</w:t>
      </w:r>
      <w:r w:rsidRPr="00392BF9">
        <w:rPr>
          <w:rFonts w:cs="Arial"/>
          <w:spacing w:val="19"/>
        </w:rPr>
        <w:t xml:space="preserve"> </w:t>
      </w:r>
      <w:r w:rsidRPr="00392BF9">
        <w:rPr>
          <w:rFonts w:cs="Arial"/>
        </w:rPr>
        <w:t>VEWH</w:t>
      </w:r>
      <w:r w:rsidRPr="00392BF9">
        <w:rPr>
          <w:rFonts w:cs="Arial"/>
          <w:spacing w:val="19"/>
        </w:rPr>
        <w:t xml:space="preserve"> </w:t>
      </w:r>
      <w:r w:rsidRPr="00392BF9">
        <w:rPr>
          <w:rFonts w:cs="Arial"/>
        </w:rPr>
        <w:t>may</w:t>
      </w:r>
      <w:r w:rsidRPr="00392BF9">
        <w:rPr>
          <w:rFonts w:cs="Arial"/>
          <w:spacing w:val="19"/>
        </w:rPr>
        <w:t xml:space="preserve"> </w:t>
      </w:r>
      <w:r w:rsidRPr="00392BF9">
        <w:rPr>
          <w:rFonts w:cs="Arial"/>
        </w:rPr>
        <w:t>prioritise</w:t>
      </w:r>
      <w:r w:rsidRPr="00392BF9">
        <w:rPr>
          <w:rFonts w:cs="Arial"/>
          <w:spacing w:val="19"/>
        </w:rPr>
        <w:t xml:space="preserve"> </w:t>
      </w:r>
      <w:r w:rsidRPr="00392BF9">
        <w:rPr>
          <w:rFonts w:cs="Arial"/>
        </w:rPr>
        <w:t>between</w:t>
      </w:r>
      <w:r w:rsidRPr="00392BF9">
        <w:rPr>
          <w:rFonts w:cs="Arial"/>
          <w:spacing w:val="19"/>
        </w:rPr>
        <w:t xml:space="preserve"> </w:t>
      </w:r>
      <w:r w:rsidRPr="00392BF9">
        <w:rPr>
          <w:rFonts w:cs="Arial"/>
        </w:rPr>
        <w:t>actions</w:t>
      </w:r>
      <w:r w:rsidRPr="00392BF9">
        <w:rPr>
          <w:rFonts w:cs="Arial"/>
          <w:spacing w:val="19"/>
        </w:rPr>
        <w:t xml:space="preserve"> </w:t>
      </w:r>
      <w:r w:rsidRPr="00392BF9">
        <w:rPr>
          <w:rFonts w:cs="Arial"/>
        </w:rPr>
        <w:t>in</w:t>
      </w:r>
      <w:r w:rsidRPr="00392BF9">
        <w:rPr>
          <w:rFonts w:cs="Arial"/>
          <w:spacing w:val="19"/>
        </w:rPr>
        <w:t xml:space="preserve"> </w:t>
      </w:r>
      <w:r w:rsidRPr="00392BF9">
        <w:rPr>
          <w:rFonts w:cs="Arial"/>
        </w:rPr>
        <w:t>a</w:t>
      </w:r>
      <w:r w:rsidRPr="00392BF9">
        <w:rPr>
          <w:rFonts w:cs="Arial"/>
          <w:spacing w:val="19"/>
        </w:rPr>
        <w:t xml:space="preserve"> </w:t>
      </w:r>
      <w:r w:rsidRPr="00392BF9">
        <w:rPr>
          <w:rFonts w:cs="Arial"/>
        </w:rPr>
        <w:t>single</w:t>
      </w:r>
      <w:r w:rsidRPr="00392BF9">
        <w:rPr>
          <w:rFonts w:cs="Arial"/>
          <w:spacing w:val="19"/>
        </w:rPr>
        <w:t xml:space="preserve"> </w:t>
      </w:r>
      <w:r w:rsidRPr="00392BF9">
        <w:rPr>
          <w:rFonts w:cs="Arial"/>
        </w:rPr>
        <w:t>river</w:t>
      </w:r>
      <w:r w:rsidRPr="00392BF9">
        <w:rPr>
          <w:rFonts w:cs="Arial"/>
          <w:spacing w:val="19"/>
        </w:rPr>
        <w:t xml:space="preserve"> </w:t>
      </w:r>
      <w:r w:rsidRPr="00392BF9">
        <w:rPr>
          <w:rFonts w:cs="Arial"/>
        </w:rPr>
        <w:t>or</w:t>
      </w:r>
      <w:r w:rsidRPr="00392BF9">
        <w:rPr>
          <w:rFonts w:cs="Arial"/>
          <w:spacing w:val="19"/>
        </w:rPr>
        <w:t xml:space="preserve"> </w:t>
      </w:r>
      <w:r w:rsidRPr="00392BF9">
        <w:rPr>
          <w:rFonts w:cs="Arial"/>
        </w:rPr>
        <w:t>wetland,</w:t>
      </w:r>
      <w:r w:rsidRPr="00392BF9">
        <w:rPr>
          <w:rFonts w:cs="Arial"/>
          <w:spacing w:val="19"/>
        </w:rPr>
        <w:t xml:space="preserve"> </w:t>
      </w:r>
      <w:r w:rsidRPr="00392BF9">
        <w:rPr>
          <w:rFonts w:cs="Arial"/>
        </w:rPr>
        <w:t>between</w:t>
      </w:r>
      <w:r w:rsidRPr="00392BF9">
        <w:rPr>
          <w:rFonts w:cs="Arial"/>
          <w:spacing w:val="19"/>
        </w:rPr>
        <w:t xml:space="preserve"> </w:t>
      </w:r>
      <w:r w:rsidRPr="00392BF9">
        <w:rPr>
          <w:rFonts w:cs="Arial"/>
        </w:rPr>
        <w:t>different</w:t>
      </w:r>
      <w:r w:rsidRPr="00392BF9">
        <w:rPr>
          <w:rFonts w:cs="Arial"/>
          <w:spacing w:val="19"/>
        </w:rPr>
        <w:t xml:space="preserve"> </w:t>
      </w:r>
      <w:r w:rsidRPr="00392BF9">
        <w:rPr>
          <w:rFonts w:cs="Arial"/>
        </w:rPr>
        <w:t>river</w:t>
      </w:r>
      <w:r w:rsidRPr="00392BF9">
        <w:rPr>
          <w:rFonts w:cs="Arial"/>
          <w:spacing w:val="19"/>
        </w:rPr>
        <w:t xml:space="preserve"> </w:t>
      </w:r>
      <w:r w:rsidRPr="00392BF9">
        <w:rPr>
          <w:rFonts w:cs="Arial"/>
        </w:rPr>
        <w:t>reaches or wetlands within the same system, and between rivers or wetlands in different systems or regions. Prioritisation decisions are influenced by many factors such</w:t>
      </w:r>
      <w:r w:rsidRPr="00392BF9">
        <w:rPr>
          <w:rFonts w:cs="Arial"/>
          <w:spacing w:val="-1"/>
        </w:rPr>
        <w:t xml:space="preserve"> </w:t>
      </w:r>
      <w:r w:rsidRPr="00392BF9">
        <w:rPr>
          <w:rFonts w:cs="Arial"/>
        </w:rPr>
        <w:t xml:space="preserve">as the previous watering history in a river or wetland, environmental or third-party risk considerations, and seasonal conditions in that region. These </w:t>
      </w:r>
      <w:r w:rsidRPr="00392BF9">
        <w:rPr>
          <w:rFonts w:cs="Arial"/>
          <w:spacing w:val="-2"/>
        </w:rPr>
        <w:t>decisions</w:t>
      </w:r>
      <w:r w:rsidRPr="00392BF9">
        <w:rPr>
          <w:rFonts w:cs="Arial"/>
          <w:spacing w:val="-7"/>
        </w:rPr>
        <w:t xml:space="preserve"> </w:t>
      </w:r>
      <w:r w:rsidRPr="00392BF9">
        <w:rPr>
          <w:rFonts w:cs="Arial"/>
          <w:spacing w:val="-2"/>
        </w:rPr>
        <w:t>often</w:t>
      </w:r>
      <w:r w:rsidRPr="00392BF9">
        <w:rPr>
          <w:rFonts w:cs="Arial"/>
          <w:spacing w:val="-7"/>
        </w:rPr>
        <w:t xml:space="preserve"> </w:t>
      </w:r>
      <w:r w:rsidRPr="00392BF9">
        <w:rPr>
          <w:rFonts w:cs="Arial"/>
          <w:spacing w:val="-2"/>
        </w:rPr>
        <w:t>involve</w:t>
      </w:r>
      <w:r w:rsidRPr="00392BF9">
        <w:rPr>
          <w:rFonts w:cs="Arial"/>
          <w:spacing w:val="-7"/>
        </w:rPr>
        <w:t xml:space="preserve"> </w:t>
      </w:r>
      <w:r w:rsidRPr="00392BF9">
        <w:rPr>
          <w:rFonts w:cs="Arial"/>
          <w:spacing w:val="-2"/>
        </w:rPr>
        <w:t>accepting</w:t>
      </w:r>
      <w:r w:rsidRPr="00392BF9">
        <w:rPr>
          <w:rFonts w:cs="Arial"/>
          <w:spacing w:val="-7"/>
        </w:rPr>
        <w:t xml:space="preserve"> </w:t>
      </w:r>
      <w:r w:rsidRPr="00392BF9">
        <w:rPr>
          <w:rFonts w:cs="Arial"/>
          <w:spacing w:val="-2"/>
        </w:rPr>
        <w:t>the</w:t>
      </w:r>
      <w:r w:rsidRPr="00392BF9">
        <w:rPr>
          <w:rFonts w:cs="Arial"/>
          <w:spacing w:val="-7"/>
        </w:rPr>
        <w:t xml:space="preserve"> </w:t>
      </w:r>
      <w:r w:rsidRPr="00392BF9">
        <w:rPr>
          <w:rFonts w:cs="Arial"/>
          <w:spacing w:val="-2"/>
        </w:rPr>
        <w:t>risks</w:t>
      </w:r>
      <w:r w:rsidRPr="00392BF9">
        <w:rPr>
          <w:rFonts w:cs="Arial"/>
          <w:spacing w:val="-7"/>
        </w:rPr>
        <w:t xml:space="preserve"> </w:t>
      </w:r>
      <w:r w:rsidRPr="00392BF9">
        <w:rPr>
          <w:rFonts w:cs="Arial"/>
          <w:spacing w:val="-2"/>
        </w:rPr>
        <w:t>associated</w:t>
      </w:r>
      <w:r w:rsidRPr="00392BF9">
        <w:rPr>
          <w:rFonts w:cs="Arial"/>
          <w:spacing w:val="-7"/>
        </w:rPr>
        <w:t xml:space="preserve"> </w:t>
      </w:r>
      <w:r w:rsidRPr="00392BF9">
        <w:rPr>
          <w:rFonts w:cs="Arial"/>
          <w:spacing w:val="-2"/>
        </w:rPr>
        <w:t>with</w:t>
      </w:r>
      <w:r w:rsidRPr="00392BF9">
        <w:rPr>
          <w:rFonts w:cs="Arial"/>
          <w:spacing w:val="-7"/>
        </w:rPr>
        <w:t xml:space="preserve"> </w:t>
      </w:r>
      <w:r w:rsidRPr="00392BF9">
        <w:rPr>
          <w:rFonts w:cs="Arial"/>
          <w:spacing w:val="-2"/>
        </w:rPr>
        <w:t>not</w:t>
      </w:r>
      <w:r w:rsidRPr="00392BF9">
        <w:rPr>
          <w:rFonts w:cs="Arial"/>
          <w:spacing w:val="-7"/>
        </w:rPr>
        <w:t xml:space="preserve"> </w:t>
      </w:r>
      <w:r w:rsidRPr="00392BF9">
        <w:rPr>
          <w:rFonts w:cs="Arial"/>
          <w:spacing w:val="-2"/>
        </w:rPr>
        <w:t>delivering</w:t>
      </w:r>
      <w:r w:rsidRPr="00392BF9">
        <w:rPr>
          <w:rFonts w:cs="Arial"/>
          <w:spacing w:val="-7"/>
        </w:rPr>
        <w:t xml:space="preserve"> </w:t>
      </w:r>
      <w:r w:rsidRPr="00392BF9">
        <w:rPr>
          <w:rFonts w:cs="Arial"/>
          <w:spacing w:val="-2"/>
        </w:rPr>
        <w:t>potential</w:t>
      </w:r>
      <w:r w:rsidRPr="00392BF9">
        <w:rPr>
          <w:rFonts w:cs="Arial"/>
          <w:spacing w:val="-7"/>
        </w:rPr>
        <w:t xml:space="preserve"> </w:t>
      </w:r>
      <w:r w:rsidRPr="00392BF9">
        <w:rPr>
          <w:rFonts w:cs="Arial"/>
          <w:spacing w:val="-2"/>
        </w:rPr>
        <w:t>watering</w:t>
      </w:r>
      <w:r w:rsidRPr="00392BF9">
        <w:rPr>
          <w:rFonts w:cs="Arial"/>
          <w:spacing w:val="-7"/>
        </w:rPr>
        <w:t xml:space="preserve"> </w:t>
      </w:r>
      <w:r w:rsidRPr="00392BF9">
        <w:rPr>
          <w:rFonts w:cs="Arial"/>
          <w:spacing w:val="-2"/>
        </w:rPr>
        <w:t>actions</w:t>
      </w:r>
      <w:r w:rsidRPr="00392BF9">
        <w:rPr>
          <w:rFonts w:cs="Arial"/>
          <w:spacing w:val="-7"/>
        </w:rPr>
        <w:t xml:space="preserve"> </w:t>
      </w:r>
      <w:r w:rsidRPr="00392BF9">
        <w:rPr>
          <w:rFonts w:cs="Arial"/>
          <w:spacing w:val="-2"/>
        </w:rPr>
        <w:t>in</w:t>
      </w:r>
      <w:r w:rsidRPr="00392BF9">
        <w:rPr>
          <w:rFonts w:cs="Arial"/>
          <w:spacing w:val="-7"/>
        </w:rPr>
        <w:t xml:space="preserve"> </w:t>
      </w:r>
      <w:r w:rsidRPr="00392BF9">
        <w:rPr>
          <w:rFonts w:cs="Arial"/>
          <w:spacing w:val="-2"/>
        </w:rPr>
        <w:t xml:space="preserve">some </w:t>
      </w:r>
      <w:r w:rsidRPr="00392BF9">
        <w:rPr>
          <w:rFonts w:cs="Arial"/>
        </w:rPr>
        <w:t>rivers</w:t>
      </w:r>
      <w:r w:rsidRPr="00392BF9">
        <w:rPr>
          <w:rFonts w:cs="Arial"/>
          <w:spacing w:val="-9"/>
        </w:rPr>
        <w:t xml:space="preserve"> </w:t>
      </w:r>
      <w:r w:rsidRPr="00392BF9">
        <w:rPr>
          <w:rFonts w:cs="Arial"/>
        </w:rPr>
        <w:t>or</w:t>
      </w:r>
      <w:r w:rsidRPr="00392BF9">
        <w:rPr>
          <w:rFonts w:cs="Arial"/>
          <w:spacing w:val="-9"/>
        </w:rPr>
        <w:t xml:space="preserve"> </w:t>
      </w:r>
      <w:r w:rsidRPr="00392BF9">
        <w:rPr>
          <w:rFonts w:cs="Arial"/>
        </w:rPr>
        <w:t>wetlands.</w:t>
      </w:r>
      <w:r w:rsidRPr="00392BF9">
        <w:rPr>
          <w:rFonts w:cs="Arial"/>
          <w:spacing w:val="-9"/>
        </w:rPr>
        <w:t xml:space="preserve"> </w:t>
      </w:r>
      <w:r w:rsidRPr="00392BF9">
        <w:rPr>
          <w:rFonts w:cs="Arial"/>
        </w:rPr>
        <w:t>In</w:t>
      </w:r>
      <w:r w:rsidRPr="00392BF9">
        <w:rPr>
          <w:rFonts w:cs="Arial"/>
          <w:spacing w:val="-9"/>
        </w:rPr>
        <w:t xml:space="preserve"> </w:t>
      </w:r>
      <w:r w:rsidRPr="00392BF9">
        <w:rPr>
          <w:rFonts w:cs="Arial"/>
        </w:rPr>
        <w:t>prioritising</w:t>
      </w:r>
      <w:r w:rsidRPr="00392BF9">
        <w:rPr>
          <w:rFonts w:cs="Arial"/>
          <w:spacing w:val="-9"/>
        </w:rPr>
        <w:t xml:space="preserve"> </w:t>
      </w:r>
      <w:r w:rsidRPr="00392BF9">
        <w:rPr>
          <w:rFonts w:cs="Arial"/>
        </w:rPr>
        <w:t>one</w:t>
      </w:r>
      <w:r w:rsidRPr="00392BF9">
        <w:rPr>
          <w:rFonts w:cs="Arial"/>
          <w:spacing w:val="-9"/>
        </w:rPr>
        <w:t xml:space="preserve"> </w:t>
      </w:r>
      <w:r w:rsidRPr="00392BF9">
        <w:rPr>
          <w:rFonts w:cs="Arial"/>
        </w:rPr>
        <w:t>environmental</w:t>
      </w:r>
      <w:r w:rsidRPr="00392BF9">
        <w:rPr>
          <w:rFonts w:cs="Arial"/>
          <w:spacing w:val="-9"/>
        </w:rPr>
        <w:t xml:space="preserve"> </w:t>
      </w:r>
      <w:r w:rsidRPr="00392BF9">
        <w:rPr>
          <w:rFonts w:cs="Arial"/>
        </w:rPr>
        <w:t>watering</w:t>
      </w:r>
      <w:r w:rsidRPr="00392BF9">
        <w:rPr>
          <w:rFonts w:cs="Arial"/>
          <w:spacing w:val="-9"/>
        </w:rPr>
        <w:t xml:space="preserve"> </w:t>
      </w:r>
      <w:r w:rsidRPr="00392BF9">
        <w:rPr>
          <w:rFonts w:cs="Arial"/>
        </w:rPr>
        <w:t>action</w:t>
      </w:r>
      <w:r w:rsidRPr="00392BF9">
        <w:rPr>
          <w:rFonts w:cs="Arial"/>
          <w:spacing w:val="-9"/>
        </w:rPr>
        <w:t xml:space="preserve"> </w:t>
      </w:r>
      <w:r w:rsidRPr="00392BF9">
        <w:rPr>
          <w:rFonts w:cs="Arial"/>
        </w:rPr>
        <w:t>or</w:t>
      </w:r>
      <w:r w:rsidRPr="00392BF9">
        <w:rPr>
          <w:rFonts w:cs="Arial"/>
          <w:spacing w:val="-9"/>
        </w:rPr>
        <w:t xml:space="preserve"> </w:t>
      </w:r>
      <w:r w:rsidRPr="00392BF9">
        <w:rPr>
          <w:rFonts w:cs="Arial"/>
        </w:rPr>
        <w:t>site</w:t>
      </w:r>
      <w:r w:rsidRPr="00392BF9">
        <w:rPr>
          <w:rFonts w:cs="Arial"/>
          <w:spacing w:val="-9"/>
        </w:rPr>
        <w:t xml:space="preserve"> </w:t>
      </w:r>
      <w:r w:rsidRPr="00392BF9">
        <w:rPr>
          <w:rFonts w:cs="Arial"/>
        </w:rPr>
        <w:t>over</w:t>
      </w:r>
      <w:r w:rsidRPr="00392BF9">
        <w:rPr>
          <w:rFonts w:cs="Arial"/>
          <w:spacing w:val="-9"/>
        </w:rPr>
        <w:t xml:space="preserve"> </w:t>
      </w:r>
      <w:r w:rsidRPr="00392BF9">
        <w:rPr>
          <w:rFonts w:cs="Arial"/>
        </w:rPr>
        <w:t>another,</w:t>
      </w:r>
      <w:r w:rsidRPr="00392BF9">
        <w:rPr>
          <w:rFonts w:cs="Arial"/>
          <w:spacing w:val="-9"/>
        </w:rPr>
        <w:t xml:space="preserve"> </w:t>
      </w:r>
      <w:r w:rsidRPr="00392BF9">
        <w:rPr>
          <w:rFonts w:cs="Arial"/>
        </w:rPr>
        <w:t>the</w:t>
      </w:r>
      <w:r w:rsidRPr="00392BF9">
        <w:rPr>
          <w:rFonts w:cs="Arial"/>
          <w:spacing w:val="-9"/>
        </w:rPr>
        <w:t xml:space="preserve"> </w:t>
      </w:r>
      <w:r w:rsidRPr="00392BF9">
        <w:rPr>
          <w:rFonts w:cs="Arial"/>
        </w:rPr>
        <w:t>VEWH</w:t>
      </w:r>
      <w:r w:rsidRPr="00392BF9">
        <w:rPr>
          <w:rFonts w:cs="Arial"/>
          <w:spacing w:val="-9"/>
        </w:rPr>
        <w:t xml:space="preserve"> </w:t>
      </w:r>
      <w:r w:rsidRPr="00392BF9">
        <w:rPr>
          <w:rFonts w:cs="Arial"/>
        </w:rPr>
        <w:t>always seeks to optimise environmental outcomes.</w:t>
      </w:r>
    </w:p>
    <w:p w14:paraId="5D71C379" w14:textId="77777777" w:rsidR="005E7EE1" w:rsidRPr="00392BF9" w:rsidRDefault="008844A0" w:rsidP="001A3122">
      <w:pPr>
        <w:pStyle w:val="Heading3"/>
        <w:rPr>
          <w:rFonts w:cs="Arial"/>
        </w:rPr>
      </w:pPr>
      <w:r w:rsidRPr="00392BF9">
        <w:rPr>
          <w:rFonts w:cs="Arial"/>
        </w:rPr>
        <w:t>Our</w:t>
      </w:r>
      <w:r w:rsidRPr="00392BF9">
        <w:rPr>
          <w:rFonts w:cs="Arial"/>
          <w:spacing w:val="-8"/>
        </w:rPr>
        <w:t xml:space="preserve"> </w:t>
      </w:r>
      <w:proofErr w:type="gramStart"/>
      <w:r w:rsidRPr="00392BF9">
        <w:rPr>
          <w:rFonts w:cs="Arial"/>
        </w:rPr>
        <w:t>Communities</w:t>
      </w:r>
      <w:proofErr w:type="gramEnd"/>
    </w:p>
    <w:p w14:paraId="5D71C37A" w14:textId="77777777" w:rsidR="005E7EE1" w:rsidRPr="00392BF9" w:rsidRDefault="008844A0" w:rsidP="00831D46">
      <w:pPr>
        <w:pStyle w:val="BodyText"/>
        <w:spacing w:line="276" w:lineRule="auto"/>
        <w:rPr>
          <w:rFonts w:cs="Arial"/>
        </w:rPr>
      </w:pPr>
      <w:r w:rsidRPr="00392BF9">
        <w:rPr>
          <w:rFonts w:cs="Arial"/>
          <w:spacing w:val="-4"/>
        </w:rPr>
        <w:t>The focus of the ‘Our Communities’ program is to increase the engagement, understanding and contribution</w:t>
      </w:r>
      <w:r w:rsidRPr="00392BF9">
        <w:rPr>
          <w:rFonts w:cs="Arial"/>
        </w:rPr>
        <w:t xml:space="preserve"> of program partners, including Traditional Owners, stakeholders and communities, in the environmental watering program. In particular, the VEWH plays a statewide role supporting the water delivery and communication and engagement activities of our program partners. Working together equates to better outcomes for the environment and for everyone – we all rely on healthy waterways for our homes, farms, businesses and our wellbeing and enjoyment.</w:t>
      </w:r>
    </w:p>
    <w:p w14:paraId="5D71C37B" w14:textId="77777777" w:rsidR="005E7EE1" w:rsidRPr="00392BF9" w:rsidRDefault="008844A0" w:rsidP="00831D46">
      <w:pPr>
        <w:pStyle w:val="BodyText"/>
        <w:spacing w:line="276" w:lineRule="auto"/>
        <w:rPr>
          <w:rFonts w:cs="Arial"/>
        </w:rPr>
      </w:pPr>
      <w:r w:rsidRPr="00392BF9">
        <w:rPr>
          <w:rFonts w:cs="Arial"/>
        </w:rPr>
        <w:lastRenderedPageBreak/>
        <w:t xml:space="preserve">Our program partners are those organisations with a responsibility for delivering some part of the </w:t>
      </w:r>
      <w:r w:rsidRPr="00392BF9">
        <w:rPr>
          <w:rFonts w:cs="Arial"/>
          <w:spacing w:val="-2"/>
        </w:rPr>
        <w:t xml:space="preserve">environmental watering program, including waterway managers, storage managers, land managers, other </w:t>
      </w:r>
      <w:r w:rsidRPr="00392BF9">
        <w:rPr>
          <w:rFonts w:cs="Arial"/>
        </w:rPr>
        <w:t>environmental</w:t>
      </w:r>
      <w:r w:rsidRPr="00392BF9">
        <w:rPr>
          <w:rFonts w:cs="Arial"/>
          <w:spacing w:val="-11"/>
        </w:rPr>
        <w:t xml:space="preserve"> </w:t>
      </w:r>
      <w:r w:rsidRPr="00392BF9">
        <w:rPr>
          <w:rFonts w:cs="Arial"/>
        </w:rPr>
        <w:t>water</w:t>
      </w:r>
      <w:r w:rsidRPr="00392BF9">
        <w:rPr>
          <w:rFonts w:cs="Arial"/>
          <w:spacing w:val="-11"/>
        </w:rPr>
        <w:t xml:space="preserve"> </w:t>
      </w:r>
      <w:r w:rsidRPr="00392BF9">
        <w:rPr>
          <w:rFonts w:cs="Arial"/>
        </w:rPr>
        <w:t>holders</w:t>
      </w:r>
      <w:r w:rsidRPr="00392BF9">
        <w:rPr>
          <w:rFonts w:cs="Arial"/>
          <w:spacing w:val="-11"/>
        </w:rPr>
        <w:t xml:space="preserve"> </w:t>
      </w:r>
      <w:r w:rsidRPr="00392BF9">
        <w:rPr>
          <w:rFonts w:cs="Arial"/>
        </w:rPr>
        <w:t>and</w:t>
      </w:r>
      <w:r w:rsidRPr="00392BF9">
        <w:rPr>
          <w:rFonts w:cs="Arial"/>
          <w:spacing w:val="-10"/>
        </w:rPr>
        <w:t xml:space="preserve"> </w:t>
      </w:r>
      <w:proofErr w:type="gramStart"/>
      <w:r w:rsidRPr="00392BF9">
        <w:rPr>
          <w:rFonts w:cs="Arial"/>
        </w:rPr>
        <w:t>increasingly,</w:t>
      </w:r>
      <w:proofErr w:type="gramEnd"/>
      <w:r w:rsidRPr="00392BF9">
        <w:rPr>
          <w:rFonts w:cs="Arial"/>
          <w:spacing w:val="-11"/>
        </w:rPr>
        <w:t xml:space="preserve"> </w:t>
      </w:r>
      <w:r w:rsidRPr="00392BF9">
        <w:rPr>
          <w:rFonts w:cs="Arial"/>
        </w:rPr>
        <w:t>Traditional</w:t>
      </w:r>
      <w:r w:rsidRPr="00392BF9">
        <w:rPr>
          <w:rFonts w:cs="Arial"/>
          <w:spacing w:val="-11"/>
        </w:rPr>
        <w:t xml:space="preserve"> </w:t>
      </w:r>
      <w:r w:rsidRPr="00392BF9">
        <w:rPr>
          <w:rFonts w:cs="Arial"/>
        </w:rPr>
        <w:t>Owners.</w:t>
      </w:r>
      <w:r w:rsidRPr="00392BF9">
        <w:rPr>
          <w:rFonts w:cs="Arial"/>
          <w:spacing w:val="-10"/>
        </w:rPr>
        <w:t xml:space="preserve"> </w:t>
      </w:r>
      <w:r w:rsidRPr="00392BF9">
        <w:rPr>
          <w:rFonts w:cs="Arial"/>
        </w:rPr>
        <w:t>Supporting</w:t>
      </w:r>
      <w:r w:rsidRPr="00392BF9">
        <w:rPr>
          <w:rFonts w:cs="Arial"/>
          <w:spacing w:val="-11"/>
        </w:rPr>
        <w:t xml:space="preserve"> </w:t>
      </w:r>
      <w:r w:rsidRPr="00392BF9">
        <w:rPr>
          <w:rFonts w:cs="Arial"/>
        </w:rPr>
        <w:t>the</w:t>
      </w:r>
      <w:r w:rsidRPr="00392BF9">
        <w:rPr>
          <w:rFonts w:cs="Arial"/>
          <w:spacing w:val="-11"/>
        </w:rPr>
        <w:t xml:space="preserve"> </w:t>
      </w:r>
      <w:r w:rsidRPr="00392BF9">
        <w:rPr>
          <w:rFonts w:cs="Arial"/>
        </w:rPr>
        <w:t>increased</w:t>
      </w:r>
      <w:r w:rsidRPr="00392BF9">
        <w:rPr>
          <w:rFonts w:cs="Arial"/>
          <w:spacing w:val="-11"/>
        </w:rPr>
        <w:t xml:space="preserve"> </w:t>
      </w:r>
      <w:r w:rsidRPr="00392BF9">
        <w:rPr>
          <w:rFonts w:cs="Arial"/>
        </w:rPr>
        <w:t>participation of Traditional Owners as partners in environmental water planning, decision-making and management has</w:t>
      </w:r>
      <w:r w:rsidRPr="00392BF9">
        <w:rPr>
          <w:rFonts w:cs="Arial"/>
          <w:spacing w:val="-11"/>
        </w:rPr>
        <w:t xml:space="preserve"> </w:t>
      </w:r>
      <w:r w:rsidRPr="00392BF9">
        <w:rPr>
          <w:rFonts w:cs="Arial"/>
        </w:rPr>
        <w:t>been</w:t>
      </w:r>
      <w:r w:rsidRPr="00392BF9">
        <w:rPr>
          <w:rFonts w:cs="Arial"/>
          <w:spacing w:val="-11"/>
        </w:rPr>
        <w:t xml:space="preserve"> </w:t>
      </w:r>
      <w:r w:rsidRPr="00392BF9">
        <w:rPr>
          <w:rFonts w:cs="Arial"/>
        </w:rPr>
        <w:t>a</w:t>
      </w:r>
      <w:r w:rsidRPr="00392BF9">
        <w:rPr>
          <w:rFonts w:cs="Arial"/>
          <w:spacing w:val="-11"/>
        </w:rPr>
        <w:t xml:space="preserve"> </w:t>
      </w:r>
      <w:r w:rsidRPr="00392BF9">
        <w:rPr>
          <w:rFonts w:cs="Arial"/>
        </w:rPr>
        <w:t>strategic</w:t>
      </w:r>
      <w:r w:rsidRPr="00392BF9">
        <w:rPr>
          <w:rFonts w:cs="Arial"/>
          <w:spacing w:val="-10"/>
        </w:rPr>
        <w:t xml:space="preserve"> </w:t>
      </w:r>
      <w:r w:rsidRPr="00392BF9">
        <w:rPr>
          <w:rFonts w:cs="Arial"/>
        </w:rPr>
        <w:t>focus</w:t>
      </w:r>
      <w:r w:rsidRPr="00392BF9">
        <w:rPr>
          <w:rFonts w:cs="Arial"/>
          <w:spacing w:val="-11"/>
        </w:rPr>
        <w:t xml:space="preserve"> </w:t>
      </w:r>
      <w:r w:rsidRPr="00392BF9">
        <w:rPr>
          <w:rFonts w:cs="Arial"/>
        </w:rPr>
        <w:t>of</w:t>
      </w:r>
      <w:r w:rsidRPr="00392BF9">
        <w:rPr>
          <w:rFonts w:cs="Arial"/>
          <w:spacing w:val="-11"/>
        </w:rPr>
        <w:t xml:space="preserve"> </w:t>
      </w:r>
      <w:r w:rsidRPr="00392BF9">
        <w:rPr>
          <w:rFonts w:cs="Arial"/>
        </w:rPr>
        <w:t>the</w:t>
      </w:r>
      <w:r w:rsidRPr="00392BF9">
        <w:rPr>
          <w:rFonts w:cs="Arial"/>
          <w:spacing w:val="-10"/>
        </w:rPr>
        <w:t xml:space="preserve"> </w:t>
      </w:r>
      <w:r w:rsidRPr="00392BF9">
        <w:rPr>
          <w:rFonts w:cs="Arial"/>
        </w:rPr>
        <w:t>VEWH</w:t>
      </w:r>
      <w:r w:rsidRPr="00392BF9">
        <w:rPr>
          <w:rFonts w:cs="Arial"/>
          <w:spacing w:val="-11"/>
        </w:rPr>
        <w:t xml:space="preserve"> </w:t>
      </w:r>
      <w:r w:rsidRPr="00392BF9">
        <w:rPr>
          <w:rFonts w:cs="Arial"/>
        </w:rPr>
        <w:t>for</w:t>
      </w:r>
      <w:r w:rsidRPr="00392BF9">
        <w:rPr>
          <w:rFonts w:cs="Arial"/>
          <w:spacing w:val="-11"/>
        </w:rPr>
        <w:t xml:space="preserve"> </w:t>
      </w:r>
      <w:r w:rsidRPr="00392BF9">
        <w:rPr>
          <w:rFonts w:cs="Arial"/>
        </w:rPr>
        <w:t>several</w:t>
      </w:r>
      <w:r w:rsidRPr="00392BF9">
        <w:rPr>
          <w:rFonts w:cs="Arial"/>
          <w:spacing w:val="-11"/>
        </w:rPr>
        <w:t xml:space="preserve"> </w:t>
      </w:r>
      <w:r w:rsidRPr="00392BF9">
        <w:rPr>
          <w:rFonts w:cs="Arial"/>
        </w:rPr>
        <w:t>years.</w:t>
      </w:r>
      <w:r w:rsidRPr="00392BF9">
        <w:rPr>
          <w:rFonts w:cs="Arial"/>
          <w:spacing w:val="-10"/>
        </w:rPr>
        <w:t xml:space="preserve"> </w:t>
      </w:r>
      <w:r w:rsidRPr="00392BF9">
        <w:rPr>
          <w:rFonts w:cs="Arial"/>
        </w:rPr>
        <w:t>The</w:t>
      </w:r>
      <w:r w:rsidRPr="00392BF9">
        <w:rPr>
          <w:rFonts w:cs="Arial"/>
          <w:spacing w:val="-11"/>
        </w:rPr>
        <w:t xml:space="preserve"> </w:t>
      </w:r>
      <w:r w:rsidRPr="00392BF9">
        <w:rPr>
          <w:rFonts w:cs="Arial"/>
        </w:rPr>
        <w:t>environmental</w:t>
      </w:r>
      <w:r w:rsidRPr="00392BF9">
        <w:rPr>
          <w:rFonts w:cs="Arial"/>
          <w:spacing w:val="-11"/>
        </w:rPr>
        <w:t xml:space="preserve"> </w:t>
      </w:r>
      <w:r w:rsidRPr="00392BF9">
        <w:rPr>
          <w:rFonts w:cs="Arial"/>
        </w:rPr>
        <w:t>watering</w:t>
      </w:r>
      <w:r w:rsidRPr="00392BF9">
        <w:rPr>
          <w:rFonts w:cs="Arial"/>
          <w:spacing w:val="-10"/>
        </w:rPr>
        <w:t xml:space="preserve"> </w:t>
      </w:r>
      <w:r w:rsidRPr="00392BF9">
        <w:rPr>
          <w:rFonts w:cs="Arial"/>
        </w:rPr>
        <w:t>program</w:t>
      </w:r>
      <w:r w:rsidRPr="00392BF9">
        <w:rPr>
          <w:rFonts w:cs="Arial"/>
          <w:spacing w:val="-11"/>
        </w:rPr>
        <w:t xml:space="preserve"> </w:t>
      </w:r>
      <w:r w:rsidRPr="00392BF9">
        <w:rPr>
          <w:rFonts w:cs="Arial"/>
        </w:rPr>
        <w:t>is</w:t>
      </w:r>
      <w:r w:rsidRPr="00392BF9">
        <w:rPr>
          <w:rFonts w:cs="Arial"/>
          <w:spacing w:val="-11"/>
        </w:rPr>
        <w:t xml:space="preserve"> </w:t>
      </w:r>
      <w:r w:rsidRPr="00392BF9">
        <w:rPr>
          <w:rFonts w:cs="Arial"/>
        </w:rPr>
        <w:t>enriched through</w:t>
      </w:r>
      <w:r w:rsidRPr="00392BF9">
        <w:rPr>
          <w:rFonts w:cs="Arial"/>
          <w:spacing w:val="-6"/>
        </w:rPr>
        <w:t xml:space="preserve"> </w:t>
      </w:r>
      <w:r w:rsidRPr="00392BF9">
        <w:rPr>
          <w:rFonts w:cs="Arial"/>
        </w:rPr>
        <w:t>better</w:t>
      </w:r>
      <w:r w:rsidRPr="00392BF9">
        <w:rPr>
          <w:rFonts w:cs="Arial"/>
          <w:spacing w:val="-6"/>
        </w:rPr>
        <w:t xml:space="preserve"> </w:t>
      </w:r>
      <w:r w:rsidRPr="00392BF9">
        <w:rPr>
          <w:rFonts w:cs="Arial"/>
        </w:rPr>
        <w:t>consideration</w:t>
      </w:r>
      <w:r w:rsidRPr="00392BF9">
        <w:rPr>
          <w:rFonts w:cs="Arial"/>
          <w:spacing w:val="-6"/>
        </w:rPr>
        <w:t xml:space="preserve"> </w:t>
      </w:r>
      <w:r w:rsidRPr="00392BF9">
        <w:rPr>
          <w:rFonts w:cs="Arial"/>
        </w:rPr>
        <w:t>of</w:t>
      </w:r>
      <w:r w:rsidRPr="00392BF9">
        <w:rPr>
          <w:rFonts w:cs="Arial"/>
          <w:spacing w:val="-6"/>
        </w:rPr>
        <w:t xml:space="preserve"> </w:t>
      </w:r>
      <w:r w:rsidRPr="00392BF9">
        <w:rPr>
          <w:rFonts w:cs="Arial"/>
        </w:rPr>
        <w:t>Traditional</w:t>
      </w:r>
      <w:r w:rsidRPr="00392BF9">
        <w:rPr>
          <w:rFonts w:cs="Arial"/>
          <w:spacing w:val="-6"/>
        </w:rPr>
        <w:t xml:space="preserve"> </w:t>
      </w:r>
      <w:r w:rsidRPr="00392BF9">
        <w:rPr>
          <w:rFonts w:cs="Arial"/>
        </w:rPr>
        <w:t>Ecological</w:t>
      </w:r>
      <w:r w:rsidRPr="00392BF9">
        <w:rPr>
          <w:rFonts w:cs="Arial"/>
          <w:spacing w:val="-6"/>
        </w:rPr>
        <w:t xml:space="preserve"> </w:t>
      </w:r>
      <w:r w:rsidRPr="00392BF9">
        <w:rPr>
          <w:rFonts w:cs="Arial"/>
        </w:rPr>
        <w:t>Knowledge</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cultural</w:t>
      </w:r>
      <w:r w:rsidRPr="00392BF9">
        <w:rPr>
          <w:rFonts w:cs="Arial"/>
          <w:spacing w:val="-6"/>
        </w:rPr>
        <w:t xml:space="preserve"> </w:t>
      </w:r>
      <w:r w:rsidRPr="00392BF9">
        <w:rPr>
          <w:rFonts w:cs="Arial"/>
        </w:rPr>
        <w:t>objectives,</w:t>
      </w:r>
      <w:r w:rsidRPr="00392BF9">
        <w:rPr>
          <w:rFonts w:cs="Arial"/>
          <w:spacing w:val="-6"/>
        </w:rPr>
        <w:t xml:space="preserve"> </w:t>
      </w:r>
      <w:r w:rsidRPr="00392BF9">
        <w:rPr>
          <w:rFonts w:cs="Arial"/>
        </w:rPr>
        <w:t>developed</w:t>
      </w:r>
      <w:r w:rsidRPr="00392BF9">
        <w:rPr>
          <w:rFonts w:cs="Arial"/>
          <w:spacing w:val="-6"/>
        </w:rPr>
        <w:t xml:space="preserve"> </w:t>
      </w:r>
      <w:r w:rsidRPr="00392BF9">
        <w:rPr>
          <w:rFonts w:cs="Arial"/>
        </w:rPr>
        <w:t xml:space="preserve">over </w:t>
      </w:r>
      <w:r w:rsidRPr="00392BF9">
        <w:rPr>
          <w:rFonts w:cs="Arial"/>
          <w:spacing w:val="-2"/>
        </w:rPr>
        <w:t xml:space="preserve">many thousands of years of caring for Country. We support Traditional Owner self-determination for water </w:t>
      </w:r>
      <w:r w:rsidRPr="00392BF9">
        <w:rPr>
          <w:rFonts w:cs="Arial"/>
        </w:rPr>
        <w:t>on</w:t>
      </w:r>
      <w:r w:rsidRPr="00392BF9">
        <w:rPr>
          <w:rFonts w:cs="Arial"/>
          <w:spacing w:val="-6"/>
        </w:rPr>
        <w:t xml:space="preserve"> </w:t>
      </w:r>
      <w:r w:rsidRPr="00392BF9">
        <w:rPr>
          <w:rFonts w:cs="Arial"/>
        </w:rPr>
        <w:t>Country.</w:t>
      </w:r>
    </w:p>
    <w:p w14:paraId="5D71C37C" w14:textId="77777777" w:rsidR="005E7EE1" w:rsidRPr="00392BF9" w:rsidRDefault="008844A0" w:rsidP="00831D46">
      <w:pPr>
        <w:pStyle w:val="BodyText"/>
        <w:spacing w:line="276" w:lineRule="auto"/>
        <w:rPr>
          <w:rFonts w:cs="Arial"/>
        </w:rPr>
      </w:pPr>
      <w:r w:rsidRPr="00392BF9">
        <w:rPr>
          <w:rFonts w:cs="Arial"/>
          <w:spacing w:val="-4"/>
        </w:rPr>
        <w:t>The expertise and grass roots advice of our partner agencies and their local stakeholders is a valued input to</w:t>
      </w:r>
      <w:r w:rsidRPr="00392BF9">
        <w:rPr>
          <w:rFonts w:cs="Arial"/>
          <w:spacing w:val="-2"/>
        </w:rPr>
        <w:t xml:space="preserve"> truth</w:t>
      </w:r>
      <w:r w:rsidRPr="00392BF9">
        <w:rPr>
          <w:rFonts w:cs="Arial"/>
          <w:spacing w:val="-4"/>
        </w:rPr>
        <w:t xml:space="preserve"> </w:t>
      </w:r>
      <w:r w:rsidRPr="00392BF9">
        <w:rPr>
          <w:rFonts w:cs="Arial"/>
          <w:spacing w:val="-2"/>
        </w:rPr>
        <w:t>checking</w:t>
      </w:r>
      <w:r w:rsidRPr="00392BF9">
        <w:rPr>
          <w:rFonts w:cs="Arial"/>
          <w:spacing w:val="-4"/>
        </w:rPr>
        <w:t xml:space="preserve"> </w:t>
      </w:r>
      <w:r w:rsidRPr="00392BF9">
        <w:rPr>
          <w:rFonts w:cs="Arial"/>
          <w:spacing w:val="-2"/>
        </w:rPr>
        <w:t>environmental</w:t>
      </w:r>
      <w:r w:rsidRPr="00392BF9">
        <w:rPr>
          <w:rFonts w:cs="Arial"/>
          <w:spacing w:val="-4"/>
        </w:rPr>
        <w:t xml:space="preserve"> </w:t>
      </w:r>
      <w:r w:rsidRPr="00392BF9">
        <w:rPr>
          <w:rFonts w:cs="Arial"/>
          <w:spacing w:val="-2"/>
        </w:rPr>
        <w:t>values</w:t>
      </w:r>
      <w:r w:rsidRPr="00392BF9">
        <w:rPr>
          <w:rFonts w:cs="Arial"/>
          <w:spacing w:val="-4"/>
        </w:rPr>
        <w:t xml:space="preserve"> </w:t>
      </w:r>
      <w:r w:rsidRPr="00392BF9">
        <w:rPr>
          <w:rFonts w:cs="Arial"/>
          <w:spacing w:val="-2"/>
        </w:rPr>
        <w:t>and</w:t>
      </w:r>
      <w:r w:rsidRPr="00392BF9">
        <w:rPr>
          <w:rFonts w:cs="Arial"/>
          <w:spacing w:val="-4"/>
        </w:rPr>
        <w:t xml:space="preserve"> </w:t>
      </w:r>
      <w:r w:rsidRPr="00392BF9">
        <w:rPr>
          <w:rFonts w:cs="Arial"/>
          <w:spacing w:val="-2"/>
        </w:rPr>
        <w:t>objectives</w:t>
      </w:r>
      <w:r w:rsidRPr="00392BF9">
        <w:rPr>
          <w:rFonts w:cs="Arial"/>
          <w:spacing w:val="-4"/>
        </w:rPr>
        <w:t xml:space="preserve"> </w:t>
      </w:r>
      <w:r w:rsidRPr="00392BF9">
        <w:rPr>
          <w:rFonts w:cs="Arial"/>
          <w:spacing w:val="-2"/>
        </w:rPr>
        <w:t>in</w:t>
      </w:r>
      <w:r w:rsidRPr="00392BF9">
        <w:rPr>
          <w:rFonts w:cs="Arial"/>
          <w:spacing w:val="-4"/>
        </w:rPr>
        <w:t xml:space="preserve"> </w:t>
      </w:r>
      <w:r w:rsidRPr="00392BF9">
        <w:rPr>
          <w:rFonts w:cs="Arial"/>
          <w:spacing w:val="-2"/>
        </w:rPr>
        <w:t>each</w:t>
      </w:r>
      <w:r w:rsidRPr="00392BF9">
        <w:rPr>
          <w:rFonts w:cs="Arial"/>
          <w:spacing w:val="-4"/>
        </w:rPr>
        <w:t xml:space="preserve"> </w:t>
      </w:r>
      <w:r w:rsidRPr="00392BF9">
        <w:rPr>
          <w:rFonts w:cs="Arial"/>
          <w:spacing w:val="-2"/>
        </w:rPr>
        <w:t>region.</w:t>
      </w:r>
      <w:r w:rsidRPr="00392BF9">
        <w:rPr>
          <w:rFonts w:cs="Arial"/>
          <w:spacing w:val="-4"/>
        </w:rPr>
        <w:t xml:space="preserve"> </w:t>
      </w:r>
      <w:r w:rsidRPr="00392BF9">
        <w:rPr>
          <w:rFonts w:cs="Arial"/>
          <w:spacing w:val="-2"/>
        </w:rPr>
        <w:t>They</w:t>
      </w:r>
      <w:r w:rsidRPr="00392BF9">
        <w:rPr>
          <w:rFonts w:cs="Arial"/>
          <w:spacing w:val="-4"/>
        </w:rPr>
        <w:t xml:space="preserve"> </w:t>
      </w:r>
      <w:r w:rsidRPr="00392BF9">
        <w:rPr>
          <w:rFonts w:cs="Arial"/>
          <w:spacing w:val="-2"/>
        </w:rPr>
        <w:t>not</w:t>
      </w:r>
      <w:r w:rsidRPr="00392BF9">
        <w:rPr>
          <w:rFonts w:cs="Arial"/>
          <w:spacing w:val="-4"/>
        </w:rPr>
        <w:t xml:space="preserve"> </w:t>
      </w:r>
      <w:r w:rsidRPr="00392BF9">
        <w:rPr>
          <w:rFonts w:cs="Arial"/>
          <w:spacing w:val="-2"/>
        </w:rPr>
        <w:t>only</w:t>
      </w:r>
      <w:r w:rsidRPr="00392BF9">
        <w:rPr>
          <w:rFonts w:cs="Arial"/>
          <w:spacing w:val="-4"/>
        </w:rPr>
        <w:t xml:space="preserve"> </w:t>
      </w:r>
      <w:r w:rsidRPr="00392BF9">
        <w:rPr>
          <w:rFonts w:cs="Arial"/>
          <w:spacing w:val="-2"/>
        </w:rPr>
        <w:t>help</w:t>
      </w:r>
      <w:r w:rsidRPr="00392BF9">
        <w:rPr>
          <w:rFonts w:cs="Arial"/>
          <w:spacing w:val="-4"/>
        </w:rPr>
        <w:t xml:space="preserve"> </w:t>
      </w:r>
      <w:r w:rsidRPr="00392BF9">
        <w:rPr>
          <w:rFonts w:cs="Arial"/>
          <w:spacing w:val="-2"/>
        </w:rPr>
        <w:t>identify</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values</w:t>
      </w:r>
      <w:r w:rsidRPr="00392BF9">
        <w:rPr>
          <w:rFonts w:cs="Arial"/>
          <w:spacing w:val="-4"/>
        </w:rPr>
        <w:t xml:space="preserve"> </w:t>
      </w:r>
      <w:r w:rsidRPr="00392BF9">
        <w:rPr>
          <w:rFonts w:cs="Arial"/>
          <w:spacing w:val="-2"/>
        </w:rPr>
        <w:t xml:space="preserve">of </w:t>
      </w:r>
      <w:r w:rsidRPr="00392BF9">
        <w:rPr>
          <w:rFonts w:cs="Arial"/>
        </w:rPr>
        <w:t>rivers</w:t>
      </w:r>
      <w:r w:rsidRPr="00392BF9">
        <w:rPr>
          <w:rFonts w:cs="Arial"/>
          <w:spacing w:val="-11"/>
        </w:rPr>
        <w:t xml:space="preserve"> </w:t>
      </w:r>
      <w:r w:rsidRPr="00392BF9">
        <w:rPr>
          <w:rFonts w:cs="Arial"/>
        </w:rPr>
        <w:t>and</w:t>
      </w:r>
      <w:r w:rsidRPr="00392BF9">
        <w:rPr>
          <w:rFonts w:cs="Arial"/>
          <w:spacing w:val="-11"/>
        </w:rPr>
        <w:t xml:space="preserve"> </w:t>
      </w:r>
      <w:r w:rsidRPr="00392BF9">
        <w:rPr>
          <w:rFonts w:cs="Arial"/>
        </w:rPr>
        <w:t>wetlands</w:t>
      </w:r>
      <w:r w:rsidRPr="00392BF9">
        <w:rPr>
          <w:rFonts w:cs="Arial"/>
          <w:spacing w:val="-11"/>
        </w:rPr>
        <w:t xml:space="preserve"> </w:t>
      </w:r>
      <w:r w:rsidRPr="00392BF9">
        <w:rPr>
          <w:rFonts w:cs="Arial"/>
        </w:rPr>
        <w:t>in</w:t>
      </w:r>
      <w:r w:rsidRPr="00392BF9">
        <w:rPr>
          <w:rFonts w:cs="Arial"/>
          <w:spacing w:val="-10"/>
        </w:rPr>
        <w:t xml:space="preserve"> </w:t>
      </w:r>
      <w:r w:rsidRPr="00392BF9">
        <w:rPr>
          <w:rFonts w:cs="Arial"/>
        </w:rPr>
        <w:t>their</w:t>
      </w:r>
      <w:r w:rsidRPr="00392BF9">
        <w:rPr>
          <w:rFonts w:cs="Arial"/>
          <w:spacing w:val="-11"/>
        </w:rPr>
        <w:t xml:space="preserve"> </w:t>
      </w:r>
      <w:r w:rsidRPr="00392BF9">
        <w:rPr>
          <w:rFonts w:cs="Arial"/>
        </w:rPr>
        <w:t>areas,</w:t>
      </w:r>
      <w:r w:rsidRPr="00392BF9">
        <w:rPr>
          <w:rFonts w:cs="Arial"/>
          <w:spacing w:val="-11"/>
        </w:rPr>
        <w:t xml:space="preserve"> </w:t>
      </w:r>
      <w:r w:rsidRPr="00392BF9">
        <w:rPr>
          <w:rFonts w:cs="Arial"/>
        </w:rPr>
        <w:t>but</w:t>
      </w:r>
      <w:r w:rsidRPr="00392BF9">
        <w:rPr>
          <w:rFonts w:cs="Arial"/>
          <w:spacing w:val="-10"/>
        </w:rPr>
        <w:t xml:space="preserve"> </w:t>
      </w:r>
      <w:r w:rsidRPr="00392BF9">
        <w:rPr>
          <w:rFonts w:cs="Arial"/>
        </w:rPr>
        <w:t>also</w:t>
      </w:r>
      <w:r w:rsidRPr="00392BF9">
        <w:rPr>
          <w:rFonts w:cs="Arial"/>
          <w:spacing w:val="-11"/>
        </w:rPr>
        <w:t xml:space="preserve"> </w:t>
      </w:r>
      <w:r w:rsidRPr="00392BF9">
        <w:rPr>
          <w:rFonts w:cs="Arial"/>
        </w:rPr>
        <w:t>provide</w:t>
      </w:r>
      <w:r w:rsidRPr="00392BF9">
        <w:rPr>
          <w:rFonts w:cs="Arial"/>
          <w:spacing w:val="-11"/>
        </w:rPr>
        <w:t xml:space="preserve"> </w:t>
      </w:r>
      <w:r w:rsidRPr="00392BF9">
        <w:rPr>
          <w:rFonts w:cs="Arial"/>
        </w:rPr>
        <w:t>place-based</w:t>
      </w:r>
      <w:r w:rsidRPr="00392BF9">
        <w:rPr>
          <w:rFonts w:cs="Arial"/>
          <w:spacing w:val="-11"/>
        </w:rPr>
        <w:t xml:space="preserve"> </w:t>
      </w:r>
      <w:r w:rsidRPr="00392BF9">
        <w:rPr>
          <w:rFonts w:cs="Arial"/>
        </w:rPr>
        <w:t>cultural,</w:t>
      </w:r>
      <w:r w:rsidRPr="00392BF9">
        <w:rPr>
          <w:rFonts w:cs="Arial"/>
          <w:spacing w:val="-10"/>
        </w:rPr>
        <w:t xml:space="preserve"> </w:t>
      </w:r>
      <w:r w:rsidRPr="00392BF9">
        <w:rPr>
          <w:rFonts w:cs="Arial"/>
        </w:rPr>
        <w:t>economic,</w:t>
      </w:r>
      <w:r w:rsidRPr="00392BF9">
        <w:rPr>
          <w:rFonts w:cs="Arial"/>
          <w:spacing w:val="-11"/>
        </w:rPr>
        <w:t xml:space="preserve"> </w:t>
      </w:r>
      <w:r w:rsidRPr="00392BF9">
        <w:rPr>
          <w:rFonts w:cs="Arial"/>
        </w:rPr>
        <w:t>recreational</w:t>
      </w:r>
      <w:r w:rsidRPr="00392BF9">
        <w:rPr>
          <w:rFonts w:cs="Arial"/>
          <w:spacing w:val="-11"/>
        </w:rPr>
        <w:t xml:space="preserve"> </w:t>
      </w:r>
      <w:r w:rsidRPr="00392BF9">
        <w:rPr>
          <w:rFonts w:cs="Arial"/>
        </w:rPr>
        <w:t>and</w:t>
      </w:r>
      <w:r w:rsidRPr="00392BF9">
        <w:rPr>
          <w:rFonts w:cs="Arial"/>
          <w:spacing w:val="-10"/>
        </w:rPr>
        <w:t xml:space="preserve"> </w:t>
      </w:r>
      <w:r w:rsidRPr="00392BF9">
        <w:rPr>
          <w:rFonts w:cs="Arial"/>
        </w:rPr>
        <w:t>social perspectives to the program. Improving the health of our waterways intrinsically provides many of these values,</w:t>
      </w:r>
      <w:r w:rsidRPr="00392BF9">
        <w:rPr>
          <w:rFonts w:cs="Arial"/>
          <w:spacing w:val="-10"/>
        </w:rPr>
        <w:t xml:space="preserve"> </w:t>
      </w:r>
      <w:r w:rsidRPr="00392BF9">
        <w:rPr>
          <w:rFonts w:cs="Arial"/>
        </w:rPr>
        <w:t>and</w:t>
      </w:r>
      <w:r w:rsidRPr="00392BF9">
        <w:rPr>
          <w:rFonts w:cs="Arial"/>
          <w:spacing w:val="-10"/>
        </w:rPr>
        <w:t xml:space="preserve"> </w:t>
      </w:r>
      <w:r w:rsidRPr="00392BF9">
        <w:rPr>
          <w:rFonts w:cs="Arial"/>
        </w:rPr>
        <w:t>where</w:t>
      </w:r>
      <w:r w:rsidRPr="00392BF9">
        <w:rPr>
          <w:rFonts w:cs="Arial"/>
          <w:spacing w:val="-10"/>
        </w:rPr>
        <w:t xml:space="preserve"> </w:t>
      </w:r>
      <w:r w:rsidRPr="00392BF9">
        <w:rPr>
          <w:rFonts w:cs="Arial"/>
        </w:rPr>
        <w:t>we</w:t>
      </w:r>
      <w:r w:rsidRPr="00392BF9">
        <w:rPr>
          <w:rFonts w:cs="Arial"/>
          <w:spacing w:val="-10"/>
        </w:rPr>
        <w:t xml:space="preserve"> </w:t>
      </w:r>
      <w:r w:rsidRPr="00392BF9">
        <w:rPr>
          <w:rFonts w:cs="Arial"/>
        </w:rPr>
        <w:t>can</w:t>
      </w:r>
      <w:r w:rsidRPr="00392BF9">
        <w:rPr>
          <w:rFonts w:cs="Arial"/>
          <w:spacing w:val="-10"/>
        </w:rPr>
        <w:t xml:space="preserve"> </w:t>
      </w:r>
      <w:r w:rsidRPr="00392BF9">
        <w:rPr>
          <w:rFonts w:cs="Arial"/>
        </w:rPr>
        <w:t>optimise</w:t>
      </w:r>
      <w:r w:rsidRPr="00392BF9">
        <w:rPr>
          <w:rFonts w:cs="Arial"/>
          <w:spacing w:val="-10"/>
        </w:rPr>
        <w:t xml:space="preserve"> </w:t>
      </w:r>
      <w:r w:rsidRPr="00392BF9">
        <w:rPr>
          <w:rFonts w:cs="Arial"/>
        </w:rPr>
        <w:t>these</w:t>
      </w:r>
      <w:r w:rsidRPr="00392BF9">
        <w:rPr>
          <w:rFonts w:cs="Arial"/>
          <w:spacing w:val="-10"/>
        </w:rPr>
        <w:t xml:space="preserve"> </w:t>
      </w:r>
      <w:r w:rsidRPr="00392BF9">
        <w:rPr>
          <w:rFonts w:cs="Arial"/>
        </w:rPr>
        <w:t>benefits</w:t>
      </w:r>
      <w:r w:rsidRPr="00392BF9">
        <w:rPr>
          <w:rFonts w:cs="Arial"/>
          <w:spacing w:val="-10"/>
        </w:rPr>
        <w:t xml:space="preserve"> </w:t>
      </w:r>
      <w:r w:rsidRPr="00392BF9">
        <w:rPr>
          <w:rFonts w:cs="Arial"/>
        </w:rPr>
        <w:t>without</w:t>
      </w:r>
      <w:r w:rsidRPr="00392BF9">
        <w:rPr>
          <w:rFonts w:cs="Arial"/>
          <w:spacing w:val="-10"/>
        </w:rPr>
        <w:t xml:space="preserve"> </w:t>
      </w:r>
      <w:r w:rsidRPr="00392BF9">
        <w:rPr>
          <w:rFonts w:cs="Arial"/>
        </w:rPr>
        <w:t>compromising</w:t>
      </w:r>
      <w:r w:rsidRPr="00392BF9">
        <w:rPr>
          <w:rFonts w:cs="Arial"/>
          <w:spacing w:val="-10"/>
        </w:rPr>
        <w:t xml:space="preserve"> </w:t>
      </w:r>
      <w:r w:rsidRPr="00392BF9">
        <w:rPr>
          <w:rFonts w:cs="Arial"/>
        </w:rPr>
        <w:t>environmental</w:t>
      </w:r>
      <w:r w:rsidRPr="00392BF9">
        <w:rPr>
          <w:rFonts w:cs="Arial"/>
          <w:spacing w:val="-10"/>
        </w:rPr>
        <w:t xml:space="preserve"> </w:t>
      </w:r>
      <w:r w:rsidRPr="00392BF9">
        <w:rPr>
          <w:rFonts w:cs="Arial"/>
        </w:rPr>
        <w:t>outcomes,</w:t>
      </w:r>
      <w:r w:rsidRPr="00392BF9">
        <w:rPr>
          <w:rFonts w:cs="Arial"/>
          <w:spacing w:val="-10"/>
        </w:rPr>
        <w:t xml:space="preserve"> </w:t>
      </w:r>
      <w:r w:rsidRPr="00392BF9">
        <w:rPr>
          <w:rFonts w:cs="Arial"/>
        </w:rPr>
        <w:t>we</w:t>
      </w:r>
      <w:r w:rsidRPr="00392BF9">
        <w:rPr>
          <w:rFonts w:cs="Arial"/>
          <w:spacing w:val="-10"/>
        </w:rPr>
        <w:t xml:space="preserve"> </w:t>
      </w:r>
      <w:r w:rsidRPr="00392BF9">
        <w:rPr>
          <w:rFonts w:cs="Arial"/>
        </w:rPr>
        <w:t>aim to do so.</w:t>
      </w:r>
    </w:p>
    <w:p w14:paraId="5D71C381" w14:textId="77777777" w:rsidR="005E7EE1" w:rsidRPr="00392BF9" w:rsidRDefault="008844A0" w:rsidP="00831D46">
      <w:pPr>
        <w:pStyle w:val="BodyText"/>
        <w:spacing w:line="276" w:lineRule="auto"/>
        <w:rPr>
          <w:rFonts w:cs="Arial"/>
        </w:rPr>
      </w:pPr>
      <w:r w:rsidRPr="00392BF9">
        <w:rPr>
          <w:rFonts w:cs="Arial"/>
        </w:rPr>
        <w:t>Communities</w:t>
      </w:r>
      <w:r w:rsidRPr="00392BF9">
        <w:rPr>
          <w:rFonts w:cs="Arial"/>
          <w:spacing w:val="-11"/>
        </w:rPr>
        <w:t xml:space="preserve"> </w:t>
      </w:r>
      <w:r w:rsidRPr="00392BF9">
        <w:rPr>
          <w:rFonts w:cs="Arial"/>
        </w:rPr>
        <w:t>play</w:t>
      </w:r>
      <w:r w:rsidRPr="00392BF9">
        <w:rPr>
          <w:rFonts w:cs="Arial"/>
          <w:spacing w:val="-11"/>
        </w:rPr>
        <w:t xml:space="preserve"> </w:t>
      </w:r>
      <w:r w:rsidRPr="00392BF9">
        <w:rPr>
          <w:rFonts w:cs="Arial"/>
        </w:rPr>
        <w:t>a</w:t>
      </w:r>
      <w:r w:rsidRPr="00392BF9">
        <w:rPr>
          <w:rFonts w:cs="Arial"/>
          <w:spacing w:val="-11"/>
        </w:rPr>
        <w:t xml:space="preserve"> </w:t>
      </w:r>
      <w:r w:rsidRPr="00392BF9">
        <w:rPr>
          <w:rFonts w:cs="Arial"/>
        </w:rPr>
        <w:t>key</w:t>
      </w:r>
      <w:r w:rsidRPr="00392BF9">
        <w:rPr>
          <w:rFonts w:cs="Arial"/>
          <w:spacing w:val="-10"/>
        </w:rPr>
        <w:t xml:space="preserve"> </w:t>
      </w:r>
      <w:r w:rsidRPr="00392BF9">
        <w:rPr>
          <w:rFonts w:cs="Arial"/>
        </w:rPr>
        <w:t>role</w:t>
      </w:r>
      <w:r w:rsidRPr="00392BF9">
        <w:rPr>
          <w:rFonts w:cs="Arial"/>
          <w:spacing w:val="-11"/>
        </w:rPr>
        <w:t xml:space="preserve"> </w:t>
      </w:r>
      <w:r w:rsidRPr="00392BF9">
        <w:rPr>
          <w:rFonts w:cs="Arial"/>
        </w:rPr>
        <w:t>in</w:t>
      </w:r>
      <w:r w:rsidRPr="00392BF9">
        <w:rPr>
          <w:rFonts w:cs="Arial"/>
          <w:spacing w:val="-11"/>
        </w:rPr>
        <w:t xml:space="preserve"> </w:t>
      </w:r>
      <w:r w:rsidRPr="00392BF9">
        <w:rPr>
          <w:rFonts w:cs="Arial"/>
        </w:rPr>
        <w:t>monitoring,</w:t>
      </w:r>
      <w:r w:rsidRPr="00392BF9">
        <w:rPr>
          <w:rFonts w:cs="Arial"/>
          <w:spacing w:val="-10"/>
        </w:rPr>
        <w:t xml:space="preserve"> </w:t>
      </w:r>
      <w:r w:rsidRPr="00392BF9">
        <w:rPr>
          <w:rFonts w:cs="Arial"/>
        </w:rPr>
        <w:t>together</w:t>
      </w:r>
      <w:r w:rsidRPr="00392BF9">
        <w:rPr>
          <w:rFonts w:cs="Arial"/>
          <w:spacing w:val="-11"/>
        </w:rPr>
        <w:t xml:space="preserve"> </w:t>
      </w:r>
      <w:r w:rsidRPr="00392BF9">
        <w:rPr>
          <w:rFonts w:cs="Arial"/>
        </w:rPr>
        <w:t>with</w:t>
      </w:r>
      <w:r w:rsidRPr="00392BF9">
        <w:rPr>
          <w:rFonts w:cs="Arial"/>
          <w:spacing w:val="-11"/>
        </w:rPr>
        <w:t xml:space="preserve"> </w:t>
      </w:r>
      <w:r w:rsidRPr="00392BF9">
        <w:rPr>
          <w:rFonts w:cs="Arial"/>
        </w:rPr>
        <w:t>our</w:t>
      </w:r>
      <w:r w:rsidRPr="00392BF9">
        <w:rPr>
          <w:rFonts w:cs="Arial"/>
          <w:spacing w:val="-11"/>
        </w:rPr>
        <w:t xml:space="preserve"> </w:t>
      </w:r>
      <w:r w:rsidRPr="00392BF9">
        <w:rPr>
          <w:rFonts w:cs="Arial"/>
        </w:rPr>
        <w:t>state</w:t>
      </w:r>
      <w:r w:rsidRPr="00392BF9">
        <w:rPr>
          <w:rFonts w:cs="Arial"/>
          <w:spacing w:val="-10"/>
        </w:rPr>
        <w:t xml:space="preserve"> </w:t>
      </w:r>
      <w:r w:rsidRPr="00392BF9">
        <w:rPr>
          <w:rFonts w:cs="Arial"/>
        </w:rPr>
        <w:t>and</w:t>
      </w:r>
      <w:r w:rsidRPr="00392BF9">
        <w:rPr>
          <w:rFonts w:cs="Arial"/>
          <w:spacing w:val="-11"/>
        </w:rPr>
        <w:t xml:space="preserve"> </w:t>
      </w:r>
      <w:r w:rsidRPr="00392BF9">
        <w:rPr>
          <w:rFonts w:cs="Arial"/>
        </w:rPr>
        <w:t>national</w:t>
      </w:r>
      <w:r w:rsidRPr="00392BF9">
        <w:rPr>
          <w:rFonts w:cs="Arial"/>
          <w:spacing w:val="-11"/>
        </w:rPr>
        <w:t xml:space="preserve"> </w:t>
      </w:r>
      <w:r w:rsidRPr="00392BF9">
        <w:rPr>
          <w:rFonts w:cs="Arial"/>
        </w:rPr>
        <w:t>scientific</w:t>
      </w:r>
      <w:r w:rsidRPr="00392BF9">
        <w:rPr>
          <w:rFonts w:cs="Arial"/>
          <w:spacing w:val="-10"/>
        </w:rPr>
        <w:t xml:space="preserve"> </w:t>
      </w:r>
      <w:r w:rsidRPr="00392BF9">
        <w:rPr>
          <w:rFonts w:cs="Arial"/>
        </w:rPr>
        <w:t>partners.</w:t>
      </w:r>
      <w:r w:rsidRPr="00392BF9">
        <w:rPr>
          <w:rFonts w:cs="Arial"/>
          <w:spacing w:val="-11"/>
        </w:rPr>
        <w:t xml:space="preserve"> </w:t>
      </w:r>
      <w:r w:rsidRPr="00392BF9">
        <w:rPr>
          <w:rFonts w:cs="Arial"/>
        </w:rPr>
        <w:t>We</w:t>
      </w:r>
      <w:r w:rsidRPr="00392BF9">
        <w:rPr>
          <w:rFonts w:cs="Arial"/>
          <w:spacing w:val="-11"/>
        </w:rPr>
        <w:t xml:space="preserve"> </w:t>
      </w:r>
      <w:r w:rsidRPr="00392BF9">
        <w:rPr>
          <w:rFonts w:cs="Arial"/>
        </w:rPr>
        <w:t xml:space="preserve">also </w:t>
      </w:r>
      <w:r w:rsidRPr="00392BF9">
        <w:rPr>
          <w:rFonts w:cs="Arial"/>
          <w:spacing w:val="-4"/>
        </w:rPr>
        <w:t>listen</w:t>
      </w:r>
      <w:r w:rsidRPr="00392BF9">
        <w:rPr>
          <w:rFonts w:cs="Arial"/>
          <w:spacing w:val="-6"/>
        </w:rPr>
        <w:t xml:space="preserve"> </w:t>
      </w:r>
      <w:r w:rsidRPr="00392BF9">
        <w:rPr>
          <w:rFonts w:cs="Arial"/>
          <w:spacing w:val="-4"/>
        </w:rPr>
        <w:t>to</w:t>
      </w:r>
      <w:r w:rsidRPr="00392BF9">
        <w:rPr>
          <w:rFonts w:cs="Arial"/>
          <w:spacing w:val="-6"/>
        </w:rPr>
        <w:t xml:space="preserve"> </w:t>
      </w:r>
      <w:r w:rsidRPr="00392BF9">
        <w:rPr>
          <w:rFonts w:cs="Arial"/>
          <w:spacing w:val="-4"/>
        </w:rPr>
        <w:t>the</w:t>
      </w:r>
      <w:r w:rsidRPr="00392BF9">
        <w:rPr>
          <w:rFonts w:cs="Arial"/>
          <w:spacing w:val="-6"/>
        </w:rPr>
        <w:t xml:space="preserve"> </w:t>
      </w:r>
      <w:r w:rsidRPr="00392BF9">
        <w:rPr>
          <w:rFonts w:cs="Arial"/>
          <w:spacing w:val="-4"/>
        </w:rPr>
        <w:t>perspectives</w:t>
      </w:r>
      <w:r w:rsidRPr="00392BF9">
        <w:rPr>
          <w:rFonts w:cs="Arial"/>
          <w:spacing w:val="-6"/>
        </w:rPr>
        <w:t xml:space="preserve"> </w:t>
      </w:r>
      <w:r w:rsidRPr="00392BF9">
        <w:rPr>
          <w:rFonts w:cs="Arial"/>
          <w:spacing w:val="-4"/>
        </w:rPr>
        <w:t>of</w:t>
      </w:r>
      <w:r w:rsidRPr="00392BF9">
        <w:rPr>
          <w:rFonts w:cs="Arial"/>
          <w:spacing w:val="-6"/>
        </w:rPr>
        <w:t xml:space="preserve"> </w:t>
      </w:r>
      <w:r w:rsidRPr="00392BF9">
        <w:rPr>
          <w:rFonts w:cs="Arial"/>
          <w:spacing w:val="-4"/>
        </w:rPr>
        <w:t>river</w:t>
      </w:r>
      <w:r w:rsidRPr="00392BF9">
        <w:rPr>
          <w:rFonts w:cs="Arial"/>
          <w:spacing w:val="-6"/>
        </w:rPr>
        <w:t xml:space="preserve"> </w:t>
      </w:r>
      <w:r w:rsidRPr="00392BF9">
        <w:rPr>
          <w:rFonts w:cs="Arial"/>
          <w:spacing w:val="-4"/>
        </w:rPr>
        <w:t>communities</w:t>
      </w:r>
      <w:r w:rsidRPr="00392BF9">
        <w:rPr>
          <w:rFonts w:cs="Arial"/>
          <w:spacing w:val="-6"/>
        </w:rPr>
        <w:t xml:space="preserve"> </w:t>
      </w:r>
      <w:r w:rsidRPr="00392BF9">
        <w:rPr>
          <w:rFonts w:cs="Arial"/>
          <w:spacing w:val="-4"/>
        </w:rPr>
        <w:t>and</w:t>
      </w:r>
      <w:r w:rsidRPr="00392BF9">
        <w:rPr>
          <w:rFonts w:cs="Arial"/>
          <w:spacing w:val="-6"/>
        </w:rPr>
        <w:t xml:space="preserve"> </w:t>
      </w:r>
      <w:r w:rsidRPr="00392BF9">
        <w:rPr>
          <w:rFonts w:cs="Arial"/>
          <w:spacing w:val="-4"/>
        </w:rPr>
        <w:t>others</w:t>
      </w:r>
      <w:r w:rsidRPr="00392BF9">
        <w:rPr>
          <w:rFonts w:cs="Arial"/>
          <w:spacing w:val="-6"/>
        </w:rPr>
        <w:t xml:space="preserve"> </w:t>
      </w:r>
      <w:r w:rsidRPr="00392BF9">
        <w:rPr>
          <w:rFonts w:cs="Arial"/>
          <w:spacing w:val="-4"/>
        </w:rPr>
        <w:t>who</w:t>
      </w:r>
      <w:r w:rsidRPr="00392BF9">
        <w:rPr>
          <w:rFonts w:cs="Arial"/>
          <w:spacing w:val="-6"/>
        </w:rPr>
        <w:t xml:space="preserve"> </w:t>
      </w:r>
      <w:r w:rsidRPr="00392BF9">
        <w:rPr>
          <w:rFonts w:cs="Arial"/>
          <w:spacing w:val="-4"/>
        </w:rPr>
        <w:t>take</w:t>
      </w:r>
      <w:r w:rsidRPr="00392BF9">
        <w:rPr>
          <w:rFonts w:cs="Arial"/>
          <w:spacing w:val="-6"/>
        </w:rPr>
        <w:t xml:space="preserve"> </w:t>
      </w:r>
      <w:r w:rsidRPr="00392BF9">
        <w:rPr>
          <w:rFonts w:cs="Arial"/>
          <w:spacing w:val="-4"/>
        </w:rPr>
        <w:t>the</w:t>
      </w:r>
      <w:r w:rsidRPr="00392BF9">
        <w:rPr>
          <w:rFonts w:cs="Arial"/>
          <w:spacing w:val="-6"/>
        </w:rPr>
        <w:t xml:space="preserve"> </w:t>
      </w:r>
      <w:r w:rsidRPr="00392BF9">
        <w:rPr>
          <w:rFonts w:cs="Arial"/>
          <w:spacing w:val="-4"/>
        </w:rPr>
        <w:t>time</w:t>
      </w:r>
      <w:r w:rsidRPr="00392BF9">
        <w:rPr>
          <w:rFonts w:cs="Arial"/>
          <w:spacing w:val="-6"/>
        </w:rPr>
        <w:t xml:space="preserve"> </w:t>
      </w:r>
      <w:r w:rsidRPr="00392BF9">
        <w:rPr>
          <w:rFonts w:cs="Arial"/>
          <w:spacing w:val="-4"/>
        </w:rPr>
        <w:t>to</w:t>
      </w:r>
      <w:r w:rsidRPr="00392BF9">
        <w:rPr>
          <w:rFonts w:cs="Arial"/>
          <w:spacing w:val="-6"/>
        </w:rPr>
        <w:t xml:space="preserve"> </w:t>
      </w:r>
      <w:r w:rsidRPr="00392BF9">
        <w:rPr>
          <w:rFonts w:cs="Arial"/>
          <w:spacing w:val="-4"/>
        </w:rPr>
        <w:t>observe</w:t>
      </w:r>
      <w:r w:rsidRPr="00392BF9">
        <w:rPr>
          <w:rFonts w:cs="Arial"/>
          <w:spacing w:val="-6"/>
        </w:rPr>
        <w:t xml:space="preserve"> </w:t>
      </w:r>
      <w:r w:rsidRPr="00392BF9">
        <w:rPr>
          <w:rFonts w:cs="Arial"/>
          <w:spacing w:val="-4"/>
        </w:rPr>
        <w:t>changes</w:t>
      </w:r>
      <w:r w:rsidRPr="00392BF9">
        <w:rPr>
          <w:rFonts w:cs="Arial"/>
          <w:spacing w:val="-6"/>
        </w:rPr>
        <w:t xml:space="preserve"> </w:t>
      </w:r>
      <w:r w:rsidRPr="00392BF9">
        <w:rPr>
          <w:rFonts w:cs="Arial"/>
          <w:spacing w:val="-4"/>
        </w:rPr>
        <w:t>and</w:t>
      </w:r>
      <w:r w:rsidRPr="00392BF9">
        <w:rPr>
          <w:rFonts w:cs="Arial"/>
          <w:spacing w:val="-6"/>
        </w:rPr>
        <w:t xml:space="preserve"> </w:t>
      </w:r>
      <w:r w:rsidRPr="00392BF9">
        <w:rPr>
          <w:rFonts w:cs="Arial"/>
          <w:spacing w:val="-4"/>
        </w:rPr>
        <w:t>patterns.</w:t>
      </w:r>
      <w:r w:rsidRPr="00392BF9">
        <w:rPr>
          <w:rFonts w:cs="Arial"/>
        </w:rPr>
        <w:t xml:space="preserve"> The</w:t>
      </w:r>
      <w:r w:rsidRPr="00392BF9">
        <w:rPr>
          <w:rFonts w:cs="Arial"/>
          <w:spacing w:val="-3"/>
        </w:rPr>
        <w:t xml:space="preserve"> </w:t>
      </w:r>
      <w:r w:rsidRPr="00392BF9">
        <w:rPr>
          <w:rFonts w:cs="Arial"/>
        </w:rPr>
        <w:t>VEWH’s</w:t>
      </w:r>
      <w:r w:rsidRPr="00392BF9">
        <w:rPr>
          <w:rFonts w:cs="Arial"/>
          <w:spacing w:val="-3"/>
        </w:rPr>
        <w:t xml:space="preserve"> </w:t>
      </w:r>
      <w:r w:rsidRPr="00392BF9">
        <w:rPr>
          <w:rFonts w:cs="Arial"/>
        </w:rPr>
        <w:t>stakeholders</w:t>
      </w:r>
      <w:r w:rsidRPr="00392BF9">
        <w:rPr>
          <w:rFonts w:cs="Arial"/>
          <w:spacing w:val="-3"/>
        </w:rPr>
        <w:t xml:space="preserve"> </w:t>
      </w:r>
      <w:r w:rsidRPr="00392BF9">
        <w:rPr>
          <w:rFonts w:cs="Arial"/>
        </w:rPr>
        <w:t>include</w:t>
      </w:r>
      <w:r w:rsidRPr="00392BF9">
        <w:rPr>
          <w:rFonts w:cs="Arial"/>
          <w:spacing w:val="-3"/>
        </w:rPr>
        <w:t xml:space="preserve"> </w:t>
      </w:r>
      <w:r w:rsidRPr="00392BF9">
        <w:rPr>
          <w:rFonts w:cs="Arial"/>
        </w:rPr>
        <w:t>organisations</w:t>
      </w:r>
      <w:r w:rsidRPr="00392BF9">
        <w:rPr>
          <w:rFonts w:cs="Arial"/>
          <w:spacing w:val="-3"/>
        </w:rPr>
        <w:t xml:space="preserve"> </w:t>
      </w:r>
      <w:r w:rsidRPr="00392BF9">
        <w:rPr>
          <w:rFonts w:cs="Arial"/>
        </w:rPr>
        <w:t>and</w:t>
      </w:r>
      <w:r w:rsidRPr="00392BF9">
        <w:rPr>
          <w:rFonts w:cs="Arial"/>
          <w:spacing w:val="-3"/>
        </w:rPr>
        <w:t xml:space="preserve"> </w:t>
      </w:r>
      <w:r w:rsidRPr="00392BF9">
        <w:rPr>
          <w:rFonts w:cs="Arial"/>
        </w:rPr>
        <w:t>individuals</w:t>
      </w:r>
      <w:r w:rsidRPr="00392BF9">
        <w:rPr>
          <w:rFonts w:cs="Arial"/>
          <w:spacing w:val="-3"/>
        </w:rPr>
        <w:t xml:space="preserve"> </w:t>
      </w:r>
      <w:r w:rsidRPr="00392BF9">
        <w:rPr>
          <w:rFonts w:cs="Arial"/>
        </w:rPr>
        <w:t>with</w:t>
      </w:r>
      <w:r w:rsidRPr="00392BF9">
        <w:rPr>
          <w:rFonts w:cs="Arial"/>
          <w:spacing w:val="-3"/>
        </w:rPr>
        <w:t xml:space="preserve"> </w:t>
      </w:r>
      <w:r w:rsidRPr="00392BF9">
        <w:rPr>
          <w:rFonts w:cs="Arial"/>
        </w:rPr>
        <w:t>a</w:t>
      </w:r>
      <w:r w:rsidRPr="00392BF9">
        <w:rPr>
          <w:rFonts w:cs="Arial"/>
          <w:spacing w:val="-3"/>
        </w:rPr>
        <w:t xml:space="preserve"> </w:t>
      </w:r>
      <w:r w:rsidRPr="00392BF9">
        <w:rPr>
          <w:rFonts w:cs="Arial"/>
        </w:rPr>
        <w:t>keen</w:t>
      </w:r>
      <w:r w:rsidRPr="00392BF9">
        <w:rPr>
          <w:rFonts w:cs="Arial"/>
          <w:spacing w:val="-3"/>
        </w:rPr>
        <w:t xml:space="preserve"> </w:t>
      </w:r>
      <w:r w:rsidRPr="00392BF9">
        <w:rPr>
          <w:rFonts w:cs="Arial"/>
        </w:rPr>
        <w:t>interest</w:t>
      </w:r>
      <w:r w:rsidRPr="00392BF9">
        <w:rPr>
          <w:rFonts w:cs="Arial"/>
          <w:spacing w:val="-3"/>
        </w:rPr>
        <w:t xml:space="preserve"> </w:t>
      </w:r>
      <w:r w:rsidRPr="00392BF9">
        <w:rPr>
          <w:rFonts w:cs="Arial"/>
        </w:rPr>
        <w:t>in</w:t>
      </w:r>
      <w:r w:rsidRPr="00392BF9">
        <w:rPr>
          <w:rFonts w:cs="Arial"/>
          <w:spacing w:val="-3"/>
        </w:rPr>
        <w:t xml:space="preserve"> </w:t>
      </w:r>
      <w:r w:rsidRPr="00392BF9">
        <w:rPr>
          <w:rFonts w:cs="Arial"/>
        </w:rPr>
        <w:t>the</w:t>
      </w:r>
      <w:r w:rsidRPr="00392BF9">
        <w:rPr>
          <w:rFonts w:cs="Arial"/>
          <w:spacing w:val="-3"/>
        </w:rPr>
        <w:t xml:space="preserve"> </w:t>
      </w:r>
      <w:r w:rsidRPr="00392BF9">
        <w:rPr>
          <w:rFonts w:cs="Arial"/>
        </w:rPr>
        <w:t xml:space="preserve">environmental watering program – such as environmental groups, recreation groups including anglers, kayakers and </w:t>
      </w:r>
      <w:r w:rsidRPr="00392BF9">
        <w:rPr>
          <w:rFonts w:cs="Arial"/>
          <w:spacing w:val="-2"/>
        </w:rPr>
        <w:t>birdwatchers,</w:t>
      </w:r>
      <w:r w:rsidRPr="00392BF9">
        <w:rPr>
          <w:rFonts w:cs="Arial"/>
          <w:spacing w:val="-9"/>
        </w:rPr>
        <w:t xml:space="preserve"> </w:t>
      </w:r>
      <w:r w:rsidRPr="00392BF9">
        <w:rPr>
          <w:rFonts w:cs="Arial"/>
          <w:spacing w:val="-2"/>
        </w:rPr>
        <w:t>tourism</w:t>
      </w:r>
      <w:r w:rsidRPr="00392BF9">
        <w:rPr>
          <w:rFonts w:cs="Arial"/>
          <w:spacing w:val="-9"/>
        </w:rPr>
        <w:t xml:space="preserve"> </w:t>
      </w:r>
      <w:r w:rsidRPr="00392BF9">
        <w:rPr>
          <w:rFonts w:cs="Arial"/>
          <w:spacing w:val="-2"/>
        </w:rPr>
        <w:t>representatives,</w:t>
      </w:r>
      <w:r w:rsidRPr="00392BF9">
        <w:rPr>
          <w:rFonts w:cs="Arial"/>
          <w:spacing w:val="-9"/>
        </w:rPr>
        <w:t xml:space="preserve"> </w:t>
      </w:r>
      <w:r w:rsidRPr="00392BF9">
        <w:rPr>
          <w:rFonts w:cs="Arial"/>
          <w:spacing w:val="-2"/>
        </w:rPr>
        <w:t>farming</w:t>
      </w:r>
      <w:r w:rsidRPr="00392BF9">
        <w:rPr>
          <w:rFonts w:cs="Arial"/>
          <w:spacing w:val="-8"/>
        </w:rPr>
        <w:t xml:space="preserve"> </w:t>
      </w:r>
      <w:r w:rsidRPr="00392BF9">
        <w:rPr>
          <w:rFonts w:cs="Arial"/>
          <w:spacing w:val="-2"/>
        </w:rPr>
        <w:t>peak</w:t>
      </w:r>
      <w:r w:rsidRPr="00392BF9">
        <w:rPr>
          <w:rFonts w:cs="Arial"/>
          <w:spacing w:val="-9"/>
        </w:rPr>
        <w:t xml:space="preserve"> </w:t>
      </w:r>
      <w:r w:rsidRPr="00392BF9">
        <w:rPr>
          <w:rFonts w:cs="Arial"/>
          <w:spacing w:val="-2"/>
        </w:rPr>
        <w:t>bodies,</w:t>
      </w:r>
      <w:r w:rsidRPr="00392BF9">
        <w:rPr>
          <w:rFonts w:cs="Arial"/>
          <w:spacing w:val="-9"/>
        </w:rPr>
        <w:t xml:space="preserve"> </w:t>
      </w:r>
      <w:r w:rsidRPr="00392BF9">
        <w:rPr>
          <w:rFonts w:cs="Arial"/>
          <w:spacing w:val="-2"/>
        </w:rPr>
        <w:t>and</w:t>
      </w:r>
      <w:r w:rsidRPr="00392BF9">
        <w:rPr>
          <w:rFonts w:cs="Arial"/>
          <w:spacing w:val="-8"/>
        </w:rPr>
        <w:t xml:space="preserve"> </w:t>
      </w:r>
      <w:r w:rsidRPr="00392BF9">
        <w:rPr>
          <w:rFonts w:cs="Arial"/>
          <w:spacing w:val="-2"/>
        </w:rPr>
        <w:t>technical</w:t>
      </w:r>
      <w:r w:rsidRPr="00392BF9">
        <w:rPr>
          <w:rFonts w:cs="Arial"/>
          <w:spacing w:val="-9"/>
        </w:rPr>
        <w:t xml:space="preserve"> </w:t>
      </w:r>
      <w:r w:rsidRPr="00392BF9">
        <w:rPr>
          <w:rFonts w:cs="Arial"/>
          <w:spacing w:val="-2"/>
        </w:rPr>
        <w:t>experts</w:t>
      </w:r>
      <w:r w:rsidRPr="00392BF9">
        <w:rPr>
          <w:rFonts w:cs="Arial"/>
          <w:spacing w:val="-9"/>
        </w:rPr>
        <w:t xml:space="preserve"> </w:t>
      </w:r>
      <w:r w:rsidRPr="00392BF9">
        <w:rPr>
          <w:rFonts w:cs="Arial"/>
          <w:spacing w:val="-2"/>
        </w:rPr>
        <w:t>engaged</w:t>
      </w:r>
      <w:r w:rsidRPr="00392BF9">
        <w:rPr>
          <w:rFonts w:cs="Arial"/>
          <w:spacing w:val="-9"/>
        </w:rPr>
        <w:t xml:space="preserve"> </w:t>
      </w:r>
      <w:r w:rsidRPr="00392BF9">
        <w:rPr>
          <w:rFonts w:cs="Arial"/>
          <w:spacing w:val="-2"/>
        </w:rPr>
        <w:t>by</w:t>
      </w:r>
      <w:r w:rsidRPr="00392BF9">
        <w:rPr>
          <w:rFonts w:cs="Arial"/>
          <w:spacing w:val="-8"/>
        </w:rPr>
        <w:t xml:space="preserve"> </w:t>
      </w:r>
      <w:r w:rsidRPr="00392BF9">
        <w:rPr>
          <w:rFonts w:cs="Arial"/>
          <w:spacing w:val="-2"/>
        </w:rPr>
        <w:t>the</w:t>
      </w:r>
      <w:r w:rsidRPr="00392BF9">
        <w:rPr>
          <w:rFonts w:cs="Arial"/>
          <w:spacing w:val="-9"/>
        </w:rPr>
        <w:t xml:space="preserve"> </w:t>
      </w:r>
      <w:r w:rsidRPr="00392BF9">
        <w:rPr>
          <w:rFonts w:cs="Arial"/>
          <w:spacing w:val="-2"/>
        </w:rPr>
        <w:t>VEWH</w:t>
      </w:r>
      <w:r w:rsidRPr="00392BF9">
        <w:rPr>
          <w:rFonts w:cs="Arial"/>
          <w:spacing w:val="-9"/>
        </w:rPr>
        <w:t xml:space="preserve"> </w:t>
      </w:r>
      <w:r w:rsidRPr="00392BF9">
        <w:rPr>
          <w:rFonts w:cs="Arial"/>
          <w:spacing w:val="-2"/>
        </w:rPr>
        <w:t xml:space="preserve">or </w:t>
      </w:r>
      <w:r w:rsidRPr="00392BF9">
        <w:rPr>
          <w:rFonts w:cs="Arial"/>
        </w:rPr>
        <w:t>program partners during planning, delivery or reporting.</w:t>
      </w:r>
    </w:p>
    <w:p w14:paraId="5D71C382" w14:textId="77777777" w:rsidR="005E7EE1" w:rsidRPr="00392BF9" w:rsidRDefault="008844A0" w:rsidP="001A3122">
      <w:pPr>
        <w:pStyle w:val="Heading4"/>
        <w:rPr>
          <w:rFonts w:cs="Arial"/>
        </w:rPr>
      </w:pPr>
      <w:r w:rsidRPr="00392BF9">
        <w:rPr>
          <w:rFonts w:cs="Arial"/>
        </w:rPr>
        <w:t>Strong</w:t>
      </w:r>
      <w:r w:rsidRPr="00392BF9">
        <w:rPr>
          <w:rFonts w:cs="Arial"/>
          <w:spacing w:val="-9"/>
        </w:rPr>
        <w:t xml:space="preserve"> </w:t>
      </w:r>
      <w:r w:rsidRPr="00392BF9">
        <w:rPr>
          <w:rFonts w:cs="Arial"/>
        </w:rPr>
        <w:t>program</w:t>
      </w:r>
      <w:r w:rsidRPr="00392BF9">
        <w:rPr>
          <w:rFonts w:cs="Arial"/>
          <w:spacing w:val="-6"/>
        </w:rPr>
        <w:t xml:space="preserve"> </w:t>
      </w:r>
      <w:r w:rsidRPr="00392BF9">
        <w:rPr>
          <w:rFonts w:cs="Arial"/>
        </w:rPr>
        <w:t>partnerships</w:t>
      </w:r>
    </w:p>
    <w:p w14:paraId="5D71C383" w14:textId="77777777" w:rsidR="005E7EE1" w:rsidRPr="00392BF9" w:rsidRDefault="008844A0" w:rsidP="00831D46">
      <w:pPr>
        <w:pStyle w:val="BodyText"/>
        <w:spacing w:line="276" w:lineRule="auto"/>
        <w:rPr>
          <w:rFonts w:cs="Arial"/>
        </w:rPr>
      </w:pPr>
      <w:r w:rsidRPr="00392BF9">
        <w:rPr>
          <w:rFonts w:cs="Arial"/>
          <w:spacing w:val="-2"/>
        </w:rPr>
        <w:t>Victoria’s</w:t>
      </w:r>
      <w:r w:rsidRPr="00392BF9">
        <w:rPr>
          <w:rFonts w:cs="Arial"/>
          <w:spacing w:val="-7"/>
        </w:rPr>
        <w:t xml:space="preserve"> </w:t>
      </w:r>
      <w:r w:rsidRPr="00392BF9">
        <w:rPr>
          <w:rFonts w:cs="Arial"/>
          <w:spacing w:val="-2"/>
        </w:rPr>
        <w:t>environmental</w:t>
      </w:r>
      <w:r w:rsidRPr="00392BF9">
        <w:rPr>
          <w:rFonts w:cs="Arial"/>
          <w:spacing w:val="-5"/>
        </w:rPr>
        <w:t xml:space="preserve"> </w:t>
      </w:r>
      <w:r w:rsidRPr="00392BF9">
        <w:rPr>
          <w:rFonts w:cs="Arial"/>
          <w:spacing w:val="-2"/>
        </w:rPr>
        <w:t>watering</w:t>
      </w:r>
      <w:r w:rsidRPr="00392BF9">
        <w:rPr>
          <w:rFonts w:cs="Arial"/>
          <w:spacing w:val="-5"/>
        </w:rPr>
        <w:t xml:space="preserve"> </w:t>
      </w:r>
      <w:r w:rsidRPr="00392BF9">
        <w:rPr>
          <w:rFonts w:cs="Arial"/>
          <w:spacing w:val="-2"/>
        </w:rPr>
        <w:t>program</w:t>
      </w:r>
      <w:r w:rsidRPr="00392BF9">
        <w:rPr>
          <w:rFonts w:cs="Arial"/>
          <w:spacing w:val="-5"/>
        </w:rPr>
        <w:t xml:space="preserve"> </w:t>
      </w:r>
      <w:r w:rsidRPr="00392BF9">
        <w:rPr>
          <w:rFonts w:cs="Arial"/>
          <w:spacing w:val="-2"/>
        </w:rPr>
        <w:t>depends</w:t>
      </w:r>
      <w:r w:rsidRPr="00392BF9">
        <w:rPr>
          <w:rFonts w:cs="Arial"/>
          <w:spacing w:val="-5"/>
        </w:rPr>
        <w:t xml:space="preserve"> </w:t>
      </w:r>
      <w:r w:rsidRPr="00392BF9">
        <w:rPr>
          <w:rFonts w:cs="Arial"/>
          <w:spacing w:val="-2"/>
        </w:rPr>
        <w:t>on</w:t>
      </w:r>
      <w:r w:rsidRPr="00392BF9">
        <w:rPr>
          <w:rFonts w:cs="Arial"/>
          <w:spacing w:val="-4"/>
        </w:rPr>
        <w:t xml:space="preserve"> </w:t>
      </w:r>
      <w:r w:rsidRPr="00392BF9">
        <w:rPr>
          <w:rFonts w:cs="Arial"/>
          <w:spacing w:val="-2"/>
        </w:rPr>
        <w:t>decisions</w:t>
      </w:r>
      <w:r w:rsidRPr="00392BF9">
        <w:rPr>
          <w:rFonts w:cs="Arial"/>
          <w:spacing w:val="-5"/>
        </w:rPr>
        <w:t xml:space="preserve"> </w:t>
      </w:r>
      <w:r w:rsidRPr="00392BF9">
        <w:rPr>
          <w:rFonts w:cs="Arial"/>
          <w:spacing w:val="-2"/>
        </w:rPr>
        <w:t>and</w:t>
      </w:r>
      <w:r w:rsidRPr="00392BF9">
        <w:rPr>
          <w:rFonts w:cs="Arial"/>
          <w:spacing w:val="-5"/>
        </w:rPr>
        <w:t xml:space="preserve"> </w:t>
      </w:r>
      <w:r w:rsidRPr="00392BF9">
        <w:rPr>
          <w:rFonts w:cs="Arial"/>
          <w:spacing w:val="-2"/>
        </w:rPr>
        <w:t>inputs</w:t>
      </w:r>
      <w:r w:rsidRPr="00392BF9">
        <w:rPr>
          <w:rFonts w:cs="Arial"/>
          <w:spacing w:val="-5"/>
        </w:rPr>
        <w:t xml:space="preserve"> </w:t>
      </w:r>
      <w:r w:rsidRPr="00392BF9">
        <w:rPr>
          <w:rFonts w:cs="Arial"/>
          <w:spacing w:val="-2"/>
        </w:rPr>
        <w:t>across</w:t>
      </w:r>
      <w:r w:rsidRPr="00392BF9">
        <w:rPr>
          <w:rFonts w:cs="Arial"/>
          <w:spacing w:val="-5"/>
        </w:rPr>
        <w:t xml:space="preserve"> </w:t>
      </w:r>
      <w:r w:rsidRPr="00392BF9">
        <w:rPr>
          <w:rFonts w:cs="Arial"/>
          <w:spacing w:val="-2"/>
        </w:rPr>
        <w:t>multiple</w:t>
      </w:r>
      <w:r w:rsidRPr="00392BF9">
        <w:rPr>
          <w:rFonts w:cs="Arial"/>
          <w:spacing w:val="-4"/>
        </w:rPr>
        <w:t xml:space="preserve"> </w:t>
      </w:r>
      <w:r w:rsidRPr="00392BF9">
        <w:rPr>
          <w:rFonts w:cs="Arial"/>
          <w:spacing w:val="-2"/>
        </w:rPr>
        <w:t>organisations.</w:t>
      </w:r>
    </w:p>
    <w:p w14:paraId="5D71C384" w14:textId="77777777" w:rsidR="005E7EE1" w:rsidRPr="00392BF9" w:rsidRDefault="008844A0" w:rsidP="00831D46">
      <w:pPr>
        <w:pStyle w:val="BodyText"/>
        <w:spacing w:line="276" w:lineRule="auto"/>
        <w:rPr>
          <w:rFonts w:cs="Arial"/>
        </w:rPr>
      </w:pPr>
      <w:r w:rsidRPr="00392BF9">
        <w:rPr>
          <w:rFonts w:cs="Arial"/>
          <w:spacing w:val="-2"/>
        </w:rPr>
        <w:t>The</w:t>
      </w:r>
      <w:r w:rsidRPr="00392BF9">
        <w:rPr>
          <w:rFonts w:cs="Arial"/>
          <w:spacing w:val="-3"/>
        </w:rPr>
        <w:t xml:space="preserve"> </w:t>
      </w:r>
      <w:r w:rsidRPr="00392BF9">
        <w:rPr>
          <w:rFonts w:cs="Arial"/>
          <w:spacing w:val="-2"/>
        </w:rPr>
        <w:t>VEWH</w:t>
      </w:r>
      <w:r w:rsidRPr="00392BF9">
        <w:rPr>
          <w:rFonts w:cs="Arial"/>
          <w:spacing w:val="-3"/>
        </w:rPr>
        <w:t xml:space="preserve"> </w:t>
      </w:r>
      <w:r w:rsidRPr="00392BF9">
        <w:rPr>
          <w:rFonts w:cs="Arial"/>
          <w:spacing w:val="-2"/>
        </w:rPr>
        <w:t>works</w:t>
      </w:r>
      <w:r w:rsidRPr="00392BF9">
        <w:rPr>
          <w:rFonts w:cs="Arial"/>
          <w:spacing w:val="-3"/>
        </w:rPr>
        <w:t xml:space="preserve"> </w:t>
      </w:r>
      <w:r w:rsidRPr="00392BF9">
        <w:rPr>
          <w:rFonts w:cs="Arial"/>
          <w:spacing w:val="-2"/>
        </w:rPr>
        <w:t>in</w:t>
      </w:r>
      <w:r w:rsidRPr="00392BF9">
        <w:rPr>
          <w:rFonts w:cs="Arial"/>
          <w:spacing w:val="-3"/>
        </w:rPr>
        <w:t xml:space="preserve"> </w:t>
      </w:r>
      <w:r w:rsidRPr="00392BF9">
        <w:rPr>
          <w:rFonts w:cs="Arial"/>
          <w:spacing w:val="-2"/>
        </w:rPr>
        <w:t>collaboration</w:t>
      </w:r>
      <w:r w:rsidRPr="00392BF9">
        <w:rPr>
          <w:rFonts w:cs="Arial"/>
          <w:spacing w:val="-3"/>
        </w:rPr>
        <w:t xml:space="preserve"> </w:t>
      </w:r>
      <w:r w:rsidRPr="00392BF9">
        <w:rPr>
          <w:rFonts w:cs="Arial"/>
          <w:spacing w:val="-2"/>
        </w:rPr>
        <w:t>with</w:t>
      </w:r>
      <w:r w:rsidRPr="00392BF9">
        <w:rPr>
          <w:rFonts w:cs="Arial"/>
          <w:spacing w:val="-3"/>
        </w:rPr>
        <w:t xml:space="preserve"> </w:t>
      </w:r>
      <w:r w:rsidRPr="00392BF9">
        <w:rPr>
          <w:rFonts w:cs="Arial"/>
          <w:spacing w:val="-2"/>
        </w:rPr>
        <w:t>the</w:t>
      </w:r>
      <w:r w:rsidRPr="00392BF9">
        <w:rPr>
          <w:rFonts w:cs="Arial"/>
          <w:spacing w:val="-3"/>
        </w:rPr>
        <w:t xml:space="preserve"> </w:t>
      </w:r>
      <w:r w:rsidRPr="00392BF9">
        <w:rPr>
          <w:rFonts w:cs="Arial"/>
          <w:spacing w:val="-2"/>
        </w:rPr>
        <w:t>Department</w:t>
      </w:r>
      <w:r w:rsidRPr="00392BF9">
        <w:rPr>
          <w:rFonts w:cs="Arial"/>
          <w:spacing w:val="-3"/>
        </w:rPr>
        <w:t xml:space="preserve"> </w:t>
      </w:r>
      <w:r w:rsidRPr="00392BF9">
        <w:rPr>
          <w:rFonts w:cs="Arial"/>
          <w:spacing w:val="-2"/>
        </w:rPr>
        <w:t>of</w:t>
      </w:r>
      <w:r w:rsidRPr="00392BF9">
        <w:rPr>
          <w:rFonts w:cs="Arial"/>
          <w:spacing w:val="-3"/>
        </w:rPr>
        <w:t xml:space="preserve"> </w:t>
      </w:r>
      <w:r w:rsidRPr="00392BF9">
        <w:rPr>
          <w:rFonts w:cs="Arial"/>
          <w:spacing w:val="-2"/>
        </w:rPr>
        <w:t>Energy,</w:t>
      </w:r>
      <w:r w:rsidRPr="00392BF9">
        <w:rPr>
          <w:rFonts w:cs="Arial"/>
          <w:spacing w:val="-3"/>
        </w:rPr>
        <w:t xml:space="preserve"> </w:t>
      </w:r>
      <w:r w:rsidRPr="00392BF9">
        <w:rPr>
          <w:rFonts w:cs="Arial"/>
          <w:spacing w:val="-2"/>
        </w:rPr>
        <w:t>Environment</w:t>
      </w:r>
      <w:r w:rsidRPr="00392BF9">
        <w:rPr>
          <w:rFonts w:cs="Arial"/>
          <w:spacing w:val="-3"/>
        </w:rPr>
        <w:t xml:space="preserve"> </w:t>
      </w:r>
      <w:r w:rsidRPr="00392BF9">
        <w:rPr>
          <w:rFonts w:cs="Arial"/>
          <w:spacing w:val="-2"/>
        </w:rPr>
        <w:t>and</w:t>
      </w:r>
      <w:r w:rsidRPr="00392BF9">
        <w:rPr>
          <w:rFonts w:cs="Arial"/>
          <w:spacing w:val="-3"/>
        </w:rPr>
        <w:t xml:space="preserve"> </w:t>
      </w:r>
      <w:r w:rsidRPr="00392BF9">
        <w:rPr>
          <w:rFonts w:cs="Arial"/>
          <w:spacing w:val="-2"/>
        </w:rPr>
        <w:t>Climate</w:t>
      </w:r>
      <w:r w:rsidRPr="00392BF9">
        <w:rPr>
          <w:rFonts w:cs="Arial"/>
          <w:spacing w:val="-3"/>
        </w:rPr>
        <w:t xml:space="preserve"> </w:t>
      </w:r>
      <w:r w:rsidRPr="00392BF9">
        <w:rPr>
          <w:rFonts w:cs="Arial"/>
          <w:spacing w:val="-2"/>
        </w:rPr>
        <w:t>Action</w:t>
      </w:r>
      <w:r w:rsidRPr="00392BF9">
        <w:rPr>
          <w:rFonts w:cs="Arial"/>
          <w:spacing w:val="-3"/>
        </w:rPr>
        <w:t xml:space="preserve"> </w:t>
      </w:r>
      <w:r w:rsidRPr="00392BF9">
        <w:rPr>
          <w:rFonts w:cs="Arial"/>
          <w:spacing w:val="-2"/>
        </w:rPr>
        <w:t xml:space="preserve">(DEECA) </w:t>
      </w:r>
      <w:r w:rsidRPr="00392BF9">
        <w:rPr>
          <w:rFonts w:cs="Arial"/>
        </w:rPr>
        <w:t>which oversees the Victorian environmental water policy and governance frameworks. This includes program</w:t>
      </w:r>
      <w:r w:rsidRPr="00392BF9">
        <w:rPr>
          <w:rFonts w:cs="Arial"/>
          <w:spacing w:val="-3"/>
        </w:rPr>
        <w:t xml:space="preserve"> </w:t>
      </w:r>
      <w:r w:rsidRPr="00392BF9">
        <w:rPr>
          <w:rFonts w:cs="Arial"/>
        </w:rPr>
        <w:t>funding,</w:t>
      </w:r>
      <w:r w:rsidRPr="00392BF9">
        <w:rPr>
          <w:rFonts w:cs="Arial"/>
          <w:spacing w:val="-3"/>
        </w:rPr>
        <w:t xml:space="preserve"> </w:t>
      </w:r>
      <w:r w:rsidRPr="00392BF9">
        <w:rPr>
          <w:rFonts w:cs="Arial"/>
        </w:rPr>
        <w:t>long-term</w:t>
      </w:r>
      <w:r w:rsidRPr="00392BF9">
        <w:rPr>
          <w:rFonts w:cs="Arial"/>
          <w:spacing w:val="-3"/>
        </w:rPr>
        <w:t xml:space="preserve"> </w:t>
      </w:r>
      <w:r w:rsidRPr="00392BF9">
        <w:rPr>
          <w:rFonts w:cs="Arial"/>
        </w:rPr>
        <w:t>environmental</w:t>
      </w:r>
      <w:r w:rsidRPr="00392BF9">
        <w:rPr>
          <w:rFonts w:cs="Arial"/>
          <w:spacing w:val="-3"/>
        </w:rPr>
        <w:t xml:space="preserve"> </w:t>
      </w:r>
      <w:r w:rsidRPr="00392BF9">
        <w:rPr>
          <w:rFonts w:cs="Arial"/>
        </w:rPr>
        <w:t>water</w:t>
      </w:r>
      <w:r w:rsidRPr="00392BF9">
        <w:rPr>
          <w:rFonts w:cs="Arial"/>
          <w:spacing w:val="-3"/>
        </w:rPr>
        <w:t xml:space="preserve"> </w:t>
      </w:r>
      <w:r w:rsidRPr="00392BF9">
        <w:rPr>
          <w:rFonts w:cs="Arial"/>
        </w:rPr>
        <w:t>planning,</w:t>
      </w:r>
      <w:r w:rsidRPr="00392BF9">
        <w:rPr>
          <w:rFonts w:cs="Arial"/>
          <w:spacing w:val="-3"/>
        </w:rPr>
        <w:t xml:space="preserve"> </w:t>
      </w:r>
      <w:r w:rsidRPr="00392BF9">
        <w:rPr>
          <w:rFonts w:cs="Arial"/>
        </w:rPr>
        <w:t>delivery</w:t>
      </w:r>
      <w:r w:rsidRPr="00392BF9">
        <w:rPr>
          <w:rFonts w:cs="Arial"/>
          <w:spacing w:val="-3"/>
        </w:rPr>
        <w:t xml:space="preserve"> </w:t>
      </w:r>
      <w:r w:rsidRPr="00392BF9">
        <w:rPr>
          <w:rFonts w:cs="Arial"/>
        </w:rPr>
        <w:t>of</w:t>
      </w:r>
      <w:r w:rsidRPr="00392BF9">
        <w:rPr>
          <w:rFonts w:cs="Arial"/>
          <w:spacing w:val="-3"/>
        </w:rPr>
        <w:t xml:space="preserve"> </w:t>
      </w:r>
      <w:r w:rsidRPr="00392BF9">
        <w:rPr>
          <w:rFonts w:cs="Arial"/>
        </w:rPr>
        <w:t>Victoria’s</w:t>
      </w:r>
      <w:r w:rsidRPr="00392BF9">
        <w:rPr>
          <w:rFonts w:cs="Arial"/>
          <w:spacing w:val="-3"/>
        </w:rPr>
        <w:t xml:space="preserve"> </w:t>
      </w:r>
      <w:r w:rsidRPr="00392BF9">
        <w:rPr>
          <w:rFonts w:cs="Arial"/>
        </w:rPr>
        <w:t>commitments</w:t>
      </w:r>
      <w:r w:rsidRPr="00392BF9">
        <w:rPr>
          <w:rFonts w:cs="Arial"/>
          <w:spacing w:val="-3"/>
        </w:rPr>
        <w:t xml:space="preserve"> </w:t>
      </w:r>
      <w:r w:rsidRPr="00392BF9">
        <w:rPr>
          <w:rFonts w:cs="Arial"/>
        </w:rPr>
        <w:t>under</w:t>
      </w:r>
      <w:r w:rsidRPr="00392BF9">
        <w:rPr>
          <w:rFonts w:cs="Arial"/>
          <w:spacing w:val="-3"/>
        </w:rPr>
        <w:t xml:space="preserve"> </w:t>
      </w:r>
      <w:r w:rsidRPr="00392BF9">
        <w:rPr>
          <w:rFonts w:cs="Arial"/>
        </w:rPr>
        <w:t xml:space="preserve">the </w:t>
      </w:r>
      <w:r w:rsidRPr="00392BF9">
        <w:rPr>
          <w:rFonts w:cs="Arial"/>
          <w:spacing w:val="-2"/>
        </w:rPr>
        <w:t>Murray-Darling Basin Plan and coordination of state-scale environmental flow monitoring and assessment programs.</w:t>
      </w:r>
    </w:p>
    <w:p w14:paraId="5D71C385" w14:textId="77777777" w:rsidR="005E7EE1" w:rsidRPr="00392BF9" w:rsidRDefault="008844A0" w:rsidP="00831D46">
      <w:pPr>
        <w:pStyle w:val="BodyText"/>
        <w:spacing w:line="276" w:lineRule="auto"/>
        <w:rPr>
          <w:rFonts w:cs="Arial"/>
        </w:rPr>
      </w:pPr>
      <w:r w:rsidRPr="00392BF9">
        <w:rPr>
          <w:rFonts w:cs="Arial"/>
        </w:rPr>
        <w:t xml:space="preserve">Waterway managers (catchment management authorities [CMAs] and Melbourne Water) are the pivotal program partners of the VEWH, undertaking the local planning, engagement, communication and management associated with environmental water delivery. Waterway managers and the VEWH liaise with storage managers (water corporations and the Murray-Darling Basin Authority [MDBA]) who </w:t>
      </w:r>
      <w:r w:rsidRPr="00392BF9">
        <w:rPr>
          <w:rFonts w:cs="Arial"/>
        </w:rPr>
        <w:lastRenderedPageBreak/>
        <w:t xml:space="preserve">are responsible for supplying environmental water, and land managers (Parks Victoria, Traditional Owners, </w:t>
      </w:r>
      <w:r w:rsidRPr="00392BF9">
        <w:rPr>
          <w:rFonts w:cs="Arial"/>
          <w:spacing w:val="-2"/>
        </w:rPr>
        <w:t>private</w:t>
      </w:r>
      <w:r w:rsidRPr="00392BF9">
        <w:rPr>
          <w:rFonts w:cs="Arial"/>
          <w:spacing w:val="-9"/>
        </w:rPr>
        <w:t xml:space="preserve"> </w:t>
      </w:r>
      <w:r w:rsidRPr="00392BF9">
        <w:rPr>
          <w:rFonts w:cs="Arial"/>
          <w:spacing w:val="-2"/>
        </w:rPr>
        <w:t>landowners</w:t>
      </w:r>
      <w:r w:rsidRPr="00392BF9">
        <w:rPr>
          <w:rFonts w:cs="Arial"/>
          <w:spacing w:val="-9"/>
        </w:rPr>
        <w:t xml:space="preserve"> </w:t>
      </w:r>
      <w:r w:rsidRPr="00392BF9">
        <w:rPr>
          <w:rFonts w:cs="Arial"/>
          <w:spacing w:val="-2"/>
        </w:rPr>
        <w:t>and</w:t>
      </w:r>
      <w:r w:rsidRPr="00392BF9">
        <w:rPr>
          <w:rFonts w:cs="Arial"/>
          <w:spacing w:val="-9"/>
        </w:rPr>
        <w:t xml:space="preserve"> </w:t>
      </w:r>
      <w:r w:rsidRPr="00392BF9">
        <w:rPr>
          <w:rFonts w:cs="Arial"/>
          <w:spacing w:val="-2"/>
        </w:rPr>
        <w:t>DEECA),</w:t>
      </w:r>
      <w:r w:rsidRPr="00392BF9">
        <w:rPr>
          <w:rFonts w:cs="Arial"/>
          <w:spacing w:val="-8"/>
        </w:rPr>
        <w:t xml:space="preserve"> </w:t>
      </w:r>
      <w:r w:rsidRPr="00392BF9">
        <w:rPr>
          <w:rFonts w:cs="Arial"/>
          <w:spacing w:val="-2"/>
        </w:rPr>
        <w:t>who</w:t>
      </w:r>
      <w:r w:rsidRPr="00392BF9">
        <w:rPr>
          <w:rFonts w:cs="Arial"/>
          <w:spacing w:val="-9"/>
        </w:rPr>
        <w:t xml:space="preserve"> </w:t>
      </w:r>
      <w:r w:rsidRPr="00392BF9">
        <w:rPr>
          <w:rFonts w:cs="Arial"/>
          <w:spacing w:val="-2"/>
        </w:rPr>
        <w:t>manage</w:t>
      </w:r>
      <w:r w:rsidRPr="00392BF9">
        <w:rPr>
          <w:rFonts w:cs="Arial"/>
          <w:spacing w:val="-9"/>
        </w:rPr>
        <w:t xml:space="preserve"> </w:t>
      </w:r>
      <w:r w:rsidRPr="00392BF9">
        <w:rPr>
          <w:rFonts w:cs="Arial"/>
          <w:spacing w:val="-2"/>
        </w:rPr>
        <w:t>the</w:t>
      </w:r>
      <w:r w:rsidRPr="00392BF9">
        <w:rPr>
          <w:rFonts w:cs="Arial"/>
          <w:spacing w:val="-8"/>
        </w:rPr>
        <w:t xml:space="preserve"> </w:t>
      </w:r>
      <w:r w:rsidRPr="00392BF9">
        <w:rPr>
          <w:rFonts w:cs="Arial"/>
          <w:spacing w:val="-2"/>
        </w:rPr>
        <w:t>sites</w:t>
      </w:r>
      <w:r w:rsidRPr="00392BF9">
        <w:rPr>
          <w:rFonts w:cs="Arial"/>
          <w:spacing w:val="-9"/>
        </w:rPr>
        <w:t xml:space="preserve"> </w:t>
      </w:r>
      <w:r w:rsidRPr="00392BF9">
        <w:rPr>
          <w:rFonts w:cs="Arial"/>
          <w:spacing w:val="-2"/>
        </w:rPr>
        <w:t>where</w:t>
      </w:r>
      <w:r w:rsidRPr="00392BF9">
        <w:rPr>
          <w:rFonts w:cs="Arial"/>
          <w:spacing w:val="-9"/>
        </w:rPr>
        <w:t xml:space="preserve"> </w:t>
      </w:r>
      <w:r w:rsidRPr="00392BF9">
        <w:rPr>
          <w:rFonts w:cs="Arial"/>
          <w:spacing w:val="-2"/>
        </w:rPr>
        <w:t>water</w:t>
      </w:r>
      <w:r w:rsidRPr="00392BF9">
        <w:rPr>
          <w:rFonts w:cs="Arial"/>
          <w:spacing w:val="-9"/>
        </w:rPr>
        <w:t xml:space="preserve"> </w:t>
      </w:r>
      <w:r w:rsidRPr="00392BF9">
        <w:rPr>
          <w:rFonts w:cs="Arial"/>
          <w:spacing w:val="-2"/>
        </w:rPr>
        <w:t>is</w:t>
      </w:r>
      <w:r w:rsidRPr="00392BF9">
        <w:rPr>
          <w:rFonts w:cs="Arial"/>
          <w:spacing w:val="-8"/>
        </w:rPr>
        <w:t xml:space="preserve"> </w:t>
      </w:r>
      <w:r w:rsidRPr="00392BF9">
        <w:rPr>
          <w:rFonts w:cs="Arial"/>
          <w:spacing w:val="-2"/>
        </w:rPr>
        <w:t>applied.</w:t>
      </w:r>
      <w:r w:rsidRPr="00392BF9">
        <w:rPr>
          <w:rFonts w:cs="Arial"/>
          <w:spacing w:val="-9"/>
        </w:rPr>
        <w:t xml:space="preserve"> </w:t>
      </w:r>
      <w:r w:rsidRPr="00392BF9">
        <w:rPr>
          <w:rFonts w:cs="Arial"/>
          <w:spacing w:val="-2"/>
        </w:rPr>
        <w:t>Waterway</w:t>
      </w:r>
      <w:r w:rsidRPr="00392BF9">
        <w:rPr>
          <w:rFonts w:cs="Arial"/>
          <w:spacing w:val="-9"/>
        </w:rPr>
        <w:t xml:space="preserve"> </w:t>
      </w:r>
      <w:r w:rsidRPr="00392BF9">
        <w:rPr>
          <w:rFonts w:cs="Arial"/>
          <w:spacing w:val="-2"/>
        </w:rPr>
        <w:t>managers</w:t>
      </w:r>
      <w:r w:rsidRPr="00392BF9">
        <w:rPr>
          <w:rFonts w:cs="Arial"/>
          <w:spacing w:val="-8"/>
        </w:rPr>
        <w:t xml:space="preserve"> </w:t>
      </w:r>
      <w:r w:rsidRPr="00392BF9">
        <w:rPr>
          <w:rFonts w:cs="Arial"/>
          <w:spacing w:val="-2"/>
        </w:rPr>
        <w:t>are</w:t>
      </w:r>
      <w:r w:rsidRPr="00392BF9">
        <w:rPr>
          <w:rFonts w:cs="Arial"/>
          <w:spacing w:val="-9"/>
        </w:rPr>
        <w:t xml:space="preserve"> </w:t>
      </w:r>
      <w:r w:rsidRPr="00392BF9">
        <w:rPr>
          <w:rFonts w:cs="Arial"/>
          <w:spacing w:val="-2"/>
        </w:rPr>
        <w:t xml:space="preserve">also </w:t>
      </w:r>
      <w:r w:rsidRPr="00392BF9">
        <w:rPr>
          <w:rFonts w:cs="Arial"/>
        </w:rPr>
        <w:t>responsible</w:t>
      </w:r>
      <w:r w:rsidRPr="00392BF9">
        <w:rPr>
          <w:rFonts w:cs="Arial"/>
          <w:spacing w:val="-1"/>
        </w:rPr>
        <w:t xml:space="preserve"> </w:t>
      </w:r>
      <w:r w:rsidRPr="00392BF9">
        <w:rPr>
          <w:rFonts w:cs="Arial"/>
        </w:rPr>
        <w:t>for</w:t>
      </w:r>
      <w:r w:rsidRPr="00392BF9">
        <w:rPr>
          <w:rFonts w:cs="Arial"/>
          <w:spacing w:val="-1"/>
        </w:rPr>
        <w:t xml:space="preserve"> </w:t>
      </w:r>
      <w:r w:rsidRPr="00392BF9">
        <w:rPr>
          <w:rFonts w:cs="Arial"/>
        </w:rPr>
        <w:t>undertaking</w:t>
      </w:r>
      <w:r w:rsidRPr="00392BF9">
        <w:rPr>
          <w:rFonts w:cs="Arial"/>
          <w:spacing w:val="-1"/>
        </w:rPr>
        <w:t xml:space="preserve"> </w:t>
      </w:r>
      <w:r w:rsidRPr="00392BF9">
        <w:rPr>
          <w:rFonts w:cs="Arial"/>
        </w:rPr>
        <w:t>complementary</w:t>
      </w:r>
      <w:r w:rsidRPr="00392BF9">
        <w:rPr>
          <w:rFonts w:cs="Arial"/>
          <w:spacing w:val="-1"/>
        </w:rPr>
        <w:t xml:space="preserve"> </w:t>
      </w:r>
      <w:r w:rsidRPr="00392BF9">
        <w:rPr>
          <w:rFonts w:cs="Arial"/>
        </w:rPr>
        <w:t>catchment</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waterway</w:t>
      </w:r>
      <w:r w:rsidRPr="00392BF9">
        <w:rPr>
          <w:rFonts w:cs="Arial"/>
          <w:spacing w:val="-1"/>
        </w:rPr>
        <w:t xml:space="preserve"> </w:t>
      </w:r>
      <w:r w:rsidRPr="00392BF9">
        <w:rPr>
          <w:rFonts w:cs="Arial"/>
        </w:rPr>
        <w:t>management</w:t>
      </w:r>
      <w:r w:rsidRPr="00392BF9">
        <w:rPr>
          <w:rFonts w:cs="Arial"/>
          <w:spacing w:val="-1"/>
        </w:rPr>
        <w:t xml:space="preserve"> </w:t>
      </w:r>
      <w:r w:rsidRPr="00392BF9">
        <w:rPr>
          <w:rFonts w:cs="Arial"/>
        </w:rPr>
        <w:t>activities,</w:t>
      </w:r>
      <w:r w:rsidRPr="00392BF9">
        <w:rPr>
          <w:rFonts w:cs="Arial"/>
          <w:spacing w:val="-1"/>
        </w:rPr>
        <w:t xml:space="preserve"> </w:t>
      </w:r>
      <w:r w:rsidRPr="00392BF9">
        <w:rPr>
          <w:rFonts w:cs="Arial"/>
        </w:rPr>
        <w:t>critical</w:t>
      </w:r>
      <w:r w:rsidRPr="00392BF9">
        <w:rPr>
          <w:rFonts w:cs="Arial"/>
          <w:spacing w:val="-1"/>
        </w:rPr>
        <w:t xml:space="preserve"> </w:t>
      </w:r>
      <w:r w:rsidRPr="00392BF9">
        <w:rPr>
          <w:rFonts w:cs="Arial"/>
        </w:rPr>
        <w:t>to ensuring the success of the watering program.</w:t>
      </w:r>
    </w:p>
    <w:p w14:paraId="5D71C386" w14:textId="77777777" w:rsidR="005E7EE1" w:rsidRPr="00392BF9" w:rsidRDefault="008844A0" w:rsidP="00831D46">
      <w:pPr>
        <w:pStyle w:val="BodyText"/>
        <w:spacing w:line="276" w:lineRule="auto"/>
        <w:rPr>
          <w:rFonts w:cs="Arial"/>
        </w:rPr>
      </w:pPr>
      <w:r w:rsidRPr="00392BF9">
        <w:rPr>
          <w:rFonts w:cs="Arial"/>
        </w:rPr>
        <w:t>The</w:t>
      </w:r>
      <w:r w:rsidRPr="00392BF9">
        <w:rPr>
          <w:rFonts w:cs="Arial"/>
          <w:spacing w:val="-1"/>
        </w:rPr>
        <w:t xml:space="preserve"> </w:t>
      </w:r>
      <w:r w:rsidRPr="00392BF9">
        <w:rPr>
          <w:rFonts w:cs="Arial"/>
        </w:rPr>
        <w:t>VEWH</w:t>
      </w:r>
      <w:r w:rsidRPr="00392BF9">
        <w:rPr>
          <w:rFonts w:cs="Arial"/>
          <w:spacing w:val="-1"/>
        </w:rPr>
        <w:t xml:space="preserve"> </w:t>
      </w:r>
      <w:r w:rsidRPr="00392BF9">
        <w:rPr>
          <w:rFonts w:cs="Arial"/>
        </w:rPr>
        <w:t>works</w:t>
      </w:r>
      <w:r w:rsidRPr="00392BF9">
        <w:rPr>
          <w:rFonts w:cs="Arial"/>
          <w:spacing w:val="-1"/>
        </w:rPr>
        <w:t xml:space="preserve"> </w:t>
      </w:r>
      <w:r w:rsidRPr="00392BF9">
        <w:rPr>
          <w:rFonts w:cs="Arial"/>
        </w:rPr>
        <w:t>closely</w:t>
      </w:r>
      <w:r w:rsidRPr="00392BF9">
        <w:rPr>
          <w:rFonts w:cs="Arial"/>
          <w:spacing w:val="-1"/>
        </w:rPr>
        <w:t xml:space="preserve"> </w:t>
      </w:r>
      <w:r w:rsidRPr="00392BF9">
        <w:rPr>
          <w:rFonts w:cs="Arial"/>
        </w:rPr>
        <w:t>with</w:t>
      </w:r>
      <w:r w:rsidRPr="00392BF9">
        <w:rPr>
          <w:rFonts w:cs="Arial"/>
          <w:spacing w:val="-1"/>
        </w:rPr>
        <w:t xml:space="preserve"> </w:t>
      </w:r>
      <w:r w:rsidRPr="00392BF9">
        <w:rPr>
          <w:rFonts w:cs="Arial"/>
        </w:rPr>
        <w:t>other</w:t>
      </w:r>
      <w:r w:rsidRPr="00392BF9">
        <w:rPr>
          <w:rFonts w:cs="Arial"/>
          <w:spacing w:val="-1"/>
        </w:rPr>
        <w:t xml:space="preserve"> </w:t>
      </w:r>
      <w:r w:rsidRPr="00392BF9">
        <w:rPr>
          <w:rFonts w:cs="Arial"/>
        </w:rPr>
        <w:t>water</w:t>
      </w:r>
      <w:r w:rsidRPr="00392BF9">
        <w:rPr>
          <w:rFonts w:cs="Arial"/>
          <w:spacing w:val="-1"/>
        </w:rPr>
        <w:t xml:space="preserve"> </w:t>
      </w:r>
      <w:r w:rsidRPr="00392BF9">
        <w:rPr>
          <w:rFonts w:cs="Arial"/>
        </w:rPr>
        <w:t>holders</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managers</w:t>
      </w:r>
      <w:r w:rsidRPr="00392BF9">
        <w:rPr>
          <w:rFonts w:cs="Arial"/>
          <w:spacing w:val="-1"/>
        </w:rPr>
        <w:t xml:space="preserve"> </w:t>
      </w:r>
      <w:r w:rsidRPr="00392BF9">
        <w:rPr>
          <w:rFonts w:cs="Arial"/>
        </w:rPr>
        <w:t>to</w:t>
      </w:r>
      <w:r w:rsidRPr="00392BF9">
        <w:rPr>
          <w:rFonts w:cs="Arial"/>
          <w:spacing w:val="-1"/>
        </w:rPr>
        <w:t xml:space="preserve"> </w:t>
      </w:r>
      <w:r w:rsidRPr="00392BF9">
        <w:rPr>
          <w:rFonts w:cs="Arial"/>
        </w:rPr>
        <w:t>ensure</w:t>
      </w:r>
      <w:r w:rsidRPr="00392BF9">
        <w:rPr>
          <w:rFonts w:cs="Arial"/>
          <w:spacing w:val="-1"/>
        </w:rPr>
        <w:t xml:space="preserve"> </w:t>
      </w:r>
      <w:r w:rsidRPr="00392BF9">
        <w:rPr>
          <w:rFonts w:cs="Arial"/>
        </w:rPr>
        <w:t>coordinated</w:t>
      </w:r>
      <w:r w:rsidRPr="00392BF9">
        <w:rPr>
          <w:rFonts w:cs="Arial"/>
          <w:spacing w:val="-1"/>
        </w:rPr>
        <w:t xml:space="preserve"> </w:t>
      </w:r>
      <w:r w:rsidRPr="00392BF9">
        <w:rPr>
          <w:rFonts w:cs="Arial"/>
        </w:rPr>
        <w:t>and</w:t>
      </w:r>
      <w:r w:rsidRPr="00392BF9">
        <w:rPr>
          <w:rFonts w:cs="Arial"/>
          <w:spacing w:val="-1"/>
        </w:rPr>
        <w:t xml:space="preserve"> </w:t>
      </w:r>
      <w:r w:rsidRPr="00392BF9">
        <w:rPr>
          <w:rFonts w:cs="Arial"/>
        </w:rPr>
        <w:t>effective</w:t>
      </w:r>
      <w:r w:rsidRPr="00392BF9">
        <w:rPr>
          <w:rFonts w:cs="Arial"/>
          <w:spacing w:val="-1"/>
        </w:rPr>
        <w:t xml:space="preserve"> </w:t>
      </w:r>
      <w:r w:rsidRPr="00392BF9">
        <w:rPr>
          <w:rFonts w:cs="Arial"/>
        </w:rPr>
        <w:t>use of</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available</w:t>
      </w:r>
      <w:r w:rsidRPr="00392BF9">
        <w:rPr>
          <w:rFonts w:cs="Arial"/>
          <w:spacing w:val="-5"/>
        </w:rPr>
        <w:t xml:space="preserve"> </w:t>
      </w:r>
      <w:r w:rsidRPr="00392BF9">
        <w:rPr>
          <w:rFonts w:cs="Arial"/>
        </w:rPr>
        <w:t>environmental</w:t>
      </w:r>
      <w:r w:rsidRPr="00392BF9">
        <w:rPr>
          <w:rFonts w:cs="Arial"/>
          <w:spacing w:val="-5"/>
        </w:rPr>
        <w:t xml:space="preserve"> </w:t>
      </w:r>
      <w:r w:rsidRPr="00392BF9">
        <w:rPr>
          <w:rFonts w:cs="Arial"/>
        </w:rPr>
        <w:t>water</w:t>
      </w:r>
      <w:r w:rsidRPr="00392BF9">
        <w:rPr>
          <w:rFonts w:cs="Arial"/>
          <w:spacing w:val="-5"/>
        </w:rPr>
        <w:t xml:space="preserve"> </w:t>
      </w:r>
      <w:r w:rsidRPr="00392BF9">
        <w:rPr>
          <w:rFonts w:cs="Arial"/>
        </w:rPr>
        <w:t>resources,</w:t>
      </w:r>
      <w:r w:rsidRPr="00392BF9">
        <w:rPr>
          <w:rFonts w:cs="Arial"/>
          <w:spacing w:val="-5"/>
        </w:rPr>
        <w:t xml:space="preserve"> </w:t>
      </w:r>
      <w:r w:rsidRPr="00392BF9">
        <w:rPr>
          <w:rFonts w:cs="Arial"/>
        </w:rPr>
        <w:t>including</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CEWH,</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MDBA</w:t>
      </w:r>
      <w:r w:rsidRPr="00392BF9">
        <w:rPr>
          <w:rFonts w:cs="Arial"/>
          <w:spacing w:val="-5"/>
        </w:rPr>
        <w:t xml:space="preserve"> </w:t>
      </w:r>
      <w:r w:rsidRPr="00392BF9">
        <w:rPr>
          <w:rFonts w:cs="Arial"/>
        </w:rPr>
        <w:t>through</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Living</w:t>
      </w:r>
      <w:r w:rsidRPr="00392BF9">
        <w:rPr>
          <w:rFonts w:cs="Arial"/>
          <w:spacing w:val="-5"/>
        </w:rPr>
        <w:t xml:space="preserve"> </w:t>
      </w:r>
      <w:r w:rsidRPr="00392BF9">
        <w:rPr>
          <w:rFonts w:cs="Arial"/>
        </w:rPr>
        <w:t>Murray program (TLM), and other states.</w:t>
      </w:r>
    </w:p>
    <w:p w14:paraId="5D71C387" w14:textId="77777777" w:rsidR="005E7EE1" w:rsidRPr="00392BF9" w:rsidRDefault="008844A0" w:rsidP="00831D46">
      <w:pPr>
        <w:pStyle w:val="BodyText"/>
        <w:spacing w:line="276" w:lineRule="auto"/>
        <w:rPr>
          <w:rFonts w:cs="Arial"/>
        </w:rPr>
      </w:pPr>
      <w:r w:rsidRPr="00392BF9">
        <w:rPr>
          <w:rFonts w:cs="Arial"/>
        </w:rPr>
        <w:t>In northern Victoria, landscape-scale coordination between all water holders is facilitated through the Southern Connected Basin Environmental Watering Committee (SCBEWC), convened by the MDBA to coordinate</w:t>
      </w:r>
      <w:r w:rsidRPr="00392BF9">
        <w:rPr>
          <w:rFonts w:cs="Arial"/>
          <w:spacing w:val="-10"/>
        </w:rPr>
        <w:t xml:space="preserve"> </w:t>
      </w:r>
      <w:r w:rsidRPr="00392BF9">
        <w:rPr>
          <w:rFonts w:cs="Arial"/>
        </w:rPr>
        <w:t>delivery</w:t>
      </w:r>
      <w:r w:rsidRPr="00392BF9">
        <w:rPr>
          <w:rFonts w:cs="Arial"/>
          <w:spacing w:val="-10"/>
        </w:rPr>
        <w:t xml:space="preserve"> </w:t>
      </w:r>
      <w:r w:rsidRPr="00392BF9">
        <w:rPr>
          <w:rFonts w:cs="Arial"/>
        </w:rPr>
        <w:t>of</w:t>
      </w:r>
      <w:r w:rsidRPr="00392BF9">
        <w:rPr>
          <w:rFonts w:cs="Arial"/>
          <w:spacing w:val="-10"/>
        </w:rPr>
        <w:t xml:space="preserve"> </w:t>
      </w:r>
      <w:r w:rsidRPr="00392BF9">
        <w:rPr>
          <w:rFonts w:cs="Arial"/>
        </w:rPr>
        <w:t>environmental</w:t>
      </w:r>
      <w:r w:rsidRPr="00392BF9">
        <w:rPr>
          <w:rFonts w:cs="Arial"/>
          <w:spacing w:val="-10"/>
        </w:rPr>
        <w:t xml:space="preserve"> </w:t>
      </w:r>
      <w:r w:rsidRPr="00392BF9">
        <w:rPr>
          <w:rFonts w:cs="Arial"/>
        </w:rPr>
        <w:t>watering</w:t>
      </w:r>
      <w:r w:rsidRPr="00392BF9">
        <w:rPr>
          <w:rFonts w:cs="Arial"/>
          <w:spacing w:val="-10"/>
        </w:rPr>
        <w:t xml:space="preserve"> </w:t>
      </w:r>
      <w:r w:rsidRPr="00392BF9">
        <w:rPr>
          <w:rFonts w:cs="Arial"/>
        </w:rPr>
        <w:t>through</w:t>
      </w:r>
      <w:r w:rsidRPr="00392BF9">
        <w:rPr>
          <w:rFonts w:cs="Arial"/>
          <w:spacing w:val="-10"/>
        </w:rPr>
        <w:t xml:space="preserve"> </w:t>
      </w:r>
      <w:r w:rsidRPr="00392BF9">
        <w:rPr>
          <w:rFonts w:cs="Arial"/>
        </w:rPr>
        <w:t>the</w:t>
      </w:r>
      <w:r w:rsidRPr="00392BF9">
        <w:rPr>
          <w:rFonts w:cs="Arial"/>
          <w:spacing w:val="-10"/>
        </w:rPr>
        <w:t xml:space="preserve"> </w:t>
      </w:r>
      <w:r w:rsidRPr="00392BF9">
        <w:rPr>
          <w:rFonts w:cs="Arial"/>
        </w:rPr>
        <w:t>connected</w:t>
      </w:r>
      <w:r w:rsidRPr="00392BF9">
        <w:rPr>
          <w:rFonts w:cs="Arial"/>
          <w:spacing w:val="-10"/>
        </w:rPr>
        <w:t xml:space="preserve"> </w:t>
      </w:r>
      <w:r w:rsidRPr="00392BF9">
        <w:rPr>
          <w:rFonts w:cs="Arial"/>
        </w:rPr>
        <w:t>Murray</w:t>
      </w:r>
      <w:r w:rsidRPr="00392BF9">
        <w:rPr>
          <w:rFonts w:cs="Arial"/>
          <w:spacing w:val="-10"/>
        </w:rPr>
        <w:t xml:space="preserve"> </w:t>
      </w:r>
      <w:r w:rsidRPr="00392BF9">
        <w:rPr>
          <w:rFonts w:cs="Arial"/>
        </w:rPr>
        <w:t>system</w:t>
      </w:r>
      <w:r w:rsidRPr="00392BF9">
        <w:rPr>
          <w:rFonts w:cs="Arial"/>
          <w:spacing w:val="-10"/>
        </w:rPr>
        <w:t xml:space="preserve"> </w:t>
      </w:r>
      <w:r w:rsidRPr="00392BF9">
        <w:rPr>
          <w:rFonts w:cs="Arial"/>
        </w:rPr>
        <w:t>and</w:t>
      </w:r>
      <w:r w:rsidRPr="00392BF9">
        <w:rPr>
          <w:rFonts w:cs="Arial"/>
          <w:spacing w:val="-10"/>
        </w:rPr>
        <w:t xml:space="preserve"> </w:t>
      </w:r>
      <w:r w:rsidRPr="00392BF9">
        <w:rPr>
          <w:rFonts w:cs="Arial"/>
        </w:rPr>
        <w:t>oversee</w:t>
      </w:r>
      <w:r w:rsidRPr="00392BF9">
        <w:rPr>
          <w:rFonts w:cs="Arial"/>
          <w:spacing w:val="-10"/>
        </w:rPr>
        <w:t xml:space="preserve"> </w:t>
      </w:r>
      <w:r w:rsidRPr="00392BF9">
        <w:rPr>
          <w:rFonts w:cs="Arial"/>
        </w:rPr>
        <w:t>the</w:t>
      </w:r>
      <w:r w:rsidRPr="00392BF9">
        <w:rPr>
          <w:rFonts w:cs="Arial"/>
          <w:spacing w:val="-10"/>
        </w:rPr>
        <w:t xml:space="preserve"> </w:t>
      </w:r>
      <w:r w:rsidRPr="00392BF9">
        <w:rPr>
          <w:rFonts w:cs="Arial"/>
        </w:rPr>
        <w:t>use of</w:t>
      </w:r>
      <w:r w:rsidRPr="00392BF9">
        <w:rPr>
          <w:rFonts w:cs="Arial"/>
          <w:spacing w:val="-1"/>
        </w:rPr>
        <w:t xml:space="preserve"> </w:t>
      </w:r>
      <w:r w:rsidRPr="00392BF9">
        <w:rPr>
          <w:rFonts w:cs="Arial"/>
        </w:rPr>
        <w:t>environmental</w:t>
      </w:r>
      <w:r w:rsidRPr="00392BF9">
        <w:rPr>
          <w:rFonts w:cs="Arial"/>
          <w:spacing w:val="-1"/>
        </w:rPr>
        <w:t xml:space="preserve"> </w:t>
      </w:r>
      <w:r w:rsidRPr="00392BF9">
        <w:rPr>
          <w:rFonts w:cs="Arial"/>
        </w:rPr>
        <w:t>entitlements</w:t>
      </w:r>
      <w:r w:rsidRPr="00392BF9">
        <w:rPr>
          <w:rFonts w:cs="Arial"/>
          <w:spacing w:val="-1"/>
        </w:rPr>
        <w:t xml:space="preserve"> </w:t>
      </w:r>
      <w:r w:rsidRPr="00392BF9">
        <w:rPr>
          <w:rFonts w:cs="Arial"/>
        </w:rPr>
        <w:t>held</w:t>
      </w:r>
      <w:r w:rsidRPr="00392BF9">
        <w:rPr>
          <w:rFonts w:cs="Arial"/>
          <w:spacing w:val="-1"/>
        </w:rPr>
        <w:t xml:space="preserve"> </w:t>
      </w:r>
      <w:r w:rsidRPr="00392BF9">
        <w:rPr>
          <w:rFonts w:cs="Arial"/>
        </w:rPr>
        <w:t>under</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Living</w:t>
      </w:r>
      <w:r w:rsidRPr="00392BF9">
        <w:rPr>
          <w:rFonts w:cs="Arial"/>
          <w:spacing w:val="-1"/>
        </w:rPr>
        <w:t xml:space="preserve"> </w:t>
      </w:r>
      <w:r w:rsidRPr="00392BF9">
        <w:rPr>
          <w:rFonts w:cs="Arial"/>
        </w:rPr>
        <w:t>Murray</w:t>
      </w:r>
      <w:r w:rsidRPr="00392BF9">
        <w:rPr>
          <w:rFonts w:cs="Arial"/>
          <w:spacing w:val="-1"/>
        </w:rPr>
        <w:t xml:space="preserve"> </w:t>
      </w:r>
      <w:r w:rsidRPr="00392BF9">
        <w:rPr>
          <w:rFonts w:cs="Arial"/>
        </w:rPr>
        <w:t>program.</w:t>
      </w:r>
      <w:r w:rsidRPr="00392BF9">
        <w:rPr>
          <w:rFonts w:cs="Arial"/>
          <w:spacing w:val="-1"/>
        </w:rPr>
        <w:t xml:space="preserve"> </w:t>
      </w:r>
      <w:r w:rsidRPr="00392BF9">
        <w:rPr>
          <w:rFonts w:cs="Arial"/>
        </w:rPr>
        <w:t>During</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delivery</w:t>
      </w:r>
      <w:r w:rsidRPr="00392BF9">
        <w:rPr>
          <w:rFonts w:cs="Arial"/>
          <w:spacing w:val="-1"/>
        </w:rPr>
        <w:t xml:space="preserve"> </w:t>
      </w:r>
      <w:r w:rsidRPr="00392BF9">
        <w:rPr>
          <w:rFonts w:cs="Arial"/>
        </w:rPr>
        <w:t>of</w:t>
      </w:r>
      <w:r w:rsidRPr="00392BF9">
        <w:rPr>
          <w:rFonts w:cs="Arial"/>
          <w:spacing w:val="-1"/>
        </w:rPr>
        <w:t xml:space="preserve"> </w:t>
      </w:r>
      <w:r w:rsidRPr="00392BF9">
        <w:rPr>
          <w:rFonts w:cs="Arial"/>
        </w:rPr>
        <w:t>water</w:t>
      </w:r>
      <w:r w:rsidRPr="00392BF9">
        <w:rPr>
          <w:rFonts w:cs="Arial"/>
          <w:spacing w:val="-1"/>
        </w:rPr>
        <w:t xml:space="preserve"> </w:t>
      </w:r>
      <w:r w:rsidRPr="00392BF9">
        <w:rPr>
          <w:rFonts w:cs="Arial"/>
        </w:rPr>
        <w:t>for</w:t>
      </w:r>
      <w:r w:rsidRPr="00392BF9">
        <w:rPr>
          <w:rFonts w:cs="Arial"/>
          <w:spacing w:val="-1"/>
        </w:rPr>
        <w:t xml:space="preserve"> </w:t>
      </w:r>
      <w:r w:rsidRPr="00392BF9">
        <w:rPr>
          <w:rFonts w:cs="Arial"/>
        </w:rPr>
        <w:t xml:space="preserve">the </w:t>
      </w:r>
      <w:r w:rsidRPr="00392BF9">
        <w:rPr>
          <w:rFonts w:cs="Arial"/>
          <w:spacing w:val="-2"/>
        </w:rPr>
        <w:t>environment,</w:t>
      </w:r>
      <w:r w:rsidRPr="00392BF9">
        <w:rPr>
          <w:rFonts w:cs="Arial"/>
          <w:spacing w:val="-6"/>
        </w:rPr>
        <w:t xml:space="preserve"> </w:t>
      </w:r>
      <w:r w:rsidRPr="00392BF9">
        <w:rPr>
          <w:rFonts w:cs="Arial"/>
          <w:spacing w:val="-2"/>
        </w:rPr>
        <w:t>specific</w:t>
      </w:r>
      <w:r w:rsidRPr="00392BF9">
        <w:rPr>
          <w:rFonts w:cs="Arial"/>
          <w:spacing w:val="-6"/>
        </w:rPr>
        <w:t xml:space="preserve"> </w:t>
      </w:r>
      <w:r w:rsidRPr="00392BF9">
        <w:rPr>
          <w:rFonts w:cs="Arial"/>
          <w:spacing w:val="-2"/>
        </w:rPr>
        <w:t>operational</w:t>
      </w:r>
      <w:r w:rsidRPr="00392BF9">
        <w:rPr>
          <w:rFonts w:cs="Arial"/>
          <w:spacing w:val="-6"/>
        </w:rPr>
        <w:t xml:space="preserve"> </w:t>
      </w:r>
      <w:r w:rsidRPr="00392BF9">
        <w:rPr>
          <w:rFonts w:cs="Arial"/>
          <w:spacing w:val="-2"/>
        </w:rPr>
        <w:t>advisory</w:t>
      </w:r>
      <w:r w:rsidRPr="00392BF9">
        <w:rPr>
          <w:rFonts w:cs="Arial"/>
          <w:spacing w:val="-6"/>
        </w:rPr>
        <w:t xml:space="preserve"> </w:t>
      </w:r>
      <w:r w:rsidRPr="00392BF9">
        <w:rPr>
          <w:rFonts w:cs="Arial"/>
          <w:spacing w:val="-2"/>
        </w:rPr>
        <w:t>groups</w:t>
      </w:r>
      <w:r w:rsidRPr="00392BF9">
        <w:rPr>
          <w:rFonts w:cs="Arial"/>
          <w:spacing w:val="-6"/>
        </w:rPr>
        <w:t xml:space="preserve"> </w:t>
      </w:r>
      <w:r w:rsidRPr="00392BF9">
        <w:rPr>
          <w:rFonts w:cs="Arial"/>
          <w:spacing w:val="-2"/>
        </w:rPr>
        <w:t>are</w:t>
      </w:r>
      <w:r w:rsidRPr="00392BF9">
        <w:rPr>
          <w:rFonts w:cs="Arial"/>
          <w:spacing w:val="-6"/>
        </w:rPr>
        <w:t xml:space="preserve"> </w:t>
      </w:r>
      <w:r w:rsidRPr="00392BF9">
        <w:rPr>
          <w:rFonts w:cs="Arial"/>
          <w:spacing w:val="-2"/>
        </w:rPr>
        <w:t>convened</w:t>
      </w:r>
      <w:r w:rsidRPr="00392BF9">
        <w:rPr>
          <w:rFonts w:cs="Arial"/>
          <w:spacing w:val="-6"/>
        </w:rPr>
        <w:t xml:space="preserve"> </w:t>
      </w:r>
      <w:r w:rsidRPr="00392BF9">
        <w:rPr>
          <w:rFonts w:cs="Arial"/>
          <w:spacing w:val="-2"/>
        </w:rPr>
        <w:t>to</w:t>
      </w:r>
      <w:r w:rsidRPr="00392BF9">
        <w:rPr>
          <w:rFonts w:cs="Arial"/>
          <w:spacing w:val="-6"/>
        </w:rPr>
        <w:t xml:space="preserve"> </w:t>
      </w:r>
      <w:r w:rsidRPr="00392BF9">
        <w:rPr>
          <w:rFonts w:cs="Arial"/>
          <w:spacing w:val="-2"/>
        </w:rPr>
        <w:t>track</w:t>
      </w:r>
      <w:r w:rsidRPr="00392BF9">
        <w:rPr>
          <w:rFonts w:cs="Arial"/>
          <w:spacing w:val="-6"/>
        </w:rPr>
        <w:t xml:space="preserve"> </w:t>
      </w:r>
      <w:r w:rsidRPr="00392BF9">
        <w:rPr>
          <w:rFonts w:cs="Arial"/>
          <w:spacing w:val="-2"/>
        </w:rPr>
        <w:t>progress</w:t>
      </w:r>
      <w:r w:rsidRPr="00392BF9">
        <w:rPr>
          <w:rFonts w:cs="Arial"/>
          <w:spacing w:val="-6"/>
        </w:rPr>
        <w:t xml:space="preserve"> </w:t>
      </w:r>
      <w:r w:rsidRPr="00392BF9">
        <w:rPr>
          <w:rFonts w:cs="Arial"/>
          <w:spacing w:val="-2"/>
        </w:rPr>
        <w:t>and</w:t>
      </w:r>
      <w:r w:rsidRPr="00392BF9">
        <w:rPr>
          <w:rFonts w:cs="Arial"/>
          <w:spacing w:val="-6"/>
        </w:rPr>
        <w:t xml:space="preserve"> </w:t>
      </w:r>
      <w:r w:rsidRPr="00392BF9">
        <w:rPr>
          <w:rFonts w:cs="Arial"/>
          <w:spacing w:val="-2"/>
        </w:rPr>
        <w:t>adapt</w:t>
      </w:r>
      <w:r w:rsidRPr="00392BF9">
        <w:rPr>
          <w:rFonts w:cs="Arial"/>
          <w:spacing w:val="-6"/>
        </w:rPr>
        <w:t xml:space="preserve"> </w:t>
      </w:r>
      <w:r w:rsidRPr="00392BF9">
        <w:rPr>
          <w:rFonts w:cs="Arial"/>
          <w:spacing w:val="-2"/>
        </w:rPr>
        <w:t>operations</w:t>
      </w:r>
      <w:r w:rsidRPr="00392BF9">
        <w:rPr>
          <w:rFonts w:cs="Arial"/>
          <w:spacing w:val="-6"/>
        </w:rPr>
        <w:t xml:space="preserve"> </w:t>
      </w:r>
      <w:r w:rsidRPr="00392BF9">
        <w:rPr>
          <w:rFonts w:cs="Arial"/>
          <w:spacing w:val="-2"/>
        </w:rPr>
        <w:t>as needed.</w:t>
      </w:r>
    </w:p>
    <w:p w14:paraId="5D71C388" w14:textId="77777777" w:rsidR="005E7EE1" w:rsidRPr="00392BF9" w:rsidRDefault="008844A0" w:rsidP="00831D46">
      <w:pPr>
        <w:pStyle w:val="BodyText"/>
        <w:spacing w:line="276" w:lineRule="auto"/>
        <w:rPr>
          <w:rFonts w:cs="Arial"/>
        </w:rPr>
      </w:pPr>
      <w:r w:rsidRPr="00392BF9">
        <w:rPr>
          <w:rFonts w:cs="Arial"/>
          <w:spacing w:val="-2"/>
        </w:rPr>
        <w:t>The</w:t>
      </w:r>
      <w:r w:rsidRPr="00392BF9">
        <w:rPr>
          <w:rFonts w:cs="Arial"/>
          <w:spacing w:val="-5"/>
        </w:rPr>
        <w:t xml:space="preserve"> </w:t>
      </w:r>
      <w:r w:rsidRPr="00392BF9">
        <w:rPr>
          <w:rFonts w:cs="Arial"/>
          <w:spacing w:val="-2"/>
        </w:rPr>
        <w:t xml:space="preserve">VEWH supports this partnership approach </w:t>
      </w:r>
      <w:r w:rsidRPr="00392BF9">
        <w:rPr>
          <w:rFonts w:cs="Arial"/>
          <w:spacing w:val="-5"/>
        </w:rPr>
        <w:t>by:</w:t>
      </w:r>
    </w:p>
    <w:p w14:paraId="5D71C389" w14:textId="513895E8" w:rsidR="005E7EE1" w:rsidRPr="00392BF9" w:rsidRDefault="008844A0" w:rsidP="001A3122">
      <w:pPr>
        <w:pStyle w:val="BodyText"/>
        <w:numPr>
          <w:ilvl w:val="0"/>
          <w:numId w:val="39"/>
        </w:numPr>
        <w:spacing w:line="276" w:lineRule="auto"/>
        <w:rPr>
          <w:rFonts w:cs="Arial"/>
          <w:szCs w:val="24"/>
        </w:rPr>
      </w:pPr>
      <w:r w:rsidRPr="00392BF9">
        <w:rPr>
          <w:rFonts w:cs="Arial"/>
          <w:spacing w:val="-2"/>
          <w:szCs w:val="24"/>
        </w:rPr>
        <w:t>coordinating</w:t>
      </w:r>
      <w:r w:rsidRPr="00392BF9">
        <w:rPr>
          <w:rFonts w:cs="Arial"/>
          <w:spacing w:val="-5"/>
          <w:szCs w:val="24"/>
        </w:rPr>
        <w:t xml:space="preserve"> </w:t>
      </w:r>
      <w:r w:rsidRPr="00392BF9">
        <w:rPr>
          <w:rFonts w:cs="Arial"/>
          <w:spacing w:val="-2"/>
          <w:szCs w:val="24"/>
        </w:rPr>
        <w:t>and/or</w:t>
      </w:r>
      <w:r w:rsidRPr="00392BF9">
        <w:rPr>
          <w:rFonts w:cs="Arial"/>
          <w:spacing w:val="-5"/>
          <w:szCs w:val="24"/>
        </w:rPr>
        <w:t xml:space="preserve"> </w:t>
      </w:r>
      <w:r w:rsidRPr="00392BF9">
        <w:rPr>
          <w:rFonts w:cs="Arial"/>
          <w:spacing w:val="-2"/>
          <w:szCs w:val="24"/>
        </w:rPr>
        <w:t>attending</w:t>
      </w:r>
      <w:r w:rsidRPr="00392BF9">
        <w:rPr>
          <w:rFonts w:cs="Arial"/>
          <w:spacing w:val="-5"/>
          <w:szCs w:val="24"/>
        </w:rPr>
        <w:t xml:space="preserve"> </w:t>
      </w:r>
      <w:r w:rsidRPr="00392BF9">
        <w:rPr>
          <w:rFonts w:cs="Arial"/>
          <w:spacing w:val="-2"/>
          <w:szCs w:val="24"/>
        </w:rPr>
        <w:t>joint</w:t>
      </w:r>
      <w:r w:rsidRPr="00392BF9">
        <w:rPr>
          <w:rFonts w:cs="Arial"/>
          <w:spacing w:val="-5"/>
          <w:szCs w:val="24"/>
        </w:rPr>
        <w:t xml:space="preserve"> </w:t>
      </w:r>
      <w:r w:rsidRPr="00392BF9">
        <w:rPr>
          <w:rFonts w:cs="Arial"/>
          <w:spacing w:val="-2"/>
          <w:szCs w:val="24"/>
        </w:rPr>
        <w:t>partner</w:t>
      </w:r>
      <w:r w:rsidRPr="00392BF9">
        <w:rPr>
          <w:rFonts w:cs="Arial"/>
          <w:spacing w:val="-5"/>
          <w:szCs w:val="24"/>
        </w:rPr>
        <w:t xml:space="preserve"> </w:t>
      </w:r>
      <w:r w:rsidRPr="00392BF9">
        <w:rPr>
          <w:rFonts w:cs="Arial"/>
          <w:spacing w:val="-2"/>
          <w:szCs w:val="24"/>
        </w:rPr>
        <w:t>meetings</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share</w:t>
      </w:r>
      <w:r w:rsidRPr="00392BF9">
        <w:rPr>
          <w:rFonts w:cs="Arial"/>
          <w:spacing w:val="-5"/>
          <w:szCs w:val="24"/>
        </w:rPr>
        <w:t xml:space="preserve"> </w:t>
      </w:r>
      <w:r w:rsidRPr="00392BF9">
        <w:rPr>
          <w:rFonts w:cs="Arial"/>
          <w:spacing w:val="-2"/>
          <w:szCs w:val="24"/>
        </w:rPr>
        <w:t>knowledge</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coordinate</w:t>
      </w:r>
      <w:r w:rsidRPr="00392BF9">
        <w:rPr>
          <w:rFonts w:cs="Arial"/>
          <w:spacing w:val="-5"/>
          <w:szCs w:val="24"/>
        </w:rPr>
        <w:t xml:space="preserve"> </w:t>
      </w:r>
      <w:r w:rsidRPr="00392BF9">
        <w:rPr>
          <w:rFonts w:cs="Arial"/>
          <w:spacing w:val="-2"/>
          <w:szCs w:val="24"/>
        </w:rPr>
        <w:t>activities (for</w:t>
      </w:r>
      <w:r w:rsidRPr="00392BF9">
        <w:rPr>
          <w:rFonts w:cs="Arial"/>
          <w:spacing w:val="-5"/>
          <w:szCs w:val="24"/>
        </w:rPr>
        <w:t xml:space="preserve"> </w:t>
      </w:r>
      <w:r w:rsidRPr="00392BF9">
        <w:rPr>
          <w:rFonts w:cs="Arial"/>
          <w:spacing w:val="-2"/>
          <w:szCs w:val="24"/>
        </w:rPr>
        <w:t>example</w:t>
      </w:r>
      <w:r w:rsidRPr="00392BF9">
        <w:rPr>
          <w:rFonts w:cs="Arial"/>
          <w:spacing w:val="-5"/>
          <w:szCs w:val="24"/>
        </w:rPr>
        <w:t xml:space="preserve"> </w:t>
      </w:r>
      <w:r w:rsidRPr="00392BF9">
        <w:rPr>
          <w:rFonts w:cs="Arial"/>
          <w:spacing w:val="-2"/>
          <w:szCs w:val="24"/>
        </w:rPr>
        <w:t>collaborative</w:t>
      </w:r>
      <w:r w:rsidRPr="00392BF9">
        <w:rPr>
          <w:rFonts w:cs="Arial"/>
          <w:spacing w:val="-5"/>
          <w:szCs w:val="24"/>
        </w:rPr>
        <w:t xml:space="preserve"> </w:t>
      </w:r>
      <w:r w:rsidRPr="00392BF9">
        <w:rPr>
          <w:rFonts w:cs="Arial"/>
          <w:spacing w:val="-2"/>
          <w:szCs w:val="24"/>
        </w:rPr>
        <w:t>risk</w:t>
      </w:r>
      <w:r w:rsidRPr="00392BF9">
        <w:rPr>
          <w:rFonts w:cs="Arial"/>
          <w:spacing w:val="-5"/>
          <w:szCs w:val="24"/>
        </w:rPr>
        <w:t xml:space="preserve"> </w:t>
      </w:r>
      <w:r w:rsidRPr="00392BF9">
        <w:rPr>
          <w:rFonts w:cs="Arial"/>
          <w:spacing w:val="-2"/>
          <w:szCs w:val="24"/>
        </w:rPr>
        <w:t>management</w:t>
      </w:r>
      <w:r w:rsidRPr="00392BF9">
        <w:rPr>
          <w:rFonts w:cs="Arial"/>
          <w:spacing w:val="-5"/>
          <w:szCs w:val="24"/>
        </w:rPr>
        <w:t xml:space="preserve"> </w:t>
      </w:r>
      <w:r w:rsidRPr="00392BF9">
        <w:rPr>
          <w:rFonts w:cs="Arial"/>
          <w:spacing w:val="-2"/>
          <w:szCs w:val="24"/>
        </w:rPr>
        <w:t>workshops,</w:t>
      </w:r>
      <w:r w:rsidRPr="00392BF9">
        <w:rPr>
          <w:rFonts w:cs="Arial"/>
          <w:spacing w:val="-5"/>
          <w:szCs w:val="24"/>
        </w:rPr>
        <w:t xml:space="preserve"> </w:t>
      </w:r>
      <w:r w:rsidRPr="00392BF9">
        <w:rPr>
          <w:rFonts w:cs="Arial"/>
          <w:spacing w:val="-2"/>
          <w:szCs w:val="24"/>
        </w:rPr>
        <w:t>operational</w:t>
      </w:r>
      <w:r w:rsidRPr="00392BF9">
        <w:rPr>
          <w:rFonts w:cs="Arial"/>
          <w:spacing w:val="-5"/>
          <w:szCs w:val="24"/>
        </w:rPr>
        <w:t xml:space="preserve"> </w:t>
      </w:r>
      <w:r w:rsidRPr="00392BF9">
        <w:rPr>
          <w:rFonts w:cs="Arial"/>
          <w:spacing w:val="-2"/>
          <w:szCs w:val="24"/>
        </w:rPr>
        <w:t>advisory</w:t>
      </w:r>
      <w:r w:rsidRPr="00392BF9">
        <w:rPr>
          <w:rFonts w:cs="Arial"/>
          <w:spacing w:val="-5"/>
          <w:szCs w:val="24"/>
        </w:rPr>
        <w:t xml:space="preserve"> </w:t>
      </w:r>
      <w:r w:rsidRPr="00392BF9">
        <w:rPr>
          <w:rFonts w:cs="Arial"/>
          <w:spacing w:val="-2"/>
          <w:szCs w:val="24"/>
        </w:rPr>
        <w:t>groups,</w:t>
      </w:r>
      <w:r w:rsidRPr="00392BF9">
        <w:rPr>
          <w:rFonts w:cs="Arial"/>
          <w:spacing w:val="-5"/>
          <w:szCs w:val="24"/>
        </w:rPr>
        <w:t xml:space="preserve"> </w:t>
      </w:r>
      <w:r w:rsidRPr="00392BF9">
        <w:rPr>
          <w:rFonts w:cs="Arial"/>
          <w:spacing w:val="-2"/>
          <w:szCs w:val="24"/>
        </w:rPr>
        <w:t xml:space="preserve">prioritisation </w:t>
      </w:r>
      <w:r w:rsidRPr="00392BF9">
        <w:rPr>
          <w:rFonts w:cs="Arial"/>
          <w:szCs w:val="24"/>
        </w:rPr>
        <w:t>advisory groups, communications coordination, professional networks)</w:t>
      </w:r>
    </w:p>
    <w:p w14:paraId="5D71C38A" w14:textId="7F100872" w:rsidR="005E7EE1" w:rsidRPr="00392BF9" w:rsidRDefault="008844A0" w:rsidP="001A3122">
      <w:pPr>
        <w:pStyle w:val="BodyText"/>
        <w:numPr>
          <w:ilvl w:val="0"/>
          <w:numId w:val="39"/>
        </w:numPr>
        <w:spacing w:line="276" w:lineRule="auto"/>
        <w:rPr>
          <w:rFonts w:cs="Arial"/>
          <w:szCs w:val="24"/>
        </w:rPr>
      </w:pPr>
      <w:r w:rsidRPr="00392BF9">
        <w:rPr>
          <w:rFonts w:cs="Arial"/>
          <w:spacing w:val="-2"/>
          <w:szCs w:val="24"/>
        </w:rPr>
        <w:t>formalising</w:t>
      </w:r>
      <w:r w:rsidRPr="00392BF9">
        <w:rPr>
          <w:rFonts w:cs="Arial"/>
          <w:spacing w:val="-4"/>
          <w:szCs w:val="24"/>
        </w:rPr>
        <w:t xml:space="preserve"> </w:t>
      </w:r>
      <w:r w:rsidRPr="00392BF9">
        <w:rPr>
          <w:rFonts w:cs="Arial"/>
          <w:spacing w:val="-2"/>
          <w:szCs w:val="24"/>
        </w:rPr>
        <w:t>collaborative</w:t>
      </w:r>
      <w:r w:rsidRPr="00392BF9">
        <w:rPr>
          <w:rFonts w:cs="Arial"/>
          <w:spacing w:val="-4"/>
          <w:szCs w:val="24"/>
        </w:rPr>
        <w:t xml:space="preserve"> </w:t>
      </w:r>
      <w:r w:rsidRPr="00392BF9">
        <w:rPr>
          <w:rFonts w:cs="Arial"/>
          <w:spacing w:val="-2"/>
          <w:szCs w:val="24"/>
        </w:rPr>
        <w:t>arrangements</w:t>
      </w:r>
      <w:r w:rsidRPr="00392BF9">
        <w:rPr>
          <w:rFonts w:cs="Arial"/>
          <w:spacing w:val="-4"/>
          <w:szCs w:val="24"/>
        </w:rPr>
        <w:t xml:space="preserve"> </w:t>
      </w:r>
      <w:r w:rsidRPr="00392BF9">
        <w:rPr>
          <w:rFonts w:cs="Arial"/>
          <w:spacing w:val="-2"/>
          <w:szCs w:val="24"/>
        </w:rPr>
        <w:t>through</w:t>
      </w:r>
      <w:r w:rsidRPr="00392BF9">
        <w:rPr>
          <w:rFonts w:cs="Arial"/>
          <w:spacing w:val="-3"/>
          <w:szCs w:val="24"/>
        </w:rPr>
        <w:t xml:space="preserve"> </w:t>
      </w:r>
      <w:r w:rsidRPr="00392BF9">
        <w:rPr>
          <w:rFonts w:cs="Arial"/>
          <w:spacing w:val="-2"/>
          <w:szCs w:val="24"/>
        </w:rPr>
        <w:t>partnership</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operating</w:t>
      </w:r>
      <w:r w:rsidRPr="00392BF9">
        <w:rPr>
          <w:rFonts w:cs="Arial"/>
          <w:spacing w:val="-3"/>
          <w:szCs w:val="24"/>
        </w:rPr>
        <w:t xml:space="preserve"> </w:t>
      </w:r>
      <w:r w:rsidRPr="00392BF9">
        <w:rPr>
          <w:rFonts w:cs="Arial"/>
          <w:spacing w:val="-2"/>
          <w:szCs w:val="24"/>
        </w:rPr>
        <w:t>agreements</w:t>
      </w:r>
    </w:p>
    <w:p w14:paraId="5D71C38B" w14:textId="56B3A141" w:rsidR="005E7EE1" w:rsidRPr="00392BF9" w:rsidRDefault="008844A0" w:rsidP="001A3122">
      <w:pPr>
        <w:pStyle w:val="BodyText"/>
        <w:numPr>
          <w:ilvl w:val="0"/>
          <w:numId w:val="39"/>
        </w:numPr>
        <w:spacing w:line="276" w:lineRule="auto"/>
        <w:rPr>
          <w:rFonts w:cs="Arial"/>
          <w:szCs w:val="24"/>
        </w:rPr>
      </w:pPr>
      <w:r w:rsidRPr="00392BF9">
        <w:rPr>
          <w:rFonts w:cs="Arial"/>
          <w:spacing w:val="-2"/>
          <w:szCs w:val="24"/>
        </w:rPr>
        <w:t>developing</w:t>
      </w:r>
      <w:r w:rsidRPr="00392BF9">
        <w:rPr>
          <w:rFonts w:cs="Arial"/>
          <w:spacing w:val="-6"/>
          <w:szCs w:val="24"/>
        </w:rPr>
        <w:t xml:space="preserve"> </w:t>
      </w:r>
      <w:r w:rsidRPr="00392BF9">
        <w:rPr>
          <w:rFonts w:cs="Arial"/>
          <w:spacing w:val="-2"/>
          <w:szCs w:val="24"/>
        </w:rPr>
        <w:t>materials</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messaging</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support</w:t>
      </w:r>
      <w:r w:rsidRPr="00392BF9">
        <w:rPr>
          <w:rFonts w:cs="Arial"/>
          <w:spacing w:val="-4"/>
          <w:szCs w:val="24"/>
        </w:rPr>
        <w:t xml:space="preserve"> </w:t>
      </w:r>
      <w:r w:rsidRPr="00392BF9">
        <w:rPr>
          <w:rFonts w:cs="Arial"/>
          <w:spacing w:val="-2"/>
          <w:szCs w:val="24"/>
        </w:rPr>
        <w:t>program</w:t>
      </w:r>
      <w:r w:rsidRPr="00392BF9">
        <w:rPr>
          <w:rFonts w:cs="Arial"/>
          <w:spacing w:val="-4"/>
          <w:szCs w:val="24"/>
        </w:rPr>
        <w:t xml:space="preserve"> </w:t>
      </w:r>
      <w:r w:rsidRPr="00392BF9">
        <w:rPr>
          <w:rFonts w:cs="Arial"/>
          <w:spacing w:val="-2"/>
          <w:szCs w:val="24"/>
        </w:rPr>
        <w:t>communications</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engagement</w:t>
      </w:r>
    </w:p>
    <w:p w14:paraId="5D71C38C" w14:textId="72EFA646" w:rsidR="005E7EE1" w:rsidRPr="00392BF9" w:rsidRDefault="008844A0" w:rsidP="001A3122">
      <w:pPr>
        <w:pStyle w:val="BodyText"/>
        <w:numPr>
          <w:ilvl w:val="0"/>
          <w:numId w:val="39"/>
        </w:numPr>
        <w:spacing w:line="276" w:lineRule="auto"/>
        <w:rPr>
          <w:rFonts w:cs="Arial"/>
          <w:szCs w:val="24"/>
        </w:rPr>
      </w:pPr>
      <w:r w:rsidRPr="00392BF9">
        <w:rPr>
          <w:rFonts w:cs="Arial"/>
          <w:spacing w:val="-2"/>
          <w:szCs w:val="24"/>
        </w:rPr>
        <w:t>supporting</w:t>
      </w:r>
      <w:r w:rsidRPr="00392BF9">
        <w:rPr>
          <w:rFonts w:cs="Arial"/>
          <w:spacing w:val="-4"/>
          <w:szCs w:val="24"/>
        </w:rPr>
        <w:t xml:space="preserve"> </w:t>
      </w:r>
      <w:r w:rsidRPr="00392BF9">
        <w:rPr>
          <w:rFonts w:cs="Arial"/>
          <w:spacing w:val="-2"/>
          <w:szCs w:val="24"/>
        </w:rPr>
        <w:t>local</w:t>
      </w:r>
      <w:r w:rsidRPr="00392BF9">
        <w:rPr>
          <w:rFonts w:cs="Arial"/>
          <w:spacing w:val="-4"/>
          <w:szCs w:val="24"/>
        </w:rPr>
        <w:t xml:space="preserve"> </w:t>
      </w:r>
      <w:r w:rsidRPr="00392BF9">
        <w:rPr>
          <w:rFonts w:cs="Arial"/>
          <w:spacing w:val="-2"/>
          <w:szCs w:val="24"/>
        </w:rPr>
        <w:t>communication</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engagement</w:t>
      </w:r>
      <w:r w:rsidRPr="00392BF9">
        <w:rPr>
          <w:rFonts w:cs="Arial"/>
          <w:spacing w:val="-4"/>
          <w:szCs w:val="24"/>
        </w:rPr>
        <w:t xml:space="preserve"> </w:t>
      </w:r>
      <w:r w:rsidRPr="00392BF9">
        <w:rPr>
          <w:rFonts w:cs="Arial"/>
          <w:spacing w:val="-2"/>
          <w:szCs w:val="24"/>
        </w:rPr>
        <w:t>activities</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example</w:t>
      </w:r>
      <w:r w:rsidRPr="00392BF9">
        <w:rPr>
          <w:rFonts w:cs="Arial"/>
          <w:spacing w:val="-4"/>
          <w:szCs w:val="24"/>
        </w:rPr>
        <w:t xml:space="preserve"> </w:t>
      </w:r>
      <w:r w:rsidRPr="00392BF9">
        <w:rPr>
          <w:rFonts w:cs="Arial"/>
          <w:spacing w:val="-2"/>
          <w:szCs w:val="24"/>
        </w:rPr>
        <w:t>presenting</w:t>
      </w:r>
      <w:r w:rsidRPr="00392BF9">
        <w:rPr>
          <w:rFonts w:cs="Arial"/>
          <w:spacing w:val="-4"/>
          <w:szCs w:val="24"/>
        </w:rPr>
        <w:t xml:space="preserve"> </w:t>
      </w:r>
      <w:r w:rsidRPr="00392BF9">
        <w:rPr>
          <w:rFonts w:cs="Arial"/>
          <w:spacing w:val="-2"/>
          <w:szCs w:val="24"/>
        </w:rPr>
        <w:t>at</w:t>
      </w:r>
      <w:r w:rsidRPr="00392BF9">
        <w:rPr>
          <w:rFonts w:cs="Arial"/>
          <w:spacing w:val="-4"/>
          <w:szCs w:val="24"/>
        </w:rPr>
        <w:t xml:space="preserve"> </w:t>
      </w:r>
      <w:r w:rsidRPr="00392BF9">
        <w:rPr>
          <w:rFonts w:cs="Arial"/>
          <w:spacing w:val="-2"/>
          <w:szCs w:val="24"/>
        </w:rPr>
        <w:t xml:space="preserve">community </w:t>
      </w:r>
      <w:r w:rsidRPr="00392BF9">
        <w:rPr>
          <w:rFonts w:cs="Arial"/>
          <w:szCs w:val="24"/>
        </w:rPr>
        <w:t>meetings,</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promoting</w:t>
      </w:r>
      <w:r w:rsidRPr="00392BF9">
        <w:rPr>
          <w:rFonts w:cs="Arial"/>
          <w:spacing w:val="-1"/>
          <w:szCs w:val="24"/>
        </w:rPr>
        <w:t xml:space="preserve"> </w:t>
      </w:r>
      <w:r w:rsidRPr="00392BF9">
        <w:rPr>
          <w:rFonts w:cs="Arial"/>
          <w:szCs w:val="24"/>
        </w:rPr>
        <w:t>program</w:t>
      </w:r>
      <w:r w:rsidRPr="00392BF9">
        <w:rPr>
          <w:rFonts w:cs="Arial"/>
          <w:spacing w:val="-1"/>
          <w:szCs w:val="24"/>
        </w:rPr>
        <w:t xml:space="preserve"> </w:t>
      </w:r>
      <w:r w:rsidRPr="00392BF9">
        <w:rPr>
          <w:rFonts w:cs="Arial"/>
          <w:szCs w:val="24"/>
        </w:rPr>
        <w:t>partner</w:t>
      </w:r>
      <w:r w:rsidRPr="00392BF9">
        <w:rPr>
          <w:rFonts w:cs="Arial"/>
          <w:spacing w:val="-1"/>
          <w:szCs w:val="24"/>
        </w:rPr>
        <w:t xml:space="preserve"> </w:t>
      </w:r>
      <w:r w:rsidRPr="00392BF9">
        <w:rPr>
          <w:rFonts w:cs="Arial"/>
          <w:szCs w:val="24"/>
        </w:rPr>
        <w:t>stories,</w:t>
      </w:r>
      <w:r w:rsidRPr="00392BF9">
        <w:rPr>
          <w:rFonts w:cs="Arial"/>
          <w:spacing w:val="-1"/>
          <w:szCs w:val="24"/>
        </w:rPr>
        <w:t xml:space="preserve"> </w:t>
      </w:r>
      <w:r w:rsidRPr="00392BF9">
        <w:rPr>
          <w:rFonts w:cs="Arial"/>
          <w:szCs w:val="24"/>
        </w:rPr>
        <w:t>outcomes</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communication)</w:t>
      </w:r>
    </w:p>
    <w:p w14:paraId="5D71C38D" w14:textId="17BA93A8" w:rsidR="005E7EE1" w:rsidRPr="00392BF9" w:rsidRDefault="008844A0" w:rsidP="001A3122">
      <w:pPr>
        <w:pStyle w:val="BodyText"/>
        <w:numPr>
          <w:ilvl w:val="0"/>
          <w:numId w:val="39"/>
        </w:numPr>
        <w:spacing w:line="276" w:lineRule="auto"/>
        <w:rPr>
          <w:rFonts w:cs="Arial"/>
          <w:szCs w:val="24"/>
        </w:rPr>
      </w:pPr>
      <w:r w:rsidRPr="00392BF9">
        <w:rPr>
          <w:rFonts w:cs="Arial"/>
          <w:spacing w:val="-2"/>
          <w:szCs w:val="24"/>
        </w:rPr>
        <w:t>providing</w:t>
      </w:r>
      <w:r w:rsidRPr="00392BF9">
        <w:rPr>
          <w:rFonts w:cs="Arial"/>
          <w:spacing w:val="-5"/>
          <w:szCs w:val="24"/>
        </w:rPr>
        <w:t xml:space="preserve"> </w:t>
      </w:r>
      <w:r w:rsidRPr="00392BF9">
        <w:rPr>
          <w:rFonts w:cs="Arial"/>
          <w:spacing w:val="-2"/>
          <w:szCs w:val="24"/>
        </w:rPr>
        <w:t>funding</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support</w:t>
      </w:r>
      <w:r w:rsidRPr="00392BF9">
        <w:rPr>
          <w:rFonts w:cs="Arial"/>
          <w:spacing w:val="-5"/>
          <w:szCs w:val="24"/>
        </w:rPr>
        <w:t xml:space="preserve"> </w:t>
      </w:r>
      <w:r w:rsidRPr="00392BF9">
        <w:rPr>
          <w:rFonts w:cs="Arial"/>
          <w:spacing w:val="-2"/>
          <w:szCs w:val="24"/>
        </w:rPr>
        <w:t>program</w:t>
      </w:r>
      <w:r w:rsidRPr="00392BF9">
        <w:rPr>
          <w:rFonts w:cs="Arial"/>
          <w:spacing w:val="-5"/>
          <w:szCs w:val="24"/>
        </w:rPr>
        <w:t xml:space="preserve"> </w:t>
      </w:r>
      <w:r w:rsidRPr="00392BF9">
        <w:rPr>
          <w:rFonts w:cs="Arial"/>
          <w:spacing w:val="-2"/>
          <w:szCs w:val="24"/>
        </w:rPr>
        <w:t>partners</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example</w:t>
      </w:r>
      <w:r w:rsidRPr="00392BF9">
        <w:rPr>
          <w:rFonts w:cs="Arial"/>
          <w:spacing w:val="-5"/>
          <w:szCs w:val="24"/>
        </w:rPr>
        <w:t xml:space="preserve"> </w:t>
      </w:r>
      <w:r w:rsidRPr="00392BF9">
        <w:rPr>
          <w:rFonts w:cs="Arial"/>
          <w:spacing w:val="-2"/>
          <w:szCs w:val="24"/>
        </w:rPr>
        <w:t>Traditional</w:t>
      </w:r>
      <w:r w:rsidRPr="00392BF9">
        <w:rPr>
          <w:rFonts w:cs="Arial"/>
          <w:spacing w:val="-5"/>
          <w:szCs w:val="24"/>
        </w:rPr>
        <w:t xml:space="preserve"> </w:t>
      </w:r>
      <w:r w:rsidRPr="00392BF9">
        <w:rPr>
          <w:rFonts w:cs="Arial"/>
          <w:spacing w:val="-2"/>
          <w:szCs w:val="24"/>
        </w:rPr>
        <w:t>Owner</w:t>
      </w:r>
      <w:r w:rsidRPr="00392BF9">
        <w:rPr>
          <w:rFonts w:cs="Arial"/>
          <w:spacing w:val="-5"/>
          <w:szCs w:val="24"/>
        </w:rPr>
        <w:t xml:space="preserve"> </w:t>
      </w:r>
      <w:r w:rsidRPr="00392BF9">
        <w:rPr>
          <w:rFonts w:cs="Arial"/>
          <w:spacing w:val="-2"/>
          <w:szCs w:val="24"/>
        </w:rPr>
        <w:t>participation,</w:t>
      </w:r>
      <w:r w:rsidRPr="00392BF9">
        <w:rPr>
          <w:rFonts w:cs="Arial"/>
          <w:spacing w:val="-5"/>
          <w:szCs w:val="24"/>
        </w:rPr>
        <w:t xml:space="preserve"> </w:t>
      </w:r>
      <w:r w:rsidRPr="00392BF9">
        <w:rPr>
          <w:rFonts w:cs="Arial"/>
          <w:spacing w:val="-2"/>
          <w:szCs w:val="24"/>
        </w:rPr>
        <w:t xml:space="preserve">citizen </w:t>
      </w:r>
      <w:r w:rsidRPr="00392BF9">
        <w:rPr>
          <w:rFonts w:cs="Arial"/>
          <w:szCs w:val="24"/>
        </w:rPr>
        <w:t>science</w:t>
      </w:r>
      <w:r w:rsidRPr="00392BF9">
        <w:rPr>
          <w:rFonts w:cs="Arial"/>
          <w:spacing w:val="-3"/>
          <w:szCs w:val="24"/>
        </w:rPr>
        <w:t xml:space="preserve"> </w:t>
      </w:r>
      <w:r w:rsidRPr="00392BF9">
        <w:rPr>
          <w:rFonts w:cs="Arial"/>
          <w:szCs w:val="24"/>
        </w:rPr>
        <w:t>activities)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technical</w:t>
      </w:r>
      <w:r w:rsidRPr="00392BF9">
        <w:rPr>
          <w:rFonts w:cs="Arial"/>
          <w:spacing w:val="-3"/>
          <w:szCs w:val="24"/>
        </w:rPr>
        <w:t xml:space="preserve"> </w:t>
      </w:r>
      <w:r w:rsidRPr="00392BF9">
        <w:rPr>
          <w:rFonts w:cs="Arial"/>
          <w:szCs w:val="24"/>
        </w:rPr>
        <w:t>projects</w:t>
      </w:r>
      <w:r w:rsidRPr="00392BF9">
        <w:rPr>
          <w:rFonts w:cs="Arial"/>
          <w:spacing w:val="-3"/>
          <w:szCs w:val="24"/>
        </w:rPr>
        <w:t xml:space="preserve"> </w:t>
      </w:r>
      <w:r w:rsidRPr="00392BF9">
        <w:rPr>
          <w:rFonts w:cs="Arial"/>
          <w:szCs w:val="24"/>
        </w:rPr>
        <w:t>(for</w:t>
      </w:r>
      <w:r w:rsidRPr="00392BF9">
        <w:rPr>
          <w:rFonts w:cs="Arial"/>
          <w:spacing w:val="-3"/>
          <w:szCs w:val="24"/>
        </w:rPr>
        <w:t xml:space="preserve"> </w:t>
      </w:r>
      <w:r w:rsidRPr="00392BF9">
        <w:rPr>
          <w:rFonts w:cs="Arial"/>
          <w:szCs w:val="24"/>
        </w:rPr>
        <w:t>example</w:t>
      </w:r>
      <w:r w:rsidRPr="00392BF9">
        <w:rPr>
          <w:rFonts w:cs="Arial"/>
          <w:spacing w:val="-3"/>
          <w:szCs w:val="24"/>
        </w:rPr>
        <w:t xml:space="preserve"> </w:t>
      </w:r>
      <w:r w:rsidRPr="00392BF9">
        <w:rPr>
          <w:rFonts w:cs="Arial"/>
          <w:szCs w:val="24"/>
        </w:rPr>
        <w:t>small-scale</w:t>
      </w:r>
      <w:r w:rsidRPr="00392BF9">
        <w:rPr>
          <w:rFonts w:cs="Arial"/>
          <w:spacing w:val="-3"/>
          <w:szCs w:val="24"/>
        </w:rPr>
        <w:t xml:space="preserve"> </w:t>
      </w:r>
      <w:r w:rsidRPr="00392BF9">
        <w:rPr>
          <w:rFonts w:cs="Arial"/>
          <w:szCs w:val="24"/>
        </w:rPr>
        <w:t>monitoring).</w:t>
      </w:r>
    </w:p>
    <w:p w14:paraId="5D71C38E" w14:textId="77777777" w:rsidR="005E7EE1" w:rsidRPr="00392BF9" w:rsidRDefault="008844A0" w:rsidP="006C71B5">
      <w:pPr>
        <w:pStyle w:val="Heading4"/>
        <w:rPr>
          <w:rFonts w:cs="Arial"/>
        </w:rPr>
      </w:pPr>
      <w:r w:rsidRPr="00392BF9">
        <w:rPr>
          <w:rFonts w:cs="Arial"/>
        </w:rPr>
        <w:t>Increasing</w:t>
      </w:r>
      <w:r w:rsidRPr="00392BF9">
        <w:rPr>
          <w:rFonts w:cs="Arial"/>
          <w:spacing w:val="-8"/>
        </w:rPr>
        <w:t xml:space="preserve"> </w:t>
      </w:r>
      <w:r w:rsidRPr="00392BF9">
        <w:rPr>
          <w:rFonts w:cs="Arial"/>
        </w:rPr>
        <w:t>participation</w:t>
      </w:r>
      <w:r w:rsidRPr="00392BF9">
        <w:rPr>
          <w:rFonts w:cs="Arial"/>
          <w:spacing w:val="-5"/>
        </w:rPr>
        <w:t xml:space="preserve"> </w:t>
      </w:r>
      <w:r w:rsidRPr="00392BF9">
        <w:rPr>
          <w:rFonts w:cs="Arial"/>
        </w:rPr>
        <w:t>of</w:t>
      </w:r>
      <w:r w:rsidRPr="00392BF9">
        <w:rPr>
          <w:rFonts w:cs="Arial"/>
          <w:spacing w:val="-5"/>
        </w:rPr>
        <w:t xml:space="preserve"> </w:t>
      </w:r>
      <w:r w:rsidRPr="00392BF9">
        <w:rPr>
          <w:rFonts w:cs="Arial"/>
        </w:rPr>
        <w:t>Traditional</w:t>
      </w:r>
      <w:r w:rsidRPr="00392BF9">
        <w:rPr>
          <w:rFonts w:cs="Arial"/>
          <w:spacing w:val="-5"/>
        </w:rPr>
        <w:t xml:space="preserve"> </w:t>
      </w:r>
      <w:r w:rsidRPr="00392BF9">
        <w:rPr>
          <w:rFonts w:cs="Arial"/>
        </w:rPr>
        <w:t>Owners</w:t>
      </w:r>
    </w:p>
    <w:p w14:paraId="5D71C38F" w14:textId="77777777" w:rsidR="005E7EE1" w:rsidRPr="00392BF9" w:rsidRDefault="008844A0" w:rsidP="00831D46">
      <w:pPr>
        <w:pStyle w:val="BodyText"/>
        <w:spacing w:line="276" w:lineRule="auto"/>
        <w:rPr>
          <w:rFonts w:cs="Arial"/>
        </w:rPr>
      </w:pPr>
      <w:r w:rsidRPr="00392BF9">
        <w:rPr>
          <w:rFonts w:cs="Arial"/>
        </w:rPr>
        <w:t>Traditional</w:t>
      </w:r>
      <w:r w:rsidRPr="00392BF9">
        <w:rPr>
          <w:rFonts w:cs="Arial"/>
          <w:spacing w:val="-5"/>
        </w:rPr>
        <w:t xml:space="preserve"> </w:t>
      </w:r>
      <w:r w:rsidRPr="00392BF9">
        <w:rPr>
          <w:rFonts w:cs="Arial"/>
        </w:rPr>
        <w:t>Owners</w:t>
      </w:r>
      <w:r w:rsidRPr="00392BF9">
        <w:rPr>
          <w:rFonts w:cs="Arial"/>
          <w:spacing w:val="-5"/>
        </w:rPr>
        <w:t xml:space="preserve"> </w:t>
      </w:r>
      <w:r w:rsidRPr="00392BF9">
        <w:rPr>
          <w:rFonts w:cs="Arial"/>
        </w:rPr>
        <w:t>have</w:t>
      </w:r>
      <w:r w:rsidRPr="00392BF9">
        <w:rPr>
          <w:rFonts w:cs="Arial"/>
          <w:spacing w:val="-5"/>
        </w:rPr>
        <w:t xml:space="preserve"> </w:t>
      </w:r>
      <w:r w:rsidRPr="00392BF9">
        <w:rPr>
          <w:rFonts w:cs="Arial"/>
        </w:rPr>
        <w:t>a</w:t>
      </w:r>
      <w:r w:rsidRPr="00392BF9">
        <w:rPr>
          <w:rFonts w:cs="Arial"/>
          <w:spacing w:val="-5"/>
        </w:rPr>
        <w:t xml:space="preserve"> </w:t>
      </w:r>
      <w:r w:rsidRPr="00392BF9">
        <w:rPr>
          <w:rFonts w:cs="Arial"/>
        </w:rPr>
        <w:t>deep</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enduring</w:t>
      </w:r>
      <w:r w:rsidRPr="00392BF9">
        <w:rPr>
          <w:rFonts w:cs="Arial"/>
          <w:spacing w:val="-5"/>
        </w:rPr>
        <w:t xml:space="preserve"> </w:t>
      </w:r>
      <w:r w:rsidRPr="00392BF9">
        <w:rPr>
          <w:rFonts w:cs="Arial"/>
        </w:rPr>
        <w:t>connection</w:t>
      </w:r>
      <w:r w:rsidRPr="00392BF9">
        <w:rPr>
          <w:rFonts w:cs="Arial"/>
          <w:spacing w:val="-5"/>
        </w:rPr>
        <w:t xml:space="preserve"> </w:t>
      </w:r>
      <w:r w:rsidRPr="00392BF9">
        <w:rPr>
          <w:rFonts w:cs="Arial"/>
        </w:rPr>
        <w:t>to</w:t>
      </w:r>
      <w:r w:rsidRPr="00392BF9">
        <w:rPr>
          <w:rFonts w:cs="Arial"/>
          <w:spacing w:val="-5"/>
        </w:rPr>
        <w:t xml:space="preserve"> </w:t>
      </w:r>
      <w:r w:rsidRPr="00392BF9">
        <w:rPr>
          <w:rFonts w:cs="Arial"/>
        </w:rPr>
        <w:t>Country,</w:t>
      </w:r>
      <w:r w:rsidRPr="00392BF9">
        <w:rPr>
          <w:rFonts w:cs="Arial"/>
          <w:spacing w:val="-5"/>
        </w:rPr>
        <w:t xml:space="preserve"> </w:t>
      </w:r>
      <w:r w:rsidRPr="00392BF9">
        <w:rPr>
          <w:rFonts w:cs="Arial"/>
        </w:rPr>
        <w:t>including</w:t>
      </w:r>
      <w:r w:rsidRPr="00392BF9">
        <w:rPr>
          <w:rFonts w:cs="Arial"/>
          <w:spacing w:val="-5"/>
        </w:rPr>
        <w:t xml:space="preserve"> </w:t>
      </w:r>
      <w:r w:rsidRPr="00392BF9">
        <w:rPr>
          <w:rFonts w:cs="Arial"/>
        </w:rPr>
        <w:t>Victoria’s</w:t>
      </w:r>
      <w:r w:rsidRPr="00392BF9">
        <w:rPr>
          <w:rFonts w:cs="Arial"/>
          <w:spacing w:val="-5"/>
        </w:rPr>
        <w:t xml:space="preserve"> </w:t>
      </w:r>
      <w:r w:rsidRPr="00392BF9">
        <w:rPr>
          <w:rFonts w:cs="Arial"/>
        </w:rPr>
        <w:t>rivers,</w:t>
      </w:r>
      <w:r w:rsidRPr="00392BF9">
        <w:rPr>
          <w:rFonts w:cs="Arial"/>
          <w:spacing w:val="-5"/>
        </w:rPr>
        <w:t xml:space="preserve"> </w:t>
      </w:r>
      <w:r w:rsidRPr="00392BF9">
        <w:rPr>
          <w:rFonts w:cs="Arial"/>
        </w:rPr>
        <w:t xml:space="preserve">wetlands </w:t>
      </w:r>
      <w:r w:rsidRPr="00392BF9">
        <w:rPr>
          <w:rFonts w:cs="Arial"/>
          <w:spacing w:val="-2"/>
        </w:rPr>
        <w:t xml:space="preserve">and floodplains. This connection spans tens of thousands of years. There is a meaningful intersect between </w:t>
      </w:r>
      <w:r w:rsidRPr="00392BF9">
        <w:rPr>
          <w:rFonts w:cs="Arial"/>
        </w:rPr>
        <w:t xml:space="preserve">the aims of the VEWH vision for healthy waterways, valued by communities, and the deep and enduring obligations </w:t>
      </w:r>
      <w:r w:rsidRPr="00392BF9">
        <w:rPr>
          <w:rFonts w:cs="Arial"/>
        </w:rPr>
        <w:lastRenderedPageBreak/>
        <w:t xml:space="preserve">Traditional Owners </w:t>
      </w:r>
      <w:proofErr w:type="gramStart"/>
      <w:r w:rsidRPr="00392BF9">
        <w:rPr>
          <w:rFonts w:cs="Arial"/>
        </w:rPr>
        <w:t>have to</w:t>
      </w:r>
      <w:proofErr w:type="gramEnd"/>
      <w:r w:rsidRPr="00392BF9">
        <w:rPr>
          <w:rFonts w:cs="Arial"/>
        </w:rPr>
        <w:t xml:space="preserve"> Country and Aboriginal people.</w:t>
      </w:r>
    </w:p>
    <w:p w14:paraId="5D71C390" w14:textId="77777777" w:rsidR="005E7EE1" w:rsidRPr="00392BF9" w:rsidRDefault="008844A0" w:rsidP="00831D46">
      <w:pPr>
        <w:pStyle w:val="BodyText"/>
        <w:spacing w:line="276" w:lineRule="auto"/>
        <w:rPr>
          <w:rFonts w:cs="Arial"/>
        </w:rPr>
      </w:pPr>
      <w:r w:rsidRPr="00392BF9">
        <w:rPr>
          <w:rFonts w:cs="Arial"/>
        </w:rPr>
        <w:t xml:space="preserve">The VEWH is committed to partnering with Traditional Owners to increase Traditional Owner decision- making and self-determination within the environmental watering program. The VEWH </w:t>
      </w:r>
      <w:r w:rsidRPr="00392BF9">
        <w:rPr>
          <w:rFonts w:cs="Arial"/>
          <w:i/>
        </w:rPr>
        <w:t>10-Year Strategy 2023</w:t>
      </w:r>
      <w:r w:rsidRPr="00392BF9">
        <w:rPr>
          <w:rFonts w:cs="Arial"/>
          <w:i/>
          <w:spacing w:val="-7"/>
        </w:rPr>
        <w:t xml:space="preserve"> </w:t>
      </w:r>
      <w:r w:rsidRPr="00392BF9">
        <w:rPr>
          <w:rFonts w:cs="Arial"/>
          <w:i/>
        </w:rPr>
        <w:t>to</w:t>
      </w:r>
      <w:r w:rsidRPr="00392BF9">
        <w:rPr>
          <w:rFonts w:cs="Arial"/>
          <w:i/>
          <w:spacing w:val="-7"/>
        </w:rPr>
        <w:t xml:space="preserve"> </w:t>
      </w:r>
      <w:r w:rsidRPr="00392BF9">
        <w:rPr>
          <w:rFonts w:cs="Arial"/>
          <w:i/>
        </w:rPr>
        <w:t>2033</w:t>
      </w:r>
      <w:r w:rsidRPr="00392BF9">
        <w:rPr>
          <w:rFonts w:cs="Arial"/>
          <w:i/>
          <w:spacing w:val="-7"/>
        </w:rPr>
        <w:t xml:space="preserve"> </w:t>
      </w:r>
      <w:r w:rsidRPr="00392BF9">
        <w:rPr>
          <w:rFonts w:cs="Arial"/>
        </w:rPr>
        <w:t>has</w:t>
      </w:r>
      <w:r w:rsidRPr="00392BF9">
        <w:rPr>
          <w:rFonts w:cs="Arial"/>
          <w:spacing w:val="-7"/>
        </w:rPr>
        <w:t xml:space="preserve"> </w:t>
      </w:r>
      <w:r w:rsidRPr="00392BF9">
        <w:rPr>
          <w:rFonts w:cs="Arial"/>
        </w:rPr>
        <w:t>committed</w:t>
      </w:r>
      <w:r w:rsidRPr="00392BF9">
        <w:rPr>
          <w:rFonts w:cs="Arial"/>
          <w:spacing w:val="-7"/>
        </w:rPr>
        <w:t xml:space="preserve"> </w:t>
      </w:r>
      <w:r w:rsidRPr="00392BF9">
        <w:rPr>
          <w:rFonts w:cs="Arial"/>
        </w:rPr>
        <w:t>to</w:t>
      </w:r>
      <w:r w:rsidRPr="00392BF9">
        <w:rPr>
          <w:rFonts w:cs="Arial"/>
          <w:spacing w:val="-7"/>
        </w:rPr>
        <w:t xml:space="preserve"> </w:t>
      </w:r>
      <w:r w:rsidRPr="00392BF9">
        <w:rPr>
          <w:rFonts w:cs="Arial"/>
        </w:rPr>
        <w:t>progress</w:t>
      </w:r>
      <w:r w:rsidRPr="00392BF9">
        <w:rPr>
          <w:rFonts w:cs="Arial"/>
          <w:spacing w:val="-7"/>
        </w:rPr>
        <w:t xml:space="preserve"> </w:t>
      </w:r>
      <w:r w:rsidRPr="00392BF9">
        <w:rPr>
          <w:rFonts w:cs="Arial"/>
        </w:rPr>
        <w:t>Traditional</w:t>
      </w:r>
      <w:r w:rsidRPr="00392BF9">
        <w:rPr>
          <w:rFonts w:cs="Arial"/>
          <w:spacing w:val="-7"/>
        </w:rPr>
        <w:t xml:space="preserve"> </w:t>
      </w:r>
      <w:r w:rsidRPr="00392BF9">
        <w:rPr>
          <w:rFonts w:cs="Arial"/>
        </w:rPr>
        <w:t>Owner</w:t>
      </w:r>
      <w:r w:rsidRPr="00392BF9">
        <w:rPr>
          <w:rFonts w:cs="Arial"/>
          <w:spacing w:val="-7"/>
        </w:rPr>
        <w:t xml:space="preserve"> </w:t>
      </w:r>
      <w:r w:rsidRPr="00392BF9">
        <w:rPr>
          <w:rFonts w:cs="Arial"/>
        </w:rPr>
        <w:t>self-determination</w:t>
      </w:r>
      <w:r w:rsidRPr="00392BF9">
        <w:rPr>
          <w:rFonts w:cs="Arial"/>
          <w:spacing w:val="-7"/>
        </w:rPr>
        <w:t xml:space="preserve"> </w:t>
      </w:r>
      <w:r w:rsidRPr="00392BF9">
        <w:rPr>
          <w:rFonts w:cs="Arial"/>
        </w:rPr>
        <w:t>through</w:t>
      </w:r>
      <w:r w:rsidRPr="00392BF9">
        <w:rPr>
          <w:rFonts w:cs="Arial"/>
          <w:spacing w:val="-7"/>
        </w:rPr>
        <w:t xml:space="preserve"> </w:t>
      </w:r>
      <w:r w:rsidRPr="00392BF9">
        <w:rPr>
          <w:rFonts w:cs="Arial"/>
        </w:rPr>
        <w:t>the</w:t>
      </w:r>
      <w:r w:rsidRPr="00392BF9">
        <w:rPr>
          <w:rFonts w:cs="Arial"/>
          <w:spacing w:val="-7"/>
        </w:rPr>
        <w:t xml:space="preserve"> </w:t>
      </w:r>
      <w:r w:rsidRPr="00392BF9">
        <w:rPr>
          <w:rFonts w:cs="Arial"/>
        </w:rPr>
        <w:t xml:space="preserve">environmental watering program, including pathways as stated in the Victorian Government </w:t>
      </w:r>
      <w:r w:rsidRPr="00392BF9">
        <w:rPr>
          <w:rFonts w:cs="Arial"/>
          <w:i/>
        </w:rPr>
        <w:t xml:space="preserve">Water is Life: Traditional Owner Access to Water Roadmap </w:t>
      </w:r>
      <w:r w:rsidRPr="00392BF9">
        <w:rPr>
          <w:rFonts w:cs="Arial"/>
        </w:rPr>
        <w:t>(2022) policy.</w:t>
      </w:r>
    </w:p>
    <w:p w14:paraId="5D71C394" w14:textId="77777777" w:rsidR="005E7EE1" w:rsidRPr="00392BF9" w:rsidRDefault="008844A0" w:rsidP="006C71B5">
      <w:pPr>
        <w:pStyle w:val="BodyText"/>
        <w:spacing w:line="276" w:lineRule="auto"/>
        <w:rPr>
          <w:rFonts w:cs="Arial"/>
          <w:szCs w:val="24"/>
        </w:rPr>
      </w:pP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10-year</w:t>
      </w:r>
      <w:r w:rsidRPr="00392BF9">
        <w:rPr>
          <w:rFonts w:cs="Arial"/>
          <w:spacing w:val="-5"/>
          <w:szCs w:val="24"/>
        </w:rPr>
        <w:t xml:space="preserve"> </w:t>
      </w:r>
      <w:r w:rsidRPr="00392BF9">
        <w:rPr>
          <w:rFonts w:cs="Arial"/>
          <w:szCs w:val="24"/>
        </w:rPr>
        <w:t>strategy</w:t>
      </w:r>
      <w:r w:rsidRPr="00392BF9">
        <w:rPr>
          <w:rFonts w:cs="Arial"/>
          <w:spacing w:val="-4"/>
          <w:szCs w:val="24"/>
        </w:rPr>
        <w:t xml:space="preserve"> </w:t>
      </w:r>
      <w:r w:rsidRPr="00392BF9">
        <w:rPr>
          <w:rFonts w:cs="Arial"/>
          <w:szCs w:val="24"/>
        </w:rPr>
        <w:t>has</w:t>
      </w:r>
      <w:r w:rsidRPr="00392BF9">
        <w:rPr>
          <w:rFonts w:cs="Arial"/>
          <w:spacing w:val="-5"/>
          <w:szCs w:val="24"/>
        </w:rPr>
        <w:t xml:space="preserve"> </w:t>
      </w:r>
      <w:r w:rsidRPr="00392BF9">
        <w:rPr>
          <w:rFonts w:cs="Arial"/>
          <w:szCs w:val="24"/>
        </w:rPr>
        <w:t>committed</w:t>
      </w:r>
      <w:r w:rsidRPr="00392BF9">
        <w:rPr>
          <w:rFonts w:cs="Arial"/>
          <w:spacing w:val="-4"/>
          <w:szCs w:val="24"/>
        </w:rPr>
        <w:t xml:space="preserve"> </w:t>
      </w:r>
      <w:r w:rsidRPr="00392BF9">
        <w:rPr>
          <w:rFonts w:cs="Arial"/>
          <w:spacing w:val="-5"/>
          <w:szCs w:val="24"/>
        </w:rPr>
        <w:t>to:</w:t>
      </w:r>
    </w:p>
    <w:p w14:paraId="5D71C395" w14:textId="57B530D8" w:rsidR="005E7EE1" w:rsidRPr="00392BF9" w:rsidRDefault="008844A0" w:rsidP="008965AA">
      <w:pPr>
        <w:pStyle w:val="BodyText"/>
        <w:numPr>
          <w:ilvl w:val="0"/>
          <w:numId w:val="39"/>
        </w:numPr>
        <w:spacing w:line="276" w:lineRule="auto"/>
        <w:rPr>
          <w:rFonts w:cs="Arial"/>
          <w:szCs w:val="24"/>
        </w:rPr>
      </w:pPr>
      <w:r w:rsidRPr="00392BF9">
        <w:rPr>
          <w:rFonts w:cs="Arial"/>
          <w:szCs w:val="24"/>
        </w:rPr>
        <w:t>create</w:t>
      </w:r>
      <w:r w:rsidRPr="00392BF9">
        <w:rPr>
          <w:rFonts w:cs="Arial"/>
          <w:spacing w:val="-5"/>
          <w:szCs w:val="24"/>
        </w:rPr>
        <w:t xml:space="preserve"> </w:t>
      </w:r>
      <w:r w:rsidRPr="00392BF9">
        <w:rPr>
          <w:rFonts w:cs="Arial"/>
          <w:szCs w:val="24"/>
        </w:rPr>
        <w:t>an</w:t>
      </w:r>
      <w:r w:rsidRPr="00392BF9">
        <w:rPr>
          <w:rFonts w:cs="Arial"/>
          <w:spacing w:val="-5"/>
          <w:szCs w:val="24"/>
        </w:rPr>
        <w:t xml:space="preserve"> </w:t>
      </w:r>
      <w:r w:rsidRPr="00392BF9">
        <w:rPr>
          <w:rFonts w:cs="Arial"/>
          <w:szCs w:val="24"/>
        </w:rPr>
        <w:t>informed,</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culturally</w:t>
      </w:r>
      <w:r w:rsidRPr="00392BF9">
        <w:rPr>
          <w:rFonts w:cs="Arial"/>
          <w:spacing w:val="-5"/>
          <w:szCs w:val="24"/>
        </w:rPr>
        <w:t xml:space="preserve"> </w:t>
      </w:r>
      <w:r w:rsidRPr="00392BF9">
        <w:rPr>
          <w:rFonts w:cs="Arial"/>
          <w:szCs w:val="24"/>
        </w:rPr>
        <w:t>safe</w:t>
      </w:r>
      <w:r w:rsidRPr="00392BF9">
        <w:rPr>
          <w:rFonts w:cs="Arial"/>
          <w:spacing w:val="-5"/>
          <w:szCs w:val="24"/>
        </w:rPr>
        <w:t xml:space="preserve"> </w:t>
      </w:r>
      <w:r w:rsidRPr="00392BF9">
        <w:rPr>
          <w:rFonts w:cs="Arial"/>
          <w:szCs w:val="24"/>
        </w:rPr>
        <w:t>environment</w:t>
      </w:r>
      <w:r w:rsidRPr="00392BF9">
        <w:rPr>
          <w:rFonts w:cs="Arial"/>
          <w:spacing w:val="-5"/>
          <w:szCs w:val="24"/>
        </w:rPr>
        <w:t xml:space="preserve"> </w:t>
      </w:r>
      <w:r w:rsidRPr="00392BF9">
        <w:rPr>
          <w:rFonts w:cs="Arial"/>
          <w:szCs w:val="24"/>
        </w:rPr>
        <w:t>within</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broader</w:t>
      </w:r>
      <w:r w:rsidRPr="00392BF9">
        <w:rPr>
          <w:rFonts w:cs="Arial"/>
          <w:spacing w:val="-5"/>
          <w:szCs w:val="24"/>
        </w:rPr>
        <w:t xml:space="preserve"> </w:t>
      </w:r>
      <w:r w:rsidRPr="00392BF9">
        <w:rPr>
          <w:rFonts w:cs="Arial"/>
          <w:szCs w:val="24"/>
        </w:rPr>
        <w:t>environmental watering</w:t>
      </w:r>
      <w:r w:rsidRPr="00392BF9">
        <w:rPr>
          <w:rFonts w:cs="Arial"/>
          <w:spacing w:val="-6"/>
          <w:szCs w:val="24"/>
        </w:rPr>
        <w:t xml:space="preserve"> </w:t>
      </w:r>
      <w:r w:rsidRPr="00392BF9">
        <w:rPr>
          <w:rFonts w:cs="Arial"/>
          <w:szCs w:val="24"/>
        </w:rPr>
        <w:t>program</w:t>
      </w:r>
    </w:p>
    <w:p w14:paraId="5D71C396" w14:textId="76B6CF32" w:rsidR="005E7EE1" w:rsidRPr="00392BF9" w:rsidRDefault="008844A0" w:rsidP="008965AA">
      <w:pPr>
        <w:pStyle w:val="BodyText"/>
        <w:numPr>
          <w:ilvl w:val="0"/>
          <w:numId w:val="39"/>
        </w:numPr>
        <w:spacing w:line="276" w:lineRule="auto"/>
        <w:rPr>
          <w:rFonts w:cs="Arial"/>
          <w:szCs w:val="24"/>
        </w:rPr>
      </w:pPr>
      <w:r w:rsidRPr="00392BF9">
        <w:rPr>
          <w:rFonts w:cs="Arial"/>
          <w:szCs w:val="24"/>
        </w:rPr>
        <w:t>evolve</w:t>
      </w:r>
      <w:r w:rsidRPr="00392BF9">
        <w:rPr>
          <w:rFonts w:cs="Arial"/>
          <w:spacing w:val="-6"/>
          <w:szCs w:val="24"/>
        </w:rPr>
        <w:t xml:space="preserve"> </w:t>
      </w:r>
      <w:r w:rsidRPr="00392BF9">
        <w:rPr>
          <w:rFonts w:cs="Arial"/>
          <w:szCs w:val="24"/>
        </w:rPr>
        <w:t>our</w:t>
      </w:r>
      <w:r w:rsidRPr="00392BF9">
        <w:rPr>
          <w:rFonts w:cs="Arial"/>
          <w:spacing w:val="-6"/>
          <w:szCs w:val="24"/>
        </w:rPr>
        <w:t xml:space="preserve"> </w:t>
      </w:r>
      <w:r w:rsidRPr="00392BF9">
        <w:rPr>
          <w:rFonts w:cs="Arial"/>
          <w:szCs w:val="24"/>
        </w:rPr>
        <w:t>operational</w:t>
      </w:r>
      <w:r w:rsidRPr="00392BF9">
        <w:rPr>
          <w:rFonts w:cs="Arial"/>
          <w:spacing w:val="-6"/>
          <w:szCs w:val="24"/>
        </w:rPr>
        <w:t xml:space="preserve"> </w:t>
      </w:r>
      <w:r w:rsidRPr="00392BF9">
        <w:rPr>
          <w:rFonts w:cs="Arial"/>
          <w:szCs w:val="24"/>
        </w:rPr>
        <w:t>practices</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provide</w:t>
      </w:r>
      <w:r w:rsidRPr="00392BF9">
        <w:rPr>
          <w:rFonts w:cs="Arial"/>
          <w:spacing w:val="-6"/>
          <w:szCs w:val="24"/>
        </w:rPr>
        <w:t xml:space="preserve"> </w:t>
      </w:r>
      <w:r w:rsidRPr="00392BF9">
        <w:rPr>
          <w:rFonts w:cs="Arial"/>
          <w:szCs w:val="24"/>
        </w:rPr>
        <w:t>opportunities</w:t>
      </w:r>
      <w:r w:rsidRPr="00392BF9">
        <w:rPr>
          <w:rFonts w:cs="Arial"/>
          <w:spacing w:val="-6"/>
          <w:szCs w:val="24"/>
        </w:rPr>
        <w:t xml:space="preserve"> </w:t>
      </w:r>
      <w:r w:rsidRPr="00392BF9">
        <w:rPr>
          <w:rFonts w:cs="Arial"/>
          <w:szCs w:val="24"/>
        </w:rPr>
        <w:t>for</w:t>
      </w:r>
      <w:r w:rsidRPr="00392BF9">
        <w:rPr>
          <w:rFonts w:cs="Arial"/>
          <w:spacing w:val="-6"/>
          <w:szCs w:val="24"/>
        </w:rPr>
        <w:t xml:space="preserve"> </w:t>
      </w:r>
      <w:r w:rsidRPr="00392BF9">
        <w:rPr>
          <w:rFonts w:cs="Arial"/>
          <w:szCs w:val="24"/>
        </w:rPr>
        <w:t>Traditional</w:t>
      </w:r>
      <w:r w:rsidRPr="00392BF9">
        <w:rPr>
          <w:rFonts w:cs="Arial"/>
          <w:spacing w:val="-6"/>
          <w:szCs w:val="24"/>
        </w:rPr>
        <w:t xml:space="preserve"> </w:t>
      </w:r>
      <w:r w:rsidRPr="00392BF9">
        <w:rPr>
          <w:rFonts w:cs="Arial"/>
          <w:szCs w:val="24"/>
        </w:rPr>
        <w:t>Owner</w:t>
      </w:r>
      <w:r w:rsidRPr="00392BF9">
        <w:rPr>
          <w:rFonts w:cs="Arial"/>
          <w:spacing w:val="-6"/>
          <w:szCs w:val="24"/>
        </w:rPr>
        <w:t xml:space="preserve"> </w:t>
      </w:r>
      <w:r w:rsidRPr="00392BF9">
        <w:rPr>
          <w:rFonts w:cs="Arial"/>
          <w:szCs w:val="24"/>
        </w:rPr>
        <w:t>empowerment</w:t>
      </w:r>
      <w:r w:rsidRPr="00392BF9">
        <w:rPr>
          <w:rFonts w:cs="Arial"/>
          <w:spacing w:val="-6"/>
          <w:szCs w:val="24"/>
        </w:rPr>
        <w:t xml:space="preserve"> </w:t>
      </w:r>
      <w:r w:rsidRPr="00392BF9">
        <w:rPr>
          <w:rFonts w:cs="Arial"/>
          <w:szCs w:val="24"/>
        </w:rPr>
        <w:t>in planning,</w:t>
      </w:r>
      <w:r w:rsidRPr="00392BF9">
        <w:rPr>
          <w:rFonts w:cs="Arial"/>
          <w:spacing w:val="-4"/>
          <w:szCs w:val="24"/>
        </w:rPr>
        <w:t xml:space="preserve"> </w:t>
      </w:r>
      <w:r w:rsidRPr="00392BF9">
        <w:rPr>
          <w:rFonts w:cs="Arial"/>
          <w:szCs w:val="24"/>
        </w:rPr>
        <w:t>decision-making,</w:t>
      </w:r>
      <w:r w:rsidRPr="00392BF9">
        <w:rPr>
          <w:rFonts w:cs="Arial"/>
          <w:spacing w:val="-4"/>
          <w:szCs w:val="24"/>
        </w:rPr>
        <w:t xml:space="preserve"> </w:t>
      </w:r>
      <w:r w:rsidRPr="00392BF9">
        <w:rPr>
          <w:rFonts w:cs="Arial"/>
          <w:szCs w:val="24"/>
        </w:rPr>
        <w:t>delivery</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monitoring</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environmental</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on</w:t>
      </w:r>
      <w:r w:rsidRPr="00392BF9">
        <w:rPr>
          <w:rFonts w:cs="Arial"/>
          <w:spacing w:val="-4"/>
          <w:szCs w:val="24"/>
        </w:rPr>
        <w:t xml:space="preserve"> </w:t>
      </w:r>
      <w:r w:rsidRPr="00392BF9">
        <w:rPr>
          <w:rFonts w:cs="Arial"/>
          <w:szCs w:val="24"/>
        </w:rPr>
        <w:t>Country</w:t>
      </w:r>
    </w:p>
    <w:p w14:paraId="5D71C397" w14:textId="7126E6FC" w:rsidR="005E7EE1" w:rsidRPr="00392BF9" w:rsidRDefault="008844A0" w:rsidP="008965AA">
      <w:pPr>
        <w:pStyle w:val="BodyText"/>
        <w:numPr>
          <w:ilvl w:val="0"/>
          <w:numId w:val="39"/>
        </w:numPr>
        <w:spacing w:line="276" w:lineRule="auto"/>
        <w:rPr>
          <w:rFonts w:cs="Arial"/>
          <w:szCs w:val="24"/>
        </w:rPr>
      </w:pPr>
      <w:r w:rsidRPr="00392BF9">
        <w:rPr>
          <w:rFonts w:cs="Arial"/>
          <w:szCs w:val="24"/>
        </w:rPr>
        <w:t>identify</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deconstruct</w:t>
      </w:r>
      <w:r w:rsidRPr="00392BF9">
        <w:rPr>
          <w:rFonts w:cs="Arial"/>
          <w:spacing w:val="-4"/>
          <w:szCs w:val="24"/>
        </w:rPr>
        <w:t xml:space="preserve"> </w:t>
      </w:r>
      <w:r w:rsidRPr="00392BF9">
        <w:rPr>
          <w:rFonts w:cs="Arial"/>
          <w:szCs w:val="24"/>
        </w:rPr>
        <w:t>barriers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increasing</w:t>
      </w:r>
      <w:r w:rsidRPr="00392BF9">
        <w:rPr>
          <w:rFonts w:cs="Arial"/>
          <w:spacing w:val="-4"/>
          <w:szCs w:val="24"/>
        </w:rPr>
        <w:t xml:space="preserve"> </w:t>
      </w:r>
      <w:r w:rsidRPr="00392BF9">
        <w:rPr>
          <w:rFonts w:cs="Arial"/>
          <w:szCs w:val="24"/>
        </w:rPr>
        <w:t>Traditional</w:t>
      </w:r>
      <w:r w:rsidRPr="00392BF9">
        <w:rPr>
          <w:rFonts w:cs="Arial"/>
          <w:spacing w:val="-4"/>
          <w:szCs w:val="24"/>
        </w:rPr>
        <w:t xml:space="preserve"> </w:t>
      </w:r>
      <w:r w:rsidRPr="00392BF9">
        <w:rPr>
          <w:rFonts w:cs="Arial"/>
          <w:szCs w:val="24"/>
        </w:rPr>
        <w:t>Owner</w:t>
      </w:r>
      <w:r w:rsidRPr="00392BF9">
        <w:rPr>
          <w:rFonts w:cs="Arial"/>
          <w:spacing w:val="-4"/>
          <w:szCs w:val="24"/>
        </w:rPr>
        <w:t xml:space="preserve"> </w:t>
      </w:r>
      <w:r w:rsidRPr="00392BF9">
        <w:rPr>
          <w:rFonts w:cs="Arial"/>
          <w:szCs w:val="24"/>
        </w:rPr>
        <w:t>self-determination</w:t>
      </w:r>
      <w:r w:rsidRPr="00392BF9">
        <w:rPr>
          <w:rFonts w:cs="Arial"/>
          <w:spacing w:val="-4"/>
          <w:szCs w:val="24"/>
        </w:rPr>
        <w:t xml:space="preserve"> </w:t>
      </w:r>
      <w:r w:rsidRPr="00392BF9">
        <w:rPr>
          <w:rFonts w:cs="Arial"/>
          <w:szCs w:val="24"/>
        </w:rPr>
        <w:t>within</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current environmental watering program</w:t>
      </w:r>
    </w:p>
    <w:p w14:paraId="5D71C398" w14:textId="67AB96BA" w:rsidR="005E7EE1" w:rsidRPr="00392BF9" w:rsidRDefault="008844A0" w:rsidP="008965AA">
      <w:pPr>
        <w:pStyle w:val="BodyText"/>
        <w:numPr>
          <w:ilvl w:val="0"/>
          <w:numId w:val="39"/>
        </w:numPr>
        <w:spacing w:line="276" w:lineRule="auto"/>
        <w:rPr>
          <w:rFonts w:cs="Arial"/>
          <w:szCs w:val="24"/>
        </w:rPr>
      </w:pPr>
      <w:r w:rsidRPr="00392BF9">
        <w:rPr>
          <w:rFonts w:cs="Arial"/>
          <w:szCs w:val="24"/>
        </w:rPr>
        <w:t>support</w:t>
      </w:r>
      <w:r w:rsidRPr="00392BF9">
        <w:rPr>
          <w:rFonts w:cs="Arial"/>
          <w:spacing w:val="-6"/>
          <w:szCs w:val="24"/>
        </w:rPr>
        <w:t xml:space="preserve"> </w:t>
      </w:r>
      <w:r w:rsidRPr="00392BF9">
        <w:rPr>
          <w:rFonts w:cs="Arial"/>
          <w:szCs w:val="24"/>
        </w:rPr>
        <w:t>Traditional</w:t>
      </w:r>
      <w:r w:rsidRPr="00392BF9">
        <w:rPr>
          <w:rFonts w:cs="Arial"/>
          <w:spacing w:val="-6"/>
          <w:szCs w:val="24"/>
        </w:rPr>
        <w:t xml:space="preserve"> </w:t>
      </w:r>
      <w:r w:rsidRPr="00392BF9">
        <w:rPr>
          <w:rFonts w:cs="Arial"/>
          <w:szCs w:val="24"/>
        </w:rPr>
        <w:t>Owner</w:t>
      </w:r>
      <w:r w:rsidRPr="00392BF9">
        <w:rPr>
          <w:rFonts w:cs="Arial"/>
          <w:spacing w:val="-6"/>
          <w:szCs w:val="24"/>
        </w:rPr>
        <w:t xml:space="preserve"> </w:t>
      </w:r>
      <w:r w:rsidRPr="00392BF9">
        <w:rPr>
          <w:rFonts w:cs="Arial"/>
          <w:szCs w:val="24"/>
        </w:rPr>
        <w:t>decision-making,</w:t>
      </w:r>
      <w:r w:rsidRPr="00392BF9">
        <w:rPr>
          <w:rFonts w:cs="Arial"/>
          <w:spacing w:val="-6"/>
          <w:szCs w:val="24"/>
        </w:rPr>
        <w:t xml:space="preserve"> </w:t>
      </w:r>
      <w:r w:rsidRPr="00392BF9">
        <w:rPr>
          <w:rFonts w:cs="Arial"/>
          <w:szCs w:val="24"/>
        </w:rPr>
        <w:t>leadership</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self-governance</w:t>
      </w:r>
      <w:r w:rsidRPr="00392BF9">
        <w:rPr>
          <w:rFonts w:cs="Arial"/>
          <w:spacing w:val="-6"/>
          <w:szCs w:val="24"/>
        </w:rPr>
        <w:t xml:space="preserve"> </w:t>
      </w:r>
      <w:r w:rsidRPr="00392BF9">
        <w:rPr>
          <w:rFonts w:cs="Arial"/>
          <w:szCs w:val="24"/>
        </w:rPr>
        <w:t>around</w:t>
      </w:r>
      <w:r w:rsidRPr="00392BF9">
        <w:rPr>
          <w:rFonts w:cs="Arial"/>
          <w:spacing w:val="-6"/>
          <w:szCs w:val="24"/>
        </w:rPr>
        <w:t xml:space="preserve"> </w:t>
      </w:r>
      <w:r w:rsidRPr="00392BF9">
        <w:rPr>
          <w:rFonts w:cs="Arial"/>
          <w:szCs w:val="24"/>
        </w:rPr>
        <w:t>water management and rights.</w:t>
      </w:r>
    </w:p>
    <w:p w14:paraId="5D71C399" w14:textId="27D45B82" w:rsidR="005E7EE1" w:rsidRPr="00392BF9" w:rsidRDefault="008844A0" w:rsidP="003309B7">
      <w:pPr>
        <w:pStyle w:val="Heading4"/>
        <w:rPr>
          <w:rFonts w:cs="Arial"/>
        </w:rPr>
      </w:pPr>
      <w:r w:rsidRPr="00392BF9">
        <w:rPr>
          <w:rFonts w:cs="Arial"/>
        </w:rPr>
        <w:t>Supporting</w:t>
      </w:r>
      <w:r w:rsidRPr="00392BF9">
        <w:rPr>
          <w:rFonts w:cs="Arial"/>
          <w:spacing w:val="-8"/>
        </w:rPr>
        <w:t xml:space="preserve"> </w:t>
      </w:r>
      <w:r w:rsidRPr="00392BF9">
        <w:rPr>
          <w:rFonts w:cs="Arial"/>
        </w:rPr>
        <w:t>Traditional</w:t>
      </w:r>
      <w:r w:rsidRPr="00392BF9">
        <w:rPr>
          <w:rFonts w:cs="Arial"/>
          <w:spacing w:val="-8"/>
        </w:rPr>
        <w:t xml:space="preserve"> </w:t>
      </w:r>
      <w:r w:rsidRPr="00392BF9">
        <w:rPr>
          <w:rFonts w:cs="Arial"/>
        </w:rPr>
        <w:t>Owner,</w:t>
      </w:r>
      <w:r w:rsidRPr="00392BF9">
        <w:rPr>
          <w:rFonts w:cs="Arial"/>
          <w:spacing w:val="-8"/>
        </w:rPr>
        <w:t xml:space="preserve"> </w:t>
      </w:r>
      <w:proofErr w:type="gramStart"/>
      <w:r w:rsidRPr="00392BF9">
        <w:rPr>
          <w:rFonts w:cs="Arial"/>
        </w:rPr>
        <w:t>stakeholder</w:t>
      </w:r>
      <w:proofErr w:type="gramEnd"/>
      <w:r w:rsidRPr="00392BF9">
        <w:rPr>
          <w:rFonts w:cs="Arial"/>
          <w:spacing w:val="-8"/>
        </w:rPr>
        <w:t xml:space="preserve"> </w:t>
      </w:r>
      <w:r w:rsidRPr="00392BF9">
        <w:rPr>
          <w:rFonts w:cs="Arial"/>
        </w:rPr>
        <w:t>and</w:t>
      </w:r>
      <w:r w:rsidRPr="00392BF9">
        <w:rPr>
          <w:rFonts w:cs="Arial"/>
          <w:spacing w:val="-8"/>
        </w:rPr>
        <w:t xml:space="preserve"> </w:t>
      </w:r>
      <w:proofErr w:type="gramStart"/>
      <w:r w:rsidRPr="00392BF9">
        <w:rPr>
          <w:rFonts w:cs="Arial"/>
        </w:rPr>
        <w:t>community</w:t>
      </w:r>
      <w:proofErr w:type="gramEnd"/>
      <w:r w:rsidR="00CB6DB9" w:rsidRPr="00392BF9">
        <w:rPr>
          <w:rFonts w:cs="Arial"/>
          <w:spacing w:val="-8"/>
        </w:rPr>
        <w:t xml:space="preserve"> </w:t>
      </w:r>
      <w:proofErr w:type="gramStart"/>
      <w:r w:rsidR="00CB6DB9" w:rsidRPr="00392BF9">
        <w:rPr>
          <w:rFonts w:cs="Arial"/>
          <w:spacing w:val="-8"/>
        </w:rPr>
        <w:t>c</w:t>
      </w:r>
      <w:r w:rsidRPr="00392BF9">
        <w:rPr>
          <w:rFonts w:cs="Arial"/>
        </w:rPr>
        <w:t>ontribution</w:t>
      </w:r>
      <w:proofErr w:type="gramEnd"/>
    </w:p>
    <w:p w14:paraId="5D71C39A" w14:textId="77777777" w:rsidR="005E7EE1" w:rsidRPr="00392BF9" w:rsidRDefault="008844A0" w:rsidP="003309B7">
      <w:pPr>
        <w:pStyle w:val="BodyText"/>
        <w:spacing w:line="276" w:lineRule="auto"/>
        <w:rPr>
          <w:rFonts w:cs="Arial"/>
          <w:szCs w:val="24"/>
        </w:rPr>
      </w:pPr>
      <w:r w:rsidRPr="00392BF9">
        <w:rPr>
          <w:rFonts w:cs="Arial"/>
          <w:szCs w:val="24"/>
        </w:rPr>
        <w:t>The</w:t>
      </w:r>
      <w:r w:rsidRPr="00392BF9">
        <w:rPr>
          <w:rFonts w:cs="Arial"/>
          <w:spacing w:val="-7"/>
          <w:szCs w:val="24"/>
        </w:rPr>
        <w:t xml:space="preserve"> </w:t>
      </w:r>
      <w:r w:rsidRPr="00392BF9">
        <w:rPr>
          <w:rFonts w:cs="Arial"/>
          <w:szCs w:val="24"/>
        </w:rPr>
        <w:t>environmental</w:t>
      </w:r>
      <w:r w:rsidRPr="00392BF9">
        <w:rPr>
          <w:rFonts w:cs="Arial"/>
          <w:spacing w:val="-7"/>
          <w:szCs w:val="24"/>
        </w:rPr>
        <w:t xml:space="preserve"> </w:t>
      </w:r>
      <w:r w:rsidRPr="00392BF9">
        <w:rPr>
          <w:rFonts w:cs="Arial"/>
          <w:szCs w:val="24"/>
        </w:rPr>
        <w:t>watering</w:t>
      </w:r>
      <w:r w:rsidRPr="00392BF9">
        <w:rPr>
          <w:rFonts w:cs="Arial"/>
          <w:spacing w:val="-7"/>
          <w:szCs w:val="24"/>
        </w:rPr>
        <w:t xml:space="preserve"> </w:t>
      </w:r>
      <w:r w:rsidRPr="00392BF9">
        <w:rPr>
          <w:rFonts w:cs="Arial"/>
          <w:szCs w:val="24"/>
        </w:rPr>
        <w:t>program</w:t>
      </w:r>
      <w:r w:rsidRPr="00392BF9">
        <w:rPr>
          <w:rFonts w:cs="Arial"/>
          <w:spacing w:val="-7"/>
          <w:szCs w:val="24"/>
        </w:rPr>
        <w:t xml:space="preserve"> </w:t>
      </w:r>
      <w:r w:rsidRPr="00392BF9">
        <w:rPr>
          <w:rFonts w:cs="Arial"/>
          <w:szCs w:val="24"/>
        </w:rPr>
        <w:t>continues</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seek,</w:t>
      </w:r>
      <w:r w:rsidRPr="00392BF9">
        <w:rPr>
          <w:rFonts w:cs="Arial"/>
          <w:spacing w:val="-7"/>
          <w:szCs w:val="24"/>
        </w:rPr>
        <w:t xml:space="preserve"> </w:t>
      </w:r>
      <w:r w:rsidRPr="00392BF9">
        <w:rPr>
          <w:rFonts w:cs="Arial"/>
          <w:szCs w:val="24"/>
        </w:rPr>
        <w:t>incorporate</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respect</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knowledge</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advice of</w:t>
      </w:r>
      <w:r w:rsidRPr="00392BF9">
        <w:rPr>
          <w:rFonts w:cs="Arial"/>
          <w:spacing w:val="-3"/>
          <w:szCs w:val="24"/>
        </w:rPr>
        <w:t xml:space="preserve"> </w:t>
      </w:r>
      <w:r w:rsidRPr="00392BF9">
        <w:rPr>
          <w:rFonts w:cs="Arial"/>
          <w:szCs w:val="24"/>
        </w:rPr>
        <w:t>Traditional</w:t>
      </w:r>
      <w:r w:rsidRPr="00392BF9">
        <w:rPr>
          <w:rFonts w:cs="Arial"/>
          <w:spacing w:val="-3"/>
          <w:szCs w:val="24"/>
        </w:rPr>
        <w:t xml:space="preserve"> </w:t>
      </w:r>
      <w:r w:rsidRPr="00392BF9">
        <w:rPr>
          <w:rFonts w:cs="Arial"/>
          <w:szCs w:val="24"/>
        </w:rPr>
        <w:t>Owners,</w:t>
      </w:r>
      <w:r w:rsidRPr="00392BF9">
        <w:rPr>
          <w:rFonts w:cs="Arial"/>
          <w:spacing w:val="-3"/>
          <w:szCs w:val="24"/>
        </w:rPr>
        <w:t xml:space="preserve"> </w:t>
      </w:r>
      <w:r w:rsidRPr="00392BF9">
        <w:rPr>
          <w:rFonts w:cs="Arial"/>
          <w:szCs w:val="24"/>
        </w:rPr>
        <w:t>technical</w:t>
      </w:r>
      <w:r w:rsidRPr="00392BF9">
        <w:rPr>
          <w:rFonts w:cs="Arial"/>
          <w:spacing w:val="-3"/>
          <w:szCs w:val="24"/>
        </w:rPr>
        <w:t xml:space="preserve"> </w:t>
      </w:r>
      <w:r w:rsidRPr="00392BF9">
        <w:rPr>
          <w:rFonts w:cs="Arial"/>
          <w:szCs w:val="24"/>
        </w:rPr>
        <w:t>experts,</w:t>
      </w:r>
      <w:r w:rsidRPr="00392BF9">
        <w:rPr>
          <w:rFonts w:cs="Arial"/>
          <w:spacing w:val="-3"/>
          <w:szCs w:val="24"/>
        </w:rPr>
        <w:t xml:space="preserve"> </w:t>
      </w:r>
      <w:r w:rsidRPr="00392BF9">
        <w:rPr>
          <w:rFonts w:cs="Arial"/>
          <w:szCs w:val="24"/>
        </w:rPr>
        <w:t>peak</w:t>
      </w:r>
      <w:r w:rsidRPr="00392BF9">
        <w:rPr>
          <w:rFonts w:cs="Arial"/>
          <w:spacing w:val="-3"/>
          <w:szCs w:val="24"/>
        </w:rPr>
        <w:t xml:space="preserve"> </w:t>
      </w:r>
      <w:r w:rsidRPr="00392BF9">
        <w:rPr>
          <w:rFonts w:cs="Arial"/>
          <w:szCs w:val="24"/>
        </w:rPr>
        <w:t>body</w:t>
      </w:r>
      <w:r w:rsidRPr="00392BF9">
        <w:rPr>
          <w:rFonts w:cs="Arial"/>
          <w:spacing w:val="-3"/>
          <w:szCs w:val="24"/>
        </w:rPr>
        <w:t xml:space="preserve"> </w:t>
      </w:r>
      <w:r w:rsidRPr="00392BF9">
        <w:rPr>
          <w:rFonts w:cs="Arial"/>
          <w:szCs w:val="24"/>
        </w:rPr>
        <w:t>representative</w:t>
      </w:r>
      <w:r w:rsidRPr="00392BF9">
        <w:rPr>
          <w:rFonts w:cs="Arial"/>
          <w:spacing w:val="-3"/>
          <w:szCs w:val="24"/>
        </w:rPr>
        <w:t xml:space="preserve"> </w:t>
      </w:r>
      <w:r w:rsidRPr="00392BF9">
        <w:rPr>
          <w:rFonts w:cs="Arial"/>
          <w:szCs w:val="24"/>
        </w:rPr>
        <w:t>groups,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interested</w:t>
      </w:r>
      <w:r w:rsidRPr="00392BF9">
        <w:rPr>
          <w:rFonts w:cs="Arial"/>
          <w:spacing w:val="-3"/>
          <w:szCs w:val="24"/>
        </w:rPr>
        <w:t xml:space="preserve"> </w:t>
      </w:r>
      <w:r w:rsidRPr="00392BF9">
        <w:rPr>
          <w:rFonts w:cs="Arial"/>
          <w:szCs w:val="24"/>
        </w:rPr>
        <w:t>local</w:t>
      </w:r>
      <w:r w:rsidRPr="00392BF9">
        <w:rPr>
          <w:rFonts w:cs="Arial"/>
          <w:spacing w:val="-3"/>
          <w:szCs w:val="24"/>
        </w:rPr>
        <w:t xml:space="preserve"> </w:t>
      </w:r>
      <w:r w:rsidRPr="00392BF9">
        <w:rPr>
          <w:rFonts w:cs="Arial"/>
          <w:szCs w:val="24"/>
        </w:rPr>
        <w:t>community members. Much of the contribution to the environmental watering program is planned and delivered by waterway managers, and the advice and feedback they receive represents the grass roots input to the environmental watering program.</w:t>
      </w:r>
    </w:p>
    <w:p w14:paraId="5D71C39B" w14:textId="77777777" w:rsidR="005E7EE1" w:rsidRPr="00392BF9" w:rsidRDefault="008844A0" w:rsidP="003309B7">
      <w:pPr>
        <w:pStyle w:val="BodyText"/>
        <w:spacing w:line="276" w:lineRule="auto"/>
        <w:rPr>
          <w:rFonts w:cs="Arial"/>
          <w:szCs w:val="24"/>
        </w:rPr>
      </w:pPr>
      <w:r w:rsidRPr="00392BF9">
        <w:rPr>
          <w:rFonts w:cs="Arial"/>
          <w:spacing w:val="-6"/>
          <w:szCs w:val="24"/>
        </w:rPr>
        <w:t>Traditional</w:t>
      </w:r>
      <w:r w:rsidRPr="00392BF9">
        <w:rPr>
          <w:rFonts w:cs="Arial"/>
          <w:szCs w:val="24"/>
        </w:rPr>
        <w:t xml:space="preserve"> </w:t>
      </w:r>
      <w:r w:rsidRPr="00392BF9">
        <w:rPr>
          <w:rFonts w:cs="Arial"/>
          <w:spacing w:val="-6"/>
          <w:szCs w:val="24"/>
        </w:rPr>
        <w:t>Owner</w:t>
      </w:r>
      <w:r w:rsidRPr="00392BF9">
        <w:rPr>
          <w:rFonts w:cs="Arial"/>
          <w:szCs w:val="24"/>
        </w:rPr>
        <w:t xml:space="preserve"> </w:t>
      </w:r>
      <w:r w:rsidRPr="00392BF9">
        <w:rPr>
          <w:rFonts w:cs="Arial"/>
          <w:spacing w:val="-6"/>
          <w:szCs w:val="24"/>
        </w:rPr>
        <w:t>objectives</w:t>
      </w:r>
      <w:r w:rsidRPr="00392BF9">
        <w:rPr>
          <w:rFonts w:cs="Arial"/>
          <w:szCs w:val="24"/>
        </w:rPr>
        <w:t xml:space="preserve"> </w:t>
      </w:r>
      <w:r w:rsidRPr="00392BF9">
        <w:rPr>
          <w:rFonts w:cs="Arial"/>
          <w:spacing w:val="-6"/>
          <w:szCs w:val="24"/>
        </w:rPr>
        <w:t>and</w:t>
      </w:r>
      <w:r w:rsidRPr="00392BF9">
        <w:rPr>
          <w:rFonts w:cs="Arial"/>
          <w:szCs w:val="24"/>
        </w:rPr>
        <w:t xml:space="preserve"> </w:t>
      </w:r>
      <w:r w:rsidRPr="00392BF9">
        <w:rPr>
          <w:rFonts w:cs="Arial"/>
          <w:spacing w:val="-6"/>
          <w:szCs w:val="24"/>
        </w:rPr>
        <w:t>cultural</w:t>
      </w:r>
      <w:r w:rsidRPr="00392BF9">
        <w:rPr>
          <w:rFonts w:cs="Arial"/>
          <w:szCs w:val="24"/>
        </w:rPr>
        <w:t xml:space="preserve"> </w:t>
      </w:r>
      <w:r w:rsidRPr="00392BF9">
        <w:rPr>
          <w:rFonts w:cs="Arial"/>
          <w:spacing w:val="-6"/>
          <w:szCs w:val="24"/>
        </w:rPr>
        <w:t>values</w:t>
      </w:r>
      <w:r w:rsidRPr="00392BF9">
        <w:rPr>
          <w:rFonts w:cs="Arial"/>
          <w:szCs w:val="24"/>
        </w:rPr>
        <w:t xml:space="preserve"> </w:t>
      </w:r>
      <w:r w:rsidRPr="00392BF9">
        <w:rPr>
          <w:rFonts w:cs="Arial"/>
          <w:spacing w:val="-6"/>
          <w:szCs w:val="24"/>
        </w:rPr>
        <w:t>and</w:t>
      </w:r>
      <w:r w:rsidRPr="00392BF9">
        <w:rPr>
          <w:rFonts w:cs="Arial"/>
          <w:szCs w:val="24"/>
        </w:rPr>
        <w:t xml:space="preserve"> </w:t>
      </w:r>
      <w:r w:rsidRPr="00392BF9">
        <w:rPr>
          <w:rFonts w:cs="Arial"/>
          <w:spacing w:val="-6"/>
          <w:szCs w:val="24"/>
        </w:rPr>
        <w:t>uses</w:t>
      </w:r>
      <w:r w:rsidRPr="00392BF9">
        <w:rPr>
          <w:rFonts w:cs="Arial"/>
          <w:szCs w:val="24"/>
        </w:rPr>
        <w:t xml:space="preserve"> </w:t>
      </w:r>
      <w:r w:rsidRPr="00392BF9">
        <w:rPr>
          <w:rFonts w:cs="Arial"/>
          <w:spacing w:val="-6"/>
          <w:szCs w:val="24"/>
        </w:rPr>
        <w:t>for</w:t>
      </w:r>
      <w:r w:rsidRPr="00392BF9">
        <w:rPr>
          <w:rFonts w:cs="Arial"/>
          <w:szCs w:val="24"/>
        </w:rPr>
        <w:t xml:space="preserve"> </w:t>
      </w:r>
      <w:r w:rsidRPr="00392BF9">
        <w:rPr>
          <w:rFonts w:cs="Arial"/>
          <w:spacing w:val="-6"/>
          <w:szCs w:val="24"/>
        </w:rPr>
        <w:t>waterways</w:t>
      </w:r>
      <w:r w:rsidRPr="00392BF9">
        <w:rPr>
          <w:rFonts w:cs="Arial"/>
          <w:szCs w:val="24"/>
        </w:rPr>
        <w:t xml:space="preserve"> </w:t>
      </w:r>
      <w:r w:rsidRPr="00392BF9">
        <w:rPr>
          <w:rFonts w:cs="Arial"/>
          <w:spacing w:val="-6"/>
          <w:szCs w:val="24"/>
        </w:rPr>
        <w:t>are</w:t>
      </w:r>
      <w:r w:rsidRPr="00392BF9">
        <w:rPr>
          <w:rFonts w:cs="Arial"/>
          <w:szCs w:val="24"/>
        </w:rPr>
        <w:t xml:space="preserve"> </w:t>
      </w:r>
      <w:r w:rsidRPr="00392BF9">
        <w:rPr>
          <w:rFonts w:cs="Arial"/>
          <w:spacing w:val="-6"/>
          <w:szCs w:val="24"/>
        </w:rPr>
        <w:t>sought</w:t>
      </w:r>
      <w:r w:rsidRPr="00392BF9">
        <w:rPr>
          <w:rFonts w:cs="Arial"/>
          <w:szCs w:val="24"/>
        </w:rPr>
        <w:t xml:space="preserve"> </w:t>
      </w:r>
      <w:r w:rsidRPr="00392BF9">
        <w:rPr>
          <w:rFonts w:cs="Arial"/>
          <w:spacing w:val="-6"/>
          <w:szCs w:val="24"/>
        </w:rPr>
        <w:t>by</w:t>
      </w:r>
      <w:r w:rsidRPr="00392BF9">
        <w:rPr>
          <w:rFonts w:cs="Arial"/>
          <w:szCs w:val="24"/>
        </w:rPr>
        <w:t xml:space="preserve"> </w:t>
      </w:r>
      <w:r w:rsidRPr="00392BF9">
        <w:rPr>
          <w:rFonts w:cs="Arial"/>
          <w:spacing w:val="-6"/>
          <w:szCs w:val="24"/>
        </w:rPr>
        <w:t>waterway</w:t>
      </w:r>
      <w:r w:rsidRPr="00392BF9">
        <w:rPr>
          <w:rFonts w:cs="Arial"/>
          <w:szCs w:val="24"/>
        </w:rPr>
        <w:t xml:space="preserve"> </w:t>
      </w:r>
      <w:r w:rsidRPr="00392BF9">
        <w:rPr>
          <w:rFonts w:cs="Arial"/>
          <w:spacing w:val="-6"/>
          <w:szCs w:val="24"/>
        </w:rPr>
        <w:t>managers</w:t>
      </w:r>
      <w:r w:rsidRPr="00392BF9">
        <w:rPr>
          <w:rFonts w:cs="Arial"/>
          <w:szCs w:val="24"/>
        </w:rPr>
        <w:t xml:space="preserve"> </w:t>
      </w:r>
      <w:r w:rsidRPr="00392BF9">
        <w:rPr>
          <w:rFonts w:cs="Arial"/>
          <w:spacing w:val="-6"/>
          <w:szCs w:val="24"/>
        </w:rPr>
        <w:t>in</w:t>
      </w:r>
      <w:r w:rsidRPr="00392BF9">
        <w:rPr>
          <w:rFonts w:cs="Arial"/>
          <w:szCs w:val="24"/>
        </w:rPr>
        <w:t xml:space="preserve"> the</w:t>
      </w:r>
      <w:r w:rsidRPr="00392BF9">
        <w:rPr>
          <w:rFonts w:cs="Arial"/>
          <w:spacing w:val="-8"/>
          <w:szCs w:val="24"/>
        </w:rPr>
        <w:t xml:space="preserve"> </w:t>
      </w:r>
      <w:r w:rsidRPr="00392BF9">
        <w:rPr>
          <w:rFonts w:cs="Arial"/>
          <w:szCs w:val="24"/>
        </w:rPr>
        <w:t>development</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seasonal</w:t>
      </w:r>
      <w:r w:rsidRPr="00392BF9">
        <w:rPr>
          <w:rFonts w:cs="Arial"/>
          <w:spacing w:val="-8"/>
          <w:szCs w:val="24"/>
        </w:rPr>
        <w:t xml:space="preserve"> </w:t>
      </w:r>
      <w:r w:rsidRPr="00392BF9">
        <w:rPr>
          <w:rFonts w:cs="Arial"/>
          <w:szCs w:val="24"/>
        </w:rPr>
        <w:t>watering</w:t>
      </w:r>
      <w:r w:rsidRPr="00392BF9">
        <w:rPr>
          <w:rFonts w:cs="Arial"/>
          <w:spacing w:val="-8"/>
          <w:szCs w:val="24"/>
        </w:rPr>
        <w:t xml:space="preserve"> </w:t>
      </w:r>
      <w:r w:rsidRPr="00392BF9">
        <w:rPr>
          <w:rFonts w:cs="Arial"/>
          <w:szCs w:val="24"/>
        </w:rPr>
        <w:t>proposals.</w:t>
      </w:r>
      <w:r w:rsidRPr="00392BF9">
        <w:rPr>
          <w:rFonts w:cs="Arial"/>
          <w:spacing w:val="-8"/>
          <w:szCs w:val="24"/>
        </w:rPr>
        <w:t xml:space="preserve"> </w:t>
      </w:r>
      <w:r w:rsidRPr="00392BF9">
        <w:rPr>
          <w:rFonts w:cs="Arial"/>
          <w:szCs w:val="24"/>
        </w:rPr>
        <w:t>Community</w:t>
      </w:r>
      <w:r w:rsidRPr="00392BF9">
        <w:rPr>
          <w:rFonts w:cs="Arial"/>
          <w:spacing w:val="-8"/>
          <w:szCs w:val="24"/>
        </w:rPr>
        <w:t xml:space="preserve"> </w:t>
      </w:r>
      <w:r w:rsidRPr="00392BF9">
        <w:rPr>
          <w:rFonts w:cs="Arial"/>
          <w:szCs w:val="24"/>
        </w:rPr>
        <w:t>representatives</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peak</w:t>
      </w:r>
      <w:r w:rsidRPr="00392BF9">
        <w:rPr>
          <w:rFonts w:cs="Arial"/>
          <w:spacing w:val="-8"/>
          <w:szCs w:val="24"/>
        </w:rPr>
        <w:t xml:space="preserve"> </w:t>
      </w:r>
      <w:r w:rsidRPr="00392BF9">
        <w:rPr>
          <w:rFonts w:cs="Arial"/>
          <w:szCs w:val="24"/>
        </w:rPr>
        <w:t>body</w:t>
      </w:r>
      <w:r w:rsidRPr="00392BF9">
        <w:rPr>
          <w:rFonts w:cs="Arial"/>
          <w:spacing w:val="-8"/>
          <w:szCs w:val="24"/>
        </w:rPr>
        <w:t xml:space="preserve"> </w:t>
      </w:r>
      <w:r w:rsidRPr="00392BF9">
        <w:rPr>
          <w:rFonts w:cs="Arial"/>
          <w:szCs w:val="24"/>
        </w:rPr>
        <w:t>organisations provide</w:t>
      </w:r>
      <w:r w:rsidRPr="00392BF9">
        <w:rPr>
          <w:rFonts w:cs="Arial"/>
          <w:spacing w:val="-3"/>
          <w:szCs w:val="24"/>
        </w:rPr>
        <w:t xml:space="preserve"> </w:t>
      </w:r>
      <w:r w:rsidRPr="00392BF9">
        <w:rPr>
          <w:rFonts w:cs="Arial"/>
          <w:szCs w:val="24"/>
        </w:rPr>
        <w:t>specific</w:t>
      </w:r>
      <w:r w:rsidRPr="00392BF9">
        <w:rPr>
          <w:rFonts w:cs="Arial"/>
          <w:spacing w:val="-3"/>
          <w:szCs w:val="24"/>
        </w:rPr>
        <w:t xml:space="preserve"> </w:t>
      </w:r>
      <w:r w:rsidRPr="00392BF9">
        <w:rPr>
          <w:rFonts w:cs="Arial"/>
          <w:szCs w:val="24"/>
        </w:rPr>
        <w:t>perspectives</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guide</w:t>
      </w:r>
      <w:r w:rsidRPr="00392BF9">
        <w:rPr>
          <w:rFonts w:cs="Arial"/>
          <w:spacing w:val="-3"/>
          <w:szCs w:val="24"/>
        </w:rPr>
        <w:t xml:space="preserve"> </w:t>
      </w:r>
      <w:r w:rsidRPr="00392BF9">
        <w:rPr>
          <w:rFonts w:cs="Arial"/>
          <w:szCs w:val="24"/>
        </w:rPr>
        <w:t>implementation</w:t>
      </w:r>
      <w:r w:rsidRPr="00392BF9">
        <w:rPr>
          <w:rFonts w:cs="Arial"/>
          <w:spacing w:val="-3"/>
          <w:szCs w:val="24"/>
        </w:rPr>
        <w:t xml:space="preserve"> </w:t>
      </w:r>
      <w:r w:rsidRPr="00392BF9">
        <w:rPr>
          <w:rFonts w:cs="Arial"/>
          <w:szCs w:val="24"/>
        </w:rPr>
        <w:t>of</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environmental</w:t>
      </w:r>
      <w:r w:rsidRPr="00392BF9">
        <w:rPr>
          <w:rFonts w:cs="Arial"/>
          <w:spacing w:val="-3"/>
          <w:szCs w:val="24"/>
        </w:rPr>
        <w:t xml:space="preserve"> </w:t>
      </w:r>
      <w:r w:rsidRPr="00392BF9">
        <w:rPr>
          <w:rFonts w:cs="Arial"/>
          <w:szCs w:val="24"/>
        </w:rPr>
        <w:t>watering</w:t>
      </w:r>
      <w:r w:rsidRPr="00392BF9">
        <w:rPr>
          <w:rFonts w:cs="Arial"/>
          <w:spacing w:val="-3"/>
          <w:szCs w:val="24"/>
        </w:rPr>
        <w:t xml:space="preserve"> </w:t>
      </w:r>
      <w:r w:rsidRPr="00392BF9">
        <w:rPr>
          <w:rFonts w:cs="Arial"/>
          <w:szCs w:val="24"/>
        </w:rPr>
        <w:t>program,</w:t>
      </w:r>
      <w:r w:rsidRPr="00392BF9">
        <w:rPr>
          <w:rFonts w:cs="Arial"/>
          <w:spacing w:val="-3"/>
          <w:szCs w:val="24"/>
        </w:rPr>
        <w:t xml:space="preserve"> </w:t>
      </w:r>
      <w:r w:rsidRPr="00392BF9">
        <w:rPr>
          <w:rFonts w:cs="Arial"/>
          <w:szCs w:val="24"/>
        </w:rPr>
        <w:t>particularly in</w:t>
      </w:r>
      <w:r w:rsidRPr="00392BF9">
        <w:rPr>
          <w:rFonts w:cs="Arial"/>
          <w:spacing w:val="-11"/>
          <w:szCs w:val="24"/>
        </w:rPr>
        <w:t xml:space="preserve"> </w:t>
      </w:r>
      <w:r w:rsidRPr="00392BF9">
        <w:rPr>
          <w:rFonts w:cs="Arial"/>
          <w:szCs w:val="24"/>
        </w:rPr>
        <w:t>identifying</w:t>
      </w:r>
      <w:r w:rsidRPr="00392BF9">
        <w:rPr>
          <w:rFonts w:cs="Arial"/>
          <w:spacing w:val="-11"/>
          <w:szCs w:val="24"/>
        </w:rPr>
        <w:t xml:space="preserve"> </w:t>
      </w:r>
      <w:r w:rsidRPr="00392BF9">
        <w:rPr>
          <w:rFonts w:cs="Arial"/>
          <w:szCs w:val="24"/>
        </w:rPr>
        <w:t>ways</w:t>
      </w:r>
      <w:r w:rsidRPr="00392BF9">
        <w:rPr>
          <w:rFonts w:cs="Arial"/>
          <w:spacing w:val="-11"/>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social,</w:t>
      </w:r>
      <w:r w:rsidRPr="00392BF9">
        <w:rPr>
          <w:rFonts w:cs="Arial"/>
          <w:spacing w:val="-11"/>
          <w:szCs w:val="24"/>
        </w:rPr>
        <w:t xml:space="preserve"> </w:t>
      </w:r>
      <w:r w:rsidRPr="00392BF9">
        <w:rPr>
          <w:rFonts w:cs="Arial"/>
          <w:szCs w:val="24"/>
        </w:rPr>
        <w:t>economic,</w:t>
      </w:r>
      <w:r w:rsidRPr="00392BF9">
        <w:rPr>
          <w:rFonts w:cs="Arial"/>
          <w:spacing w:val="-11"/>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recreational</w:t>
      </w:r>
      <w:r w:rsidRPr="00392BF9">
        <w:rPr>
          <w:rFonts w:cs="Arial"/>
          <w:spacing w:val="-11"/>
          <w:szCs w:val="24"/>
        </w:rPr>
        <w:t xml:space="preserve"> </w:t>
      </w:r>
      <w:r w:rsidRPr="00392BF9">
        <w:rPr>
          <w:rFonts w:cs="Arial"/>
          <w:szCs w:val="24"/>
        </w:rPr>
        <w:t>values</w:t>
      </w:r>
      <w:r w:rsidRPr="00392BF9">
        <w:rPr>
          <w:rFonts w:cs="Arial"/>
          <w:spacing w:val="-11"/>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uses</w:t>
      </w:r>
      <w:r w:rsidRPr="00392BF9">
        <w:rPr>
          <w:rFonts w:cs="Arial"/>
          <w:spacing w:val="-10"/>
          <w:szCs w:val="24"/>
        </w:rPr>
        <w:t xml:space="preserve"> </w:t>
      </w:r>
      <w:r w:rsidRPr="00392BF9">
        <w:rPr>
          <w:rFonts w:cs="Arial"/>
          <w:szCs w:val="24"/>
        </w:rPr>
        <w:t>of</w:t>
      </w:r>
      <w:r w:rsidRPr="00392BF9">
        <w:rPr>
          <w:rFonts w:cs="Arial"/>
          <w:spacing w:val="-11"/>
          <w:szCs w:val="24"/>
        </w:rPr>
        <w:t xml:space="preserve"> </w:t>
      </w:r>
      <w:r w:rsidRPr="00392BF9">
        <w:rPr>
          <w:rFonts w:cs="Arial"/>
          <w:szCs w:val="24"/>
        </w:rPr>
        <w:t>waterways</w:t>
      </w:r>
      <w:r w:rsidRPr="00392BF9">
        <w:rPr>
          <w:rFonts w:cs="Arial"/>
          <w:spacing w:val="-11"/>
          <w:szCs w:val="24"/>
        </w:rPr>
        <w:t xml:space="preserve"> </w:t>
      </w:r>
      <w:r w:rsidRPr="00392BF9">
        <w:rPr>
          <w:rFonts w:cs="Arial"/>
          <w:szCs w:val="24"/>
        </w:rPr>
        <w:t>can</w:t>
      </w:r>
      <w:r w:rsidRPr="00392BF9">
        <w:rPr>
          <w:rFonts w:cs="Arial"/>
          <w:spacing w:val="-10"/>
          <w:szCs w:val="24"/>
        </w:rPr>
        <w:t xml:space="preserve"> </w:t>
      </w:r>
      <w:r w:rsidRPr="00392BF9">
        <w:rPr>
          <w:rFonts w:cs="Arial"/>
          <w:szCs w:val="24"/>
        </w:rPr>
        <w:t>be</w:t>
      </w:r>
      <w:r w:rsidRPr="00392BF9">
        <w:rPr>
          <w:rFonts w:cs="Arial"/>
          <w:spacing w:val="-11"/>
          <w:szCs w:val="24"/>
        </w:rPr>
        <w:t xml:space="preserve"> </w:t>
      </w:r>
      <w:r w:rsidRPr="00392BF9">
        <w:rPr>
          <w:rFonts w:cs="Arial"/>
          <w:szCs w:val="24"/>
        </w:rPr>
        <w:t>supported through</w:t>
      </w:r>
      <w:r w:rsidRPr="00392BF9">
        <w:rPr>
          <w:rFonts w:cs="Arial"/>
          <w:spacing w:val="-7"/>
          <w:szCs w:val="24"/>
        </w:rPr>
        <w:t xml:space="preserve"> </w:t>
      </w:r>
      <w:r w:rsidRPr="00392BF9">
        <w:rPr>
          <w:rFonts w:cs="Arial"/>
          <w:szCs w:val="24"/>
        </w:rPr>
        <w:t>complementary</w:t>
      </w:r>
      <w:r w:rsidRPr="00392BF9">
        <w:rPr>
          <w:rFonts w:cs="Arial"/>
          <w:spacing w:val="-7"/>
          <w:szCs w:val="24"/>
        </w:rPr>
        <w:t xml:space="preserve"> </w:t>
      </w:r>
      <w:r w:rsidRPr="00392BF9">
        <w:rPr>
          <w:rFonts w:cs="Arial"/>
          <w:szCs w:val="24"/>
        </w:rPr>
        <w:t>environmental</w:t>
      </w:r>
      <w:r w:rsidRPr="00392BF9">
        <w:rPr>
          <w:rFonts w:cs="Arial"/>
          <w:spacing w:val="-7"/>
          <w:szCs w:val="24"/>
        </w:rPr>
        <w:t xml:space="preserve"> </w:t>
      </w:r>
      <w:r w:rsidRPr="00392BF9">
        <w:rPr>
          <w:rFonts w:cs="Arial"/>
          <w:szCs w:val="24"/>
        </w:rPr>
        <w:t>watering</w:t>
      </w:r>
      <w:r w:rsidRPr="00392BF9">
        <w:rPr>
          <w:rFonts w:cs="Arial"/>
          <w:spacing w:val="-7"/>
          <w:szCs w:val="24"/>
        </w:rPr>
        <w:t xml:space="preserve"> </w:t>
      </w:r>
      <w:r w:rsidRPr="00392BF9">
        <w:rPr>
          <w:rFonts w:cs="Arial"/>
          <w:szCs w:val="24"/>
        </w:rPr>
        <w:t>activities</w:t>
      </w:r>
      <w:r w:rsidRPr="00392BF9">
        <w:rPr>
          <w:rFonts w:cs="Arial"/>
          <w:spacing w:val="-7"/>
          <w:szCs w:val="24"/>
        </w:rPr>
        <w:t xml:space="preserve"> </w:t>
      </w:r>
      <w:r w:rsidRPr="00392BF9">
        <w:rPr>
          <w:rFonts w:cs="Arial"/>
          <w:szCs w:val="24"/>
        </w:rPr>
        <w:t>or</w:t>
      </w:r>
      <w:r w:rsidRPr="00392BF9">
        <w:rPr>
          <w:rFonts w:cs="Arial"/>
          <w:spacing w:val="-7"/>
          <w:szCs w:val="24"/>
        </w:rPr>
        <w:t xml:space="preserve"> </w:t>
      </w:r>
      <w:r w:rsidRPr="00392BF9">
        <w:rPr>
          <w:rFonts w:cs="Arial"/>
          <w:szCs w:val="24"/>
        </w:rPr>
        <w:t>contributing</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citizen</w:t>
      </w:r>
      <w:r w:rsidRPr="00392BF9">
        <w:rPr>
          <w:rFonts w:cs="Arial"/>
          <w:spacing w:val="-7"/>
          <w:szCs w:val="24"/>
        </w:rPr>
        <w:t xml:space="preserve"> </w:t>
      </w:r>
      <w:r w:rsidRPr="00392BF9">
        <w:rPr>
          <w:rFonts w:cs="Arial"/>
          <w:szCs w:val="24"/>
        </w:rPr>
        <w:t>science</w:t>
      </w:r>
      <w:r w:rsidRPr="00392BF9">
        <w:rPr>
          <w:rFonts w:cs="Arial"/>
          <w:spacing w:val="-7"/>
          <w:szCs w:val="24"/>
        </w:rPr>
        <w:t xml:space="preserve"> </w:t>
      </w:r>
      <w:r w:rsidRPr="00392BF9">
        <w:rPr>
          <w:rFonts w:cs="Arial"/>
          <w:szCs w:val="24"/>
        </w:rPr>
        <w:t>activities.</w:t>
      </w:r>
    </w:p>
    <w:p w14:paraId="5D71C39C" w14:textId="77777777" w:rsidR="005E7EE1" w:rsidRPr="00392BF9" w:rsidRDefault="008844A0" w:rsidP="003309B7">
      <w:pPr>
        <w:pStyle w:val="BodyText"/>
        <w:spacing w:line="276" w:lineRule="auto"/>
        <w:rPr>
          <w:rFonts w:cs="Arial"/>
          <w:szCs w:val="24"/>
        </w:rPr>
      </w:pPr>
      <w:r w:rsidRPr="00392BF9">
        <w:rPr>
          <w:rFonts w:cs="Arial"/>
          <w:szCs w:val="24"/>
        </w:rPr>
        <w:t>Engaging</w:t>
      </w:r>
      <w:r w:rsidRPr="00392BF9">
        <w:rPr>
          <w:rFonts w:cs="Arial"/>
          <w:spacing w:val="-9"/>
          <w:szCs w:val="24"/>
        </w:rPr>
        <w:t xml:space="preserve"> </w:t>
      </w:r>
      <w:r w:rsidRPr="00392BF9">
        <w:rPr>
          <w:rFonts w:cs="Arial"/>
          <w:szCs w:val="24"/>
        </w:rPr>
        <w:t>stakeholders,</w:t>
      </w:r>
      <w:r w:rsidRPr="00392BF9">
        <w:rPr>
          <w:rFonts w:cs="Arial"/>
          <w:spacing w:val="-9"/>
          <w:szCs w:val="24"/>
        </w:rPr>
        <w:t xml:space="preserve"> </w:t>
      </w:r>
      <w:r w:rsidRPr="00392BF9">
        <w:rPr>
          <w:rFonts w:cs="Arial"/>
          <w:szCs w:val="24"/>
        </w:rPr>
        <w:t>particularly</w:t>
      </w:r>
      <w:r w:rsidRPr="00392BF9">
        <w:rPr>
          <w:rFonts w:cs="Arial"/>
          <w:spacing w:val="-9"/>
          <w:szCs w:val="24"/>
        </w:rPr>
        <w:t xml:space="preserve"> </w:t>
      </w:r>
      <w:r w:rsidRPr="00392BF9">
        <w:rPr>
          <w:rFonts w:cs="Arial"/>
          <w:szCs w:val="24"/>
        </w:rPr>
        <w:t>those</w:t>
      </w:r>
      <w:r w:rsidRPr="00392BF9">
        <w:rPr>
          <w:rFonts w:cs="Arial"/>
          <w:spacing w:val="-8"/>
          <w:szCs w:val="24"/>
        </w:rPr>
        <w:t xml:space="preserve"> </w:t>
      </w:r>
      <w:r w:rsidRPr="00392BF9">
        <w:rPr>
          <w:rFonts w:cs="Arial"/>
          <w:szCs w:val="24"/>
        </w:rPr>
        <w:t>who</w:t>
      </w:r>
      <w:r w:rsidRPr="00392BF9">
        <w:rPr>
          <w:rFonts w:cs="Arial"/>
          <w:spacing w:val="-9"/>
          <w:szCs w:val="24"/>
        </w:rPr>
        <w:t xml:space="preserve"> </w:t>
      </w:r>
      <w:r w:rsidRPr="00392BF9">
        <w:rPr>
          <w:rFonts w:cs="Arial"/>
          <w:szCs w:val="24"/>
        </w:rPr>
        <w:t>also</w:t>
      </w:r>
      <w:r w:rsidRPr="00392BF9">
        <w:rPr>
          <w:rFonts w:cs="Arial"/>
          <w:spacing w:val="-9"/>
          <w:szCs w:val="24"/>
        </w:rPr>
        <w:t xml:space="preserve"> </w:t>
      </w:r>
      <w:r w:rsidRPr="00392BF9">
        <w:rPr>
          <w:rFonts w:cs="Arial"/>
          <w:szCs w:val="24"/>
        </w:rPr>
        <w:t>have</w:t>
      </w:r>
      <w:r w:rsidRPr="00392BF9">
        <w:rPr>
          <w:rFonts w:cs="Arial"/>
          <w:spacing w:val="-8"/>
          <w:szCs w:val="24"/>
        </w:rPr>
        <w:t xml:space="preserve"> </w:t>
      </w:r>
      <w:r w:rsidRPr="00392BF9">
        <w:rPr>
          <w:rFonts w:cs="Arial"/>
          <w:szCs w:val="24"/>
        </w:rPr>
        <w:t>a</w:t>
      </w:r>
      <w:r w:rsidRPr="00392BF9">
        <w:rPr>
          <w:rFonts w:cs="Arial"/>
          <w:spacing w:val="-9"/>
          <w:szCs w:val="24"/>
        </w:rPr>
        <w:t xml:space="preserve"> </w:t>
      </w:r>
      <w:r w:rsidRPr="00392BF9">
        <w:rPr>
          <w:rFonts w:cs="Arial"/>
          <w:szCs w:val="24"/>
        </w:rPr>
        <w:t>statewide</w:t>
      </w:r>
      <w:r w:rsidRPr="00392BF9">
        <w:rPr>
          <w:rFonts w:cs="Arial"/>
          <w:spacing w:val="-9"/>
          <w:szCs w:val="24"/>
        </w:rPr>
        <w:t xml:space="preserve"> </w:t>
      </w:r>
      <w:r w:rsidRPr="00392BF9">
        <w:rPr>
          <w:rFonts w:cs="Arial"/>
          <w:szCs w:val="24"/>
        </w:rPr>
        <w:t>role,</w:t>
      </w:r>
      <w:r w:rsidRPr="00392BF9">
        <w:rPr>
          <w:rFonts w:cs="Arial"/>
          <w:spacing w:val="-9"/>
          <w:szCs w:val="24"/>
        </w:rPr>
        <w:t xml:space="preserve"> </w:t>
      </w:r>
      <w:r w:rsidRPr="00392BF9">
        <w:rPr>
          <w:rFonts w:cs="Arial"/>
          <w:szCs w:val="24"/>
        </w:rPr>
        <w:t>is</w:t>
      </w:r>
      <w:r w:rsidRPr="00392BF9">
        <w:rPr>
          <w:rFonts w:cs="Arial"/>
          <w:spacing w:val="-8"/>
          <w:szCs w:val="24"/>
        </w:rPr>
        <w:t xml:space="preserve"> </w:t>
      </w:r>
      <w:r w:rsidRPr="00392BF9">
        <w:rPr>
          <w:rFonts w:cs="Arial"/>
          <w:szCs w:val="24"/>
        </w:rPr>
        <w:t>an</w:t>
      </w:r>
      <w:r w:rsidRPr="00392BF9">
        <w:rPr>
          <w:rFonts w:cs="Arial"/>
          <w:spacing w:val="-9"/>
          <w:szCs w:val="24"/>
        </w:rPr>
        <w:t xml:space="preserve"> </w:t>
      </w:r>
      <w:r w:rsidRPr="00392BF9">
        <w:rPr>
          <w:rFonts w:cs="Arial"/>
          <w:szCs w:val="24"/>
        </w:rPr>
        <w:t>important</w:t>
      </w:r>
      <w:r w:rsidRPr="00392BF9">
        <w:rPr>
          <w:rFonts w:cs="Arial"/>
          <w:spacing w:val="-9"/>
          <w:szCs w:val="24"/>
        </w:rPr>
        <w:t xml:space="preserve"> </w:t>
      </w:r>
      <w:r w:rsidRPr="00392BF9">
        <w:rPr>
          <w:rFonts w:cs="Arial"/>
          <w:szCs w:val="24"/>
        </w:rPr>
        <w:t>part</w:t>
      </w:r>
      <w:r w:rsidRPr="00392BF9">
        <w:rPr>
          <w:rFonts w:cs="Arial"/>
          <w:spacing w:val="-8"/>
          <w:szCs w:val="24"/>
        </w:rPr>
        <w:t xml:space="preserve"> </w:t>
      </w:r>
      <w:r w:rsidRPr="00392BF9">
        <w:rPr>
          <w:rFonts w:cs="Arial"/>
          <w:szCs w:val="24"/>
        </w:rPr>
        <w:t>of</w:t>
      </w:r>
      <w:r w:rsidRPr="00392BF9">
        <w:rPr>
          <w:rFonts w:cs="Arial"/>
          <w:spacing w:val="-9"/>
          <w:szCs w:val="24"/>
        </w:rPr>
        <w:t xml:space="preserve"> </w:t>
      </w:r>
      <w:proofErr w:type="gramStart"/>
      <w:r w:rsidRPr="00392BF9">
        <w:rPr>
          <w:rFonts w:cs="Arial"/>
          <w:szCs w:val="24"/>
        </w:rPr>
        <w:t>the</w:t>
      </w:r>
      <w:r w:rsidRPr="00392BF9">
        <w:rPr>
          <w:rFonts w:cs="Arial"/>
          <w:spacing w:val="-9"/>
          <w:szCs w:val="24"/>
        </w:rPr>
        <w:t xml:space="preserve"> </w:t>
      </w:r>
      <w:r w:rsidRPr="00392BF9">
        <w:rPr>
          <w:rFonts w:cs="Arial"/>
          <w:szCs w:val="24"/>
        </w:rPr>
        <w:t>VEWH’s</w:t>
      </w:r>
      <w:proofErr w:type="gramEnd"/>
      <w:r w:rsidRPr="00392BF9">
        <w:rPr>
          <w:rFonts w:cs="Arial"/>
          <w:szCs w:val="24"/>
        </w:rPr>
        <w:t xml:space="preserve"> business.</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3"/>
          <w:szCs w:val="24"/>
        </w:rPr>
        <w:t xml:space="preserve"> </w:t>
      </w:r>
      <w:r w:rsidRPr="00392BF9">
        <w:rPr>
          <w:rFonts w:cs="Arial"/>
          <w:szCs w:val="24"/>
        </w:rPr>
        <w:t>engages</w:t>
      </w:r>
      <w:r w:rsidRPr="00392BF9">
        <w:rPr>
          <w:rFonts w:cs="Arial"/>
          <w:spacing w:val="-3"/>
          <w:szCs w:val="24"/>
        </w:rPr>
        <w:t xml:space="preserve"> </w:t>
      </w:r>
      <w:r w:rsidRPr="00392BF9">
        <w:rPr>
          <w:rFonts w:cs="Arial"/>
          <w:szCs w:val="24"/>
        </w:rPr>
        <w:t>with</w:t>
      </w:r>
      <w:r w:rsidRPr="00392BF9">
        <w:rPr>
          <w:rFonts w:cs="Arial"/>
          <w:spacing w:val="-3"/>
          <w:szCs w:val="24"/>
        </w:rPr>
        <w:t xml:space="preserve"> </w:t>
      </w:r>
      <w:r w:rsidRPr="00392BF9">
        <w:rPr>
          <w:rFonts w:cs="Arial"/>
          <w:szCs w:val="24"/>
        </w:rPr>
        <w:t>state-level</w:t>
      </w:r>
      <w:r w:rsidRPr="00392BF9">
        <w:rPr>
          <w:rFonts w:cs="Arial"/>
          <w:spacing w:val="-3"/>
          <w:szCs w:val="24"/>
        </w:rPr>
        <w:t xml:space="preserve"> </w:t>
      </w:r>
      <w:r w:rsidRPr="00392BF9">
        <w:rPr>
          <w:rFonts w:cs="Arial"/>
          <w:szCs w:val="24"/>
        </w:rPr>
        <w:t>peak</w:t>
      </w:r>
      <w:r w:rsidRPr="00392BF9">
        <w:rPr>
          <w:rFonts w:cs="Arial"/>
          <w:spacing w:val="-3"/>
          <w:szCs w:val="24"/>
        </w:rPr>
        <w:t xml:space="preserve"> </w:t>
      </w:r>
      <w:r w:rsidRPr="00392BF9">
        <w:rPr>
          <w:rFonts w:cs="Arial"/>
          <w:szCs w:val="24"/>
        </w:rPr>
        <w:t>bodies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stakeholders</w:t>
      </w:r>
      <w:r w:rsidRPr="00392BF9">
        <w:rPr>
          <w:rFonts w:cs="Arial"/>
          <w:spacing w:val="-3"/>
          <w:szCs w:val="24"/>
        </w:rPr>
        <w:t xml:space="preserve"> </w:t>
      </w:r>
      <w:r w:rsidRPr="00392BF9">
        <w:rPr>
          <w:rFonts w:cs="Arial"/>
          <w:szCs w:val="24"/>
        </w:rPr>
        <w:t>in</w:t>
      </w:r>
      <w:r w:rsidRPr="00392BF9">
        <w:rPr>
          <w:rFonts w:cs="Arial"/>
          <w:spacing w:val="-3"/>
          <w:szCs w:val="24"/>
        </w:rPr>
        <w:t xml:space="preserve"> </w:t>
      </w:r>
      <w:r w:rsidRPr="00392BF9">
        <w:rPr>
          <w:rFonts w:cs="Arial"/>
          <w:szCs w:val="24"/>
        </w:rPr>
        <w:t>a</w:t>
      </w:r>
      <w:r w:rsidRPr="00392BF9">
        <w:rPr>
          <w:rFonts w:cs="Arial"/>
          <w:spacing w:val="-3"/>
          <w:szCs w:val="24"/>
        </w:rPr>
        <w:t xml:space="preserve"> </w:t>
      </w:r>
      <w:r w:rsidRPr="00392BF9">
        <w:rPr>
          <w:rFonts w:cs="Arial"/>
          <w:szCs w:val="24"/>
        </w:rPr>
        <w:t>variety</w:t>
      </w:r>
      <w:r w:rsidRPr="00392BF9">
        <w:rPr>
          <w:rFonts w:cs="Arial"/>
          <w:spacing w:val="-3"/>
          <w:szCs w:val="24"/>
        </w:rPr>
        <w:t xml:space="preserve"> </w:t>
      </w:r>
      <w:r w:rsidRPr="00392BF9">
        <w:rPr>
          <w:rFonts w:cs="Arial"/>
          <w:szCs w:val="24"/>
        </w:rPr>
        <w:t>of</w:t>
      </w:r>
      <w:r w:rsidRPr="00392BF9">
        <w:rPr>
          <w:rFonts w:cs="Arial"/>
          <w:spacing w:val="-3"/>
          <w:szCs w:val="24"/>
        </w:rPr>
        <w:t xml:space="preserve"> </w:t>
      </w:r>
      <w:proofErr w:type="gramStart"/>
      <w:r w:rsidRPr="00392BF9">
        <w:rPr>
          <w:rFonts w:cs="Arial"/>
          <w:szCs w:val="24"/>
        </w:rPr>
        <w:t>interest</w:t>
      </w:r>
      <w:proofErr w:type="gramEnd"/>
      <w:r w:rsidRPr="00392BF9">
        <w:rPr>
          <w:rFonts w:cs="Arial"/>
          <w:spacing w:val="-3"/>
          <w:szCs w:val="24"/>
        </w:rPr>
        <w:t xml:space="preserve"> </w:t>
      </w:r>
      <w:r w:rsidRPr="00392BF9">
        <w:rPr>
          <w:rFonts w:cs="Arial"/>
          <w:szCs w:val="24"/>
        </w:rPr>
        <w:t>areas. Storage</w:t>
      </w:r>
      <w:r w:rsidRPr="00392BF9">
        <w:rPr>
          <w:rFonts w:cs="Arial"/>
          <w:spacing w:val="-9"/>
          <w:szCs w:val="24"/>
        </w:rPr>
        <w:t xml:space="preserve"> </w:t>
      </w:r>
      <w:r w:rsidRPr="00392BF9">
        <w:rPr>
          <w:rFonts w:cs="Arial"/>
          <w:szCs w:val="24"/>
        </w:rPr>
        <w:t>managers</w:t>
      </w:r>
      <w:r w:rsidRPr="00392BF9">
        <w:rPr>
          <w:rFonts w:cs="Arial"/>
          <w:spacing w:val="-9"/>
          <w:szCs w:val="24"/>
        </w:rPr>
        <w:t xml:space="preserve"> </w:t>
      </w:r>
      <w:r w:rsidRPr="00392BF9">
        <w:rPr>
          <w:rFonts w:cs="Arial"/>
          <w:szCs w:val="24"/>
        </w:rPr>
        <w:t>–</w:t>
      </w:r>
      <w:r w:rsidRPr="00392BF9">
        <w:rPr>
          <w:rFonts w:cs="Arial"/>
          <w:spacing w:val="-9"/>
          <w:szCs w:val="24"/>
        </w:rPr>
        <w:t xml:space="preserve"> </w:t>
      </w:r>
      <w:r w:rsidRPr="00392BF9">
        <w:rPr>
          <w:rFonts w:cs="Arial"/>
          <w:szCs w:val="24"/>
        </w:rPr>
        <w:t>designated</w:t>
      </w:r>
      <w:r w:rsidRPr="00392BF9">
        <w:rPr>
          <w:rFonts w:cs="Arial"/>
          <w:spacing w:val="-9"/>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corporations</w:t>
      </w:r>
      <w:r w:rsidRPr="00392BF9">
        <w:rPr>
          <w:rFonts w:cs="Arial"/>
          <w:spacing w:val="-9"/>
          <w:szCs w:val="24"/>
        </w:rPr>
        <w:t xml:space="preserve"> </w:t>
      </w:r>
      <w:r w:rsidRPr="00392BF9">
        <w:rPr>
          <w:rFonts w:cs="Arial"/>
          <w:szCs w:val="24"/>
        </w:rPr>
        <w:t>–</w:t>
      </w:r>
      <w:r w:rsidRPr="00392BF9">
        <w:rPr>
          <w:rFonts w:cs="Arial"/>
          <w:spacing w:val="-9"/>
          <w:szCs w:val="24"/>
        </w:rPr>
        <w:t xml:space="preserve"> </w:t>
      </w:r>
      <w:r w:rsidRPr="00392BF9">
        <w:rPr>
          <w:rFonts w:cs="Arial"/>
          <w:szCs w:val="24"/>
        </w:rPr>
        <w:t>deliver</w:t>
      </w:r>
      <w:r w:rsidRPr="00392BF9">
        <w:rPr>
          <w:rFonts w:cs="Arial"/>
          <w:spacing w:val="-9"/>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all</w:t>
      </w:r>
      <w:r w:rsidRPr="00392BF9">
        <w:rPr>
          <w:rFonts w:cs="Arial"/>
          <w:spacing w:val="-9"/>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users</w:t>
      </w:r>
      <w:r w:rsidRPr="00392BF9">
        <w:rPr>
          <w:rFonts w:cs="Arial"/>
          <w:spacing w:val="-9"/>
          <w:szCs w:val="24"/>
        </w:rPr>
        <w:t xml:space="preserve"> </w:t>
      </w:r>
      <w:r w:rsidRPr="00392BF9">
        <w:rPr>
          <w:rFonts w:cs="Arial"/>
          <w:szCs w:val="24"/>
        </w:rPr>
        <w:t>including</w:t>
      </w:r>
      <w:r w:rsidRPr="00392BF9">
        <w:rPr>
          <w:rFonts w:cs="Arial"/>
          <w:spacing w:val="-9"/>
          <w:szCs w:val="24"/>
        </w:rPr>
        <w:t xml:space="preserve"> </w:t>
      </w:r>
      <w:r w:rsidRPr="00392BF9">
        <w:rPr>
          <w:rFonts w:cs="Arial"/>
          <w:szCs w:val="24"/>
        </w:rPr>
        <w:t xml:space="preserve">waterway </w:t>
      </w:r>
      <w:r w:rsidRPr="00392BF9">
        <w:rPr>
          <w:rFonts w:cs="Arial"/>
          <w:szCs w:val="24"/>
        </w:rPr>
        <w:lastRenderedPageBreak/>
        <w:t>managers and environmental water holders.</w:t>
      </w:r>
    </w:p>
    <w:p w14:paraId="5D71C39D" w14:textId="77777777" w:rsidR="005E7EE1" w:rsidRPr="00392BF9" w:rsidRDefault="008844A0" w:rsidP="003309B7">
      <w:pPr>
        <w:pStyle w:val="BodyText"/>
        <w:spacing w:line="276" w:lineRule="auto"/>
        <w:rPr>
          <w:rFonts w:cs="Arial"/>
          <w:szCs w:val="24"/>
        </w:rPr>
      </w:pPr>
      <w:r w:rsidRPr="00392BF9">
        <w:rPr>
          <w:rFonts w:cs="Arial"/>
          <w:szCs w:val="24"/>
        </w:rPr>
        <w:t>Public</w:t>
      </w:r>
      <w:r w:rsidRPr="00392BF9">
        <w:rPr>
          <w:rFonts w:cs="Arial"/>
          <w:spacing w:val="-11"/>
          <w:szCs w:val="24"/>
        </w:rPr>
        <w:t xml:space="preserve"> </w:t>
      </w:r>
      <w:r w:rsidRPr="00392BF9">
        <w:rPr>
          <w:rFonts w:cs="Arial"/>
          <w:szCs w:val="24"/>
        </w:rPr>
        <w:t>land</w:t>
      </w:r>
      <w:r w:rsidRPr="00392BF9">
        <w:rPr>
          <w:rFonts w:cs="Arial"/>
          <w:spacing w:val="-11"/>
          <w:szCs w:val="24"/>
        </w:rPr>
        <w:t xml:space="preserve"> </w:t>
      </w:r>
      <w:r w:rsidRPr="00392BF9">
        <w:rPr>
          <w:rFonts w:cs="Arial"/>
          <w:szCs w:val="24"/>
        </w:rPr>
        <w:t>managers</w:t>
      </w:r>
      <w:r w:rsidRPr="00392BF9">
        <w:rPr>
          <w:rFonts w:cs="Arial"/>
          <w:spacing w:val="-10"/>
          <w:szCs w:val="24"/>
        </w:rPr>
        <w:t xml:space="preserve"> </w:t>
      </w:r>
      <w:r w:rsidRPr="00392BF9">
        <w:rPr>
          <w:rFonts w:cs="Arial"/>
          <w:szCs w:val="24"/>
        </w:rPr>
        <w:t>such</w:t>
      </w:r>
      <w:r w:rsidRPr="00392BF9">
        <w:rPr>
          <w:rFonts w:cs="Arial"/>
          <w:spacing w:val="-11"/>
          <w:szCs w:val="24"/>
        </w:rPr>
        <w:t xml:space="preserve"> </w:t>
      </w:r>
      <w:r w:rsidRPr="00392BF9">
        <w:rPr>
          <w:rFonts w:cs="Arial"/>
          <w:szCs w:val="24"/>
        </w:rPr>
        <w:t>as</w:t>
      </w:r>
      <w:r w:rsidRPr="00392BF9">
        <w:rPr>
          <w:rFonts w:cs="Arial"/>
          <w:spacing w:val="-11"/>
          <w:szCs w:val="24"/>
        </w:rPr>
        <w:t xml:space="preserve"> </w:t>
      </w:r>
      <w:r w:rsidRPr="00392BF9">
        <w:rPr>
          <w:rFonts w:cs="Arial"/>
          <w:szCs w:val="24"/>
        </w:rPr>
        <w:t>Parks</w:t>
      </w:r>
      <w:r w:rsidRPr="00392BF9">
        <w:rPr>
          <w:rFonts w:cs="Arial"/>
          <w:spacing w:val="-10"/>
          <w:szCs w:val="24"/>
        </w:rPr>
        <w:t xml:space="preserve"> </w:t>
      </w:r>
      <w:r w:rsidRPr="00392BF9">
        <w:rPr>
          <w:rFonts w:cs="Arial"/>
          <w:szCs w:val="24"/>
        </w:rPr>
        <w:t>Victoria,</w:t>
      </w:r>
      <w:r w:rsidRPr="00392BF9">
        <w:rPr>
          <w:rFonts w:cs="Arial"/>
          <w:spacing w:val="-11"/>
          <w:szCs w:val="24"/>
        </w:rPr>
        <w:t xml:space="preserve"> </w:t>
      </w:r>
      <w:r w:rsidRPr="00392BF9">
        <w:rPr>
          <w:rFonts w:cs="Arial"/>
          <w:szCs w:val="24"/>
        </w:rPr>
        <w:t>DEECA</w:t>
      </w:r>
      <w:r w:rsidRPr="00392BF9">
        <w:rPr>
          <w:rFonts w:cs="Arial"/>
          <w:spacing w:val="-11"/>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Traditional</w:t>
      </w:r>
      <w:r w:rsidRPr="00392BF9">
        <w:rPr>
          <w:rFonts w:cs="Arial"/>
          <w:spacing w:val="-11"/>
          <w:szCs w:val="24"/>
        </w:rPr>
        <w:t xml:space="preserve"> </w:t>
      </w:r>
      <w:r w:rsidRPr="00392BF9">
        <w:rPr>
          <w:rFonts w:cs="Arial"/>
          <w:szCs w:val="24"/>
        </w:rPr>
        <w:t>Owner</w:t>
      </w:r>
      <w:r w:rsidRPr="00392BF9">
        <w:rPr>
          <w:rFonts w:cs="Arial"/>
          <w:spacing w:val="-11"/>
          <w:szCs w:val="24"/>
        </w:rPr>
        <w:t xml:space="preserve"> </w:t>
      </w:r>
      <w:r w:rsidRPr="00392BF9">
        <w:rPr>
          <w:rFonts w:cs="Arial"/>
          <w:szCs w:val="24"/>
        </w:rPr>
        <w:t>land</w:t>
      </w:r>
      <w:r w:rsidRPr="00392BF9">
        <w:rPr>
          <w:rFonts w:cs="Arial"/>
          <w:spacing w:val="-10"/>
          <w:szCs w:val="24"/>
        </w:rPr>
        <w:t xml:space="preserve"> </w:t>
      </w:r>
      <w:r w:rsidRPr="00392BF9">
        <w:rPr>
          <w:rFonts w:cs="Arial"/>
          <w:szCs w:val="24"/>
        </w:rPr>
        <w:t>management</w:t>
      </w:r>
      <w:r w:rsidRPr="00392BF9">
        <w:rPr>
          <w:rFonts w:cs="Arial"/>
          <w:spacing w:val="-11"/>
          <w:szCs w:val="24"/>
        </w:rPr>
        <w:t xml:space="preserve"> </w:t>
      </w:r>
      <w:r w:rsidRPr="00392BF9">
        <w:rPr>
          <w:rFonts w:cs="Arial"/>
          <w:szCs w:val="24"/>
        </w:rPr>
        <w:t>boards</w:t>
      </w:r>
      <w:r w:rsidRPr="00392BF9">
        <w:rPr>
          <w:rFonts w:cs="Arial"/>
          <w:spacing w:val="-11"/>
          <w:szCs w:val="24"/>
        </w:rPr>
        <w:t xml:space="preserve"> </w:t>
      </w:r>
      <w:r w:rsidRPr="00392BF9">
        <w:rPr>
          <w:rFonts w:cs="Arial"/>
          <w:szCs w:val="24"/>
        </w:rPr>
        <w:t>are closely</w:t>
      </w:r>
      <w:r w:rsidRPr="00392BF9">
        <w:rPr>
          <w:rFonts w:cs="Arial"/>
          <w:spacing w:val="-5"/>
          <w:szCs w:val="24"/>
        </w:rPr>
        <w:t xml:space="preserve"> </w:t>
      </w:r>
      <w:r w:rsidRPr="00392BF9">
        <w:rPr>
          <w:rFonts w:cs="Arial"/>
          <w:szCs w:val="24"/>
        </w:rPr>
        <w:t>involved</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planning</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delivering</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environment</w:t>
      </w:r>
      <w:r w:rsidRPr="00392BF9">
        <w:rPr>
          <w:rFonts w:cs="Arial"/>
          <w:spacing w:val="-5"/>
          <w:szCs w:val="24"/>
        </w:rPr>
        <w:t xml:space="preserve"> </w:t>
      </w:r>
      <w:r w:rsidRPr="00392BF9">
        <w:rPr>
          <w:rFonts w:cs="Arial"/>
          <w:szCs w:val="24"/>
        </w:rPr>
        <w:t>on</w:t>
      </w:r>
      <w:r w:rsidRPr="00392BF9">
        <w:rPr>
          <w:rFonts w:cs="Arial"/>
          <w:spacing w:val="-5"/>
          <w:szCs w:val="24"/>
        </w:rPr>
        <w:t xml:space="preserve"> </w:t>
      </w:r>
      <w:r w:rsidRPr="00392BF9">
        <w:rPr>
          <w:rFonts w:cs="Arial"/>
          <w:szCs w:val="24"/>
        </w:rPr>
        <w:t>public</w:t>
      </w:r>
      <w:r w:rsidRPr="00392BF9">
        <w:rPr>
          <w:rFonts w:cs="Arial"/>
          <w:spacing w:val="-5"/>
          <w:szCs w:val="24"/>
        </w:rPr>
        <w:t xml:space="preserve"> </w:t>
      </w:r>
      <w:r w:rsidRPr="00392BF9">
        <w:rPr>
          <w:rFonts w:cs="Arial"/>
          <w:szCs w:val="24"/>
        </w:rPr>
        <w:t>land,</w:t>
      </w:r>
      <w:r w:rsidRPr="00392BF9">
        <w:rPr>
          <w:rFonts w:cs="Arial"/>
          <w:spacing w:val="-5"/>
          <w:szCs w:val="24"/>
        </w:rPr>
        <w:t xml:space="preserve"> </w:t>
      </w:r>
      <w:r w:rsidRPr="00392BF9">
        <w:rPr>
          <w:rFonts w:cs="Arial"/>
          <w:szCs w:val="24"/>
        </w:rPr>
        <w:t>such</w:t>
      </w:r>
      <w:r w:rsidRPr="00392BF9">
        <w:rPr>
          <w:rFonts w:cs="Arial"/>
          <w:spacing w:val="-5"/>
          <w:szCs w:val="24"/>
        </w:rPr>
        <w:t xml:space="preserve"> </w:t>
      </w:r>
      <w:r w:rsidRPr="00392BF9">
        <w:rPr>
          <w:rFonts w:cs="Arial"/>
          <w:szCs w:val="24"/>
        </w:rPr>
        <w:t>as</w:t>
      </w:r>
      <w:r w:rsidRPr="00392BF9">
        <w:rPr>
          <w:rFonts w:cs="Arial"/>
          <w:spacing w:val="-5"/>
          <w:szCs w:val="24"/>
        </w:rPr>
        <w:t xml:space="preserve"> </w:t>
      </w:r>
      <w:r w:rsidRPr="00392BF9">
        <w:rPr>
          <w:rFonts w:cs="Arial"/>
          <w:szCs w:val="24"/>
        </w:rPr>
        <w:t>state</w:t>
      </w:r>
      <w:r w:rsidRPr="00392BF9">
        <w:rPr>
          <w:rFonts w:cs="Arial"/>
          <w:spacing w:val="-5"/>
          <w:szCs w:val="24"/>
        </w:rPr>
        <w:t xml:space="preserve"> </w:t>
      </w:r>
      <w:r w:rsidRPr="00392BF9">
        <w:rPr>
          <w:rFonts w:cs="Arial"/>
          <w:szCs w:val="24"/>
        </w:rPr>
        <w:t>forests and national parks. Their responsibilities include controlling infrastructure, such as pumps, outlets, gates and</w:t>
      </w:r>
      <w:r w:rsidRPr="00392BF9">
        <w:rPr>
          <w:rFonts w:cs="Arial"/>
          <w:spacing w:val="-5"/>
          <w:szCs w:val="24"/>
        </w:rPr>
        <w:t xml:space="preserve"> </w:t>
      </w:r>
      <w:r w:rsidRPr="00392BF9">
        <w:rPr>
          <w:rFonts w:cs="Arial"/>
          <w:szCs w:val="24"/>
        </w:rPr>
        <w:t>channels,</w:t>
      </w:r>
      <w:r w:rsidRPr="00392BF9">
        <w:rPr>
          <w:rFonts w:cs="Arial"/>
          <w:spacing w:val="-5"/>
          <w:szCs w:val="24"/>
        </w:rPr>
        <w:t xml:space="preserve"> </w:t>
      </w:r>
      <w:r w:rsidRPr="00392BF9">
        <w:rPr>
          <w:rFonts w:cs="Arial"/>
          <w:szCs w:val="24"/>
        </w:rPr>
        <w:t>and</w:t>
      </w:r>
      <w:r w:rsidRPr="00392BF9">
        <w:rPr>
          <w:rFonts w:cs="Arial"/>
          <w:spacing w:val="-4"/>
          <w:szCs w:val="24"/>
        </w:rPr>
        <w:t xml:space="preserve"> </w:t>
      </w:r>
      <w:r w:rsidRPr="00392BF9">
        <w:rPr>
          <w:rFonts w:cs="Arial"/>
          <w:szCs w:val="24"/>
        </w:rPr>
        <w:t>public</w:t>
      </w:r>
      <w:r w:rsidRPr="00392BF9">
        <w:rPr>
          <w:rFonts w:cs="Arial"/>
          <w:spacing w:val="-5"/>
          <w:szCs w:val="24"/>
        </w:rPr>
        <w:t xml:space="preserve"> </w:t>
      </w:r>
      <w:r w:rsidRPr="00392BF9">
        <w:rPr>
          <w:rFonts w:cs="Arial"/>
          <w:szCs w:val="24"/>
        </w:rPr>
        <w:t>signage.</w:t>
      </w:r>
      <w:r w:rsidRPr="00392BF9">
        <w:rPr>
          <w:rFonts w:cs="Arial"/>
          <w:spacing w:val="-4"/>
          <w:szCs w:val="24"/>
        </w:rPr>
        <w:t xml:space="preserve"> </w:t>
      </w:r>
      <w:r w:rsidRPr="00392BF9">
        <w:rPr>
          <w:rFonts w:cs="Arial"/>
          <w:szCs w:val="24"/>
        </w:rPr>
        <w:t>Some</w:t>
      </w:r>
      <w:r w:rsidRPr="00392BF9">
        <w:rPr>
          <w:rFonts w:cs="Arial"/>
          <w:spacing w:val="-5"/>
          <w:szCs w:val="24"/>
        </w:rPr>
        <w:t xml:space="preserve"> </w:t>
      </w:r>
      <w:r w:rsidRPr="00392BF9">
        <w:rPr>
          <w:rFonts w:cs="Arial"/>
          <w:szCs w:val="24"/>
        </w:rPr>
        <w:t>environmental</w:t>
      </w:r>
      <w:r w:rsidRPr="00392BF9">
        <w:rPr>
          <w:rFonts w:cs="Arial"/>
          <w:spacing w:val="-4"/>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also</w:t>
      </w:r>
      <w:r w:rsidRPr="00392BF9">
        <w:rPr>
          <w:rFonts w:cs="Arial"/>
          <w:spacing w:val="-4"/>
          <w:szCs w:val="24"/>
        </w:rPr>
        <w:t xml:space="preserve"> </w:t>
      </w:r>
      <w:r w:rsidRPr="00392BF9">
        <w:rPr>
          <w:rFonts w:cs="Arial"/>
          <w:szCs w:val="24"/>
        </w:rPr>
        <w:t>occurs</w:t>
      </w:r>
      <w:r w:rsidRPr="00392BF9">
        <w:rPr>
          <w:rFonts w:cs="Arial"/>
          <w:spacing w:val="-5"/>
          <w:szCs w:val="24"/>
        </w:rPr>
        <w:t xml:space="preserve"> </w:t>
      </w:r>
      <w:r w:rsidRPr="00392BF9">
        <w:rPr>
          <w:rFonts w:cs="Arial"/>
          <w:szCs w:val="24"/>
        </w:rPr>
        <w:t>on</w:t>
      </w:r>
      <w:r w:rsidRPr="00392BF9">
        <w:rPr>
          <w:rFonts w:cs="Arial"/>
          <w:spacing w:val="-4"/>
          <w:szCs w:val="24"/>
        </w:rPr>
        <w:t xml:space="preserve"> </w:t>
      </w:r>
      <w:r w:rsidRPr="00392BF9">
        <w:rPr>
          <w:rFonts w:cs="Arial"/>
          <w:szCs w:val="24"/>
        </w:rPr>
        <w:t>private</w:t>
      </w:r>
      <w:r w:rsidRPr="00392BF9">
        <w:rPr>
          <w:rFonts w:cs="Arial"/>
          <w:spacing w:val="-5"/>
          <w:szCs w:val="24"/>
        </w:rPr>
        <w:t xml:space="preserve"> </w:t>
      </w:r>
      <w:r w:rsidRPr="00392BF9">
        <w:rPr>
          <w:rFonts w:cs="Arial"/>
          <w:szCs w:val="24"/>
        </w:rPr>
        <w:t>land,</w:t>
      </w:r>
      <w:r w:rsidRPr="00392BF9">
        <w:rPr>
          <w:rFonts w:cs="Arial"/>
          <w:spacing w:val="-4"/>
          <w:szCs w:val="24"/>
        </w:rPr>
        <w:t xml:space="preserve"> </w:t>
      </w:r>
      <w:r w:rsidRPr="00392BF9">
        <w:rPr>
          <w:rFonts w:cs="Arial"/>
          <w:szCs w:val="24"/>
        </w:rPr>
        <w:t>in</w:t>
      </w:r>
      <w:r w:rsidRPr="00392BF9">
        <w:rPr>
          <w:rFonts w:cs="Arial"/>
          <w:spacing w:val="-5"/>
          <w:szCs w:val="24"/>
        </w:rPr>
        <w:t xml:space="preserve"> </w:t>
      </w:r>
      <w:r w:rsidRPr="00392BF9">
        <w:rPr>
          <w:rFonts w:cs="Arial"/>
          <w:szCs w:val="24"/>
        </w:rPr>
        <w:t>partnership with landholders or corporations.</w:t>
      </w:r>
    </w:p>
    <w:p w14:paraId="5D71C39E" w14:textId="77777777" w:rsidR="005E7EE1" w:rsidRPr="00392BF9" w:rsidRDefault="008844A0" w:rsidP="003309B7">
      <w:pPr>
        <w:pStyle w:val="BodyText"/>
        <w:spacing w:line="276" w:lineRule="auto"/>
        <w:rPr>
          <w:rFonts w:cs="Arial"/>
          <w:szCs w:val="24"/>
        </w:rPr>
      </w:pPr>
      <w:r w:rsidRPr="00392BF9">
        <w:rPr>
          <w:rFonts w:cs="Arial"/>
          <w:szCs w:val="24"/>
        </w:rPr>
        <w:t>In</w:t>
      </w:r>
      <w:r w:rsidRPr="00392BF9">
        <w:rPr>
          <w:rFonts w:cs="Arial"/>
          <w:spacing w:val="19"/>
          <w:szCs w:val="24"/>
        </w:rPr>
        <w:t xml:space="preserve"> </w:t>
      </w:r>
      <w:r w:rsidRPr="00392BF9">
        <w:rPr>
          <w:rFonts w:cs="Arial"/>
          <w:szCs w:val="24"/>
        </w:rPr>
        <w:t>addition</w:t>
      </w:r>
      <w:r w:rsidRPr="00392BF9">
        <w:rPr>
          <w:rFonts w:cs="Arial"/>
          <w:spacing w:val="19"/>
          <w:szCs w:val="24"/>
        </w:rPr>
        <w:t xml:space="preserve"> </w:t>
      </w:r>
      <w:r w:rsidRPr="00392BF9">
        <w:rPr>
          <w:rFonts w:cs="Arial"/>
          <w:szCs w:val="24"/>
        </w:rPr>
        <w:t>to</w:t>
      </w:r>
      <w:r w:rsidRPr="00392BF9">
        <w:rPr>
          <w:rFonts w:cs="Arial"/>
          <w:spacing w:val="19"/>
          <w:szCs w:val="24"/>
        </w:rPr>
        <w:t xml:space="preserve"> </w:t>
      </w:r>
      <w:r w:rsidRPr="00392BF9">
        <w:rPr>
          <w:rFonts w:cs="Arial"/>
          <w:szCs w:val="24"/>
        </w:rPr>
        <w:t>the</w:t>
      </w:r>
      <w:r w:rsidRPr="00392BF9">
        <w:rPr>
          <w:rFonts w:cs="Arial"/>
          <w:spacing w:val="19"/>
          <w:szCs w:val="24"/>
        </w:rPr>
        <w:t xml:space="preserve"> </w:t>
      </w:r>
      <w:r w:rsidRPr="00392BF9">
        <w:rPr>
          <w:rFonts w:cs="Arial"/>
          <w:szCs w:val="24"/>
        </w:rPr>
        <w:t>specific</w:t>
      </w:r>
      <w:r w:rsidRPr="00392BF9">
        <w:rPr>
          <w:rFonts w:cs="Arial"/>
          <w:spacing w:val="19"/>
          <w:szCs w:val="24"/>
        </w:rPr>
        <w:t xml:space="preserve"> </w:t>
      </w:r>
      <w:r w:rsidRPr="00392BF9">
        <w:rPr>
          <w:rFonts w:cs="Arial"/>
          <w:szCs w:val="24"/>
        </w:rPr>
        <w:t>VEWH</w:t>
      </w:r>
      <w:r w:rsidRPr="00392BF9">
        <w:rPr>
          <w:rFonts w:cs="Arial"/>
          <w:spacing w:val="19"/>
          <w:szCs w:val="24"/>
        </w:rPr>
        <w:t xml:space="preserve"> </w:t>
      </w:r>
      <w:r w:rsidRPr="00392BF9">
        <w:rPr>
          <w:rFonts w:cs="Arial"/>
          <w:szCs w:val="24"/>
        </w:rPr>
        <w:t>commitment</w:t>
      </w:r>
      <w:r w:rsidRPr="00392BF9">
        <w:rPr>
          <w:rFonts w:cs="Arial"/>
          <w:spacing w:val="19"/>
          <w:szCs w:val="24"/>
        </w:rPr>
        <w:t xml:space="preserve"> </w:t>
      </w:r>
      <w:r w:rsidRPr="00392BF9">
        <w:rPr>
          <w:rFonts w:cs="Arial"/>
          <w:szCs w:val="24"/>
        </w:rPr>
        <w:t>to</w:t>
      </w:r>
      <w:r w:rsidRPr="00392BF9">
        <w:rPr>
          <w:rFonts w:cs="Arial"/>
          <w:spacing w:val="19"/>
          <w:szCs w:val="24"/>
        </w:rPr>
        <w:t xml:space="preserve"> </w:t>
      </w:r>
      <w:r w:rsidRPr="00392BF9">
        <w:rPr>
          <w:rFonts w:cs="Arial"/>
          <w:szCs w:val="24"/>
        </w:rPr>
        <w:t>increase</w:t>
      </w:r>
      <w:r w:rsidRPr="00392BF9">
        <w:rPr>
          <w:rFonts w:cs="Arial"/>
          <w:spacing w:val="19"/>
          <w:szCs w:val="24"/>
        </w:rPr>
        <w:t xml:space="preserve"> </w:t>
      </w:r>
      <w:r w:rsidRPr="00392BF9">
        <w:rPr>
          <w:rFonts w:cs="Arial"/>
          <w:szCs w:val="24"/>
        </w:rPr>
        <w:t>Traditional</w:t>
      </w:r>
      <w:r w:rsidRPr="00392BF9">
        <w:rPr>
          <w:rFonts w:cs="Arial"/>
          <w:spacing w:val="19"/>
          <w:szCs w:val="24"/>
        </w:rPr>
        <w:t xml:space="preserve"> </w:t>
      </w:r>
      <w:r w:rsidRPr="00392BF9">
        <w:rPr>
          <w:rFonts w:cs="Arial"/>
          <w:szCs w:val="24"/>
        </w:rPr>
        <w:t>Owner</w:t>
      </w:r>
      <w:r w:rsidRPr="00392BF9">
        <w:rPr>
          <w:rFonts w:cs="Arial"/>
          <w:spacing w:val="19"/>
          <w:szCs w:val="24"/>
        </w:rPr>
        <w:t xml:space="preserve"> </w:t>
      </w:r>
      <w:r w:rsidRPr="00392BF9">
        <w:rPr>
          <w:rFonts w:cs="Arial"/>
          <w:szCs w:val="24"/>
        </w:rPr>
        <w:t>power</w:t>
      </w:r>
      <w:r w:rsidRPr="00392BF9">
        <w:rPr>
          <w:rFonts w:cs="Arial"/>
          <w:spacing w:val="19"/>
          <w:szCs w:val="24"/>
        </w:rPr>
        <w:t xml:space="preserve"> </w:t>
      </w:r>
      <w:r w:rsidRPr="00392BF9">
        <w:rPr>
          <w:rFonts w:cs="Arial"/>
          <w:szCs w:val="24"/>
        </w:rPr>
        <w:t>and</w:t>
      </w:r>
      <w:r w:rsidRPr="00392BF9">
        <w:rPr>
          <w:rFonts w:cs="Arial"/>
          <w:spacing w:val="19"/>
          <w:szCs w:val="24"/>
        </w:rPr>
        <w:t xml:space="preserve"> </w:t>
      </w:r>
      <w:r w:rsidRPr="00392BF9">
        <w:rPr>
          <w:rFonts w:cs="Arial"/>
          <w:szCs w:val="24"/>
        </w:rPr>
        <w:t>agency</w:t>
      </w:r>
      <w:r w:rsidRPr="00392BF9">
        <w:rPr>
          <w:rFonts w:cs="Arial"/>
          <w:spacing w:val="19"/>
          <w:szCs w:val="24"/>
        </w:rPr>
        <w:t xml:space="preserve"> </w:t>
      </w:r>
      <w:r w:rsidRPr="00392BF9">
        <w:rPr>
          <w:rFonts w:cs="Arial"/>
          <w:szCs w:val="24"/>
        </w:rPr>
        <w:t>in</w:t>
      </w:r>
      <w:r w:rsidRPr="00392BF9">
        <w:rPr>
          <w:rFonts w:cs="Arial"/>
          <w:spacing w:val="19"/>
          <w:szCs w:val="24"/>
        </w:rPr>
        <w:t xml:space="preserve"> </w:t>
      </w:r>
      <w:r w:rsidRPr="00392BF9">
        <w:rPr>
          <w:rFonts w:cs="Arial"/>
          <w:szCs w:val="24"/>
        </w:rPr>
        <w:t>the environmental water program, the VEWH conducts engagement through:</w:t>
      </w:r>
    </w:p>
    <w:p w14:paraId="5D71C39F" w14:textId="4139DF3C" w:rsidR="005E7EE1" w:rsidRPr="00392BF9" w:rsidRDefault="008844A0" w:rsidP="001214A6">
      <w:pPr>
        <w:pStyle w:val="BodyText"/>
        <w:numPr>
          <w:ilvl w:val="0"/>
          <w:numId w:val="39"/>
        </w:numPr>
        <w:spacing w:line="276" w:lineRule="auto"/>
        <w:rPr>
          <w:rFonts w:cs="Arial"/>
          <w:szCs w:val="24"/>
        </w:rPr>
      </w:pPr>
      <w:r w:rsidRPr="00392BF9">
        <w:rPr>
          <w:rFonts w:cs="Arial"/>
          <w:szCs w:val="24"/>
        </w:rPr>
        <w:t>integrating</w:t>
      </w:r>
      <w:r w:rsidRPr="00392BF9">
        <w:rPr>
          <w:rFonts w:cs="Arial"/>
          <w:spacing w:val="-4"/>
          <w:szCs w:val="24"/>
        </w:rPr>
        <w:t xml:space="preserve"> </w:t>
      </w:r>
      <w:r w:rsidRPr="00392BF9">
        <w:rPr>
          <w:rFonts w:cs="Arial"/>
          <w:szCs w:val="24"/>
        </w:rPr>
        <w:t>perspectives</w:t>
      </w:r>
      <w:r w:rsidRPr="00392BF9">
        <w:rPr>
          <w:rFonts w:cs="Arial"/>
          <w:spacing w:val="-3"/>
          <w:szCs w:val="24"/>
        </w:rPr>
        <w:t xml:space="preserve"> </w:t>
      </w:r>
      <w:r w:rsidRPr="00392BF9">
        <w:rPr>
          <w:rFonts w:cs="Arial"/>
          <w:szCs w:val="24"/>
        </w:rPr>
        <w:t>into</w:t>
      </w:r>
      <w:r w:rsidRPr="00392BF9">
        <w:rPr>
          <w:rFonts w:cs="Arial"/>
          <w:spacing w:val="-3"/>
          <w:szCs w:val="24"/>
        </w:rPr>
        <w:t xml:space="preserve"> </w:t>
      </w:r>
      <w:r w:rsidRPr="00392BF9">
        <w:rPr>
          <w:rFonts w:cs="Arial"/>
          <w:szCs w:val="24"/>
        </w:rPr>
        <w:t>decision-making</w:t>
      </w:r>
      <w:r w:rsidRPr="00392BF9">
        <w:rPr>
          <w:rFonts w:cs="Arial"/>
          <w:spacing w:val="-4"/>
          <w:szCs w:val="24"/>
        </w:rPr>
        <w:t xml:space="preserve"> </w:t>
      </w:r>
      <w:r w:rsidRPr="00392BF9">
        <w:rPr>
          <w:rFonts w:cs="Arial"/>
          <w:szCs w:val="24"/>
        </w:rPr>
        <w:t>in</w:t>
      </w:r>
      <w:r w:rsidRPr="00392BF9">
        <w:rPr>
          <w:rFonts w:cs="Arial"/>
          <w:spacing w:val="-3"/>
          <w:szCs w:val="24"/>
        </w:rPr>
        <w:t xml:space="preserve"> </w:t>
      </w:r>
      <w:r w:rsidRPr="00392BF9">
        <w:rPr>
          <w:rFonts w:cs="Arial"/>
          <w:szCs w:val="24"/>
        </w:rPr>
        <w:t>partnership</w:t>
      </w:r>
      <w:r w:rsidRPr="00392BF9">
        <w:rPr>
          <w:rFonts w:cs="Arial"/>
          <w:spacing w:val="-3"/>
          <w:szCs w:val="24"/>
        </w:rPr>
        <w:t xml:space="preserve"> </w:t>
      </w:r>
      <w:r w:rsidRPr="00392BF9">
        <w:rPr>
          <w:rFonts w:cs="Arial"/>
          <w:szCs w:val="24"/>
        </w:rPr>
        <w:t>with</w:t>
      </w:r>
      <w:r w:rsidRPr="00392BF9">
        <w:rPr>
          <w:rFonts w:cs="Arial"/>
          <w:spacing w:val="-4"/>
          <w:szCs w:val="24"/>
        </w:rPr>
        <w:t xml:space="preserve"> </w:t>
      </w:r>
      <w:r w:rsidRPr="00392BF9">
        <w:rPr>
          <w:rFonts w:cs="Arial"/>
          <w:szCs w:val="24"/>
        </w:rPr>
        <w:t>CMAs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Melbourne</w:t>
      </w:r>
      <w:r w:rsidRPr="00392BF9">
        <w:rPr>
          <w:rFonts w:cs="Arial"/>
          <w:spacing w:val="-3"/>
          <w:szCs w:val="24"/>
        </w:rPr>
        <w:t xml:space="preserve"> </w:t>
      </w:r>
      <w:r w:rsidRPr="00392BF9">
        <w:rPr>
          <w:rFonts w:cs="Arial"/>
          <w:spacing w:val="-4"/>
          <w:szCs w:val="24"/>
        </w:rPr>
        <w:t>Water</w:t>
      </w:r>
    </w:p>
    <w:p w14:paraId="5D71C3A0" w14:textId="5DF1CA5B" w:rsidR="005E7EE1" w:rsidRPr="00392BF9" w:rsidRDefault="008844A0" w:rsidP="001214A6">
      <w:pPr>
        <w:pStyle w:val="BodyText"/>
        <w:numPr>
          <w:ilvl w:val="0"/>
          <w:numId w:val="39"/>
        </w:numPr>
        <w:spacing w:line="276" w:lineRule="auto"/>
        <w:rPr>
          <w:rFonts w:cs="Arial"/>
          <w:szCs w:val="24"/>
        </w:rPr>
      </w:pPr>
      <w:r w:rsidRPr="00392BF9">
        <w:rPr>
          <w:rFonts w:cs="Arial"/>
          <w:szCs w:val="24"/>
        </w:rPr>
        <w:t>organising</w:t>
      </w:r>
      <w:r w:rsidRPr="00392BF9">
        <w:rPr>
          <w:rFonts w:cs="Arial"/>
          <w:spacing w:val="-5"/>
          <w:szCs w:val="24"/>
        </w:rPr>
        <w:t xml:space="preserve"> </w:t>
      </w:r>
      <w:r w:rsidRPr="00392BF9">
        <w:rPr>
          <w:rFonts w:cs="Arial"/>
          <w:szCs w:val="24"/>
        </w:rPr>
        <w:t>and</w:t>
      </w:r>
      <w:r w:rsidRPr="00392BF9">
        <w:rPr>
          <w:rFonts w:cs="Arial"/>
          <w:spacing w:val="-4"/>
          <w:szCs w:val="24"/>
        </w:rPr>
        <w:t xml:space="preserve"> </w:t>
      </w:r>
      <w:r w:rsidRPr="00392BF9">
        <w:rPr>
          <w:rFonts w:cs="Arial"/>
          <w:szCs w:val="24"/>
        </w:rPr>
        <w:t>attending</w:t>
      </w:r>
      <w:r w:rsidRPr="00392BF9">
        <w:rPr>
          <w:rFonts w:cs="Arial"/>
          <w:spacing w:val="-5"/>
          <w:szCs w:val="24"/>
        </w:rPr>
        <w:t xml:space="preserve"> </w:t>
      </w:r>
      <w:r w:rsidRPr="00392BF9">
        <w:rPr>
          <w:rFonts w:cs="Arial"/>
          <w:szCs w:val="24"/>
        </w:rPr>
        <w:t>stakeholder</w:t>
      </w:r>
      <w:r w:rsidRPr="00392BF9">
        <w:rPr>
          <w:rFonts w:cs="Arial"/>
          <w:spacing w:val="-4"/>
          <w:szCs w:val="24"/>
        </w:rPr>
        <w:t xml:space="preserve"> </w:t>
      </w:r>
      <w:r w:rsidRPr="00392BF9">
        <w:rPr>
          <w:rFonts w:cs="Arial"/>
          <w:szCs w:val="24"/>
        </w:rPr>
        <w:t>and</w:t>
      </w:r>
      <w:r w:rsidRPr="00392BF9">
        <w:rPr>
          <w:rFonts w:cs="Arial"/>
          <w:spacing w:val="-5"/>
          <w:szCs w:val="24"/>
        </w:rPr>
        <w:t xml:space="preserve"> </w:t>
      </w:r>
      <w:r w:rsidRPr="00392BF9">
        <w:rPr>
          <w:rFonts w:cs="Arial"/>
          <w:szCs w:val="24"/>
        </w:rPr>
        <w:t>community</w:t>
      </w:r>
      <w:r w:rsidRPr="00392BF9">
        <w:rPr>
          <w:rFonts w:cs="Arial"/>
          <w:spacing w:val="-4"/>
          <w:szCs w:val="24"/>
        </w:rPr>
        <w:t xml:space="preserve"> </w:t>
      </w:r>
      <w:r w:rsidRPr="00392BF9">
        <w:rPr>
          <w:rFonts w:cs="Arial"/>
          <w:szCs w:val="24"/>
        </w:rPr>
        <w:t>webinars,</w:t>
      </w:r>
      <w:r w:rsidRPr="00392BF9">
        <w:rPr>
          <w:rFonts w:cs="Arial"/>
          <w:spacing w:val="-5"/>
          <w:szCs w:val="24"/>
        </w:rPr>
        <w:t xml:space="preserve"> </w:t>
      </w:r>
      <w:r w:rsidRPr="00392BF9">
        <w:rPr>
          <w:rFonts w:cs="Arial"/>
          <w:szCs w:val="24"/>
        </w:rPr>
        <w:t>workshops</w:t>
      </w:r>
      <w:r w:rsidRPr="00392BF9">
        <w:rPr>
          <w:rFonts w:cs="Arial"/>
          <w:spacing w:val="-4"/>
          <w:szCs w:val="24"/>
        </w:rPr>
        <w:t xml:space="preserve"> </w:t>
      </w:r>
      <w:r w:rsidRPr="00392BF9">
        <w:rPr>
          <w:rFonts w:cs="Arial"/>
          <w:szCs w:val="24"/>
        </w:rPr>
        <w:t>or</w:t>
      </w:r>
      <w:r w:rsidRPr="00392BF9">
        <w:rPr>
          <w:rFonts w:cs="Arial"/>
          <w:spacing w:val="-4"/>
          <w:szCs w:val="24"/>
        </w:rPr>
        <w:t xml:space="preserve"> </w:t>
      </w:r>
      <w:r w:rsidRPr="00392BF9">
        <w:rPr>
          <w:rFonts w:cs="Arial"/>
          <w:szCs w:val="24"/>
        </w:rPr>
        <w:t>forums</w:t>
      </w:r>
    </w:p>
    <w:p w14:paraId="5D71C3A1" w14:textId="3C113B20" w:rsidR="005E7EE1" w:rsidRPr="00392BF9" w:rsidRDefault="008844A0" w:rsidP="001214A6">
      <w:pPr>
        <w:pStyle w:val="BodyText"/>
        <w:numPr>
          <w:ilvl w:val="0"/>
          <w:numId w:val="39"/>
        </w:numPr>
        <w:spacing w:line="276" w:lineRule="auto"/>
        <w:rPr>
          <w:rFonts w:cs="Arial"/>
          <w:szCs w:val="24"/>
        </w:rPr>
      </w:pPr>
      <w:r w:rsidRPr="00392BF9">
        <w:rPr>
          <w:rFonts w:cs="Arial"/>
          <w:szCs w:val="24"/>
        </w:rPr>
        <w:t>direct</w:t>
      </w:r>
      <w:r w:rsidRPr="00392BF9">
        <w:rPr>
          <w:rFonts w:cs="Arial"/>
          <w:spacing w:val="-5"/>
          <w:szCs w:val="24"/>
        </w:rPr>
        <w:t xml:space="preserve"> </w:t>
      </w:r>
      <w:r w:rsidRPr="00392BF9">
        <w:rPr>
          <w:rFonts w:cs="Arial"/>
          <w:szCs w:val="24"/>
        </w:rPr>
        <w:t>meetings with peak</w:t>
      </w:r>
      <w:r w:rsidRPr="00392BF9">
        <w:rPr>
          <w:rFonts w:cs="Arial"/>
          <w:spacing w:val="-3"/>
          <w:szCs w:val="24"/>
        </w:rPr>
        <w:t xml:space="preserve"> </w:t>
      </w:r>
      <w:r w:rsidRPr="00392BF9">
        <w:rPr>
          <w:rFonts w:cs="Arial"/>
          <w:szCs w:val="24"/>
        </w:rPr>
        <w:t>bodies and stakeholders</w:t>
      </w:r>
    </w:p>
    <w:p w14:paraId="5D71C3A2" w14:textId="25CB3E00" w:rsidR="005E7EE1" w:rsidRPr="00392BF9" w:rsidRDefault="008844A0" w:rsidP="001214A6">
      <w:pPr>
        <w:pStyle w:val="BodyText"/>
        <w:numPr>
          <w:ilvl w:val="0"/>
          <w:numId w:val="39"/>
        </w:numPr>
        <w:spacing w:line="276" w:lineRule="auto"/>
        <w:rPr>
          <w:rFonts w:cs="Arial"/>
          <w:szCs w:val="24"/>
        </w:rPr>
      </w:pPr>
      <w:r w:rsidRPr="00392BF9">
        <w:rPr>
          <w:rFonts w:cs="Arial"/>
          <w:szCs w:val="24"/>
        </w:rPr>
        <w:t>supporting</w:t>
      </w:r>
      <w:r w:rsidRPr="00392BF9">
        <w:rPr>
          <w:rFonts w:cs="Arial"/>
          <w:spacing w:val="-5"/>
          <w:szCs w:val="24"/>
        </w:rPr>
        <w:t xml:space="preserve"> </w:t>
      </w:r>
      <w:r w:rsidRPr="00392BF9">
        <w:rPr>
          <w:rFonts w:cs="Arial"/>
          <w:szCs w:val="24"/>
        </w:rPr>
        <w:t>local</w:t>
      </w:r>
      <w:r w:rsidRPr="00392BF9">
        <w:rPr>
          <w:rFonts w:cs="Arial"/>
          <w:spacing w:val="-5"/>
          <w:szCs w:val="24"/>
        </w:rPr>
        <w:t xml:space="preserve"> </w:t>
      </w:r>
      <w:r w:rsidRPr="00392BF9">
        <w:rPr>
          <w:rFonts w:cs="Arial"/>
          <w:szCs w:val="24"/>
        </w:rPr>
        <w:t>community</w:t>
      </w:r>
      <w:r w:rsidRPr="00392BF9">
        <w:rPr>
          <w:rFonts w:cs="Arial"/>
          <w:spacing w:val="-5"/>
          <w:szCs w:val="24"/>
        </w:rPr>
        <w:t xml:space="preserve"> </w:t>
      </w:r>
      <w:r w:rsidRPr="00392BF9">
        <w:rPr>
          <w:rFonts w:cs="Arial"/>
          <w:szCs w:val="24"/>
        </w:rPr>
        <w:t>engagement</w:t>
      </w:r>
      <w:r w:rsidRPr="00392BF9">
        <w:rPr>
          <w:rFonts w:cs="Arial"/>
          <w:spacing w:val="-5"/>
          <w:szCs w:val="24"/>
        </w:rPr>
        <w:t xml:space="preserve"> </w:t>
      </w:r>
      <w:r w:rsidRPr="00392BF9">
        <w:rPr>
          <w:rFonts w:cs="Arial"/>
          <w:szCs w:val="24"/>
        </w:rPr>
        <w:t>though</w:t>
      </w:r>
      <w:r w:rsidRPr="00392BF9">
        <w:rPr>
          <w:rFonts w:cs="Arial"/>
          <w:spacing w:val="-5"/>
          <w:szCs w:val="24"/>
        </w:rPr>
        <w:t xml:space="preserve"> </w:t>
      </w:r>
      <w:r w:rsidRPr="00392BF9">
        <w:rPr>
          <w:rFonts w:cs="Arial"/>
          <w:szCs w:val="24"/>
        </w:rPr>
        <w:t>its</w:t>
      </w:r>
      <w:r w:rsidRPr="00392BF9">
        <w:rPr>
          <w:rFonts w:cs="Arial"/>
          <w:spacing w:val="-5"/>
          <w:szCs w:val="24"/>
        </w:rPr>
        <w:t xml:space="preserve"> </w:t>
      </w:r>
      <w:r w:rsidRPr="00392BF9">
        <w:rPr>
          <w:rFonts w:cs="Arial"/>
          <w:szCs w:val="24"/>
        </w:rPr>
        <w:t>program</w:t>
      </w:r>
      <w:r w:rsidRPr="00392BF9">
        <w:rPr>
          <w:rFonts w:cs="Arial"/>
          <w:spacing w:val="-5"/>
          <w:szCs w:val="24"/>
        </w:rPr>
        <w:t xml:space="preserve"> </w:t>
      </w:r>
      <w:r w:rsidRPr="00392BF9">
        <w:rPr>
          <w:rFonts w:cs="Arial"/>
          <w:szCs w:val="24"/>
        </w:rPr>
        <w:t>partnerships</w:t>
      </w:r>
      <w:r w:rsidRPr="00392BF9">
        <w:rPr>
          <w:rFonts w:cs="Arial"/>
          <w:spacing w:val="-5"/>
          <w:szCs w:val="24"/>
        </w:rPr>
        <w:t xml:space="preserve"> </w:t>
      </w:r>
      <w:r w:rsidRPr="00392BF9">
        <w:rPr>
          <w:rFonts w:cs="Arial"/>
          <w:szCs w:val="24"/>
        </w:rPr>
        <w:t>(see</w:t>
      </w:r>
      <w:r w:rsidRPr="00392BF9">
        <w:rPr>
          <w:rFonts w:cs="Arial"/>
          <w:spacing w:val="-5"/>
          <w:szCs w:val="24"/>
        </w:rPr>
        <w:t xml:space="preserve"> </w:t>
      </w:r>
      <w:r w:rsidRPr="00392BF9">
        <w:rPr>
          <w:rFonts w:cs="Arial"/>
          <w:szCs w:val="24"/>
        </w:rPr>
        <w:t>‘Strong</w:t>
      </w:r>
      <w:r w:rsidRPr="00392BF9">
        <w:rPr>
          <w:rFonts w:cs="Arial"/>
          <w:spacing w:val="-5"/>
          <w:szCs w:val="24"/>
        </w:rPr>
        <w:t xml:space="preserve"> </w:t>
      </w:r>
      <w:r w:rsidRPr="00392BF9">
        <w:rPr>
          <w:rFonts w:cs="Arial"/>
          <w:szCs w:val="24"/>
        </w:rPr>
        <w:t>program partnerships’)</w:t>
      </w:r>
    </w:p>
    <w:p w14:paraId="5D71C3A3" w14:textId="1EBBCB7C" w:rsidR="005E7EE1" w:rsidRPr="00392BF9" w:rsidRDefault="008844A0" w:rsidP="009D2B5A">
      <w:pPr>
        <w:pStyle w:val="BodyText"/>
        <w:numPr>
          <w:ilvl w:val="0"/>
          <w:numId w:val="39"/>
        </w:numPr>
        <w:spacing w:line="276" w:lineRule="auto"/>
        <w:rPr>
          <w:rFonts w:cs="Arial"/>
          <w:szCs w:val="24"/>
        </w:rPr>
      </w:pPr>
      <w:r w:rsidRPr="00392BF9">
        <w:rPr>
          <w:rFonts w:cs="Arial"/>
          <w:szCs w:val="24"/>
        </w:rPr>
        <w:t>supporting</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development</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implementation</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guidelines</w:t>
      </w:r>
      <w:r w:rsidRPr="00392BF9">
        <w:rPr>
          <w:rFonts w:cs="Arial"/>
          <w:spacing w:val="-6"/>
          <w:szCs w:val="24"/>
        </w:rPr>
        <w:t xml:space="preserve"> </w:t>
      </w:r>
      <w:r w:rsidRPr="00392BF9">
        <w:rPr>
          <w:rFonts w:cs="Arial"/>
          <w:szCs w:val="24"/>
        </w:rPr>
        <w:t>by</w:t>
      </w:r>
      <w:r w:rsidRPr="00392BF9">
        <w:rPr>
          <w:rFonts w:cs="Arial"/>
          <w:spacing w:val="-6"/>
          <w:szCs w:val="24"/>
        </w:rPr>
        <w:t xml:space="preserve"> </w:t>
      </w:r>
      <w:r w:rsidRPr="00392BF9">
        <w:rPr>
          <w:rFonts w:cs="Arial"/>
          <w:szCs w:val="24"/>
        </w:rPr>
        <w:t>Traditional</w:t>
      </w:r>
      <w:r w:rsidRPr="00392BF9">
        <w:rPr>
          <w:rFonts w:cs="Arial"/>
          <w:spacing w:val="-6"/>
          <w:szCs w:val="24"/>
        </w:rPr>
        <w:t xml:space="preserve"> </w:t>
      </w:r>
      <w:r w:rsidRPr="00392BF9">
        <w:rPr>
          <w:rFonts w:cs="Arial"/>
          <w:szCs w:val="24"/>
        </w:rPr>
        <w:t>Owners</w:t>
      </w:r>
      <w:r w:rsidRPr="00392BF9">
        <w:rPr>
          <w:rFonts w:cs="Arial"/>
          <w:spacing w:val="-6"/>
          <w:szCs w:val="24"/>
        </w:rPr>
        <w:t xml:space="preserve"> </w:t>
      </w:r>
      <w:r w:rsidRPr="00392BF9">
        <w:rPr>
          <w:rFonts w:cs="Arial"/>
          <w:szCs w:val="24"/>
        </w:rPr>
        <w:t>for</w:t>
      </w:r>
      <w:r w:rsidRPr="00392BF9">
        <w:rPr>
          <w:rFonts w:cs="Arial"/>
          <w:spacing w:val="-6"/>
          <w:szCs w:val="24"/>
        </w:rPr>
        <w:t xml:space="preserve"> </w:t>
      </w:r>
      <w:r w:rsidRPr="00392BF9">
        <w:rPr>
          <w:rFonts w:cs="Arial"/>
          <w:szCs w:val="24"/>
        </w:rPr>
        <w:t>Traditional Owner</w:t>
      </w:r>
      <w:r w:rsidRPr="00392BF9">
        <w:rPr>
          <w:rFonts w:cs="Arial"/>
          <w:spacing w:val="-9"/>
          <w:szCs w:val="24"/>
        </w:rPr>
        <w:t xml:space="preserve"> </w:t>
      </w:r>
      <w:r w:rsidRPr="00392BF9">
        <w:rPr>
          <w:rFonts w:cs="Arial"/>
          <w:szCs w:val="24"/>
        </w:rPr>
        <w:t>groups</w:t>
      </w:r>
      <w:r w:rsidRPr="00392BF9">
        <w:rPr>
          <w:rFonts w:cs="Arial"/>
          <w:spacing w:val="-9"/>
          <w:szCs w:val="24"/>
        </w:rPr>
        <w:t xml:space="preserve"> </w:t>
      </w:r>
      <w:r w:rsidRPr="00392BF9">
        <w:rPr>
          <w:rFonts w:cs="Arial"/>
          <w:szCs w:val="24"/>
        </w:rPr>
        <w:t>on</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use</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environmental</w:t>
      </w:r>
      <w:r w:rsidRPr="00392BF9">
        <w:rPr>
          <w:rFonts w:cs="Arial"/>
          <w:spacing w:val="-9"/>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Victoria</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heal</w:t>
      </w:r>
      <w:r w:rsidRPr="00392BF9">
        <w:rPr>
          <w:rFonts w:cs="Arial"/>
          <w:spacing w:val="-9"/>
          <w:szCs w:val="24"/>
        </w:rPr>
        <w:t xml:space="preserve"> </w:t>
      </w:r>
      <w:r w:rsidRPr="00392BF9">
        <w:rPr>
          <w:rFonts w:cs="Arial"/>
          <w:szCs w:val="24"/>
        </w:rPr>
        <w:t>Country</w:t>
      </w:r>
      <w:r w:rsidRPr="00392BF9">
        <w:rPr>
          <w:rFonts w:cs="Arial"/>
          <w:spacing w:val="-9"/>
          <w:szCs w:val="24"/>
        </w:rPr>
        <w:t xml:space="preserve"> </w:t>
      </w:r>
      <w:r w:rsidRPr="00392BF9">
        <w:rPr>
          <w:rFonts w:cs="Arial"/>
          <w:szCs w:val="24"/>
        </w:rPr>
        <w:t>(see</w:t>
      </w:r>
      <w:r w:rsidRPr="00392BF9">
        <w:rPr>
          <w:rFonts w:cs="Arial"/>
          <w:spacing w:val="-9"/>
          <w:szCs w:val="24"/>
        </w:rPr>
        <w:t xml:space="preserve"> </w:t>
      </w:r>
      <w:r w:rsidRPr="00392BF9">
        <w:rPr>
          <w:rFonts w:cs="Arial"/>
          <w:szCs w:val="24"/>
        </w:rPr>
        <w:t>page</w:t>
      </w:r>
      <w:r w:rsidRPr="00392BF9">
        <w:rPr>
          <w:rFonts w:cs="Arial"/>
          <w:spacing w:val="-9"/>
          <w:szCs w:val="24"/>
        </w:rPr>
        <w:t xml:space="preserve"> </w:t>
      </w:r>
      <w:r w:rsidR="00E8649B">
        <w:rPr>
          <w:rFonts w:cs="Arial"/>
          <w:szCs w:val="24"/>
        </w:rPr>
        <w:t>30</w:t>
      </w:r>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further details).</w:t>
      </w:r>
    </w:p>
    <w:p w14:paraId="5D71C3A7" w14:textId="1CD40EB7" w:rsidR="005E7EE1" w:rsidRPr="00392BF9" w:rsidRDefault="008844A0" w:rsidP="003309B7">
      <w:pPr>
        <w:pStyle w:val="BodyText"/>
        <w:spacing w:line="276" w:lineRule="auto"/>
        <w:rPr>
          <w:rFonts w:cs="Arial"/>
          <w:szCs w:val="24"/>
        </w:rPr>
      </w:pPr>
      <w:r w:rsidRPr="00392BF9">
        <w:rPr>
          <w:rFonts w:cs="Arial"/>
          <w:szCs w:val="24"/>
        </w:rPr>
        <w:t xml:space="preserve">The VEWH has continued its commitment to improving transparency and providing clear, accessible </w:t>
      </w:r>
      <w:r w:rsidRPr="00392BF9">
        <w:rPr>
          <w:rFonts w:cs="Arial"/>
          <w:spacing w:val="-4"/>
          <w:szCs w:val="24"/>
        </w:rPr>
        <w:t>information about the rationale for and benefits of environmental watering through its website, publications,</w:t>
      </w:r>
      <w:r w:rsidRPr="00392BF9">
        <w:rPr>
          <w:rFonts w:cs="Arial"/>
          <w:szCs w:val="24"/>
        </w:rPr>
        <w:t xml:space="preserve"> social media, media releases and interviews, and engagement activities.</w:t>
      </w:r>
    </w:p>
    <w:p w14:paraId="5D71C3A8" w14:textId="40AC085C" w:rsidR="005E7EE1" w:rsidRPr="00392BF9" w:rsidRDefault="008844A0" w:rsidP="00457F9A">
      <w:pPr>
        <w:pStyle w:val="Heading3"/>
        <w:rPr>
          <w:rFonts w:cs="Arial"/>
        </w:rPr>
      </w:pPr>
      <w:r w:rsidRPr="00392BF9">
        <w:rPr>
          <w:rFonts w:cs="Arial"/>
        </w:rPr>
        <w:t>Our</w:t>
      </w:r>
      <w:r w:rsidRPr="00392BF9">
        <w:rPr>
          <w:rFonts w:cs="Arial"/>
          <w:spacing w:val="-10"/>
        </w:rPr>
        <w:t xml:space="preserve"> </w:t>
      </w:r>
      <w:r w:rsidRPr="00392BF9">
        <w:rPr>
          <w:rFonts w:cs="Arial"/>
        </w:rPr>
        <w:t>Culture</w:t>
      </w:r>
    </w:p>
    <w:p w14:paraId="5D71C3A9" w14:textId="77777777" w:rsidR="005E7EE1" w:rsidRPr="00392BF9" w:rsidRDefault="008844A0" w:rsidP="003309B7">
      <w:pPr>
        <w:pStyle w:val="BodyText"/>
        <w:spacing w:line="276" w:lineRule="auto"/>
        <w:rPr>
          <w:rFonts w:cs="Arial"/>
          <w:szCs w:val="24"/>
        </w:rPr>
      </w:pPr>
      <w:r w:rsidRPr="00392BF9">
        <w:rPr>
          <w:rFonts w:cs="Arial"/>
          <w:szCs w:val="24"/>
        </w:rPr>
        <w:t xml:space="preserve">This program supports the VEWH to be a highly capable, well-governed organisation that demonstrates a culture of collaboration, integrity, commitment and initiative. It is through this program that </w:t>
      </w:r>
      <w:proofErr w:type="gramStart"/>
      <w:r w:rsidRPr="00392BF9">
        <w:rPr>
          <w:rFonts w:cs="Arial"/>
          <w:szCs w:val="24"/>
        </w:rPr>
        <w:t>the VEWH</w:t>
      </w:r>
      <w:proofErr w:type="gramEnd"/>
      <w:r w:rsidRPr="00392BF9">
        <w:rPr>
          <w:rFonts w:cs="Arial"/>
          <w:szCs w:val="24"/>
        </w:rPr>
        <w:t xml:space="preserve"> delivers</w:t>
      </w:r>
      <w:r w:rsidRPr="00392BF9">
        <w:rPr>
          <w:rFonts w:cs="Arial"/>
          <w:spacing w:val="-6"/>
          <w:szCs w:val="24"/>
        </w:rPr>
        <w:t xml:space="preserve"> </w:t>
      </w:r>
      <w:r w:rsidRPr="00392BF9">
        <w:rPr>
          <w:rFonts w:cs="Arial"/>
          <w:szCs w:val="24"/>
        </w:rPr>
        <w:t>its</w:t>
      </w:r>
      <w:r w:rsidRPr="00392BF9">
        <w:rPr>
          <w:rFonts w:cs="Arial"/>
          <w:spacing w:val="-6"/>
          <w:szCs w:val="24"/>
        </w:rPr>
        <w:t xml:space="preserve"> </w:t>
      </w:r>
      <w:r w:rsidRPr="00392BF9">
        <w:rPr>
          <w:rFonts w:cs="Arial"/>
          <w:szCs w:val="24"/>
        </w:rPr>
        <w:t>core</w:t>
      </w:r>
      <w:r w:rsidRPr="00392BF9">
        <w:rPr>
          <w:rFonts w:cs="Arial"/>
          <w:spacing w:val="-6"/>
          <w:szCs w:val="24"/>
        </w:rPr>
        <w:t xml:space="preserve"> </w:t>
      </w:r>
      <w:r w:rsidRPr="00392BF9">
        <w:rPr>
          <w:rFonts w:cs="Arial"/>
          <w:szCs w:val="24"/>
        </w:rPr>
        <w:t>governance</w:t>
      </w:r>
      <w:r w:rsidRPr="00392BF9">
        <w:rPr>
          <w:rFonts w:cs="Arial"/>
          <w:spacing w:val="-6"/>
          <w:szCs w:val="24"/>
        </w:rPr>
        <w:t xml:space="preserve"> </w:t>
      </w:r>
      <w:r w:rsidRPr="00392BF9">
        <w:rPr>
          <w:rFonts w:cs="Arial"/>
          <w:szCs w:val="24"/>
        </w:rPr>
        <w:t>functions</w:t>
      </w:r>
      <w:r w:rsidRPr="00392BF9">
        <w:rPr>
          <w:rFonts w:cs="Arial"/>
          <w:spacing w:val="-6"/>
          <w:szCs w:val="24"/>
        </w:rPr>
        <w:t xml:space="preserve"> </w:t>
      </w:r>
      <w:r w:rsidRPr="00392BF9">
        <w:rPr>
          <w:rFonts w:cs="Arial"/>
          <w:szCs w:val="24"/>
        </w:rPr>
        <w:t>that</w:t>
      </w:r>
      <w:r w:rsidRPr="00392BF9">
        <w:rPr>
          <w:rFonts w:cs="Arial"/>
          <w:spacing w:val="-6"/>
          <w:szCs w:val="24"/>
        </w:rPr>
        <w:t xml:space="preserve"> </w:t>
      </w:r>
      <w:r w:rsidRPr="00392BF9">
        <w:rPr>
          <w:rFonts w:cs="Arial"/>
          <w:szCs w:val="24"/>
        </w:rPr>
        <w:t>support</w:t>
      </w:r>
      <w:r w:rsidRPr="00392BF9">
        <w:rPr>
          <w:rFonts w:cs="Arial"/>
          <w:spacing w:val="-6"/>
          <w:szCs w:val="24"/>
        </w:rPr>
        <w:t xml:space="preserve"> </w:t>
      </w:r>
      <w:r w:rsidRPr="00392BF9">
        <w:rPr>
          <w:rFonts w:cs="Arial"/>
          <w:szCs w:val="24"/>
        </w:rPr>
        <w:t>its</w:t>
      </w:r>
      <w:r w:rsidRPr="00392BF9">
        <w:rPr>
          <w:rFonts w:cs="Arial"/>
          <w:spacing w:val="-6"/>
          <w:szCs w:val="24"/>
        </w:rPr>
        <w:t xml:space="preserve"> </w:t>
      </w:r>
      <w:r w:rsidRPr="00392BF9">
        <w:rPr>
          <w:rFonts w:cs="Arial"/>
          <w:szCs w:val="24"/>
        </w:rPr>
        <w:t>service</w:t>
      </w:r>
      <w:r w:rsidRPr="00392BF9">
        <w:rPr>
          <w:rFonts w:cs="Arial"/>
          <w:spacing w:val="-6"/>
          <w:szCs w:val="24"/>
        </w:rPr>
        <w:t xml:space="preserve"> </w:t>
      </w:r>
      <w:r w:rsidRPr="00392BF9">
        <w:rPr>
          <w:rFonts w:cs="Arial"/>
          <w:szCs w:val="24"/>
        </w:rPr>
        <w:t>delivery.</w:t>
      </w:r>
      <w:r w:rsidRPr="00392BF9">
        <w:rPr>
          <w:rFonts w:cs="Arial"/>
          <w:spacing w:val="-6"/>
          <w:szCs w:val="24"/>
        </w:rPr>
        <w:t xml:space="preserve"> </w:t>
      </w:r>
      <w:r w:rsidRPr="00392BF9">
        <w:rPr>
          <w:rFonts w:cs="Arial"/>
          <w:szCs w:val="24"/>
        </w:rPr>
        <w:t>This</w:t>
      </w:r>
      <w:r w:rsidRPr="00392BF9">
        <w:rPr>
          <w:rFonts w:cs="Arial"/>
          <w:spacing w:val="-6"/>
          <w:szCs w:val="24"/>
        </w:rPr>
        <w:t xml:space="preserve"> </w:t>
      </w:r>
      <w:r w:rsidRPr="00392BF9">
        <w:rPr>
          <w:rFonts w:cs="Arial"/>
          <w:szCs w:val="24"/>
        </w:rPr>
        <w:t>program</w:t>
      </w:r>
      <w:r w:rsidRPr="00392BF9">
        <w:rPr>
          <w:rFonts w:cs="Arial"/>
          <w:spacing w:val="-6"/>
          <w:szCs w:val="24"/>
        </w:rPr>
        <w:t xml:space="preserve"> </w:t>
      </w:r>
      <w:r w:rsidRPr="00392BF9">
        <w:rPr>
          <w:rFonts w:cs="Arial"/>
          <w:szCs w:val="24"/>
        </w:rPr>
        <w:t>covers:</w:t>
      </w:r>
    </w:p>
    <w:p w14:paraId="5D71C3AA" w14:textId="1BC61B3B" w:rsidR="005E7EE1" w:rsidRPr="00392BF9" w:rsidRDefault="008844A0" w:rsidP="00457F9A">
      <w:pPr>
        <w:pStyle w:val="BodyText"/>
        <w:numPr>
          <w:ilvl w:val="0"/>
          <w:numId w:val="39"/>
        </w:numPr>
        <w:spacing w:line="276" w:lineRule="auto"/>
        <w:rPr>
          <w:rFonts w:cs="Arial"/>
          <w:szCs w:val="24"/>
        </w:rPr>
      </w:pPr>
      <w:r w:rsidRPr="00392BF9">
        <w:rPr>
          <w:rFonts w:cs="Arial"/>
          <w:szCs w:val="24"/>
        </w:rPr>
        <w:t>workforce</w:t>
      </w:r>
      <w:r w:rsidRPr="00392BF9">
        <w:rPr>
          <w:rFonts w:cs="Arial"/>
          <w:spacing w:val="-4"/>
          <w:szCs w:val="24"/>
        </w:rPr>
        <w:t xml:space="preserve"> </w:t>
      </w:r>
      <w:r w:rsidRPr="00392BF9">
        <w:rPr>
          <w:rFonts w:cs="Arial"/>
          <w:szCs w:val="24"/>
        </w:rPr>
        <w:t>support, development, and</w:t>
      </w:r>
      <w:r w:rsidRPr="00392BF9">
        <w:rPr>
          <w:rFonts w:cs="Arial"/>
          <w:spacing w:val="-1"/>
          <w:szCs w:val="24"/>
        </w:rPr>
        <w:t xml:space="preserve"> </w:t>
      </w:r>
      <w:r w:rsidRPr="00392BF9">
        <w:rPr>
          <w:rFonts w:cs="Arial"/>
          <w:szCs w:val="24"/>
        </w:rPr>
        <w:t>safety</w:t>
      </w:r>
    </w:p>
    <w:p w14:paraId="5D71C3AB" w14:textId="67B98B74" w:rsidR="005E7EE1" w:rsidRPr="00392BF9" w:rsidRDefault="008844A0" w:rsidP="00457F9A">
      <w:pPr>
        <w:pStyle w:val="BodyText"/>
        <w:numPr>
          <w:ilvl w:val="0"/>
          <w:numId w:val="39"/>
        </w:numPr>
        <w:spacing w:line="276" w:lineRule="auto"/>
        <w:rPr>
          <w:rFonts w:cs="Arial"/>
          <w:szCs w:val="24"/>
        </w:rPr>
      </w:pPr>
      <w:r w:rsidRPr="00392BF9">
        <w:rPr>
          <w:rFonts w:cs="Arial"/>
          <w:spacing w:val="-4"/>
          <w:szCs w:val="24"/>
        </w:rPr>
        <w:t>effective</w:t>
      </w:r>
      <w:r w:rsidRPr="00392BF9">
        <w:rPr>
          <w:rFonts w:cs="Arial"/>
          <w:spacing w:val="7"/>
          <w:szCs w:val="24"/>
        </w:rPr>
        <w:t xml:space="preserve"> </w:t>
      </w:r>
      <w:r w:rsidRPr="00392BF9">
        <w:rPr>
          <w:rFonts w:cs="Arial"/>
          <w:spacing w:val="-4"/>
          <w:szCs w:val="24"/>
        </w:rPr>
        <w:t>financial</w:t>
      </w:r>
      <w:r w:rsidRPr="00392BF9">
        <w:rPr>
          <w:rFonts w:cs="Arial"/>
          <w:spacing w:val="8"/>
          <w:szCs w:val="24"/>
        </w:rPr>
        <w:t xml:space="preserve"> </w:t>
      </w:r>
      <w:r w:rsidRPr="00392BF9">
        <w:rPr>
          <w:rFonts w:cs="Arial"/>
          <w:spacing w:val="-4"/>
          <w:szCs w:val="24"/>
        </w:rPr>
        <w:t>management</w:t>
      </w:r>
    </w:p>
    <w:p w14:paraId="5D71C3AC" w14:textId="72561E0A" w:rsidR="005E7EE1" w:rsidRPr="00392BF9" w:rsidRDefault="008844A0" w:rsidP="00457F9A">
      <w:pPr>
        <w:pStyle w:val="BodyText"/>
        <w:numPr>
          <w:ilvl w:val="0"/>
          <w:numId w:val="39"/>
        </w:numPr>
        <w:spacing w:line="276" w:lineRule="auto"/>
        <w:rPr>
          <w:rFonts w:cs="Arial"/>
          <w:szCs w:val="24"/>
        </w:rPr>
      </w:pPr>
      <w:r w:rsidRPr="00392BF9">
        <w:rPr>
          <w:rFonts w:cs="Arial"/>
          <w:szCs w:val="24"/>
        </w:rPr>
        <w:t>compliance</w:t>
      </w:r>
      <w:r w:rsidRPr="00392BF9">
        <w:rPr>
          <w:rFonts w:cs="Arial"/>
          <w:spacing w:val="-4"/>
          <w:szCs w:val="24"/>
        </w:rPr>
        <w:t xml:space="preserve"> </w:t>
      </w:r>
      <w:r w:rsidRPr="00392BF9">
        <w:rPr>
          <w:rFonts w:cs="Arial"/>
          <w:szCs w:val="24"/>
        </w:rPr>
        <w:t>with</w:t>
      </w:r>
      <w:r w:rsidRPr="00392BF9">
        <w:rPr>
          <w:rFonts w:cs="Arial"/>
          <w:spacing w:val="-4"/>
          <w:szCs w:val="24"/>
        </w:rPr>
        <w:t xml:space="preserve"> </w:t>
      </w:r>
      <w:r w:rsidRPr="00392BF9">
        <w:rPr>
          <w:rFonts w:cs="Arial"/>
          <w:szCs w:val="24"/>
        </w:rPr>
        <w:t>governance</w:t>
      </w:r>
      <w:r w:rsidRPr="00392BF9">
        <w:rPr>
          <w:rFonts w:cs="Arial"/>
          <w:spacing w:val="-4"/>
          <w:szCs w:val="24"/>
        </w:rPr>
        <w:t xml:space="preserve"> </w:t>
      </w:r>
      <w:r w:rsidRPr="00392BF9">
        <w:rPr>
          <w:rFonts w:cs="Arial"/>
          <w:szCs w:val="24"/>
        </w:rPr>
        <w:t>requirements</w:t>
      </w:r>
    </w:p>
    <w:p w14:paraId="5D71C3AD" w14:textId="186F6230" w:rsidR="005E7EE1" w:rsidRPr="00392BF9" w:rsidRDefault="008844A0" w:rsidP="00457F9A">
      <w:pPr>
        <w:pStyle w:val="BodyText"/>
        <w:numPr>
          <w:ilvl w:val="0"/>
          <w:numId w:val="39"/>
        </w:numPr>
        <w:spacing w:line="276" w:lineRule="auto"/>
        <w:rPr>
          <w:rFonts w:cs="Arial"/>
          <w:szCs w:val="24"/>
        </w:rPr>
      </w:pPr>
      <w:r w:rsidRPr="00392BF9">
        <w:rPr>
          <w:rFonts w:cs="Arial"/>
          <w:szCs w:val="24"/>
        </w:rPr>
        <w:t>risk</w:t>
      </w:r>
      <w:r w:rsidRPr="00392BF9">
        <w:rPr>
          <w:rFonts w:cs="Arial"/>
          <w:spacing w:val="-6"/>
          <w:szCs w:val="24"/>
        </w:rPr>
        <w:t xml:space="preserve"> </w:t>
      </w:r>
      <w:r w:rsidRPr="00392BF9">
        <w:rPr>
          <w:rFonts w:cs="Arial"/>
          <w:szCs w:val="24"/>
        </w:rPr>
        <w:t>identification</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management.</w:t>
      </w:r>
    </w:p>
    <w:p w14:paraId="5D71C3AE" w14:textId="77777777" w:rsidR="005E7EE1" w:rsidRPr="00392BF9" w:rsidRDefault="008844A0" w:rsidP="003309B7">
      <w:pPr>
        <w:pStyle w:val="BodyText"/>
        <w:spacing w:line="276" w:lineRule="auto"/>
        <w:rPr>
          <w:rFonts w:cs="Arial"/>
          <w:szCs w:val="24"/>
        </w:rPr>
      </w:pPr>
      <w:r w:rsidRPr="00392BF9">
        <w:rPr>
          <w:rFonts w:cs="Arial"/>
          <w:szCs w:val="24"/>
        </w:rPr>
        <w:lastRenderedPageBreak/>
        <w:t>Further</w:t>
      </w:r>
      <w:r w:rsidRPr="00392BF9">
        <w:rPr>
          <w:rFonts w:cs="Arial"/>
          <w:spacing w:val="-7"/>
          <w:szCs w:val="24"/>
        </w:rPr>
        <w:t xml:space="preserve"> </w:t>
      </w:r>
      <w:r w:rsidRPr="00392BF9">
        <w:rPr>
          <w:rFonts w:cs="Arial"/>
          <w:szCs w:val="24"/>
        </w:rPr>
        <w:t>information</w:t>
      </w:r>
      <w:r w:rsidRPr="00392BF9">
        <w:rPr>
          <w:rFonts w:cs="Arial"/>
          <w:spacing w:val="-5"/>
          <w:szCs w:val="24"/>
        </w:rPr>
        <w:t xml:space="preserve"> </w:t>
      </w:r>
      <w:r w:rsidRPr="00392BF9">
        <w:rPr>
          <w:rFonts w:cs="Arial"/>
          <w:szCs w:val="24"/>
        </w:rPr>
        <w:t>on</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‘Our</w:t>
      </w:r>
      <w:r w:rsidRPr="00392BF9">
        <w:rPr>
          <w:rFonts w:cs="Arial"/>
          <w:spacing w:val="-5"/>
          <w:szCs w:val="24"/>
        </w:rPr>
        <w:t xml:space="preserve"> </w:t>
      </w:r>
      <w:r w:rsidRPr="00392BF9">
        <w:rPr>
          <w:rFonts w:cs="Arial"/>
          <w:szCs w:val="24"/>
        </w:rPr>
        <w:t>Culture’</w:t>
      </w:r>
      <w:r w:rsidRPr="00392BF9">
        <w:rPr>
          <w:rFonts w:cs="Arial"/>
          <w:spacing w:val="-5"/>
          <w:szCs w:val="24"/>
        </w:rPr>
        <w:t xml:space="preserve"> </w:t>
      </w:r>
      <w:r w:rsidRPr="00392BF9">
        <w:rPr>
          <w:rFonts w:cs="Arial"/>
          <w:szCs w:val="24"/>
        </w:rPr>
        <w:t>program</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covered</w:t>
      </w:r>
      <w:r w:rsidRPr="00392BF9">
        <w:rPr>
          <w:rFonts w:cs="Arial"/>
          <w:spacing w:val="-4"/>
          <w:szCs w:val="24"/>
        </w:rPr>
        <w:t xml:space="preserve"> </w:t>
      </w:r>
      <w:r w:rsidRPr="00392BF9">
        <w:rPr>
          <w:rFonts w:cs="Arial"/>
          <w:szCs w:val="24"/>
        </w:rPr>
        <w:t>below</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Table</w:t>
      </w:r>
      <w:r w:rsidRPr="00392BF9">
        <w:rPr>
          <w:rFonts w:cs="Arial"/>
          <w:spacing w:val="-5"/>
          <w:szCs w:val="24"/>
        </w:rPr>
        <w:t xml:space="preserve"> </w:t>
      </w:r>
      <w:r w:rsidRPr="00392BF9">
        <w:rPr>
          <w:rFonts w:cs="Arial"/>
          <w:szCs w:val="24"/>
        </w:rPr>
        <w:t>1.1</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following</w:t>
      </w:r>
      <w:r w:rsidRPr="00392BF9">
        <w:rPr>
          <w:rFonts w:cs="Arial"/>
          <w:spacing w:val="-4"/>
          <w:szCs w:val="24"/>
        </w:rPr>
        <w:t xml:space="preserve"> </w:t>
      </w:r>
      <w:r w:rsidRPr="00392BF9">
        <w:rPr>
          <w:rFonts w:cs="Arial"/>
          <w:szCs w:val="24"/>
        </w:rPr>
        <w:t>sections:</w:t>
      </w:r>
    </w:p>
    <w:p w14:paraId="5D71C3AF" w14:textId="0CA690AF" w:rsidR="005E7EE1" w:rsidRPr="00392BF9" w:rsidRDefault="008844A0" w:rsidP="003309B7">
      <w:pPr>
        <w:pStyle w:val="BodyText"/>
        <w:spacing w:line="276" w:lineRule="auto"/>
        <w:rPr>
          <w:rFonts w:cs="Arial"/>
          <w:szCs w:val="24"/>
        </w:rPr>
      </w:pPr>
      <w:r w:rsidRPr="00392BF9">
        <w:rPr>
          <w:rFonts w:cs="Arial"/>
          <w:szCs w:val="24"/>
        </w:rPr>
        <w:t>1.5</w:t>
      </w:r>
      <w:r w:rsidRPr="00392BF9">
        <w:rPr>
          <w:rFonts w:cs="Arial"/>
          <w:spacing w:val="-5"/>
          <w:szCs w:val="24"/>
        </w:rPr>
        <w:t xml:space="preserve"> </w:t>
      </w:r>
      <w:r w:rsidRPr="00392BF9">
        <w:rPr>
          <w:rFonts w:cs="Arial"/>
          <w:szCs w:val="24"/>
        </w:rPr>
        <w:t>-</w:t>
      </w:r>
      <w:r w:rsidRPr="00392BF9">
        <w:rPr>
          <w:rFonts w:cs="Arial"/>
          <w:spacing w:val="-5"/>
          <w:szCs w:val="24"/>
        </w:rPr>
        <w:t xml:space="preserve"> </w:t>
      </w:r>
      <w:r w:rsidRPr="00392BF9">
        <w:rPr>
          <w:rFonts w:cs="Arial"/>
          <w:szCs w:val="24"/>
        </w:rPr>
        <w:t>Five-year</w:t>
      </w:r>
      <w:r w:rsidRPr="00392BF9">
        <w:rPr>
          <w:rFonts w:cs="Arial"/>
          <w:spacing w:val="-4"/>
          <w:szCs w:val="24"/>
        </w:rPr>
        <w:t xml:space="preserve"> </w:t>
      </w:r>
      <w:r w:rsidRPr="00392BF9">
        <w:rPr>
          <w:rFonts w:cs="Arial"/>
          <w:szCs w:val="24"/>
        </w:rPr>
        <w:t>financial</w:t>
      </w:r>
      <w:r w:rsidRPr="00392BF9">
        <w:rPr>
          <w:rFonts w:cs="Arial"/>
          <w:spacing w:val="-5"/>
          <w:szCs w:val="24"/>
        </w:rPr>
        <w:t xml:space="preserve"> </w:t>
      </w:r>
      <w:r w:rsidRPr="00392BF9">
        <w:rPr>
          <w:rFonts w:cs="Arial"/>
          <w:szCs w:val="24"/>
        </w:rPr>
        <w:t>summary</w:t>
      </w:r>
      <w:r w:rsidRPr="00392BF9">
        <w:rPr>
          <w:rFonts w:cs="Arial"/>
          <w:spacing w:val="-4"/>
          <w:szCs w:val="24"/>
        </w:rPr>
        <w:t xml:space="preserve"> </w:t>
      </w:r>
      <w:r w:rsidRPr="00392BF9">
        <w:rPr>
          <w:rFonts w:cs="Arial"/>
          <w:szCs w:val="24"/>
        </w:rPr>
        <w:t>(page</w:t>
      </w:r>
      <w:r w:rsidRPr="00392BF9">
        <w:rPr>
          <w:rFonts w:cs="Arial"/>
          <w:spacing w:val="-5"/>
          <w:szCs w:val="24"/>
        </w:rPr>
        <w:t xml:space="preserve"> </w:t>
      </w:r>
      <w:r w:rsidR="00710668">
        <w:rPr>
          <w:rFonts w:cs="Arial"/>
          <w:spacing w:val="-5"/>
          <w:szCs w:val="24"/>
        </w:rPr>
        <w:t>60</w:t>
      </w:r>
      <w:r w:rsidRPr="00392BF9">
        <w:rPr>
          <w:rFonts w:cs="Arial"/>
          <w:spacing w:val="-5"/>
          <w:szCs w:val="24"/>
        </w:rPr>
        <w:t>)</w:t>
      </w:r>
    </w:p>
    <w:p w14:paraId="5D71C3B0" w14:textId="0A665C1F" w:rsidR="005E7EE1" w:rsidRPr="00392BF9" w:rsidRDefault="008844A0" w:rsidP="003309B7">
      <w:pPr>
        <w:pStyle w:val="BodyText"/>
        <w:spacing w:line="276" w:lineRule="auto"/>
        <w:rPr>
          <w:rFonts w:cs="Arial"/>
          <w:szCs w:val="24"/>
        </w:rPr>
      </w:pPr>
      <w:r w:rsidRPr="00392BF9">
        <w:rPr>
          <w:rFonts w:cs="Arial"/>
          <w:szCs w:val="24"/>
        </w:rPr>
        <w:t>1.6</w:t>
      </w:r>
      <w:r w:rsidRPr="00392BF9">
        <w:rPr>
          <w:rFonts w:cs="Arial"/>
          <w:spacing w:val="-6"/>
          <w:szCs w:val="24"/>
        </w:rPr>
        <w:t xml:space="preserve"> </w:t>
      </w:r>
      <w:r w:rsidRPr="00392BF9">
        <w:rPr>
          <w:rFonts w:cs="Arial"/>
          <w:szCs w:val="24"/>
        </w:rPr>
        <w:t>-</w:t>
      </w:r>
      <w:r w:rsidRPr="00392BF9">
        <w:rPr>
          <w:rFonts w:cs="Arial"/>
          <w:spacing w:val="-5"/>
          <w:szCs w:val="24"/>
        </w:rPr>
        <w:t xml:space="preserve"> </w:t>
      </w:r>
      <w:r w:rsidRPr="00392BF9">
        <w:rPr>
          <w:rFonts w:cs="Arial"/>
          <w:szCs w:val="24"/>
        </w:rPr>
        <w:t>Current</w:t>
      </w:r>
      <w:r w:rsidRPr="00392BF9">
        <w:rPr>
          <w:rFonts w:cs="Arial"/>
          <w:spacing w:val="-5"/>
          <w:szCs w:val="24"/>
        </w:rPr>
        <w:t xml:space="preserve"> </w:t>
      </w:r>
      <w:r w:rsidRPr="00392BF9">
        <w:rPr>
          <w:rFonts w:cs="Arial"/>
          <w:szCs w:val="24"/>
        </w:rPr>
        <w:t>year</w:t>
      </w:r>
      <w:r w:rsidRPr="00392BF9">
        <w:rPr>
          <w:rFonts w:cs="Arial"/>
          <w:spacing w:val="-5"/>
          <w:szCs w:val="24"/>
        </w:rPr>
        <w:t xml:space="preserve"> </w:t>
      </w:r>
      <w:r w:rsidRPr="00392BF9">
        <w:rPr>
          <w:rFonts w:cs="Arial"/>
          <w:szCs w:val="24"/>
        </w:rPr>
        <w:t>financial</w:t>
      </w:r>
      <w:r w:rsidRPr="00392BF9">
        <w:rPr>
          <w:rFonts w:cs="Arial"/>
          <w:spacing w:val="-5"/>
          <w:szCs w:val="24"/>
        </w:rPr>
        <w:t xml:space="preserve"> </w:t>
      </w:r>
      <w:r w:rsidRPr="00392BF9">
        <w:rPr>
          <w:rFonts w:cs="Arial"/>
          <w:szCs w:val="24"/>
        </w:rPr>
        <w:t>review</w:t>
      </w:r>
      <w:r w:rsidRPr="00392BF9">
        <w:rPr>
          <w:rFonts w:cs="Arial"/>
          <w:spacing w:val="-5"/>
          <w:szCs w:val="24"/>
        </w:rPr>
        <w:t xml:space="preserve"> </w:t>
      </w:r>
      <w:r w:rsidRPr="00392BF9">
        <w:rPr>
          <w:rFonts w:cs="Arial"/>
          <w:szCs w:val="24"/>
        </w:rPr>
        <w:t>(page</w:t>
      </w:r>
      <w:r w:rsidRPr="00392BF9">
        <w:rPr>
          <w:rFonts w:cs="Arial"/>
          <w:spacing w:val="-5"/>
          <w:szCs w:val="24"/>
        </w:rPr>
        <w:t xml:space="preserve"> </w:t>
      </w:r>
      <w:r w:rsidR="00710668">
        <w:rPr>
          <w:rFonts w:cs="Arial"/>
          <w:spacing w:val="-5"/>
          <w:szCs w:val="24"/>
        </w:rPr>
        <w:t>60</w:t>
      </w:r>
      <w:r w:rsidRPr="00392BF9">
        <w:rPr>
          <w:rFonts w:cs="Arial"/>
          <w:spacing w:val="-5"/>
          <w:szCs w:val="24"/>
        </w:rPr>
        <w:t>)</w:t>
      </w:r>
    </w:p>
    <w:p w14:paraId="5D71C3B1" w14:textId="65CA5F3F" w:rsidR="005E7EE1" w:rsidRPr="00392BF9" w:rsidRDefault="008844A0" w:rsidP="003309B7">
      <w:pPr>
        <w:pStyle w:val="BodyText"/>
        <w:spacing w:line="276" w:lineRule="auto"/>
        <w:rPr>
          <w:rFonts w:cs="Arial"/>
          <w:szCs w:val="24"/>
        </w:rPr>
      </w:pPr>
      <w:r w:rsidRPr="00392BF9">
        <w:rPr>
          <w:rFonts w:cs="Arial"/>
          <w:szCs w:val="24"/>
        </w:rPr>
        <w:t>2.4 - Occupational</w:t>
      </w:r>
      <w:r w:rsidRPr="00392BF9">
        <w:rPr>
          <w:rFonts w:cs="Arial"/>
          <w:spacing w:val="-1"/>
          <w:szCs w:val="24"/>
        </w:rPr>
        <w:t xml:space="preserve"> </w:t>
      </w:r>
      <w:r w:rsidRPr="00392BF9">
        <w:rPr>
          <w:rFonts w:cs="Arial"/>
          <w:szCs w:val="24"/>
        </w:rPr>
        <w:t>Health and</w:t>
      </w:r>
      <w:r w:rsidRPr="00392BF9">
        <w:rPr>
          <w:rFonts w:cs="Arial"/>
          <w:spacing w:val="-1"/>
          <w:szCs w:val="24"/>
        </w:rPr>
        <w:t xml:space="preserve"> </w:t>
      </w:r>
      <w:r w:rsidRPr="00392BF9">
        <w:rPr>
          <w:rFonts w:cs="Arial"/>
          <w:szCs w:val="24"/>
        </w:rPr>
        <w:t>Safety (page</w:t>
      </w:r>
      <w:r w:rsidRPr="00392BF9">
        <w:rPr>
          <w:rFonts w:cs="Arial"/>
          <w:spacing w:val="-1"/>
          <w:szCs w:val="24"/>
        </w:rPr>
        <w:t xml:space="preserve"> </w:t>
      </w:r>
      <w:r w:rsidR="00B728DE">
        <w:rPr>
          <w:rFonts w:cs="Arial"/>
          <w:spacing w:val="-1"/>
          <w:szCs w:val="24"/>
        </w:rPr>
        <w:t>68</w:t>
      </w:r>
      <w:r w:rsidRPr="00392BF9">
        <w:rPr>
          <w:rFonts w:cs="Arial"/>
          <w:spacing w:val="-5"/>
          <w:szCs w:val="24"/>
        </w:rPr>
        <w:t>)</w:t>
      </w:r>
    </w:p>
    <w:p w14:paraId="5D71C3B2" w14:textId="2F354347" w:rsidR="005E7EE1" w:rsidRPr="00392BF9" w:rsidRDefault="008844A0" w:rsidP="003309B7">
      <w:pPr>
        <w:pStyle w:val="BodyText"/>
        <w:spacing w:line="276" w:lineRule="auto"/>
        <w:rPr>
          <w:rFonts w:cs="Arial"/>
          <w:szCs w:val="24"/>
        </w:rPr>
      </w:pPr>
      <w:r w:rsidRPr="00392BF9">
        <w:rPr>
          <w:rFonts w:cs="Arial"/>
          <w:szCs w:val="24"/>
        </w:rPr>
        <w:t>3</w:t>
      </w:r>
      <w:r w:rsidRPr="00392BF9">
        <w:rPr>
          <w:rFonts w:cs="Arial"/>
          <w:spacing w:val="-5"/>
          <w:szCs w:val="24"/>
        </w:rPr>
        <w:t xml:space="preserve"> </w:t>
      </w:r>
      <w:r w:rsidRPr="00392BF9">
        <w:rPr>
          <w:rFonts w:cs="Arial"/>
          <w:szCs w:val="24"/>
        </w:rPr>
        <w:t>-</w:t>
      </w:r>
      <w:r w:rsidRPr="00392BF9">
        <w:rPr>
          <w:rFonts w:cs="Arial"/>
          <w:spacing w:val="-4"/>
          <w:szCs w:val="24"/>
        </w:rPr>
        <w:t xml:space="preserve"> </w:t>
      </w:r>
      <w:r w:rsidRPr="00392BF9">
        <w:rPr>
          <w:rFonts w:cs="Arial"/>
          <w:szCs w:val="24"/>
        </w:rPr>
        <w:t>Workforce</w:t>
      </w:r>
      <w:r w:rsidRPr="00392BF9">
        <w:rPr>
          <w:rFonts w:cs="Arial"/>
          <w:spacing w:val="-5"/>
          <w:szCs w:val="24"/>
        </w:rPr>
        <w:t xml:space="preserve"> </w:t>
      </w:r>
      <w:r w:rsidRPr="00392BF9">
        <w:rPr>
          <w:rFonts w:cs="Arial"/>
          <w:szCs w:val="24"/>
        </w:rPr>
        <w:t>data</w:t>
      </w:r>
      <w:r w:rsidRPr="00392BF9">
        <w:rPr>
          <w:rFonts w:cs="Arial"/>
          <w:spacing w:val="-4"/>
          <w:szCs w:val="24"/>
        </w:rPr>
        <w:t xml:space="preserve"> </w:t>
      </w:r>
      <w:r w:rsidRPr="00392BF9">
        <w:rPr>
          <w:rFonts w:cs="Arial"/>
          <w:szCs w:val="24"/>
        </w:rPr>
        <w:t>(page</w:t>
      </w:r>
      <w:r w:rsidRPr="00392BF9">
        <w:rPr>
          <w:rFonts w:cs="Arial"/>
          <w:spacing w:val="-4"/>
          <w:szCs w:val="24"/>
        </w:rPr>
        <w:t xml:space="preserve"> </w:t>
      </w:r>
      <w:r w:rsidR="00B728DE">
        <w:rPr>
          <w:rFonts w:cs="Arial"/>
          <w:spacing w:val="-4"/>
          <w:szCs w:val="24"/>
        </w:rPr>
        <w:t>69</w:t>
      </w:r>
      <w:r w:rsidRPr="00392BF9">
        <w:rPr>
          <w:rFonts w:cs="Arial"/>
          <w:spacing w:val="-5"/>
          <w:szCs w:val="24"/>
        </w:rPr>
        <w:t>)</w:t>
      </w:r>
    </w:p>
    <w:p w14:paraId="5D71C3B3" w14:textId="4C2C9583" w:rsidR="005E7EE1" w:rsidRPr="00392BF9" w:rsidRDefault="008844A0" w:rsidP="003309B7">
      <w:pPr>
        <w:pStyle w:val="BodyText"/>
        <w:spacing w:line="276" w:lineRule="auto"/>
        <w:rPr>
          <w:rFonts w:cs="Arial"/>
          <w:szCs w:val="24"/>
        </w:rPr>
      </w:pPr>
      <w:r w:rsidRPr="00392BF9">
        <w:rPr>
          <w:rFonts w:cs="Arial"/>
          <w:szCs w:val="24"/>
        </w:rPr>
        <w:t>5</w:t>
      </w:r>
      <w:r w:rsidRPr="00392BF9">
        <w:rPr>
          <w:rFonts w:cs="Arial"/>
          <w:spacing w:val="-6"/>
          <w:szCs w:val="24"/>
        </w:rPr>
        <w:t xml:space="preserve"> </w:t>
      </w:r>
      <w:r w:rsidRPr="00392BF9">
        <w:rPr>
          <w:rFonts w:cs="Arial"/>
          <w:szCs w:val="24"/>
        </w:rPr>
        <w:t>-</w:t>
      </w:r>
      <w:r w:rsidRPr="00392BF9">
        <w:rPr>
          <w:rFonts w:cs="Arial"/>
          <w:spacing w:val="-4"/>
          <w:szCs w:val="24"/>
        </w:rPr>
        <w:t xml:space="preserve"> </w:t>
      </w:r>
      <w:r w:rsidRPr="00392BF9">
        <w:rPr>
          <w:rFonts w:cs="Arial"/>
          <w:szCs w:val="24"/>
        </w:rPr>
        <w:t>Financial</w:t>
      </w:r>
      <w:r w:rsidRPr="00392BF9">
        <w:rPr>
          <w:rFonts w:cs="Arial"/>
          <w:spacing w:val="-3"/>
          <w:szCs w:val="24"/>
        </w:rPr>
        <w:t xml:space="preserve"> </w:t>
      </w:r>
      <w:r w:rsidRPr="00392BF9">
        <w:rPr>
          <w:rFonts w:cs="Arial"/>
          <w:szCs w:val="24"/>
        </w:rPr>
        <w:t>Statements</w:t>
      </w:r>
      <w:r w:rsidRPr="00392BF9">
        <w:rPr>
          <w:rFonts w:cs="Arial"/>
          <w:spacing w:val="-4"/>
          <w:szCs w:val="24"/>
        </w:rPr>
        <w:t xml:space="preserve"> </w:t>
      </w:r>
      <w:r w:rsidRPr="00392BF9">
        <w:rPr>
          <w:rFonts w:cs="Arial"/>
          <w:szCs w:val="24"/>
        </w:rPr>
        <w:t>(page</w:t>
      </w:r>
      <w:r w:rsidRPr="00392BF9">
        <w:rPr>
          <w:rFonts w:cs="Arial"/>
          <w:spacing w:val="-3"/>
          <w:szCs w:val="24"/>
        </w:rPr>
        <w:t xml:space="preserve"> </w:t>
      </w:r>
      <w:r w:rsidR="00B728DE">
        <w:rPr>
          <w:rFonts w:cs="Arial"/>
          <w:spacing w:val="-3"/>
          <w:szCs w:val="24"/>
        </w:rPr>
        <w:t>79</w:t>
      </w:r>
      <w:r w:rsidRPr="00392BF9">
        <w:rPr>
          <w:rFonts w:cs="Arial"/>
          <w:spacing w:val="-4"/>
          <w:szCs w:val="24"/>
        </w:rPr>
        <w:t>).</w:t>
      </w:r>
    </w:p>
    <w:p w14:paraId="5D71C3C5" w14:textId="663CABB1" w:rsidR="00266435" w:rsidRDefault="00266435">
      <w:pPr>
        <w:rPr>
          <w:rFonts w:ascii="Arial" w:hAnsi="Arial" w:cs="Arial"/>
          <w:sz w:val="24"/>
          <w:szCs w:val="24"/>
        </w:rPr>
      </w:pPr>
      <w:r>
        <w:rPr>
          <w:rFonts w:cs="Arial"/>
          <w:szCs w:val="24"/>
        </w:rPr>
        <w:br w:type="page"/>
      </w:r>
    </w:p>
    <w:p w14:paraId="5D71C3C8" w14:textId="0BCB1A52" w:rsidR="005E7EE1" w:rsidRPr="00392BF9" w:rsidRDefault="00D36AFF" w:rsidP="00F0091D">
      <w:pPr>
        <w:pStyle w:val="Heading2"/>
      </w:pPr>
      <w:bookmarkStart w:id="7" w:name="_Toc212555437"/>
      <w:r w:rsidRPr="00392BF9">
        <w:lastRenderedPageBreak/>
        <w:t>1.4</w:t>
      </w:r>
      <w:r w:rsidRPr="00392BF9">
        <w:tab/>
      </w:r>
      <w:r w:rsidR="008844A0" w:rsidRPr="00392BF9">
        <w:t>Performance</w:t>
      </w:r>
      <w:r w:rsidR="008844A0" w:rsidRPr="00392BF9">
        <w:rPr>
          <w:spacing w:val="-7"/>
        </w:rPr>
        <w:t xml:space="preserve"> </w:t>
      </w:r>
      <w:r w:rsidR="008844A0" w:rsidRPr="00392BF9">
        <w:t>report</w:t>
      </w:r>
      <w:r w:rsidR="008844A0" w:rsidRPr="00392BF9">
        <w:rPr>
          <w:spacing w:val="-7"/>
        </w:rPr>
        <w:t xml:space="preserve"> </w:t>
      </w:r>
      <w:r w:rsidR="008844A0" w:rsidRPr="00392BF9">
        <w:t>(non-financial)</w:t>
      </w:r>
      <w:bookmarkEnd w:id="7"/>
    </w:p>
    <w:p w14:paraId="5D71C3C9" w14:textId="77777777" w:rsidR="005E7EE1" w:rsidRPr="00392BF9" w:rsidRDefault="008844A0" w:rsidP="00246511">
      <w:pPr>
        <w:pStyle w:val="Heading3"/>
        <w:rPr>
          <w:rFonts w:cs="Arial"/>
        </w:rPr>
      </w:pPr>
      <w:r w:rsidRPr="00392BF9">
        <w:rPr>
          <w:rFonts w:cs="Arial"/>
        </w:rPr>
        <w:t>Achievements</w:t>
      </w:r>
    </w:p>
    <w:p w14:paraId="5D71C3CA" w14:textId="77777777" w:rsidR="005E7EE1" w:rsidRPr="00392BF9" w:rsidRDefault="008844A0" w:rsidP="000B0F9C">
      <w:pPr>
        <w:pStyle w:val="BodyText"/>
        <w:spacing w:line="276" w:lineRule="auto"/>
        <w:rPr>
          <w:rFonts w:cs="Arial"/>
        </w:rPr>
      </w:pPr>
      <w:r w:rsidRPr="00392BF9">
        <w:rPr>
          <w:rFonts w:cs="Arial"/>
        </w:rPr>
        <w:t>The</w:t>
      </w:r>
      <w:r w:rsidRPr="00392BF9">
        <w:rPr>
          <w:rFonts w:cs="Arial"/>
          <w:spacing w:val="-3"/>
        </w:rPr>
        <w:t xml:space="preserve"> </w:t>
      </w:r>
      <w:r w:rsidRPr="00392BF9">
        <w:rPr>
          <w:rFonts w:cs="Arial"/>
        </w:rPr>
        <w:t>VEWH</w:t>
      </w:r>
      <w:r w:rsidRPr="00392BF9">
        <w:rPr>
          <w:rFonts w:cs="Arial"/>
          <w:spacing w:val="-3"/>
        </w:rPr>
        <w:t xml:space="preserve"> </w:t>
      </w:r>
      <w:r w:rsidRPr="00392BF9">
        <w:rPr>
          <w:rFonts w:cs="Arial"/>
        </w:rPr>
        <w:t>has</w:t>
      </w:r>
      <w:r w:rsidRPr="00392BF9">
        <w:rPr>
          <w:rFonts w:cs="Arial"/>
          <w:spacing w:val="-3"/>
        </w:rPr>
        <w:t xml:space="preserve"> </w:t>
      </w:r>
      <w:r w:rsidRPr="00392BF9">
        <w:rPr>
          <w:rFonts w:cs="Arial"/>
        </w:rPr>
        <w:t>developed</w:t>
      </w:r>
      <w:r w:rsidRPr="00392BF9">
        <w:rPr>
          <w:rFonts w:cs="Arial"/>
          <w:spacing w:val="-3"/>
        </w:rPr>
        <w:t xml:space="preserve"> </w:t>
      </w:r>
      <w:r w:rsidRPr="00392BF9">
        <w:rPr>
          <w:rFonts w:cs="Arial"/>
        </w:rPr>
        <w:t>a</w:t>
      </w:r>
      <w:r w:rsidRPr="00392BF9">
        <w:rPr>
          <w:rFonts w:cs="Arial"/>
          <w:spacing w:val="-3"/>
        </w:rPr>
        <w:t xml:space="preserve"> </w:t>
      </w:r>
      <w:r w:rsidRPr="00392BF9">
        <w:rPr>
          <w:rFonts w:cs="Arial"/>
        </w:rPr>
        <w:t>program</w:t>
      </w:r>
      <w:r w:rsidRPr="00392BF9">
        <w:rPr>
          <w:rFonts w:cs="Arial"/>
          <w:spacing w:val="-3"/>
        </w:rPr>
        <w:t xml:space="preserve"> </w:t>
      </w:r>
      <w:r w:rsidRPr="00392BF9">
        <w:rPr>
          <w:rFonts w:cs="Arial"/>
        </w:rPr>
        <w:t>of</w:t>
      </w:r>
      <w:r w:rsidRPr="00392BF9">
        <w:rPr>
          <w:rFonts w:cs="Arial"/>
          <w:spacing w:val="-3"/>
        </w:rPr>
        <w:t xml:space="preserve"> </w:t>
      </w:r>
      <w:r w:rsidRPr="00392BF9">
        <w:rPr>
          <w:rFonts w:cs="Arial"/>
        </w:rPr>
        <w:t>outputs</w:t>
      </w:r>
      <w:r w:rsidRPr="00392BF9">
        <w:rPr>
          <w:rFonts w:cs="Arial"/>
          <w:spacing w:val="-3"/>
        </w:rPr>
        <w:t xml:space="preserve"> </w:t>
      </w:r>
      <w:r w:rsidRPr="00392BF9">
        <w:rPr>
          <w:rFonts w:cs="Arial"/>
        </w:rPr>
        <w:t>to</w:t>
      </w:r>
      <w:r w:rsidRPr="00392BF9">
        <w:rPr>
          <w:rFonts w:cs="Arial"/>
          <w:spacing w:val="-3"/>
        </w:rPr>
        <w:t xml:space="preserve"> </w:t>
      </w:r>
      <w:r w:rsidRPr="00392BF9">
        <w:rPr>
          <w:rFonts w:cs="Arial"/>
        </w:rPr>
        <w:t>work</w:t>
      </w:r>
      <w:r w:rsidRPr="00392BF9">
        <w:rPr>
          <w:rFonts w:cs="Arial"/>
          <w:spacing w:val="-3"/>
        </w:rPr>
        <w:t xml:space="preserve"> </w:t>
      </w:r>
      <w:r w:rsidRPr="00392BF9">
        <w:rPr>
          <w:rFonts w:cs="Arial"/>
        </w:rPr>
        <w:t>towards</w:t>
      </w:r>
      <w:r w:rsidRPr="00392BF9">
        <w:rPr>
          <w:rFonts w:cs="Arial"/>
          <w:spacing w:val="-3"/>
        </w:rPr>
        <w:t xml:space="preserve"> </w:t>
      </w:r>
      <w:r w:rsidRPr="00392BF9">
        <w:rPr>
          <w:rFonts w:cs="Arial"/>
        </w:rPr>
        <w:t>each</w:t>
      </w:r>
      <w:r w:rsidRPr="00392BF9">
        <w:rPr>
          <w:rFonts w:cs="Arial"/>
          <w:spacing w:val="-3"/>
        </w:rPr>
        <w:t xml:space="preserve"> </w:t>
      </w:r>
      <w:r w:rsidRPr="00392BF9">
        <w:rPr>
          <w:rFonts w:cs="Arial"/>
        </w:rPr>
        <w:t>of</w:t>
      </w:r>
      <w:r w:rsidRPr="00392BF9">
        <w:rPr>
          <w:rFonts w:cs="Arial"/>
          <w:spacing w:val="-3"/>
        </w:rPr>
        <w:t xml:space="preserve"> </w:t>
      </w:r>
      <w:r w:rsidRPr="00392BF9">
        <w:rPr>
          <w:rFonts w:cs="Arial"/>
        </w:rPr>
        <w:t>our</w:t>
      </w:r>
      <w:r w:rsidRPr="00392BF9">
        <w:rPr>
          <w:rFonts w:cs="Arial"/>
          <w:spacing w:val="-3"/>
        </w:rPr>
        <w:t xml:space="preserve"> </w:t>
      </w:r>
      <w:r w:rsidRPr="00392BF9">
        <w:rPr>
          <w:rFonts w:cs="Arial"/>
        </w:rPr>
        <w:t>three</w:t>
      </w:r>
      <w:r w:rsidRPr="00392BF9">
        <w:rPr>
          <w:rFonts w:cs="Arial"/>
          <w:spacing w:val="-3"/>
        </w:rPr>
        <w:t xml:space="preserve"> </w:t>
      </w:r>
      <w:r w:rsidRPr="00392BF9">
        <w:rPr>
          <w:rFonts w:cs="Arial"/>
        </w:rPr>
        <w:t>organisational</w:t>
      </w:r>
      <w:r w:rsidRPr="00392BF9">
        <w:rPr>
          <w:rFonts w:cs="Arial"/>
          <w:spacing w:val="-3"/>
        </w:rPr>
        <w:t xml:space="preserve"> </w:t>
      </w:r>
      <w:r w:rsidRPr="00392BF9">
        <w:rPr>
          <w:rFonts w:cs="Arial"/>
        </w:rPr>
        <w:t>outcomes (Our</w:t>
      </w:r>
      <w:r w:rsidRPr="00392BF9">
        <w:rPr>
          <w:rFonts w:cs="Arial"/>
          <w:spacing w:val="-10"/>
        </w:rPr>
        <w:t xml:space="preserve"> </w:t>
      </w:r>
      <w:r w:rsidRPr="00392BF9">
        <w:rPr>
          <w:rFonts w:cs="Arial"/>
        </w:rPr>
        <w:t>Environment,</w:t>
      </w:r>
      <w:r w:rsidRPr="00392BF9">
        <w:rPr>
          <w:rFonts w:cs="Arial"/>
          <w:spacing w:val="-10"/>
        </w:rPr>
        <w:t xml:space="preserve"> </w:t>
      </w:r>
      <w:r w:rsidRPr="00392BF9">
        <w:rPr>
          <w:rFonts w:cs="Arial"/>
        </w:rPr>
        <w:t>Our</w:t>
      </w:r>
      <w:r w:rsidRPr="00392BF9">
        <w:rPr>
          <w:rFonts w:cs="Arial"/>
          <w:spacing w:val="-10"/>
        </w:rPr>
        <w:t xml:space="preserve"> </w:t>
      </w:r>
      <w:r w:rsidRPr="00392BF9">
        <w:rPr>
          <w:rFonts w:cs="Arial"/>
        </w:rPr>
        <w:t>Communities,</w:t>
      </w:r>
      <w:r w:rsidRPr="00392BF9">
        <w:rPr>
          <w:rFonts w:cs="Arial"/>
          <w:spacing w:val="-10"/>
        </w:rPr>
        <w:t xml:space="preserve"> </w:t>
      </w:r>
      <w:r w:rsidRPr="00392BF9">
        <w:rPr>
          <w:rFonts w:cs="Arial"/>
        </w:rPr>
        <w:t>Our</w:t>
      </w:r>
      <w:r w:rsidRPr="00392BF9">
        <w:rPr>
          <w:rFonts w:cs="Arial"/>
          <w:spacing w:val="-10"/>
        </w:rPr>
        <w:t xml:space="preserve"> </w:t>
      </w:r>
      <w:r w:rsidRPr="00392BF9">
        <w:rPr>
          <w:rFonts w:cs="Arial"/>
        </w:rPr>
        <w:t>Culture),</w:t>
      </w:r>
      <w:r w:rsidRPr="00392BF9">
        <w:rPr>
          <w:rFonts w:cs="Arial"/>
          <w:spacing w:val="-10"/>
        </w:rPr>
        <w:t xml:space="preserve"> </w:t>
      </w:r>
      <w:r w:rsidRPr="00392BF9">
        <w:rPr>
          <w:rFonts w:cs="Arial"/>
        </w:rPr>
        <w:t>as</w:t>
      </w:r>
      <w:r w:rsidRPr="00392BF9">
        <w:rPr>
          <w:rFonts w:cs="Arial"/>
          <w:spacing w:val="-10"/>
        </w:rPr>
        <w:t xml:space="preserve"> </w:t>
      </w:r>
      <w:r w:rsidRPr="00392BF9">
        <w:rPr>
          <w:rFonts w:cs="Arial"/>
        </w:rPr>
        <w:t>well</w:t>
      </w:r>
      <w:r w:rsidRPr="00392BF9">
        <w:rPr>
          <w:rFonts w:cs="Arial"/>
          <w:spacing w:val="-10"/>
        </w:rPr>
        <w:t xml:space="preserve"> </w:t>
      </w:r>
      <w:r w:rsidRPr="00392BF9">
        <w:rPr>
          <w:rFonts w:cs="Arial"/>
        </w:rPr>
        <w:t>as</w:t>
      </w:r>
      <w:r w:rsidRPr="00392BF9">
        <w:rPr>
          <w:rFonts w:cs="Arial"/>
          <w:spacing w:val="-10"/>
        </w:rPr>
        <w:t xml:space="preserve"> </w:t>
      </w:r>
      <w:r w:rsidRPr="00392BF9">
        <w:rPr>
          <w:rFonts w:cs="Arial"/>
        </w:rPr>
        <w:t>indicators</w:t>
      </w:r>
      <w:r w:rsidRPr="00392BF9">
        <w:rPr>
          <w:rFonts w:cs="Arial"/>
          <w:spacing w:val="-10"/>
        </w:rPr>
        <w:t xml:space="preserve"> </w:t>
      </w:r>
      <w:r w:rsidRPr="00392BF9">
        <w:rPr>
          <w:rFonts w:cs="Arial"/>
        </w:rPr>
        <w:t>and</w:t>
      </w:r>
      <w:r w:rsidRPr="00392BF9">
        <w:rPr>
          <w:rFonts w:cs="Arial"/>
          <w:spacing w:val="-10"/>
        </w:rPr>
        <w:t xml:space="preserve"> </w:t>
      </w:r>
      <w:r w:rsidRPr="00392BF9">
        <w:rPr>
          <w:rFonts w:cs="Arial"/>
        </w:rPr>
        <w:t>measures</w:t>
      </w:r>
      <w:r w:rsidRPr="00392BF9">
        <w:rPr>
          <w:rFonts w:cs="Arial"/>
          <w:spacing w:val="-10"/>
        </w:rPr>
        <w:t xml:space="preserve"> </w:t>
      </w:r>
      <w:r w:rsidRPr="00392BF9">
        <w:rPr>
          <w:rFonts w:cs="Arial"/>
        </w:rPr>
        <w:t>to</w:t>
      </w:r>
      <w:r w:rsidRPr="00392BF9">
        <w:rPr>
          <w:rFonts w:cs="Arial"/>
          <w:spacing w:val="-10"/>
        </w:rPr>
        <w:t xml:space="preserve"> </w:t>
      </w:r>
      <w:r w:rsidRPr="00392BF9">
        <w:rPr>
          <w:rFonts w:cs="Arial"/>
        </w:rPr>
        <w:t>report</w:t>
      </w:r>
      <w:r w:rsidRPr="00392BF9">
        <w:rPr>
          <w:rFonts w:cs="Arial"/>
          <w:spacing w:val="-10"/>
        </w:rPr>
        <w:t xml:space="preserve"> </w:t>
      </w:r>
      <w:r w:rsidRPr="00392BF9">
        <w:rPr>
          <w:rFonts w:cs="Arial"/>
        </w:rPr>
        <w:t>on</w:t>
      </w:r>
      <w:r w:rsidRPr="00392BF9">
        <w:rPr>
          <w:rFonts w:cs="Arial"/>
          <w:spacing w:val="-10"/>
        </w:rPr>
        <w:t xml:space="preserve"> </w:t>
      </w:r>
      <w:r w:rsidRPr="00392BF9">
        <w:rPr>
          <w:rFonts w:cs="Arial"/>
        </w:rPr>
        <w:t>how</w:t>
      </w:r>
      <w:r w:rsidRPr="00392BF9">
        <w:rPr>
          <w:rFonts w:cs="Arial"/>
          <w:spacing w:val="-10"/>
        </w:rPr>
        <w:t xml:space="preserve"> </w:t>
      </w:r>
      <w:r w:rsidRPr="00392BF9">
        <w:rPr>
          <w:rFonts w:cs="Arial"/>
        </w:rPr>
        <w:t>the VEWH</w:t>
      </w:r>
      <w:r w:rsidRPr="00392BF9">
        <w:rPr>
          <w:rFonts w:cs="Arial"/>
          <w:spacing w:val="-11"/>
        </w:rPr>
        <w:t xml:space="preserve"> </w:t>
      </w:r>
      <w:r w:rsidRPr="00392BF9">
        <w:rPr>
          <w:rFonts w:cs="Arial"/>
        </w:rPr>
        <w:t>is</w:t>
      </w:r>
      <w:r w:rsidRPr="00392BF9">
        <w:rPr>
          <w:rFonts w:cs="Arial"/>
          <w:spacing w:val="-10"/>
        </w:rPr>
        <w:t xml:space="preserve"> </w:t>
      </w:r>
      <w:r w:rsidRPr="00392BF9">
        <w:rPr>
          <w:rFonts w:cs="Arial"/>
        </w:rPr>
        <w:t>tracking</w:t>
      </w:r>
      <w:r w:rsidRPr="00392BF9">
        <w:rPr>
          <w:rFonts w:cs="Arial"/>
          <w:spacing w:val="-11"/>
        </w:rPr>
        <w:t xml:space="preserve"> </w:t>
      </w:r>
      <w:r w:rsidRPr="00392BF9">
        <w:rPr>
          <w:rFonts w:cs="Arial"/>
        </w:rPr>
        <w:t>in</w:t>
      </w:r>
      <w:r w:rsidRPr="00392BF9">
        <w:rPr>
          <w:rFonts w:cs="Arial"/>
          <w:spacing w:val="-10"/>
        </w:rPr>
        <w:t xml:space="preserve"> </w:t>
      </w:r>
      <w:r w:rsidRPr="00392BF9">
        <w:rPr>
          <w:rFonts w:cs="Arial"/>
        </w:rPr>
        <w:t>achieving</w:t>
      </w:r>
      <w:r w:rsidRPr="00392BF9">
        <w:rPr>
          <w:rFonts w:cs="Arial"/>
          <w:spacing w:val="-11"/>
        </w:rPr>
        <w:t xml:space="preserve"> </w:t>
      </w:r>
      <w:r w:rsidRPr="00392BF9">
        <w:rPr>
          <w:rFonts w:cs="Arial"/>
        </w:rPr>
        <w:t>these</w:t>
      </w:r>
      <w:r w:rsidRPr="00392BF9">
        <w:rPr>
          <w:rFonts w:cs="Arial"/>
          <w:spacing w:val="-10"/>
        </w:rPr>
        <w:t xml:space="preserve"> </w:t>
      </w:r>
      <w:r w:rsidRPr="00392BF9">
        <w:rPr>
          <w:rFonts w:cs="Arial"/>
        </w:rPr>
        <w:t>outcomes.</w:t>
      </w:r>
      <w:r w:rsidRPr="00392BF9">
        <w:rPr>
          <w:rFonts w:cs="Arial"/>
          <w:spacing w:val="-11"/>
        </w:rPr>
        <w:t xml:space="preserve"> </w:t>
      </w:r>
      <w:r w:rsidRPr="00392BF9">
        <w:rPr>
          <w:rFonts w:cs="Arial"/>
        </w:rPr>
        <w:t>The</w:t>
      </w:r>
      <w:r w:rsidRPr="00392BF9">
        <w:rPr>
          <w:rFonts w:cs="Arial"/>
          <w:spacing w:val="-10"/>
        </w:rPr>
        <w:t xml:space="preserve"> </w:t>
      </w:r>
      <w:r w:rsidRPr="00392BF9">
        <w:rPr>
          <w:rFonts w:cs="Arial"/>
        </w:rPr>
        <w:t>achievement</w:t>
      </w:r>
      <w:r w:rsidRPr="00392BF9">
        <w:rPr>
          <w:rFonts w:cs="Arial"/>
          <w:spacing w:val="-11"/>
        </w:rPr>
        <w:t xml:space="preserve"> </w:t>
      </w:r>
      <w:r w:rsidRPr="00392BF9">
        <w:rPr>
          <w:rFonts w:cs="Arial"/>
        </w:rPr>
        <w:t>against</w:t>
      </w:r>
      <w:r w:rsidRPr="00392BF9">
        <w:rPr>
          <w:rFonts w:cs="Arial"/>
          <w:spacing w:val="-10"/>
        </w:rPr>
        <w:t xml:space="preserve"> </w:t>
      </w:r>
      <w:r w:rsidRPr="00392BF9">
        <w:rPr>
          <w:rFonts w:cs="Arial"/>
        </w:rPr>
        <w:t>these</w:t>
      </w:r>
      <w:r w:rsidRPr="00392BF9">
        <w:rPr>
          <w:rFonts w:cs="Arial"/>
          <w:spacing w:val="-11"/>
        </w:rPr>
        <w:t xml:space="preserve"> </w:t>
      </w:r>
      <w:r w:rsidRPr="00392BF9">
        <w:rPr>
          <w:rFonts w:cs="Arial"/>
        </w:rPr>
        <w:t>measures</w:t>
      </w:r>
      <w:r w:rsidRPr="00392BF9">
        <w:rPr>
          <w:rFonts w:cs="Arial"/>
          <w:spacing w:val="-10"/>
        </w:rPr>
        <w:t xml:space="preserve"> </w:t>
      </w:r>
      <w:r w:rsidRPr="00392BF9">
        <w:rPr>
          <w:rFonts w:cs="Arial"/>
        </w:rPr>
        <w:t>is</w:t>
      </w:r>
      <w:r w:rsidRPr="00392BF9">
        <w:rPr>
          <w:rFonts w:cs="Arial"/>
          <w:spacing w:val="-11"/>
        </w:rPr>
        <w:t xml:space="preserve"> </w:t>
      </w:r>
      <w:r w:rsidRPr="00392BF9">
        <w:rPr>
          <w:rFonts w:cs="Arial"/>
        </w:rPr>
        <w:t>summarised</w:t>
      </w:r>
      <w:r w:rsidRPr="00392BF9">
        <w:rPr>
          <w:rFonts w:cs="Arial"/>
          <w:spacing w:val="-10"/>
        </w:rPr>
        <w:t xml:space="preserve"> </w:t>
      </w:r>
      <w:r w:rsidRPr="00392BF9">
        <w:rPr>
          <w:rFonts w:cs="Arial"/>
        </w:rPr>
        <w:t>in Table</w:t>
      </w:r>
      <w:r w:rsidRPr="00392BF9">
        <w:rPr>
          <w:rFonts w:cs="Arial"/>
          <w:spacing w:val="-6"/>
        </w:rPr>
        <w:t xml:space="preserve"> </w:t>
      </w:r>
      <w:r w:rsidRPr="00392BF9">
        <w:rPr>
          <w:rFonts w:cs="Arial"/>
        </w:rPr>
        <w:t>1.1.</w:t>
      </w:r>
    </w:p>
    <w:p w14:paraId="5D71C3CB" w14:textId="77777777" w:rsidR="005E7EE1" w:rsidRPr="00392BF9" w:rsidRDefault="008844A0" w:rsidP="003309B7">
      <w:pPr>
        <w:pStyle w:val="BodyText"/>
        <w:spacing w:line="276" w:lineRule="auto"/>
        <w:rPr>
          <w:rFonts w:cs="Arial"/>
          <w:i/>
          <w:iCs/>
          <w:szCs w:val="24"/>
        </w:rPr>
      </w:pPr>
      <w:r w:rsidRPr="00392BF9">
        <w:rPr>
          <w:rFonts w:cs="Arial"/>
          <w:i/>
          <w:iCs/>
          <w:szCs w:val="24"/>
        </w:rPr>
        <w:t>Table</w:t>
      </w:r>
      <w:r w:rsidRPr="00392BF9">
        <w:rPr>
          <w:rFonts w:cs="Arial"/>
          <w:i/>
          <w:iCs/>
          <w:spacing w:val="-9"/>
          <w:szCs w:val="24"/>
        </w:rPr>
        <w:t xml:space="preserve"> </w:t>
      </w:r>
      <w:r w:rsidRPr="00392BF9">
        <w:rPr>
          <w:rFonts w:cs="Arial"/>
          <w:i/>
          <w:iCs/>
          <w:szCs w:val="24"/>
        </w:rPr>
        <w:t>1.1:</w:t>
      </w:r>
      <w:r w:rsidRPr="00392BF9">
        <w:rPr>
          <w:rFonts w:cs="Arial"/>
          <w:i/>
          <w:iCs/>
          <w:spacing w:val="-7"/>
          <w:szCs w:val="24"/>
        </w:rPr>
        <w:t xml:space="preserve"> </w:t>
      </w:r>
      <w:r w:rsidRPr="00392BF9">
        <w:rPr>
          <w:rFonts w:cs="Arial"/>
          <w:i/>
          <w:iCs/>
          <w:szCs w:val="24"/>
        </w:rPr>
        <w:t>Reporting</w:t>
      </w:r>
      <w:r w:rsidRPr="00392BF9">
        <w:rPr>
          <w:rFonts w:cs="Arial"/>
          <w:i/>
          <w:iCs/>
          <w:spacing w:val="-7"/>
          <w:szCs w:val="24"/>
        </w:rPr>
        <w:t xml:space="preserve"> </w:t>
      </w:r>
      <w:r w:rsidRPr="00392BF9">
        <w:rPr>
          <w:rFonts w:cs="Arial"/>
          <w:i/>
          <w:iCs/>
          <w:szCs w:val="24"/>
        </w:rPr>
        <w:t>against</w:t>
      </w:r>
      <w:r w:rsidRPr="00392BF9">
        <w:rPr>
          <w:rFonts w:cs="Arial"/>
          <w:i/>
          <w:iCs/>
          <w:spacing w:val="-7"/>
          <w:szCs w:val="24"/>
        </w:rPr>
        <w:t xml:space="preserve"> </w:t>
      </w:r>
      <w:r w:rsidRPr="00392BF9">
        <w:rPr>
          <w:rFonts w:cs="Arial"/>
          <w:i/>
          <w:iCs/>
          <w:szCs w:val="24"/>
        </w:rPr>
        <w:t>outcomes</w:t>
      </w:r>
      <w:r w:rsidRPr="00392BF9">
        <w:rPr>
          <w:rFonts w:cs="Arial"/>
          <w:i/>
          <w:iCs/>
          <w:spacing w:val="-6"/>
          <w:szCs w:val="24"/>
        </w:rPr>
        <w:t xml:space="preserve"> </w:t>
      </w:r>
      <w:r w:rsidRPr="00392BF9">
        <w:rPr>
          <w:rFonts w:cs="Arial"/>
          <w:i/>
          <w:iCs/>
          <w:szCs w:val="24"/>
        </w:rPr>
        <w:t>in</w:t>
      </w:r>
      <w:r w:rsidRPr="00392BF9">
        <w:rPr>
          <w:rFonts w:cs="Arial"/>
          <w:i/>
          <w:iCs/>
          <w:spacing w:val="-7"/>
          <w:szCs w:val="24"/>
        </w:rPr>
        <w:t xml:space="preserve"> </w:t>
      </w:r>
      <w:r w:rsidRPr="00392BF9">
        <w:rPr>
          <w:rFonts w:cs="Arial"/>
          <w:i/>
          <w:iCs/>
          <w:szCs w:val="24"/>
        </w:rPr>
        <w:t>the</w:t>
      </w:r>
      <w:r w:rsidRPr="00392BF9">
        <w:rPr>
          <w:rFonts w:cs="Arial"/>
          <w:i/>
          <w:iCs/>
          <w:spacing w:val="-7"/>
          <w:szCs w:val="24"/>
        </w:rPr>
        <w:t xml:space="preserve"> </w:t>
      </w:r>
      <w:r w:rsidRPr="00392BF9">
        <w:rPr>
          <w:rFonts w:cs="Arial"/>
          <w:i/>
          <w:iCs/>
          <w:szCs w:val="24"/>
        </w:rPr>
        <w:t>Corporate</w:t>
      </w:r>
      <w:r w:rsidRPr="00392BF9">
        <w:rPr>
          <w:rFonts w:cs="Arial"/>
          <w:i/>
          <w:iCs/>
          <w:spacing w:val="-7"/>
          <w:szCs w:val="24"/>
        </w:rPr>
        <w:t xml:space="preserve"> </w:t>
      </w:r>
      <w:r w:rsidRPr="00392BF9">
        <w:rPr>
          <w:rFonts w:cs="Arial"/>
          <w:i/>
          <w:iCs/>
          <w:szCs w:val="24"/>
        </w:rPr>
        <w:t>Plan</w:t>
      </w:r>
      <w:r w:rsidRPr="00392BF9">
        <w:rPr>
          <w:rFonts w:cs="Arial"/>
          <w:i/>
          <w:iCs/>
          <w:spacing w:val="-6"/>
          <w:szCs w:val="24"/>
        </w:rPr>
        <w:t xml:space="preserve"> </w:t>
      </w:r>
      <w:r w:rsidRPr="00392BF9">
        <w:rPr>
          <w:rFonts w:cs="Arial"/>
          <w:i/>
          <w:iCs/>
          <w:szCs w:val="24"/>
        </w:rPr>
        <w:t>2024-</w:t>
      </w:r>
      <w:r w:rsidRPr="00392BF9">
        <w:rPr>
          <w:rFonts w:cs="Arial"/>
          <w:i/>
          <w:iCs/>
          <w:spacing w:val="-5"/>
          <w:szCs w:val="24"/>
        </w:rPr>
        <w:t>25</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2409"/>
        <w:gridCol w:w="2728"/>
        <w:gridCol w:w="2942"/>
      </w:tblGrid>
      <w:tr w:rsidR="005E7EE1" w:rsidRPr="00392BF9" w14:paraId="5D71C3D4" w14:textId="77777777" w:rsidTr="00F11811">
        <w:trPr>
          <w:trHeight w:val="543"/>
        </w:trPr>
        <w:tc>
          <w:tcPr>
            <w:tcW w:w="2127" w:type="dxa"/>
            <w:shd w:val="clear" w:color="auto" w:fill="DCDDDE"/>
          </w:tcPr>
          <w:p w14:paraId="5D71C3CD" w14:textId="69B885D4" w:rsidR="005E7EE1" w:rsidRPr="00392BF9" w:rsidRDefault="008358AF" w:rsidP="008D4271">
            <w:pPr>
              <w:pStyle w:val="TableParagraph"/>
              <w:spacing w:before="240" w:line="276" w:lineRule="auto"/>
              <w:ind w:left="144" w:right="564"/>
              <w:rPr>
                <w:rFonts w:ascii="Arial" w:hAnsi="Arial" w:cs="Arial"/>
                <w:b/>
                <w:sz w:val="24"/>
                <w:szCs w:val="24"/>
              </w:rPr>
            </w:pPr>
            <w:r w:rsidRPr="00392BF9">
              <w:rPr>
                <w:rFonts w:ascii="Arial" w:hAnsi="Arial" w:cs="Arial"/>
                <w:b/>
                <w:sz w:val="24"/>
                <w:szCs w:val="24"/>
              </w:rPr>
              <w:t>P</w:t>
            </w:r>
            <w:r w:rsidR="008844A0" w:rsidRPr="00392BF9">
              <w:rPr>
                <w:rFonts w:ascii="Arial" w:hAnsi="Arial" w:cs="Arial"/>
                <w:b/>
                <w:sz w:val="24"/>
                <w:szCs w:val="24"/>
              </w:rPr>
              <w:t>rogram</w:t>
            </w:r>
            <w:r w:rsidR="008844A0" w:rsidRPr="00392BF9">
              <w:rPr>
                <w:rFonts w:ascii="Arial" w:hAnsi="Arial" w:cs="Arial"/>
                <w:b/>
                <w:spacing w:val="-10"/>
                <w:sz w:val="24"/>
                <w:szCs w:val="24"/>
              </w:rPr>
              <w:t xml:space="preserve"> </w:t>
            </w:r>
            <w:r w:rsidR="008844A0" w:rsidRPr="00392BF9">
              <w:rPr>
                <w:rFonts w:ascii="Arial" w:hAnsi="Arial" w:cs="Arial"/>
                <w:b/>
                <w:sz w:val="24"/>
                <w:szCs w:val="24"/>
              </w:rPr>
              <w:t>/</w:t>
            </w:r>
            <w:r w:rsidR="008844A0" w:rsidRPr="00392BF9">
              <w:rPr>
                <w:rFonts w:ascii="Arial" w:hAnsi="Arial" w:cs="Arial"/>
                <w:b/>
                <w:spacing w:val="40"/>
                <w:sz w:val="24"/>
                <w:szCs w:val="24"/>
              </w:rPr>
              <w:t xml:space="preserve"> </w:t>
            </w:r>
            <w:r w:rsidR="008844A0" w:rsidRPr="00392BF9">
              <w:rPr>
                <w:rFonts w:ascii="Arial" w:hAnsi="Arial" w:cs="Arial"/>
                <w:b/>
                <w:spacing w:val="-2"/>
                <w:sz w:val="24"/>
                <w:szCs w:val="24"/>
              </w:rPr>
              <w:t>Outcome</w:t>
            </w:r>
          </w:p>
        </w:tc>
        <w:tc>
          <w:tcPr>
            <w:tcW w:w="2409" w:type="dxa"/>
            <w:shd w:val="clear" w:color="auto" w:fill="DCDDDE"/>
          </w:tcPr>
          <w:p w14:paraId="5D71C3CF" w14:textId="77777777" w:rsidR="005E7EE1" w:rsidRPr="00392BF9" w:rsidRDefault="008844A0" w:rsidP="008D4271">
            <w:pPr>
              <w:pStyle w:val="TableParagraph"/>
              <w:spacing w:before="240" w:line="276" w:lineRule="auto"/>
              <w:ind w:left="170"/>
              <w:rPr>
                <w:rFonts w:ascii="Arial" w:hAnsi="Arial" w:cs="Arial"/>
                <w:b/>
                <w:sz w:val="24"/>
                <w:szCs w:val="24"/>
              </w:rPr>
            </w:pPr>
            <w:r w:rsidRPr="00392BF9">
              <w:rPr>
                <w:rFonts w:ascii="Arial" w:hAnsi="Arial" w:cs="Arial"/>
                <w:b/>
                <w:sz w:val="24"/>
                <w:szCs w:val="24"/>
              </w:rPr>
              <w:t>Outcome</w:t>
            </w:r>
            <w:r w:rsidRPr="00392BF9">
              <w:rPr>
                <w:rFonts w:ascii="Arial" w:hAnsi="Arial" w:cs="Arial"/>
                <w:b/>
                <w:spacing w:val="-2"/>
                <w:sz w:val="24"/>
                <w:szCs w:val="24"/>
              </w:rPr>
              <w:t xml:space="preserve"> indicator</w:t>
            </w:r>
          </w:p>
        </w:tc>
        <w:tc>
          <w:tcPr>
            <w:tcW w:w="2728" w:type="dxa"/>
            <w:shd w:val="clear" w:color="auto" w:fill="DCDDDE"/>
          </w:tcPr>
          <w:p w14:paraId="5D71C3D1" w14:textId="77777777" w:rsidR="005E7EE1" w:rsidRPr="00392BF9" w:rsidRDefault="008844A0" w:rsidP="008D4271">
            <w:pPr>
              <w:pStyle w:val="TableParagraph"/>
              <w:spacing w:before="240" w:line="276" w:lineRule="auto"/>
              <w:ind w:left="170"/>
              <w:rPr>
                <w:rFonts w:ascii="Arial" w:hAnsi="Arial" w:cs="Arial"/>
                <w:b/>
                <w:sz w:val="24"/>
                <w:szCs w:val="24"/>
              </w:rPr>
            </w:pPr>
            <w:r w:rsidRPr="00392BF9">
              <w:rPr>
                <w:rFonts w:ascii="Arial" w:hAnsi="Arial" w:cs="Arial"/>
                <w:b/>
                <w:sz w:val="24"/>
                <w:szCs w:val="24"/>
              </w:rPr>
              <w:t>Outcome</w:t>
            </w:r>
            <w:r w:rsidRPr="00392BF9">
              <w:rPr>
                <w:rFonts w:ascii="Arial" w:hAnsi="Arial" w:cs="Arial"/>
                <w:b/>
                <w:spacing w:val="-2"/>
                <w:sz w:val="24"/>
                <w:szCs w:val="24"/>
              </w:rPr>
              <w:t xml:space="preserve"> measures</w:t>
            </w:r>
          </w:p>
        </w:tc>
        <w:tc>
          <w:tcPr>
            <w:tcW w:w="2942" w:type="dxa"/>
            <w:shd w:val="clear" w:color="auto" w:fill="DCDDDE"/>
          </w:tcPr>
          <w:p w14:paraId="5D71C3D3" w14:textId="77777777" w:rsidR="005E7EE1" w:rsidRPr="00392BF9" w:rsidRDefault="008844A0" w:rsidP="008D4271">
            <w:pPr>
              <w:pStyle w:val="TableParagraph"/>
              <w:spacing w:before="240" w:line="276" w:lineRule="auto"/>
              <w:ind w:left="171"/>
              <w:rPr>
                <w:rFonts w:ascii="Arial" w:hAnsi="Arial" w:cs="Arial"/>
                <w:b/>
                <w:sz w:val="24"/>
                <w:szCs w:val="24"/>
              </w:rPr>
            </w:pPr>
            <w:r w:rsidRPr="00392BF9">
              <w:rPr>
                <w:rFonts w:ascii="Arial" w:hAnsi="Arial" w:cs="Arial"/>
                <w:b/>
                <w:sz w:val="24"/>
                <w:szCs w:val="24"/>
              </w:rPr>
              <w:t>Achievement</w:t>
            </w:r>
            <w:r w:rsidRPr="00392BF9">
              <w:rPr>
                <w:rFonts w:ascii="Arial" w:hAnsi="Arial" w:cs="Arial"/>
                <w:b/>
                <w:spacing w:val="-7"/>
                <w:sz w:val="24"/>
                <w:szCs w:val="24"/>
              </w:rPr>
              <w:t xml:space="preserve"> </w:t>
            </w:r>
            <w:r w:rsidRPr="00392BF9">
              <w:rPr>
                <w:rFonts w:ascii="Arial" w:hAnsi="Arial" w:cs="Arial"/>
                <w:b/>
                <w:sz w:val="24"/>
                <w:szCs w:val="24"/>
              </w:rPr>
              <w:t>/</w:t>
            </w:r>
            <w:r w:rsidRPr="00392BF9">
              <w:rPr>
                <w:rFonts w:ascii="Arial" w:hAnsi="Arial" w:cs="Arial"/>
                <w:b/>
                <w:spacing w:val="-5"/>
                <w:sz w:val="24"/>
                <w:szCs w:val="24"/>
              </w:rPr>
              <w:t xml:space="preserve"> </w:t>
            </w:r>
            <w:r w:rsidRPr="00392BF9">
              <w:rPr>
                <w:rFonts w:ascii="Arial" w:hAnsi="Arial" w:cs="Arial"/>
                <w:b/>
                <w:spacing w:val="-2"/>
                <w:sz w:val="24"/>
                <w:szCs w:val="24"/>
              </w:rPr>
              <w:t>Comment</w:t>
            </w:r>
          </w:p>
        </w:tc>
      </w:tr>
      <w:tr w:rsidR="005E7EE1" w:rsidRPr="00392BF9" w14:paraId="5D71C3DF" w14:textId="77777777" w:rsidTr="00F11811">
        <w:trPr>
          <w:trHeight w:val="364"/>
        </w:trPr>
        <w:tc>
          <w:tcPr>
            <w:tcW w:w="2127" w:type="dxa"/>
          </w:tcPr>
          <w:p w14:paraId="65CA855F" w14:textId="77777777" w:rsidR="005E7EE1" w:rsidRPr="00392BF9" w:rsidRDefault="008844A0" w:rsidP="008D4271">
            <w:pPr>
              <w:pStyle w:val="TableParagraph"/>
              <w:spacing w:before="240" w:line="276" w:lineRule="auto"/>
              <w:ind w:left="136"/>
              <w:rPr>
                <w:rFonts w:ascii="Arial" w:hAnsi="Arial" w:cs="Arial"/>
                <w:i/>
                <w:spacing w:val="-2"/>
                <w:sz w:val="24"/>
                <w:szCs w:val="24"/>
              </w:rPr>
            </w:pPr>
            <w:r w:rsidRPr="00392BF9">
              <w:rPr>
                <w:rFonts w:ascii="Arial" w:hAnsi="Arial" w:cs="Arial"/>
                <w:i/>
                <w:sz w:val="24"/>
                <w:szCs w:val="24"/>
              </w:rPr>
              <w:t>Our</w:t>
            </w:r>
            <w:r w:rsidRPr="00392BF9">
              <w:rPr>
                <w:rFonts w:ascii="Arial" w:hAnsi="Arial" w:cs="Arial"/>
                <w:i/>
                <w:spacing w:val="-4"/>
                <w:sz w:val="24"/>
                <w:szCs w:val="24"/>
              </w:rPr>
              <w:t xml:space="preserve"> </w:t>
            </w:r>
            <w:r w:rsidRPr="00392BF9">
              <w:rPr>
                <w:rFonts w:ascii="Arial" w:hAnsi="Arial" w:cs="Arial"/>
                <w:i/>
                <w:spacing w:val="-2"/>
                <w:sz w:val="24"/>
                <w:szCs w:val="24"/>
              </w:rPr>
              <w:t>Environment:</w:t>
            </w:r>
          </w:p>
          <w:p w14:paraId="5D71C3D5" w14:textId="3A83DFFC" w:rsidR="00AF1842" w:rsidRPr="00392BF9" w:rsidRDefault="00AF1842" w:rsidP="008D4271">
            <w:pPr>
              <w:pStyle w:val="TableParagraph"/>
              <w:spacing w:before="240" w:line="276" w:lineRule="auto"/>
              <w:ind w:left="136" w:right="346"/>
              <w:rPr>
                <w:rFonts w:ascii="Arial" w:hAnsi="Arial" w:cs="Arial"/>
                <w:i/>
                <w:sz w:val="24"/>
                <w:szCs w:val="24"/>
              </w:rPr>
            </w:pPr>
            <w:r w:rsidRPr="00392BF9">
              <w:rPr>
                <w:rFonts w:ascii="Arial" w:hAnsi="Arial" w:cs="Arial"/>
                <w:spacing w:val="-2"/>
                <w:sz w:val="24"/>
                <w:szCs w:val="24"/>
              </w:rPr>
              <w:t>Victoria’s</w:t>
            </w:r>
            <w:r w:rsidRPr="00392BF9">
              <w:rPr>
                <w:rFonts w:ascii="Arial" w:hAnsi="Arial" w:cs="Arial"/>
                <w:spacing w:val="40"/>
                <w:sz w:val="24"/>
                <w:szCs w:val="24"/>
              </w:rPr>
              <w:t xml:space="preserve"> </w:t>
            </w:r>
            <w:r w:rsidRPr="00392BF9">
              <w:rPr>
                <w:rFonts w:ascii="Arial" w:hAnsi="Arial" w:cs="Arial"/>
                <w:spacing w:val="-2"/>
                <w:sz w:val="24"/>
                <w:szCs w:val="24"/>
              </w:rPr>
              <w:t>environmental</w:t>
            </w:r>
            <w:r w:rsidRPr="00392BF9">
              <w:rPr>
                <w:rFonts w:ascii="Arial" w:hAnsi="Arial" w:cs="Arial"/>
                <w:spacing w:val="40"/>
                <w:sz w:val="24"/>
                <w:szCs w:val="24"/>
              </w:rPr>
              <w:t xml:space="preserve"> </w:t>
            </w:r>
            <w:r w:rsidRPr="00392BF9">
              <w:rPr>
                <w:rFonts w:ascii="Arial" w:hAnsi="Arial" w:cs="Arial"/>
                <w:spacing w:val="-2"/>
                <w:sz w:val="24"/>
                <w:szCs w:val="24"/>
              </w:rPr>
              <w:t>Water</w:t>
            </w:r>
            <w:r w:rsidRPr="00392BF9">
              <w:rPr>
                <w:rFonts w:ascii="Arial" w:hAnsi="Arial" w:cs="Arial"/>
                <w:spacing w:val="-8"/>
                <w:sz w:val="24"/>
                <w:szCs w:val="24"/>
              </w:rPr>
              <w:t xml:space="preserve"> </w:t>
            </w:r>
            <w:r w:rsidRPr="00392BF9">
              <w:rPr>
                <w:rFonts w:ascii="Arial" w:hAnsi="Arial" w:cs="Arial"/>
                <w:spacing w:val="-2"/>
                <w:sz w:val="24"/>
                <w:szCs w:val="24"/>
              </w:rPr>
              <w:t>Holdings</w:t>
            </w:r>
            <w:r w:rsidRPr="00392BF9">
              <w:rPr>
                <w:rFonts w:ascii="Arial" w:hAnsi="Arial" w:cs="Arial"/>
                <w:spacing w:val="40"/>
                <w:sz w:val="24"/>
                <w:szCs w:val="24"/>
              </w:rPr>
              <w:t xml:space="preserve"> </w:t>
            </w:r>
            <w:r w:rsidRPr="00392BF9">
              <w:rPr>
                <w:rFonts w:ascii="Arial" w:hAnsi="Arial" w:cs="Arial"/>
                <w:sz w:val="24"/>
                <w:szCs w:val="24"/>
              </w:rPr>
              <w:t>are</w:t>
            </w:r>
            <w:r w:rsidRPr="00392BF9">
              <w:rPr>
                <w:rFonts w:ascii="Arial" w:hAnsi="Arial" w:cs="Arial"/>
                <w:spacing w:val="-5"/>
                <w:sz w:val="24"/>
                <w:szCs w:val="24"/>
              </w:rPr>
              <w:t xml:space="preserve"> </w:t>
            </w:r>
            <w:r w:rsidRPr="00392BF9">
              <w:rPr>
                <w:rFonts w:ascii="Arial" w:hAnsi="Arial" w:cs="Arial"/>
                <w:sz w:val="24"/>
                <w:szCs w:val="24"/>
              </w:rPr>
              <w:t>managed</w:t>
            </w:r>
            <w:r w:rsidRPr="00392BF9">
              <w:rPr>
                <w:rFonts w:ascii="Arial" w:hAnsi="Arial" w:cs="Arial"/>
                <w:spacing w:val="40"/>
                <w:sz w:val="24"/>
                <w:szCs w:val="24"/>
              </w:rPr>
              <w:t xml:space="preserve"> </w:t>
            </w:r>
            <w:r w:rsidRPr="00392BF9">
              <w:rPr>
                <w:rFonts w:ascii="Arial" w:hAnsi="Arial" w:cs="Arial"/>
                <w:spacing w:val="-2"/>
                <w:sz w:val="24"/>
                <w:szCs w:val="24"/>
              </w:rPr>
              <w:t>effectively</w:t>
            </w:r>
            <w:r w:rsidR="009070D0" w:rsidRPr="00392BF9">
              <w:rPr>
                <w:rFonts w:ascii="Arial" w:hAnsi="Arial" w:cs="Arial"/>
                <w:spacing w:val="-2"/>
                <w:sz w:val="24"/>
                <w:szCs w:val="24"/>
              </w:rPr>
              <w:t xml:space="preserve"> </w:t>
            </w:r>
            <w:r w:rsidRPr="00392BF9">
              <w:rPr>
                <w:rFonts w:ascii="Arial" w:hAnsi="Arial" w:cs="Arial"/>
                <w:sz w:val="24"/>
                <w:szCs w:val="24"/>
              </w:rPr>
              <w:t>and</w:t>
            </w:r>
            <w:r w:rsidRPr="00392BF9">
              <w:rPr>
                <w:rFonts w:ascii="Arial" w:hAnsi="Arial" w:cs="Arial"/>
                <w:spacing w:val="-10"/>
                <w:sz w:val="24"/>
                <w:szCs w:val="24"/>
              </w:rPr>
              <w:t xml:space="preserve"> </w:t>
            </w:r>
            <w:r w:rsidRPr="00392BF9">
              <w:rPr>
                <w:rFonts w:ascii="Arial" w:hAnsi="Arial" w:cs="Arial"/>
                <w:sz w:val="24"/>
                <w:szCs w:val="24"/>
              </w:rPr>
              <w:t>efficiently</w:t>
            </w:r>
            <w:r w:rsidRPr="00392BF9">
              <w:rPr>
                <w:rFonts w:ascii="Arial" w:hAnsi="Arial" w:cs="Arial"/>
                <w:spacing w:val="40"/>
                <w:sz w:val="24"/>
                <w:szCs w:val="24"/>
              </w:rPr>
              <w:t xml:space="preserve"> </w:t>
            </w:r>
            <w:r w:rsidRPr="00392BF9">
              <w:rPr>
                <w:rFonts w:ascii="Arial" w:hAnsi="Arial" w:cs="Arial"/>
                <w:sz w:val="24"/>
                <w:szCs w:val="24"/>
              </w:rPr>
              <w:t>to</w:t>
            </w:r>
            <w:r w:rsidRPr="00392BF9">
              <w:rPr>
                <w:rFonts w:ascii="Arial" w:hAnsi="Arial" w:cs="Arial"/>
                <w:spacing w:val="-5"/>
                <w:sz w:val="24"/>
                <w:szCs w:val="24"/>
              </w:rPr>
              <w:t xml:space="preserve"> </w:t>
            </w:r>
            <w:r w:rsidRPr="00392BF9">
              <w:rPr>
                <w:rFonts w:ascii="Arial" w:hAnsi="Arial" w:cs="Arial"/>
                <w:sz w:val="24"/>
                <w:szCs w:val="24"/>
              </w:rPr>
              <w:t>optimise</w:t>
            </w:r>
            <w:r w:rsidRPr="00392BF9">
              <w:rPr>
                <w:rFonts w:ascii="Arial" w:hAnsi="Arial" w:cs="Arial"/>
                <w:spacing w:val="40"/>
                <w:sz w:val="24"/>
                <w:szCs w:val="24"/>
              </w:rPr>
              <w:t xml:space="preserve"> </w:t>
            </w:r>
            <w:r w:rsidRPr="00392BF9">
              <w:rPr>
                <w:rFonts w:ascii="Arial" w:hAnsi="Arial" w:cs="Arial"/>
                <w:spacing w:val="-2"/>
                <w:sz w:val="24"/>
                <w:szCs w:val="24"/>
              </w:rPr>
              <w:t>environmental</w:t>
            </w:r>
            <w:r w:rsidRPr="00392BF9">
              <w:rPr>
                <w:rFonts w:ascii="Arial" w:hAnsi="Arial" w:cs="Arial"/>
                <w:spacing w:val="40"/>
                <w:sz w:val="24"/>
                <w:szCs w:val="24"/>
              </w:rPr>
              <w:t xml:space="preserve"> </w:t>
            </w:r>
            <w:r w:rsidRPr="00392BF9">
              <w:rPr>
                <w:rFonts w:ascii="Arial" w:hAnsi="Arial" w:cs="Arial"/>
                <w:sz w:val="24"/>
                <w:szCs w:val="24"/>
              </w:rPr>
              <w:t>outcomes</w:t>
            </w:r>
            <w:r w:rsidRPr="00392BF9">
              <w:rPr>
                <w:rFonts w:ascii="Arial" w:hAnsi="Arial" w:cs="Arial"/>
                <w:spacing w:val="-5"/>
                <w:sz w:val="24"/>
                <w:szCs w:val="24"/>
              </w:rPr>
              <w:t xml:space="preserve"> </w:t>
            </w:r>
            <w:r w:rsidRPr="00392BF9">
              <w:rPr>
                <w:rFonts w:ascii="Arial" w:hAnsi="Arial" w:cs="Arial"/>
                <w:sz w:val="24"/>
                <w:szCs w:val="24"/>
              </w:rPr>
              <w:t>for</w:t>
            </w:r>
            <w:r w:rsidR="009070D0" w:rsidRPr="00392BF9">
              <w:rPr>
                <w:rFonts w:ascii="Arial" w:hAnsi="Arial" w:cs="Arial"/>
                <w:sz w:val="24"/>
                <w:szCs w:val="24"/>
              </w:rPr>
              <w:t xml:space="preserve"> </w:t>
            </w:r>
            <w:r w:rsidRPr="00392BF9">
              <w:rPr>
                <w:rFonts w:ascii="Arial" w:hAnsi="Arial" w:cs="Arial"/>
                <w:sz w:val="24"/>
                <w:szCs w:val="24"/>
              </w:rPr>
              <w:t>enduring</w:t>
            </w:r>
            <w:r w:rsidRPr="00392BF9">
              <w:rPr>
                <w:rFonts w:ascii="Arial" w:hAnsi="Arial" w:cs="Arial"/>
                <w:spacing w:val="-8"/>
                <w:sz w:val="24"/>
                <w:szCs w:val="24"/>
              </w:rPr>
              <w:t xml:space="preserve"> </w:t>
            </w:r>
            <w:r w:rsidRPr="00392BF9">
              <w:rPr>
                <w:rFonts w:ascii="Arial" w:hAnsi="Arial" w:cs="Arial"/>
                <w:spacing w:val="-2"/>
                <w:sz w:val="24"/>
                <w:szCs w:val="24"/>
              </w:rPr>
              <w:t>benefit.</w:t>
            </w:r>
          </w:p>
        </w:tc>
        <w:tc>
          <w:tcPr>
            <w:tcW w:w="2409" w:type="dxa"/>
          </w:tcPr>
          <w:p w14:paraId="68FDA425" w14:textId="77777777" w:rsidR="005E7EE1" w:rsidRPr="00392BF9" w:rsidRDefault="008844A0" w:rsidP="008D4271">
            <w:pPr>
              <w:pStyle w:val="TableParagraph"/>
              <w:spacing w:before="240" w:line="276" w:lineRule="auto"/>
              <w:ind w:left="132"/>
              <w:rPr>
                <w:rFonts w:ascii="Arial" w:hAnsi="Arial" w:cs="Arial"/>
                <w:b/>
                <w:spacing w:val="-2"/>
                <w:sz w:val="24"/>
                <w:szCs w:val="24"/>
              </w:rPr>
            </w:pPr>
            <w:r w:rsidRPr="00392BF9">
              <w:rPr>
                <w:rFonts w:ascii="Arial" w:hAnsi="Arial" w:cs="Arial"/>
                <w:b/>
                <w:spacing w:val="-2"/>
                <w:sz w:val="24"/>
                <w:szCs w:val="24"/>
              </w:rPr>
              <w:t>Planning</w:t>
            </w:r>
          </w:p>
          <w:p w14:paraId="5D71C3D6" w14:textId="281D1CA2" w:rsidR="00AF1842" w:rsidRPr="00392BF9" w:rsidRDefault="00AF1842" w:rsidP="008D4271">
            <w:pPr>
              <w:pStyle w:val="TableParagraph"/>
              <w:spacing w:before="240" w:line="276" w:lineRule="auto"/>
              <w:ind w:left="132" w:right="179"/>
              <w:rPr>
                <w:rFonts w:ascii="Arial" w:hAnsi="Arial" w:cs="Arial"/>
                <w:b/>
                <w:sz w:val="24"/>
                <w:szCs w:val="24"/>
              </w:rPr>
            </w:pPr>
            <w:r w:rsidRPr="00392BF9">
              <w:rPr>
                <w:rFonts w:ascii="Arial" w:hAnsi="Arial" w:cs="Arial"/>
                <w:sz w:val="24"/>
                <w:szCs w:val="24"/>
              </w:rPr>
              <w:t>Seasonal</w:t>
            </w:r>
            <w:r w:rsidRPr="00392BF9">
              <w:rPr>
                <w:rFonts w:ascii="Arial" w:hAnsi="Arial" w:cs="Arial"/>
                <w:spacing w:val="-5"/>
                <w:sz w:val="24"/>
                <w:szCs w:val="24"/>
              </w:rPr>
              <w:t xml:space="preserve"> </w:t>
            </w:r>
            <w:r w:rsidRPr="00392BF9">
              <w:rPr>
                <w:rFonts w:ascii="Arial" w:hAnsi="Arial" w:cs="Arial"/>
                <w:sz w:val="24"/>
                <w:szCs w:val="24"/>
              </w:rPr>
              <w:t>watering</w:t>
            </w:r>
            <w:r w:rsidRPr="00392BF9">
              <w:rPr>
                <w:rFonts w:ascii="Arial" w:hAnsi="Arial" w:cs="Arial"/>
                <w:spacing w:val="40"/>
                <w:sz w:val="24"/>
                <w:szCs w:val="24"/>
              </w:rPr>
              <w:t xml:space="preserve"> </w:t>
            </w:r>
            <w:proofErr w:type="gramStart"/>
            <w:r w:rsidRPr="00392BF9">
              <w:rPr>
                <w:rFonts w:ascii="Arial" w:hAnsi="Arial" w:cs="Arial"/>
                <w:sz w:val="24"/>
                <w:szCs w:val="24"/>
              </w:rPr>
              <w:t>plan is</w:t>
            </w:r>
            <w:proofErr w:type="gramEnd"/>
            <w:r w:rsidRPr="00392BF9">
              <w:rPr>
                <w:rFonts w:ascii="Arial" w:hAnsi="Arial" w:cs="Arial"/>
                <w:sz w:val="24"/>
                <w:szCs w:val="24"/>
              </w:rPr>
              <w:t xml:space="preserve"> evolving to</w:t>
            </w:r>
            <w:r w:rsidRPr="00392BF9">
              <w:rPr>
                <w:rFonts w:ascii="Arial" w:hAnsi="Arial" w:cs="Arial"/>
                <w:spacing w:val="40"/>
                <w:sz w:val="24"/>
                <w:szCs w:val="24"/>
              </w:rPr>
              <w:t xml:space="preserve"> </w:t>
            </w:r>
            <w:r w:rsidRPr="00392BF9">
              <w:rPr>
                <w:rFonts w:ascii="Arial" w:hAnsi="Arial" w:cs="Arial"/>
                <w:sz w:val="24"/>
                <w:szCs w:val="24"/>
              </w:rPr>
              <w:t>incorporate</w:t>
            </w:r>
            <w:r w:rsidRPr="00392BF9">
              <w:rPr>
                <w:rFonts w:ascii="Arial" w:hAnsi="Arial" w:cs="Arial"/>
                <w:spacing w:val="-5"/>
                <w:sz w:val="24"/>
                <w:szCs w:val="24"/>
              </w:rPr>
              <w:t xml:space="preserve"> </w:t>
            </w:r>
            <w:r w:rsidRPr="00392BF9">
              <w:rPr>
                <w:rFonts w:ascii="Arial" w:hAnsi="Arial" w:cs="Arial"/>
                <w:sz w:val="24"/>
                <w:szCs w:val="24"/>
              </w:rPr>
              <w:t>new</w:t>
            </w:r>
            <w:r w:rsidRPr="00392BF9">
              <w:rPr>
                <w:rFonts w:ascii="Arial" w:hAnsi="Arial" w:cs="Arial"/>
                <w:spacing w:val="40"/>
                <w:sz w:val="24"/>
                <w:szCs w:val="24"/>
              </w:rPr>
              <w:t xml:space="preserve"> </w:t>
            </w:r>
            <w:r w:rsidRPr="00392BF9">
              <w:rPr>
                <w:rFonts w:ascii="Arial" w:hAnsi="Arial" w:cs="Arial"/>
                <w:sz w:val="24"/>
                <w:szCs w:val="24"/>
              </w:rPr>
              <w:t>scientific</w:t>
            </w:r>
            <w:r w:rsidRPr="00392BF9">
              <w:rPr>
                <w:rFonts w:ascii="Arial" w:hAnsi="Arial" w:cs="Arial"/>
                <w:spacing w:val="-5"/>
                <w:sz w:val="24"/>
                <w:szCs w:val="24"/>
              </w:rPr>
              <w:t xml:space="preserve"> </w:t>
            </w:r>
            <w:r w:rsidRPr="00392BF9">
              <w:rPr>
                <w:rFonts w:ascii="Arial" w:hAnsi="Arial" w:cs="Arial"/>
                <w:sz w:val="24"/>
                <w:szCs w:val="24"/>
              </w:rPr>
              <w:t>knowledge,</w:t>
            </w:r>
            <w:r w:rsidRPr="00392BF9">
              <w:rPr>
                <w:rFonts w:ascii="Arial" w:hAnsi="Arial" w:cs="Arial"/>
                <w:spacing w:val="40"/>
                <w:sz w:val="24"/>
                <w:szCs w:val="24"/>
              </w:rPr>
              <w:t xml:space="preserve"> </w:t>
            </w:r>
            <w:r w:rsidRPr="00392BF9">
              <w:rPr>
                <w:rFonts w:ascii="Arial" w:hAnsi="Arial" w:cs="Arial"/>
                <w:sz w:val="24"/>
                <w:szCs w:val="24"/>
              </w:rPr>
              <w:t>Aboriginal values and</w:t>
            </w:r>
            <w:r w:rsidRPr="00392BF9">
              <w:rPr>
                <w:rFonts w:ascii="Arial" w:hAnsi="Arial" w:cs="Arial"/>
                <w:spacing w:val="40"/>
                <w:sz w:val="24"/>
                <w:szCs w:val="24"/>
              </w:rPr>
              <w:t xml:space="preserve"> </w:t>
            </w:r>
            <w:r w:rsidRPr="00392BF9">
              <w:rPr>
                <w:rFonts w:ascii="Arial" w:hAnsi="Arial" w:cs="Arial"/>
                <w:sz w:val="24"/>
                <w:szCs w:val="24"/>
              </w:rPr>
              <w:t>knowledge, input from</w:t>
            </w:r>
            <w:r w:rsidRPr="00392BF9">
              <w:rPr>
                <w:rFonts w:ascii="Arial" w:hAnsi="Arial" w:cs="Arial"/>
                <w:spacing w:val="40"/>
                <w:sz w:val="24"/>
                <w:szCs w:val="24"/>
              </w:rPr>
              <w:t xml:space="preserve"> </w:t>
            </w:r>
            <w:r w:rsidRPr="00392BF9">
              <w:rPr>
                <w:rFonts w:ascii="Arial" w:hAnsi="Arial" w:cs="Arial"/>
                <w:spacing w:val="-2"/>
                <w:sz w:val="24"/>
                <w:szCs w:val="24"/>
              </w:rPr>
              <w:t>other</w:t>
            </w:r>
            <w:r w:rsidRPr="00392BF9">
              <w:rPr>
                <w:rFonts w:ascii="Arial" w:hAnsi="Arial" w:cs="Arial"/>
                <w:spacing w:val="-8"/>
                <w:sz w:val="24"/>
                <w:szCs w:val="24"/>
              </w:rPr>
              <w:t xml:space="preserve"> </w:t>
            </w:r>
            <w:r w:rsidRPr="00392BF9">
              <w:rPr>
                <w:rFonts w:ascii="Arial" w:hAnsi="Arial" w:cs="Arial"/>
                <w:spacing w:val="-2"/>
                <w:sz w:val="24"/>
                <w:szCs w:val="24"/>
              </w:rPr>
              <w:t>stakeholders</w:t>
            </w:r>
            <w:r w:rsidRPr="00392BF9">
              <w:rPr>
                <w:rFonts w:ascii="Arial" w:hAnsi="Arial" w:cs="Arial"/>
                <w:spacing w:val="-7"/>
                <w:sz w:val="24"/>
                <w:szCs w:val="24"/>
              </w:rPr>
              <w:t xml:space="preserve"> </w:t>
            </w:r>
            <w:r w:rsidRPr="00392BF9">
              <w:rPr>
                <w:rFonts w:ascii="Arial" w:hAnsi="Arial" w:cs="Arial"/>
                <w:spacing w:val="-2"/>
                <w:sz w:val="24"/>
                <w:szCs w:val="24"/>
              </w:rPr>
              <w:t>and</w:t>
            </w:r>
            <w:r w:rsidRPr="00392BF9">
              <w:rPr>
                <w:rFonts w:ascii="Arial" w:hAnsi="Arial" w:cs="Arial"/>
                <w:spacing w:val="40"/>
                <w:sz w:val="24"/>
                <w:szCs w:val="24"/>
              </w:rPr>
              <w:t xml:space="preserve"> </w:t>
            </w:r>
            <w:r w:rsidRPr="00392BF9">
              <w:rPr>
                <w:rFonts w:ascii="Arial" w:hAnsi="Arial" w:cs="Arial"/>
                <w:sz w:val="24"/>
                <w:szCs w:val="24"/>
              </w:rPr>
              <w:t>adaptations</w:t>
            </w:r>
            <w:r w:rsidRPr="00392BF9">
              <w:rPr>
                <w:rFonts w:ascii="Arial" w:hAnsi="Arial" w:cs="Arial"/>
                <w:spacing w:val="-10"/>
                <w:sz w:val="24"/>
                <w:szCs w:val="24"/>
              </w:rPr>
              <w:t xml:space="preserve"> </w:t>
            </w:r>
            <w:r w:rsidRPr="00392BF9">
              <w:rPr>
                <w:rFonts w:ascii="Arial" w:hAnsi="Arial" w:cs="Arial"/>
                <w:sz w:val="24"/>
                <w:szCs w:val="24"/>
              </w:rPr>
              <w:t>to</w:t>
            </w:r>
            <w:r w:rsidRPr="00392BF9">
              <w:rPr>
                <w:rFonts w:ascii="Arial" w:hAnsi="Arial" w:cs="Arial"/>
                <w:spacing w:val="-9"/>
                <w:sz w:val="24"/>
                <w:szCs w:val="24"/>
              </w:rPr>
              <w:t xml:space="preserve"> </w:t>
            </w:r>
            <w:r w:rsidRPr="00392BF9">
              <w:rPr>
                <w:rFonts w:ascii="Arial" w:hAnsi="Arial" w:cs="Arial"/>
                <w:sz w:val="24"/>
                <w:szCs w:val="24"/>
              </w:rPr>
              <w:t>climate</w:t>
            </w:r>
            <w:r w:rsidRPr="00392BF9">
              <w:rPr>
                <w:rFonts w:ascii="Arial" w:hAnsi="Arial" w:cs="Arial"/>
                <w:spacing w:val="40"/>
                <w:sz w:val="24"/>
                <w:szCs w:val="24"/>
              </w:rPr>
              <w:t xml:space="preserve"> </w:t>
            </w:r>
            <w:r w:rsidRPr="00392BF9">
              <w:rPr>
                <w:rFonts w:ascii="Arial" w:hAnsi="Arial" w:cs="Arial"/>
                <w:sz w:val="24"/>
                <w:szCs w:val="24"/>
              </w:rPr>
              <w:t>change, and strategic</w:t>
            </w:r>
            <w:r w:rsidR="006067AD" w:rsidRPr="00392BF9">
              <w:rPr>
                <w:rFonts w:ascii="Arial" w:hAnsi="Arial" w:cs="Arial"/>
                <w:sz w:val="24"/>
                <w:szCs w:val="24"/>
              </w:rPr>
              <w:t xml:space="preserve"> </w:t>
            </w:r>
            <w:r w:rsidRPr="00392BF9">
              <w:rPr>
                <w:rFonts w:ascii="Arial" w:hAnsi="Arial" w:cs="Arial"/>
                <w:spacing w:val="-2"/>
                <w:sz w:val="24"/>
                <w:szCs w:val="24"/>
              </w:rPr>
              <w:t>projects</w:t>
            </w:r>
            <w:r w:rsidRPr="00392BF9">
              <w:rPr>
                <w:rFonts w:ascii="Arial" w:hAnsi="Arial" w:cs="Arial"/>
                <w:spacing w:val="-8"/>
                <w:sz w:val="24"/>
                <w:szCs w:val="24"/>
              </w:rPr>
              <w:t xml:space="preserve"> </w:t>
            </w:r>
            <w:r w:rsidRPr="00392BF9">
              <w:rPr>
                <w:rFonts w:ascii="Arial" w:hAnsi="Arial" w:cs="Arial"/>
                <w:spacing w:val="-2"/>
                <w:sz w:val="24"/>
                <w:szCs w:val="24"/>
              </w:rPr>
              <w:t>are</w:t>
            </w:r>
            <w:r w:rsidRPr="00392BF9">
              <w:rPr>
                <w:rFonts w:ascii="Arial" w:hAnsi="Arial" w:cs="Arial"/>
                <w:spacing w:val="-7"/>
                <w:sz w:val="24"/>
                <w:szCs w:val="24"/>
              </w:rPr>
              <w:t xml:space="preserve"> </w:t>
            </w:r>
            <w:r w:rsidRPr="00392BF9">
              <w:rPr>
                <w:rFonts w:ascii="Arial" w:hAnsi="Arial" w:cs="Arial"/>
                <w:spacing w:val="-2"/>
                <w:sz w:val="24"/>
                <w:szCs w:val="24"/>
              </w:rPr>
              <w:t>progressed</w:t>
            </w:r>
            <w:r w:rsidRPr="00392BF9">
              <w:rPr>
                <w:rFonts w:ascii="Arial" w:hAnsi="Arial" w:cs="Arial"/>
                <w:spacing w:val="40"/>
                <w:sz w:val="24"/>
                <w:szCs w:val="24"/>
              </w:rPr>
              <w:t xml:space="preserve"> </w:t>
            </w:r>
            <w:r w:rsidRPr="00392BF9">
              <w:rPr>
                <w:rFonts w:ascii="Arial" w:hAnsi="Arial" w:cs="Arial"/>
                <w:sz w:val="24"/>
                <w:szCs w:val="24"/>
              </w:rPr>
              <w:t>to improve future</w:t>
            </w:r>
            <w:r w:rsidRPr="00392BF9">
              <w:rPr>
                <w:rFonts w:ascii="Arial" w:hAnsi="Arial" w:cs="Arial"/>
                <w:spacing w:val="40"/>
                <w:sz w:val="24"/>
                <w:szCs w:val="24"/>
              </w:rPr>
              <w:t xml:space="preserve"> </w:t>
            </w:r>
            <w:r w:rsidRPr="00392BF9">
              <w:rPr>
                <w:rFonts w:ascii="Arial" w:hAnsi="Arial" w:cs="Arial"/>
                <w:sz w:val="24"/>
                <w:szCs w:val="24"/>
              </w:rPr>
              <w:t>watering</w:t>
            </w:r>
            <w:r w:rsidRPr="00392BF9">
              <w:rPr>
                <w:rFonts w:ascii="Arial" w:hAnsi="Arial" w:cs="Arial"/>
                <w:spacing w:val="-5"/>
                <w:sz w:val="24"/>
                <w:szCs w:val="24"/>
              </w:rPr>
              <w:t xml:space="preserve"> </w:t>
            </w:r>
            <w:r w:rsidRPr="00392BF9">
              <w:rPr>
                <w:rFonts w:ascii="Arial" w:hAnsi="Arial" w:cs="Arial"/>
                <w:sz w:val="24"/>
                <w:szCs w:val="24"/>
              </w:rPr>
              <w:t>effectiveness.</w:t>
            </w:r>
          </w:p>
        </w:tc>
        <w:tc>
          <w:tcPr>
            <w:tcW w:w="2728" w:type="dxa"/>
          </w:tcPr>
          <w:p w14:paraId="16A4046E" w14:textId="77777777" w:rsidR="005E7EE1" w:rsidRPr="00392BF9" w:rsidRDefault="008844A0" w:rsidP="008D4271">
            <w:pPr>
              <w:pStyle w:val="TableParagraph"/>
              <w:spacing w:before="240" w:line="276" w:lineRule="auto"/>
              <w:ind w:left="132"/>
              <w:rPr>
                <w:rFonts w:ascii="Arial" w:hAnsi="Arial" w:cs="Arial"/>
                <w:b/>
                <w:spacing w:val="-2"/>
                <w:sz w:val="24"/>
                <w:szCs w:val="24"/>
              </w:rPr>
            </w:pPr>
            <w:r w:rsidRPr="00392BF9">
              <w:rPr>
                <w:rFonts w:ascii="Arial" w:hAnsi="Arial" w:cs="Arial"/>
                <w:b/>
                <w:spacing w:val="-2"/>
                <w:sz w:val="24"/>
                <w:szCs w:val="24"/>
              </w:rPr>
              <w:t>Planning</w:t>
            </w:r>
          </w:p>
          <w:p w14:paraId="2D4ABE56" w14:textId="77777777" w:rsidR="00AF1842" w:rsidRPr="00392BF9" w:rsidRDefault="00AF1842" w:rsidP="008D4271">
            <w:pPr>
              <w:pStyle w:val="TableParagraph"/>
              <w:spacing w:before="240" w:line="276" w:lineRule="auto"/>
              <w:ind w:left="132"/>
              <w:rPr>
                <w:rFonts w:ascii="Arial" w:hAnsi="Arial" w:cs="Arial"/>
                <w:sz w:val="24"/>
                <w:szCs w:val="24"/>
              </w:rPr>
            </w:pPr>
            <w:r w:rsidRPr="00392BF9">
              <w:rPr>
                <w:rFonts w:ascii="Arial" w:hAnsi="Arial" w:cs="Arial"/>
                <w:sz w:val="24"/>
                <w:szCs w:val="24"/>
              </w:rPr>
              <w:t>Seasonal watering plan</w:t>
            </w:r>
            <w:r w:rsidRPr="00392BF9">
              <w:rPr>
                <w:rFonts w:ascii="Arial" w:hAnsi="Arial" w:cs="Arial"/>
                <w:spacing w:val="40"/>
                <w:sz w:val="24"/>
                <w:szCs w:val="24"/>
              </w:rPr>
              <w:t xml:space="preserve"> </w:t>
            </w:r>
            <w:r w:rsidRPr="00392BF9">
              <w:rPr>
                <w:rFonts w:ascii="Arial" w:hAnsi="Arial" w:cs="Arial"/>
                <w:sz w:val="24"/>
                <w:szCs w:val="24"/>
              </w:rPr>
              <w:t>published</w:t>
            </w:r>
            <w:r w:rsidRPr="00392BF9">
              <w:rPr>
                <w:rFonts w:ascii="Arial" w:hAnsi="Arial" w:cs="Arial"/>
                <w:spacing w:val="-10"/>
                <w:sz w:val="24"/>
                <w:szCs w:val="24"/>
              </w:rPr>
              <w:t xml:space="preserve"> </w:t>
            </w:r>
            <w:r w:rsidRPr="00392BF9">
              <w:rPr>
                <w:rFonts w:ascii="Arial" w:hAnsi="Arial" w:cs="Arial"/>
                <w:sz w:val="24"/>
                <w:szCs w:val="24"/>
              </w:rPr>
              <w:t>by</w:t>
            </w:r>
            <w:r w:rsidRPr="00392BF9">
              <w:rPr>
                <w:rFonts w:ascii="Arial" w:hAnsi="Arial" w:cs="Arial"/>
                <w:spacing w:val="-9"/>
                <w:sz w:val="24"/>
                <w:szCs w:val="24"/>
              </w:rPr>
              <w:t xml:space="preserve"> </w:t>
            </w:r>
            <w:r w:rsidRPr="00392BF9">
              <w:rPr>
                <w:rFonts w:ascii="Arial" w:hAnsi="Arial" w:cs="Arial"/>
                <w:sz w:val="24"/>
                <w:szCs w:val="24"/>
              </w:rPr>
              <w:t>30</w:t>
            </w:r>
            <w:r w:rsidRPr="00392BF9">
              <w:rPr>
                <w:rFonts w:ascii="Arial" w:hAnsi="Arial" w:cs="Arial"/>
                <w:spacing w:val="-10"/>
                <w:sz w:val="24"/>
                <w:szCs w:val="24"/>
              </w:rPr>
              <w:t xml:space="preserve"> </w:t>
            </w:r>
            <w:r w:rsidRPr="00392BF9">
              <w:rPr>
                <w:rFonts w:ascii="Arial" w:hAnsi="Arial" w:cs="Arial"/>
                <w:sz w:val="24"/>
                <w:szCs w:val="24"/>
              </w:rPr>
              <w:t>June</w:t>
            </w:r>
            <w:r w:rsidRPr="00392BF9">
              <w:rPr>
                <w:rFonts w:ascii="Arial" w:hAnsi="Arial" w:cs="Arial"/>
                <w:spacing w:val="-9"/>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proofErr w:type="gramStart"/>
            <w:r w:rsidRPr="00392BF9">
              <w:rPr>
                <w:rFonts w:ascii="Arial" w:hAnsi="Arial" w:cs="Arial"/>
                <w:sz w:val="24"/>
                <w:szCs w:val="24"/>
              </w:rPr>
              <w:t>annually</w:t>
            </w:r>
            <w:proofErr w:type="gramEnd"/>
            <w:r w:rsidRPr="00392BF9">
              <w:rPr>
                <w:rFonts w:ascii="Arial" w:hAnsi="Arial" w:cs="Arial"/>
                <w:sz w:val="24"/>
                <w:szCs w:val="24"/>
              </w:rPr>
              <w:t xml:space="preserve"> report on:</w:t>
            </w:r>
          </w:p>
          <w:p w14:paraId="31C88BE0" w14:textId="77777777" w:rsidR="003A2EBE" w:rsidRPr="00392BF9" w:rsidRDefault="00AF1842"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z w:val="24"/>
                <w:szCs w:val="24"/>
              </w:rPr>
              <w:t>the</w:t>
            </w:r>
            <w:r w:rsidRPr="00392BF9">
              <w:rPr>
                <w:rFonts w:ascii="Arial" w:hAnsi="Arial" w:cs="Arial"/>
                <w:spacing w:val="-10"/>
                <w:sz w:val="24"/>
                <w:szCs w:val="24"/>
              </w:rPr>
              <w:t xml:space="preserve"> </w:t>
            </w:r>
            <w:r w:rsidRPr="00392BF9">
              <w:rPr>
                <w:rFonts w:ascii="Arial" w:hAnsi="Arial" w:cs="Arial"/>
                <w:sz w:val="24"/>
                <w:szCs w:val="24"/>
              </w:rPr>
              <w:t>number</w:t>
            </w:r>
            <w:r w:rsidRPr="00392BF9">
              <w:rPr>
                <w:rFonts w:ascii="Arial" w:hAnsi="Arial" w:cs="Arial"/>
                <w:spacing w:val="-9"/>
                <w:sz w:val="24"/>
                <w:szCs w:val="24"/>
              </w:rPr>
              <w:t xml:space="preserve"> </w:t>
            </w:r>
            <w:r w:rsidRPr="00392BF9">
              <w:rPr>
                <w:rFonts w:ascii="Arial" w:hAnsi="Arial" w:cs="Arial"/>
                <w:sz w:val="24"/>
                <w:szCs w:val="24"/>
              </w:rPr>
              <w:t>of</w:t>
            </w:r>
            <w:r w:rsidRPr="00392BF9">
              <w:rPr>
                <w:rFonts w:ascii="Arial" w:hAnsi="Arial" w:cs="Arial"/>
                <w:spacing w:val="-10"/>
                <w:sz w:val="24"/>
                <w:szCs w:val="24"/>
              </w:rPr>
              <w:t xml:space="preserve"> </w:t>
            </w:r>
            <w:r w:rsidRPr="00392BF9">
              <w:rPr>
                <w:rFonts w:ascii="Arial" w:hAnsi="Arial" w:cs="Arial"/>
                <w:sz w:val="24"/>
                <w:szCs w:val="24"/>
              </w:rPr>
              <w:t>potential</w:t>
            </w:r>
            <w:r w:rsidRPr="00392BF9">
              <w:rPr>
                <w:rFonts w:ascii="Arial" w:hAnsi="Arial" w:cs="Arial"/>
                <w:spacing w:val="40"/>
                <w:sz w:val="24"/>
                <w:szCs w:val="24"/>
              </w:rPr>
              <w:t xml:space="preserve"> </w:t>
            </w:r>
            <w:r w:rsidRPr="00392BF9">
              <w:rPr>
                <w:rFonts w:ascii="Arial" w:hAnsi="Arial" w:cs="Arial"/>
                <w:sz w:val="24"/>
                <w:szCs w:val="24"/>
              </w:rPr>
              <w:t>watering</w:t>
            </w:r>
            <w:r w:rsidRPr="00392BF9">
              <w:rPr>
                <w:rFonts w:ascii="Arial" w:hAnsi="Arial" w:cs="Arial"/>
                <w:spacing w:val="-5"/>
                <w:sz w:val="24"/>
                <w:szCs w:val="24"/>
              </w:rPr>
              <w:t xml:space="preserve"> </w:t>
            </w:r>
            <w:r w:rsidRPr="00392BF9">
              <w:rPr>
                <w:rFonts w:ascii="Arial" w:hAnsi="Arial" w:cs="Arial"/>
                <w:sz w:val="24"/>
                <w:szCs w:val="24"/>
              </w:rPr>
              <w:t>actions</w:t>
            </w:r>
            <w:r w:rsidRPr="00392BF9">
              <w:rPr>
                <w:rFonts w:ascii="Arial" w:hAnsi="Arial" w:cs="Arial"/>
                <w:spacing w:val="40"/>
                <w:sz w:val="24"/>
                <w:szCs w:val="24"/>
              </w:rPr>
              <w:t xml:space="preserve"> </w:t>
            </w:r>
            <w:r w:rsidRPr="00392BF9">
              <w:rPr>
                <w:rFonts w:ascii="Arial" w:hAnsi="Arial" w:cs="Arial"/>
                <w:sz w:val="24"/>
                <w:szCs w:val="24"/>
              </w:rPr>
              <w:t>presented in the plan</w:t>
            </w:r>
          </w:p>
          <w:p w14:paraId="0C175001" w14:textId="77777777" w:rsidR="003A2EBE" w:rsidRPr="00392BF9" w:rsidRDefault="00AF1842"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z w:val="24"/>
                <w:szCs w:val="24"/>
              </w:rPr>
              <w:t>specific watering actions</w:t>
            </w:r>
            <w:r w:rsidRPr="00392BF9">
              <w:rPr>
                <w:rFonts w:ascii="Arial" w:hAnsi="Arial" w:cs="Arial"/>
                <w:spacing w:val="40"/>
                <w:sz w:val="24"/>
                <w:szCs w:val="24"/>
              </w:rPr>
              <w:t xml:space="preserve"> </w:t>
            </w:r>
            <w:r w:rsidRPr="00392BF9">
              <w:rPr>
                <w:rFonts w:ascii="Arial" w:hAnsi="Arial" w:cs="Arial"/>
                <w:sz w:val="24"/>
                <w:szCs w:val="24"/>
              </w:rPr>
              <w:t>that consider Traditional</w:t>
            </w:r>
            <w:r w:rsidRPr="00392BF9">
              <w:rPr>
                <w:rFonts w:ascii="Arial" w:hAnsi="Arial" w:cs="Arial"/>
                <w:spacing w:val="40"/>
                <w:sz w:val="24"/>
                <w:szCs w:val="24"/>
              </w:rPr>
              <w:t xml:space="preserve"> </w:t>
            </w:r>
            <w:r w:rsidRPr="00392BF9">
              <w:rPr>
                <w:rFonts w:ascii="Arial" w:hAnsi="Arial" w:cs="Arial"/>
                <w:spacing w:val="-2"/>
                <w:sz w:val="24"/>
                <w:szCs w:val="24"/>
              </w:rPr>
              <w:t>Owner</w:t>
            </w:r>
            <w:r w:rsidRPr="00392BF9">
              <w:rPr>
                <w:rFonts w:ascii="Arial" w:hAnsi="Arial" w:cs="Arial"/>
                <w:spacing w:val="-6"/>
                <w:sz w:val="24"/>
                <w:szCs w:val="24"/>
              </w:rPr>
              <w:t xml:space="preserve"> </w:t>
            </w:r>
            <w:r w:rsidRPr="00392BF9">
              <w:rPr>
                <w:rFonts w:ascii="Arial" w:hAnsi="Arial" w:cs="Arial"/>
                <w:spacing w:val="-2"/>
                <w:sz w:val="24"/>
                <w:szCs w:val="24"/>
              </w:rPr>
              <w:t>cultural</w:t>
            </w:r>
            <w:r w:rsidRPr="00392BF9">
              <w:rPr>
                <w:rFonts w:ascii="Arial" w:hAnsi="Arial" w:cs="Arial"/>
                <w:spacing w:val="-6"/>
                <w:sz w:val="24"/>
                <w:szCs w:val="24"/>
              </w:rPr>
              <w:t xml:space="preserve"> </w:t>
            </w:r>
            <w:r w:rsidRPr="00392BF9">
              <w:rPr>
                <w:rFonts w:ascii="Arial" w:hAnsi="Arial" w:cs="Arial"/>
                <w:spacing w:val="-2"/>
                <w:sz w:val="24"/>
                <w:szCs w:val="24"/>
              </w:rPr>
              <w:t>values</w:t>
            </w:r>
            <w:r w:rsidRPr="00392BF9">
              <w:rPr>
                <w:rFonts w:ascii="Arial" w:hAnsi="Arial" w:cs="Arial"/>
                <w:spacing w:val="-6"/>
                <w:sz w:val="24"/>
                <w:szCs w:val="24"/>
              </w:rPr>
              <w:t xml:space="preserve"> </w:t>
            </w:r>
            <w:r w:rsidRPr="00392BF9">
              <w:rPr>
                <w:rFonts w:ascii="Arial" w:hAnsi="Arial" w:cs="Arial"/>
                <w:spacing w:val="-2"/>
                <w:sz w:val="24"/>
                <w:szCs w:val="24"/>
              </w:rPr>
              <w:t>and</w:t>
            </w:r>
            <w:r w:rsidRPr="00392BF9">
              <w:rPr>
                <w:rFonts w:ascii="Arial" w:hAnsi="Arial" w:cs="Arial"/>
                <w:spacing w:val="40"/>
                <w:sz w:val="24"/>
                <w:szCs w:val="24"/>
              </w:rPr>
              <w:t xml:space="preserve"> </w:t>
            </w:r>
            <w:r w:rsidRPr="00392BF9">
              <w:rPr>
                <w:rFonts w:ascii="Arial" w:hAnsi="Arial" w:cs="Arial"/>
                <w:sz w:val="24"/>
                <w:szCs w:val="24"/>
              </w:rPr>
              <w:t>uses of waterways</w:t>
            </w:r>
          </w:p>
          <w:p w14:paraId="30D78271" w14:textId="77777777" w:rsidR="003C6149" w:rsidRPr="00392BF9" w:rsidRDefault="004C014F"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pacing w:val="-2"/>
                <w:sz w:val="24"/>
                <w:szCs w:val="24"/>
              </w:rPr>
              <w:t>specific</w:t>
            </w:r>
            <w:r w:rsidRPr="00392BF9">
              <w:rPr>
                <w:rFonts w:ascii="Arial" w:hAnsi="Arial" w:cs="Arial"/>
                <w:spacing w:val="-6"/>
                <w:sz w:val="24"/>
                <w:szCs w:val="24"/>
              </w:rPr>
              <w:t xml:space="preserve"> </w:t>
            </w:r>
            <w:r w:rsidRPr="00392BF9">
              <w:rPr>
                <w:rFonts w:ascii="Arial" w:hAnsi="Arial" w:cs="Arial"/>
                <w:spacing w:val="-2"/>
                <w:sz w:val="24"/>
                <w:szCs w:val="24"/>
              </w:rPr>
              <w:t>watering</w:t>
            </w:r>
            <w:r w:rsidRPr="00392BF9">
              <w:rPr>
                <w:rFonts w:ascii="Arial" w:hAnsi="Arial" w:cs="Arial"/>
                <w:spacing w:val="-6"/>
                <w:sz w:val="24"/>
                <w:szCs w:val="24"/>
              </w:rPr>
              <w:t xml:space="preserve"> </w:t>
            </w:r>
            <w:r w:rsidRPr="00392BF9">
              <w:rPr>
                <w:rFonts w:ascii="Arial" w:hAnsi="Arial" w:cs="Arial"/>
                <w:spacing w:val="-2"/>
                <w:sz w:val="24"/>
                <w:szCs w:val="24"/>
              </w:rPr>
              <w:t>actions</w:t>
            </w:r>
            <w:r w:rsidRPr="00392BF9">
              <w:rPr>
                <w:rFonts w:ascii="Arial" w:hAnsi="Arial" w:cs="Arial"/>
                <w:spacing w:val="40"/>
                <w:sz w:val="24"/>
                <w:szCs w:val="24"/>
              </w:rPr>
              <w:t xml:space="preserve"> </w:t>
            </w:r>
            <w:r w:rsidRPr="00392BF9">
              <w:rPr>
                <w:rFonts w:ascii="Arial" w:hAnsi="Arial" w:cs="Arial"/>
                <w:sz w:val="24"/>
                <w:szCs w:val="24"/>
              </w:rPr>
              <w:t>that consider social and</w:t>
            </w:r>
            <w:r w:rsidRPr="00392BF9">
              <w:rPr>
                <w:rFonts w:ascii="Arial" w:hAnsi="Arial" w:cs="Arial"/>
                <w:spacing w:val="40"/>
                <w:sz w:val="24"/>
                <w:szCs w:val="24"/>
              </w:rPr>
              <w:t xml:space="preserve"> </w:t>
            </w:r>
            <w:r w:rsidRPr="00392BF9">
              <w:rPr>
                <w:rFonts w:ascii="Arial" w:hAnsi="Arial" w:cs="Arial"/>
                <w:sz w:val="24"/>
                <w:szCs w:val="24"/>
              </w:rPr>
              <w:t>recreational values and</w:t>
            </w:r>
            <w:r w:rsidRPr="00392BF9">
              <w:rPr>
                <w:rFonts w:ascii="Arial" w:hAnsi="Arial" w:cs="Arial"/>
                <w:spacing w:val="40"/>
                <w:sz w:val="24"/>
                <w:szCs w:val="24"/>
              </w:rPr>
              <w:t xml:space="preserve"> </w:t>
            </w:r>
            <w:r w:rsidRPr="00392BF9">
              <w:rPr>
                <w:rFonts w:ascii="Arial" w:hAnsi="Arial" w:cs="Arial"/>
                <w:sz w:val="24"/>
                <w:szCs w:val="24"/>
              </w:rPr>
              <w:t>uses of waterways</w:t>
            </w:r>
          </w:p>
          <w:p w14:paraId="35CA2740" w14:textId="52736ADD" w:rsidR="004C014F" w:rsidRPr="00392BF9" w:rsidRDefault="004C014F"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pacing w:val="-2"/>
                <w:sz w:val="24"/>
                <w:szCs w:val="24"/>
              </w:rPr>
              <w:t>systems</w:t>
            </w:r>
            <w:r w:rsidRPr="00392BF9">
              <w:rPr>
                <w:rFonts w:ascii="Arial" w:hAnsi="Arial" w:cs="Arial"/>
                <w:spacing w:val="-8"/>
                <w:sz w:val="24"/>
                <w:szCs w:val="24"/>
              </w:rPr>
              <w:t xml:space="preserve"> </w:t>
            </w:r>
            <w:r w:rsidRPr="00392BF9">
              <w:rPr>
                <w:rFonts w:ascii="Arial" w:hAnsi="Arial" w:cs="Arial"/>
                <w:spacing w:val="-2"/>
                <w:sz w:val="24"/>
                <w:szCs w:val="24"/>
              </w:rPr>
              <w:t>and</w:t>
            </w:r>
            <w:r w:rsidRPr="00392BF9">
              <w:rPr>
                <w:rFonts w:ascii="Arial" w:hAnsi="Arial" w:cs="Arial"/>
                <w:spacing w:val="-7"/>
                <w:sz w:val="24"/>
                <w:szCs w:val="24"/>
              </w:rPr>
              <w:t xml:space="preserve"> </w:t>
            </w:r>
            <w:r w:rsidRPr="00392BF9">
              <w:rPr>
                <w:rFonts w:ascii="Arial" w:hAnsi="Arial" w:cs="Arial"/>
                <w:spacing w:val="-2"/>
                <w:sz w:val="24"/>
                <w:szCs w:val="24"/>
              </w:rPr>
              <w:t>sites</w:t>
            </w:r>
            <w:r w:rsidRPr="00392BF9">
              <w:rPr>
                <w:rFonts w:ascii="Arial" w:hAnsi="Arial" w:cs="Arial"/>
                <w:spacing w:val="-8"/>
                <w:sz w:val="24"/>
                <w:szCs w:val="24"/>
              </w:rPr>
              <w:t xml:space="preserve"> </w:t>
            </w:r>
            <w:r w:rsidRPr="00392BF9">
              <w:rPr>
                <w:rFonts w:ascii="Arial" w:hAnsi="Arial" w:cs="Arial"/>
                <w:spacing w:val="-2"/>
                <w:sz w:val="24"/>
                <w:szCs w:val="24"/>
              </w:rPr>
              <w:t>where</w:t>
            </w:r>
            <w:r w:rsidRPr="00392BF9">
              <w:rPr>
                <w:rFonts w:ascii="Arial" w:hAnsi="Arial" w:cs="Arial"/>
                <w:spacing w:val="40"/>
                <w:sz w:val="24"/>
                <w:szCs w:val="24"/>
              </w:rPr>
              <w:t xml:space="preserve"> </w:t>
            </w:r>
            <w:r w:rsidRPr="00392BF9">
              <w:rPr>
                <w:rFonts w:ascii="Arial" w:hAnsi="Arial" w:cs="Arial"/>
                <w:sz w:val="24"/>
                <w:szCs w:val="24"/>
              </w:rPr>
              <w:t>watering actions have</w:t>
            </w:r>
            <w:r w:rsidRPr="00392BF9">
              <w:rPr>
                <w:rFonts w:ascii="Arial" w:hAnsi="Arial" w:cs="Arial"/>
                <w:spacing w:val="40"/>
                <w:sz w:val="24"/>
                <w:szCs w:val="24"/>
              </w:rPr>
              <w:t xml:space="preserve"> </w:t>
            </w:r>
            <w:r w:rsidRPr="00392BF9">
              <w:rPr>
                <w:rFonts w:ascii="Arial" w:hAnsi="Arial" w:cs="Arial"/>
                <w:sz w:val="24"/>
                <w:szCs w:val="24"/>
              </w:rPr>
              <w:t>been updated based</w:t>
            </w:r>
            <w:r w:rsidR="003C6149" w:rsidRPr="00392BF9">
              <w:rPr>
                <w:rFonts w:ascii="Arial" w:hAnsi="Arial" w:cs="Arial"/>
                <w:sz w:val="24"/>
                <w:szCs w:val="24"/>
              </w:rPr>
              <w:t xml:space="preserve"> </w:t>
            </w:r>
            <w:r w:rsidRPr="00392BF9">
              <w:rPr>
                <w:rFonts w:ascii="Arial" w:hAnsi="Arial" w:cs="Arial"/>
                <w:sz w:val="24"/>
                <w:szCs w:val="24"/>
              </w:rPr>
              <w:t>on new environmental</w:t>
            </w:r>
            <w:r w:rsidRPr="00392BF9">
              <w:rPr>
                <w:rFonts w:ascii="Arial" w:hAnsi="Arial" w:cs="Arial"/>
                <w:spacing w:val="40"/>
                <w:sz w:val="24"/>
                <w:szCs w:val="24"/>
              </w:rPr>
              <w:t xml:space="preserve"> </w:t>
            </w:r>
            <w:r w:rsidRPr="00392BF9">
              <w:rPr>
                <w:rFonts w:ascii="Arial" w:hAnsi="Arial" w:cs="Arial"/>
                <w:spacing w:val="-2"/>
                <w:sz w:val="24"/>
                <w:szCs w:val="24"/>
              </w:rPr>
              <w:lastRenderedPageBreak/>
              <w:t>flow</w:t>
            </w:r>
            <w:r w:rsidRPr="00392BF9">
              <w:rPr>
                <w:rFonts w:ascii="Arial" w:hAnsi="Arial" w:cs="Arial"/>
                <w:spacing w:val="-6"/>
                <w:sz w:val="24"/>
                <w:szCs w:val="24"/>
              </w:rPr>
              <w:t xml:space="preserve"> </w:t>
            </w:r>
            <w:r w:rsidRPr="00392BF9">
              <w:rPr>
                <w:rFonts w:ascii="Arial" w:hAnsi="Arial" w:cs="Arial"/>
                <w:spacing w:val="-2"/>
                <w:sz w:val="24"/>
                <w:szCs w:val="24"/>
              </w:rPr>
              <w:t>studies</w:t>
            </w:r>
            <w:r w:rsidRPr="00392BF9">
              <w:rPr>
                <w:rFonts w:ascii="Arial" w:hAnsi="Arial" w:cs="Arial"/>
                <w:spacing w:val="-6"/>
                <w:sz w:val="24"/>
                <w:szCs w:val="24"/>
              </w:rPr>
              <w:t xml:space="preserve"> </w:t>
            </w:r>
            <w:r w:rsidRPr="00392BF9">
              <w:rPr>
                <w:rFonts w:ascii="Arial" w:hAnsi="Arial" w:cs="Arial"/>
                <w:spacing w:val="-2"/>
                <w:sz w:val="24"/>
                <w:szCs w:val="24"/>
              </w:rPr>
              <w:t>or</w:t>
            </w:r>
            <w:r w:rsidRPr="00392BF9">
              <w:rPr>
                <w:rFonts w:ascii="Arial" w:hAnsi="Arial" w:cs="Arial"/>
                <w:spacing w:val="-6"/>
                <w:sz w:val="24"/>
                <w:szCs w:val="24"/>
              </w:rPr>
              <w:t xml:space="preserve"> </w:t>
            </w:r>
            <w:r w:rsidRPr="00392BF9">
              <w:rPr>
                <w:rFonts w:ascii="Arial" w:hAnsi="Arial" w:cs="Arial"/>
                <w:spacing w:val="-2"/>
                <w:sz w:val="24"/>
                <w:szCs w:val="24"/>
              </w:rPr>
              <w:t>technical</w:t>
            </w:r>
            <w:r w:rsidRPr="00392BF9">
              <w:rPr>
                <w:rFonts w:ascii="Arial" w:hAnsi="Arial" w:cs="Arial"/>
                <w:spacing w:val="40"/>
                <w:sz w:val="24"/>
                <w:szCs w:val="24"/>
              </w:rPr>
              <w:t xml:space="preserve"> </w:t>
            </w:r>
            <w:r w:rsidRPr="00392BF9">
              <w:rPr>
                <w:rFonts w:ascii="Arial" w:hAnsi="Arial" w:cs="Arial"/>
                <w:spacing w:val="-2"/>
                <w:sz w:val="24"/>
                <w:szCs w:val="24"/>
              </w:rPr>
              <w:t>investigations.</w:t>
            </w:r>
          </w:p>
          <w:p w14:paraId="373A5274" w14:textId="77777777" w:rsidR="004C014F" w:rsidRPr="00392BF9" w:rsidRDefault="004C014F" w:rsidP="008D4271">
            <w:pPr>
              <w:pStyle w:val="TableParagraph"/>
              <w:spacing w:before="240" w:line="276" w:lineRule="auto"/>
              <w:ind w:left="132"/>
              <w:rPr>
                <w:rFonts w:ascii="Arial" w:hAnsi="Arial" w:cs="Arial"/>
                <w:sz w:val="24"/>
                <w:szCs w:val="24"/>
              </w:rPr>
            </w:pPr>
            <w:r w:rsidRPr="00392BF9">
              <w:rPr>
                <w:rFonts w:ascii="Arial" w:hAnsi="Arial" w:cs="Arial"/>
                <w:spacing w:val="-2"/>
                <w:sz w:val="24"/>
                <w:szCs w:val="24"/>
              </w:rPr>
              <w:t>Improved</w:t>
            </w:r>
            <w:r w:rsidRPr="00392BF9">
              <w:rPr>
                <w:rFonts w:ascii="Arial" w:hAnsi="Arial" w:cs="Arial"/>
                <w:spacing w:val="-8"/>
                <w:sz w:val="24"/>
                <w:szCs w:val="24"/>
              </w:rPr>
              <w:t xml:space="preserve"> </w:t>
            </w:r>
            <w:r w:rsidRPr="00392BF9">
              <w:rPr>
                <w:rFonts w:ascii="Arial" w:hAnsi="Arial" w:cs="Arial"/>
                <w:spacing w:val="-2"/>
                <w:sz w:val="24"/>
                <w:szCs w:val="24"/>
              </w:rPr>
              <w:t>environmental</w:t>
            </w:r>
            <w:r w:rsidRPr="00392BF9">
              <w:rPr>
                <w:rFonts w:ascii="Arial" w:hAnsi="Arial" w:cs="Arial"/>
                <w:spacing w:val="40"/>
                <w:sz w:val="24"/>
                <w:szCs w:val="24"/>
              </w:rPr>
              <w:t xml:space="preserve"> </w:t>
            </w:r>
            <w:r w:rsidRPr="00392BF9">
              <w:rPr>
                <w:rFonts w:ascii="Arial" w:hAnsi="Arial" w:cs="Arial"/>
                <w:spacing w:val="-2"/>
                <w:sz w:val="24"/>
                <w:szCs w:val="24"/>
              </w:rPr>
              <w:t>watering</w:t>
            </w:r>
            <w:r w:rsidRPr="00392BF9">
              <w:rPr>
                <w:rFonts w:ascii="Arial" w:hAnsi="Arial" w:cs="Arial"/>
                <w:spacing w:val="-8"/>
                <w:sz w:val="24"/>
                <w:szCs w:val="24"/>
              </w:rPr>
              <w:t xml:space="preserve"> </w:t>
            </w:r>
            <w:r w:rsidRPr="00392BF9">
              <w:rPr>
                <w:rFonts w:ascii="Arial" w:hAnsi="Arial" w:cs="Arial"/>
                <w:spacing w:val="-2"/>
                <w:sz w:val="24"/>
                <w:szCs w:val="24"/>
              </w:rPr>
              <w:t>knowledge</w:t>
            </w:r>
            <w:r w:rsidRPr="00392BF9">
              <w:rPr>
                <w:rFonts w:ascii="Arial" w:hAnsi="Arial" w:cs="Arial"/>
                <w:spacing w:val="-7"/>
                <w:sz w:val="24"/>
                <w:szCs w:val="24"/>
              </w:rPr>
              <w:t xml:space="preserve"> </w:t>
            </w:r>
            <w:r w:rsidRPr="00392BF9">
              <w:rPr>
                <w:rFonts w:ascii="Arial" w:hAnsi="Arial" w:cs="Arial"/>
                <w:spacing w:val="-2"/>
                <w:sz w:val="24"/>
                <w:szCs w:val="24"/>
              </w:rPr>
              <w:t>and</w:t>
            </w:r>
            <w:r w:rsidRPr="00392BF9">
              <w:rPr>
                <w:rFonts w:ascii="Arial" w:hAnsi="Arial" w:cs="Arial"/>
                <w:spacing w:val="40"/>
                <w:sz w:val="24"/>
                <w:szCs w:val="24"/>
              </w:rPr>
              <w:t xml:space="preserve"> </w:t>
            </w:r>
            <w:r w:rsidRPr="00392BF9">
              <w:rPr>
                <w:rFonts w:ascii="Arial" w:hAnsi="Arial" w:cs="Arial"/>
                <w:sz w:val="24"/>
                <w:szCs w:val="24"/>
              </w:rPr>
              <w:t>outcomes</w:t>
            </w:r>
            <w:r w:rsidRPr="00392BF9">
              <w:rPr>
                <w:rFonts w:ascii="Arial" w:hAnsi="Arial" w:cs="Arial"/>
                <w:spacing w:val="-5"/>
                <w:sz w:val="24"/>
                <w:szCs w:val="24"/>
              </w:rPr>
              <w:t xml:space="preserve"> </w:t>
            </w:r>
            <w:r w:rsidRPr="00392BF9">
              <w:rPr>
                <w:rFonts w:ascii="Arial" w:hAnsi="Arial" w:cs="Arial"/>
                <w:sz w:val="24"/>
                <w:szCs w:val="24"/>
              </w:rPr>
              <w:t>through:</w:t>
            </w:r>
          </w:p>
          <w:p w14:paraId="58A06F06" w14:textId="77777777" w:rsidR="00976CD2" w:rsidRPr="00392BF9" w:rsidRDefault="004C014F"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pacing w:val="-2"/>
                <w:sz w:val="24"/>
                <w:szCs w:val="24"/>
              </w:rPr>
              <w:t>funding</w:t>
            </w:r>
            <w:r w:rsidRPr="00392BF9">
              <w:rPr>
                <w:rFonts w:ascii="Arial" w:hAnsi="Arial" w:cs="Arial"/>
                <w:spacing w:val="-8"/>
                <w:sz w:val="24"/>
                <w:szCs w:val="24"/>
              </w:rPr>
              <w:t xml:space="preserve"> </w:t>
            </w:r>
            <w:r w:rsidRPr="00392BF9">
              <w:rPr>
                <w:rFonts w:ascii="Arial" w:hAnsi="Arial" w:cs="Arial"/>
                <w:spacing w:val="-2"/>
                <w:sz w:val="24"/>
                <w:szCs w:val="24"/>
              </w:rPr>
              <w:t>and/or</w:t>
            </w:r>
            <w:r w:rsidRPr="00392BF9">
              <w:rPr>
                <w:rFonts w:ascii="Arial" w:hAnsi="Arial" w:cs="Arial"/>
                <w:spacing w:val="-7"/>
                <w:sz w:val="24"/>
                <w:szCs w:val="24"/>
              </w:rPr>
              <w:t xml:space="preserve"> </w:t>
            </w:r>
            <w:r w:rsidRPr="00392BF9">
              <w:rPr>
                <w:rFonts w:ascii="Arial" w:hAnsi="Arial" w:cs="Arial"/>
                <w:spacing w:val="-2"/>
                <w:sz w:val="24"/>
                <w:szCs w:val="24"/>
              </w:rPr>
              <w:t>influencing</w:t>
            </w:r>
            <w:r w:rsidRPr="00392BF9">
              <w:rPr>
                <w:rFonts w:ascii="Arial" w:hAnsi="Arial" w:cs="Arial"/>
                <w:spacing w:val="40"/>
                <w:sz w:val="24"/>
                <w:szCs w:val="24"/>
              </w:rPr>
              <w:t xml:space="preserve"> </w:t>
            </w:r>
            <w:r w:rsidRPr="00392BF9">
              <w:rPr>
                <w:rFonts w:ascii="Arial" w:hAnsi="Arial" w:cs="Arial"/>
                <w:sz w:val="24"/>
                <w:szCs w:val="24"/>
              </w:rPr>
              <w:t>environmental</w:t>
            </w:r>
            <w:r w:rsidRPr="00392BF9">
              <w:rPr>
                <w:rFonts w:ascii="Arial" w:hAnsi="Arial" w:cs="Arial"/>
                <w:spacing w:val="-5"/>
                <w:sz w:val="24"/>
                <w:szCs w:val="24"/>
              </w:rPr>
              <w:t xml:space="preserve"> </w:t>
            </w:r>
            <w:r w:rsidRPr="00392BF9">
              <w:rPr>
                <w:rFonts w:ascii="Arial" w:hAnsi="Arial" w:cs="Arial"/>
                <w:sz w:val="24"/>
                <w:szCs w:val="24"/>
              </w:rPr>
              <w:t>flow</w:t>
            </w:r>
            <w:r w:rsidRPr="00392BF9">
              <w:rPr>
                <w:rFonts w:ascii="Arial" w:hAnsi="Arial" w:cs="Arial"/>
                <w:spacing w:val="40"/>
                <w:sz w:val="24"/>
                <w:szCs w:val="24"/>
              </w:rPr>
              <w:t xml:space="preserve"> </w:t>
            </w:r>
            <w:r w:rsidRPr="00392BF9">
              <w:rPr>
                <w:rFonts w:ascii="Arial" w:hAnsi="Arial" w:cs="Arial"/>
                <w:sz w:val="24"/>
                <w:szCs w:val="24"/>
              </w:rPr>
              <w:t>monitoring and research</w:t>
            </w:r>
          </w:p>
          <w:p w14:paraId="35CB3C34" w14:textId="77777777" w:rsidR="00976CD2" w:rsidRPr="00392BF9" w:rsidRDefault="004C014F"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z w:val="24"/>
                <w:szCs w:val="24"/>
              </w:rPr>
              <w:t>contributions</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0"/>
                <w:sz w:val="24"/>
                <w:szCs w:val="24"/>
              </w:rPr>
              <w:t xml:space="preserve"> </w:t>
            </w:r>
            <w:r w:rsidRPr="00392BF9">
              <w:rPr>
                <w:rFonts w:ascii="Arial" w:hAnsi="Arial" w:cs="Arial"/>
                <w:spacing w:val="-2"/>
                <w:sz w:val="24"/>
                <w:szCs w:val="24"/>
              </w:rPr>
              <w:t>government</w:t>
            </w:r>
            <w:r w:rsidRPr="00392BF9">
              <w:rPr>
                <w:rFonts w:ascii="Arial" w:hAnsi="Arial" w:cs="Arial"/>
                <w:spacing w:val="-8"/>
                <w:sz w:val="24"/>
                <w:szCs w:val="24"/>
              </w:rPr>
              <w:t xml:space="preserve"> </w:t>
            </w:r>
            <w:r w:rsidRPr="00392BF9">
              <w:rPr>
                <w:rFonts w:ascii="Arial" w:hAnsi="Arial" w:cs="Arial"/>
                <w:spacing w:val="-2"/>
                <w:sz w:val="24"/>
                <w:szCs w:val="24"/>
              </w:rPr>
              <w:t>policy</w:t>
            </w:r>
          </w:p>
          <w:p w14:paraId="5D71C3D7" w14:textId="02D4B909" w:rsidR="004C014F" w:rsidRPr="00392BF9" w:rsidRDefault="004C014F" w:rsidP="008D4271">
            <w:pPr>
              <w:pStyle w:val="TableParagraph"/>
              <w:numPr>
                <w:ilvl w:val="0"/>
                <w:numId w:val="39"/>
              </w:numPr>
              <w:tabs>
                <w:tab w:val="left" w:pos="209"/>
              </w:tabs>
              <w:spacing w:before="240" w:line="276" w:lineRule="auto"/>
              <w:ind w:left="351" w:right="257" w:hanging="218"/>
              <w:rPr>
                <w:rFonts w:ascii="Arial" w:hAnsi="Arial" w:cs="Arial"/>
                <w:sz w:val="24"/>
                <w:szCs w:val="24"/>
              </w:rPr>
            </w:pPr>
            <w:r w:rsidRPr="00392BF9">
              <w:rPr>
                <w:rFonts w:ascii="Arial" w:hAnsi="Arial" w:cs="Arial"/>
                <w:spacing w:val="-2"/>
                <w:sz w:val="24"/>
                <w:szCs w:val="24"/>
              </w:rPr>
              <w:t>supporting</w:t>
            </w:r>
            <w:r w:rsidRPr="00392BF9">
              <w:rPr>
                <w:rFonts w:ascii="Arial" w:hAnsi="Arial" w:cs="Arial"/>
                <w:spacing w:val="40"/>
                <w:sz w:val="24"/>
                <w:szCs w:val="24"/>
              </w:rPr>
              <w:t xml:space="preserve"> </w:t>
            </w:r>
            <w:r w:rsidRPr="00392BF9">
              <w:rPr>
                <w:rFonts w:ascii="Arial" w:hAnsi="Arial" w:cs="Arial"/>
                <w:sz w:val="24"/>
                <w:szCs w:val="24"/>
              </w:rPr>
              <w:t>complementary</w:t>
            </w:r>
            <w:r w:rsidRPr="00392BF9">
              <w:rPr>
                <w:rFonts w:ascii="Arial" w:hAnsi="Arial" w:cs="Arial"/>
                <w:spacing w:val="-5"/>
                <w:sz w:val="24"/>
                <w:szCs w:val="24"/>
              </w:rPr>
              <w:t xml:space="preserve"> </w:t>
            </w:r>
            <w:r w:rsidRPr="00392BF9">
              <w:rPr>
                <w:rFonts w:ascii="Arial" w:hAnsi="Arial" w:cs="Arial"/>
                <w:sz w:val="24"/>
                <w:szCs w:val="24"/>
              </w:rPr>
              <w:t>works</w:t>
            </w:r>
            <w:r w:rsidRPr="00392BF9">
              <w:rPr>
                <w:rFonts w:ascii="Arial" w:hAnsi="Arial" w:cs="Arial"/>
                <w:spacing w:val="40"/>
                <w:sz w:val="24"/>
                <w:szCs w:val="24"/>
              </w:rPr>
              <w:t xml:space="preserve"> </w:t>
            </w:r>
            <w:r w:rsidRPr="00392BF9">
              <w:rPr>
                <w:rFonts w:ascii="Arial" w:hAnsi="Arial" w:cs="Arial"/>
                <w:sz w:val="24"/>
                <w:szCs w:val="24"/>
              </w:rPr>
              <w:t>and measures that</w:t>
            </w:r>
            <w:r w:rsidRPr="00392BF9">
              <w:rPr>
                <w:rFonts w:ascii="Arial" w:hAnsi="Arial" w:cs="Arial"/>
                <w:spacing w:val="40"/>
                <w:sz w:val="24"/>
                <w:szCs w:val="24"/>
              </w:rPr>
              <w:t xml:space="preserve"> </w:t>
            </w:r>
            <w:r w:rsidRPr="00392BF9">
              <w:rPr>
                <w:rFonts w:ascii="Arial" w:hAnsi="Arial" w:cs="Arial"/>
                <w:spacing w:val="-2"/>
                <w:sz w:val="24"/>
                <w:szCs w:val="24"/>
              </w:rPr>
              <w:t>improve</w:t>
            </w:r>
            <w:r w:rsidRPr="00392BF9">
              <w:rPr>
                <w:rFonts w:ascii="Arial" w:hAnsi="Arial" w:cs="Arial"/>
                <w:spacing w:val="-8"/>
                <w:sz w:val="24"/>
                <w:szCs w:val="24"/>
              </w:rPr>
              <w:t xml:space="preserve"> </w:t>
            </w:r>
            <w:r w:rsidRPr="00392BF9">
              <w:rPr>
                <w:rFonts w:ascii="Arial" w:hAnsi="Arial" w:cs="Arial"/>
                <w:spacing w:val="-2"/>
                <w:sz w:val="24"/>
                <w:szCs w:val="24"/>
              </w:rPr>
              <w:t>environmental</w:t>
            </w:r>
            <w:r w:rsidRPr="00392BF9">
              <w:rPr>
                <w:rFonts w:ascii="Arial" w:hAnsi="Arial" w:cs="Arial"/>
                <w:spacing w:val="40"/>
                <w:sz w:val="24"/>
                <w:szCs w:val="24"/>
              </w:rPr>
              <w:t xml:space="preserve"> </w:t>
            </w:r>
            <w:r w:rsidRPr="00392BF9">
              <w:rPr>
                <w:rFonts w:ascii="Arial" w:hAnsi="Arial" w:cs="Arial"/>
                <w:sz w:val="24"/>
                <w:szCs w:val="24"/>
              </w:rPr>
              <w:t>flow</w:t>
            </w:r>
            <w:r w:rsidRPr="00392BF9">
              <w:rPr>
                <w:rFonts w:ascii="Arial" w:hAnsi="Arial" w:cs="Arial"/>
                <w:spacing w:val="-5"/>
                <w:sz w:val="24"/>
                <w:szCs w:val="24"/>
              </w:rPr>
              <w:t xml:space="preserve"> </w:t>
            </w:r>
            <w:r w:rsidRPr="00392BF9">
              <w:rPr>
                <w:rFonts w:ascii="Arial" w:hAnsi="Arial" w:cs="Arial"/>
                <w:sz w:val="24"/>
                <w:szCs w:val="24"/>
              </w:rPr>
              <w:t>outcomes.</w:t>
            </w:r>
          </w:p>
        </w:tc>
        <w:tc>
          <w:tcPr>
            <w:tcW w:w="2942" w:type="dxa"/>
          </w:tcPr>
          <w:p w14:paraId="5D71C3D8" w14:textId="77777777" w:rsidR="005E7EE1" w:rsidRPr="00392BF9" w:rsidRDefault="008844A0" w:rsidP="008D4271">
            <w:pPr>
              <w:pStyle w:val="TableParagraph"/>
              <w:spacing w:before="240" w:line="276" w:lineRule="auto"/>
              <w:ind w:left="133" w:right="159"/>
              <w:rPr>
                <w:rFonts w:ascii="Arial" w:hAnsi="Arial" w:cs="Arial"/>
                <w:sz w:val="24"/>
                <w:szCs w:val="24"/>
              </w:rPr>
            </w:pPr>
            <w:r w:rsidRPr="00392BF9">
              <w:rPr>
                <w:rFonts w:ascii="Arial" w:hAnsi="Arial" w:cs="Arial"/>
                <w:i/>
                <w:spacing w:val="-2"/>
                <w:sz w:val="24"/>
                <w:szCs w:val="24"/>
              </w:rPr>
              <w:lastRenderedPageBreak/>
              <w:t>Seasonal</w:t>
            </w:r>
            <w:r w:rsidRPr="00392BF9">
              <w:rPr>
                <w:rFonts w:ascii="Arial" w:hAnsi="Arial" w:cs="Arial"/>
                <w:i/>
                <w:spacing w:val="-6"/>
                <w:sz w:val="24"/>
                <w:szCs w:val="24"/>
              </w:rPr>
              <w:t xml:space="preserve"> </w:t>
            </w:r>
            <w:r w:rsidRPr="00392BF9">
              <w:rPr>
                <w:rFonts w:ascii="Arial" w:hAnsi="Arial" w:cs="Arial"/>
                <w:i/>
                <w:spacing w:val="-2"/>
                <w:sz w:val="24"/>
                <w:szCs w:val="24"/>
              </w:rPr>
              <w:t>Watering</w:t>
            </w:r>
            <w:r w:rsidRPr="00392BF9">
              <w:rPr>
                <w:rFonts w:ascii="Arial" w:hAnsi="Arial" w:cs="Arial"/>
                <w:i/>
                <w:spacing w:val="-6"/>
                <w:sz w:val="24"/>
                <w:szCs w:val="24"/>
              </w:rPr>
              <w:t xml:space="preserve"> </w:t>
            </w:r>
            <w:r w:rsidRPr="00392BF9">
              <w:rPr>
                <w:rFonts w:ascii="Arial" w:hAnsi="Arial" w:cs="Arial"/>
                <w:i/>
                <w:spacing w:val="-2"/>
                <w:sz w:val="24"/>
                <w:szCs w:val="24"/>
              </w:rPr>
              <w:t>Plan</w:t>
            </w:r>
            <w:r w:rsidRPr="00392BF9">
              <w:rPr>
                <w:rFonts w:ascii="Arial" w:hAnsi="Arial" w:cs="Arial"/>
                <w:i/>
                <w:spacing w:val="-6"/>
                <w:sz w:val="24"/>
                <w:szCs w:val="24"/>
              </w:rPr>
              <w:t xml:space="preserve"> </w:t>
            </w:r>
            <w:r w:rsidRPr="00392BF9">
              <w:rPr>
                <w:rFonts w:ascii="Arial" w:hAnsi="Arial" w:cs="Arial"/>
                <w:i/>
                <w:spacing w:val="-2"/>
                <w:sz w:val="24"/>
                <w:szCs w:val="24"/>
              </w:rPr>
              <w:t>2025-26</w:t>
            </w:r>
            <w:r w:rsidRPr="00392BF9">
              <w:rPr>
                <w:rFonts w:ascii="Arial" w:hAnsi="Arial" w:cs="Arial"/>
                <w:i/>
                <w:spacing w:val="40"/>
                <w:sz w:val="24"/>
                <w:szCs w:val="24"/>
              </w:rPr>
              <w:t xml:space="preserve"> </w:t>
            </w:r>
            <w:r w:rsidRPr="00392BF9">
              <w:rPr>
                <w:rFonts w:ascii="Arial" w:hAnsi="Arial" w:cs="Arial"/>
                <w:sz w:val="24"/>
                <w:szCs w:val="24"/>
              </w:rPr>
              <w:t>was published on 26 June 2025,</w:t>
            </w:r>
            <w:r w:rsidRPr="00392BF9">
              <w:rPr>
                <w:rFonts w:ascii="Arial" w:hAnsi="Arial" w:cs="Arial"/>
                <w:spacing w:val="40"/>
                <w:sz w:val="24"/>
                <w:szCs w:val="24"/>
              </w:rPr>
              <w:t xml:space="preserve"> </w:t>
            </w:r>
            <w:r w:rsidRPr="00392BF9">
              <w:rPr>
                <w:rFonts w:ascii="Arial" w:hAnsi="Arial" w:cs="Arial"/>
                <w:spacing w:val="-2"/>
                <w:sz w:val="24"/>
                <w:szCs w:val="24"/>
              </w:rPr>
              <w:t>including:</w:t>
            </w:r>
          </w:p>
          <w:p w14:paraId="5BB5E5DE" w14:textId="77777777" w:rsidR="00976CD2" w:rsidRPr="00392BF9" w:rsidRDefault="008844A0" w:rsidP="008D4271">
            <w:pPr>
              <w:pStyle w:val="TableParagraph"/>
              <w:numPr>
                <w:ilvl w:val="0"/>
                <w:numId w:val="39"/>
              </w:numPr>
              <w:tabs>
                <w:tab w:val="left" w:pos="398"/>
              </w:tabs>
              <w:spacing w:before="240" w:line="276" w:lineRule="auto"/>
              <w:ind w:left="398" w:right="381" w:hanging="284"/>
              <w:rPr>
                <w:rFonts w:ascii="Arial" w:hAnsi="Arial" w:cs="Arial"/>
                <w:sz w:val="24"/>
                <w:szCs w:val="24"/>
              </w:rPr>
            </w:pPr>
            <w:r w:rsidRPr="00392BF9">
              <w:rPr>
                <w:rFonts w:ascii="Arial" w:hAnsi="Arial" w:cs="Arial"/>
                <w:spacing w:val="-2"/>
                <w:sz w:val="24"/>
                <w:szCs w:val="24"/>
              </w:rPr>
              <w:t>300</w:t>
            </w:r>
            <w:r w:rsidRPr="00392BF9">
              <w:rPr>
                <w:rFonts w:ascii="Arial" w:hAnsi="Arial" w:cs="Arial"/>
                <w:spacing w:val="-3"/>
                <w:sz w:val="24"/>
                <w:szCs w:val="24"/>
              </w:rPr>
              <w:t xml:space="preserve"> </w:t>
            </w:r>
            <w:r w:rsidRPr="00392BF9">
              <w:rPr>
                <w:rFonts w:ascii="Arial" w:hAnsi="Arial" w:cs="Arial"/>
                <w:spacing w:val="-2"/>
                <w:sz w:val="24"/>
                <w:szCs w:val="24"/>
              </w:rPr>
              <w:t>potential</w:t>
            </w:r>
            <w:r w:rsidRPr="00392BF9">
              <w:rPr>
                <w:rFonts w:ascii="Arial" w:hAnsi="Arial" w:cs="Arial"/>
                <w:spacing w:val="-3"/>
                <w:sz w:val="24"/>
                <w:szCs w:val="24"/>
              </w:rPr>
              <w:t xml:space="preserve"> </w:t>
            </w:r>
            <w:r w:rsidRPr="00392BF9">
              <w:rPr>
                <w:rFonts w:ascii="Arial" w:hAnsi="Arial" w:cs="Arial"/>
                <w:spacing w:val="-2"/>
                <w:sz w:val="24"/>
                <w:szCs w:val="24"/>
              </w:rPr>
              <w:t>watering</w:t>
            </w:r>
            <w:r w:rsidRPr="00392BF9">
              <w:rPr>
                <w:rFonts w:ascii="Arial" w:hAnsi="Arial" w:cs="Arial"/>
                <w:spacing w:val="-3"/>
                <w:sz w:val="24"/>
                <w:szCs w:val="24"/>
              </w:rPr>
              <w:t xml:space="preserve"> </w:t>
            </w:r>
            <w:r w:rsidRPr="00392BF9">
              <w:rPr>
                <w:rFonts w:ascii="Arial" w:hAnsi="Arial" w:cs="Arial"/>
                <w:spacing w:val="-2"/>
                <w:sz w:val="24"/>
                <w:szCs w:val="24"/>
              </w:rPr>
              <w:t>actions</w:t>
            </w:r>
            <w:r w:rsidRPr="00392BF9">
              <w:rPr>
                <w:rFonts w:ascii="Arial" w:hAnsi="Arial" w:cs="Arial"/>
                <w:spacing w:val="40"/>
                <w:sz w:val="24"/>
                <w:szCs w:val="24"/>
              </w:rPr>
              <w:t xml:space="preserve"> </w:t>
            </w:r>
            <w:r w:rsidRPr="00392BF9">
              <w:rPr>
                <w:rFonts w:ascii="Arial" w:hAnsi="Arial" w:cs="Arial"/>
                <w:sz w:val="24"/>
                <w:szCs w:val="24"/>
              </w:rPr>
              <w:t>across 18 systems</w:t>
            </w:r>
          </w:p>
          <w:p w14:paraId="7881BF6B" w14:textId="77777777" w:rsidR="00976CD2" w:rsidRPr="00392BF9" w:rsidRDefault="008844A0" w:rsidP="008D4271">
            <w:pPr>
              <w:pStyle w:val="TableParagraph"/>
              <w:numPr>
                <w:ilvl w:val="0"/>
                <w:numId w:val="39"/>
              </w:numPr>
              <w:tabs>
                <w:tab w:val="left" w:pos="398"/>
              </w:tabs>
              <w:spacing w:before="240" w:line="276" w:lineRule="auto"/>
              <w:ind w:left="398" w:right="381" w:hanging="284"/>
              <w:rPr>
                <w:rFonts w:ascii="Arial" w:hAnsi="Arial" w:cs="Arial"/>
                <w:sz w:val="24"/>
                <w:szCs w:val="24"/>
              </w:rPr>
            </w:pPr>
            <w:r w:rsidRPr="00392BF9">
              <w:rPr>
                <w:rFonts w:ascii="Arial" w:hAnsi="Arial" w:cs="Arial"/>
                <w:sz w:val="24"/>
                <w:szCs w:val="24"/>
              </w:rPr>
              <w:t>30 watering actions across six</w:t>
            </w:r>
            <w:r w:rsidRPr="00392BF9">
              <w:rPr>
                <w:rFonts w:ascii="Arial" w:hAnsi="Arial" w:cs="Arial"/>
                <w:spacing w:val="40"/>
                <w:sz w:val="24"/>
                <w:szCs w:val="24"/>
              </w:rPr>
              <w:t xml:space="preserve"> </w:t>
            </w:r>
            <w:r w:rsidRPr="00392BF9">
              <w:rPr>
                <w:rFonts w:ascii="Arial" w:hAnsi="Arial" w:cs="Arial"/>
                <w:sz w:val="24"/>
                <w:szCs w:val="24"/>
              </w:rPr>
              <w:t>systems</w:t>
            </w:r>
            <w:r w:rsidRPr="00392BF9">
              <w:rPr>
                <w:rFonts w:ascii="Arial" w:hAnsi="Arial" w:cs="Arial"/>
                <w:spacing w:val="-8"/>
                <w:sz w:val="24"/>
                <w:szCs w:val="24"/>
              </w:rPr>
              <w:t xml:space="preserve"> </w:t>
            </w:r>
            <w:r w:rsidRPr="00392BF9">
              <w:rPr>
                <w:rFonts w:ascii="Arial" w:hAnsi="Arial" w:cs="Arial"/>
                <w:sz w:val="24"/>
                <w:szCs w:val="24"/>
              </w:rPr>
              <w:t>planned</w:t>
            </w:r>
            <w:r w:rsidRPr="00392BF9">
              <w:rPr>
                <w:rFonts w:ascii="Arial" w:hAnsi="Arial" w:cs="Arial"/>
                <w:spacing w:val="-8"/>
                <w:sz w:val="24"/>
                <w:szCs w:val="24"/>
              </w:rPr>
              <w:t xml:space="preserve"> </w:t>
            </w:r>
            <w:r w:rsidRPr="00392BF9">
              <w:rPr>
                <w:rFonts w:ascii="Arial" w:hAnsi="Arial" w:cs="Arial"/>
                <w:sz w:val="24"/>
                <w:szCs w:val="24"/>
              </w:rPr>
              <w:t>with,</w:t>
            </w:r>
            <w:r w:rsidRPr="00392BF9">
              <w:rPr>
                <w:rFonts w:ascii="Arial" w:hAnsi="Arial" w:cs="Arial"/>
                <w:spacing w:val="-8"/>
                <w:sz w:val="24"/>
                <w:szCs w:val="24"/>
              </w:rPr>
              <w:t xml:space="preserve"> </w:t>
            </w:r>
            <w:r w:rsidRPr="00392BF9">
              <w:rPr>
                <w:rFonts w:ascii="Arial" w:hAnsi="Arial" w:cs="Arial"/>
                <w:sz w:val="24"/>
                <w:szCs w:val="24"/>
              </w:rPr>
              <w:t>or</w:t>
            </w:r>
            <w:r w:rsidRPr="00392BF9">
              <w:rPr>
                <w:rFonts w:ascii="Arial" w:hAnsi="Arial" w:cs="Arial"/>
                <w:spacing w:val="-8"/>
                <w:sz w:val="24"/>
                <w:szCs w:val="24"/>
              </w:rPr>
              <w:t xml:space="preserve"> </w:t>
            </w:r>
            <w:r w:rsidRPr="00392BF9">
              <w:rPr>
                <w:rFonts w:ascii="Arial" w:hAnsi="Arial" w:cs="Arial"/>
                <w:sz w:val="24"/>
                <w:szCs w:val="24"/>
              </w:rPr>
              <w:t>intended</w:t>
            </w:r>
            <w:r w:rsidRPr="00392BF9">
              <w:rPr>
                <w:rFonts w:ascii="Arial" w:hAnsi="Arial" w:cs="Arial"/>
                <w:spacing w:val="40"/>
                <w:sz w:val="24"/>
                <w:szCs w:val="24"/>
              </w:rPr>
              <w:t xml:space="preserve"> </w:t>
            </w:r>
            <w:r w:rsidRPr="00392BF9">
              <w:rPr>
                <w:rFonts w:ascii="Arial" w:hAnsi="Arial" w:cs="Arial"/>
                <w:sz w:val="24"/>
                <w:szCs w:val="24"/>
              </w:rPr>
              <w:t>to</w:t>
            </w:r>
            <w:r w:rsidRPr="00392BF9">
              <w:rPr>
                <w:rFonts w:ascii="Arial" w:hAnsi="Arial" w:cs="Arial"/>
                <w:spacing w:val="-10"/>
                <w:sz w:val="24"/>
                <w:szCs w:val="24"/>
              </w:rPr>
              <w:t xml:space="preserve"> </w:t>
            </w:r>
            <w:r w:rsidRPr="00392BF9">
              <w:rPr>
                <w:rFonts w:ascii="Arial" w:hAnsi="Arial" w:cs="Arial"/>
                <w:sz w:val="24"/>
                <w:szCs w:val="24"/>
              </w:rPr>
              <w:t>be</w:t>
            </w:r>
            <w:r w:rsidRPr="00392BF9">
              <w:rPr>
                <w:rFonts w:ascii="Arial" w:hAnsi="Arial" w:cs="Arial"/>
                <w:spacing w:val="-9"/>
                <w:sz w:val="24"/>
                <w:szCs w:val="24"/>
              </w:rPr>
              <w:t xml:space="preserve"> </w:t>
            </w:r>
            <w:r w:rsidRPr="00392BF9">
              <w:rPr>
                <w:rFonts w:ascii="Arial" w:hAnsi="Arial" w:cs="Arial"/>
                <w:sz w:val="24"/>
                <w:szCs w:val="24"/>
              </w:rPr>
              <w:t>delivered</w:t>
            </w:r>
            <w:r w:rsidRPr="00392BF9">
              <w:rPr>
                <w:rFonts w:ascii="Arial" w:hAnsi="Arial" w:cs="Arial"/>
                <w:spacing w:val="-10"/>
                <w:sz w:val="24"/>
                <w:szCs w:val="24"/>
              </w:rPr>
              <w:t xml:space="preserve"> </w:t>
            </w:r>
            <w:r w:rsidRPr="00392BF9">
              <w:rPr>
                <w:rFonts w:ascii="Arial" w:hAnsi="Arial" w:cs="Arial"/>
                <w:sz w:val="24"/>
                <w:szCs w:val="24"/>
              </w:rPr>
              <w:t>in</w:t>
            </w:r>
            <w:r w:rsidRPr="00392BF9">
              <w:rPr>
                <w:rFonts w:ascii="Arial" w:hAnsi="Arial" w:cs="Arial"/>
                <w:spacing w:val="-9"/>
                <w:sz w:val="24"/>
                <w:szCs w:val="24"/>
              </w:rPr>
              <w:t xml:space="preserve"> </w:t>
            </w:r>
            <w:r w:rsidRPr="00392BF9">
              <w:rPr>
                <w:rFonts w:ascii="Arial" w:hAnsi="Arial" w:cs="Arial"/>
                <w:sz w:val="24"/>
                <w:szCs w:val="24"/>
              </w:rPr>
              <w:t>partnership</w:t>
            </w:r>
            <w:r w:rsidRPr="00392BF9">
              <w:rPr>
                <w:rFonts w:ascii="Arial" w:hAnsi="Arial" w:cs="Arial"/>
                <w:spacing w:val="-10"/>
                <w:sz w:val="24"/>
                <w:szCs w:val="24"/>
              </w:rPr>
              <w:t xml:space="preserve"> </w:t>
            </w:r>
            <w:r w:rsidRPr="00392BF9">
              <w:rPr>
                <w:rFonts w:ascii="Arial" w:hAnsi="Arial" w:cs="Arial"/>
                <w:sz w:val="24"/>
                <w:szCs w:val="24"/>
              </w:rPr>
              <w:t>with,</w:t>
            </w:r>
            <w:r w:rsidRPr="00392BF9">
              <w:rPr>
                <w:rFonts w:ascii="Arial" w:hAnsi="Arial" w:cs="Arial"/>
                <w:spacing w:val="40"/>
                <w:sz w:val="24"/>
                <w:szCs w:val="24"/>
              </w:rPr>
              <w:t xml:space="preserve"> </w:t>
            </w:r>
            <w:r w:rsidRPr="00392BF9">
              <w:rPr>
                <w:rFonts w:ascii="Arial" w:hAnsi="Arial" w:cs="Arial"/>
                <w:sz w:val="24"/>
                <w:szCs w:val="24"/>
              </w:rPr>
              <w:t>Traditional Owners to support</w:t>
            </w:r>
            <w:r w:rsidRPr="00392BF9">
              <w:rPr>
                <w:rFonts w:ascii="Arial" w:hAnsi="Arial" w:cs="Arial"/>
                <w:spacing w:val="40"/>
                <w:sz w:val="24"/>
                <w:szCs w:val="24"/>
              </w:rPr>
              <w:t xml:space="preserve"> </w:t>
            </w:r>
            <w:r w:rsidRPr="00392BF9">
              <w:rPr>
                <w:rFonts w:ascii="Arial" w:hAnsi="Arial" w:cs="Arial"/>
                <w:sz w:val="24"/>
                <w:szCs w:val="24"/>
              </w:rPr>
              <w:t>cultural values and uses of</w:t>
            </w:r>
            <w:r w:rsidRPr="00392BF9">
              <w:rPr>
                <w:rFonts w:ascii="Arial" w:hAnsi="Arial" w:cs="Arial"/>
                <w:spacing w:val="40"/>
                <w:sz w:val="24"/>
                <w:szCs w:val="24"/>
              </w:rPr>
              <w:t xml:space="preserve"> </w:t>
            </w:r>
            <w:r w:rsidRPr="00392BF9">
              <w:rPr>
                <w:rFonts w:ascii="Arial" w:hAnsi="Arial" w:cs="Arial"/>
                <w:spacing w:val="-2"/>
                <w:sz w:val="24"/>
                <w:szCs w:val="24"/>
              </w:rPr>
              <w:t>waterways</w:t>
            </w:r>
          </w:p>
          <w:p w14:paraId="03653BB1" w14:textId="77777777" w:rsidR="00976CD2" w:rsidRPr="00392BF9" w:rsidRDefault="008844A0" w:rsidP="008D4271">
            <w:pPr>
              <w:pStyle w:val="TableParagraph"/>
              <w:numPr>
                <w:ilvl w:val="0"/>
                <w:numId w:val="39"/>
              </w:numPr>
              <w:tabs>
                <w:tab w:val="left" w:pos="398"/>
              </w:tabs>
              <w:spacing w:before="240" w:line="276" w:lineRule="auto"/>
              <w:ind w:left="398" w:right="381" w:hanging="284"/>
              <w:rPr>
                <w:rFonts w:ascii="Arial" w:hAnsi="Arial" w:cs="Arial"/>
                <w:sz w:val="24"/>
                <w:szCs w:val="24"/>
              </w:rPr>
            </w:pPr>
            <w:r w:rsidRPr="00392BF9">
              <w:rPr>
                <w:rFonts w:ascii="Arial" w:hAnsi="Arial" w:cs="Arial"/>
                <w:sz w:val="24"/>
                <w:szCs w:val="24"/>
              </w:rPr>
              <w:t>potential adjustments to the</w:t>
            </w:r>
            <w:r w:rsidRPr="00392BF9">
              <w:rPr>
                <w:rFonts w:ascii="Arial" w:hAnsi="Arial" w:cs="Arial"/>
                <w:spacing w:val="40"/>
                <w:sz w:val="24"/>
                <w:szCs w:val="24"/>
              </w:rPr>
              <w:t xml:space="preserve"> </w:t>
            </w:r>
            <w:r w:rsidRPr="00392BF9">
              <w:rPr>
                <w:rFonts w:ascii="Arial" w:hAnsi="Arial" w:cs="Arial"/>
                <w:sz w:val="24"/>
                <w:szCs w:val="24"/>
              </w:rPr>
              <w:t>timing or management of 33</w:t>
            </w:r>
            <w:r w:rsidRPr="00392BF9">
              <w:rPr>
                <w:rFonts w:ascii="Arial" w:hAnsi="Arial" w:cs="Arial"/>
                <w:spacing w:val="40"/>
                <w:sz w:val="24"/>
                <w:szCs w:val="24"/>
              </w:rPr>
              <w:t xml:space="preserve"> </w:t>
            </w:r>
            <w:r w:rsidRPr="00392BF9">
              <w:rPr>
                <w:rFonts w:ascii="Arial" w:hAnsi="Arial" w:cs="Arial"/>
                <w:spacing w:val="-2"/>
                <w:sz w:val="24"/>
                <w:szCs w:val="24"/>
              </w:rPr>
              <w:t>planned potential watering actions</w:t>
            </w:r>
            <w:r w:rsidRPr="00392BF9">
              <w:rPr>
                <w:rFonts w:ascii="Arial" w:hAnsi="Arial" w:cs="Arial"/>
                <w:spacing w:val="40"/>
                <w:sz w:val="24"/>
                <w:szCs w:val="24"/>
              </w:rPr>
              <w:t xml:space="preserve"> </w:t>
            </w:r>
            <w:r w:rsidRPr="00392BF9">
              <w:rPr>
                <w:rFonts w:ascii="Arial" w:hAnsi="Arial" w:cs="Arial"/>
                <w:sz w:val="24"/>
                <w:szCs w:val="24"/>
              </w:rPr>
              <w:t>in 10 different systems to support</w:t>
            </w:r>
            <w:r w:rsidRPr="00392BF9">
              <w:rPr>
                <w:rFonts w:ascii="Arial" w:hAnsi="Arial" w:cs="Arial"/>
                <w:spacing w:val="40"/>
                <w:sz w:val="24"/>
                <w:szCs w:val="24"/>
              </w:rPr>
              <w:t xml:space="preserve"> </w:t>
            </w:r>
            <w:r w:rsidRPr="00392BF9">
              <w:rPr>
                <w:rFonts w:ascii="Arial" w:hAnsi="Arial" w:cs="Arial"/>
                <w:sz w:val="24"/>
                <w:szCs w:val="24"/>
              </w:rPr>
              <w:t>social</w:t>
            </w:r>
            <w:r w:rsidRPr="00392BF9">
              <w:rPr>
                <w:rFonts w:ascii="Arial" w:hAnsi="Arial" w:cs="Arial"/>
                <w:spacing w:val="-6"/>
                <w:sz w:val="24"/>
                <w:szCs w:val="24"/>
              </w:rPr>
              <w:t xml:space="preserve"> </w:t>
            </w:r>
            <w:r w:rsidRPr="00392BF9">
              <w:rPr>
                <w:rFonts w:ascii="Arial" w:hAnsi="Arial" w:cs="Arial"/>
                <w:sz w:val="24"/>
                <w:szCs w:val="24"/>
              </w:rPr>
              <w:t>and</w:t>
            </w:r>
            <w:r w:rsidRPr="00392BF9">
              <w:rPr>
                <w:rFonts w:ascii="Arial" w:hAnsi="Arial" w:cs="Arial"/>
                <w:spacing w:val="-6"/>
                <w:sz w:val="24"/>
                <w:szCs w:val="24"/>
              </w:rPr>
              <w:t xml:space="preserve"> </w:t>
            </w:r>
            <w:r w:rsidRPr="00392BF9">
              <w:rPr>
                <w:rFonts w:ascii="Arial" w:hAnsi="Arial" w:cs="Arial"/>
                <w:sz w:val="24"/>
                <w:szCs w:val="24"/>
              </w:rPr>
              <w:t>recreational</w:t>
            </w:r>
            <w:r w:rsidRPr="00392BF9">
              <w:rPr>
                <w:rFonts w:ascii="Arial" w:hAnsi="Arial" w:cs="Arial"/>
                <w:spacing w:val="-6"/>
                <w:sz w:val="24"/>
                <w:szCs w:val="24"/>
              </w:rPr>
              <w:t xml:space="preserve"> </w:t>
            </w:r>
            <w:r w:rsidRPr="00392BF9">
              <w:rPr>
                <w:rFonts w:ascii="Arial" w:hAnsi="Arial" w:cs="Arial"/>
                <w:sz w:val="24"/>
                <w:szCs w:val="24"/>
              </w:rPr>
              <w:lastRenderedPageBreak/>
              <w:t>values</w:t>
            </w:r>
            <w:r w:rsidRPr="00392BF9">
              <w:rPr>
                <w:rFonts w:ascii="Arial" w:hAnsi="Arial" w:cs="Arial"/>
                <w:spacing w:val="-6"/>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z w:val="24"/>
                <w:szCs w:val="24"/>
              </w:rPr>
              <w:t>uses of waterways</w:t>
            </w:r>
          </w:p>
          <w:p w14:paraId="5D71C3DC" w14:textId="3EE57278" w:rsidR="005E7EE1" w:rsidRPr="00392BF9" w:rsidRDefault="008844A0" w:rsidP="008D4271">
            <w:pPr>
              <w:pStyle w:val="TableParagraph"/>
              <w:numPr>
                <w:ilvl w:val="0"/>
                <w:numId w:val="39"/>
              </w:numPr>
              <w:tabs>
                <w:tab w:val="left" w:pos="398"/>
              </w:tabs>
              <w:spacing w:before="240" w:line="276" w:lineRule="auto"/>
              <w:ind w:left="398" w:right="381" w:hanging="284"/>
              <w:rPr>
                <w:rFonts w:ascii="Arial" w:hAnsi="Arial" w:cs="Arial"/>
                <w:sz w:val="24"/>
                <w:szCs w:val="24"/>
              </w:rPr>
            </w:pPr>
            <w:r w:rsidRPr="00392BF9">
              <w:rPr>
                <w:rFonts w:ascii="Arial" w:hAnsi="Arial" w:cs="Arial"/>
                <w:sz w:val="24"/>
                <w:szCs w:val="24"/>
              </w:rPr>
              <w:t>identification of priority watering</w:t>
            </w:r>
            <w:r w:rsidRPr="00392BF9">
              <w:rPr>
                <w:rFonts w:ascii="Arial" w:hAnsi="Arial" w:cs="Arial"/>
                <w:spacing w:val="40"/>
                <w:sz w:val="24"/>
                <w:szCs w:val="24"/>
              </w:rPr>
              <w:t xml:space="preserve"> </w:t>
            </w:r>
            <w:r w:rsidRPr="00392BF9">
              <w:rPr>
                <w:rFonts w:ascii="Arial" w:hAnsi="Arial" w:cs="Arial"/>
                <w:sz w:val="24"/>
                <w:szCs w:val="24"/>
              </w:rPr>
              <w:t>actions to deliver in each system</w:t>
            </w:r>
            <w:r w:rsidRPr="00392BF9">
              <w:rPr>
                <w:rFonts w:ascii="Arial" w:hAnsi="Arial" w:cs="Arial"/>
                <w:spacing w:val="40"/>
                <w:sz w:val="24"/>
                <w:szCs w:val="24"/>
              </w:rPr>
              <w:t xml:space="preserve"> </w:t>
            </w:r>
            <w:r w:rsidRPr="00392BF9">
              <w:rPr>
                <w:rFonts w:ascii="Arial" w:hAnsi="Arial" w:cs="Arial"/>
                <w:sz w:val="24"/>
                <w:szCs w:val="24"/>
              </w:rPr>
              <w:t>under drought, dry, average and</w:t>
            </w:r>
            <w:r w:rsidRPr="00392BF9">
              <w:rPr>
                <w:rFonts w:ascii="Arial" w:hAnsi="Arial" w:cs="Arial"/>
                <w:spacing w:val="40"/>
                <w:sz w:val="24"/>
                <w:szCs w:val="24"/>
              </w:rPr>
              <w:t xml:space="preserve"> </w:t>
            </w:r>
            <w:r w:rsidRPr="00392BF9">
              <w:rPr>
                <w:rFonts w:ascii="Arial" w:hAnsi="Arial" w:cs="Arial"/>
                <w:sz w:val="24"/>
                <w:szCs w:val="24"/>
              </w:rPr>
              <w:t>wet</w:t>
            </w:r>
            <w:r w:rsidRPr="00392BF9">
              <w:rPr>
                <w:rFonts w:ascii="Arial" w:hAnsi="Arial" w:cs="Arial"/>
                <w:spacing w:val="-10"/>
                <w:sz w:val="24"/>
                <w:szCs w:val="24"/>
              </w:rPr>
              <w:t xml:space="preserve"> </w:t>
            </w:r>
            <w:r w:rsidRPr="00392BF9">
              <w:rPr>
                <w:rFonts w:ascii="Arial" w:hAnsi="Arial" w:cs="Arial"/>
                <w:sz w:val="24"/>
                <w:szCs w:val="24"/>
              </w:rPr>
              <w:t>scenarios</w:t>
            </w:r>
            <w:r w:rsidRPr="00392BF9">
              <w:rPr>
                <w:rFonts w:ascii="Arial" w:hAnsi="Arial" w:cs="Arial"/>
                <w:spacing w:val="-9"/>
                <w:sz w:val="24"/>
                <w:szCs w:val="24"/>
              </w:rPr>
              <w:t xml:space="preserve"> </w:t>
            </w:r>
            <w:r w:rsidRPr="00392BF9">
              <w:rPr>
                <w:rFonts w:ascii="Arial" w:hAnsi="Arial" w:cs="Arial"/>
                <w:sz w:val="24"/>
                <w:szCs w:val="24"/>
              </w:rPr>
              <w:t>to</w:t>
            </w:r>
            <w:r w:rsidRPr="00392BF9">
              <w:rPr>
                <w:rFonts w:ascii="Arial" w:hAnsi="Arial" w:cs="Arial"/>
                <w:spacing w:val="-10"/>
                <w:sz w:val="24"/>
                <w:szCs w:val="24"/>
              </w:rPr>
              <w:t xml:space="preserve"> </w:t>
            </w:r>
            <w:r w:rsidRPr="00392BF9">
              <w:rPr>
                <w:rFonts w:ascii="Arial" w:hAnsi="Arial" w:cs="Arial"/>
                <w:sz w:val="24"/>
                <w:szCs w:val="24"/>
              </w:rPr>
              <w:t>adapt</w:t>
            </w:r>
            <w:r w:rsidRPr="00392BF9">
              <w:rPr>
                <w:rFonts w:ascii="Arial" w:hAnsi="Arial" w:cs="Arial"/>
                <w:spacing w:val="-9"/>
                <w:sz w:val="24"/>
                <w:szCs w:val="24"/>
              </w:rPr>
              <w:t xml:space="preserve"> </w:t>
            </w:r>
            <w:r w:rsidRPr="00392BF9">
              <w:rPr>
                <w:rFonts w:ascii="Arial" w:hAnsi="Arial" w:cs="Arial"/>
                <w:sz w:val="24"/>
                <w:szCs w:val="24"/>
              </w:rPr>
              <w:t>to</w:t>
            </w:r>
            <w:r w:rsidRPr="00392BF9">
              <w:rPr>
                <w:rFonts w:ascii="Arial" w:hAnsi="Arial" w:cs="Arial"/>
                <w:spacing w:val="-10"/>
                <w:sz w:val="24"/>
                <w:szCs w:val="24"/>
              </w:rPr>
              <w:t xml:space="preserve"> </w:t>
            </w:r>
            <w:r w:rsidRPr="00392BF9">
              <w:rPr>
                <w:rFonts w:ascii="Arial" w:hAnsi="Arial" w:cs="Arial"/>
                <w:sz w:val="24"/>
                <w:szCs w:val="24"/>
              </w:rPr>
              <w:t>seasonal</w:t>
            </w:r>
            <w:r w:rsidRPr="00392BF9">
              <w:rPr>
                <w:rFonts w:ascii="Arial" w:hAnsi="Arial" w:cs="Arial"/>
                <w:spacing w:val="40"/>
                <w:sz w:val="24"/>
                <w:szCs w:val="24"/>
              </w:rPr>
              <w:t xml:space="preserve"> </w:t>
            </w:r>
            <w:r w:rsidRPr="00392BF9">
              <w:rPr>
                <w:rFonts w:ascii="Arial" w:hAnsi="Arial" w:cs="Arial"/>
                <w:sz w:val="24"/>
                <w:szCs w:val="24"/>
              </w:rPr>
              <w:t>conditions throughout the year.</w:t>
            </w:r>
          </w:p>
          <w:p w14:paraId="5D71C3DD" w14:textId="77777777" w:rsidR="005E7EE1" w:rsidRPr="00392BF9" w:rsidRDefault="008844A0" w:rsidP="008D4271">
            <w:pPr>
              <w:pStyle w:val="TableParagraph"/>
              <w:spacing w:before="240" w:line="276" w:lineRule="auto"/>
              <w:ind w:left="133" w:right="48"/>
              <w:rPr>
                <w:rFonts w:ascii="Arial" w:hAnsi="Arial" w:cs="Arial"/>
                <w:sz w:val="24"/>
                <w:szCs w:val="24"/>
              </w:rPr>
            </w:pPr>
            <w:r w:rsidRPr="00392BF9">
              <w:rPr>
                <w:rFonts w:ascii="Arial" w:hAnsi="Arial" w:cs="Arial"/>
                <w:sz w:val="24"/>
                <w:szCs w:val="24"/>
              </w:rPr>
              <w:t>An environmental flows study was</w:t>
            </w:r>
            <w:r w:rsidRPr="00392BF9">
              <w:rPr>
                <w:rFonts w:ascii="Arial" w:hAnsi="Arial" w:cs="Arial"/>
                <w:spacing w:val="40"/>
                <w:sz w:val="24"/>
                <w:szCs w:val="24"/>
              </w:rPr>
              <w:t xml:space="preserve"> </w:t>
            </w:r>
            <w:r w:rsidRPr="00392BF9">
              <w:rPr>
                <w:rFonts w:ascii="Arial" w:hAnsi="Arial" w:cs="Arial"/>
                <w:sz w:val="24"/>
                <w:szCs w:val="24"/>
              </w:rPr>
              <w:t>completed for the Maribyrnong</w:t>
            </w:r>
            <w:r w:rsidRPr="00392BF9">
              <w:rPr>
                <w:rFonts w:ascii="Arial" w:hAnsi="Arial" w:cs="Arial"/>
                <w:spacing w:val="40"/>
                <w:sz w:val="24"/>
                <w:szCs w:val="24"/>
              </w:rPr>
              <w:t xml:space="preserve"> </w:t>
            </w:r>
            <w:r w:rsidRPr="00392BF9">
              <w:rPr>
                <w:rFonts w:ascii="Arial" w:hAnsi="Arial" w:cs="Arial"/>
                <w:sz w:val="24"/>
                <w:szCs w:val="24"/>
              </w:rPr>
              <w:t>system</w:t>
            </w:r>
            <w:r w:rsidRPr="00392BF9">
              <w:rPr>
                <w:rFonts w:ascii="Arial" w:hAnsi="Arial" w:cs="Arial"/>
                <w:spacing w:val="-10"/>
                <w:sz w:val="24"/>
                <w:szCs w:val="24"/>
              </w:rPr>
              <w:t xml:space="preserve"> </w:t>
            </w:r>
            <w:r w:rsidRPr="00392BF9">
              <w:rPr>
                <w:rFonts w:ascii="Arial" w:hAnsi="Arial" w:cs="Arial"/>
                <w:sz w:val="24"/>
                <w:szCs w:val="24"/>
              </w:rPr>
              <w:t>in</w:t>
            </w:r>
            <w:r w:rsidRPr="00392BF9">
              <w:rPr>
                <w:rFonts w:ascii="Arial" w:hAnsi="Arial" w:cs="Arial"/>
                <w:spacing w:val="-9"/>
                <w:sz w:val="24"/>
                <w:szCs w:val="24"/>
              </w:rPr>
              <w:t xml:space="preserve"> </w:t>
            </w:r>
            <w:r w:rsidRPr="00392BF9">
              <w:rPr>
                <w:rFonts w:ascii="Arial" w:hAnsi="Arial" w:cs="Arial"/>
                <w:sz w:val="24"/>
                <w:szCs w:val="24"/>
              </w:rPr>
              <w:t>2024-25,</w:t>
            </w:r>
            <w:r w:rsidRPr="00392BF9">
              <w:rPr>
                <w:rFonts w:ascii="Arial" w:hAnsi="Arial" w:cs="Arial"/>
                <w:spacing w:val="-10"/>
                <w:sz w:val="24"/>
                <w:szCs w:val="24"/>
              </w:rPr>
              <w:t xml:space="preserve"> </w:t>
            </w:r>
            <w:r w:rsidRPr="00392BF9">
              <w:rPr>
                <w:rFonts w:ascii="Arial" w:hAnsi="Arial" w:cs="Arial"/>
                <w:sz w:val="24"/>
                <w:szCs w:val="24"/>
              </w:rPr>
              <w:t>but</w:t>
            </w:r>
            <w:r w:rsidRPr="00392BF9">
              <w:rPr>
                <w:rFonts w:ascii="Arial" w:hAnsi="Arial" w:cs="Arial"/>
                <w:spacing w:val="-9"/>
                <w:sz w:val="24"/>
                <w:szCs w:val="24"/>
              </w:rPr>
              <w:t xml:space="preserve"> </w:t>
            </w:r>
            <w:r w:rsidRPr="00392BF9">
              <w:rPr>
                <w:rFonts w:ascii="Arial" w:hAnsi="Arial" w:cs="Arial"/>
                <w:sz w:val="24"/>
                <w:szCs w:val="24"/>
              </w:rPr>
              <w:t>it</w:t>
            </w:r>
            <w:r w:rsidRPr="00392BF9">
              <w:rPr>
                <w:rFonts w:ascii="Arial" w:hAnsi="Arial" w:cs="Arial"/>
                <w:spacing w:val="-10"/>
                <w:sz w:val="24"/>
                <w:szCs w:val="24"/>
              </w:rPr>
              <w:t xml:space="preserve"> </w:t>
            </w:r>
            <w:r w:rsidRPr="00392BF9">
              <w:rPr>
                <w:rFonts w:ascii="Arial" w:hAnsi="Arial" w:cs="Arial"/>
                <w:sz w:val="24"/>
                <w:szCs w:val="24"/>
              </w:rPr>
              <w:t>has</w:t>
            </w:r>
            <w:r w:rsidRPr="00392BF9">
              <w:rPr>
                <w:rFonts w:ascii="Arial" w:hAnsi="Arial" w:cs="Arial"/>
                <w:spacing w:val="-9"/>
                <w:sz w:val="24"/>
                <w:szCs w:val="24"/>
              </w:rPr>
              <w:t xml:space="preserve"> </w:t>
            </w:r>
            <w:r w:rsidRPr="00392BF9">
              <w:rPr>
                <w:rFonts w:ascii="Arial" w:hAnsi="Arial" w:cs="Arial"/>
                <w:sz w:val="24"/>
                <w:szCs w:val="24"/>
              </w:rPr>
              <w:t>not</w:t>
            </w:r>
            <w:r w:rsidRPr="00392BF9">
              <w:rPr>
                <w:rFonts w:ascii="Arial" w:hAnsi="Arial" w:cs="Arial"/>
                <w:spacing w:val="-10"/>
                <w:sz w:val="24"/>
                <w:szCs w:val="24"/>
              </w:rPr>
              <w:t xml:space="preserve"> </w:t>
            </w:r>
            <w:r w:rsidRPr="00392BF9">
              <w:rPr>
                <w:rFonts w:ascii="Arial" w:hAnsi="Arial" w:cs="Arial"/>
                <w:sz w:val="24"/>
                <w:szCs w:val="24"/>
              </w:rPr>
              <w:t>led</w:t>
            </w:r>
            <w:r w:rsidRPr="00392BF9">
              <w:rPr>
                <w:rFonts w:ascii="Arial" w:hAnsi="Arial" w:cs="Arial"/>
                <w:spacing w:val="40"/>
                <w:sz w:val="24"/>
                <w:szCs w:val="24"/>
              </w:rPr>
              <w:t xml:space="preserve"> </w:t>
            </w:r>
            <w:r w:rsidRPr="00392BF9">
              <w:rPr>
                <w:rFonts w:ascii="Arial" w:hAnsi="Arial" w:cs="Arial"/>
                <w:sz w:val="24"/>
                <w:szCs w:val="24"/>
              </w:rPr>
              <w:t>to significant changes to potential</w:t>
            </w:r>
            <w:r w:rsidRPr="00392BF9">
              <w:rPr>
                <w:rFonts w:ascii="Arial" w:hAnsi="Arial" w:cs="Arial"/>
                <w:spacing w:val="40"/>
                <w:sz w:val="24"/>
                <w:szCs w:val="24"/>
              </w:rPr>
              <w:t xml:space="preserve"> </w:t>
            </w:r>
            <w:r w:rsidRPr="00392BF9">
              <w:rPr>
                <w:rFonts w:ascii="Arial" w:hAnsi="Arial" w:cs="Arial"/>
                <w:sz w:val="24"/>
                <w:szCs w:val="24"/>
              </w:rPr>
              <w:t xml:space="preserve">watering actions in the </w:t>
            </w:r>
            <w:r w:rsidRPr="00392BF9">
              <w:rPr>
                <w:rFonts w:ascii="Arial" w:hAnsi="Arial" w:cs="Arial"/>
                <w:i/>
                <w:sz w:val="24"/>
                <w:szCs w:val="24"/>
              </w:rPr>
              <w:t>Seasonal</w:t>
            </w:r>
            <w:r w:rsidRPr="00392BF9">
              <w:rPr>
                <w:rFonts w:ascii="Arial" w:hAnsi="Arial" w:cs="Arial"/>
                <w:i/>
                <w:spacing w:val="40"/>
                <w:sz w:val="24"/>
                <w:szCs w:val="24"/>
              </w:rPr>
              <w:t xml:space="preserve"> </w:t>
            </w:r>
            <w:r w:rsidRPr="00392BF9">
              <w:rPr>
                <w:rFonts w:ascii="Arial" w:hAnsi="Arial" w:cs="Arial"/>
                <w:i/>
                <w:sz w:val="24"/>
                <w:szCs w:val="24"/>
              </w:rPr>
              <w:t>Watering Plan 2025-26</w:t>
            </w:r>
            <w:r w:rsidRPr="00392BF9">
              <w:rPr>
                <w:rFonts w:ascii="Arial" w:hAnsi="Arial" w:cs="Arial"/>
                <w:sz w:val="24"/>
                <w:szCs w:val="24"/>
              </w:rPr>
              <w:t>.</w:t>
            </w:r>
          </w:p>
          <w:p w14:paraId="5D71C3DE" w14:textId="24B5BFD1" w:rsidR="005E7EE1" w:rsidRPr="00392BF9" w:rsidRDefault="008844A0" w:rsidP="008D4271">
            <w:pPr>
              <w:pStyle w:val="TableParagraph"/>
              <w:spacing w:before="240" w:line="276" w:lineRule="auto"/>
              <w:ind w:left="133" w:right="159"/>
              <w:rPr>
                <w:rFonts w:ascii="Arial" w:hAnsi="Arial" w:cs="Arial"/>
                <w:sz w:val="24"/>
                <w:szCs w:val="24"/>
              </w:rPr>
            </w:pPr>
            <w:r w:rsidRPr="00392BF9">
              <w:rPr>
                <w:rFonts w:ascii="Arial" w:hAnsi="Arial" w:cs="Arial"/>
                <w:sz w:val="24"/>
                <w:szCs w:val="24"/>
              </w:rPr>
              <w:t>Example activities and</w:t>
            </w:r>
            <w:r w:rsidRPr="00392BF9">
              <w:rPr>
                <w:rFonts w:ascii="Arial" w:hAnsi="Arial" w:cs="Arial"/>
                <w:spacing w:val="40"/>
                <w:sz w:val="24"/>
                <w:szCs w:val="24"/>
              </w:rPr>
              <w:t xml:space="preserve"> </w:t>
            </w:r>
            <w:r w:rsidRPr="00392BF9">
              <w:rPr>
                <w:rFonts w:ascii="Arial" w:hAnsi="Arial" w:cs="Arial"/>
                <w:sz w:val="24"/>
                <w:szCs w:val="24"/>
              </w:rPr>
              <w:t>achievements associated with</w:t>
            </w:r>
            <w:r w:rsidRPr="00392BF9">
              <w:rPr>
                <w:rFonts w:ascii="Arial" w:hAnsi="Arial" w:cs="Arial"/>
                <w:spacing w:val="40"/>
                <w:sz w:val="24"/>
                <w:szCs w:val="24"/>
              </w:rPr>
              <w:t xml:space="preserve"> </w:t>
            </w:r>
            <w:r w:rsidRPr="00392BF9">
              <w:rPr>
                <w:rFonts w:ascii="Arial" w:hAnsi="Arial" w:cs="Arial"/>
                <w:spacing w:val="-2"/>
                <w:sz w:val="24"/>
                <w:szCs w:val="24"/>
              </w:rPr>
              <w:t>improved</w:t>
            </w:r>
            <w:r w:rsidRPr="00392BF9">
              <w:rPr>
                <w:rFonts w:ascii="Arial" w:hAnsi="Arial" w:cs="Arial"/>
                <w:spacing w:val="-8"/>
                <w:sz w:val="24"/>
                <w:szCs w:val="24"/>
              </w:rPr>
              <w:t xml:space="preserve"> </w:t>
            </w:r>
            <w:r w:rsidRPr="00392BF9">
              <w:rPr>
                <w:rFonts w:ascii="Arial" w:hAnsi="Arial" w:cs="Arial"/>
                <w:spacing w:val="-2"/>
                <w:sz w:val="24"/>
                <w:szCs w:val="24"/>
              </w:rPr>
              <w:t>environmental</w:t>
            </w:r>
            <w:r w:rsidRPr="00392BF9">
              <w:rPr>
                <w:rFonts w:ascii="Arial" w:hAnsi="Arial" w:cs="Arial"/>
                <w:spacing w:val="-7"/>
                <w:sz w:val="24"/>
                <w:szCs w:val="24"/>
              </w:rPr>
              <w:t xml:space="preserve"> </w:t>
            </w:r>
            <w:r w:rsidRPr="00392BF9">
              <w:rPr>
                <w:rFonts w:ascii="Arial" w:hAnsi="Arial" w:cs="Arial"/>
                <w:spacing w:val="-2"/>
                <w:sz w:val="24"/>
                <w:szCs w:val="24"/>
              </w:rPr>
              <w:t>watering</w:t>
            </w:r>
            <w:r w:rsidRPr="00392BF9">
              <w:rPr>
                <w:rFonts w:ascii="Arial" w:hAnsi="Arial" w:cs="Arial"/>
                <w:spacing w:val="40"/>
                <w:sz w:val="24"/>
                <w:szCs w:val="24"/>
              </w:rPr>
              <w:t xml:space="preserve"> </w:t>
            </w:r>
            <w:r w:rsidRPr="00392BF9">
              <w:rPr>
                <w:rFonts w:ascii="Arial" w:hAnsi="Arial" w:cs="Arial"/>
                <w:sz w:val="24"/>
                <w:szCs w:val="24"/>
              </w:rPr>
              <w:t>knowledge and outcomes are</w:t>
            </w:r>
            <w:r w:rsidRPr="00392BF9">
              <w:rPr>
                <w:rFonts w:ascii="Arial" w:hAnsi="Arial" w:cs="Arial"/>
                <w:spacing w:val="40"/>
                <w:sz w:val="24"/>
                <w:szCs w:val="24"/>
              </w:rPr>
              <w:t xml:space="preserve"> </w:t>
            </w:r>
            <w:r w:rsidRPr="00392BF9">
              <w:rPr>
                <w:rFonts w:ascii="Arial" w:hAnsi="Arial" w:cs="Arial"/>
                <w:sz w:val="24"/>
                <w:szCs w:val="24"/>
              </w:rPr>
              <w:t xml:space="preserve">provided on page </w:t>
            </w:r>
            <w:r w:rsidR="00355A36">
              <w:rPr>
                <w:rFonts w:ascii="Arial" w:hAnsi="Arial" w:cs="Arial"/>
                <w:sz w:val="24"/>
                <w:szCs w:val="24"/>
              </w:rPr>
              <w:t>25</w:t>
            </w:r>
            <w:r w:rsidRPr="00392BF9">
              <w:rPr>
                <w:rFonts w:ascii="Arial" w:hAnsi="Arial" w:cs="Arial"/>
                <w:sz w:val="24"/>
                <w:szCs w:val="24"/>
              </w:rPr>
              <w:t>.</w:t>
            </w:r>
          </w:p>
        </w:tc>
      </w:tr>
      <w:tr w:rsidR="005E7EE1" w:rsidRPr="00392BF9" w14:paraId="5D71C416" w14:textId="77777777" w:rsidTr="00F11811">
        <w:trPr>
          <w:trHeight w:val="3726"/>
        </w:trPr>
        <w:tc>
          <w:tcPr>
            <w:tcW w:w="2127" w:type="dxa"/>
          </w:tcPr>
          <w:p w14:paraId="5D71C409" w14:textId="77777777" w:rsidR="005E7EE1" w:rsidRPr="00392BF9" w:rsidRDefault="005E7EE1" w:rsidP="008D4271">
            <w:pPr>
              <w:pStyle w:val="TableParagraph"/>
              <w:spacing w:before="240" w:line="276" w:lineRule="auto"/>
              <w:rPr>
                <w:rFonts w:ascii="Arial" w:hAnsi="Arial" w:cs="Arial"/>
                <w:sz w:val="24"/>
                <w:szCs w:val="24"/>
              </w:rPr>
            </w:pPr>
          </w:p>
        </w:tc>
        <w:tc>
          <w:tcPr>
            <w:tcW w:w="2409" w:type="dxa"/>
          </w:tcPr>
          <w:p w14:paraId="5D71C40A" w14:textId="77777777" w:rsidR="005E7EE1" w:rsidRPr="00392BF9" w:rsidRDefault="008844A0" w:rsidP="008D4271">
            <w:pPr>
              <w:pStyle w:val="TableParagraph"/>
              <w:spacing w:before="240" w:line="276" w:lineRule="auto"/>
              <w:ind w:left="132"/>
              <w:rPr>
                <w:rFonts w:ascii="Arial" w:hAnsi="Arial" w:cs="Arial"/>
                <w:b/>
                <w:sz w:val="24"/>
                <w:szCs w:val="24"/>
              </w:rPr>
            </w:pPr>
            <w:r w:rsidRPr="00392BF9">
              <w:rPr>
                <w:rFonts w:ascii="Arial" w:hAnsi="Arial" w:cs="Arial"/>
                <w:b/>
                <w:spacing w:val="-2"/>
                <w:sz w:val="24"/>
                <w:szCs w:val="24"/>
              </w:rPr>
              <w:t>Delivery</w:t>
            </w:r>
          </w:p>
          <w:p w14:paraId="5D71C40B" w14:textId="77777777" w:rsidR="005E7EE1" w:rsidRPr="00392BF9" w:rsidRDefault="008844A0" w:rsidP="008D4271">
            <w:pPr>
              <w:pStyle w:val="TableParagraph"/>
              <w:spacing w:before="240" w:line="276" w:lineRule="auto"/>
              <w:ind w:left="132" w:right="82"/>
              <w:rPr>
                <w:rFonts w:ascii="Arial" w:hAnsi="Arial" w:cs="Arial"/>
                <w:sz w:val="24"/>
                <w:szCs w:val="24"/>
              </w:rPr>
            </w:pPr>
            <w:r w:rsidRPr="00392BF9">
              <w:rPr>
                <w:rFonts w:ascii="Arial" w:hAnsi="Arial" w:cs="Arial"/>
                <w:sz w:val="24"/>
                <w:szCs w:val="24"/>
              </w:rPr>
              <w:t>Water Holdings are</w:t>
            </w:r>
            <w:r w:rsidRPr="00392BF9">
              <w:rPr>
                <w:rFonts w:ascii="Arial" w:hAnsi="Arial" w:cs="Arial"/>
                <w:spacing w:val="40"/>
                <w:sz w:val="24"/>
                <w:szCs w:val="24"/>
              </w:rPr>
              <w:t xml:space="preserve"> </w:t>
            </w:r>
            <w:r w:rsidRPr="00392BF9">
              <w:rPr>
                <w:rFonts w:ascii="Arial" w:hAnsi="Arial" w:cs="Arial"/>
                <w:sz w:val="24"/>
                <w:szCs w:val="24"/>
              </w:rPr>
              <w:t>used, carried over and</w:t>
            </w:r>
            <w:r w:rsidRPr="00392BF9">
              <w:rPr>
                <w:rFonts w:ascii="Arial" w:hAnsi="Arial" w:cs="Arial"/>
                <w:spacing w:val="40"/>
                <w:sz w:val="24"/>
                <w:szCs w:val="24"/>
              </w:rPr>
              <w:t xml:space="preserve"> </w:t>
            </w:r>
            <w:r w:rsidRPr="00392BF9">
              <w:rPr>
                <w:rFonts w:ascii="Arial" w:hAnsi="Arial" w:cs="Arial"/>
                <w:sz w:val="24"/>
                <w:szCs w:val="24"/>
              </w:rPr>
              <w:t>traded as appropriate</w:t>
            </w:r>
            <w:r w:rsidRPr="00392BF9">
              <w:rPr>
                <w:rFonts w:ascii="Arial" w:hAnsi="Arial" w:cs="Arial"/>
                <w:spacing w:val="40"/>
                <w:sz w:val="24"/>
                <w:szCs w:val="24"/>
              </w:rPr>
              <w:t xml:space="preserve"> </w:t>
            </w:r>
            <w:r w:rsidRPr="00392BF9">
              <w:rPr>
                <w:rFonts w:ascii="Arial" w:hAnsi="Arial" w:cs="Arial"/>
                <w:sz w:val="24"/>
                <w:szCs w:val="24"/>
              </w:rPr>
              <w:t>for seasonal conditions</w:t>
            </w:r>
            <w:r w:rsidRPr="00392BF9">
              <w:rPr>
                <w:rFonts w:ascii="Arial" w:hAnsi="Arial" w:cs="Arial"/>
                <w:spacing w:val="40"/>
                <w:sz w:val="24"/>
                <w:szCs w:val="24"/>
              </w:rPr>
              <w:t xml:space="preserve"> </w:t>
            </w:r>
            <w:r w:rsidRPr="00392BF9">
              <w:rPr>
                <w:rFonts w:ascii="Arial" w:hAnsi="Arial" w:cs="Arial"/>
                <w:sz w:val="24"/>
                <w:szCs w:val="24"/>
              </w:rPr>
              <w:t>to reduce the gap</w:t>
            </w:r>
            <w:r w:rsidRPr="00392BF9">
              <w:rPr>
                <w:rFonts w:ascii="Arial" w:hAnsi="Arial" w:cs="Arial"/>
                <w:spacing w:val="40"/>
                <w:sz w:val="24"/>
                <w:szCs w:val="24"/>
              </w:rPr>
              <w:t xml:space="preserve"> </w:t>
            </w:r>
            <w:r w:rsidRPr="00392BF9">
              <w:rPr>
                <w:rFonts w:ascii="Arial" w:hAnsi="Arial" w:cs="Arial"/>
                <w:sz w:val="24"/>
                <w:szCs w:val="24"/>
              </w:rPr>
              <w:t>between the required</w:t>
            </w:r>
            <w:r w:rsidRPr="00392BF9">
              <w:rPr>
                <w:rFonts w:ascii="Arial" w:hAnsi="Arial" w:cs="Arial"/>
                <w:spacing w:val="40"/>
                <w:sz w:val="24"/>
                <w:szCs w:val="24"/>
              </w:rPr>
              <w:t xml:space="preserve"> </w:t>
            </w:r>
            <w:r w:rsidRPr="00392BF9">
              <w:rPr>
                <w:rFonts w:ascii="Arial" w:hAnsi="Arial" w:cs="Arial"/>
                <w:spacing w:val="-2"/>
                <w:sz w:val="24"/>
                <w:szCs w:val="24"/>
              </w:rPr>
              <w:t>water</w:t>
            </w:r>
            <w:r w:rsidRPr="00392BF9">
              <w:rPr>
                <w:rFonts w:ascii="Arial" w:hAnsi="Arial" w:cs="Arial"/>
                <w:spacing w:val="-8"/>
                <w:sz w:val="24"/>
                <w:szCs w:val="24"/>
              </w:rPr>
              <w:t xml:space="preserve"> </w:t>
            </w:r>
            <w:r w:rsidRPr="00392BF9">
              <w:rPr>
                <w:rFonts w:ascii="Arial" w:hAnsi="Arial" w:cs="Arial"/>
                <w:spacing w:val="-2"/>
                <w:sz w:val="24"/>
                <w:szCs w:val="24"/>
              </w:rPr>
              <w:t>regime</w:t>
            </w:r>
            <w:r w:rsidRPr="00392BF9">
              <w:rPr>
                <w:rFonts w:ascii="Arial" w:hAnsi="Arial" w:cs="Arial"/>
                <w:spacing w:val="-7"/>
                <w:sz w:val="24"/>
                <w:szCs w:val="24"/>
              </w:rPr>
              <w:t xml:space="preserve"> </w:t>
            </w:r>
            <w:r w:rsidRPr="00392BF9">
              <w:rPr>
                <w:rFonts w:ascii="Arial" w:hAnsi="Arial" w:cs="Arial"/>
                <w:spacing w:val="-2"/>
                <w:sz w:val="24"/>
                <w:szCs w:val="24"/>
              </w:rPr>
              <w:t>and</w:t>
            </w:r>
            <w:r w:rsidRPr="00392BF9">
              <w:rPr>
                <w:rFonts w:ascii="Arial" w:hAnsi="Arial" w:cs="Arial"/>
                <w:spacing w:val="-8"/>
                <w:sz w:val="24"/>
                <w:szCs w:val="24"/>
              </w:rPr>
              <w:t xml:space="preserve"> </w:t>
            </w:r>
            <w:r w:rsidRPr="00392BF9">
              <w:rPr>
                <w:rFonts w:ascii="Arial" w:hAnsi="Arial" w:cs="Arial"/>
                <w:spacing w:val="-2"/>
                <w:sz w:val="24"/>
                <w:szCs w:val="24"/>
              </w:rPr>
              <w:t>actual</w:t>
            </w:r>
            <w:r w:rsidRPr="00392BF9">
              <w:rPr>
                <w:rFonts w:ascii="Arial" w:hAnsi="Arial" w:cs="Arial"/>
                <w:spacing w:val="40"/>
                <w:sz w:val="24"/>
                <w:szCs w:val="24"/>
              </w:rPr>
              <w:t xml:space="preserve"> </w:t>
            </w:r>
            <w:r w:rsidRPr="00392BF9">
              <w:rPr>
                <w:rFonts w:ascii="Arial" w:hAnsi="Arial" w:cs="Arial"/>
                <w:sz w:val="24"/>
                <w:szCs w:val="24"/>
              </w:rPr>
              <w:t>water regime at priority</w:t>
            </w:r>
            <w:r w:rsidRPr="00392BF9">
              <w:rPr>
                <w:rFonts w:ascii="Arial" w:hAnsi="Arial" w:cs="Arial"/>
                <w:spacing w:val="40"/>
                <w:sz w:val="24"/>
                <w:szCs w:val="24"/>
              </w:rPr>
              <w:t xml:space="preserve"> </w:t>
            </w:r>
            <w:r w:rsidRPr="00392BF9">
              <w:rPr>
                <w:rFonts w:ascii="Arial" w:hAnsi="Arial" w:cs="Arial"/>
                <w:spacing w:val="-2"/>
                <w:sz w:val="24"/>
                <w:szCs w:val="24"/>
              </w:rPr>
              <w:t>waterways.</w:t>
            </w:r>
          </w:p>
        </w:tc>
        <w:tc>
          <w:tcPr>
            <w:tcW w:w="2728" w:type="dxa"/>
          </w:tcPr>
          <w:p w14:paraId="5D71C40C" w14:textId="77777777" w:rsidR="005E7EE1" w:rsidRPr="00392BF9" w:rsidRDefault="008844A0" w:rsidP="008D4271">
            <w:pPr>
              <w:pStyle w:val="TableParagraph"/>
              <w:spacing w:before="240" w:line="276" w:lineRule="auto"/>
              <w:ind w:left="132"/>
              <w:rPr>
                <w:rFonts w:ascii="Arial" w:hAnsi="Arial" w:cs="Arial"/>
                <w:b/>
                <w:sz w:val="24"/>
                <w:szCs w:val="24"/>
              </w:rPr>
            </w:pPr>
            <w:r w:rsidRPr="00392BF9">
              <w:rPr>
                <w:rFonts w:ascii="Arial" w:hAnsi="Arial" w:cs="Arial"/>
                <w:b/>
                <w:spacing w:val="-2"/>
                <w:sz w:val="24"/>
                <w:szCs w:val="24"/>
              </w:rPr>
              <w:t>Delivery</w:t>
            </w:r>
          </w:p>
          <w:p w14:paraId="5D71C40D" w14:textId="77777777" w:rsidR="005E7EE1" w:rsidRPr="00392BF9" w:rsidRDefault="008844A0" w:rsidP="008D4271">
            <w:pPr>
              <w:pStyle w:val="TableParagraph"/>
              <w:spacing w:before="240" w:line="276" w:lineRule="auto"/>
              <w:ind w:left="132"/>
              <w:rPr>
                <w:rFonts w:ascii="Arial" w:hAnsi="Arial" w:cs="Arial"/>
                <w:sz w:val="24"/>
                <w:szCs w:val="24"/>
              </w:rPr>
            </w:pPr>
            <w:r w:rsidRPr="00392BF9">
              <w:rPr>
                <w:rFonts w:ascii="Arial" w:hAnsi="Arial" w:cs="Arial"/>
                <w:sz w:val="24"/>
                <w:szCs w:val="24"/>
              </w:rPr>
              <w:t>Percentage of priority</w:t>
            </w:r>
            <w:r w:rsidRPr="00392BF9">
              <w:rPr>
                <w:rFonts w:ascii="Arial" w:hAnsi="Arial" w:cs="Arial"/>
                <w:spacing w:val="40"/>
                <w:sz w:val="24"/>
                <w:szCs w:val="24"/>
              </w:rPr>
              <w:t xml:space="preserve"> </w:t>
            </w:r>
            <w:r w:rsidRPr="00392BF9">
              <w:rPr>
                <w:rFonts w:ascii="Arial" w:hAnsi="Arial" w:cs="Arial"/>
                <w:spacing w:val="-2"/>
                <w:sz w:val="24"/>
                <w:szCs w:val="24"/>
              </w:rPr>
              <w:t>watering</w:t>
            </w:r>
            <w:r w:rsidRPr="00392BF9">
              <w:rPr>
                <w:rFonts w:ascii="Arial" w:hAnsi="Arial" w:cs="Arial"/>
                <w:spacing w:val="-8"/>
                <w:sz w:val="24"/>
                <w:szCs w:val="24"/>
              </w:rPr>
              <w:t xml:space="preserve"> </w:t>
            </w:r>
            <w:r w:rsidRPr="00392BF9">
              <w:rPr>
                <w:rFonts w:ascii="Arial" w:hAnsi="Arial" w:cs="Arial"/>
                <w:spacing w:val="-2"/>
                <w:sz w:val="24"/>
                <w:szCs w:val="24"/>
              </w:rPr>
              <w:t>actions</w:t>
            </w:r>
            <w:r w:rsidRPr="00392BF9">
              <w:rPr>
                <w:rFonts w:ascii="Arial" w:hAnsi="Arial" w:cs="Arial"/>
                <w:spacing w:val="-7"/>
                <w:sz w:val="24"/>
                <w:szCs w:val="24"/>
              </w:rPr>
              <w:t xml:space="preserve"> </w:t>
            </w:r>
            <w:r w:rsidRPr="00392BF9">
              <w:rPr>
                <w:rFonts w:ascii="Arial" w:hAnsi="Arial" w:cs="Arial"/>
                <w:spacing w:val="-2"/>
                <w:sz w:val="24"/>
                <w:szCs w:val="24"/>
              </w:rPr>
              <w:t>achieved</w:t>
            </w:r>
            <w:r w:rsidRPr="00392BF9">
              <w:rPr>
                <w:rFonts w:ascii="Arial" w:hAnsi="Arial" w:cs="Arial"/>
                <w:spacing w:val="40"/>
                <w:sz w:val="24"/>
                <w:szCs w:val="24"/>
              </w:rPr>
              <w:t xml:space="preserve"> </w:t>
            </w:r>
            <w:r w:rsidRPr="00392BF9">
              <w:rPr>
                <w:rFonts w:ascii="Arial" w:hAnsi="Arial" w:cs="Arial"/>
                <w:sz w:val="24"/>
                <w:szCs w:val="24"/>
              </w:rPr>
              <w:t>supported</w:t>
            </w:r>
            <w:r w:rsidRPr="00392BF9">
              <w:rPr>
                <w:rFonts w:ascii="Arial" w:hAnsi="Arial" w:cs="Arial"/>
                <w:spacing w:val="-5"/>
                <w:sz w:val="24"/>
                <w:szCs w:val="24"/>
              </w:rPr>
              <w:t xml:space="preserve"> </w:t>
            </w:r>
            <w:r w:rsidRPr="00392BF9">
              <w:rPr>
                <w:rFonts w:ascii="Arial" w:hAnsi="Arial" w:cs="Arial"/>
                <w:sz w:val="24"/>
                <w:szCs w:val="24"/>
              </w:rPr>
              <w:t>by:</w:t>
            </w:r>
          </w:p>
          <w:p w14:paraId="45B51401" w14:textId="495AD178" w:rsidR="00976CD2" w:rsidRPr="00392BF9" w:rsidRDefault="008844A0" w:rsidP="008D4271">
            <w:pPr>
              <w:pStyle w:val="TableParagraph"/>
              <w:numPr>
                <w:ilvl w:val="0"/>
                <w:numId w:val="39"/>
              </w:numPr>
              <w:spacing w:before="240" w:line="276" w:lineRule="auto"/>
              <w:ind w:left="351" w:right="471" w:hanging="284"/>
              <w:rPr>
                <w:rFonts w:ascii="Arial" w:hAnsi="Arial" w:cs="Arial"/>
                <w:sz w:val="24"/>
                <w:szCs w:val="24"/>
              </w:rPr>
            </w:pPr>
            <w:proofErr w:type="gramStart"/>
            <w:r w:rsidRPr="00392BF9">
              <w:rPr>
                <w:rFonts w:ascii="Arial" w:hAnsi="Arial" w:cs="Arial"/>
                <w:sz w:val="24"/>
                <w:szCs w:val="24"/>
              </w:rPr>
              <w:t>an</w:t>
            </w:r>
            <w:proofErr w:type="gramEnd"/>
            <w:r w:rsidR="00C3070B" w:rsidRPr="00392BF9">
              <w:rPr>
                <w:rFonts w:ascii="Arial" w:hAnsi="Arial" w:cs="Arial"/>
                <w:sz w:val="24"/>
                <w:szCs w:val="24"/>
              </w:rPr>
              <w:t xml:space="preserve"> </w:t>
            </w:r>
            <w:r w:rsidRPr="00392BF9">
              <w:rPr>
                <w:rFonts w:ascii="Arial" w:hAnsi="Arial" w:cs="Arial"/>
                <w:sz w:val="24"/>
                <w:szCs w:val="24"/>
              </w:rPr>
              <w:t>assessment of</w:t>
            </w:r>
            <w:r w:rsidRPr="00392BF9">
              <w:rPr>
                <w:rFonts w:ascii="Arial" w:hAnsi="Arial" w:cs="Arial"/>
                <w:spacing w:val="40"/>
                <w:sz w:val="24"/>
                <w:szCs w:val="24"/>
              </w:rPr>
              <w:t xml:space="preserve"> </w:t>
            </w:r>
            <w:r w:rsidRPr="00392BF9">
              <w:rPr>
                <w:rFonts w:ascii="Arial" w:hAnsi="Arial" w:cs="Arial"/>
                <w:sz w:val="24"/>
                <w:szCs w:val="24"/>
              </w:rPr>
              <w:t xml:space="preserve">the </w:t>
            </w:r>
            <w:r w:rsidR="00C3070B" w:rsidRPr="00392BF9">
              <w:rPr>
                <w:rFonts w:ascii="Arial" w:hAnsi="Arial" w:cs="Arial"/>
                <w:sz w:val="24"/>
                <w:szCs w:val="24"/>
              </w:rPr>
              <w:t>c</w:t>
            </w:r>
            <w:r w:rsidRPr="00392BF9">
              <w:rPr>
                <w:rFonts w:ascii="Arial" w:hAnsi="Arial" w:cs="Arial"/>
                <w:sz w:val="24"/>
                <w:szCs w:val="24"/>
              </w:rPr>
              <w:t>ontribution of</w:t>
            </w:r>
            <w:r w:rsidRPr="00392BF9">
              <w:rPr>
                <w:rFonts w:ascii="Arial" w:hAnsi="Arial" w:cs="Arial"/>
                <w:spacing w:val="40"/>
                <w:sz w:val="24"/>
                <w:szCs w:val="24"/>
              </w:rPr>
              <w:t xml:space="preserve"> </w:t>
            </w:r>
            <w:r w:rsidRPr="00392BF9">
              <w:rPr>
                <w:rFonts w:ascii="Arial" w:hAnsi="Arial" w:cs="Arial"/>
                <w:spacing w:val="-2"/>
                <w:sz w:val="24"/>
                <w:szCs w:val="24"/>
              </w:rPr>
              <w:t>environmental</w:t>
            </w:r>
            <w:r w:rsidRPr="00392BF9">
              <w:rPr>
                <w:rFonts w:ascii="Arial" w:hAnsi="Arial" w:cs="Arial"/>
                <w:spacing w:val="6"/>
                <w:sz w:val="24"/>
                <w:szCs w:val="24"/>
              </w:rPr>
              <w:t xml:space="preserve"> </w:t>
            </w:r>
            <w:r w:rsidRPr="00392BF9">
              <w:rPr>
                <w:rFonts w:ascii="Arial" w:hAnsi="Arial" w:cs="Arial"/>
                <w:spacing w:val="-4"/>
                <w:sz w:val="24"/>
                <w:szCs w:val="24"/>
              </w:rPr>
              <w:t>water</w:t>
            </w:r>
          </w:p>
          <w:p w14:paraId="50456512" w14:textId="77777777" w:rsidR="00976CD2" w:rsidRPr="00392BF9" w:rsidRDefault="008844A0" w:rsidP="008D4271">
            <w:pPr>
              <w:pStyle w:val="TableParagraph"/>
              <w:numPr>
                <w:ilvl w:val="0"/>
                <w:numId w:val="39"/>
              </w:numPr>
              <w:spacing w:before="240" w:line="276" w:lineRule="auto"/>
              <w:ind w:left="351" w:right="471" w:hanging="284"/>
              <w:rPr>
                <w:rFonts w:ascii="Arial" w:hAnsi="Arial" w:cs="Arial"/>
                <w:sz w:val="24"/>
                <w:szCs w:val="24"/>
              </w:rPr>
            </w:pPr>
            <w:r w:rsidRPr="00392BF9">
              <w:rPr>
                <w:rFonts w:ascii="Arial" w:hAnsi="Arial" w:cs="Arial"/>
                <w:sz w:val="24"/>
                <w:szCs w:val="24"/>
              </w:rPr>
              <w:t>trend</w:t>
            </w:r>
            <w:r w:rsidRPr="00392BF9">
              <w:rPr>
                <w:rFonts w:ascii="Arial" w:hAnsi="Arial" w:cs="Arial"/>
                <w:spacing w:val="-10"/>
                <w:sz w:val="24"/>
                <w:szCs w:val="24"/>
              </w:rPr>
              <w:t xml:space="preserve"> </w:t>
            </w:r>
            <w:r w:rsidRPr="00392BF9">
              <w:rPr>
                <w:rFonts w:ascii="Arial" w:hAnsi="Arial" w:cs="Arial"/>
                <w:sz w:val="24"/>
                <w:szCs w:val="24"/>
              </w:rPr>
              <w:t>analysis</w:t>
            </w:r>
            <w:r w:rsidRPr="00392BF9">
              <w:rPr>
                <w:rFonts w:ascii="Arial" w:hAnsi="Arial" w:cs="Arial"/>
                <w:spacing w:val="-9"/>
                <w:sz w:val="24"/>
                <w:szCs w:val="24"/>
              </w:rPr>
              <w:t xml:space="preserve"> </w:t>
            </w:r>
            <w:r w:rsidRPr="00392BF9">
              <w:rPr>
                <w:rFonts w:ascii="Arial" w:hAnsi="Arial" w:cs="Arial"/>
                <w:sz w:val="24"/>
                <w:szCs w:val="24"/>
              </w:rPr>
              <w:t>of</w:t>
            </w:r>
            <w:r w:rsidRPr="00392BF9">
              <w:rPr>
                <w:rFonts w:ascii="Arial" w:hAnsi="Arial" w:cs="Arial"/>
                <w:spacing w:val="-10"/>
                <w:sz w:val="24"/>
                <w:szCs w:val="24"/>
              </w:rPr>
              <w:t xml:space="preserve"> </w:t>
            </w:r>
            <w:r w:rsidRPr="00392BF9">
              <w:rPr>
                <w:rFonts w:ascii="Arial" w:hAnsi="Arial" w:cs="Arial"/>
                <w:sz w:val="24"/>
                <w:szCs w:val="24"/>
              </w:rPr>
              <w:t>achieved</w:t>
            </w:r>
            <w:r w:rsidRPr="00392BF9">
              <w:rPr>
                <w:rFonts w:ascii="Arial" w:hAnsi="Arial" w:cs="Arial"/>
                <w:spacing w:val="40"/>
                <w:sz w:val="24"/>
                <w:szCs w:val="24"/>
              </w:rPr>
              <w:t xml:space="preserve"> </w:t>
            </w:r>
            <w:r w:rsidRPr="00392BF9">
              <w:rPr>
                <w:rFonts w:ascii="Arial" w:hAnsi="Arial" w:cs="Arial"/>
                <w:spacing w:val="-2"/>
                <w:sz w:val="24"/>
                <w:szCs w:val="24"/>
              </w:rPr>
              <w:t>watering</w:t>
            </w:r>
            <w:r w:rsidRPr="00392BF9">
              <w:rPr>
                <w:rFonts w:ascii="Arial" w:hAnsi="Arial" w:cs="Arial"/>
                <w:spacing w:val="-8"/>
                <w:sz w:val="24"/>
                <w:szCs w:val="24"/>
              </w:rPr>
              <w:t xml:space="preserve"> </w:t>
            </w:r>
            <w:r w:rsidRPr="00392BF9">
              <w:rPr>
                <w:rFonts w:ascii="Arial" w:hAnsi="Arial" w:cs="Arial"/>
                <w:spacing w:val="-2"/>
                <w:sz w:val="24"/>
                <w:szCs w:val="24"/>
              </w:rPr>
              <w:t>actions</w:t>
            </w:r>
            <w:r w:rsidRPr="00392BF9">
              <w:rPr>
                <w:rFonts w:ascii="Arial" w:hAnsi="Arial" w:cs="Arial"/>
                <w:spacing w:val="-7"/>
                <w:sz w:val="24"/>
                <w:szCs w:val="24"/>
              </w:rPr>
              <w:t xml:space="preserve"> </w:t>
            </w:r>
            <w:r w:rsidRPr="00392BF9">
              <w:rPr>
                <w:rFonts w:ascii="Arial" w:hAnsi="Arial" w:cs="Arial"/>
                <w:spacing w:val="-2"/>
                <w:sz w:val="24"/>
                <w:szCs w:val="24"/>
              </w:rPr>
              <w:lastRenderedPageBreak/>
              <w:t>over</w:t>
            </w:r>
            <w:r w:rsidRPr="00392BF9">
              <w:rPr>
                <w:rFonts w:ascii="Arial" w:hAnsi="Arial" w:cs="Arial"/>
                <w:spacing w:val="-8"/>
                <w:sz w:val="24"/>
                <w:szCs w:val="24"/>
              </w:rPr>
              <w:t xml:space="preserve"> </w:t>
            </w:r>
            <w:r w:rsidRPr="00392BF9">
              <w:rPr>
                <w:rFonts w:ascii="Arial" w:hAnsi="Arial" w:cs="Arial"/>
                <w:spacing w:val="-2"/>
                <w:sz w:val="24"/>
                <w:szCs w:val="24"/>
              </w:rPr>
              <w:t>time</w:t>
            </w:r>
          </w:p>
          <w:p w14:paraId="5D71C410" w14:textId="219AF212" w:rsidR="005E7EE1" w:rsidRPr="00392BF9" w:rsidRDefault="008844A0" w:rsidP="008D4271">
            <w:pPr>
              <w:pStyle w:val="TableParagraph"/>
              <w:numPr>
                <w:ilvl w:val="0"/>
                <w:numId w:val="39"/>
              </w:numPr>
              <w:spacing w:before="240" w:line="276" w:lineRule="auto"/>
              <w:ind w:left="351" w:right="471" w:hanging="284"/>
              <w:rPr>
                <w:rFonts w:ascii="Arial" w:hAnsi="Arial" w:cs="Arial"/>
                <w:sz w:val="24"/>
                <w:szCs w:val="24"/>
              </w:rPr>
            </w:pPr>
            <w:proofErr w:type="gramStart"/>
            <w:r w:rsidRPr="00392BF9">
              <w:rPr>
                <w:rFonts w:ascii="Arial" w:hAnsi="Arial" w:cs="Arial"/>
                <w:sz w:val="24"/>
                <w:szCs w:val="24"/>
              </w:rPr>
              <w:t>summary</w:t>
            </w:r>
            <w:proofErr w:type="gramEnd"/>
            <w:r w:rsidRPr="00392BF9">
              <w:rPr>
                <w:rFonts w:ascii="Arial" w:hAnsi="Arial" w:cs="Arial"/>
                <w:sz w:val="24"/>
                <w:szCs w:val="24"/>
              </w:rPr>
              <w:t xml:space="preserve"> of water</w:t>
            </w:r>
            <w:r w:rsidRPr="00392BF9">
              <w:rPr>
                <w:rFonts w:ascii="Arial" w:hAnsi="Arial" w:cs="Arial"/>
                <w:spacing w:val="40"/>
                <w:sz w:val="24"/>
                <w:szCs w:val="24"/>
              </w:rPr>
              <w:t xml:space="preserve"> </w:t>
            </w:r>
            <w:r w:rsidRPr="00392BF9">
              <w:rPr>
                <w:rFonts w:ascii="Arial" w:hAnsi="Arial" w:cs="Arial"/>
                <w:sz w:val="24"/>
                <w:szCs w:val="24"/>
              </w:rPr>
              <w:t>availability and water</w:t>
            </w:r>
            <w:r w:rsidRPr="00392BF9">
              <w:rPr>
                <w:rFonts w:ascii="Arial" w:hAnsi="Arial" w:cs="Arial"/>
                <w:spacing w:val="40"/>
                <w:sz w:val="24"/>
                <w:szCs w:val="24"/>
              </w:rPr>
              <w:t xml:space="preserve"> </w:t>
            </w:r>
            <w:r w:rsidRPr="00392BF9">
              <w:rPr>
                <w:rFonts w:ascii="Arial" w:hAnsi="Arial" w:cs="Arial"/>
                <w:sz w:val="24"/>
                <w:szCs w:val="24"/>
              </w:rPr>
              <w:t>use,</w:t>
            </w:r>
            <w:r w:rsidRPr="00392BF9">
              <w:rPr>
                <w:rFonts w:ascii="Arial" w:hAnsi="Arial" w:cs="Arial"/>
                <w:spacing w:val="-10"/>
                <w:sz w:val="24"/>
                <w:szCs w:val="24"/>
              </w:rPr>
              <w:t xml:space="preserve"> </w:t>
            </w:r>
            <w:r w:rsidRPr="00392BF9">
              <w:rPr>
                <w:rFonts w:ascii="Arial" w:hAnsi="Arial" w:cs="Arial"/>
                <w:sz w:val="24"/>
                <w:szCs w:val="24"/>
              </w:rPr>
              <w:t>trade</w:t>
            </w:r>
            <w:r w:rsidRPr="00392BF9">
              <w:rPr>
                <w:rFonts w:ascii="Arial" w:hAnsi="Arial" w:cs="Arial"/>
                <w:spacing w:val="-9"/>
                <w:sz w:val="24"/>
                <w:szCs w:val="24"/>
              </w:rPr>
              <w:t xml:space="preserve"> </w:t>
            </w:r>
            <w:r w:rsidRPr="00392BF9">
              <w:rPr>
                <w:rFonts w:ascii="Arial" w:hAnsi="Arial" w:cs="Arial"/>
                <w:sz w:val="24"/>
                <w:szCs w:val="24"/>
              </w:rPr>
              <w:t>and</w:t>
            </w:r>
            <w:r w:rsidRPr="00392BF9">
              <w:rPr>
                <w:rFonts w:ascii="Arial" w:hAnsi="Arial" w:cs="Arial"/>
                <w:spacing w:val="-10"/>
                <w:sz w:val="24"/>
                <w:szCs w:val="24"/>
              </w:rPr>
              <w:t xml:space="preserve"> </w:t>
            </w:r>
            <w:r w:rsidRPr="00392BF9">
              <w:rPr>
                <w:rFonts w:ascii="Arial" w:hAnsi="Arial" w:cs="Arial"/>
                <w:sz w:val="24"/>
                <w:szCs w:val="24"/>
              </w:rPr>
              <w:t>carryover</w:t>
            </w:r>
            <w:r w:rsidRPr="00392BF9">
              <w:rPr>
                <w:rFonts w:ascii="Arial" w:hAnsi="Arial" w:cs="Arial"/>
                <w:spacing w:val="40"/>
                <w:sz w:val="24"/>
                <w:szCs w:val="24"/>
              </w:rPr>
              <w:t xml:space="preserve"> </w:t>
            </w:r>
            <w:r w:rsidRPr="00392BF9">
              <w:rPr>
                <w:rFonts w:ascii="Arial" w:hAnsi="Arial" w:cs="Arial"/>
                <w:sz w:val="24"/>
                <w:szCs w:val="24"/>
              </w:rPr>
              <w:t>activity undertaken to</w:t>
            </w:r>
            <w:r w:rsidRPr="00392BF9">
              <w:rPr>
                <w:rFonts w:ascii="Arial" w:hAnsi="Arial" w:cs="Arial"/>
                <w:spacing w:val="40"/>
                <w:sz w:val="24"/>
                <w:szCs w:val="24"/>
              </w:rPr>
              <w:t xml:space="preserve"> </w:t>
            </w:r>
            <w:r w:rsidRPr="00392BF9">
              <w:rPr>
                <w:rFonts w:ascii="Arial" w:hAnsi="Arial" w:cs="Arial"/>
                <w:spacing w:val="-2"/>
                <w:sz w:val="24"/>
                <w:szCs w:val="24"/>
              </w:rPr>
              <w:t>achieve</w:t>
            </w:r>
            <w:r w:rsidRPr="00392BF9">
              <w:rPr>
                <w:rFonts w:ascii="Arial" w:hAnsi="Arial" w:cs="Arial"/>
                <w:spacing w:val="-8"/>
                <w:sz w:val="24"/>
                <w:szCs w:val="24"/>
              </w:rPr>
              <w:t xml:space="preserve"> </w:t>
            </w:r>
            <w:r w:rsidRPr="00392BF9">
              <w:rPr>
                <w:rFonts w:ascii="Arial" w:hAnsi="Arial" w:cs="Arial"/>
                <w:spacing w:val="-2"/>
                <w:sz w:val="24"/>
                <w:szCs w:val="24"/>
              </w:rPr>
              <w:t>priority</w:t>
            </w:r>
            <w:r w:rsidRPr="00392BF9">
              <w:rPr>
                <w:rFonts w:ascii="Arial" w:hAnsi="Arial" w:cs="Arial"/>
                <w:spacing w:val="-7"/>
                <w:sz w:val="24"/>
                <w:szCs w:val="24"/>
              </w:rPr>
              <w:t xml:space="preserve"> </w:t>
            </w:r>
            <w:r w:rsidRPr="00392BF9">
              <w:rPr>
                <w:rFonts w:ascii="Arial" w:hAnsi="Arial" w:cs="Arial"/>
                <w:spacing w:val="-2"/>
                <w:sz w:val="24"/>
                <w:szCs w:val="24"/>
              </w:rPr>
              <w:t>watering</w:t>
            </w:r>
            <w:r w:rsidRPr="00392BF9">
              <w:rPr>
                <w:rFonts w:ascii="Arial" w:hAnsi="Arial" w:cs="Arial"/>
                <w:spacing w:val="40"/>
                <w:sz w:val="24"/>
                <w:szCs w:val="24"/>
              </w:rPr>
              <w:t xml:space="preserve"> </w:t>
            </w:r>
            <w:r w:rsidRPr="00392BF9">
              <w:rPr>
                <w:rFonts w:ascii="Arial" w:hAnsi="Arial" w:cs="Arial"/>
                <w:sz w:val="24"/>
                <w:szCs w:val="24"/>
              </w:rPr>
              <w:t>actions and optimise</w:t>
            </w:r>
            <w:r w:rsidRPr="00392BF9">
              <w:rPr>
                <w:rFonts w:ascii="Arial" w:hAnsi="Arial" w:cs="Arial"/>
                <w:spacing w:val="40"/>
                <w:sz w:val="24"/>
                <w:szCs w:val="24"/>
              </w:rPr>
              <w:t xml:space="preserve"> </w:t>
            </w:r>
            <w:r w:rsidRPr="00392BF9">
              <w:rPr>
                <w:rFonts w:ascii="Arial" w:hAnsi="Arial" w:cs="Arial"/>
                <w:sz w:val="24"/>
                <w:szCs w:val="24"/>
              </w:rPr>
              <w:t>outcomes for enduring</w:t>
            </w:r>
            <w:r w:rsidRPr="00392BF9">
              <w:rPr>
                <w:rFonts w:ascii="Arial" w:hAnsi="Arial" w:cs="Arial"/>
                <w:spacing w:val="40"/>
                <w:sz w:val="24"/>
                <w:szCs w:val="24"/>
              </w:rPr>
              <w:t xml:space="preserve"> </w:t>
            </w:r>
            <w:r w:rsidRPr="00392BF9">
              <w:rPr>
                <w:rFonts w:ascii="Arial" w:hAnsi="Arial" w:cs="Arial"/>
                <w:spacing w:val="-2"/>
                <w:sz w:val="24"/>
                <w:szCs w:val="24"/>
              </w:rPr>
              <w:t>benefit.</w:t>
            </w:r>
          </w:p>
        </w:tc>
        <w:tc>
          <w:tcPr>
            <w:tcW w:w="2942" w:type="dxa"/>
          </w:tcPr>
          <w:p w14:paraId="4D4E21DC" w14:textId="77777777" w:rsidR="00976901" w:rsidRPr="00392BF9" w:rsidRDefault="008844A0" w:rsidP="00976901">
            <w:pPr>
              <w:pStyle w:val="TableParagraph"/>
              <w:numPr>
                <w:ilvl w:val="0"/>
                <w:numId w:val="39"/>
              </w:numPr>
              <w:tabs>
                <w:tab w:val="left" w:pos="398"/>
              </w:tabs>
              <w:spacing w:before="240" w:line="276" w:lineRule="auto"/>
              <w:ind w:left="398" w:right="233" w:hanging="284"/>
              <w:rPr>
                <w:rFonts w:ascii="Arial" w:hAnsi="Arial" w:cs="Arial"/>
                <w:sz w:val="24"/>
                <w:szCs w:val="24"/>
              </w:rPr>
            </w:pPr>
            <w:r w:rsidRPr="00392BF9">
              <w:rPr>
                <w:rFonts w:ascii="Arial" w:hAnsi="Arial" w:cs="Arial"/>
                <w:sz w:val="24"/>
                <w:szCs w:val="24"/>
              </w:rPr>
              <w:lastRenderedPageBreak/>
              <w:t>Eighty-eight</w:t>
            </w:r>
            <w:r w:rsidRPr="00392BF9">
              <w:rPr>
                <w:rFonts w:ascii="Arial" w:hAnsi="Arial" w:cs="Arial"/>
                <w:spacing w:val="-10"/>
                <w:sz w:val="24"/>
                <w:szCs w:val="24"/>
              </w:rPr>
              <w:t xml:space="preserve"> </w:t>
            </w:r>
            <w:proofErr w:type="gramStart"/>
            <w:r w:rsidRPr="00392BF9">
              <w:rPr>
                <w:rFonts w:ascii="Arial" w:hAnsi="Arial" w:cs="Arial"/>
                <w:sz w:val="24"/>
                <w:szCs w:val="24"/>
              </w:rPr>
              <w:t>per</w:t>
            </w:r>
            <w:r w:rsidRPr="00392BF9">
              <w:rPr>
                <w:rFonts w:ascii="Arial" w:hAnsi="Arial" w:cs="Arial"/>
                <w:spacing w:val="-9"/>
                <w:sz w:val="24"/>
                <w:szCs w:val="24"/>
              </w:rPr>
              <w:t xml:space="preserve"> </w:t>
            </w:r>
            <w:r w:rsidRPr="00392BF9">
              <w:rPr>
                <w:rFonts w:ascii="Arial" w:hAnsi="Arial" w:cs="Arial"/>
                <w:sz w:val="24"/>
                <w:szCs w:val="24"/>
              </w:rPr>
              <w:t>cent</w:t>
            </w:r>
            <w:proofErr w:type="gramEnd"/>
            <w:r w:rsidRPr="00392BF9">
              <w:rPr>
                <w:rFonts w:ascii="Arial" w:hAnsi="Arial" w:cs="Arial"/>
                <w:spacing w:val="-10"/>
                <w:sz w:val="24"/>
                <w:szCs w:val="24"/>
              </w:rPr>
              <w:t xml:space="preserve"> </w:t>
            </w:r>
            <w:r w:rsidRPr="00392BF9">
              <w:rPr>
                <w:rFonts w:ascii="Arial" w:hAnsi="Arial" w:cs="Arial"/>
                <w:sz w:val="24"/>
                <w:szCs w:val="24"/>
              </w:rPr>
              <w:t>of</w:t>
            </w:r>
            <w:r w:rsidRPr="00392BF9">
              <w:rPr>
                <w:rFonts w:ascii="Arial" w:hAnsi="Arial" w:cs="Arial"/>
                <w:spacing w:val="-9"/>
                <w:sz w:val="24"/>
                <w:szCs w:val="24"/>
              </w:rPr>
              <w:t xml:space="preserve"> </w:t>
            </w:r>
            <w:r w:rsidRPr="00392BF9">
              <w:rPr>
                <w:rFonts w:ascii="Arial" w:hAnsi="Arial" w:cs="Arial"/>
                <w:sz w:val="24"/>
                <w:szCs w:val="24"/>
              </w:rPr>
              <w:t>required</w:t>
            </w:r>
            <w:r w:rsidRPr="00392BF9">
              <w:rPr>
                <w:rFonts w:ascii="Arial" w:hAnsi="Arial" w:cs="Arial"/>
                <w:spacing w:val="40"/>
                <w:sz w:val="24"/>
                <w:szCs w:val="24"/>
              </w:rPr>
              <w:t xml:space="preserve"> </w:t>
            </w:r>
            <w:r w:rsidRPr="00392BF9">
              <w:rPr>
                <w:rFonts w:ascii="Arial" w:hAnsi="Arial" w:cs="Arial"/>
                <w:sz w:val="24"/>
                <w:szCs w:val="24"/>
              </w:rPr>
              <w:t>potential watering actions were</w:t>
            </w:r>
            <w:r w:rsidRPr="00392BF9">
              <w:rPr>
                <w:rFonts w:ascii="Arial" w:hAnsi="Arial" w:cs="Arial"/>
                <w:spacing w:val="40"/>
                <w:sz w:val="24"/>
                <w:szCs w:val="24"/>
              </w:rPr>
              <w:t xml:space="preserve"> </w:t>
            </w:r>
            <w:r w:rsidRPr="00392BF9">
              <w:rPr>
                <w:rFonts w:ascii="Arial" w:hAnsi="Arial" w:cs="Arial"/>
                <w:sz w:val="24"/>
                <w:szCs w:val="24"/>
              </w:rPr>
              <w:t>fully or partially achieved in</w:t>
            </w:r>
            <w:r w:rsidRPr="00392BF9">
              <w:rPr>
                <w:rFonts w:ascii="Arial" w:hAnsi="Arial" w:cs="Arial"/>
                <w:spacing w:val="40"/>
                <w:sz w:val="24"/>
                <w:szCs w:val="24"/>
              </w:rPr>
              <w:t xml:space="preserve"> </w:t>
            </w:r>
            <w:r w:rsidRPr="00392BF9">
              <w:rPr>
                <w:rFonts w:ascii="Arial" w:hAnsi="Arial" w:cs="Arial"/>
                <w:sz w:val="24"/>
                <w:szCs w:val="24"/>
              </w:rPr>
              <w:t>2024-25.</w:t>
            </w:r>
            <w:r w:rsidRPr="00392BF9">
              <w:rPr>
                <w:rFonts w:ascii="Arial" w:hAnsi="Arial" w:cs="Arial"/>
                <w:spacing w:val="-6"/>
                <w:sz w:val="24"/>
                <w:szCs w:val="24"/>
              </w:rPr>
              <w:t xml:space="preserve"> </w:t>
            </w:r>
            <w:r w:rsidRPr="00392BF9">
              <w:rPr>
                <w:rFonts w:ascii="Arial" w:hAnsi="Arial" w:cs="Arial"/>
                <w:sz w:val="24"/>
                <w:szCs w:val="24"/>
              </w:rPr>
              <w:t>This</w:t>
            </w:r>
            <w:r w:rsidRPr="00392BF9">
              <w:rPr>
                <w:rFonts w:ascii="Arial" w:hAnsi="Arial" w:cs="Arial"/>
                <w:spacing w:val="-6"/>
                <w:sz w:val="24"/>
                <w:szCs w:val="24"/>
              </w:rPr>
              <w:t xml:space="preserve"> </w:t>
            </w:r>
            <w:r w:rsidRPr="00392BF9">
              <w:rPr>
                <w:rFonts w:ascii="Arial" w:hAnsi="Arial" w:cs="Arial"/>
                <w:sz w:val="24"/>
                <w:szCs w:val="24"/>
              </w:rPr>
              <w:t>result</w:t>
            </w:r>
            <w:r w:rsidRPr="00392BF9">
              <w:rPr>
                <w:rFonts w:ascii="Arial" w:hAnsi="Arial" w:cs="Arial"/>
                <w:spacing w:val="-6"/>
                <w:sz w:val="24"/>
                <w:szCs w:val="24"/>
              </w:rPr>
              <w:t xml:space="preserve"> </w:t>
            </w:r>
            <w:r w:rsidRPr="00392BF9">
              <w:rPr>
                <w:rFonts w:ascii="Arial" w:hAnsi="Arial" w:cs="Arial"/>
                <w:sz w:val="24"/>
                <w:szCs w:val="24"/>
              </w:rPr>
              <w:t>is</w:t>
            </w:r>
            <w:r w:rsidRPr="00392BF9">
              <w:rPr>
                <w:rFonts w:ascii="Arial" w:hAnsi="Arial" w:cs="Arial"/>
                <w:spacing w:val="-6"/>
                <w:sz w:val="24"/>
                <w:szCs w:val="24"/>
              </w:rPr>
              <w:t xml:space="preserve"> </w:t>
            </w:r>
            <w:r w:rsidRPr="00392BF9">
              <w:rPr>
                <w:rFonts w:ascii="Arial" w:hAnsi="Arial" w:cs="Arial"/>
                <w:sz w:val="24"/>
                <w:szCs w:val="24"/>
              </w:rPr>
              <w:t>lower</w:t>
            </w:r>
            <w:r w:rsidRPr="00392BF9">
              <w:rPr>
                <w:rFonts w:ascii="Arial" w:hAnsi="Arial" w:cs="Arial"/>
                <w:spacing w:val="-6"/>
                <w:sz w:val="24"/>
                <w:szCs w:val="24"/>
              </w:rPr>
              <w:t xml:space="preserve"> </w:t>
            </w:r>
            <w:r w:rsidRPr="00392BF9">
              <w:rPr>
                <w:rFonts w:ascii="Arial" w:hAnsi="Arial" w:cs="Arial"/>
                <w:sz w:val="24"/>
                <w:szCs w:val="24"/>
              </w:rPr>
              <w:t>than</w:t>
            </w:r>
            <w:r w:rsidRPr="00392BF9">
              <w:rPr>
                <w:rFonts w:ascii="Arial" w:hAnsi="Arial" w:cs="Arial"/>
                <w:spacing w:val="40"/>
                <w:sz w:val="24"/>
                <w:szCs w:val="24"/>
              </w:rPr>
              <w:t xml:space="preserve"> </w:t>
            </w:r>
            <w:r w:rsidRPr="00392BF9">
              <w:rPr>
                <w:rFonts w:ascii="Arial" w:hAnsi="Arial" w:cs="Arial"/>
                <w:sz w:val="24"/>
                <w:szCs w:val="24"/>
              </w:rPr>
              <w:t>2023-24</w:t>
            </w:r>
            <w:r w:rsidRPr="00392BF9">
              <w:rPr>
                <w:rFonts w:ascii="Arial" w:hAnsi="Arial" w:cs="Arial"/>
                <w:spacing w:val="-6"/>
                <w:sz w:val="24"/>
                <w:szCs w:val="24"/>
              </w:rPr>
              <w:t xml:space="preserve"> </w:t>
            </w:r>
            <w:r w:rsidRPr="00392BF9">
              <w:rPr>
                <w:rFonts w:ascii="Arial" w:hAnsi="Arial" w:cs="Arial"/>
                <w:sz w:val="24"/>
                <w:szCs w:val="24"/>
              </w:rPr>
              <w:t>and</w:t>
            </w:r>
            <w:r w:rsidRPr="00392BF9">
              <w:rPr>
                <w:rFonts w:ascii="Arial" w:hAnsi="Arial" w:cs="Arial"/>
                <w:spacing w:val="-6"/>
                <w:sz w:val="24"/>
                <w:szCs w:val="24"/>
              </w:rPr>
              <w:t xml:space="preserve"> </w:t>
            </w:r>
            <w:r w:rsidRPr="00392BF9">
              <w:rPr>
                <w:rFonts w:ascii="Arial" w:hAnsi="Arial" w:cs="Arial"/>
                <w:sz w:val="24"/>
                <w:szCs w:val="24"/>
              </w:rPr>
              <w:t>2022-23</w:t>
            </w:r>
            <w:r w:rsidRPr="00392BF9">
              <w:rPr>
                <w:rFonts w:ascii="Arial" w:hAnsi="Arial" w:cs="Arial"/>
                <w:spacing w:val="-6"/>
                <w:sz w:val="24"/>
                <w:szCs w:val="24"/>
              </w:rPr>
              <w:t xml:space="preserve"> </w:t>
            </w:r>
            <w:r w:rsidRPr="00392BF9">
              <w:rPr>
                <w:rFonts w:ascii="Arial" w:hAnsi="Arial" w:cs="Arial"/>
                <w:sz w:val="24"/>
                <w:szCs w:val="24"/>
              </w:rPr>
              <w:t>which</w:t>
            </w:r>
            <w:r w:rsidRPr="00392BF9">
              <w:rPr>
                <w:rFonts w:ascii="Arial" w:hAnsi="Arial" w:cs="Arial"/>
                <w:spacing w:val="-6"/>
                <w:sz w:val="24"/>
                <w:szCs w:val="24"/>
              </w:rPr>
              <w:t xml:space="preserve"> </w:t>
            </w:r>
            <w:r w:rsidRPr="00392BF9">
              <w:rPr>
                <w:rFonts w:ascii="Arial" w:hAnsi="Arial" w:cs="Arial"/>
                <w:sz w:val="24"/>
                <w:szCs w:val="24"/>
              </w:rPr>
              <w:t>were</w:t>
            </w:r>
            <w:r w:rsidRPr="00392BF9">
              <w:rPr>
                <w:rFonts w:ascii="Arial" w:hAnsi="Arial" w:cs="Arial"/>
                <w:spacing w:val="40"/>
                <w:sz w:val="24"/>
                <w:szCs w:val="24"/>
              </w:rPr>
              <w:t xml:space="preserve"> </w:t>
            </w:r>
            <w:r w:rsidRPr="00392BF9">
              <w:rPr>
                <w:rFonts w:ascii="Arial" w:hAnsi="Arial" w:cs="Arial"/>
                <w:sz w:val="24"/>
                <w:szCs w:val="24"/>
              </w:rPr>
              <w:t>high</w:t>
            </w:r>
            <w:r w:rsidRPr="00392BF9">
              <w:rPr>
                <w:rFonts w:ascii="Arial" w:hAnsi="Arial" w:cs="Arial"/>
                <w:spacing w:val="-5"/>
                <w:sz w:val="24"/>
                <w:szCs w:val="24"/>
              </w:rPr>
              <w:t xml:space="preserve"> </w:t>
            </w:r>
            <w:r w:rsidRPr="00392BF9">
              <w:rPr>
                <w:rFonts w:ascii="Arial" w:hAnsi="Arial" w:cs="Arial"/>
                <w:sz w:val="24"/>
                <w:szCs w:val="24"/>
              </w:rPr>
              <w:t>rainfall</w:t>
            </w:r>
            <w:r w:rsidRPr="00392BF9">
              <w:rPr>
                <w:rFonts w:ascii="Arial" w:hAnsi="Arial" w:cs="Arial"/>
                <w:spacing w:val="-5"/>
                <w:sz w:val="24"/>
                <w:szCs w:val="24"/>
              </w:rPr>
              <w:t xml:space="preserve"> </w:t>
            </w:r>
            <w:r w:rsidRPr="00392BF9">
              <w:rPr>
                <w:rFonts w:ascii="Arial" w:hAnsi="Arial" w:cs="Arial"/>
                <w:sz w:val="24"/>
                <w:szCs w:val="24"/>
              </w:rPr>
              <w:t>years,</w:t>
            </w:r>
            <w:r w:rsidRPr="00392BF9">
              <w:rPr>
                <w:rFonts w:ascii="Arial" w:hAnsi="Arial" w:cs="Arial"/>
                <w:spacing w:val="-5"/>
                <w:sz w:val="24"/>
                <w:szCs w:val="24"/>
              </w:rPr>
              <w:t xml:space="preserve"> </w:t>
            </w:r>
            <w:r w:rsidRPr="00392BF9">
              <w:rPr>
                <w:rFonts w:ascii="Arial" w:hAnsi="Arial" w:cs="Arial"/>
                <w:sz w:val="24"/>
                <w:szCs w:val="24"/>
              </w:rPr>
              <w:t>but</w:t>
            </w:r>
            <w:r w:rsidRPr="00392BF9">
              <w:rPr>
                <w:rFonts w:ascii="Arial" w:hAnsi="Arial" w:cs="Arial"/>
                <w:spacing w:val="-5"/>
                <w:sz w:val="24"/>
                <w:szCs w:val="24"/>
              </w:rPr>
              <w:t xml:space="preserve"> </w:t>
            </w:r>
            <w:proofErr w:type="gramStart"/>
            <w:r w:rsidRPr="00392BF9">
              <w:rPr>
                <w:rFonts w:ascii="Arial" w:hAnsi="Arial" w:cs="Arial"/>
                <w:sz w:val="24"/>
                <w:szCs w:val="24"/>
              </w:rPr>
              <w:t>similar</w:t>
            </w:r>
            <w:r w:rsidRPr="00392BF9">
              <w:rPr>
                <w:rFonts w:ascii="Arial" w:hAnsi="Arial" w:cs="Arial"/>
                <w:spacing w:val="-5"/>
                <w:sz w:val="24"/>
                <w:szCs w:val="24"/>
              </w:rPr>
              <w:t xml:space="preserve"> </w:t>
            </w:r>
            <w:r w:rsidRPr="00392BF9">
              <w:rPr>
                <w:rFonts w:ascii="Arial" w:hAnsi="Arial" w:cs="Arial"/>
                <w:sz w:val="24"/>
                <w:szCs w:val="24"/>
              </w:rPr>
              <w:t>to</w:t>
            </w:r>
            <w:proofErr w:type="gramEnd"/>
            <w:r w:rsidRPr="00392BF9">
              <w:rPr>
                <w:rFonts w:ascii="Arial" w:hAnsi="Arial" w:cs="Arial"/>
                <w:spacing w:val="40"/>
                <w:sz w:val="24"/>
                <w:szCs w:val="24"/>
              </w:rPr>
              <w:t xml:space="preserve"> </w:t>
            </w:r>
            <w:r w:rsidRPr="00392BF9">
              <w:rPr>
                <w:rFonts w:ascii="Arial" w:hAnsi="Arial" w:cs="Arial"/>
                <w:spacing w:val="-2"/>
                <w:sz w:val="24"/>
                <w:szCs w:val="24"/>
              </w:rPr>
              <w:t>2019-20.</w:t>
            </w:r>
          </w:p>
          <w:p w14:paraId="4140C564" w14:textId="77777777" w:rsidR="002D40F4" w:rsidRPr="00392BF9" w:rsidRDefault="008844A0" w:rsidP="002D40F4">
            <w:pPr>
              <w:pStyle w:val="TableParagraph"/>
              <w:numPr>
                <w:ilvl w:val="0"/>
                <w:numId w:val="39"/>
              </w:numPr>
              <w:tabs>
                <w:tab w:val="left" w:pos="398"/>
              </w:tabs>
              <w:spacing w:before="240" w:line="276" w:lineRule="auto"/>
              <w:ind w:left="398" w:right="233" w:hanging="284"/>
              <w:rPr>
                <w:rFonts w:ascii="Arial" w:hAnsi="Arial" w:cs="Arial"/>
                <w:sz w:val="24"/>
                <w:szCs w:val="24"/>
              </w:rPr>
            </w:pPr>
            <w:r w:rsidRPr="00392BF9">
              <w:rPr>
                <w:rFonts w:ascii="Arial" w:hAnsi="Arial" w:cs="Arial"/>
                <w:sz w:val="24"/>
                <w:szCs w:val="24"/>
              </w:rPr>
              <w:t xml:space="preserve">The VEWH sold </w:t>
            </w:r>
            <w:r w:rsidRPr="00392BF9">
              <w:rPr>
                <w:rFonts w:ascii="Arial" w:hAnsi="Arial" w:cs="Arial"/>
                <w:sz w:val="24"/>
                <w:szCs w:val="24"/>
              </w:rPr>
              <w:lastRenderedPageBreak/>
              <w:t>35,086 ML</w:t>
            </w:r>
            <w:r w:rsidRPr="00392BF9">
              <w:rPr>
                <w:rFonts w:ascii="Arial" w:hAnsi="Arial" w:cs="Arial"/>
                <w:spacing w:val="40"/>
                <w:sz w:val="24"/>
                <w:szCs w:val="24"/>
              </w:rPr>
              <w:t xml:space="preserve"> </w:t>
            </w:r>
            <w:r w:rsidRPr="00392BF9">
              <w:rPr>
                <w:rFonts w:ascii="Arial" w:hAnsi="Arial" w:cs="Arial"/>
                <w:spacing w:val="-2"/>
                <w:sz w:val="24"/>
                <w:szCs w:val="24"/>
              </w:rPr>
              <w:t>of</w:t>
            </w:r>
            <w:r w:rsidRPr="00392BF9">
              <w:rPr>
                <w:rFonts w:ascii="Arial" w:hAnsi="Arial" w:cs="Arial"/>
                <w:spacing w:val="-5"/>
                <w:sz w:val="24"/>
                <w:szCs w:val="24"/>
              </w:rPr>
              <w:t xml:space="preserve"> </w:t>
            </w:r>
            <w:r w:rsidRPr="00392BF9">
              <w:rPr>
                <w:rFonts w:ascii="Arial" w:hAnsi="Arial" w:cs="Arial"/>
                <w:spacing w:val="-2"/>
                <w:sz w:val="24"/>
                <w:szCs w:val="24"/>
              </w:rPr>
              <w:t>available</w:t>
            </w:r>
            <w:r w:rsidRPr="00392BF9">
              <w:rPr>
                <w:rFonts w:ascii="Arial" w:hAnsi="Arial" w:cs="Arial"/>
                <w:spacing w:val="-5"/>
                <w:sz w:val="24"/>
                <w:szCs w:val="24"/>
              </w:rPr>
              <w:t xml:space="preserve"> </w:t>
            </w:r>
            <w:r w:rsidRPr="00392BF9">
              <w:rPr>
                <w:rFonts w:ascii="Arial" w:hAnsi="Arial" w:cs="Arial"/>
                <w:spacing w:val="-2"/>
                <w:sz w:val="24"/>
                <w:szCs w:val="24"/>
              </w:rPr>
              <w:t>allocation</w:t>
            </w:r>
            <w:r w:rsidRPr="00392BF9">
              <w:rPr>
                <w:rFonts w:ascii="Arial" w:hAnsi="Arial" w:cs="Arial"/>
                <w:spacing w:val="-5"/>
                <w:sz w:val="24"/>
                <w:szCs w:val="24"/>
              </w:rPr>
              <w:t xml:space="preserve"> </w:t>
            </w:r>
            <w:r w:rsidRPr="00392BF9">
              <w:rPr>
                <w:rFonts w:ascii="Arial" w:hAnsi="Arial" w:cs="Arial"/>
                <w:spacing w:val="-2"/>
                <w:sz w:val="24"/>
                <w:szCs w:val="24"/>
              </w:rPr>
              <w:t>from</w:t>
            </w:r>
            <w:r w:rsidRPr="00392BF9">
              <w:rPr>
                <w:rFonts w:ascii="Arial" w:hAnsi="Arial" w:cs="Arial"/>
                <w:spacing w:val="40"/>
                <w:sz w:val="24"/>
                <w:szCs w:val="24"/>
              </w:rPr>
              <w:t xml:space="preserve"> </w:t>
            </w:r>
            <w:r w:rsidRPr="00392BF9">
              <w:rPr>
                <w:rFonts w:ascii="Arial" w:hAnsi="Arial" w:cs="Arial"/>
                <w:sz w:val="24"/>
                <w:szCs w:val="24"/>
              </w:rPr>
              <w:t>the Murray, Goulburn and</w:t>
            </w:r>
            <w:r w:rsidR="008036DF" w:rsidRPr="00392BF9">
              <w:rPr>
                <w:rFonts w:ascii="Arial" w:hAnsi="Arial" w:cs="Arial"/>
                <w:sz w:val="24"/>
                <w:szCs w:val="24"/>
              </w:rPr>
              <w:t xml:space="preserve"> </w:t>
            </w:r>
            <w:r w:rsidRPr="00392BF9">
              <w:rPr>
                <w:rFonts w:ascii="Arial" w:hAnsi="Arial" w:cs="Arial"/>
                <w:sz w:val="24"/>
                <w:szCs w:val="24"/>
              </w:rPr>
              <w:t>Campaspe systems in 2024-25.</w:t>
            </w:r>
            <w:r w:rsidRPr="00392BF9">
              <w:rPr>
                <w:rFonts w:ascii="Arial" w:hAnsi="Arial" w:cs="Arial"/>
                <w:spacing w:val="40"/>
                <w:sz w:val="24"/>
                <w:szCs w:val="24"/>
              </w:rPr>
              <w:t xml:space="preserve"> </w:t>
            </w:r>
            <w:r w:rsidRPr="00392BF9">
              <w:rPr>
                <w:rFonts w:ascii="Arial" w:hAnsi="Arial" w:cs="Arial"/>
                <w:spacing w:val="-2"/>
                <w:sz w:val="24"/>
                <w:szCs w:val="24"/>
              </w:rPr>
              <w:t>The</w:t>
            </w:r>
            <w:r w:rsidRPr="00392BF9">
              <w:rPr>
                <w:rFonts w:ascii="Arial" w:hAnsi="Arial" w:cs="Arial"/>
                <w:spacing w:val="-3"/>
                <w:sz w:val="24"/>
                <w:szCs w:val="24"/>
              </w:rPr>
              <w:t xml:space="preserve"> </w:t>
            </w:r>
            <w:r w:rsidRPr="00392BF9">
              <w:rPr>
                <w:rFonts w:ascii="Arial" w:hAnsi="Arial" w:cs="Arial"/>
                <w:spacing w:val="-2"/>
                <w:sz w:val="24"/>
                <w:szCs w:val="24"/>
              </w:rPr>
              <w:t>sale</w:t>
            </w:r>
            <w:r w:rsidRPr="00392BF9">
              <w:rPr>
                <w:rFonts w:ascii="Arial" w:hAnsi="Arial" w:cs="Arial"/>
                <w:spacing w:val="-3"/>
                <w:sz w:val="24"/>
                <w:szCs w:val="24"/>
              </w:rPr>
              <w:t xml:space="preserve"> </w:t>
            </w:r>
            <w:r w:rsidRPr="00392BF9">
              <w:rPr>
                <w:rFonts w:ascii="Arial" w:hAnsi="Arial" w:cs="Arial"/>
                <w:spacing w:val="-2"/>
                <w:sz w:val="24"/>
                <w:szCs w:val="24"/>
              </w:rPr>
              <w:t>yielded</w:t>
            </w:r>
            <w:r w:rsidRPr="00392BF9">
              <w:rPr>
                <w:rFonts w:ascii="Arial" w:hAnsi="Arial" w:cs="Arial"/>
                <w:spacing w:val="-3"/>
                <w:sz w:val="24"/>
                <w:szCs w:val="24"/>
              </w:rPr>
              <w:t xml:space="preserve"> </w:t>
            </w:r>
            <w:r w:rsidRPr="00392BF9">
              <w:rPr>
                <w:rFonts w:ascii="Arial" w:hAnsi="Arial" w:cs="Arial"/>
                <w:spacing w:val="-2"/>
                <w:sz w:val="24"/>
                <w:szCs w:val="24"/>
              </w:rPr>
              <w:t>$5,094,493</w:t>
            </w:r>
            <w:r w:rsidRPr="00392BF9">
              <w:rPr>
                <w:rFonts w:ascii="Arial" w:hAnsi="Arial" w:cs="Arial"/>
                <w:spacing w:val="-3"/>
                <w:sz w:val="24"/>
                <w:szCs w:val="24"/>
              </w:rPr>
              <w:t xml:space="preserve"> </w:t>
            </w:r>
            <w:r w:rsidRPr="00392BF9">
              <w:rPr>
                <w:rFonts w:ascii="Arial" w:hAnsi="Arial" w:cs="Arial"/>
                <w:spacing w:val="-2"/>
                <w:sz w:val="24"/>
                <w:szCs w:val="24"/>
              </w:rPr>
              <w:t>(after</w:t>
            </w:r>
            <w:r w:rsidRPr="00392BF9">
              <w:rPr>
                <w:rFonts w:ascii="Arial" w:hAnsi="Arial" w:cs="Arial"/>
                <w:spacing w:val="40"/>
                <w:sz w:val="24"/>
                <w:szCs w:val="24"/>
              </w:rPr>
              <w:t xml:space="preserve"> </w:t>
            </w:r>
            <w:r w:rsidRPr="00392BF9">
              <w:rPr>
                <w:rFonts w:ascii="Arial" w:hAnsi="Arial" w:cs="Arial"/>
                <w:sz w:val="24"/>
                <w:szCs w:val="24"/>
              </w:rPr>
              <w:t>transaction</w:t>
            </w:r>
            <w:r w:rsidRPr="00392BF9">
              <w:rPr>
                <w:rFonts w:ascii="Arial" w:hAnsi="Arial" w:cs="Arial"/>
                <w:spacing w:val="-5"/>
                <w:sz w:val="24"/>
                <w:szCs w:val="24"/>
              </w:rPr>
              <w:t xml:space="preserve"> </w:t>
            </w:r>
            <w:r w:rsidRPr="00392BF9">
              <w:rPr>
                <w:rFonts w:ascii="Arial" w:hAnsi="Arial" w:cs="Arial"/>
                <w:sz w:val="24"/>
                <w:szCs w:val="24"/>
              </w:rPr>
              <w:t>fees).</w:t>
            </w:r>
          </w:p>
          <w:p w14:paraId="5D71C415" w14:textId="4A2D2712" w:rsidR="005E7EE1" w:rsidRPr="00392BF9" w:rsidRDefault="008844A0" w:rsidP="002D40F4">
            <w:pPr>
              <w:pStyle w:val="TableParagraph"/>
              <w:numPr>
                <w:ilvl w:val="0"/>
                <w:numId w:val="39"/>
              </w:numPr>
              <w:tabs>
                <w:tab w:val="left" w:pos="398"/>
              </w:tabs>
              <w:spacing w:before="240" w:line="276" w:lineRule="auto"/>
              <w:ind w:left="398" w:right="233" w:hanging="284"/>
              <w:rPr>
                <w:rFonts w:ascii="Arial" w:hAnsi="Arial" w:cs="Arial"/>
                <w:sz w:val="24"/>
                <w:szCs w:val="24"/>
              </w:rPr>
            </w:pPr>
            <w:r w:rsidRPr="00392BF9">
              <w:rPr>
                <w:rFonts w:ascii="Arial" w:hAnsi="Arial" w:cs="Arial"/>
                <w:sz w:val="24"/>
                <w:szCs w:val="24"/>
              </w:rPr>
              <w:t>The VEWH purchased 305 ML of</w:t>
            </w:r>
            <w:r w:rsidRPr="00392BF9">
              <w:rPr>
                <w:rFonts w:ascii="Arial" w:hAnsi="Arial" w:cs="Arial"/>
                <w:spacing w:val="40"/>
                <w:sz w:val="24"/>
                <w:szCs w:val="24"/>
              </w:rPr>
              <w:t xml:space="preserve"> </w:t>
            </w:r>
            <w:r w:rsidRPr="00392BF9">
              <w:rPr>
                <w:rFonts w:ascii="Arial" w:hAnsi="Arial" w:cs="Arial"/>
                <w:sz w:val="24"/>
                <w:szCs w:val="24"/>
              </w:rPr>
              <w:t>allocation in the Maribyrnong</w:t>
            </w:r>
            <w:r w:rsidRPr="00392BF9">
              <w:rPr>
                <w:rFonts w:ascii="Arial" w:hAnsi="Arial" w:cs="Arial"/>
                <w:spacing w:val="40"/>
                <w:sz w:val="24"/>
                <w:szCs w:val="24"/>
              </w:rPr>
              <w:t xml:space="preserve"> </w:t>
            </w:r>
            <w:r w:rsidRPr="00392BF9">
              <w:rPr>
                <w:rFonts w:ascii="Arial" w:hAnsi="Arial" w:cs="Arial"/>
                <w:spacing w:val="-2"/>
                <w:sz w:val="24"/>
                <w:szCs w:val="24"/>
              </w:rPr>
              <w:t>system</w:t>
            </w:r>
            <w:r w:rsidRPr="00392BF9">
              <w:rPr>
                <w:rFonts w:ascii="Arial" w:hAnsi="Arial" w:cs="Arial"/>
                <w:spacing w:val="-3"/>
                <w:sz w:val="24"/>
                <w:szCs w:val="24"/>
              </w:rPr>
              <w:t xml:space="preserve"> </w:t>
            </w:r>
            <w:r w:rsidRPr="00392BF9">
              <w:rPr>
                <w:rFonts w:ascii="Arial" w:hAnsi="Arial" w:cs="Arial"/>
                <w:spacing w:val="-2"/>
                <w:sz w:val="24"/>
                <w:szCs w:val="24"/>
              </w:rPr>
              <w:t>in</w:t>
            </w:r>
            <w:r w:rsidRPr="00392BF9">
              <w:rPr>
                <w:rFonts w:ascii="Arial" w:hAnsi="Arial" w:cs="Arial"/>
                <w:spacing w:val="-3"/>
                <w:sz w:val="24"/>
                <w:szCs w:val="24"/>
              </w:rPr>
              <w:t xml:space="preserve"> </w:t>
            </w:r>
            <w:r w:rsidRPr="00392BF9">
              <w:rPr>
                <w:rFonts w:ascii="Arial" w:hAnsi="Arial" w:cs="Arial"/>
                <w:spacing w:val="-2"/>
                <w:sz w:val="24"/>
                <w:szCs w:val="24"/>
              </w:rPr>
              <w:t>2024-25</w:t>
            </w:r>
            <w:r w:rsidRPr="00392BF9">
              <w:rPr>
                <w:rFonts w:ascii="Arial" w:hAnsi="Arial" w:cs="Arial"/>
                <w:spacing w:val="-3"/>
                <w:sz w:val="24"/>
                <w:szCs w:val="24"/>
              </w:rPr>
              <w:t xml:space="preserve"> </w:t>
            </w:r>
            <w:r w:rsidRPr="00392BF9">
              <w:rPr>
                <w:rFonts w:ascii="Arial" w:hAnsi="Arial" w:cs="Arial"/>
                <w:spacing w:val="-2"/>
                <w:sz w:val="24"/>
                <w:szCs w:val="24"/>
              </w:rPr>
              <w:t>to</w:t>
            </w:r>
            <w:r w:rsidRPr="00392BF9">
              <w:rPr>
                <w:rFonts w:ascii="Arial" w:hAnsi="Arial" w:cs="Arial"/>
                <w:spacing w:val="-3"/>
                <w:sz w:val="24"/>
                <w:szCs w:val="24"/>
              </w:rPr>
              <w:t xml:space="preserve"> </w:t>
            </w:r>
            <w:r w:rsidRPr="00392BF9">
              <w:rPr>
                <w:rFonts w:ascii="Arial" w:hAnsi="Arial" w:cs="Arial"/>
                <w:spacing w:val="-2"/>
                <w:sz w:val="24"/>
                <w:szCs w:val="24"/>
              </w:rPr>
              <w:t>deliver</w:t>
            </w:r>
            <w:r w:rsidRPr="00392BF9">
              <w:rPr>
                <w:rFonts w:ascii="Arial" w:hAnsi="Arial" w:cs="Arial"/>
                <w:spacing w:val="-3"/>
                <w:sz w:val="24"/>
                <w:szCs w:val="24"/>
              </w:rPr>
              <w:t xml:space="preserve"> </w:t>
            </w:r>
            <w:r w:rsidRPr="00392BF9">
              <w:rPr>
                <w:rFonts w:ascii="Arial" w:hAnsi="Arial" w:cs="Arial"/>
                <w:spacing w:val="-2"/>
                <w:sz w:val="24"/>
                <w:szCs w:val="24"/>
              </w:rPr>
              <w:t>critical</w:t>
            </w:r>
            <w:r w:rsidRPr="00392BF9">
              <w:rPr>
                <w:rFonts w:ascii="Arial" w:hAnsi="Arial" w:cs="Arial"/>
                <w:spacing w:val="40"/>
                <w:sz w:val="24"/>
                <w:szCs w:val="24"/>
              </w:rPr>
              <w:t xml:space="preserve"> </w:t>
            </w:r>
            <w:r w:rsidRPr="00392BF9">
              <w:rPr>
                <w:rFonts w:ascii="Arial" w:hAnsi="Arial" w:cs="Arial"/>
                <w:sz w:val="24"/>
                <w:szCs w:val="24"/>
              </w:rPr>
              <w:t>flows. The purchase cost was</w:t>
            </w:r>
            <w:r w:rsidR="00976CD2" w:rsidRPr="00392BF9">
              <w:rPr>
                <w:rFonts w:ascii="Arial" w:hAnsi="Arial" w:cs="Arial"/>
                <w:sz w:val="24"/>
                <w:szCs w:val="24"/>
              </w:rPr>
              <w:t xml:space="preserve"> </w:t>
            </w:r>
            <w:r w:rsidRPr="00392BF9">
              <w:rPr>
                <w:rFonts w:ascii="Arial" w:hAnsi="Arial" w:cs="Arial"/>
                <w:spacing w:val="-2"/>
                <w:sz w:val="24"/>
                <w:szCs w:val="24"/>
              </w:rPr>
              <w:t>$26,941.</w:t>
            </w:r>
          </w:p>
        </w:tc>
      </w:tr>
      <w:tr w:rsidR="00DE3693" w:rsidRPr="00392BF9" w14:paraId="485B74A5" w14:textId="77777777" w:rsidTr="00F11811">
        <w:trPr>
          <w:trHeight w:val="3726"/>
        </w:trPr>
        <w:tc>
          <w:tcPr>
            <w:tcW w:w="2127" w:type="dxa"/>
            <w:vMerge w:val="restart"/>
          </w:tcPr>
          <w:p w14:paraId="0B83CB64" w14:textId="77777777" w:rsidR="00DE3693" w:rsidRPr="00392BF9" w:rsidRDefault="00DE3693" w:rsidP="00976901">
            <w:pPr>
              <w:pStyle w:val="TableParagraph"/>
              <w:spacing w:before="108" w:after="240" w:line="276" w:lineRule="auto"/>
              <w:rPr>
                <w:rFonts w:ascii="Arial" w:hAnsi="Arial" w:cs="Arial"/>
                <w:i/>
                <w:sz w:val="24"/>
                <w:szCs w:val="24"/>
              </w:rPr>
            </w:pPr>
            <w:r w:rsidRPr="00392BF9">
              <w:rPr>
                <w:rFonts w:ascii="Arial" w:hAnsi="Arial" w:cs="Arial"/>
                <w:i/>
                <w:sz w:val="24"/>
                <w:szCs w:val="24"/>
              </w:rPr>
              <w:lastRenderedPageBreak/>
              <w:t xml:space="preserve">Our </w:t>
            </w:r>
            <w:proofErr w:type="gramStart"/>
            <w:r w:rsidRPr="00392BF9">
              <w:rPr>
                <w:rFonts w:ascii="Arial" w:hAnsi="Arial" w:cs="Arial"/>
                <w:i/>
                <w:spacing w:val="-2"/>
                <w:sz w:val="24"/>
                <w:szCs w:val="24"/>
              </w:rPr>
              <w:t>Communities</w:t>
            </w:r>
            <w:proofErr w:type="gramEnd"/>
            <w:r w:rsidRPr="00392BF9">
              <w:rPr>
                <w:rFonts w:ascii="Arial" w:hAnsi="Arial" w:cs="Arial"/>
                <w:i/>
                <w:spacing w:val="-2"/>
                <w:sz w:val="24"/>
                <w:szCs w:val="24"/>
              </w:rPr>
              <w:t>:</w:t>
            </w:r>
          </w:p>
          <w:p w14:paraId="1BAD3920" w14:textId="5A1E6EBA" w:rsidR="00DE3693" w:rsidRPr="00392BF9" w:rsidRDefault="00DE3693" w:rsidP="007B0093">
            <w:pPr>
              <w:pStyle w:val="TableParagraph"/>
              <w:spacing w:before="240" w:line="276" w:lineRule="auto"/>
              <w:rPr>
                <w:rFonts w:ascii="Arial" w:hAnsi="Arial" w:cs="Arial"/>
                <w:sz w:val="24"/>
                <w:szCs w:val="24"/>
              </w:rPr>
            </w:pPr>
            <w:r w:rsidRPr="00392BF9">
              <w:rPr>
                <w:rFonts w:ascii="Arial" w:hAnsi="Arial" w:cs="Arial"/>
                <w:spacing w:val="-2"/>
                <w:sz w:val="24"/>
                <w:szCs w:val="24"/>
              </w:rPr>
              <w:t>Engagement,</w:t>
            </w:r>
            <w:r w:rsidRPr="00392BF9">
              <w:rPr>
                <w:rFonts w:ascii="Arial" w:hAnsi="Arial" w:cs="Arial"/>
                <w:spacing w:val="40"/>
                <w:sz w:val="24"/>
                <w:szCs w:val="24"/>
              </w:rPr>
              <w:t xml:space="preserve"> </w:t>
            </w:r>
            <w:r w:rsidRPr="00392BF9">
              <w:rPr>
                <w:rFonts w:ascii="Arial" w:hAnsi="Arial" w:cs="Arial"/>
                <w:spacing w:val="-2"/>
                <w:sz w:val="24"/>
                <w:szCs w:val="24"/>
              </w:rPr>
              <w:t>understanding</w:t>
            </w:r>
            <w:r w:rsidRPr="00392BF9">
              <w:rPr>
                <w:rFonts w:ascii="Arial" w:hAnsi="Arial" w:cs="Arial"/>
                <w:spacing w:val="40"/>
                <w:sz w:val="24"/>
                <w:szCs w:val="24"/>
              </w:rPr>
              <w:t xml:space="preserve"> </w:t>
            </w:r>
            <w:r w:rsidRPr="00392BF9">
              <w:rPr>
                <w:rFonts w:ascii="Arial" w:hAnsi="Arial" w:cs="Arial"/>
                <w:sz w:val="24"/>
                <w:szCs w:val="24"/>
              </w:rPr>
              <w:t>and</w:t>
            </w:r>
            <w:r w:rsidRPr="00392BF9">
              <w:rPr>
                <w:rFonts w:ascii="Arial" w:hAnsi="Arial" w:cs="Arial"/>
                <w:spacing w:val="-3"/>
                <w:sz w:val="24"/>
                <w:szCs w:val="24"/>
              </w:rPr>
              <w:t xml:space="preserve"> </w:t>
            </w:r>
            <w:r w:rsidRPr="00392BF9">
              <w:rPr>
                <w:rFonts w:ascii="Arial" w:hAnsi="Arial" w:cs="Arial"/>
                <w:sz w:val="24"/>
                <w:szCs w:val="24"/>
              </w:rPr>
              <w:t>contribution</w:t>
            </w:r>
            <w:r w:rsidRPr="00392BF9">
              <w:rPr>
                <w:rFonts w:ascii="Arial" w:hAnsi="Arial" w:cs="Arial"/>
                <w:spacing w:val="40"/>
                <w:sz w:val="24"/>
                <w:szCs w:val="24"/>
              </w:rPr>
              <w:t xml:space="preserve"> </w:t>
            </w:r>
            <w:r w:rsidRPr="00392BF9">
              <w:rPr>
                <w:rFonts w:ascii="Arial" w:hAnsi="Arial" w:cs="Arial"/>
                <w:sz w:val="24"/>
                <w:szCs w:val="24"/>
              </w:rPr>
              <w:t>of</w:t>
            </w:r>
            <w:r w:rsidRPr="00392BF9">
              <w:rPr>
                <w:rFonts w:ascii="Arial" w:hAnsi="Arial" w:cs="Arial"/>
                <w:spacing w:val="-3"/>
                <w:sz w:val="24"/>
                <w:szCs w:val="24"/>
              </w:rPr>
              <w:t xml:space="preserve"> </w:t>
            </w:r>
            <w:r w:rsidRPr="00392BF9">
              <w:rPr>
                <w:rFonts w:ascii="Arial" w:hAnsi="Arial" w:cs="Arial"/>
                <w:sz w:val="24"/>
                <w:szCs w:val="24"/>
              </w:rPr>
              <w:t>partners,</w:t>
            </w:r>
            <w:r w:rsidRPr="00392BF9">
              <w:rPr>
                <w:rFonts w:ascii="Arial" w:hAnsi="Arial" w:cs="Arial"/>
                <w:spacing w:val="40"/>
                <w:sz w:val="24"/>
                <w:szCs w:val="24"/>
              </w:rPr>
              <w:t xml:space="preserve"> </w:t>
            </w:r>
            <w:r w:rsidRPr="00392BF9">
              <w:rPr>
                <w:rFonts w:ascii="Arial" w:hAnsi="Arial" w:cs="Arial"/>
                <w:spacing w:val="-2"/>
                <w:sz w:val="24"/>
                <w:szCs w:val="24"/>
              </w:rPr>
              <w:t>Traditional</w:t>
            </w:r>
            <w:r w:rsidRPr="00392BF9">
              <w:rPr>
                <w:rFonts w:ascii="Arial" w:hAnsi="Arial" w:cs="Arial"/>
                <w:spacing w:val="40"/>
                <w:sz w:val="24"/>
                <w:szCs w:val="24"/>
              </w:rPr>
              <w:t xml:space="preserve"> </w:t>
            </w:r>
            <w:r w:rsidRPr="00392BF9">
              <w:rPr>
                <w:rFonts w:ascii="Arial" w:hAnsi="Arial" w:cs="Arial"/>
                <w:spacing w:val="-2"/>
                <w:sz w:val="24"/>
                <w:szCs w:val="24"/>
              </w:rPr>
              <w:t>Owners,</w:t>
            </w:r>
            <w:r w:rsidRPr="00392BF9">
              <w:rPr>
                <w:rFonts w:ascii="Arial" w:hAnsi="Arial" w:cs="Arial"/>
                <w:spacing w:val="40"/>
                <w:sz w:val="24"/>
                <w:szCs w:val="24"/>
              </w:rPr>
              <w:t xml:space="preserve"> </w:t>
            </w:r>
            <w:r w:rsidRPr="00392BF9">
              <w:rPr>
                <w:rFonts w:ascii="Arial" w:hAnsi="Arial" w:cs="Arial"/>
                <w:sz w:val="24"/>
                <w:szCs w:val="24"/>
              </w:rPr>
              <w:t>stakeholders</w:t>
            </w:r>
            <w:r w:rsidRPr="00392BF9">
              <w:rPr>
                <w:rFonts w:ascii="Arial" w:hAnsi="Arial" w:cs="Arial"/>
                <w:spacing w:val="-3"/>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z w:val="24"/>
                <w:szCs w:val="24"/>
              </w:rPr>
              <w:t>communities</w:t>
            </w:r>
            <w:r w:rsidRPr="00392BF9">
              <w:rPr>
                <w:rFonts w:ascii="Arial" w:hAnsi="Arial" w:cs="Arial"/>
                <w:spacing w:val="-3"/>
                <w:sz w:val="24"/>
                <w:szCs w:val="24"/>
              </w:rPr>
              <w:t xml:space="preserve"> </w:t>
            </w:r>
            <w:r w:rsidRPr="00392BF9">
              <w:rPr>
                <w:rFonts w:ascii="Arial" w:hAnsi="Arial" w:cs="Arial"/>
                <w:sz w:val="24"/>
                <w:szCs w:val="24"/>
              </w:rPr>
              <w:t>in</w:t>
            </w:r>
            <w:r w:rsidRPr="00392BF9">
              <w:rPr>
                <w:rFonts w:ascii="Arial" w:hAnsi="Arial" w:cs="Arial"/>
                <w:spacing w:val="40"/>
                <w:sz w:val="24"/>
                <w:szCs w:val="24"/>
              </w:rPr>
              <w:t xml:space="preserve"> </w:t>
            </w:r>
            <w:r w:rsidRPr="00392BF9">
              <w:rPr>
                <w:rFonts w:ascii="Arial" w:hAnsi="Arial" w:cs="Arial"/>
                <w:spacing w:val="-2"/>
                <w:sz w:val="24"/>
                <w:szCs w:val="24"/>
              </w:rPr>
              <w:t>the</w:t>
            </w:r>
            <w:r w:rsidRPr="00392BF9">
              <w:rPr>
                <w:rFonts w:ascii="Arial" w:hAnsi="Arial" w:cs="Arial"/>
                <w:spacing w:val="-8"/>
                <w:sz w:val="24"/>
                <w:szCs w:val="24"/>
              </w:rPr>
              <w:t xml:space="preserve"> </w:t>
            </w:r>
            <w:r w:rsidRPr="00392BF9">
              <w:rPr>
                <w:rFonts w:ascii="Arial" w:hAnsi="Arial" w:cs="Arial"/>
                <w:spacing w:val="-2"/>
                <w:sz w:val="24"/>
                <w:szCs w:val="24"/>
              </w:rPr>
              <w:t>environmental</w:t>
            </w:r>
            <w:r w:rsidRPr="00392BF9">
              <w:rPr>
                <w:rFonts w:ascii="Arial" w:hAnsi="Arial" w:cs="Arial"/>
                <w:spacing w:val="40"/>
                <w:sz w:val="24"/>
                <w:szCs w:val="24"/>
              </w:rPr>
              <w:t xml:space="preserve"> </w:t>
            </w:r>
            <w:r w:rsidRPr="00392BF9">
              <w:rPr>
                <w:rFonts w:ascii="Arial" w:hAnsi="Arial" w:cs="Arial"/>
                <w:sz w:val="24"/>
                <w:szCs w:val="24"/>
              </w:rPr>
              <w:t>watering</w:t>
            </w:r>
            <w:r w:rsidRPr="00392BF9">
              <w:rPr>
                <w:rFonts w:ascii="Arial" w:hAnsi="Arial" w:cs="Arial"/>
                <w:spacing w:val="-10"/>
                <w:sz w:val="24"/>
                <w:szCs w:val="24"/>
              </w:rPr>
              <w:t xml:space="preserve"> </w:t>
            </w:r>
            <w:r w:rsidRPr="00392BF9">
              <w:rPr>
                <w:rFonts w:ascii="Arial" w:hAnsi="Arial" w:cs="Arial"/>
                <w:sz w:val="24"/>
                <w:szCs w:val="24"/>
              </w:rPr>
              <w:t>program</w:t>
            </w:r>
            <w:r w:rsidRPr="00392BF9">
              <w:rPr>
                <w:rFonts w:ascii="Arial" w:hAnsi="Arial" w:cs="Arial"/>
                <w:spacing w:val="40"/>
                <w:sz w:val="24"/>
                <w:szCs w:val="24"/>
              </w:rPr>
              <w:t xml:space="preserve"> </w:t>
            </w:r>
            <w:r w:rsidRPr="00392BF9">
              <w:rPr>
                <w:rFonts w:ascii="Arial" w:hAnsi="Arial" w:cs="Arial"/>
                <w:sz w:val="24"/>
                <w:szCs w:val="24"/>
              </w:rPr>
              <w:t>is</w:t>
            </w:r>
            <w:r w:rsidRPr="00392BF9">
              <w:rPr>
                <w:rFonts w:ascii="Arial" w:hAnsi="Arial" w:cs="Arial"/>
                <w:spacing w:val="-3"/>
                <w:sz w:val="24"/>
                <w:szCs w:val="24"/>
              </w:rPr>
              <w:t xml:space="preserve"> </w:t>
            </w:r>
            <w:r w:rsidRPr="00392BF9">
              <w:rPr>
                <w:rFonts w:ascii="Arial" w:hAnsi="Arial" w:cs="Arial"/>
                <w:sz w:val="24"/>
                <w:szCs w:val="24"/>
              </w:rPr>
              <w:t>strengthened.</w:t>
            </w:r>
          </w:p>
        </w:tc>
        <w:tc>
          <w:tcPr>
            <w:tcW w:w="2409" w:type="dxa"/>
          </w:tcPr>
          <w:p w14:paraId="5F754D6D" w14:textId="1531266B" w:rsidR="00DE3693" w:rsidRPr="00392BF9" w:rsidRDefault="00DE3693" w:rsidP="00DE3693">
            <w:pPr>
              <w:pStyle w:val="TableParagraph"/>
              <w:spacing w:before="140" w:after="240" w:line="276" w:lineRule="auto"/>
              <w:ind w:left="132" w:right="490"/>
              <w:rPr>
                <w:rFonts w:ascii="Arial" w:hAnsi="Arial" w:cs="Arial"/>
                <w:b/>
                <w:spacing w:val="-2"/>
                <w:sz w:val="24"/>
                <w:szCs w:val="24"/>
              </w:rPr>
            </w:pPr>
            <w:r w:rsidRPr="00392BF9">
              <w:rPr>
                <w:rFonts w:ascii="Arial" w:hAnsi="Arial" w:cs="Arial"/>
                <w:sz w:val="24"/>
                <w:szCs w:val="24"/>
              </w:rPr>
              <w:t>Traditional</w:t>
            </w:r>
            <w:r w:rsidRPr="00392BF9">
              <w:rPr>
                <w:rFonts w:ascii="Arial" w:hAnsi="Arial" w:cs="Arial"/>
                <w:spacing w:val="-3"/>
                <w:sz w:val="24"/>
                <w:szCs w:val="24"/>
              </w:rPr>
              <w:t xml:space="preserve"> </w:t>
            </w:r>
            <w:r w:rsidRPr="00392BF9">
              <w:rPr>
                <w:rFonts w:ascii="Arial" w:hAnsi="Arial" w:cs="Arial"/>
                <w:sz w:val="24"/>
                <w:szCs w:val="24"/>
              </w:rPr>
              <w:t>Owner</w:t>
            </w:r>
            <w:r w:rsidRPr="00392BF9">
              <w:rPr>
                <w:rFonts w:ascii="Arial" w:hAnsi="Arial" w:cs="Arial"/>
                <w:spacing w:val="40"/>
                <w:sz w:val="24"/>
                <w:szCs w:val="24"/>
              </w:rPr>
              <w:t xml:space="preserve"> </w:t>
            </w:r>
            <w:r w:rsidRPr="00392BF9">
              <w:rPr>
                <w:rFonts w:ascii="Arial" w:hAnsi="Arial" w:cs="Arial"/>
                <w:sz w:val="24"/>
                <w:szCs w:val="24"/>
              </w:rPr>
              <w:t>participation</w:t>
            </w:r>
            <w:r w:rsidRPr="00392BF9">
              <w:rPr>
                <w:rFonts w:ascii="Arial" w:hAnsi="Arial" w:cs="Arial"/>
                <w:spacing w:val="-3"/>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pacing w:val="-2"/>
                <w:sz w:val="24"/>
                <w:szCs w:val="24"/>
              </w:rPr>
              <w:t>self-determination</w:t>
            </w:r>
            <w:r w:rsidRPr="00392BF9">
              <w:rPr>
                <w:rFonts w:ascii="Arial" w:hAnsi="Arial" w:cs="Arial"/>
                <w:spacing w:val="40"/>
                <w:sz w:val="24"/>
                <w:szCs w:val="24"/>
              </w:rPr>
              <w:t xml:space="preserve"> </w:t>
            </w:r>
            <w:r w:rsidRPr="00392BF9">
              <w:rPr>
                <w:rFonts w:ascii="Arial" w:hAnsi="Arial" w:cs="Arial"/>
                <w:sz w:val="24"/>
                <w:szCs w:val="24"/>
              </w:rPr>
              <w:t xml:space="preserve">in water for the </w:t>
            </w:r>
            <w:r w:rsidRPr="00392BF9">
              <w:rPr>
                <w:rFonts w:ascii="Arial" w:hAnsi="Arial" w:cs="Arial"/>
                <w:spacing w:val="-2"/>
                <w:sz w:val="24"/>
                <w:szCs w:val="24"/>
              </w:rPr>
              <w:t>environment</w:t>
            </w:r>
            <w:r w:rsidRPr="00392BF9">
              <w:rPr>
                <w:rFonts w:ascii="Arial" w:hAnsi="Arial" w:cs="Arial"/>
                <w:spacing w:val="-5"/>
                <w:sz w:val="24"/>
                <w:szCs w:val="24"/>
              </w:rPr>
              <w:t xml:space="preserve"> </w:t>
            </w:r>
            <w:r w:rsidRPr="00392BF9">
              <w:rPr>
                <w:rFonts w:ascii="Arial" w:hAnsi="Arial" w:cs="Arial"/>
                <w:spacing w:val="-2"/>
                <w:sz w:val="24"/>
                <w:szCs w:val="24"/>
              </w:rPr>
              <w:t>planning</w:t>
            </w:r>
            <w:r w:rsidRPr="00392BF9">
              <w:rPr>
                <w:rFonts w:ascii="Arial" w:hAnsi="Arial" w:cs="Arial"/>
                <w:spacing w:val="40"/>
                <w:sz w:val="24"/>
                <w:szCs w:val="24"/>
              </w:rPr>
              <w:t xml:space="preserve"> </w:t>
            </w:r>
            <w:r w:rsidRPr="00392BF9">
              <w:rPr>
                <w:rFonts w:ascii="Arial" w:hAnsi="Arial" w:cs="Arial"/>
                <w:sz w:val="24"/>
                <w:szCs w:val="24"/>
              </w:rPr>
              <w:t>and management is</w:t>
            </w:r>
            <w:r w:rsidRPr="00392BF9">
              <w:rPr>
                <w:rFonts w:ascii="Arial" w:hAnsi="Arial" w:cs="Arial"/>
                <w:spacing w:val="40"/>
                <w:sz w:val="24"/>
                <w:szCs w:val="24"/>
              </w:rPr>
              <w:t xml:space="preserve"> </w:t>
            </w:r>
            <w:r w:rsidRPr="00392BF9">
              <w:rPr>
                <w:rFonts w:ascii="Arial" w:hAnsi="Arial" w:cs="Arial"/>
                <w:spacing w:val="-2"/>
                <w:sz w:val="24"/>
                <w:szCs w:val="24"/>
              </w:rPr>
              <w:t>increased.</w:t>
            </w:r>
          </w:p>
        </w:tc>
        <w:tc>
          <w:tcPr>
            <w:tcW w:w="2728" w:type="dxa"/>
          </w:tcPr>
          <w:p w14:paraId="0766FEE6" w14:textId="77777777" w:rsidR="00DE3693" w:rsidRPr="00392BF9" w:rsidRDefault="00DE3693" w:rsidP="00DE3693">
            <w:pPr>
              <w:pStyle w:val="TableParagraph"/>
              <w:spacing w:before="140" w:after="240" w:line="276" w:lineRule="auto"/>
              <w:ind w:left="132" w:right="192"/>
              <w:rPr>
                <w:rFonts w:ascii="Arial" w:hAnsi="Arial" w:cs="Arial"/>
                <w:sz w:val="24"/>
                <w:szCs w:val="24"/>
              </w:rPr>
            </w:pPr>
            <w:r w:rsidRPr="00392BF9">
              <w:rPr>
                <w:rFonts w:ascii="Arial" w:hAnsi="Arial" w:cs="Arial"/>
                <w:sz w:val="24"/>
                <w:szCs w:val="24"/>
              </w:rPr>
              <w:t>Percentage of watering</w:t>
            </w:r>
            <w:r w:rsidRPr="00392BF9">
              <w:rPr>
                <w:rFonts w:ascii="Arial" w:hAnsi="Arial" w:cs="Arial"/>
                <w:spacing w:val="40"/>
                <w:sz w:val="24"/>
                <w:szCs w:val="24"/>
              </w:rPr>
              <w:t xml:space="preserve"> </w:t>
            </w:r>
            <w:r w:rsidRPr="00392BF9">
              <w:rPr>
                <w:rFonts w:ascii="Arial" w:hAnsi="Arial" w:cs="Arial"/>
                <w:sz w:val="24"/>
                <w:szCs w:val="24"/>
              </w:rPr>
              <w:t>actions that consider</w:t>
            </w:r>
            <w:r w:rsidRPr="00392BF9">
              <w:rPr>
                <w:rFonts w:ascii="Arial" w:hAnsi="Arial" w:cs="Arial"/>
                <w:spacing w:val="40"/>
                <w:sz w:val="24"/>
                <w:szCs w:val="24"/>
              </w:rPr>
              <w:t xml:space="preserve"> </w:t>
            </w:r>
            <w:r w:rsidRPr="00392BF9">
              <w:rPr>
                <w:rFonts w:ascii="Arial" w:hAnsi="Arial" w:cs="Arial"/>
                <w:sz w:val="24"/>
                <w:szCs w:val="24"/>
              </w:rPr>
              <w:t>Traditional</w:t>
            </w:r>
            <w:r w:rsidRPr="00392BF9">
              <w:rPr>
                <w:rFonts w:ascii="Arial" w:hAnsi="Arial" w:cs="Arial"/>
                <w:spacing w:val="-3"/>
                <w:sz w:val="24"/>
                <w:szCs w:val="24"/>
              </w:rPr>
              <w:t xml:space="preserve"> </w:t>
            </w:r>
            <w:r w:rsidRPr="00392BF9">
              <w:rPr>
                <w:rFonts w:ascii="Arial" w:hAnsi="Arial" w:cs="Arial"/>
                <w:sz w:val="24"/>
                <w:szCs w:val="24"/>
              </w:rPr>
              <w:t>Owner</w:t>
            </w:r>
            <w:r w:rsidRPr="00392BF9">
              <w:rPr>
                <w:rFonts w:ascii="Arial" w:hAnsi="Arial" w:cs="Arial"/>
                <w:spacing w:val="40"/>
                <w:sz w:val="24"/>
                <w:szCs w:val="24"/>
              </w:rPr>
              <w:t xml:space="preserve"> </w:t>
            </w:r>
            <w:r w:rsidRPr="00392BF9">
              <w:rPr>
                <w:rFonts w:ascii="Arial" w:hAnsi="Arial" w:cs="Arial"/>
                <w:sz w:val="24"/>
                <w:szCs w:val="24"/>
              </w:rPr>
              <w:t>cultural</w:t>
            </w:r>
            <w:r w:rsidRPr="00392BF9">
              <w:rPr>
                <w:rFonts w:ascii="Arial" w:hAnsi="Arial" w:cs="Arial"/>
                <w:spacing w:val="-10"/>
                <w:sz w:val="24"/>
                <w:szCs w:val="24"/>
              </w:rPr>
              <w:t xml:space="preserve"> </w:t>
            </w:r>
            <w:r w:rsidRPr="00392BF9">
              <w:rPr>
                <w:rFonts w:ascii="Arial" w:hAnsi="Arial" w:cs="Arial"/>
                <w:sz w:val="24"/>
                <w:szCs w:val="24"/>
              </w:rPr>
              <w:t>values</w:t>
            </w:r>
            <w:r w:rsidRPr="00392BF9">
              <w:rPr>
                <w:rFonts w:ascii="Arial" w:hAnsi="Arial" w:cs="Arial"/>
                <w:spacing w:val="-9"/>
                <w:sz w:val="24"/>
                <w:szCs w:val="24"/>
              </w:rPr>
              <w:t xml:space="preserve"> </w:t>
            </w:r>
            <w:r w:rsidRPr="00392BF9">
              <w:rPr>
                <w:rFonts w:ascii="Arial" w:hAnsi="Arial" w:cs="Arial"/>
                <w:sz w:val="24"/>
                <w:szCs w:val="24"/>
              </w:rPr>
              <w:t>and</w:t>
            </w:r>
            <w:r w:rsidRPr="00392BF9">
              <w:rPr>
                <w:rFonts w:ascii="Arial" w:hAnsi="Arial" w:cs="Arial"/>
                <w:spacing w:val="-10"/>
                <w:sz w:val="24"/>
                <w:szCs w:val="24"/>
              </w:rPr>
              <w:t xml:space="preserve"> </w:t>
            </w:r>
            <w:r w:rsidRPr="00392BF9">
              <w:rPr>
                <w:rFonts w:ascii="Arial" w:hAnsi="Arial" w:cs="Arial"/>
                <w:sz w:val="24"/>
                <w:szCs w:val="24"/>
              </w:rPr>
              <w:t>uses</w:t>
            </w:r>
            <w:r w:rsidRPr="00392BF9">
              <w:rPr>
                <w:rFonts w:ascii="Arial" w:hAnsi="Arial" w:cs="Arial"/>
                <w:spacing w:val="40"/>
                <w:sz w:val="24"/>
                <w:szCs w:val="24"/>
              </w:rPr>
              <w:t xml:space="preserve"> </w:t>
            </w:r>
            <w:r w:rsidRPr="00392BF9">
              <w:rPr>
                <w:rFonts w:ascii="Arial" w:hAnsi="Arial" w:cs="Arial"/>
                <w:sz w:val="24"/>
                <w:szCs w:val="24"/>
              </w:rPr>
              <w:t xml:space="preserve">of waterways </w:t>
            </w:r>
            <w:proofErr w:type="gramStart"/>
            <w:r w:rsidRPr="00392BF9">
              <w:rPr>
                <w:rFonts w:ascii="Arial" w:hAnsi="Arial" w:cs="Arial"/>
                <w:sz w:val="24"/>
                <w:szCs w:val="24"/>
              </w:rPr>
              <w:t>reflects</w:t>
            </w:r>
            <w:proofErr w:type="gramEnd"/>
            <w:r w:rsidRPr="00392BF9">
              <w:rPr>
                <w:rFonts w:ascii="Arial" w:hAnsi="Arial" w:cs="Arial"/>
                <w:spacing w:val="40"/>
                <w:sz w:val="24"/>
                <w:szCs w:val="24"/>
              </w:rPr>
              <w:t xml:space="preserve"> </w:t>
            </w:r>
            <w:r w:rsidRPr="00392BF9">
              <w:rPr>
                <w:rFonts w:ascii="Arial" w:hAnsi="Arial" w:cs="Arial"/>
                <w:spacing w:val="-2"/>
                <w:sz w:val="24"/>
                <w:szCs w:val="24"/>
              </w:rPr>
              <w:t>self-determination.</w:t>
            </w:r>
          </w:p>
          <w:p w14:paraId="154D7155" w14:textId="77777777" w:rsidR="00DE3693" w:rsidRPr="00392BF9" w:rsidRDefault="00DE3693" w:rsidP="00DE3693">
            <w:pPr>
              <w:pStyle w:val="TableParagraph"/>
              <w:spacing w:before="161" w:after="240" w:line="276" w:lineRule="auto"/>
              <w:ind w:left="132" w:right="192"/>
              <w:rPr>
                <w:rFonts w:ascii="Arial" w:hAnsi="Arial" w:cs="Arial"/>
                <w:sz w:val="24"/>
                <w:szCs w:val="24"/>
              </w:rPr>
            </w:pPr>
            <w:r w:rsidRPr="00392BF9">
              <w:rPr>
                <w:rFonts w:ascii="Arial" w:hAnsi="Arial" w:cs="Arial"/>
                <w:sz w:val="24"/>
                <w:szCs w:val="24"/>
              </w:rPr>
              <w:t>Number of watering,</w:t>
            </w:r>
            <w:r w:rsidRPr="00392BF9">
              <w:rPr>
                <w:rFonts w:ascii="Arial" w:hAnsi="Arial" w:cs="Arial"/>
                <w:spacing w:val="40"/>
                <w:sz w:val="24"/>
                <w:szCs w:val="24"/>
              </w:rPr>
              <w:t xml:space="preserve"> </w:t>
            </w:r>
            <w:r w:rsidRPr="00392BF9">
              <w:rPr>
                <w:rFonts w:ascii="Arial" w:hAnsi="Arial" w:cs="Arial"/>
                <w:sz w:val="24"/>
                <w:szCs w:val="24"/>
              </w:rPr>
              <w:t>planning</w:t>
            </w:r>
            <w:r w:rsidRPr="00392BF9">
              <w:rPr>
                <w:rFonts w:ascii="Arial" w:hAnsi="Arial" w:cs="Arial"/>
                <w:spacing w:val="-3"/>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z w:val="24"/>
                <w:szCs w:val="24"/>
              </w:rPr>
              <w:t>management</w:t>
            </w:r>
            <w:r w:rsidRPr="00392BF9">
              <w:rPr>
                <w:rFonts w:ascii="Arial" w:hAnsi="Arial" w:cs="Arial"/>
                <w:spacing w:val="-10"/>
                <w:sz w:val="24"/>
                <w:szCs w:val="24"/>
              </w:rPr>
              <w:t xml:space="preserve"> </w:t>
            </w:r>
            <w:r w:rsidRPr="00392BF9">
              <w:rPr>
                <w:rFonts w:ascii="Arial" w:hAnsi="Arial" w:cs="Arial"/>
                <w:sz w:val="24"/>
                <w:szCs w:val="24"/>
              </w:rPr>
              <w:t>activities</w:t>
            </w:r>
            <w:r w:rsidRPr="00392BF9">
              <w:rPr>
                <w:rFonts w:ascii="Arial" w:hAnsi="Arial" w:cs="Arial"/>
                <w:spacing w:val="40"/>
                <w:sz w:val="24"/>
                <w:szCs w:val="24"/>
              </w:rPr>
              <w:t xml:space="preserve"> </w:t>
            </w:r>
            <w:r w:rsidRPr="00392BF9">
              <w:rPr>
                <w:rFonts w:ascii="Arial" w:hAnsi="Arial" w:cs="Arial"/>
                <w:sz w:val="24"/>
                <w:szCs w:val="24"/>
              </w:rPr>
              <w:t>that Traditional Owner</w:t>
            </w:r>
            <w:r w:rsidRPr="00392BF9">
              <w:rPr>
                <w:rFonts w:ascii="Arial" w:hAnsi="Arial" w:cs="Arial"/>
                <w:spacing w:val="40"/>
                <w:sz w:val="24"/>
                <w:szCs w:val="24"/>
              </w:rPr>
              <w:t xml:space="preserve"> </w:t>
            </w:r>
            <w:r w:rsidRPr="00392BF9">
              <w:rPr>
                <w:rFonts w:ascii="Arial" w:hAnsi="Arial" w:cs="Arial"/>
                <w:sz w:val="24"/>
                <w:szCs w:val="24"/>
              </w:rPr>
              <w:t>groups</w:t>
            </w:r>
            <w:r w:rsidRPr="00392BF9">
              <w:rPr>
                <w:rFonts w:ascii="Arial" w:hAnsi="Arial" w:cs="Arial"/>
                <w:spacing w:val="-10"/>
                <w:sz w:val="24"/>
                <w:szCs w:val="24"/>
              </w:rPr>
              <w:t xml:space="preserve"> </w:t>
            </w:r>
            <w:r w:rsidRPr="00392BF9">
              <w:rPr>
                <w:rFonts w:ascii="Arial" w:hAnsi="Arial" w:cs="Arial"/>
                <w:sz w:val="24"/>
                <w:szCs w:val="24"/>
              </w:rPr>
              <w:t>were</w:t>
            </w:r>
            <w:r w:rsidRPr="00392BF9">
              <w:rPr>
                <w:rFonts w:ascii="Arial" w:hAnsi="Arial" w:cs="Arial"/>
                <w:spacing w:val="-9"/>
                <w:sz w:val="24"/>
                <w:szCs w:val="24"/>
              </w:rPr>
              <w:t xml:space="preserve"> </w:t>
            </w:r>
            <w:r w:rsidRPr="00392BF9">
              <w:rPr>
                <w:rFonts w:ascii="Arial" w:hAnsi="Arial" w:cs="Arial"/>
                <w:sz w:val="24"/>
                <w:szCs w:val="24"/>
              </w:rPr>
              <w:t>enabled</w:t>
            </w:r>
            <w:r w:rsidRPr="00392BF9">
              <w:rPr>
                <w:rFonts w:ascii="Arial" w:hAnsi="Arial" w:cs="Arial"/>
                <w:spacing w:val="-10"/>
                <w:sz w:val="24"/>
                <w:szCs w:val="24"/>
              </w:rPr>
              <w:t xml:space="preserve"> </w:t>
            </w:r>
            <w:r w:rsidRPr="00392BF9">
              <w:rPr>
                <w:rFonts w:ascii="Arial" w:hAnsi="Arial" w:cs="Arial"/>
                <w:sz w:val="24"/>
                <w:szCs w:val="24"/>
              </w:rPr>
              <w:t>to</w:t>
            </w:r>
            <w:r w:rsidRPr="00392BF9">
              <w:rPr>
                <w:rFonts w:ascii="Arial" w:hAnsi="Arial" w:cs="Arial"/>
                <w:spacing w:val="40"/>
                <w:sz w:val="24"/>
                <w:szCs w:val="24"/>
              </w:rPr>
              <w:t xml:space="preserve"> </w:t>
            </w:r>
            <w:r w:rsidRPr="00392BF9">
              <w:rPr>
                <w:rFonts w:ascii="Arial" w:hAnsi="Arial" w:cs="Arial"/>
                <w:sz w:val="24"/>
                <w:szCs w:val="24"/>
              </w:rPr>
              <w:t>be involved in annually</w:t>
            </w:r>
            <w:r w:rsidRPr="00392BF9">
              <w:rPr>
                <w:rFonts w:ascii="Arial" w:hAnsi="Arial" w:cs="Arial"/>
                <w:spacing w:val="40"/>
                <w:sz w:val="24"/>
                <w:szCs w:val="24"/>
              </w:rPr>
              <w:t xml:space="preserve"> </w:t>
            </w:r>
            <w:r w:rsidRPr="00392BF9">
              <w:rPr>
                <w:rFonts w:ascii="Arial" w:hAnsi="Arial" w:cs="Arial"/>
                <w:sz w:val="24"/>
                <w:szCs w:val="24"/>
              </w:rPr>
              <w:t>supported</w:t>
            </w:r>
            <w:r w:rsidRPr="00392BF9">
              <w:rPr>
                <w:rFonts w:ascii="Arial" w:hAnsi="Arial" w:cs="Arial"/>
                <w:spacing w:val="-3"/>
                <w:sz w:val="24"/>
                <w:szCs w:val="24"/>
              </w:rPr>
              <w:t xml:space="preserve"> </w:t>
            </w:r>
            <w:r w:rsidRPr="00392BF9">
              <w:rPr>
                <w:rFonts w:ascii="Arial" w:hAnsi="Arial" w:cs="Arial"/>
                <w:sz w:val="24"/>
                <w:szCs w:val="24"/>
              </w:rPr>
              <w:t>by:</w:t>
            </w:r>
          </w:p>
          <w:p w14:paraId="5701910F" w14:textId="13C43915" w:rsidR="00DE3693" w:rsidRPr="00392BF9" w:rsidRDefault="00DE3693" w:rsidP="0034186E">
            <w:pPr>
              <w:pStyle w:val="TableParagraph"/>
              <w:numPr>
                <w:ilvl w:val="0"/>
                <w:numId w:val="39"/>
              </w:numPr>
              <w:spacing w:before="159" w:after="240" w:line="276" w:lineRule="auto"/>
              <w:ind w:left="421" w:right="117"/>
              <w:rPr>
                <w:rFonts w:ascii="Arial" w:hAnsi="Arial" w:cs="Arial"/>
                <w:sz w:val="24"/>
                <w:szCs w:val="24"/>
              </w:rPr>
            </w:pPr>
            <w:r w:rsidRPr="00392BF9">
              <w:rPr>
                <w:rFonts w:ascii="Arial" w:hAnsi="Arial" w:cs="Arial"/>
                <w:sz w:val="24"/>
                <w:szCs w:val="24"/>
              </w:rPr>
              <w:t>examples</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0"/>
                <w:sz w:val="24"/>
                <w:szCs w:val="24"/>
              </w:rPr>
              <w:t xml:space="preserve"> </w:t>
            </w:r>
            <w:r w:rsidRPr="00392BF9">
              <w:rPr>
                <w:rFonts w:ascii="Arial" w:hAnsi="Arial" w:cs="Arial"/>
                <w:spacing w:val="-2"/>
                <w:sz w:val="24"/>
                <w:szCs w:val="24"/>
              </w:rPr>
              <w:t>demonstrate</w:t>
            </w:r>
            <w:r w:rsidRPr="00392BF9">
              <w:rPr>
                <w:rFonts w:ascii="Arial" w:hAnsi="Arial" w:cs="Arial"/>
                <w:spacing w:val="40"/>
                <w:sz w:val="24"/>
                <w:szCs w:val="24"/>
              </w:rPr>
              <w:t xml:space="preserve"> </w:t>
            </w:r>
            <w:r w:rsidRPr="00392BF9">
              <w:rPr>
                <w:rFonts w:ascii="Arial" w:hAnsi="Arial" w:cs="Arial"/>
                <w:sz w:val="24"/>
                <w:szCs w:val="24"/>
              </w:rPr>
              <w:t>progression</w:t>
            </w:r>
            <w:r w:rsidRPr="00392BF9">
              <w:rPr>
                <w:rFonts w:ascii="Arial" w:hAnsi="Arial" w:cs="Arial"/>
                <w:spacing w:val="-5"/>
                <w:sz w:val="24"/>
                <w:szCs w:val="24"/>
              </w:rPr>
              <w:t xml:space="preserve"> </w:t>
            </w:r>
            <w:r w:rsidRPr="00392BF9">
              <w:rPr>
                <w:rFonts w:ascii="Arial" w:hAnsi="Arial" w:cs="Arial"/>
                <w:sz w:val="24"/>
                <w:szCs w:val="24"/>
              </w:rPr>
              <w:t>of</w:t>
            </w:r>
            <w:r w:rsidRPr="00392BF9">
              <w:rPr>
                <w:rFonts w:ascii="Arial" w:hAnsi="Arial" w:cs="Arial"/>
                <w:spacing w:val="40"/>
                <w:sz w:val="24"/>
                <w:szCs w:val="24"/>
              </w:rPr>
              <w:t xml:space="preserve"> </w:t>
            </w:r>
            <w:r w:rsidRPr="00392BF9">
              <w:rPr>
                <w:rFonts w:ascii="Arial" w:hAnsi="Arial" w:cs="Arial"/>
                <w:sz w:val="24"/>
                <w:szCs w:val="24"/>
              </w:rPr>
              <w:t>Traditional Owner self-</w:t>
            </w:r>
            <w:r w:rsidRPr="00392BF9">
              <w:rPr>
                <w:rFonts w:ascii="Arial" w:hAnsi="Arial" w:cs="Arial"/>
                <w:spacing w:val="40"/>
                <w:sz w:val="24"/>
                <w:szCs w:val="24"/>
              </w:rPr>
              <w:t xml:space="preserve"> </w:t>
            </w:r>
            <w:r w:rsidRPr="00392BF9">
              <w:rPr>
                <w:rFonts w:ascii="Arial" w:hAnsi="Arial" w:cs="Arial"/>
                <w:sz w:val="24"/>
                <w:szCs w:val="24"/>
              </w:rPr>
              <w:t>determination in the</w:t>
            </w:r>
            <w:r w:rsidRPr="00392BF9">
              <w:rPr>
                <w:rFonts w:ascii="Arial" w:hAnsi="Arial" w:cs="Arial"/>
                <w:spacing w:val="40"/>
                <w:sz w:val="24"/>
                <w:szCs w:val="24"/>
              </w:rPr>
              <w:t xml:space="preserve"> </w:t>
            </w:r>
            <w:r w:rsidRPr="00392BF9">
              <w:rPr>
                <w:rFonts w:ascii="Arial" w:hAnsi="Arial" w:cs="Arial"/>
                <w:spacing w:val="-2"/>
                <w:sz w:val="24"/>
                <w:szCs w:val="24"/>
              </w:rPr>
              <w:t>environmental</w:t>
            </w:r>
            <w:r w:rsidRPr="00392BF9">
              <w:rPr>
                <w:rFonts w:ascii="Arial" w:hAnsi="Arial" w:cs="Arial"/>
                <w:spacing w:val="-8"/>
                <w:sz w:val="24"/>
                <w:szCs w:val="24"/>
              </w:rPr>
              <w:t xml:space="preserve"> </w:t>
            </w:r>
            <w:r w:rsidRPr="00392BF9">
              <w:rPr>
                <w:rFonts w:ascii="Arial" w:hAnsi="Arial" w:cs="Arial"/>
                <w:spacing w:val="-2"/>
                <w:sz w:val="24"/>
                <w:szCs w:val="24"/>
              </w:rPr>
              <w:t>watering</w:t>
            </w:r>
            <w:r w:rsidRPr="00392BF9">
              <w:rPr>
                <w:rFonts w:ascii="Arial" w:hAnsi="Arial" w:cs="Arial"/>
                <w:spacing w:val="40"/>
                <w:sz w:val="24"/>
                <w:szCs w:val="24"/>
              </w:rPr>
              <w:t xml:space="preserve"> </w:t>
            </w:r>
            <w:r w:rsidRPr="00392BF9">
              <w:rPr>
                <w:rFonts w:ascii="Arial" w:hAnsi="Arial" w:cs="Arial"/>
                <w:spacing w:val="-2"/>
                <w:sz w:val="24"/>
                <w:szCs w:val="24"/>
              </w:rPr>
              <w:t>program.</w:t>
            </w:r>
          </w:p>
          <w:p w14:paraId="32282F68" w14:textId="7226DBB7" w:rsidR="00DE3693" w:rsidRPr="00392BF9" w:rsidRDefault="00DE3693" w:rsidP="00DE3693">
            <w:pPr>
              <w:pStyle w:val="TableParagraph"/>
              <w:spacing w:before="240" w:line="276" w:lineRule="auto"/>
              <w:ind w:left="132"/>
              <w:rPr>
                <w:rFonts w:ascii="Arial" w:hAnsi="Arial" w:cs="Arial"/>
                <w:b/>
                <w:spacing w:val="-2"/>
                <w:sz w:val="24"/>
                <w:szCs w:val="24"/>
              </w:rPr>
            </w:pPr>
            <w:r w:rsidRPr="00392BF9">
              <w:rPr>
                <w:rFonts w:ascii="Arial" w:hAnsi="Arial" w:cs="Arial"/>
                <w:spacing w:val="-2"/>
                <w:sz w:val="24"/>
                <w:szCs w:val="24"/>
              </w:rPr>
              <w:t>Tailored</w:t>
            </w:r>
            <w:r w:rsidRPr="00392BF9">
              <w:rPr>
                <w:rFonts w:ascii="Arial" w:hAnsi="Arial" w:cs="Arial"/>
                <w:spacing w:val="-8"/>
                <w:sz w:val="24"/>
                <w:szCs w:val="24"/>
              </w:rPr>
              <w:t xml:space="preserve"> </w:t>
            </w:r>
            <w:r w:rsidRPr="00392BF9">
              <w:rPr>
                <w:rFonts w:ascii="Arial" w:hAnsi="Arial" w:cs="Arial"/>
                <w:spacing w:val="-2"/>
                <w:sz w:val="24"/>
                <w:szCs w:val="24"/>
              </w:rPr>
              <w:t>guidelines</w:t>
            </w:r>
            <w:r w:rsidRPr="00392BF9">
              <w:rPr>
                <w:rFonts w:ascii="Arial" w:hAnsi="Arial" w:cs="Arial"/>
                <w:spacing w:val="-7"/>
                <w:sz w:val="24"/>
                <w:szCs w:val="24"/>
              </w:rPr>
              <w:t xml:space="preserve"> </w:t>
            </w:r>
            <w:r w:rsidRPr="00392BF9">
              <w:rPr>
                <w:rFonts w:ascii="Arial" w:hAnsi="Arial" w:cs="Arial"/>
                <w:spacing w:val="-2"/>
                <w:sz w:val="24"/>
                <w:szCs w:val="24"/>
              </w:rPr>
              <w:t>for</w:t>
            </w:r>
            <w:r w:rsidRPr="00392BF9">
              <w:rPr>
                <w:rFonts w:ascii="Arial" w:hAnsi="Arial" w:cs="Arial"/>
                <w:spacing w:val="40"/>
                <w:sz w:val="24"/>
                <w:szCs w:val="24"/>
              </w:rPr>
              <w:t xml:space="preserve"> </w:t>
            </w:r>
            <w:r w:rsidRPr="00392BF9">
              <w:rPr>
                <w:rFonts w:ascii="Arial" w:hAnsi="Arial" w:cs="Arial"/>
                <w:sz w:val="24"/>
                <w:szCs w:val="24"/>
              </w:rPr>
              <w:lastRenderedPageBreak/>
              <w:t>Traditional</w:t>
            </w:r>
            <w:r w:rsidRPr="00392BF9">
              <w:rPr>
                <w:rFonts w:ascii="Arial" w:hAnsi="Arial" w:cs="Arial"/>
                <w:spacing w:val="-5"/>
                <w:sz w:val="24"/>
                <w:szCs w:val="24"/>
              </w:rPr>
              <w:t xml:space="preserve"> </w:t>
            </w:r>
            <w:r w:rsidRPr="00392BF9">
              <w:rPr>
                <w:rFonts w:ascii="Arial" w:hAnsi="Arial" w:cs="Arial"/>
                <w:sz w:val="24"/>
                <w:szCs w:val="24"/>
              </w:rPr>
              <w:t>Owner-</w:t>
            </w:r>
            <w:r w:rsidRPr="00392BF9">
              <w:rPr>
                <w:rFonts w:ascii="Arial" w:hAnsi="Arial" w:cs="Arial"/>
                <w:spacing w:val="40"/>
                <w:sz w:val="24"/>
                <w:szCs w:val="24"/>
              </w:rPr>
              <w:t xml:space="preserve"> </w:t>
            </w:r>
            <w:r w:rsidRPr="00392BF9">
              <w:rPr>
                <w:rFonts w:ascii="Arial" w:hAnsi="Arial" w:cs="Arial"/>
                <w:sz w:val="24"/>
                <w:szCs w:val="24"/>
              </w:rPr>
              <w:t>led</w:t>
            </w:r>
            <w:r w:rsidRPr="00392BF9">
              <w:rPr>
                <w:rFonts w:ascii="Arial" w:hAnsi="Arial" w:cs="Arial"/>
                <w:spacing w:val="-10"/>
                <w:sz w:val="24"/>
                <w:szCs w:val="24"/>
              </w:rPr>
              <w:t xml:space="preserve"> </w:t>
            </w:r>
            <w:r w:rsidRPr="00392BF9">
              <w:rPr>
                <w:rFonts w:ascii="Arial" w:hAnsi="Arial" w:cs="Arial"/>
                <w:sz w:val="24"/>
                <w:szCs w:val="24"/>
              </w:rPr>
              <w:t>seasonal</w:t>
            </w:r>
            <w:r w:rsidRPr="00392BF9">
              <w:rPr>
                <w:rFonts w:ascii="Arial" w:hAnsi="Arial" w:cs="Arial"/>
                <w:spacing w:val="-9"/>
                <w:sz w:val="24"/>
                <w:szCs w:val="24"/>
              </w:rPr>
              <w:t xml:space="preserve"> </w:t>
            </w:r>
            <w:r w:rsidRPr="00392BF9">
              <w:rPr>
                <w:rFonts w:ascii="Arial" w:hAnsi="Arial" w:cs="Arial"/>
                <w:sz w:val="24"/>
                <w:szCs w:val="24"/>
              </w:rPr>
              <w:t>watering</w:t>
            </w:r>
            <w:r w:rsidRPr="00392BF9">
              <w:rPr>
                <w:rFonts w:ascii="Arial" w:hAnsi="Arial" w:cs="Arial"/>
                <w:spacing w:val="40"/>
                <w:sz w:val="24"/>
                <w:szCs w:val="24"/>
              </w:rPr>
              <w:t xml:space="preserve"> </w:t>
            </w:r>
            <w:r w:rsidRPr="00392BF9">
              <w:rPr>
                <w:rFonts w:ascii="Arial" w:hAnsi="Arial" w:cs="Arial"/>
                <w:sz w:val="24"/>
                <w:szCs w:val="24"/>
              </w:rPr>
              <w:t>proposals</w:t>
            </w:r>
            <w:r w:rsidRPr="00392BF9">
              <w:rPr>
                <w:rFonts w:ascii="Arial" w:hAnsi="Arial" w:cs="Arial"/>
                <w:spacing w:val="-5"/>
                <w:sz w:val="24"/>
                <w:szCs w:val="24"/>
              </w:rPr>
              <w:t xml:space="preserve"> </w:t>
            </w:r>
            <w:r w:rsidRPr="00392BF9">
              <w:rPr>
                <w:rFonts w:ascii="Arial" w:hAnsi="Arial" w:cs="Arial"/>
                <w:sz w:val="24"/>
                <w:szCs w:val="24"/>
              </w:rPr>
              <w:t>developed.</w:t>
            </w:r>
          </w:p>
        </w:tc>
        <w:tc>
          <w:tcPr>
            <w:tcW w:w="2942" w:type="dxa"/>
          </w:tcPr>
          <w:p w14:paraId="3BC4BE2D" w14:textId="77777777" w:rsidR="002D40F4" w:rsidRPr="00392BF9" w:rsidRDefault="00DE3693" w:rsidP="002D40F4">
            <w:pPr>
              <w:pStyle w:val="TableParagraph"/>
              <w:numPr>
                <w:ilvl w:val="0"/>
                <w:numId w:val="39"/>
              </w:numPr>
              <w:tabs>
                <w:tab w:val="left" w:pos="398"/>
              </w:tabs>
              <w:spacing w:before="140" w:after="240" w:line="276" w:lineRule="auto"/>
              <w:ind w:left="398" w:right="114"/>
              <w:rPr>
                <w:rFonts w:ascii="Arial" w:hAnsi="Arial" w:cs="Arial"/>
                <w:sz w:val="24"/>
                <w:szCs w:val="24"/>
              </w:rPr>
            </w:pPr>
            <w:r w:rsidRPr="00392BF9">
              <w:rPr>
                <w:rFonts w:ascii="Arial" w:hAnsi="Arial" w:cs="Arial"/>
                <w:sz w:val="24"/>
                <w:szCs w:val="24"/>
              </w:rPr>
              <w:lastRenderedPageBreak/>
              <w:t>Traditional Owners partnered with</w:t>
            </w:r>
            <w:r w:rsidRPr="00392BF9">
              <w:rPr>
                <w:rFonts w:ascii="Arial" w:hAnsi="Arial" w:cs="Arial"/>
                <w:spacing w:val="40"/>
                <w:sz w:val="24"/>
                <w:szCs w:val="24"/>
              </w:rPr>
              <w:t xml:space="preserve"> </w:t>
            </w:r>
            <w:r w:rsidRPr="00392BF9">
              <w:rPr>
                <w:rFonts w:ascii="Arial" w:hAnsi="Arial" w:cs="Arial"/>
                <w:sz w:val="24"/>
                <w:szCs w:val="24"/>
              </w:rPr>
              <w:t>watering program partners to plan</w:t>
            </w:r>
            <w:r w:rsidRPr="00392BF9">
              <w:rPr>
                <w:rFonts w:ascii="Arial" w:hAnsi="Arial" w:cs="Arial"/>
                <w:spacing w:val="40"/>
                <w:sz w:val="24"/>
                <w:szCs w:val="24"/>
              </w:rPr>
              <w:t xml:space="preserve"> </w:t>
            </w:r>
            <w:r w:rsidRPr="00392BF9">
              <w:rPr>
                <w:rFonts w:ascii="Arial" w:hAnsi="Arial" w:cs="Arial"/>
                <w:sz w:val="24"/>
                <w:szCs w:val="24"/>
              </w:rPr>
              <w:t>and/or manage environmental</w:t>
            </w:r>
            <w:r w:rsidRPr="00392BF9">
              <w:rPr>
                <w:rFonts w:ascii="Arial" w:hAnsi="Arial" w:cs="Arial"/>
                <w:spacing w:val="40"/>
                <w:sz w:val="24"/>
                <w:szCs w:val="24"/>
              </w:rPr>
              <w:t xml:space="preserve"> </w:t>
            </w:r>
            <w:r w:rsidRPr="00392BF9">
              <w:rPr>
                <w:rFonts w:ascii="Arial" w:hAnsi="Arial" w:cs="Arial"/>
                <w:sz w:val="24"/>
                <w:szCs w:val="24"/>
              </w:rPr>
              <w:t>water</w:t>
            </w:r>
            <w:r w:rsidRPr="00392BF9">
              <w:rPr>
                <w:rFonts w:ascii="Arial" w:hAnsi="Arial" w:cs="Arial"/>
                <w:spacing w:val="-10"/>
                <w:sz w:val="24"/>
                <w:szCs w:val="24"/>
              </w:rPr>
              <w:t xml:space="preserve"> </w:t>
            </w:r>
            <w:r w:rsidRPr="00392BF9">
              <w:rPr>
                <w:rFonts w:ascii="Arial" w:hAnsi="Arial" w:cs="Arial"/>
                <w:sz w:val="24"/>
                <w:szCs w:val="24"/>
              </w:rPr>
              <w:t>for</w:t>
            </w:r>
            <w:r w:rsidRPr="00392BF9">
              <w:rPr>
                <w:rFonts w:ascii="Arial" w:hAnsi="Arial" w:cs="Arial"/>
                <w:spacing w:val="-9"/>
                <w:sz w:val="24"/>
                <w:szCs w:val="24"/>
              </w:rPr>
              <w:t xml:space="preserve"> </w:t>
            </w:r>
            <w:r w:rsidRPr="00392BF9">
              <w:rPr>
                <w:rFonts w:ascii="Arial" w:hAnsi="Arial" w:cs="Arial"/>
                <w:sz w:val="24"/>
                <w:szCs w:val="24"/>
              </w:rPr>
              <w:t>23</w:t>
            </w:r>
            <w:r w:rsidRPr="00392BF9">
              <w:rPr>
                <w:rFonts w:ascii="Arial" w:hAnsi="Arial" w:cs="Arial"/>
                <w:spacing w:val="-10"/>
                <w:sz w:val="24"/>
                <w:szCs w:val="24"/>
              </w:rPr>
              <w:t xml:space="preserve"> </w:t>
            </w:r>
            <w:r w:rsidRPr="00392BF9">
              <w:rPr>
                <w:rFonts w:ascii="Arial" w:hAnsi="Arial" w:cs="Arial"/>
                <w:sz w:val="24"/>
                <w:szCs w:val="24"/>
              </w:rPr>
              <w:t>watering</w:t>
            </w:r>
            <w:r w:rsidRPr="00392BF9">
              <w:rPr>
                <w:rFonts w:ascii="Arial" w:hAnsi="Arial" w:cs="Arial"/>
                <w:spacing w:val="-9"/>
                <w:sz w:val="24"/>
                <w:szCs w:val="24"/>
              </w:rPr>
              <w:t xml:space="preserve"> </w:t>
            </w:r>
            <w:r w:rsidRPr="00392BF9">
              <w:rPr>
                <w:rFonts w:ascii="Arial" w:hAnsi="Arial" w:cs="Arial"/>
                <w:sz w:val="24"/>
                <w:szCs w:val="24"/>
              </w:rPr>
              <w:t>actions</w:t>
            </w:r>
            <w:r w:rsidRPr="00392BF9">
              <w:rPr>
                <w:rFonts w:ascii="Arial" w:hAnsi="Arial" w:cs="Arial"/>
                <w:spacing w:val="-10"/>
                <w:sz w:val="24"/>
                <w:szCs w:val="24"/>
              </w:rPr>
              <w:t xml:space="preserve"> </w:t>
            </w:r>
            <w:r w:rsidRPr="00392BF9">
              <w:rPr>
                <w:rFonts w:ascii="Arial" w:hAnsi="Arial" w:cs="Arial"/>
                <w:sz w:val="24"/>
                <w:szCs w:val="24"/>
              </w:rPr>
              <w:t>across</w:t>
            </w:r>
            <w:r w:rsidRPr="00392BF9">
              <w:rPr>
                <w:rFonts w:ascii="Arial" w:hAnsi="Arial" w:cs="Arial"/>
                <w:spacing w:val="40"/>
                <w:sz w:val="24"/>
                <w:szCs w:val="24"/>
              </w:rPr>
              <w:t xml:space="preserve"> </w:t>
            </w:r>
            <w:r w:rsidRPr="00392BF9">
              <w:rPr>
                <w:rFonts w:ascii="Arial" w:hAnsi="Arial" w:cs="Arial"/>
                <w:sz w:val="24"/>
                <w:szCs w:val="24"/>
              </w:rPr>
              <w:t>Victoria in 2024-25.</w:t>
            </w:r>
          </w:p>
          <w:p w14:paraId="53290294" w14:textId="77777777" w:rsidR="0034186E" w:rsidRPr="00392BF9" w:rsidRDefault="00DE3693" w:rsidP="0034186E">
            <w:pPr>
              <w:pStyle w:val="TableParagraph"/>
              <w:numPr>
                <w:ilvl w:val="0"/>
                <w:numId w:val="39"/>
              </w:numPr>
              <w:tabs>
                <w:tab w:val="left" w:pos="398"/>
              </w:tabs>
              <w:spacing w:before="140" w:after="240" w:line="276" w:lineRule="auto"/>
              <w:ind w:left="398" w:right="114"/>
              <w:rPr>
                <w:rFonts w:ascii="Arial" w:hAnsi="Arial" w:cs="Arial"/>
                <w:sz w:val="24"/>
                <w:szCs w:val="24"/>
              </w:rPr>
            </w:pPr>
            <w:r w:rsidRPr="00392BF9">
              <w:rPr>
                <w:rFonts w:ascii="Arial" w:hAnsi="Arial" w:cs="Arial"/>
                <w:i/>
                <w:sz w:val="24"/>
                <w:szCs w:val="24"/>
              </w:rPr>
              <w:t>Water for Country – Guidance</w:t>
            </w:r>
            <w:r w:rsidRPr="00392BF9">
              <w:rPr>
                <w:rFonts w:ascii="Arial" w:hAnsi="Arial" w:cs="Arial"/>
                <w:i/>
                <w:spacing w:val="40"/>
                <w:sz w:val="24"/>
                <w:szCs w:val="24"/>
              </w:rPr>
              <w:t xml:space="preserve"> </w:t>
            </w:r>
            <w:r w:rsidRPr="00392BF9">
              <w:rPr>
                <w:rFonts w:ascii="Arial" w:hAnsi="Arial" w:cs="Arial"/>
                <w:i/>
                <w:sz w:val="24"/>
                <w:szCs w:val="24"/>
              </w:rPr>
              <w:t>provided by and for Traditional</w:t>
            </w:r>
            <w:r w:rsidRPr="00392BF9">
              <w:rPr>
                <w:rFonts w:ascii="Arial" w:hAnsi="Arial" w:cs="Arial"/>
                <w:i/>
                <w:spacing w:val="40"/>
                <w:sz w:val="24"/>
                <w:szCs w:val="24"/>
              </w:rPr>
              <w:t xml:space="preserve"> </w:t>
            </w:r>
            <w:r w:rsidRPr="00392BF9">
              <w:rPr>
                <w:rFonts w:ascii="Arial" w:hAnsi="Arial" w:cs="Arial"/>
                <w:i/>
                <w:sz w:val="24"/>
                <w:szCs w:val="24"/>
              </w:rPr>
              <w:t>Owners Making Proposals for the</w:t>
            </w:r>
            <w:r w:rsidRPr="00392BF9">
              <w:rPr>
                <w:rFonts w:ascii="Arial" w:hAnsi="Arial" w:cs="Arial"/>
                <w:i/>
                <w:spacing w:val="40"/>
                <w:sz w:val="24"/>
                <w:szCs w:val="24"/>
              </w:rPr>
              <w:t xml:space="preserve"> </w:t>
            </w:r>
            <w:r w:rsidRPr="00392BF9">
              <w:rPr>
                <w:rFonts w:ascii="Arial" w:hAnsi="Arial" w:cs="Arial"/>
                <w:i/>
                <w:sz w:val="24"/>
                <w:szCs w:val="24"/>
              </w:rPr>
              <w:t xml:space="preserve">use of Environmental Water </w:t>
            </w:r>
            <w:r w:rsidRPr="00392BF9">
              <w:rPr>
                <w:rFonts w:ascii="Arial" w:hAnsi="Arial" w:cs="Arial"/>
                <w:sz w:val="24"/>
                <w:szCs w:val="24"/>
              </w:rPr>
              <w:t>in</w:t>
            </w:r>
            <w:r w:rsidRPr="00392BF9">
              <w:rPr>
                <w:rFonts w:ascii="Arial" w:hAnsi="Arial" w:cs="Arial"/>
                <w:spacing w:val="40"/>
                <w:sz w:val="24"/>
                <w:szCs w:val="24"/>
              </w:rPr>
              <w:t xml:space="preserve"> </w:t>
            </w:r>
            <w:r w:rsidRPr="00392BF9">
              <w:rPr>
                <w:rFonts w:ascii="Arial" w:hAnsi="Arial" w:cs="Arial"/>
                <w:sz w:val="24"/>
                <w:szCs w:val="24"/>
              </w:rPr>
              <w:t>Victoria</w:t>
            </w:r>
            <w:r w:rsidRPr="00392BF9">
              <w:rPr>
                <w:rFonts w:ascii="Arial" w:hAnsi="Arial" w:cs="Arial"/>
                <w:spacing w:val="-10"/>
                <w:sz w:val="24"/>
                <w:szCs w:val="24"/>
              </w:rPr>
              <w:t xml:space="preserve"> </w:t>
            </w:r>
            <w:r w:rsidRPr="00392BF9">
              <w:rPr>
                <w:rFonts w:ascii="Arial" w:hAnsi="Arial" w:cs="Arial"/>
                <w:sz w:val="24"/>
                <w:szCs w:val="24"/>
              </w:rPr>
              <w:t>was</w:t>
            </w:r>
            <w:r w:rsidRPr="00392BF9">
              <w:rPr>
                <w:rFonts w:ascii="Arial" w:hAnsi="Arial" w:cs="Arial"/>
                <w:spacing w:val="-9"/>
                <w:sz w:val="24"/>
                <w:szCs w:val="24"/>
              </w:rPr>
              <w:t xml:space="preserve"> </w:t>
            </w:r>
            <w:r w:rsidRPr="00392BF9">
              <w:rPr>
                <w:rFonts w:ascii="Arial" w:hAnsi="Arial" w:cs="Arial"/>
                <w:sz w:val="24"/>
                <w:szCs w:val="24"/>
              </w:rPr>
              <w:t>completed</w:t>
            </w:r>
            <w:r w:rsidRPr="00392BF9">
              <w:rPr>
                <w:rFonts w:ascii="Arial" w:hAnsi="Arial" w:cs="Arial"/>
                <w:spacing w:val="-10"/>
                <w:sz w:val="24"/>
                <w:szCs w:val="24"/>
              </w:rPr>
              <w:t xml:space="preserve"> </w:t>
            </w:r>
            <w:r w:rsidRPr="00392BF9">
              <w:rPr>
                <w:rFonts w:ascii="Arial" w:hAnsi="Arial" w:cs="Arial"/>
                <w:sz w:val="24"/>
                <w:szCs w:val="24"/>
              </w:rPr>
              <w:t>in</w:t>
            </w:r>
            <w:r w:rsidRPr="00392BF9">
              <w:rPr>
                <w:rFonts w:ascii="Arial" w:hAnsi="Arial" w:cs="Arial"/>
                <w:spacing w:val="-9"/>
                <w:sz w:val="24"/>
                <w:szCs w:val="24"/>
              </w:rPr>
              <w:t xml:space="preserve"> </w:t>
            </w:r>
            <w:r w:rsidRPr="00392BF9">
              <w:rPr>
                <w:rFonts w:ascii="Arial" w:hAnsi="Arial" w:cs="Arial"/>
                <w:sz w:val="24"/>
                <w:szCs w:val="24"/>
              </w:rPr>
              <w:t>2024-25.</w:t>
            </w:r>
            <w:r w:rsidRPr="00392BF9">
              <w:rPr>
                <w:rFonts w:ascii="Arial" w:hAnsi="Arial" w:cs="Arial"/>
                <w:spacing w:val="40"/>
                <w:sz w:val="24"/>
                <w:szCs w:val="24"/>
              </w:rPr>
              <w:t xml:space="preserve"> </w:t>
            </w:r>
            <w:r w:rsidRPr="00392BF9">
              <w:rPr>
                <w:rFonts w:ascii="Arial" w:hAnsi="Arial" w:cs="Arial"/>
                <w:sz w:val="24"/>
                <w:szCs w:val="24"/>
              </w:rPr>
              <w:t>These</w:t>
            </w:r>
            <w:r w:rsidRPr="00392BF9">
              <w:rPr>
                <w:rFonts w:ascii="Arial" w:hAnsi="Arial" w:cs="Arial"/>
                <w:spacing w:val="-3"/>
                <w:sz w:val="24"/>
                <w:szCs w:val="24"/>
              </w:rPr>
              <w:t xml:space="preserve"> </w:t>
            </w:r>
            <w:r w:rsidRPr="00392BF9">
              <w:rPr>
                <w:rFonts w:ascii="Arial" w:hAnsi="Arial" w:cs="Arial"/>
                <w:sz w:val="24"/>
                <w:szCs w:val="24"/>
              </w:rPr>
              <w:t>guidelines</w:t>
            </w:r>
            <w:r w:rsidRPr="00392BF9">
              <w:rPr>
                <w:rFonts w:ascii="Arial" w:hAnsi="Arial" w:cs="Arial"/>
                <w:spacing w:val="-3"/>
                <w:sz w:val="24"/>
                <w:szCs w:val="24"/>
              </w:rPr>
              <w:t xml:space="preserve"> </w:t>
            </w:r>
            <w:r w:rsidRPr="00392BF9">
              <w:rPr>
                <w:rFonts w:ascii="Arial" w:hAnsi="Arial" w:cs="Arial"/>
                <w:sz w:val="24"/>
                <w:szCs w:val="24"/>
              </w:rPr>
              <w:t>were</w:t>
            </w:r>
            <w:r w:rsidRPr="00392BF9">
              <w:rPr>
                <w:rFonts w:ascii="Arial" w:hAnsi="Arial" w:cs="Arial"/>
                <w:spacing w:val="-3"/>
                <w:sz w:val="24"/>
                <w:szCs w:val="24"/>
              </w:rPr>
              <w:t xml:space="preserve"> </w:t>
            </w:r>
            <w:r w:rsidRPr="00392BF9">
              <w:rPr>
                <w:rFonts w:ascii="Arial" w:hAnsi="Arial" w:cs="Arial"/>
                <w:sz w:val="24"/>
                <w:szCs w:val="24"/>
              </w:rPr>
              <w:t>shared</w:t>
            </w:r>
            <w:r w:rsidRPr="00392BF9">
              <w:rPr>
                <w:rFonts w:ascii="Arial" w:hAnsi="Arial" w:cs="Arial"/>
                <w:spacing w:val="-3"/>
                <w:sz w:val="24"/>
                <w:szCs w:val="24"/>
              </w:rPr>
              <w:t xml:space="preserve"> </w:t>
            </w:r>
            <w:r w:rsidRPr="00392BF9">
              <w:rPr>
                <w:rFonts w:ascii="Arial" w:hAnsi="Arial" w:cs="Arial"/>
                <w:sz w:val="24"/>
                <w:szCs w:val="24"/>
              </w:rPr>
              <w:t>with</w:t>
            </w:r>
            <w:r w:rsidRPr="00392BF9">
              <w:rPr>
                <w:rFonts w:ascii="Arial" w:hAnsi="Arial" w:cs="Arial"/>
                <w:spacing w:val="40"/>
                <w:sz w:val="24"/>
                <w:szCs w:val="24"/>
              </w:rPr>
              <w:t xml:space="preserve"> </w:t>
            </w:r>
            <w:r w:rsidRPr="00392BF9">
              <w:rPr>
                <w:rFonts w:ascii="Arial" w:hAnsi="Arial" w:cs="Arial"/>
                <w:sz w:val="24"/>
                <w:szCs w:val="24"/>
              </w:rPr>
              <w:t>Victorian Nations and contribute</w:t>
            </w:r>
            <w:r w:rsidRPr="00392BF9">
              <w:rPr>
                <w:rFonts w:ascii="Arial" w:hAnsi="Arial" w:cs="Arial"/>
                <w:spacing w:val="40"/>
                <w:sz w:val="24"/>
                <w:szCs w:val="24"/>
              </w:rPr>
              <w:t xml:space="preserve"> </w:t>
            </w:r>
            <w:r w:rsidRPr="00392BF9">
              <w:rPr>
                <w:rFonts w:ascii="Arial" w:hAnsi="Arial" w:cs="Arial"/>
                <w:spacing w:val="-2"/>
                <w:sz w:val="24"/>
                <w:szCs w:val="24"/>
              </w:rPr>
              <w:t>to</w:t>
            </w:r>
            <w:r w:rsidRPr="00392BF9">
              <w:rPr>
                <w:rFonts w:ascii="Arial" w:hAnsi="Arial" w:cs="Arial"/>
                <w:spacing w:val="-6"/>
                <w:sz w:val="24"/>
                <w:szCs w:val="24"/>
              </w:rPr>
              <w:t xml:space="preserve"> </w:t>
            </w:r>
            <w:r w:rsidRPr="00392BF9">
              <w:rPr>
                <w:rFonts w:ascii="Arial" w:hAnsi="Arial" w:cs="Arial"/>
                <w:spacing w:val="-2"/>
                <w:sz w:val="24"/>
                <w:szCs w:val="24"/>
              </w:rPr>
              <w:t>the</w:t>
            </w:r>
            <w:r w:rsidRPr="00392BF9">
              <w:rPr>
                <w:rFonts w:ascii="Arial" w:hAnsi="Arial" w:cs="Arial"/>
                <w:spacing w:val="-6"/>
                <w:sz w:val="24"/>
                <w:szCs w:val="24"/>
              </w:rPr>
              <w:t xml:space="preserve"> </w:t>
            </w:r>
            <w:r w:rsidRPr="00392BF9">
              <w:rPr>
                <w:rFonts w:ascii="Arial" w:hAnsi="Arial" w:cs="Arial"/>
                <w:spacing w:val="-2"/>
                <w:sz w:val="24"/>
                <w:szCs w:val="24"/>
              </w:rPr>
              <w:t>Victorian</w:t>
            </w:r>
            <w:r w:rsidRPr="00392BF9">
              <w:rPr>
                <w:rFonts w:ascii="Arial" w:hAnsi="Arial" w:cs="Arial"/>
                <w:spacing w:val="-6"/>
                <w:sz w:val="24"/>
                <w:szCs w:val="24"/>
              </w:rPr>
              <w:t xml:space="preserve"> </w:t>
            </w:r>
            <w:r w:rsidRPr="00392BF9">
              <w:rPr>
                <w:rFonts w:ascii="Arial" w:hAnsi="Arial" w:cs="Arial"/>
                <w:spacing w:val="-2"/>
                <w:sz w:val="24"/>
                <w:szCs w:val="24"/>
              </w:rPr>
              <w:t>Government</w:t>
            </w:r>
            <w:r w:rsidRPr="00392BF9">
              <w:rPr>
                <w:rFonts w:ascii="Arial" w:hAnsi="Arial" w:cs="Arial"/>
                <w:spacing w:val="-6"/>
                <w:sz w:val="24"/>
                <w:szCs w:val="24"/>
              </w:rPr>
              <w:t xml:space="preserve"> </w:t>
            </w:r>
            <w:r w:rsidRPr="00392BF9">
              <w:rPr>
                <w:rFonts w:ascii="Arial" w:hAnsi="Arial" w:cs="Arial"/>
                <w:i/>
                <w:spacing w:val="-2"/>
                <w:sz w:val="24"/>
                <w:szCs w:val="24"/>
              </w:rPr>
              <w:t>Water</w:t>
            </w:r>
            <w:r w:rsidRPr="00392BF9">
              <w:rPr>
                <w:rFonts w:ascii="Arial" w:hAnsi="Arial" w:cs="Arial"/>
                <w:i/>
                <w:spacing w:val="40"/>
                <w:sz w:val="24"/>
                <w:szCs w:val="24"/>
              </w:rPr>
              <w:t xml:space="preserve"> </w:t>
            </w:r>
            <w:r w:rsidRPr="00392BF9">
              <w:rPr>
                <w:rFonts w:ascii="Arial" w:hAnsi="Arial" w:cs="Arial"/>
                <w:i/>
                <w:sz w:val="24"/>
                <w:szCs w:val="24"/>
              </w:rPr>
              <w:t xml:space="preserve">is Life </w:t>
            </w:r>
            <w:r w:rsidRPr="00392BF9">
              <w:rPr>
                <w:rFonts w:ascii="Arial" w:hAnsi="Arial" w:cs="Arial"/>
                <w:sz w:val="24"/>
                <w:szCs w:val="24"/>
              </w:rPr>
              <w:t>policy outcome to increase</w:t>
            </w:r>
            <w:r w:rsidRPr="00392BF9">
              <w:rPr>
                <w:rFonts w:ascii="Arial" w:hAnsi="Arial" w:cs="Arial"/>
                <w:spacing w:val="40"/>
                <w:sz w:val="24"/>
                <w:szCs w:val="24"/>
              </w:rPr>
              <w:t xml:space="preserve"> </w:t>
            </w:r>
            <w:r w:rsidRPr="00392BF9">
              <w:rPr>
                <w:rFonts w:ascii="Arial" w:hAnsi="Arial" w:cs="Arial"/>
                <w:sz w:val="24"/>
                <w:szCs w:val="24"/>
              </w:rPr>
              <w:t xml:space="preserve">the agency </w:t>
            </w:r>
            <w:r w:rsidRPr="00392BF9">
              <w:rPr>
                <w:rFonts w:ascii="Arial" w:hAnsi="Arial" w:cs="Arial"/>
                <w:sz w:val="24"/>
                <w:szCs w:val="24"/>
              </w:rPr>
              <w:lastRenderedPageBreak/>
              <w:t>and role of Traditional</w:t>
            </w:r>
            <w:r w:rsidRPr="00392BF9">
              <w:rPr>
                <w:rFonts w:ascii="Arial" w:hAnsi="Arial" w:cs="Arial"/>
                <w:spacing w:val="40"/>
                <w:sz w:val="24"/>
                <w:szCs w:val="24"/>
              </w:rPr>
              <w:t xml:space="preserve"> </w:t>
            </w:r>
            <w:r w:rsidRPr="00392BF9">
              <w:rPr>
                <w:rFonts w:ascii="Arial" w:hAnsi="Arial" w:cs="Arial"/>
                <w:sz w:val="24"/>
                <w:szCs w:val="24"/>
              </w:rPr>
              <w:t>Owners in determining how</w:t>
            </w:r>
            <w:r w:rsidR="0034186E" w:rsidRPr="00392BF9">
              <w:rPr>
                <w:rFonts w:ascii="Arial" w:hAnsi="Arial" w:cs="Arial"/>
                <w:sz w:val="24"/>
                <w:szCs w:val="24"/>
              </w:rPr>
              <w:t xml:space="preserve"> </w:t>
            </w:r>
            <w:r w:rsidRPr="00392BF9">
              <w:rPr>
                <w:rFonts w:ascii="Arial" w:hAnsi="Arial" w:cs="Arial"/>
                <w:sz w:val="24"/>
                <w:szCs w:val="24"/>
              </w:rPr>
              <w:t>environmental</w:t>
            </w:r>
            <w:r w:rsidRPr="00392BF9">
              <w:rPr>
                <w:rFonts w:ascii="Arial" w:hAnsi="Arial" w:cs="Arial"/>
                <w:spacing w:val="-10"/>
                <w:sz w:val="24"/>
                <w:szCs w:val="24"/>
              </w:rPr>
              <w:t xml:space="preserve"> </w:t>
            </w:r>
            <w:r w:rsidRPr="00392BF9">
              <w:rPr>
                <w:rFonts w:ascii="Arial" w:hAnsi="Arial" w:cs="Arial"/>
                <w:sz w:val="24"/>
                <w:szCs w:val="24"/>
              </w:rPr>
              <w:t>water</w:t>
            </w:r>
            <w:r w:rsidRPr="00392BF9">
              <w:rPr>
                <w:rFonts w:ascii="Arial" w:hAnsi="Arial" w:cs="Arial"/>
                <w:spacing w:val="-9"/>
                <w:sz w:val="24"/>
                <w:szCs w:val="24"/>
              </w:rPr>
              <w:t xml:space="preserve"> </w:t>
            </w:r>
            <w:r w:rsidRPr="00392BF9">
              <w:rPr>
                <w:rFonts w:ascii="Arial" w:hAnsi="Arial" w:cs="Arial"/>
                <w:sz w:val="24"/>
                <w:szCs w:val="24"/>
              </w:rPr>
              <w:t>is</w:t>
            </w:r>
            <w:r w:rsidRPr="00392BF9">
              <w:rPr>
                <w:rFonts w:ascii="Arial" w:hAnsi="Arial" w:cs="Arial"/>
                <w:spacing w:val="-10"/>
                <w:sz w:val="24"/>
                <w:szCs w:val="24"/>
              </w:rPr>
              <w:t xml:space="preserve"> </w:t>
            </w:r>
            <w:r w:rsidRPr="00392BF9">
              <w:rPr>
                <w:rFonts w:ascii="Arial" w:hAnsi="Arial" w:cs="Arial"/>
                <w:sz w:val="24"/>
                <w:szCs w:val="24"/>
              </w:rPr>
              <w:t>used</w:t>
            </w:r>
            <w:r w:rsidRPr="00392BF9">
              <w:rPr>
                <w:rFonts w:ascii="Arial" w:hAnsi="Arial" w:cs="Arial"/>
                <w:spacing w:val="-9"/>
                <w:sz w:val="24"/>
                <w:szCs w:val="24"/>
              </w:rPr>
              <w:t xml:space="preserve"> </w:t>
            </w:r>
            <w:r w:rsidRPr="00392BF9">
              <w:rPr>
                <w:rFonts w:ascii="Arial" w:hAnsi="Arial" w:cs="Arial"/>
                <w:sz w:val="24"/>
                <w:szCs w:val="24"/>
              </w:rPr>
              <w:t>to</w:t>
            </w:r>
            <w:r w:rsidRPr="00392BF9">
              <w:rPr>
                <w:rFonts w:ascii="Arial" w:hAnsi="Arial" w:cs="Arial"/>
                <w:spacing w:val="-10"/>
                <w:sz w:val="24"/>
                <w:szCs w:val="24"/>
              </w:rPr>
              <w:t xml:space="preserve"> </w:t>
            </w:r>
            <w:r w:rsidRPr="00392BF9">
              <w:rPr>
                <w:rFonts w:ascii="Arial" w:hAnsi="Arial" w:cs="Arial"/>
                <w:sz w:val="24"/>
                <w:szCs w:val="24"/>
              </w:rPr>
              <w:t>heal</w:t>
            </w:r>
            <w:r w:rsidRPr="00392BF9">
              <w:rPr>
                <w:rFonts w:ascii="Arial" w:hAnsi="Arial" w:cs="Arial"/>
                <w:spacing w:val="40"/>
                <w:sz w:val="24"/>
                <w:szCs w:val="24"/>
              </w:rPr>
              <w:t xml:space="preserve"> </w:t>
            </w:r>
            <w:r w:rsidRPr="00392BF9">
              <w:rPr>
                <w:rFonts w:ascii="Arial" w:hAnsi="Arial" w:cs="Arial"/>
                <w:spacing w:val="-2"/>
                <w:sz w:val="24"/>
                <w:szCs w:val="24"/>
              </w:rPr>
              <w:t>Country.</w:t>
            </w:r>
          </w:p>
          <w:p w14:paraId="4AAF7655" w14:textId="280B437E" w:rsidR="00DE3693" w:rsidRPr="00392BF9" w:rsidRDefault="00DE3693" w:rsidP="0034186E">
            <w:pPr>
              <w:pStyle w:val="TableParagraph"/>
              <w:numPr>
                <w:ilvl w:val="0"/>
                <w:numId w:val="39"/>
              </w:numPr>
              <w:tabs>
                <w:tab w:val="left" w:pos="398"/>
              </w:tabs>
              <w:spacing w:before="140" w:after="240" w:line="276" w:lineRule="auto"/>
              <w:ind w:left="398" w:right="114"/>
              <w:rPr>
                <w:rFonts w:ascii="Arial" w:hAnsi="Arial" w:cs="Arial"/>
                <w:sz w:val="24"/>
                <w:szCs w:val="24"/>
              </w:rPr>
            </w:pPr>
            <w:r w:rsidRPr="00392BF9">
              <w:rPr>
                <w:rFonts w:ascii="Arial" w:hAnsi="Arial" w:cs="Arial"/>
                <w:sz w:val="24"/>
                <w:szCs w:val="24"/>
              </w:rPr>
              <w:t>Two seasonal watering proposals</w:t>
            </w:r>
            <w:r w:rsidRPr="00392BF9">
              <w:rPr>
                <w:rFonts w:ascii="Arial" w:hAnsi="Arial" w:cs="Arial"/>
                <w:spacing w:val="40"/>
                <w:sz w:val="24"/>
                <w:szCs w:val="24"/>
              </w:rPr>
              <w:t xml:space="preserve"> </w:t>
            </w:r>
            <w:r w:rsidRPr="00392BF9">
              <w:rPr>
                <w:rFonts w:ascii="Arial" w:hAnsi="Arial" w:cs="Arial"/>
                <w:sz w:val="24"/>
                <w:szCs w:val="24"/>
              </w:rPr>
              <w:t>from Traditional Owners were</w:t>
            </w:r>
            <w:r w:rsidRPr="00392BF9">
              <w:rPr>
                <w:rFonts w:ascii="Arial" w:hAnsi="Arial" w:cs="Arial"/>
                <w:spacing w:val="40"/>
                <w:sz w:val="24"/>
                <w:szCs w:val="24"/>
              </w:rPr>
              <w:t xml:space="preserve"> </w:t>
            </w:r>
            <w:r w:rsidRPr="00392BF9">
              <w:rPr>
                <w:rFonts w:ascii="Arial" w:hAnsi="Arial" w:cs="Arial"/>
                <w:sz w:val="24"/>
                <w:szCs w:val="24"/>
              </w:rPr>
              <w:t>received in 2024-25 and were</w:t>
            </w:r>
            <w:r w:rsidRPr="00392BF9">
              <w:rPr>
                <w:rFonts w:ascii="Arial" w:hAnsi="Arial" w:cs="Arial"/>
                <w:spacing w:val="40"/>
                <w:sz w:val="24"/>
                <w:szCs w:val="24"/>
              </w:rPr>
              <w:t xml:space="preserve"> </w:t>
            </w:r>
            <w:r w:rsidRPr="00392BF9">
              <w:rPr>
                <w:rFonts w:ascii="Arial" w:hAnsi="Arial" w:cs="Arial"/>
                <w:spacing w:val="-2"/>
                <w:sz w:val="24"/>
                <w:szCs w:val="24"/>
              </w:rPr>
              <w:t>included</w:t>
            </w:r>
            <w:r w:rsidRPr="00392BF9">
              <w:rPr>
                <w:rFonts w:ascii="Arial" w:hAnsi="Arial" w:cs="Arial"/>
                <w:spacing w:val="-3"/>
                <w:sz w:val="24"/>
                <w:szCs w:val="24"/>
              </w:rPr>
              <w:t xml:space="preserve"> </w:t>
            </w:r>
            <w:r w:rsidRPr="00392BF9">
              <w:rPr>
                <w:rFonts w:ascii="Arial" w:hAnsi="Arial" w:cs="Arial"/>
                <w:spacing w:val="-2"/>
                <w:sz w:val="24"/>
                <w:szCs w:val="24"/>
              </w:rPr>
              <w:t>in</w:t>
            </w:r>
            <w:r w:rsidRPr="00392BF9">
              <w:rPr>
                <w:rFonts w:ascii="Arial" w:hAnsi="Arial" w:cs="Arial"/>
                <w:spacing w:val="-3"/>
                <w:sz w:val="24"/>
                <w:szCs w:val="24"/>
              </w:rPr>
              <w:t xml:space="preserve"> </w:t>
            </w:r>
            <w:r w:rsidRPr="00392BF9">
              <w:rPr>
                <w:rFonts w:ascii="Arial" w:hAnsi="Arial" w:cs="Arial"/>
                <w:spacing w:val="-2"/>
                <w:sz w:val="24"/>
                <w:szCs w:val="24"/>
              </w:rPr>
              <w:t>the</w:t>
            </w:r>
            <w:r w:rsidRPr="00392BF9">
              <w:rPr>
                <w:rFonts w:ascii="Arial" w:hAnsi="Arial" w:cs="Arial"/>
                <w:spacing w:val="-3"/>
                <w:sz w:val="24"/>
                <w:szCs w:val="24"/>
              </w:rPr>
              <w:t xml:space="preserve"> </w:t>
            </w:r>
            <w:r w:rsidRPr="00392BF9">
              <w:rPr>
                <w:rFonts w:ascii="Arial" w:hAnsi="Arial" w:cs="Arial"/>
                <w:i/>
                <w:spacing w:val="-2"/>
                <w:sz w:val="24"/>
                <w:szCs w:val="24"/>
              </w:rPr>
              <w:t>Seasonal</w:t>
            </w:r>
            <w:r w:rsidRPr="00392BF9">
              <w:rPr>
                <w:rFonts w:ascii="Arial" w:hAnsi="Arial" w:cs="Arial"/>
                <w:i/>
                <w:spacing w:val="-3"/>
                <w:sz w:val="24"/>
                <w:szCs w:val="24"/>
              </w:rPr>
              <w:t xml:space="preserve"> </w:t>
            </w:r>
            <w:r w:rsidRPr="00392BF9">
              <w:rPr>
                <w:rFonts w:ascii="Arial" w:hAnsi="Arial" w:cs="Arial"/>
                <w:i/>
                <w:spacing w:val="-2"/>
                <w:sz w:val="24"/>
                <w:szCs w:val="24"/>
              </w:rPr>
              <w:t>Watering</w:t>
            </w:r>
            <w:r w:rsidRPr="00392BF9">
              <w:rPr>
                <w:rFonts w:ascii="Arial" w:hAnsi="Arial" w:cs="Arial"/>
                <w:i/>
                <w:spacing w:val="40"/>
                <w:sz w:val="24"/>
                <w:szCs w:val="24"/>
              </w:rPr>
              <w:t xml:space="preserve"> </w:t>
            </w:r>
            <w:r w:rsidRPr="00392BF9">
              <w:rPr>
                <w:rFonts w:ascii="Arial" w:hAnsi="Arial" w:cs="Arial"/>
                <w:i/>
                <w:sz w:val="24"/>
                <w:szCs w:val="24"/>
              </w:rPr>
              <w:t>Plan</w:t>
            </w:r>
            <w:r w:rsidRPr="00392BF9">
              <w:rPr>
                <w:rFonts w:ascii="Arial" w:hAnsi="Arial" w:cs="Arial"/>
                <w:i/>
                <w:spacing w:val="-5"/>
                <w:sz w:val="24"/>
                <w:szCs w:val="24"/>
              </w:rPr>
              <w:t xml:space="preserve"> </w:t>
            </w:r>
            <w:r w:rsidRPr="00392BF9">
              <w:rPr>
                <w:rFonts w:ascii="Arial" w:hAnsi="Arial" w:cs="Arial"/>
                <w:i/>
                <w:sz w:val="24"/>
                <w:szCs w:val="24"/>
              </w:rPr>
              <w:t>2025-26</w:t>
            </w:r>
            <w:r w:rsidRPr="00392BF9">
              <w:rPr>
                <w:rFonts w:ascii="Arial" w:hAnsi="Arial" w:cs="Arial"/>
                <w:sz w:val="24"/>
                <w:szCs w:val="24"/>
              </w:rPr>
              <w:t>.</w:t>
            </w:r>
          </w:p>
        </w:tc>
      </w:tr>
      <w:tr w:rsidR="00DE3693" w:rsidRPr="00392BF9" w14:paraId="152294DE" w14:textId="77777777" w:rsidTr="00F11811">
        <w:trPr>
          <w:trHeight w:val="3726"/>
        </w:trPr>
        <w:tc>
          <w:tcPr>
            <w:tcW w:w="2127" w:type="dxa"/>
            <w:vMerge/>
          </w:tcPr>
          <w:p w14:paraId="4ABF7568" w14:textId="77777777" w:rsidR="00DE3693" w:rsidRPr="00392BF9" w:rsidRDefault="00DE3693" w:rsidP="008D4271">
            <w:pPr>
              <w:pStyle w:val="TableParagraph"/>
              <w:spacing w:before="240" w:line="276" w:lineRule="auto"/>
              <w:rPr>
                <w:rFonts w:ascii="Arial" w:hAnsi="Arial" w:cs="Arial"/>
                <w:sz w:val="24"/>
                <w:szCs w:val="24"/>
              </w:rPr>
            </w:pPr>
          </w:p>
        </w:tc>
        <w:tc>
          <w:tcPr>
            <w:tcW w:w="2409" w:type="dxa"/>
          </w:tcPr>
          <w:p w14:paraId="2E07EA07" w14:textId="47353168" w:rsidR="00DE3693" w:rsidRPr="00392BF9" w:rsidRDefault="00DE3693" w:rsidP="008D4271">
            <w:pPr>
              <w:pStyle w:val="TableParagraph"/>
              <w:spacing w:before="240" w:line="276" w:lineRule="auto"/>
              <w:ind w:left="132"/>
              <w:rPr>
                <w:rFonts w:ascii="Arial" w:hAnsi="Arial" w:cs="Arial"/>
                <w:b/>
                <w:spacing w:val="-2"/>
                <w:sz w:val="24"/>
                <w:szCs w:val="24"/>
              </w:rPr>
            </w:pPr>
            <w:r w:rsidRPr="00392BF9">
              <w:rPr>
                <w:rFonts w:ascii="Arial" w:hAnsi="Arial" w:cs="Arial"/>
                <w:sz w:val="24"/>
                <w:szCs w:val="24"/>
              </w:rPr>
              <w:t>Community</w:t>
            </w:r>
            <w:r w:rsidRPr="00392BF9">
              <w:rPr>
                <w:rFonts w:ascii="Arial" w:hAnsi="Arial" w:cs="Arial"/>
                <w:spacing w:val="-5"/>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pacing w:val="-2"/>
                <w:sz w:val="24"/>
                <w:szCs w:val="24"/>
              </w:rPr>
              <w:t>stakeholder</w:t>
            </w:r>
            <w:r w:rsidRPr="00392BF9">
              <w:rPr>
                <w:rFonts w:ascii="Arial" w:hAnsi="Arial" w:cs="Arial"/>
                <w:spacing w:val="40"/>
                <w:sz w:val="24"/>
                <w:szCs w:val="24"/>
              </w:rPr>
              <w:t xml:space="preserve"> </w:t>
            </w:r>
            <w:r w:rsidRPr="00392BF9">
              <w:rPr>
                <w:rFonts w:ascii="Arial" w:hAnsi="Arial" w:cs="Arial"/>
                <w:spacing w:val="-2"/>
                <w:sz w:val="24"/>
                <w:szCs w:val="24"/>
              </w:rPr>
              <w:t>understanding</w:t>
            </w:r>
            <w:r w:rsidRPr="00392BF9">
              <w:rPr>
                <w:rFonts w:ascii="Arial" w:hAnsi="Arial" w:cs="Arial"/>
                <w:spacing w:val="-8"/>
                <w:sz w:val="24"/>
                <w:szCs w:val="24"/>
              </w:rPr>
              <w:t xml:space="preserve"> </w:t>
            </w:r>
            <w:r w:rsidRPr="00392BF9">
              <w:rPr>
                <w:rFonts w:ascii="Arial" w:hAnsi="Arial" w:cs="Arial"/>
                <w:spacing w:val="-2"/>
                <w:sz w:val="24"/>
                <w:szCs w:val="24"/>
              </w:rPr>
              <w:t>of</w:t>
            </w:r>
            <w:r w:rsidRPr="00392BF9">
              <w:rPr>
                <w:rFonts w:ascii="Arial" w:hAnsi="Arial" w:cs="Arial"/>
                <w:spacing w:val="-7"/>
                <w:sz w:val="24"/>
                <w:szCs w:val="24"/>
              </w:rPr>
              <w:t xml:space="preserve"> </w:t>
            </w:r>
            <w:r w:rsidRPr="00392BF9">
              <w:rPr>
                <w:rFonts w:ascii="Arial" w:hAnsi="Arial" w:cs="Arial"/>
                <w:spacing w:val="-2"/>
                <w:sz w:val="24"/>
                <w:szCs w:val="24"/>
              </w:rPr>
              <w:t>and</w:t>
            </w:r>
            <w:r w:rsidRPr="00392BF9">
              <w:rPr>
                <w:rFonts w:ascii="Arial" w:hAnsi="Arial" w:cs="Arial"/>
                <w:spacing w:val="40"/>
                <w:sz w:val="24"/>
                <w:szCs w:val="24"/>
              </w:rPr>
              <w:t xml:space="preserve"> </w:t>
            </w:r>
            <w:r w:rsidRPr="00392BF9">
              <w:rPr>
                <w:rFonts w:ascii="Arial" w:hAnsi="Arial" w:cs="Arial"/>
                <w:sz w:val="24"/>
                <w:szCs w:val="24"/>
              </w:rPr>
              <w:t>contribution to the</w:t>
            </w:r>
            <w:r w:rsidRPr="00392BF9">
              <w:rPr>
                <w:rFonts w:ascii="Arial" w:hAnsi="Arial" w:cs="Arial"/>
                <w:spacing w:val="40"/>
                <w:sz w:val="24"/>
                <w:szCs w:val="24"/>
              </w:rPr>
              <w:t xml:space="preserve"> </w:t>
            </w:r>
            <w:r w:rsidRPr="00392BF9">
              <w:rPr>
                <w:rFonts w:ascii="Arial" w:hAnsi="Arial" w:cs="Arial"/>
                <w:sz w:val="24"/>
                <w:szCs w:val="24"/>
              </w:rPr>
              <w:t>watering program is</w:t>
            </w:r>
            <w:r w:rsidRPr="00392BF9">
              <w:rPr>
                <w:rFonts w:ascii="Arial" w:hAnsi="Arial" w:cs="Arial"/>
                <w:spacing w:val="40"/>
                <w:sz w:val="24"/>
                <w:szCs w:val="24"/>
              </w:rPr>
              <w:t xml:space="preserve"> </w:t>
            </w:r>
            <w:r w:rsidRPr="00392BF9">
              <w:rPr>
                <w:rFonts w:ascii="Arial" w:hAnsi="Arial" w:cs="Arial"/>
                <w:spacing w:val="-2"/>
                <w:sz w:val="24"/>
                <w:szCs w:val="24"/>
              </w:rPr>
              <w:t>increased.</w:t>
            </w:r>
          </w:p>
        </w:tc>
        <w:tc>
          <w:tcPr>
            <w:tcW w:w="2728" w:type="dxa"/>
          </w:tcPr>
          <w:p w14:paraId="21C512D7" w14:textId="77777777" w:rsidR="00DE3693" w:rsidRPr="00392BF9" w:rsidRDefault="00DE3693" w:rsidP="00DE3693">
            <w:pPr>
              <w:pStyle w:val="TableParagraph"/>
              <w:spacing w:before="140" w:after="240" w:line="276" w:lineRule="auto"/>
              <w:ind w:left="132" w:right="192"/>
              <w:rPr>
                <w:rFonts w:ascii="Arial" w:hAnsi="Arial" w:cs="Arial"/>
                <w:sz w:val="24"/>
                <w:szCs w:val="24"/>
              </w:rPr>
            </w:pPr>
            <w:r w:rsidRPr="00392BF9">
              <w:rPr>
                <w:rFonts w:ascii="Arial" w:hAnsi="Arial" w:cs="Arial"/>
                <w:sz w:val="24"/>
                <w:szCs w:val="24"/>
              </w:rPr>
              <w:t>Percentage</w:t>
            </w:r>
            <w:r w:rsidRPr="00392BF9">
              <w:rPr>
                <w:rFonts w:ascii="Arial" w:hAnsi="Arial" w:cs="Arial"/>
                <w:spacing w:val="-5"/>
                <w:sz w:val="24"/>
                <w:szCs w:val="24"/>
              </w:rPr>
              <w:t xml:space="preserve"> </w:t>
            </w:r>
            <w:r w:rsidRPr="00392BF9">
              <w:rPr>
                <w:rFonts w:ascii="Arial" w:hAnsi="Arial" w:cs="Arial"/>
                <w:sz w:val="24"/>
                <w:szCs w:val="24"/>
              </w:rPr>
              <w:t>of</w:t>
            </w:r>
            <w:r w:rsidRPr="00392BF9">
              <w:rPr>
                <w:rFonts w:ascii="Arial" w:hAnsi="Arial" w:cs="Arial"/>
                <w:spacing w:val="40"/>
                <w:sz w:val="24"/>
                <w:szCs w:val="24"/>
              </w:rPr>
              <w:t xml:space="preserve"> </w:t>
            </w:r>
            <w:r w:rsidRPr="00392BF9">
              <w:rPr>
                <w:rFonts w:ascii="Arial" w:hAnsi="Arial" w:cs="Arial"/>
                <w:sz w:val="24"/>
                <w:szCs w:val="24"/>
              </w:rPr>
              <w:t>Communication</w:t>
            </w:r>
            <w:r w:rsidRPr="00392BF9">
              <w:rPr>
                <w:rFonts w:ascii="Arial" w:hAnsi="Arial" w:cs="Arial"/>
                <w:spacing w:val="-5"/>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pacing w:val="-2"/>
                <w:sz w:val="24"/>
                <w:szCs w:val="24"/>
              </w:rPr>
              <w:t>Engagement</w:t>
            </w:r>
            <w:r w:rsidRPr="00392BF9">
              <w:rPr>
                <w:rFonts w:ascii="Arial" w:hAnsi="Arial" w:cs="Arial"/>
                <w:spacing w:val="-8"/>
                <w:sz w:val="24"/>
                <w:szCs w:val="24"/>
              </w:rPr>
              <w:t xml:space="preserve"> </w:t>
            </w:r>
            <w:r w:rsidRPr="00392BF9">
              <w:rPr>
                <w:rFonts w:ascii="Arial" w:hAnsi="Arial" w:cs="Arial"/>
                <w:spacing w:val="-2"/>
                <w:sz w:val="24"/>
                <w:szCs w:val="24"/>
              </w:rPr>
              <w:t>Strategy</w:t>
            </w:r>
            <w:r w:rsidRPr="00392BF9">
              <w:rPr>
                <w:rFonts w:ascii="Arial" w:hAnsi="Arial" w:cs="Arial"/>
                <w:spacing w:val="40"/>
                <w:sz w:val="24"/>
                <w:szCs w:val="24"/>
              </w:rPr>
              <w:t xml:space="preserve"> </w:t>
            </w:r>
            <w:r w:rsidRPr="00392BF9">
              <w:rPr>
                <w:rFonts w:ascii="Arial" w:hAnsi="Arial" w:cs="Arial"/>
                <w:sz w:val="24"/>
                <w:szCs w:val="24"/>
              </w:rPr>
              <w:t>actions</w:t>
            </w:r>
            <w:r w:rsidRPr="00392BF9">
              <w:rPr>
                <w:rFonts w:ascii="Arial" w:hAnsi="Arial" w:cs="Arial"/>
                <w:spacing w:val="-7"/>
                <w:sz w:val="24"/>
                <w:szCs w:val="24"/>
              </w:rPr>
              <w:t xml:space="preserve"> </w:t>
            </w:r>
            <w:r w:rsidRPr="00392BF9">
              <w:rPr>
                <w:rFonts w:ascii="Arial" w:hAnsi="Arial" w:cs="Arial"/>
                <w:spacing w:val="-2"/>
                <w:sz w:val="24"/>
                <w:szCs w:val="24"/>
              </w:rPr>
              <w:t>implemented:</w:t>
            </w:r>
          </w:p>
          <w:p w14:paraId="030EC902" w14:textId="77777777" w:rsidR="0034186E" w:rsidRPr="00392BF9" w:rsidRDefault="00DE3693" w:rsidP="0034186E">
            <w:pPr>
              <w:pStyle w:val="TableParagraph"/>
              <w:numPr>
                <w:ilvl w:val="0"/>
                <w:numId w:val="39"/>
              </w:numPr>
              <w:tabs>
                <w:tab w:val="left" w:pos="421"/>
              </w:tabs>
              <w:spacing w:before="160" w:after="240" w:line="276" w:lineRule="auto"/>
              <w:ind w:left="421" w:right="57"/>
              <w:rPr>
                <w:rFonts w:ascii="Arial" w:hAnsi="Arial" w:cs="Arial"/>
                <w:sz w:val="24"/>
                <w:szCs w:val="24"/>
              </w:rPr>
            </w:pPr>
            <w:r w:rsidRPr="00392BF9">
              <w:rPr>
                <w:rFonts w:ascii="Arial" w:hAnsi="Arial" w:cs="Arial"/>
                <w:sz w:val="24"/>
                <w:szCs w:val="24"/>
              </w:rPr>
              <w:t>seasonal watering plan</w:t>
            </w:r>
            <w:r w:rsidRPr="00392BF9">
              <w:rPr>
                <w:rFonts w:ascii="Arial" w:hAnsi="Arial" w:cs="Arial"/>
                <w:spacing w:val="40"/>
                <w:sz w:val="24"/>
                <w:szCs w:val="24"/>
              </w:rPr>
              <w:t xml:space="preserve"> </w:t>
            </w:r>
            <w:r w:rsidRPr="00392BF9">
              <w:rPr>
                <w:rFonts w:ascii="Arial" w:hAnsi="Arial" w:cs="Arial"/>
                <w:sz w:val="24"/>
                <w:szCs w:val="24"/>
              </w:rPr>
              <w:t>and water allocation</w:t>
            </w:r>
            <w:r w:rsidRPr="00392BF9">
              <w:rPr>
                <w:rFonts w:ascii="Arial" w:hAnsi="Arial" w:cs="Arial"/>
                <w:spacing w:val="40"/>
                <w:sz w:val="24"/>
                <w:szCs w:val="24"/>
              </w:rPr>
              <w:t xml:space="preserve"> </w:t>
            </w:r>
            <w:r w:rsidRPr="00392BF9">
              <w:rPr>
                <w:rFonts w:ascii="Arial" w:hAnsi="Arial" w:cs="Arial"/>
                <w:spacing w:val="-2"/>
                <w:sz w:val="24"/>
                <w:szCs w:val="24"/>
              </w:rPr>
              <w:t>trading</w:t>
            </w:r>
            <w:r w:rsidRPr="00392BF9">
              <w:rPr>
                <w:rFonts w:ascii="Arial" w:hAnsi="Arial" w:cs="Arial"/>
                <w:spacing w:val="-8"/>
                <w:sz w:val="24"/>
                <w:szCs w:val="24"/>
              </w:rPr>
              <w:t xml:space="preserve"> </w:t>
            </w:r>
            <w:r w:rsidRPr="00392BF9">
              <w:rPr>
                <w:rFonts w:ascii="Arial" w:hAnsi="Arial" w:cs="Arial"/>
                <w:spacing w:val="-2"/>
                <w:sz w:val="24"/>
                <w:szCs w:val="24"/>
              </w:rPr>
              <w:t>strategy</w:t>
            </w:r>
            <w:r w:rsidRPr="00392BF9">
              <w:rPr>
                <w:rFonts w:ascii="Arial" w:hAnsi="Arial" w:cs="Arial"/>
                <w:spacing w:val="-7"/>
                <w:sz w:val="24"/>
                <w:szCs w:val="24"/>
              </w:rPr>
              <w:t xml:space="preserve"> </w:t>
            </w:r>
            <w:r w:rsidRPr="00392BF9">
              <w:rPr>
                <w:rFonts w:ascii="Arial" w:hAnsi="Arial" w:cs="Arial"/>
                <w:spacing w:val="-2"/>
                <w:sz w:val="24"/>
                <w:szCs w:val="24"/>
              </w:rPr>
              <w:t>publicly</w:t>
            </w:r>
            <w:r w:rsidRPr="00392BF9">
              <w:rPr>
                <w:rFonts w:ascii="Arial" w:hAnsi="Arial" w:cs="Arial"/>
                <w:spacing w:val="40"/>
                <w:sz w:val="24"/>
                <w:szCs w:val="24"/>
              </w:rPr>
              <w:t xml:space="preserve"> </w:t>
            </w:r>
            <w:r w:rsidRPr="00392BF9">
              <w:rPr>
                <w:rFonts w:ascii="Arial" w:hAnsi="Arial" w:cs="Arial"/>
                <w:sz w:val="24"/>
                <w:szCs w:val="24"/>
              </w:rPr>
              <w:t>available 30 June</w:t>
            </w:r>
          </w:p>
          <w:p w14:paraId="4A4E9803" w14:textId="77777777" w:rsidR="00294BF8" w:rsidRPr="00392BF9" w:rsidRDefault="00DE3693" w:rsidP="00294BF8">
            <w:pPr>
              <w:pStyle w:val="TableParagraph"/>
              <w:numPr>
                <w:ilvl w:val="0"/>
                <w:numId w:val="39"/>
              </w:numPr>
              <w:tabs>
                <w:tab w:val="left" w:pos="421"/>
              </w:tabs>
              <w:spacing w:before="160" w:after="240" w:line="276" w:lineRule="auto"/>
              <w:ind w:left="421" w:right="57"/>
              <w:rPr>
                <w:rFonts w:ascii="Arial" w:hAnsi="Arial" w:cs="Arial"/>
                <w:sz w:val="24"/>
                <w:szCs w:val="24"/>
              </w:rPr>
            </w:pPr>
            <w:r w:rsidRPr="00392BF9">
              <w:rPr>
                <w:rFonts w:ascii="Arial" w:hAnsi="Arial" w:cs="Arial"/>
                <w:sz w:val="24"/>
                <w:szCs w:val="24"/>
              </w:rPr>
              <w:t>watering</w:t>
            </w:r>
            <w:r w:rsidRPr="00392BF9">
              <w:rPr>
                <w:rFonts w:ascii="Arial" w:hAnsi="Arial" w:cs="Arial"/>
                <w:spacing w:val="-5"/>
                <w:sz w:val="24"/>
                <w:szCs w:val="24"/>
              </w:rPr>
              <w:t xml:space="preserve"> </w:t>
            </w:r>
            <w:r w:rsidRPr="00392BF9">
              <w:rPr>
                <w:rFonts w:ascii="Arial" w:hAnsi="Arial" w:cs="Arial"/>
                <w:sz w:val="24"/>
                <w:szCs w:val="24"/>
              </w:rPr>
              <w:t>activities</w:t>
            </w:r>
            <w:r w:rsidRPr="00392BF9">
              <w:rPr>
                <w:rFonts w:ascii="Arial" w:hAnsi="Arial" w:cs="Arial"/>
                <w:spacing w:val="40"/>
                <w:sz w:val="24"/>
                <w:szCs w:val="24"/>
              </w:rPr>
              <w:t xml:space="preserve"> </w:t>
            </w:r>
            <w:r w:rsidRPr="00392BF9">
              <w:rPr>
                <w:rFonts w:ascii="Arial" w:hAnsi="Arial" w:cs="Arial"/>
                <w:sz w:val="24"/>
                <w:szCs w:val="24"/>
              </w:rPr>
              <w:t>published</w:t>
            </w:r>
            <w:r w:rsidRPr="00392BF9">
              <w:rPr>
                <w:rFonts w:ascii="Arial" w:hAnsi="Arial" w:cs="Arial"/>
                <w:spacing w:val="-10"/>
                <w:sz w:val="24"/>
                <w:szCs w:val="24"/>
              </w:rPr>
              <w:t xml:space="preserve"> </w:t>
            </w:r>
            <w:r w:rsidRPr="00392BF9">
              <w:rPr>
                <w:rFonts w:ascii="Arial" w:hAnsi="Arial" w:cs="Arial"/>
                <w:sz w:val="24"/>
                <w:szCs w:val="24"/>
              </w:rPr>
              <w:t>on</w:t>
            </w:r>
            <w:r w:rsidRPr="00392BF9">
              <w:rPr>
                <w:rFonts w:ascii="Arial" w:hAnsi="Arial" w:cs="Arial"/>
                <w:spacing w:val="-9"/>
                <w:sz w:val="24"/>
                <w:szCs w:val="24"/>
              </w:rPr>
              <w:t xml:space="preserve"> </w:t>
            </w:r>
            <w:r w:rsidRPr="00392BF9">
              <w:rPr>
                <w:rFonts w:ascii="Arial" w:hAnsi="Arial" w:cs="Arial"/>
                <w:sz w:val="24"/>
                <w:szCs w:val="24"/>
              </w:rPr>
              <w:t>the</w:t>
            </w:r>
            <w:r w:rsidRPr="00392BF9">
              <w:rPr>
                <w:rFonts w:ascii="Arial" w:hAnsi="Arial" w:cs="Arial"/>
                <w:spacing w:val="-10"/>
                <w:sz w:val="24"/>
                <w:szCs w:val="24"/>
              </w:rPr>
              <w:t xml:space="preserve"> </w:t>
            </w:r>
            <w:r w:rsidRPr="00392BF9">
              <w:rPr>
                <w:rFonts w:ascii="Arial" w:hAnsi="Arial" w:cs="Arial"/>
                <w:sz w:val="24"/>
                <w:szCs w:val="24"/>
              </w:rPr>
              <w:t>VEWH</w:t>
            </w:r>
            <w:r w:rsidRPr="00392BF9">
              <w:rPr>
                <w:rFonts w:ascii="Arial" w:hAnsi="Arial" w:cs="Arial"/>
                <w:spacing w:val="40"/>
                <w:sz w:val="24"/>
                <w:szCs w:val="24"/>
              </w:rPr>
              <w:t xml:space="preserve"> </w:t>
            </w:r>
            <w:r w:rsidRPr="00392BF9">
              <w:rPr>
                <w:rFonts w:ascii="Arial" w:hAnsi="Arial" w:cs="Arial"/>
                <w:sz w:val="24"/>
                <w:szCs w:val="24"/>
              </w:rPr>
              <w:t>website</w:t>
            </w:r>
            <w:r w:rsidRPr="00392BF9">
              <w:rPr>
                <w:rFonts w:ascii="Arial" w:hAnsi="Arial" w:cs="Arial"/>
                <w:spacing w:val="-5"/>
                <w:sz w:val="24"/>
                <w:szCs w:val="24"/>
              </w:rPr>
              <w:t xml:space="preserve"> </w:t>
            </w:r>
            <w:r w:rsidRPr="00392BF9">
              <w:rPr>
                <w:rFonts w:ascii="Arial" w:hAnsi="Arial" w:cs="Arial"/>
                <w:sz w:val="24"/>
                <w:szCs w:val="24"/>
              </w:rPr>
              <w:t>quarterly</w:t>
            </w:r>
          </w:p>
          <w:p w14:paraId="00A9E0D2" w14:textId="4337AF58" w:rsidR="00DE3693" w:rsidRPr="00392BF9" w:rsidRDefault="00DE3693" w:rsidP="00294BF8">
            <w:pPr>
              <w:pStyle w:val="TableParagraph"/>
              <w:numPr>
                <w:ilvl w:val="0"/>
                <w:numId w:val="39"/>
              </w:numPr>
              <w:tabs>
                <w:tab w:val="left" w:pos="421"/>
              </w:tabs>
              <w:spacing w:before="160" w:after="240" w:line="276" w:lineRule="auto"/>
              <w:ind w:left="421" w:right="57"/>
              <w:rPr>
                <w:rFonts w:ascii="Arial" w:hAnsi="Arial" w:cs="Arial"/>
                <w:sz w:val="24"/>
                <w:szCs w:val="24"/>
              </w:rPr>
            </w:pPr>
            <w:r w:rsidRPr="00392BF9">
              <w:rPr>
                <w:rFonts w:ascii="Arial" w:hAnsi="Arial" w:cs="Arial"/>
                <w:sz w:val="24"/>
                <w:szCs w:val="24"/>
              </w:rPr>
              <w:t>examples</w:t>
            </w:r>
            <w:r w:rsidRPr="00392BF9">
              <w:rPr>
                <w:rFonts w:ascii="Arial" w:hAnsi="Arial" w:cs="Arial"/>
                <w:spacing w:val="-2"/>
                <w:sz w:val="24"/>
                <w:szCs w:val="24"/>
              </w:rPr>
              <w:t xml:space="preserve"> </w:t>
            </w:r>
            <w:r w:rsidRPr="00392BF9">
              <w:rPr>
                <w:rFonts w:ascii="Arial" w:hAnsi="Arial" w:cs="Arial"/>
                <w:sz w:val="24"/>
                <w:szCs w:val="24"/>
              </w:rPr>
              <w:t>to</w:t>
            </w:r>
            <w:r w:rsidRPr="00392BF9">
              <w:rPr>
                <w:rFonts w:ascii="Arial" w:hAnsi="Arial" w:cs="Arial"/>
                <w:spacing w:val="-2"/>
                <w:sz w:val="24"/>
                <w:szCs w:val="24"/>
              </w:rPr>
              <w:t xml:space="preserve"> </w:t>
            </w:r>
            <w:r w:rsidRPr="00392BF9">
              <w:rPr>
                <w:rFonts w:ascii="Arial" w:hAnsi="Arial" w:cs="Arial"/>
                <w:sz w:val="24"/>
                <w:szCs w:val="24"/>
              </w:rPr>
              <w:t>illustrate</w:t>
            </w:r>
            <w:r w:rsidRPr="00392BF9">
              <w:rPr>
                <w:rFonts w:ascii="Arial" w:hAnsi="Arial" w:cs="Arial"/>
                <w:spacing w:val="40"/>
                <w:sz w:val="24"/>
                <w:szCs w:val="24"/>
              </w:rPr>
              <w:t xml:space="preserve"> </w:t>
            </w:r>
            <w:r w:rsidRPr="00392BF9">
              <w:rPr>
                <w:rFonts w:ascii="Arial" w:hAnsi="Arial" w:cs="Arial"/>
                <w:sz w:val="24"/>
                <w:szCs w:val="24"/>
              </w:rPr>
              <w:t xml:space="preserve">water </w:t>
            </w:r>
            <w:proofErr w:type="gramStart"/>
            <w:r w:rsidRPr="00392BF9">
              <w:rPr>
                <w:rFonts w:ascii="Arial" w:hAnsi="Arial" w:cs="Arial"/>
                <w:sz w:val="24"/>
                <w:szCs w:val="24"/>
              </w:rPr>
              <w:t>for the</w:t>
            </w:r>
            <w:r w:rsidRPr="00392BF9">
              <w:rPr>
                <w:rFonts w:ascii="Arial" w:hAnsi="Arial" w:cs="Arial"/>
                <w:spacing w:val="40"/>
                <w:sz w:val="24"/>
                <w:szCs w:val="24"/>
              </w:rPr>
              <w:t xml:space="preserve"> </w:t>
            </w:r>
            <w:r w:rsidRPr="00392BF9">
              <w:rPr>
                <w:rFonts w:ascii="Arial" w:hAnsi="Arial" w:cs="Arial"/>
                <w:spacing w:val="-2"/>
                <w:sz w:val="24"/>
                <w:szCs w:val="24"/>
              </w:rPr>
              <w:t>environment</w:t>
            </w:r>
            <w:proofErr w:type="gramEnd"/>
            <w:r w:rsidRPr="00392BF9">
              <w:rPr>
                <w:rFonts w:ascii="Arial" w:hAnsi="Arial" w:cs="Arial"/>
                <w:spacing w:val="-8"/>
                <w:sz w:val="24"/>
                <w:szCs w:val="24"/>
              </w:rPr>
              <w:t xml:space="preserve"> </w:t>
            </w:r>
            <w:r w:rsidRPr="00392BF9">
              <w:rPr>
                <w:rFonts w:ascii="Arial" w:hAnsi="Arial" w:cs="Arial"/>
                <w:spacing w:val="-2"/>
                <w:sz w:val="24"/>
                <w:szCs w:val="24"/>
              </w:rPr>
              <w:t>activities</w:t>
            </w:r>
            <w:r w:rsidRPr="00392BF9">
              <w:rPr>
                <w:rFonts w:ascii="Arial" w:hAnsi="Arial" w:cs="Arial"/>
                <w:spacing w:val="40"/>
                <w:sz w:val="24"/>
                <w:szCs w:val="24"/>
              </w:rPr>
              <w:t xml:space="preserve"> </w:t>
            </w:r>
            <w:r w:rsidRPr="00392BF9">
              <w:rPr>
                <w:rFonts w:ascii="Arial" w:hAnsi="Arial" w:cs="Arial"/>
                <w:sz w:val="24"/>
                <w:szCs w:val="24"/>
              </w:rPr>
              <w:t>and</w:t>
            </w:r>
            <w:r w:rsidRPr="00392BF9">
              <w:rPr>
                <w:rFonts w:ascii="Arial" w:hAnsi="Arial" w:cs="Arial"/>
                <w:spacing w:val="-5"/>
                <w:sz w:val="24"/>
                <w:szCs w:val="24"/>
              </w:rPr>
              <w:t xml:space="preserve"> </w:t>
            </w:r>
            <w:r w:rsidRPr="00392BF9">
              <w:rPr>
                <w:rFonts w:ascii="Arial" w:hAnsi="Arial" w:cs="Arial"/>
                <w:sz w:val="24"/>
                <w:szCs w:val="24"/>
              </w:rPr>
              <w:t>achievements.</w:t>
            </w:r>
          </w:p>
        </w:tc>
        <w:tc>
          <w:tcPr>
            <w:tcW w:w="2942" w:type="dxa"/>
          </w:tcPr>
          <w:p w14:paraId="27552F57" w14:textId="77777777" w:rsidR="00DE3693" w:rsidRPr="00392BF9" w:rsidRDefault="00DE3693" w:rsidP="00DE3693">
            <w:pPr>
              <w:pStyle w:val="TableParagraph"/>
              <w:spacing w:before="140" w:after="240" w:line="276" w:lineRule="auto"/>
              <w:ind w:left="133" w:right="427"/>
              <w:rPr>
                <w:rFonts w:ascii="Arial" w:hAnsi="Arial" w:cs="Arial"/>
                <w:sz w:val="24"/>
                <w:szCs w:val="24"/>
              </w:rPr>
            </w:pPr>
            <w:r w:rsidRPr="00392BF9">
              <w:rPr>
                <w:rFonts w:ascii="Arial" w:hAnsi="Arial" w:cs="Arial"/>
                <w:sz w:val="24"/>
                <w:szCs w:val="24"/>
              </w:rPr>
              <w:t>One hundred per cent of actions</w:t>
            </w:r>
            <w:r w:rsidRPr="00392BF9">
              <w:rPr>
                <w:rFonts w:ascii="Arial" w:hAnsi="Arial" w:cs="Arial"/>
                <w:spacing w:val="40"/>
                <w:sz w:val="24"/>
                <w:szCs w:val="24"/>
              </w:rPr>
              <w:t xml:space="preserve"> </w:t>
            </w:r>
            <w:r w:rsidRPr="00392BF9">
              <w:rPr>
                <w:rFonts w:ascii="Arial" w:hAnsi="Arial" w:cs="Arial"/>
                <w:sz w:val="24"/>
                <w:szCs w:val="24"/>
              </w:rPr>
              <w:t>in</w:t>
            </w:r>
            <w:r w:rsidRPr="00392BF9">
              <w:rPr>
                <w:rFonts w:ascii="Arial" w:hAnsi="Arial" w:cs="Arial"/>
                <w:spacing w:val="-7"/>
                <w:sz w:val="24"/>
                <w:szCs w:val="24"/>
              </w:rPr>
              <w:t xml:space="preserve"> </w:t>
            </w:r>
            <w:r w:rsidRPr="00392BF9">
              <w:rPr>
                <w:rFonts w:ascii="Arial" w:hAnsi="Arial" w:cs="Arial"/>
                <w:sz w:val="24"/>
                <w:szCs w:val="24"/>
              </w:rPr>
              <w:t>the</w:t>
            </w:r>
            <w:r w:rsidRPr="00392BF9">
              <w:rPr>
                <w:rFonts w:ascii="Arial" w:hAnsi="Arial" w:cs="Arial"/>
                <w:spacing w:val="-6"/>
                <w:sz w:val="24"/>
                <w:szCs w:val="24"/>
              </w:rPr>
              <w:t xml:space="preserve"> </w:t>
            </w:r>
            <w:r w:rsidRPr="00392BF9">
              <w:rPr>
                <w:rFonts w:ascii="Arial" w:hAnsi="Arial" w:cs="Arial"/>
                <w:sz w:val="24"/>
                <w:szCs w:val="24"/>
              </w:rPr>
              <w:t>VEWH</w:t>
            </w:r>
            <w:r w:rsidRPr="00392BF9">
              <w:rPr>
                <w:rFonts w:ascii="Arial" w:hAnsi="Arial" w:cs="Arial"/>
                <w:spacing w:val="-6"/>
                <w:sz w:val="24"/>
                <w:szCs w:val="24"/>
              </w:rPr>
              <w:t xml:space="preserve"> </w:t>
            </w:r>
            <w:r w:rsidRPr="00392BF9">
              <w:rPr>
                <w:rFonts w:ascii="Arial" w:hAnsi="Arial" w:cs="Arial"/>
                <w:sz w:val="24"/>
                <w:szCs w:val="24"/>
              </w:rPr>
              <w:t>Communication</w:t>
            </w:r>
            <w:r w:rsidRPr="00392BF9">
              <w:rPr>
                <w:rFonts w:ascii="Arial" w:hAnsi="Arial" w:cs="Arial"/>
                <w:spacing w:val="-7"/>
                <w:sz w:val="24"/>
                <w:szCs w:val="24"/>
              </w:rPr>
              <w:t xml:space="preserve"> </w:t>
            </w:r>
            <w:r w:rsidRPr="00392BF9">
              <w:rPr>
                <w:rFonts w:ascii="Arial" w:hAnsi="Arial" w:cs="Arial"/>
                <w:spacing w:val="-5"/>
                <w:sz w:val="24"/>
                <w:szCs w:val="24"/>
              </w:rPr>
              <w:t>and</w:t>
            </w:r>
          </w:p>
          <w:p w14:paraId="0A05D6FA" w14:textId="77777777" w:rsidR="00DE3693" w:rsidRPr="00392BF9" w:rsidRDefault="00DE3693" w:rsidP="00DE3693">
            <w:pPr>
              <w:pStyle w:val="TableParagraph"/>
              <w:spacing w:after="240" w:line="276" w:lineRule="auto"/>
              <w:ind w:left="133" w:right="130"/>
              <w:rPr>
                <w:rFonts w:ascii="Arial" w:hAnsi="Arial" w:cs="Arial"/>
                <w:sz w:val="24"/>
                <w:szCs w:val="24"/>
              </w:rPr>
            </w:pPr>
            <w:r w:rsidRPr="00392BF9">
              <w:rPr>
                <w:rFonts w:ascii="Arial" w:hAnsi="Arial" w:cs="Arial"/>
                <w:spacing w:val="-2"/>
                <w:sz w:val="24"/>
                <w:szCs w:val="24"/>
              </w:rPr>
              <w:t>Engagement</w:t>
            </w:r>
            <w:r w:rsidRPr="00392BF9">
              <w:rPr>
                <w:rFonts w:ascii="Arial" w:hAnsi="Arial" w:cs="Arial"/>
                <w:spacing w:val="-5"/>
                <w:sz w:val="24"/>
                <w:szCs w:val="24"/>
              </w:rPr>
              <w:t xml:space="preserve"> </w:t>
            </w:r>
            <w:r w:rsidRPr="00392BF9">
              <w:rPr>
                <w:rFonts w:ascii="Arial" w:hAnsi="Arial" w:cs="Arial"/>
                <w:spacing w:val="-2"/>
                <w:sz w:val="24"/>
                <w:szCs w:val="24"/>
              </w:rPr>
              <w:t>Strategy</w:t>
            </w:r>
            <w:r w:rsidRPr="00392BF9">
              <w:rPr>
                <w:rFonts w:ascii="Arial" w:hAnsi="Arial" w:cs="Arial"/>
                <w:spacing w:val="-5"/>
                <w:sz w:val="24"/>
                <w:szCs w:val="24"/>
              </w:rPr>
              <w:t xml:space="preserve"> </w:t>
            </w:r>
            <w:proofErr w:type="gramStart"/>
            <w:r w:rsidRPr="00392BF9">
              <w:rPr>
                <w:rFonts w:ascii="Arial" w:hAnsi="Arial" w:cs="Arial"/>
                <w:spacing w:val="-2"/>
                <w:sz w:val="24"/>
                <w:szCs w:val="24"/>
              </w:rPr>
              <w:t>were</w:t>
            </w:r>
            <w:proofErr w:type="gramEnd"/>
            <w:r w:rsidRPr="00392BF9">
              <w:rPr>
                <w:rFonts w:ascii="Arial" w:hAnsi="Arial" w:cs="Arial"/>
                <w:spacing w:val="-5"/>
                <w:sz w:val="24"/>
                <w:szCs w:val="24"/>
              </w:rPr>
              <w:t xml:space="preserve"> </w:t>
            </w:r>
            <w:r w:rsidRPr="00392BF9">
              <w:rPr>
                <w:rFonts w:ascii="Arial" w:hAnsi="Arial" w:cs="Arial"/>
                <w:spacing w:val="-2"/>
                <w:sz w:val="24"/>
                <w:szCs w:val="24"/>
              </w:rPr>
              <w:t>delivered.</w:t>
            </w:r>
            <w:r w:rsidRPr="00392BF9">
              <w:rPr>
                <w:rFonts w:ascii="Arial" w:hAnsi="Arial" w:cs="Arial"/>
                <w:spacing w:val="40"/>
                <w:sz w:val="24"/>
                <w:szCs w:val="24"/>
              </w:rPr>
              <w:t xml:space="preserve"> </w:t>
            </w:r>
            <w:r w:rsidRPr="00392BF9">
              <w:rPr>
                <w:rFonts w:ascii="Arial" w:hAnsi="Arial" w:cs="Arial"/>
                <w:sz w:val="24"/>
                <w:szCs w:val="24"/>
              </w:rPr>
              <w:t>Program partnerships remained</w:t>
            </w:r>
            <w:r w:rsidRPr="00392BF9">
              <w:rPr>
                <w:rFonts w:ascii="Arial" w:hAnsi="Arial" w:cs="Arial"/>
                <w:spacing w:val="40"/>
                <w:sz w:val="24"/>
                <w:szCs w:val="24"/>
              </w:rPr>
              <w:t xml:space="preserve"> </w:t>
            </w:r>
            <w:r w:rsidRPr="00392BF9">
              <w:rPr>
                <w:rFonts w:ascii="Arial" w:hAnsi="Arial" w:cs="Arial"/>
                <w:sz w:val="24"/>
                <w:szCs w:val="24"/>
              </w:rPr>
              <w:t>strong, including increasing means</w:t>
            </w:r>
            <w:r w:rsidRPr="00392BF9">
              <w:rPr>
                <w:rFonts w:ascii="Arial" w:hAnsi="Arial" w:cs="Arial"/>
                <w:spacing w:val="40"/>
                <w:sz w:val="24"/>
                <w:szCs w:val="24"/>
              </w:rPr>
              <w:t xml:space="preserve"> </w:t>
            </w:r>
            <w:r w:rsidRPr="00392BF9">
              <w:rPr>
                <w:rFonts w:ascii="Arial" w:hAnsi="Arial" w:cs="Arial"/>
                <w:sz w:val="24"/>
                <w:szCs w:val="24"/>
              </w:rPr>
              <w:t>for Traditional Owner agency and</w:t>
            </w:r>
            <w:r w:rsidRPr="00392BF9">
              <w:rPr>
                <w:rFonts w:ascii="Arial" w:hAnsi="Arial" w:cs="Arial"/>
                <w:spacing w:val="40"/>
                <w:sz w:val="24"/>
                <w:szCs w:val="24"/>
              </w:rPr>
              <w:t xml:space="preserve"> </w:t>
            </w:r>
            <w:r w:rsidRPr="00392BF9">
              <w:rPr>
                <w:rFonts w:ascii="Arial" w:hAnsi="Arial" w:cs="Arial"/>
                <w:sz w:val="24"/>
                <w:szCs w:val="24"/>
              </w:rPr>
              <w:t>self-determination for water for the</w:t>
            </w:r>
            <w:r w:rsidRPr="00392BF9">
              <w:rPr>
                <w:rFonts w:ascii="Arial" w:hAnsi="Arial" w:cs="Arial"/>
                <w:spacing w:val="40"/>
                <w:sz w:val="24"/>
                <w:szCs w:val="24"/>
              </w:rPr>
              <w:t xml:space="preserve"> </w:t>
            </w:r>
            <w:r w:rsidRPr="00392BF9">
              <w:rPr>
                <w:rFonts w:ascii="Arial" w:hAnsi="Arial" w:cs="Arial"/>
                <w:sz w:val="24"/>
                <w:szCs w:val="24"/>
              </w:rPr>
              <w:t>environment delivered on Country.</w:t>
            </w:r>
          </w:p>
          <w:p w14:paraId="10227657" w14:textId="1D14FB68" w:rsidR="00DE3693" w:rsidRPr="00392BF9" w:rsidRDefault="00DE3693" w:rsidP="0034186E">
            <w:pPr>
              <w:pStyle w:val="TableParagraph"/>
              <w:numPr>
                <w:ilvl w:val="0"/>
                <w:numId w:val="39"/>
              </w:numPr>
              <w:tabs>
                <w:tab w:val="left" w:pos="398"/>
              </w:tabs>
              <w:spacing w:before="240" w:line="276" w:lineRule="auto"/>
              <w:ind w:left="398" w:right="233"/>
              <w:rPr>
                <w:rFonts w:ascii="Arial" w:hAnsi="Arial" w:cs="Arial"/>
                <w:sz w:val="24"/>
                <w:szCs w:val="24"/>
              </w:rPr>
            </w:pPr>
            <w:r w:rsidRPr="00392BF9">
              <w:rPr>
                <w:rFonts w:ascii="Arial" w:hAnsi="Arial" w:cs="Arial"/>
                <w:sz w:val="24"/>
                <w:szCs w:val="24"/>
              </w:rPr>
              <w:t>Outcomes</w:t>
            </w:r>
            <w:r w:rsidRPr="00392BF9">
              <w:rPr>
                <w:rFonts w:ascii="Arial" w:hAnsi="Arial" w:cs="Arial"/>
                <w:spacing w:val="-10"/>
                <w:sz w:val="24"/>
                <w:szCs w:val="24"/>
              </w:rPr>
              <w:t xml:space="preserve"> </w:t>
            </w:r>
            <w:r w:rsidRPr="00392BF9">
              <w:rPr>
                <w:rFonts w:ascii="Arial" w:hAnsi="Arial" w:cs="Arial"/>
                <w:sz w:val="24"/>
                <w:szCs w:val="24"/>
              </w:rPr>
              <w:t>of</w:t>
            </w:r>
            <w:r w:rsidRPr="00392BF9">
              <w:rPr>
                <w:rFonts w:ascii="Arial" w:hAnsi="Arial" w:cs="Arial"/>
                <w:spacing w:val="-9"/>
                <w:sz w:val="24"/>
                <w:szCs w:val="24"/>
              </w:rPr>
              <w:t xml:space="preserve"> </w:t>
            </w:r>
            <w:r w:rsidRPr="00392BF9">
              <w:rPr>
                <w:rFonts w:ascii="Arial" w:hAnsi="Arial" w:cs="Arial"/>
                <w:sz w:val="24"/>
                <w:szCs w:val="24"/>
              </w:rPr>
              <w:t>the</w:t>
            </w:r>
            <w:r w:rsidRPr="00392BF9">
              <w:rPr>
                <w:rFonts w:ascii="Arial" w:hAnsi="Arial" w:cs="Arial"/>
                <w:spacing w:val="-10"/>
                <w:sz w:val="24"/>
                <w:szCs w:val="24"/>
              </w:rPr>
              <w:t xml:space="preserve"> </w:t>
            </w:r>
            <w:r w:rsidRPr="00392BF9">
              <w:rPr>
                <w:rFonts w:ascii="Arial" w:hAnsi="Arial" w:cs="Arial"/>
                <w:sz w:val="24"/>
                <w:szCs w:val="24"/>
              </w:rPr>
              <w:t>watering</w:t>
            </w:r>
            <w:r w:rsidRPr="00392BF9">
              <w:rPr>
                <w:rFonts w:ascii="Arial" w:hAnsi="Arial" w:cs="Arial"/>
                <w:spacing w:val="-9"/>
                <w:sz w:val="24"/>
                <w:szCs w:val="24"/>
              </w:rPr>
              <w:t xml:space="preserve"> </w:t>
            </w:r>
            <w:r w:rsidRPr="00392BF9">
              <w:rPr>
                <w:rFonts w:ascii="Arial" w:hAnsi="Arial" w:cs="Arial"/>
                <w:sz w:val="24"/>
                <w:szCs w:val="24"/>
              </w:rPr>
              <w:t>actions</w:t>
            </w:r>
            <w:r w:rsidRPr="00392BF9">
              <w:rPr>
                <w:rFonts w:ascii="Arial" w:hAnsi="Arial" w:cs="Arial"/>
                <w:spacing w:val="-10"/>
                <w:sz w:val="24"/>
                <w:szCs w:val="24"/>
              </w:rPr>
              <w:t xml:space="preserve"> </w:t>
            </w:r>
            <w:r w:rsidRPr="00392BF9">
              <w:rPr>
                <w:rFonts w:ascii="Arial" w:hAnsi="Arial" w:cs="Arial"/>
                <w:sz w:val="24"/>
                <w:szCs w:val="24"/>
              </w:rPr>
              <w:t>in</w:t>
            </w:r>
            <w:r w:rsidRPr="00392BF9">
              <w:rPr>
                <w:rFonts w:ascii="Arial" w:hAnsi="Arial" w:cs="Arial"/>
                <w:spacing w:val="40"/>
                <w:sz w:val="24"/>
                <w:szCs w:val="24"/>
              </w:rPr>
              <w:t xml:space="preserve"> </w:t>
            </w:r>
            <w:r w:rsidRPr="00392BF9">
              <w:rPr>
                <w:rFonts w:ascii="Arial" w:hAnsi="Arial" w:cs="Arial"/>
                <w:spacing w:val="-2"/>
                <w:sz w:val="24"/>
                <w:szCs w:val="24"/>
              </w:rPr>
              <w:t>the 2023-24 environmental watering</w:t>
            </w:r>
            <w:r w:rsidRPr="00392BF9">
              <w:rPr>
                <w:rFonts w:ascii="Arial" w:hAnsi="Arial" w:cs="Arial"/>
                <w:spacing w:val="40"/>
                <w:sz w:val="24"/>
                <w:szCs w:val="24"/>
              </w:rPr>
              <w:t xml:space="preserve"> </w:t>
            </w:r>
            <w:r w:rsidRPr="00392BF9">
              <w:rPr>
                <w:rFonts w:ascii="Arial" w:hAnsi="Arial" w:cs="Arial"/>
                <w:sz w:val="24"/>
                <w:szCs w:val="24"/>
              </w:rPr>
              <w:t>program were highlighted in the</w:t>
            </w:r>
            <w:r w:rsidRPr="00392BF9">
              <w:rPr>
                <w:rFonts w:ascii="Arial" w:hAnsi="Arial" w:cs="Arial"/>
                <w:spacing w:val="40"/>
                <w:sz w:val="24"/>
                <w:szCs w:val="24"/>
              </w:rPr>
              <w:t xml:space="preserve"> </w:t>
            </w:r>
            <w:r w:rsidRPr="00392BF9">
              <w:rPr>
                <w:rFonts w:ascii="Arial" w:hAnsi="Arial" w:cs="Arial"/>
                <w:sz w:val="24"/>
                <w:szCs w:val="24"/>
              </w:rPr>
              <w:t>‘Reflections’</w:t>
            </w:r>
            <w:r w:rsidRPr="00392BF9">
              <w:rPr>
                <w:rFonts w:ascii="Arial" w:hAnsi="Arial" w:cs="Arial"/>
                <w:spacing w:val="-5"/>
                <w:sz w:val="24"/>
                <w:szCs w:val="24"/>
              </w:rPr>
              <w:t xml:space="preserve"> </w:t>
            </w:r>
            <w:r w:rsidRPr="00392BF9">
              <w:rPr>
                <w:rFonts w:ascii="Arial" w:hAnsi="Arial" w:cs="Arial"/>
                <w:sz w:val="24"/>
                <w:szCs w:val="24"/>
              </w:rPr>
              <w:t>publication</w:t>
            </w:r>
            <w:r w:rsidRPr="00392BF9">
              <w:rPr>
                <w:rFonts w:ascii="Arial" w:hAnsi="Arial" w:cs="Arial"/>
                <w:spacing w:val="-5"/>
                <w:sz w:val="24"/>
                <w:szCs w:val="24"/>
              </w:rPr>
              <w:t xml:space="preserve"> </w:t>
            </w:r>
            <w:r w:rsidRPr="00392BF9">
              <w:rPr>
                <w:rFonts w:ascii="Arial" w:hAnsi="Arial" w:cs="Arial"/>
                <w:sz w:val="24"/>
                <w:szCs w:val="24"/>
              </w:rPr>
              <w:t>released</w:t>
            </w:r>
            <w:r w:rsidRPr="00392BF9">
              <w:rPr>
                <w:rFonts w:ascii="Arial" w:hAnsi="Arial" w:cs="Arial"/>
                <w:spacing w:val="-5"/>
                <w:sz w:val="24"/>
                <w:szCs w:val="24"/>
              </w:rPr>
              <w:t xml:space="preserve"> </w:t>
            </w:r>
            <w:r w:rsidRPr="00392BF9">
              <w:rPr>
                <w:rFonts w:ascii="Arial" w:hAnsi="Arial" w:cs="Arial"/>
                <w:sz w:val="24"/>
                <w:szCs w:val="24"/>
              </w:rPr>
              <w:t>in</w:t>
            </w:r>
            <w:r w:rsidRPr="00392BF9">
              <w:rPr>
                <w:rFonts w:ascii="Arial" w:hAnsi="Arial" w:cs="Arial"/>
                <w:spacing w:val="40"/>
                <w:sz w:val="24"/>
                <w:szCs w:val="24"/>
              </w:rPr>
              <w:t xml:space="preserve"> </w:t>
            </w:r>
            <w:r w:rsidRPr="00392BF9">
              <w:rPr>
                <w:rFonts w:ascii="Arial" w:hAnsi="Arial" w:cs="Arial"/>
                <w:sz w:val="24"/>
                <w:szCs w:val="24"/>
              </w:rPr>
              <w:t>October</w:t>
            </w:r>
            <w:r w:rsidRPr="00392BF9">
              <w:rPr>
                <w:rFonts w:ascii="Arial" w:hAnsi="Arial" w:cs="Arial"/>
                <w:spacing w:val="-5"/>
                <w:sz w:val="24"/>
                <w:szCs w:val="24"/>
              </w:rPr>
              <w:t xml:space="preserve"> </w:t>
            </w:r>
            <w:r w:rsidRPr="00392BF9">
              <w:rPr>
                <w:rFonts w:ascii="Arial" w:hAnsi="Arial" w:cs="Arial"/>
                <w:sz w:val="24"/>
                <w:szCs w:val="24"/>
              </w:rPr>
              <w:t>2024.</w:t>
            </w:r>
          </w:p>
        </w:tc>
      </w:tr>
      <w:tr w:rsidR="00DE3693" w:rsidRPr="00392BF9" w14:paraId="321FC60C" w14:textId="77777777" w:rsidTr="00F11811">
        <w:trPr>
          <w:trHeight w:val="3726"/>
        </w:trPr>
        <w:tc>
          <w:tcPr>
            <w:tcW w:w="2127" w:type="dxa"/>
            <w:vMerge/>
          </w:tcPr>
          <w:p w14:paraId="4867E071" w14:textId="77777777" w:rsidR="00DE3693" w:rsidRPr="00392BF9" w:rsidRDefault="00DE3693" w:rsidP="008D4271">
            <w:pPr>
              <w:pStyle w:val="TableParagraph"/>
              <w:spacing w:before="240" w:line="276" w:lineRule="auto"/>
              <w:rPr>
                <w:rFonts w:ascii="Arial" w:hAnsi="Arial" w:cs="Arial"/>
                <w:sz w:val="24"/>
                <w:szCs w:val="24"/>
              </w:rPr>
            </w:pPr>
          </w:p>
        </w:tc>
        <w:tc>
          <w:tcPr>
            <w:tcW w:w="2409" w:type="dxa"/>
          </w:tcPr>
          <w:p w14:paraId="541A2E0F" w14:textId="7B8A777D" w:rsidR="00DE3693" w:rsidRPr="00392BF9" w:rsidRDefault="00DE3693" w:rsidP="00294BF8">
            <w:pPr>
              <w:pStyle w:val="TableParagraph"/>
              <w:spacing w:before="140" w:after="240" w:line="276" w:lineRule="auto"/>
              <w:ind w:left="132" w:right="98"/>
              <w:rPr>
                <w:rFonts w:ascii="Arial" w:hAnsi="Arial" w:cs="Arial"/>
                <w:sz w:val="24"/>
                <w:szCs w:val="24"/>
              </w:rPr>
            </w:pPr>
            <w:r w:rsidRPr="00392BF9">
              <w:rPr>
                <w:rFonts w:ascii="Arial" w:hAnsi="Arial" w:cs="Arial"/>
                <w:spacing w:val="-2"/>
                <w:sz w:val="24"/>
                <w:szCs w:val="24"/>
              </w:rPr>
              <w:t>Program</w:t>
            </w:r>
            <w:r w:rsidRPr="00392BF9">
              <w:rPr>
                <w:rFonts w:ascii="Arial" w:hAnsi="Arial" w:cs="Arial"/>
                <w:spacing w:val="-8"/>
                <w:sz w:val="24"/>
                <w:szCs w:val="24"/>
              </w:rPr>
              <w:t xml:space="preserve"> </w:t>
            </w:r>
            <w:r w:rsidRPr="00392BF9">
              <w:rPr>
                <w:rFonts w:ascii="Arial" w:hAnsi="Arial" w:cs="Arial"/>
                <w:spacing w:val="-2"/>
                <w:sz w:val="24"/>
                <w:szCs w:val="24"/>
              </w:rPr>
              <w:t>partnerships</w:t>
            </w:r>
            <w:r w:rsidRPr="00392BF9">
              <w:rPr>
                <w:rFonts w:ascii="Arial" w:hAnsi="Arial" w:cs="Arial"/>
                <w:spacing w:val="40"/>
                <w:sz w:val="24"/>
                <w:szCs w:val="24"/>
              </w:rPr>
              <w:t xml:space="preserve"> </w:t>
            </w:r>
            <w:r w:rsidRPr="00392BF9">
              <w:rPr>
                <w:rFonts w:ascii="Arial" w:hAnsi="Arial" w:cs="Arial"/>
                <w:sz w:val="24"/>
                <w:szCs w:val="24"/>
              </w:rPr>
              <w:t>for</w:t>
            </w:r>
            <w:r w:rsidRPr="00392BF9">
              <w:rPr>
                <w:rFonts w:ascii="Arial" w:hAnsi="Arial" w:cs="Arial"/>
                <w:spacing w:val="-5"/>
                <w:sz w:val="24"/>
                <w:szCs w:val="24"/>
              </w:rPr>
              <w:t xml:space="preserve"> </w:t>
            </w:r>
            <w:r w:rsidRPr="00392BF9">
              <w:rPr>
                <w:rFonts w:ascii="Arial" w:hAnsi="Arial" w:cs="Arial"/>
                <w:sz w:val="24"/>
                <w:szCs w:val="24"/>
              </w:rPr>
              <w:t>coordinated</w:t>
            </w:r>
            <w:r w:rsidRPr="00392BF9">
              <w:rPr>
                <w:rFonts w:ascii="Arial" w:hAnsi="Arial" w:cs="Arial"/>
                <w:spacing w:val="40"/>
                <w:sz w:val="24"/>
                <w:szCs w:val="24"/>
              </w:rPr>
              <w:t xml:space="preserve"> </w:t>
            </w:r>
            <w:r w:rsidRPr="00392BF9">
              <w:rPr>
                <w:rFonts w:ascii="Arial" w:hAnsi="Arial" w:cs="Arial"/>
                <w:spacing w:val="-2"/>
                <w:sz w:val="24"/>
                <w:szCs w:val="24"/>
              </w:rPr>
              <w:t>communication</w:t>
            </w:r>
            <w:r w:rsidR="00294BF8" w:rsidRPr="00392BF9">
              <w:rPr>
                <w:rFonts w:ascii="Arial" w:hAnsi="Arial" w:cs="Arial"/>
                <w:sz w:val="24"/>
                <w:szCs w:val="24"/>
              </w:rPr>
              <w:t xml:space="preserve"> </w:t>
            </w:r>
            <w:r w:rsidRPr="00392BF9">
              <w:rPr>
                <w:rFonts w:ascii="Arial" w:hAnsi="Arial" w:cs="Arial"/>
                <w:sz w:val="24"/>
                <w:szCs w:val="24"/>
              </w:rPr>
              <w:t>and delivery of</w:t>
            </w:r>
            <w:r w:rsidRPr="00392BF9">
              <w:rPr>
                <w:rFonts w:ascii="Arial" w:hAnsi="Arial" w:cs="Arial"/>
                <w:spacing w:val="40"/>
                <w:sz w:val="24"/>
                <w:szCs w:val="24"/>
              </w:rPr>
              <w:t xml:space="preserve"> </w:t>
            </w:r>
            <w:r w:rsidRPr="00392BF9">
              <w:rPr>
                <w:rFonts w:ascii="Arial" w:hAnsi="Arial" w:cs="Arial"/>
                <w:spacing w:val="-2"/>
                <w:sz w:val="24"/>
                <w:szCs w:val="24"/>
              </w:rPr>
              <w:t>the</w:t>
            </w:r>
            <w:r w:rsidRPr="00392BF9">
              <w:rPr>
                <w:rFonts w:ascii="Arial" w:hAnsi="Arial" w:cs="Arial"/>
                <w:spacing w:val="-8"/>
                <w:sz w:val="24"/>
                <w:szCs w:val="24"/>
              </w:rPr>
              <w:t xml:space="preserve"> </w:t>
            </w:r>
            <w:r w:rsidRPr="00392BF9">
              <w:rPr>
                <w:rFonts w:ascii="Arial" w:hAnsi="Arial" w:cs="Arial"/>
                <w:spacing w:val="-2"/>
                <w:sz w:val="24"/>
                <w:szCs w:val="24"/>
              </w:rPr>
              <w:t>environmental</w:t>
            </w:r>
            <w:r w:rsidR="00294BF8" w:rsidRPr="00392BF9">
              <w:rPr>
                <w:rFonts w:ascii="Arial" w:hAnsi="Arial" w:cs="Arial"/>
                <w:sz w:val="24"/>
                <w:szCs w:val="24"/>
              </w:rPr>
              <w:t xml:space="preserve"> </w:t>
            </w:r>
            <w:r w:rsidRPr="00392BF9">
              <w:rPr>
                <w:rFonts w:ascii="Arial" w:hAnsi="Arial" w:cs="Arial"/>
                <w:spacing w:val="-2"/>
                <w:sz w:val="24"/>
                <w:szCs w:val="24"/>
              </w:rPr>
              <w:t>watering</w:t>
            </w:r>
            <w:r w:rsidRPr="00392BF9">
              <w:rPr>
                <w:rFonts w:ascii="Arial" w:hAnsi="Arial" w:cs="Arial"/>
                <w:spacing w:val="-8"/>
                <w:sz w:val="24"/>
                <w:szCs w:val="24"/>
              </w:rPr>
              <w:t xml:space="preserve"> </w:t>
            </w:r>
            <w:r w:rsidRPr="00392BF9">
              <w:rPr>
                <w:rFonts w:ascii="Arial" w:hAnsi="Arial" w:cs="Arial"/>
                <w:spacing w:val="-2"/>
                <w:sz w:val="24"/>
                <w:szCs w:val="24"/>
              </w:rPr>
              <w:t>program</w:t>
            </w:r>
            <w:r w:rsidRPr="00392BF9">
              <w:rPr>
                <w:rFonts w:ascii="Arial" w:hAnsi="Arial" w:cs="Arial"/>
                <w:spacing w:val="-7"/>
                <w:sz w:val="24"/>
                <w:szCs w:val="24"/>
              </w:rPr>
              <w:t xml:space="preserve"> </w:t>
            </w:r>
            <w:r w:rsidRPr="00392BF9">
              <w:rPr>
                <w:rFonts w:ascii="Arial" w:hAnsi="Arial" w:cs="Arial"/>
                <w:spacing w:val="-2"/>
                <w:sz w:val="24"/>
                <w:szCs w:val="24"/>
              </w:rPr>
              <w:t>are</w:t>
            </w:r>
            <w:r w:rsidRPr="00392BF9">
              <w:rPr>
                <w:rFonts w:ascii="Arial" w:hAnsi="Arial" w:cs="Arial"/>
                <w:spacing w:val="40"/>
                <w:sz w:val="24"/>
                <w:szCs w:val="24"/>
              </w:rPr>
              <w:t xml:space="preserve"> </w:t>
            </w:r>
            <w:r w:rsidRPr="00392BF9">
              <w:rPr>
                <w:rFonts w:ascii="Arial" w:hAnsi="Arial" w:cs="Arial"/>
                <w:spacing w:val="-2"/>
                <w:sz w:val="24"/>
                <w:szCs w:val="24"/>
              </w:rPr>
              <w:t>strengthened.</w:t>
            </w:r>
          </w:p>
        </w:tc>
        <w:tc>
          <w:tcPr>
            <w:tcW w:w="2728" w:type="dxa"/>
          </w:tcPr>
          <w:p w14:paraId="654BA889" w14:textId="77777777" w:rsidR="00DE3693" w:rsidRPr="00392BF9" w:rsidRDefault="00DE3693" w:rsidP="00DE3693">
            <w:pPr>
              <w:pStyle w:val="TableParagraph"/>
              <w:spacing w:before="141" w:after="240" w:line="276" w:lineRule="auto"/>
              <w:ind w:left="132"/>
              <w:rPr>
                <w:rFonts w:ascii="Arial" w:hAnsi="Arial" w:cs="Arial"/>
                <w:sz w:val="24"/>
                <w:szCs w:val="24"/>
              </w:rPr>
            </w:pPr>
            <w:r w:rsidRPr="00392BF9">
              <w:rPr>
                <w:rFonts w:ascii="Arial" w:hAnsi="Arial" w:cs="Arial"/>
                <w:spacing w:val="-2"/>
                <w:sz w:val="24"/>
                <w:szCs w:val="24"/>
              </w:rPr>
              <w:t>Quantitative</w:t>
            </w:r>
            <w:r w:rsidRPr="00392BF9">
              <w:rPr>
                <w:rFonts w:ascii="Arial" w:hAnsi="Arial" w:cs="Arial"/>
                <w:spacing w:val="-8"/>
                <w:sz w:val="24"/>
                <w:szCs w:val="24"/>
              </w:rPr>
              <w:t xml:space="preserve"> </w:t>
            </w:r>
            <w:r w:rsidRPr="00392BF9">
              <w:rPr>
                <w:rFonts w:ascii="Arial" w:hAnsi="Arial" w:cs="Arial"/>
                <w:spacing w:val="-2"/>
                <w:sz w:val="24"/>
                <w:szCs w:val="24"/>
              </w:rPr>
              <w:t>or</w:t>
            </w:r>
            <w:r w:rsidRPr="00392BF9">
              <w:rPr>
                <w:rFonts w:ascii="Arial" w:hAnsi="Arial" w:cs="Arial"/>
                <w:spacing w:val="-7"/>
                <w:sz w:val="24"/>
                <w:szCs w:val="24"/>
              </w:rPr>
              <w:t xml:space="preserve"> </w:t>
            </w:r>
            <w:r w:rsidRPr="00392BF9">
              <w:rPr>
                <w:rFonts w:ascii="Arial" w:hAnsi="Arial" w:cs="Arial"/>
                <w:spacing w:val="-2"/>
                <w:sz w:val="24"/>
                <w:szCs w:val="24"/>
              </w:rPr>
              <w:t>qualitative</w:t>
            </w:r>
            <w:r w:rsidRPr="00392BF9">
              <w:rPr>
                <w:rFonts w:ascii="Arial" w:hAnsi="Arial" w:cs="Arial"/>
                <w:spacing w:val="40"/>
                <w:sz w:val="24"/>
                <w:szCs w:val="24"/>
              </w:rPr>
              <w:t xml:space="preserve"> </w:t>
            </w:r>
            <w:r w:rsidRPr="00392BF9">
              <w:rPr>
                <w:rFonts w:ascii="Arial" w:hAnsi="Arial" w:cs="Arial"/>
                <w:sz w:val="24"/>
                <w:szCs w:val="24"/>
              </w:rPr>
              <w:t>collation of program</w:t>
            </w:r>
            <w:r w:rsidRPr="00392BF9">
              <w:rPr>
                <w:rFonts w:ascii="Arial" w:hAnsi="Arial" w:cs="Arial"/>
                <w:spacing w:val="40"/>
                <w:sz w:val="24"/>
                <w:szCs w:val="24"/>
              </w:rPr>
              <w:t xml:space="preserve"> </w:t>
            </w:r>
            <w:r w:rsidRPr="00392BF9">
              <w:rPr>
                <w:rFonts w:ascii="Arial" w:hAnsi="Arial" w:cs="Arial"/>
                <w:sz w:val="24"/>
                <w:szCs w:val="24"/>
              </w:rPr>
              <w:t>partner</w:t>
            </w:r>
            <w:r w:rsidRPr="00392BF9">
              <w:rPr>
                <w:rFonts w:ascii="Arial" w:hAnsi="Arial" w:cs="Arial"/>
                <w:spacing w:val="-5"/>
                <w:sz w:val="24"/>
                <w:szCs w:val="24"/>
              </w:rPr>
              <w:t xml:space="preserve"> </w:t>
            </w:r>
            <w:r w:rsidRPr="00392BF9">
              <w:rPr>
                <w:rFonts w:ascii="Arial" w:hAnsi="Arial" w:cs="Arial"/>
                <w:sz w:val="24"/>
                <w:szCs w:val="24"/>
              </w:rPr>
              <w:t>perspectives.</w:t>
            </w:r>
          </w:p>
          <w:p w14:paraId="0B65DB94" w14:textId="771AC573" w:rsidR="00DE3693" w:rsidRPr="00392BF9" w:rsidRDefault="00DE3693" w:rsidP="00294BF8">
            <w:pPr>
              <w:pStyle w:val="TableParagraph"/>
              <w:spacing w:before="160" w:after="240" w:line="276" w:lineRule="auto"/>
              <w:ind w:left="132" w:right="232"/>
              <w:rPr>
                <w:rFonts w:ascii="Arial" w:hAnsi="Arial" w:cs="Arial"/>
                <w:sz w:val="24"/>
                <w:szCs w:val="24"/>
              </w:rPr>
            </w:pPr>
            <w:r w:rsidRPr="00392BF9">
              <w:rPr>
                <w:rFonts w:ascii="Arial" w:hAnsi="Arial" w:cs="Arial"/>
                <w:spacing w:val="-2"/>
                <w:sz w:val="24"/>
                <w:szCs w:val="24"/>
              </w:rPr>
              <w:t>Improve</w:t>
            </w:r>
            <w:r w:rsidRPr="00392BF9">
              <w:rPr>
                <w:rFonts w:ascii="Arial" w:hAnsi="Arial" w:cs="Arial"/>
                <w:spacing w:val="-8"/>
                <w:sz w:val="24"/>
                <w:szCs w:val="24"/>
              </w:rPr>
              <w:t xml:space="preserve"> </w:t>
            </w:r>
            <w:r w:rsidRPr="00392BF9">
              <w:rPr>
                <w:rFonts w:ascii="Arial" w:hAnsi="Arial" w:cs="Arial"/>
                <w:spacing w:val="-2"/>
                <w:sz w:val="24"/>
                <w:szCs w:val="24"/>
              </w:rPr>
              <w:t>consideration</w:t>
            </w:r>
            <w:r w:rsidRPr="00392BF9">
              <w:rPr>
                <w:rFonts w:ascii="Arial" w:hAnsi="Arial" w:cs="Arial"/>
                <w:spacing w:val="40"/>
                <w:sz w:val="24"/>
                <w:szCs w:val="24"/>
              </w:rPr>
              <w:t xml:space="preserve"> </w:t>
            </w:r>
            <w:r w:rsidRPr="00392BF9">
              <w:rPr>
                <w:rFonts w:ascii="Arial" w:hAnsi="Arial" w:cs="Arial"/>
                <w:sz w:val="24"/>
                <w:szCs w:val="24"/>
              </w:rPr>
              <w:t>of how water for the</w:t>
            </w:r>
            <w:r w:rsidR="00294BF8" w:rsidRPr="00392BF9">
              <w:rPr>
                <w:rFonts w:ascii="Arial" w:hAnsi="Arial" w:cs="Arial"/>
                <w:sz w:val="24"/>
                <w:szCs w:val="24"/>
              </w:rPr>
              <w:t xml:space="preserve"> </w:t>
            </w:r>
            <w:r w:rsidRPr="00392BF9">
              <w:rPr>
                <w:rFonts w:ascii="Arial" w:hAnsi="Arial" w:cs="Arial"/>
                <w:spacing w:val="-2"/>
                <w:sz w:val="24"/>
                <w:szCs w:val="24"/>
              </w:rPr>
              <w:t>environment</w:t>
            </w:r>
            <w:r w:rsidRPr="00392BF9">
              <w:rPr>
                <w:rFonts w:ascii="Arial" w:hAnsi="Arial" w:cs="Arial"/>
                <w:spacing w:val="-8"/>
                <w:sz w:val="24"/>
                <w:szCs w:val="24"/>
              </w:rPr>
              <w:t xml:space="preserve"> </w:t>
            </w:r>
            <w:r w:rsidRPr="00392BF9">
              <w:rPr>
                <w:rFonts w:ascii="Arial" w:hAnsi="Arial" w:cs="Arial"/>
                <w:spacing w:val="-2"/>
                <w:sz w:val="24"/>
                <w:szCs w:val="24"/>
              </w:rPr>
              <w:t>provides</w:t>
            </w:r>
            <w:r w:rsidRPr="00392BF9">
              <w:rPr>
                <w:rFonts w:ascii="Arial" w:hAnsi="Arial" w:cs="Arial"/>
                <w:spacing w:val="-7"/>
                <w:sz w:val="24"/>
                <w:szCs w:val="24"/>
              </w:rPr>
              <w:t xml:space="preserve"> </w:t>
            </w:r>
            <w:r w:rsidRPr="00392BF9">
              <w:rPr>
                <w:rFonts w:ascii="Arial" w:hAnsi="Arial" w:cs="Arial"/>
                <w:spacing w:val="-2"/>
                <w:sz w:val="24"/>
                <w:szCs w:val="24"/>
              </w:rPr>
              <w:t>for</w:t>
            </w:r>
            <w:r w:rsidRPr="00392BF9">
              <w:rPr>
                <w:rFonts w:ascii="Arial" w:hAnsi="Arial" w:cs="Arial"/>
                <w:spacing w:val="40"/>
                <w:sz w:val="24"/>
                <w:szCs w:val="24"/>
              </w:rPr>
              <w:t xml:space="preserve"> </w:t>
            </w:r>
            <w:r w:rsidRPr="00392BF9">
              <w:rPr>
                <w:rFonts w:ascii="Arial" w:hAnsi="Arial" w:cs="Arial"/>
                <w:sz w:val="24"/>
                <w:szCs w:val="24"/>
              </w:rPr>
              <w:t>social and recreational</w:t>
            </w:r>
            <w:r w:rsidRPr="00392BF9">
              <w:rPr>
                <w:rFonts w:ascii="Arial" w:hAnsi="Arial" w:cs="Arial"/>
                <w:spacing w:val="40"/>
                <w:sz w:val="24"/>
                <w:szCs w:val="24"/>
              </w:rPr>
              <w:t xml:space="preserve"> </w:t>
            </w:r>
            <w:r w:rsidRPr="00392BF9">
              <w:rPr>
                <w:rFonts w:ascii="Arial" w:hAnsi="Arial" w:cs="Arial"/>
                <w:spacing w:val="-2"/>
                <w:sz w:val="24"/>
                <w:szCs w:val="24"/>
              </w:rPr>
              <w:t>benefits.</w:t>
            </w:r>
          </w:p>
        </w:tc>
        <w:tc>
          <w:tcPr>
            <w:tcW w:w="2942" w:type="dxa"/>
          </w:tcPr>
          <w:p w14:paraId="529FE0A2" w14:textId="77777777" w:rsidR="00E07174" w:rsidRPr="00392BF9" w:rsidRDefault="00DE3693" w:rsidP="00E07174">
            <w:pPr>
              <w:pStyle w:val="TableParagraph"/>
              <w:spacing w:before="141" w:after="240" w:line="276" w:lineRule="auto"/>
              <w:ind w:left="133"/>
              <w:rPr>
                <w:rFonts w:ascii="Arial" w:hAnsi="Arial" w:cs="Arial"/>
                <w:sz w:val="24"/>
                <w:szCs w:val="24"/>
              </w:rPr>
            </w:pPr>
            <w:r w:rsidRPr="00392BF9">
              <w:rPr>
                <w:rFonts w:ascii="Arial" w:hAnsi="Arial" w:cs="Arial"/>
                <w:sz w:val="24"/>
                <w:szCs w:val="24"/>
              </w:rPr>
              <w:t>A program partner survey was</w:t>
            </w:r>
            <w:r w:rsidRPr="00392BF9">
              <w:rPr>
                <w:rFonts w:ascii="Arial" w:hAnsi="Arial" w:cs="Arial"/>
                <w:spacing w:val="40"/>
                <w:sz w:val="24"/>
                <w:szCs w:val="24"/>
              </w:rPr>
              <w:t xml:space="preserve"> </w:t>
            </w:r>
            <w:r w:rsidRPr="00392BF9">
              <w:rPr>
                <w:rFonts w:ascii="Arial" w:hAnsi="Arial" w:cs="Arial"/>
                <w:sz w:val="24"/>
                <w:szCs w:val="24"/>
              </w:rPr>
              <w:t>undertaken in May 2025, with a focus</w:t>
            </w:r>
            <w:r w:rsidRPr="00392BF9">
              <w:rPr>
                <w:rFonts w:ascii="Arial" w:hAnsi="Arial" w:cs="Arial"/>
                <w:spacing w:val="40"/>
                <w:sz w:val="24"/>
                <w:szCs w:val="24"/>
              </w:rPr>
              <w:t xml:space="preserve"> </w:t>
            </w:r>
            <w:r w:rsidRPr="00392BF9">
              <w:rPr>
                <w:rFonts w:ascii="Arial" w:hAnsi="Arial" w:cs="Arial"/>
                <w:sz w:val="24"/>
                <w:szCs w:val="24"/>
              </w:rPr>
              <w:t xml:space="preserve">on </w:t>
            </w:r>
            <w:proofErr w:type="gramStart"/>
            <w:r w:rsidRPr="00392BF9">
              <w:rPr>
                <w:rFonts w:ascii="Arial" w:hAnsi="Arial" w:cs="Arial"/>
                <w:sz w:val="24"/>
                <w:szCs w:val="24"/>
              </w:rPr>
              <w:t>the VEWH’s</w:t>
            </w:r>
            <w:proofErr w:type="gramEnd"/>
            <w:r w:rsidRPr="00392BF9">
              <w:rPr>
                <w:rFonts w:ascii="Arial" w:hAnsi="Arial" w:cs="Arial"/>
                <w:sz w:val="24"/>
                <w:szCs w:val="24"/>
              </w:rPr>
              <w:t xml:space="preserve"> performance in core</w:t>
            </w:r>
            <w:r w:rsidRPr="00392BF9">
              <w:rPr>
                <w:rFonts w:ascii="Arial" w:hAnsi="Arial" w:cs="Arial"/>
                <w:spacing w:val="40"/>
                <w:sz w:val="24"/>
                <w:szCs w:val="24"/>
              </w:rPr>
              <w:t xml:space="preserve"> </w:t>
            </w:r>
            <w:r w:rsidRPr="00392BF9">
              <w:rPr>
                <w:rFonts w:ascii="Arial" w:hAnsi="Arial" w:cs="Arial"/>
                <w:spacing w:val="-2"/>
                <w:sz w:val="24"/>
                <w:szCs w:val="24"/>
              </w:rPr>
              <w:t>business</w:t>
            </w:r>
            <w:r w:rsidRPr="00392BF9">
              <w:rPr>
                <w:rFonts w:ascii="Arial" w:hAnsi="Arial" w:cs="Arial"/>
                <w:spacing w:val="-3"/>
                <w:sz w:val="24"/>
                <w:szCs w:val="24"/>
              </w:rPr>
              <w:t xml:space="preserve"> </w:t>
            </w:r>
            <w:r w:rsidRPr="00392BF9">
              <w:rPr>
                <w:rFonts w:ascii="Arial" w:hAnsi="Arial" w:cs="Arial"/>
                <w:spacing w:val="-2"/>
                <w:sz w:val="24"/>
                <w:szCs w:val="24"/>
              </w:rPr>
              <w:t>areas</w:t>
            </w:r>
            <w:r w:rsidRPr="00392BF9">
              <w:rPr>
                <w:rFonts w:ascii="Arial" w:hAnsi="Arial" w:cs="Arial"/>
                <w:spacing w:val="-3"/>
                <w:sz w:val="24"/>
                <w:szCs w:val="24"/>
              </w:rPr>
              <w:t xml:space="preserve"> </w:t>
            </w:r>
            <w:r w:rsidRPr="00392BF9">
              <w:rPr>
                <w:rFonts w:ascii="Arial" w:hAnsi="Arial" w:cs="Arial"/>
                <w:spacing w:val="-2"/>
                <w:sz w:val="24"/>
                <w:szCs w:val="24"/>
              </w:rPr>
              <w:t>and</w:t>
            </w:r>
            <w:r w:rsidRPr="00392BF9">
              <w:rPr>
                <w:rFonts w:ascii="Arial" w:hAnsi="Arial" w:cs="Arial"/>
                <w:spacing w:val="-3"/>
                <w:sz w:val="24"/>
                <w:szCs w:val="24"/>
              </w:rPr>
              <w:t xml:space="preserve"> </w:t>
            </w:r>
            <w:r w:rsidRPr="00392BF9">
              <w:rPr>
                <w:rFonts w:ascii="Arial" w:hAnsi="Arial" w:cs="Arial"/>
                <w:spacing w:val="-2"/>
                <w:sz w:val="24"/>
                <w:szCs w:val="24"/>
              </w:rPr>
              <w:t>demonstrating</w:t>
            </w:r>
            <w:r w:rsidRPr="00392BF9">
              <w:rPr>
                <w:rFonts w:ascii="Arial" w:hAnsi="Arial" w:cs="Arial"/>
                <w:spacing w:val="-3"/>
                <w:sz w:val="24"/>
                <w:szCs w:val="24"/>
              </w:rPr>
              <w:t xml:space="preserve"> </w:t>
            </w:r>
            <w:r w:rsidRPr="00392BF9">
              <w:rPr>
                <w:rFonts w:ascii="Arial" w:hAnsi="Arial" w:cs="Arial"/>
                <w:spacing w:val="-2"/>
                <w:sz w:val="24"/>
                <w:szCs w:val="24"/>
              </w:rPr>
              <w:t>the</w:t>
            </w:r>
            <w:r w:rsidRPr="00392BF9">
              <w:rPr>
                <w:rFonts w:ascii="Arial" w:hAnsi="Arial" w:cs="Arial"/>
                <w:spacing w:val="40"/>
                <w:sz w:val="24"/>
                <w:szCs w:val="24"/>
              </w:rPr>
              <w:t xml:space="preserve"> </w:t>
            </w:r>
            <w:r w:rsidRPr="00392BF9">
              <w:rPr>
                <w:rFonts w:ascii="Arial" w:hAnsi="Arial" w:cs="Arial"/>
                <w:sz w:val="24"/>
                <w:szCs w:val="24"/>
              </w:rPr>
              <w:t>organisation’s corporate values.</w:t>
            </w:r>
          </w:p>
          <w:p w14:paraId="5DA58658" w14:textId="41AC6314" w:rsidR="00DE3693" w:rsidRPr="00392BF9" w:rsidRDefault="00DE3693" w:rsidP="00E07174">
            <w:pPr>
              <w:pStyle w:val="TableParagraph"/>
              <w:spacing w:before="141" w:after="240" w:line="276" w:lineRule="auto"/>
              <w:ind w:left="133"/>
              <w:rPr>
                <w:rFonts w:ascii="Arial" w:hAnsi="Arial" w:cs="Arial"/>
                <w:sz w:val="24"/>
                <w:szCs w:val="24"/>
              </w:rPr>
            </w:pPr>
            <w:r w:rsidRPr="00392BF9">
              <w:rPr>
                <w:rFonts w:ascii="Arial" w:hAnsi="Arial" w:cs="Arial"/>
                <w:sz w:val="24"/>
                <w:szCs w:val="24"/>
              </w:rPr>
              <w:t>Conversations</w:t>
            </w:r>
            <w:r w:rsidRPr="00392BF9">
              <w:rPr>
                <w:rFonts w:ascii="Arial" w:hAnsi="Arial" w:cs="Arial"/>
                <w:spacing w:val="-10"/>
                <w:sz w:val="24"/>
                <w:szCs w:val="24"/>
              </w:rPr>
              <w:t xml:space="preserve"> </w:t>
            </w:r>
            <w:r w:rsidRPr="00392BF9">
              <w:rPr>
                <w:rFonts w:ascii="Arial" w:hAnsi="Arial" w:cs="Arial"/>
                <w:sz w:val="24"/>
                <w:szCs w:val="24"/>
              </w:rPr>
              <w:t>with</w:t>
            </w:r>
            <w:r w:rsidRPr="00392BF9">
              <w:rPr>
                <w:rFonts w:ascii="Arial" w:hAnsi="Arial" w:cs="Arial"/>
                <w:spacing w:val="-9"/>
                <w:sz w:val="24"/>
                <w:szCs w:val="24"/>
              </w:rPr>
              <w:t xml:space="preserve"> </w:t>
            </w:r>
            <w:r w:rsidRPr="00392BF9">
              <w:rPr>
                <w:rFonts w:ascii="Arial" w:hAnsi="Arial" w:cs="Arial"/>
                <w:sz w:val="24"/>
                <w:szCs w:val="24"/>
              </w:rPr>
              <w:t>program</w:t>
            </w:r>
            <w:r w:rsidRPr="00392BF9">
              <w:rPr>
                <w:rFonts w:ascii="Arial" w:hAnsi="Arial" w:cs="Arial"/>
                <w:spacing w:val="-10"/>
                <w:sz w:val="24"/>
                <w:szCs w:val="24"/>
              </w:rPr>
              <w:t xml:space="preserve"> </w:t>
            </w:r>
            <w:r w:rsidRPr="00392BF9">
              <w:rPr>
                <w:rFonts w:ascii="Arial" w:hAnsi="Arial" w:cs="Arial"/>
                <w:sz w:val="24"/>
                <w:szCs w:val="24"/>
              </w:rPr>
              <w:t>partners</w:t>
            </w:r>
            <w:r w:rsidRPr="00392BF9">
              <w:rPr>
                <w:rFonts w:ascii="Arial" w:hAnsi="Arial" w:cs="Arial"/>
                <w:spacing w:val="40"/>
                <w:sz w:val="24"/>
                <w:szCs w:val="24"/>
              </w:rPr>
              <w:t xml:space="preserve"> </w:t>
            </w:r>
            <w:r w:rsidRPr="00392BF9">
              <w:rPr>
                <w:rFonts w:ascii="Arial" w:hAnsi="Arial" w:cs="Arial"/>
                <w:sz w:val="24"/>
                <w:szCs w:val="24"/>
              </w:rPr>
              <w:t>and</w:t>
            </w:r>
            <w:r w:rsidRPr="00392BF9">
              <w:rPr>
                <w:rFonts w:ascii="Arial" w:hAnsi="Arial" w:cs="Arial"/>
                <w:spacing w:val="-10"/>
                <w:sz w:val="24"/>
                <w:szCs w:val="24"/>
              </w:rPr>
              <w:t xml:space="preserve"> </w:t>
            </w:r>
            <w:r w:rsidRPr="00392BF9">
              <w:rPr>
                <w:rFonts w:ascii="Arial" w:hAnsi="Arial" w:cs="Arial"/>
                <w:sz w:val="24"/>
                <w:szCs w:val="24"/>
              </w:rPr>
              <w:t>changes</w:t>
            </w:r>
            <w:r w:rsidRPr="00392BF9">
              <w:rPr>
                <w:rFonts w:ascii="Arial" w:hAnsi="Arial" w:cs="Arial"/>
                <w:spacing w:val="-9"/>
                <w:sz w:val="24"/>
                <w:szCs w:val="24"/>
              </w:rPr>
              <w:t xml:space="preserve"> </w:t>
            </w:r>
            <w:r w:rsidRPr="00392BF9">
              <w:rPr>
                <w:rFonts w:ascii="Arial" w:hAnsi="Arial" w:cs="Arial"/>
                <w:sz w:val="24"/>
                <w:szCs w:val="24"/>
              </w:rPr>
              <w:t>to</w:t>
            </w:r>
            <w:r w:rsidRPr="00392BF9">
              <w:rPr>
                <w:rFonts w:ascii="Arial" w:hAnsi="Arial" w:cs="Arial"/>
                <w:spacing w:val="-10"/>
                <w:sz w:val="24"/>
                <w:szCs w:val="24"/>
              </w:rPr>
              <w:t xml:space="preserve"> </w:t>
            </w:r>
            <w:r w:rsidRPr="00392BF9">
              <w:rPr>
                <w:rFonts w:ascii="Arial" w:hAnsi="Arial" w:cs="Arial"/>
                <w:sz w:val="24"/>
                <w:szCs w:val="24"/>
              </w:rPr>
              <w:t>the</w:t>
            </w:r>
            <w:r w:rsidRPr="00392BF9">
              <w:rPr>
                <w:rFonts w:ascii="Arial" w:hAnsi="Arial" w:cs="Arial"/>
                <w:spacing w:val="-9"/>
                <w:sz w:val="24"/>
                <w:szCs w:val="24"/>
              </w:rPr>
              <w:t xml:space="preserve"> </w:t>
            </w:r>
            <w:r w:rsidRPr="00392BF9">
              <w:rPr>
                <w:rFonts w:ascii="Arial" w:hAnsi="Arial" w:cs="Arial"/>
                <w:sz w:val="24"/>
                <w:szCs w:val="24"/>
              </w:rPr>
              <w:t>seasonal</w:t>
            </w:r>
            <w:r w:rsidRPr="00392BF9">
              <w:rPr>
                <w:rFonts w:ascii="Arial" w:hAnsi="Arial" w:cs="Arial"/>
                <w:spacing w:val="-10"/>
                <w:sz w:val="24"/>
                <w:szCs w:val="24"/>
              </w:rPr>
              <w:t xml:space="preserve"> </w:t>
            </w:r>
            <w:r w:rsidRPr="00392BF9">
              <w:rPr>
                <w:rFonts w:ascii="Arial" w:hAnsi="Arial" w:cs="Arial"/>
                <w:sz w:val="24"/>
                <w:szCs w:val="24"/>
              </w:rPr>
              <w:t>watering</w:t>
            </w:r>
            <w:r w:rsidRPr="00392BF9">
              <w:rPr>
                <w:rFonts w:ascii="Arial" w:hAnsi="Arial" w:cs="Arial"/>
                <w:spacing w:val="40"/>
                <w:sz w:val="24"/>
                <w:szCs w:val="24"/>
              </w:rPr>
              <w:t xml:space="preserve"> </w:t>
            </w:r>
            <w:r w:rsidRPr="00392BF9">
              <w:rPr>
                <w:rFonts w:ascii="Arial" w:hAnsi="Arial" w:cs="Arial"/>
                <w:sz w:val="24"/>
                <w:szCs w:val="24"/>
              </w:rPr>
              <w:t>plan guidelines have resulted in</w:t>
            </w:r>
            <w:r w:rsidRPr="00392BF9">
              <w:rPr>
                <w:rFonts w:ascii="Arial" w:hAnsi="Arial" w:cs="Arial"/>
                <w:spacing w:val="40"/>
                <w:sz w:val="24"/>
                <w:szCs w:val="24"/>
              </w:rPr>
              <w:t xml:space="preserve"> </w:t>
            </w:r>
            <w:r w:rsidRPr="00392BF9">
              <w:rPr>
                <w:rFonts w:ascii="Arial" w:hAnsi="Arial" w:cs="Arial"/>
                <w:sz w:val="24"/>
                <w:szCs w:val="24"/>
              </w:rPr>
              <w:t>significantly improved recognition of</w:t>
            </w:r>
            <w:r w:rsidRPr="00392BF9">
              <w:rPr>
                <w:rFonts w:ascii="Arial" w:hAnsi="Arial" w:cs="Arial"/>
                <w:spacing w:val="40"/>
                <w:sz w:val="24"/>
                <w:szCs w:val="24"/>
              </w:rPr>
              <w:t xml:space="preserve"> </w:t>
            </w:r>
            <w:r w:rsidRPr="00392BF9">
              <w:rPr>
                <w:rFonts w:ascii="Arial" w:hAnsi="Arial" w:cs="Arial"/>
                <w:sz w:val="24"/>
                <w:szCs w:val="24"/>
              </w:rPr>
              <w:t>the</w:t>
            </w:r>
            <w:r w:rsidRPr="00392BF9">
              <w:rPr>
                <w:rFonts w:ascii="Arial" w:hAnsi="Arial" w:cs="Arial"/>
                <w:spacing w:val="-10"/>
                <w:sz w:val="24"/>
                <w:szCs w:val="24"/>
              </w:rPr>
              <w:t xml:space="preserve"> </w:t>
            </w:r>
            <w:r w:rsidRPr="00392BF9">
              <w:rPr>
                <w:rFonts w:ascii="Arial" w:hAnsi="Arial" w:cs="Arial"/>
                <w:sz w:val="24"/>
                <w:szCs w:val="24"/>
              </w:rPr>
              <w:t>broader</w:t>
            </w:r>
            <w:r w:rsidRPr="00392BF9">
              <w:rPr>
                <w:rFonts w:ascii="Arial" w:hAnsi="Arial" w:cs="Arial"/>
                <w:spacing w:val="-9"/>
                <w:sz w:val="24"/>
                <w:szCs w:val="24"/>
              </w:rPr>
              <w:t xml:space="preserve"> </w:t>
            </w:r>
            <w:r w:rsidRPr="00392BF9">
              <w:rPr>
                <w:rFonts w:ascii="Arial" w:hAnsi="Arial" w:cs="Arial"/>
                <w:sz w:val="24"/>
                <w:szCs w:val="24"/>
              </w:rPr>
              <w:t>benefits</w:t>
            </w:r>
            <w:r w:rsidRPr="00392BF9">
              <w:rPr>
                <w:rFonts w:ascii="Arial" w:hAnsi="Arial" w:cs="Arial"/>
                <w:spacing w:val="-10"/>
                <w:sz w:val="24"/>
                <w:szCs w:val="24"/>
              </w:rPr>
              <w:t xml:space="preserve"> </w:t>
            </w:r>
            <w:r w:rsidRPr="00392BF9">
              <w:rPr>
                <w:rFonts w:ascii="Arial" w:hAnsi="Arial" w:cs="Arial"/>
                <w:sz w:val="24"/>
                <w:szCs w:val="24"/>
              </w:rPr>
              <w:t>of</w:t>
            </w:r>
            <w:r w:rsidRPr="00392BF9">
              <w:rPr>
                <w:rFonts w:ascii="Arial" w:hAnsi="Arial" w:cs="Arial"/>
                <w:spacing w:val="-9"/>
                <w:sz w:val="24"/>
                <w:szCs w:val="24"/>
              </w:rPr>
              <w:t xml:space="preserve"> </w:t>
            </w:r>
            <w:r w:rsidRPr="00392BF9">
              <w:rPr>
                <w:rFonts w:ascii="Arial" w:hAnsi="Arial" w:cs="Arial"/>
                <w:sz w:val="24"/>
                <w:szCs w:val="24"/>
              </w:rPr>
              <w:t>environmental</w:t>
            </w:r>
            <w:r w:rsidRPr="00392BF9">
              <w:rPr>
                <w:rFonts w:ascii="Arial" w:hAnsi="Arial" w:cs="Arial"/>
                <w:spacing w:val="40"/>
                <w:sz w:val="24"/>
                <w:szCs w:val="24"/>
              </w:rPr>
              <w:t xml:space="preserve"> </w:t>
            </w:r>
            <w:r w:rsidRPr="00392BF9">
              <w:rPr>
                <w:rFonts w:ascii="Arial" w:hAnsi="Arial" w:cs="Arial"/>
                <w:sz w:val="24"/>
                <w:szCs w:val="24"/>
              </w:rPr>
              <w:t xml:space="preserve">water, see page </w:t>
            </w:r>
            <w:r w:rsidR="001513D8">
              <w:rPr>
                <w:rFonts w:ascii="Arial" w:hAnsi="Arial" w:cs="Arial"/>
                <w:sz w:val="24"/>
                <w:szCs w:val="24"/>
              </w:rPr>
              <w:t>28</w:t>
            </w:r>
            <w:r w:rsidRPr="00392BF9">
              <w:rPr>
                <w:rFonts w:ascii="Arial" w:hAnsi="Arial" w:cs="Arial"/>
                <w:sz w:val="24"/>
                <w:szCs w:val="24"/>
              </w:rPr>
              <w:t xml:space="preserve"> for details.</w:t>
            </w:r>
          </w:p>
        </w:tc>
      </w:tr>
      <w:tr w:rsidR="00FE1E66" w:rsidRPr="00392BF9" w14:paraId="4B3B6A31" w14:textId="77777777" w:rsidTr="00F11811">
        <w:trPr>
          <w:trHeight w:val="2259"/>
        </w:trPr>
        <w:tc>
          <w:tcPr>
            <w:tcW w:w="2127" w:type="dxa"/>
            <w:vMerge w:val="restart"/>
          </w:tcPr>
          <w:p w14:paraId="0108FCB7" w14:textId="77777777" w:rsidR="00FE1E66" w:rsidRPr="00392BF9" w:rsidRDefault="00FE1E66" w:rsidP="00E07174">
            <w:pPr>
              <w:pStyle w:val="TableParagraph"/>
              <w:spacing w:before="108" w:after="240" w:line="276" w:lineRule="auto"/>
              <w:rPr>
                <w:rFonts w:ascii="Arial" w:hAnsi="Arial" w:cs="Arial"/>
                <w:i/>
                <w:sz w:val="24"/>
                <w:szCs w:val="24"/>
              </w:rPr>
            </w:pPr>
            <w:r w:rsidRPr="00392BF9">
              <w:rPr>
                <w:rFonts w:ascii="Arial" w:hAnsi="Arial" w:cs="Arial"/>
                <w:i/>
                <w:sz w:val="24"/>
                <w:szCs w:val="24"/>
              </w:rPr>
              <w:t xml:space="preserve">Our </w:t>
            </w:r>
            <w:r w:rsidRPr="00392BF9">
              <w:rPr>
                <w:rFonts w:ascii="Arial" w:hAnsi="Arial" w:cs="Arial"/>
                <w:i/>
                <w:spacing w:val="-2"/>
                <w:sz w:val="24"/>
                <w:szCs w:val="24"/>
              </w:rPr>
              <w:t>Culture:</w:t>
            </w:r>
          </w:p>
          <w:p w14:paraId="30C3EF11" w14:textId="50D3B433" w:rsidR="00FE1E66" w:rsidRPr="00392BF9" w:rsidRDefault="00FE1E66" w:rsidP="00FE1E66">
            <w:pPr>
              <w:pStyle w:val="TableParagraph"/>
              <w:spacing w:before="240" w:line="276" w:lineRule="auto"/>
              <w:rPr>
                <w:rFonts w:ascii="Arial" w:hAnsi="Arial" w:cs="Arial"/>
                <w:sz w:val="24"/>
                <w:szCs w:val="24"/>
              </w:rPr>
            </w:pPr>
            <w:r w:rsidRPr="00392BF9">
              <w:rPr>
                <w:rFonts w:ascii="Arial" w:hAnsi="Arial" w:cs="Arial"/>
                <w:sz w:val="24"/>
                <w:szCs w:val="24"/>
              </w:rPr>
              <w:t>The VEWH is a</w:t>
            </w:r>
            <w:r w:rsidRPr="00392BF9">
              <w:rPr>
                <w:rFonts w:ascii="Arial" w:hAnsi="Arial" w:cs="Arial"/>
                <w:spacing w:val="40"/>
                <w:sz w:val="24"/>
                <w:szCs w:val="24"/>
              </w:rPr>
              <w:t xml:space="preserve"> </w:t>
            </w:r>
            <w:proofErr w:type="gramStart"/>
            <w:r w:rsidRPr="00392BF9">
              <w:rPr>
                <w:rFonts w:ascii="Arial" w:hAnsi="Arial" w:cs="Arial"/>
                <w:spacing w:val="-2"/>
                <w:sz w:val="24"/>
                <w:szCs w:val="24"/>
              </w:rPr>
              <w:t>highly-capable</w:t>
            </w:r>
            <w:proofErr w:type="gramEnd"/>
            <w:r w:rsidRPr="00392BF9">
              <w:rPr>
                <w:rFonts w:ascii="Arial" w:hAnsi="Arial" w:cs="Arial"/>
                <w:spacing w:val="-2"/>
                <w:sz w:val="24"/>
                <w:szCs w:val="24"/>
              </w:rPr>
              <w:t>,</w:t>
            </w:r>
            <w:r w:rsidRPr="00392BF9">
              <w:rPr>
                <w:rFonts w:ascii="Arial" w:hAnsi="Arial" w:cs="Arial"/>
                <w:spacing w:val="40"/>
                <w:sz w:val="24"/>
                <w:szCs w:val="24"/>
              </w:rPr>
              <w:t xml:space="preserve"> </w:t>
            </w:r>
            <w:r w:rsidRPr="00392BF9">
              <w:rPr>
                <w:rFonts w:ascii="Arial" w:hAnsi="Arial" w:cs="Arial"/>
                <w:spacing w:val="-2"/>
                <w:sz w:val="24"/>
                <w:szCs w:val="24"/>
              </w:rPr>
              <w:t>well-governed</w:t>
            </w:r>
            <w:r w:rsidRPr="00392BF9">
              <w:rPr>
                <w:rFonts w:ascii="Arial" w:hAnsi="Arial" w:cs="Arial"/>
                <w:spacing w:val="40"/>
                <w:sz w:val="24"/>
                <w:szCs w:val="24"/>
              </w:rPr>
              <w:t xml:space="preserve"> </w:t>
            </w:r>
            <w:r w:rsidRPr="00392BF9">
              <w:rPr>
                <w:rFonts w:ascii="Arial" w:hAnsi="Arial" w:cs="Arial"/>
                <w:sz w:val="24"/>
                <w:szCs w:val="24"/>
              </w:rPr>
              <w:t>organisation</w:t>
            </w:r>
            <w:r w:rsidRPr="00392BF9">
              <w:rPr>
                <w:rFonts w:ascii="Arial" w:hAnsi="Arial" w:cs="Arial"/>
                <w:spacing w:val="-10"/>
                <w:sz w:val="24"/>
                <w:szCs w:val="24"/>
              </w:rPr>
              <w:t xml:space="preserve"> </w:t>
            </w:r>
            <w:r w:rsidRPr="00392BF9">
              <w:rPr>
                <w:rFonts w:ascii="Arial" w:hAnsi="Arial" w:cs="Arial"/>
                <w:sz w:val="24"/>
                <w:szCs w:val="24"/>
              </w:rPr>
              <w:t>that</w:t>
            </w:r>
            <w:r w:rsidRPr="00392BF9">
              <w:rPr>
                <w:rFonts w:ascii="Arial" w:hAnsi="Arial" w:cs="Arial"/>
                <w:spacing w:val="40"/>
                <w:sz w:val="24"/>
                <w:szCs w:val="24"/>
              </w:rPr>
              <w:t xml:space="preserve"> </w:t>
            </w:r>
            <w:r w:rsidRPr="00392BF9">
              <w:rPr>
                <w:rFonts w:ascii="Arial" w:hAnsi="Arial" w:cs="Arial"/>
                <w:spacing w:val="-2"/>
                <w:sz w:val="24"/>
                <w:szCs w:val="24"/>
              </w:rPr>
              <w:t>demonstrates</w:t>
            </w:r>
            <w:r w:rsidRPr="00392BF9">
              <w:rPr>
                <w:rFonts w:ascii="Arial" w:hAnsi="Arial" w:cs="Arial"/>
                <w:sz w:val="24"/>
                <w:szCs w:val="24"/>
              </w:rPr>
              <w:t xml:space="preserve"> a culture of</w:t>
            </w:r>
            <w:r w:rsidRPr="00392BF9">
              <w:rPr>
                <w:rFonts w:ascii="Arial" w:hAnsi="Arial" w:cs="Arial"/>
                <w:spacing w:val="40"/>
                <w:sz w:val="24"/>
                <w:szCs w:val="24"/>
              </w:rPr>
              <w:t xml:space="preserve"> </w:t>
            </w:r>
            <w:r w:rsidRPr="00392BF9">
              <w:rPr>
                <w:rFonts w:ascii="Arial" w:hAnsi="Arial" w:cs="Arial"/>
                <w:spacing w:val="-2"/>
                <w:sz w:val="24"/>
                <w:szCs w:val="24"/>
              </w:rPr>
              <w:t>collaboration,</w:t>
            </w:r>
            <w:r w:rsidRPr="00392BF9">
              <w:rPr>
                <w:rFonts w:ascii="Arial" w:hAnsi="Arial" w:cs="Arial"/>
                <w:spacing w:val="40"/>
                <w:sz w:val="24"/>
                <w:szCs w:val="24"/>
              </w:rPr>
              <w:t xml:space="preserve"> </w:t>
            </w:r>
            <w:r w:rsidRPr="00392BF9">
              <w:rPr>
                <w:rFonts w:ascii="Arial" w:hAnsi="Arial" w:cs="Arial"/>
                <w:spacing w:val="-2"/>
                <w:sz w:val="24"/>
                <w:szCs w:val="24"/>
              </w:rPr>
              <w:t>integrity,</w:t>
            </w:r>
            <w:r w:rsidRPr="00392BF9">
              <w:rPr>
                <w:rFonts w:ascii="Arial" w:hAnsi="Arial" w:cs="Arial"/>
                <w:spacing w:val="40"/>
                <w:sz w:val="24"/>
                <w:szCs w:val="24"/>
              </w:rPr>
              <w:t xml:space="preserve"> </w:t>
            </w:r>
            <w:r w:rsidRPr="00392BF9">
              <w:rPr>
                <w:rFonts w:ascii="Arial" w:hAnsi="Arial" w:cs="Arial"/>
                <w:sz w:val="24"/>
                <w:szCs w:val="24"/>
              </w:rPr>
              <w:t>commitment</w:t>
            </w:r>
            <w:r w:rsidRPr="00392BF9">
              <w:rPr>
                <w:rFonts w:ascii="Arial" w:hAnsi="Arial" w:cs="Arial"/>
                <w:spacing w:val="-10"/>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pacing w:val="-2"/>
                <w:sz w:val="24"/>
                <w:szCs w:val="24"/>
              </w:rPr>
              <w:t>initiative.</w:t>
            </w:r>
          </w:p>
        </w:tc>
        <w:tc>
          <w:tcPr>
            <w:tcW w:w="2409" w:type="dxa"/>
          </w:tcPr>
          <w:p w14:paraId="67B73F75" w14:textId="778FEB6E" w:rsidR="00FE1E66" w:rsidRPr="00392BF9" w:rsidRDefault="00FE1E66" w:rsidP="00DE3693">
            <w:pPr>
              <w:pStyle w:val="TableParagraph"/>
              <w:spacing w:before="140" w:after="240" w:line="276" w:lineRule="auto"/>
              <w:ind w:left="132" w:right="98"/>
              <w:rPr>
                <w:rFonts w:ascii="Arial" w:hAnsi="Arial" w:cs="Arial"/>
                <w:spacing w:val="-2"/>
                <w:sz w:val="24"/>
                <w:szCs w:val="24"/>
              </w:rPr>
            </w:pPr>
            <w:r w:rsidRPr="00392BF9">
              <w:rPr>
                <w:rFonts w:ascii="Arial" w:hAnsi="Arial" w:cs="Arial"/>
                <w:sz w:val="24"/>
                <w:szCs w:val="24"/>
              </w:rPr>
              <w:t>The VEWH workforce is</w:t>
            </w:r>
            <w:r w:rsidRPr="00392BF9">
              <w:rPr>
                <w:rFonts w:ascii="Arial" w:hAnsi="Arial" w:cs="Arial"/>
                <w:spacing w:val="40"/>
                <w:sz w:val="24"/>
                <w:szCs w:val="24"/>
              </w:rPr>
              <w:t xml:space="preserve"> </w:t>
            </w:r>
            <w:r w:rsidRPr="00392BF9">
              <w:rPr>
                <w:rFonts w:ascii="Arial" w:hAnsi="Arial" w:cs="Arial"/>
                <w:sz w:val="24"/>
                <w:szCs w:val="24"/>
              </w:rPr>
              <w:t>diverse, engaged and</w:t>
            </w:r>
            <w:r w:rsidRPr="00392BF9">
              <w:rPr>
                <w:rFonts w:ascii="Arial" w:hAnsi="Arial" w:cs="Arial"/>
                <w:spacing w:val="40"/>
                <w:sz w:val="24"/>
                <w:szCs w:val="24"/>
              </w:rPr>
              <w:t xml:space="preserve"> </w:t>
            </w:r>
            <w:r w:rsidRPr="00392BF9">
              <w:rPr>
                <w:rFonts w:ascii="Arial" w:hAnsi="Arial" w:cs="Arial"/>
                <w:sz w:val="24"/>
                <w:szCs w:val="24"/>
              </w:rPr>
              <w:t>supported to safely</w:t>
            </w:r>
            <w:r w:rsidRPr="00392BF9">
              <w:rPr>
                <w:rFonts w:ascii="Arial" w:hAnsi="Arial" w:cs="Arial"/>
                <w:spacing w:val="40"/>
                <w:sz w:val="24"/>
                <w:szCs w:val="24"/>
              </w:rPr>
              <w:t xml:space="preserve"> </w:t>
            </w:r>
            <w:r w:rsidRPr="00392BF9">
              <w:rPr>
                <w:rFonts w:ascii="Arial" w:hAnsi="Arial" w:cs="Arial"/>
                <w:sz w:val="24"/>
                <w:szCs w:val="24"/>
              </w:rPr>
              <w:t>deliver</w:t>
            </w:r>
            <w:r w:rsidRPr="00392BF9">
              <w:rPr>
                <w:rFonts w:ascii="Arial" w:hAnsi="Arial" w:cs="Arial"/>
                <w:spacing w:val="-10"/>
                <w:sz w:val="24"/>
                <w:szCs w:val="24"/>
              </w:rPr>
              <w:t xml:space="preserve"> </w:t>
            </w:r>
            <w:r w:rsidRPr="00392BF9">
              <w:rPr>
                <w:rFonts w:ascii="Arial" w:hAnsi="Arial" w:cs="Arial"/>
                <w:sz w:val="24"/>
                <w:szCs w:val="24"/>
              </w:rPr>
              <w:t>the</w:t>
            </w:r>
            <w:r w:rsidRPr="00392BF9">
              <w:rPr>
                <w:rFonts w:ascii="Arial" w:hAnsi="Arial" w:cs="Arial"/>
                <w:spacing w:val="-9"/>
                <w:sz w:val="24"/>
                <w:szCs w:val="24"/>
              </w:rPr>
              <w:t xml:space="preserve"> </w:t>
            </w:r>
            <w:r w:rsidRPr="00392BF9">
              <w:rPr>
                <w:rFonts w:ascii="Arial" w:hAnsi="Arial" w:cs="Arial"/>
                <w:sz w:val="24"/>
                <w:szCs w:val="24"/>
              </w:rPr>
              <w:t>VEWH's</w:t>
            </w:r>
            <w:r w:rsidRPr="00392BF9">
              <w:rPr>
                <w:rFonts w:ascii="Arial" w:hAnsi="Arial" w:cs="Arial"/>
                <w:spacing w:val="-10"/>
                <w:sz w:val="24"/>
                <w:szCs w:val="24"/>
              </w:rPr>
              <w:t xml:space="preserve"> </w:t>
            </w:r>
            <w:r w:rsidRPr="00392BF9">
              <w:rPr>
                <w:rFonts w:ascii="Arial" w:hAnsi="Arial" w:cs="Arial"/>
                <w:sz w:val="24"/>
                <w:szCs w:val="24"/>
              </w:rPr>
              <w:t>work</w:t>
            </w:r>
            <w:r w:rsidRPr="00392BF9">
              <w:rPr>
                <w:rFonts w:ascii="Arial" w:hAnsi="Arial" w:cs="Arial"/>
                <w:spacing w:val="40"/>
                <w:sz w:val="24"/>
                <w:szCs w:val="24"/>
              </w:rPr>
              <w:t xml:space="preserve"> </w:t>
            </w:r>
            <w:r w:rsidRPr="00392BF9">
              <w:rPr>
                <w:rFonts w:ascii="Arial" w:hAnsi="Arial" w:cs="Arial"/>
                <w:spacing w:val="-2"/>
                <w:sz w:val="24"/>
                <w:szCs w:val="24"/>
              </w:rPr>
              <w:t>program.</w:t>
            </w:r>
          </w:p>
        </w:tc>
        <w:tc>
          <w:tcPr>
            <w:tcW w:w="2728" w:type="dxa"/>
          </w:tcPr>
          <w:p w14:paraId="7C0A5500" w14:textId="1D53BAFE" w:rsidR="00FE1E66" w:rsidRPr="00392BF9" w:rsidRDefault="00FE1E66" w:rsidP="00DE3693">
            <w:pPr>
              <w:pStyle w:val="TableParagraph"/>
              <w:spacing w:before="141" w:after="240" w:line="276" w:lineRule="auto"/>
              <w:ind w:left="132"/>
              <w:rPr>
                <w:rFonts w:ascii="Arial" w:hAnsi="Arial" w:cs="Arial"/>
                <w:spacing w:val="-2"/>
                <w:sz w:val="24"/>
                <w:szCs w:val="24"/>
              </w:rPr>
            </w:pPr>
            <w:r w:rsidRPr="00392BF9">
              <w:rPr>
                <w:rFonts w:ascii="Arial" w:hAnsi="Arial" w:cs="Arial"/>
                <w:sz w:val="24"/>
                <w:szCs w:val="24"/>
              </w:rPr>
              <w:t>Results of annual People</w:t>
            </w:r>
            <w:r w:rsidRPr="00392BF9">
              <w:rPr>
                <w:rFonts w:ascii="Arial" w:hAnsi="Arial" w:cs="Arial"/>
                <w:spacing w:val="40"/>
                <w:sz w:val="24"/>
                <w:szCs w:val="24"/>
              </w:rPr>
              <w:t xml:space="preserve"> </w:t>
            </w:r>
            <w:r w:rsidRPr="00392BF9">
              <w:rPr>
                <w:rFonts w:ascii="Arial" w:hAnsi="Arial" w:cs="Arial"/>
                <w:spacing w:val="-2"/>
                <w:sz w:val="24"/>
                <w:szCs w:val="24"/>
              </w:rPr>
              <w:t>Matter</w:t>
            </w:r>
            <w:r w:rsidRPr="00392BF9">
              <w:rPr>
                <w:rFonts w:ascii="Arial" w:hAnsi="Arial" w:cs="Arial"/>
                <w:spacing w:val="-8"/>
                <w:sz w:val="24"/>
                <w:szCs w:val="24"/>
              </w:rPr>
              <w:t xml:space="preserve"> </w:t>
            </w:r>
            <w:r w:rsidRPr="00392BF9">
              <w:rPr>
                <w:rFonts w:ascii="Arial" w:hAnsi="Arial" w:cs="Arial"/>
                <w:spacing w:val="-2"/>
                <w:sz w:val="24"/>
                <w:szCs w:val="24"/>
              </w:rPr>
              <w:t>survey</w:t>
            </w:r>
            <w:r w:rsidRPr="00392BF9">
              <w:rPr>
                <w:rFonts w:ascii="Arial" w:hAnsi="Arial" w:cs="Arial"/>
                <w:spacing w:val="-7"/>
                <w:sz w:val="24"/>
                <w:szCs w:val="24"/>
              </w:rPr>
              <w:t xml:space="preserve"> </w:t>
            </w:r>
            <w:r w:rsidRPr="00392BF9">
              <w:rPr>
                <w:rFonts w:ascii="Arial" w:hAnsi="Arial" w:cs="Arial"/>
                <w:spacing w:val="-2"/>
                <w:sz w:val="24"/>
                <w:szCs w:val="24"/>
              </w:rPr>
              <w:t>maintained</w:t>
            </w:r>
            <w:r w:rsidRPr="00392BF9">
              <w:rPr>
                <w:rFonts w:ascii="Arial" w:hAnsi="Arial" w:cs="Arial"/>
                <w:spacing w:val="40"/>
                <w:sz w:val="24"/>
                <w:szCs w:val="24"/>
              </w:rPr>
              <w:t xml:space="preserve"> </w:t>
            </w:r>
            <w:r w:rsidRPr="00392BF9">
              <w:rPr>
                <w:rFonts w:ascii="Arial" w:hAnsi="Arial" w:cs="Arial"/>
                <w:sz w:val="24"/>
                <w:szCs w:val="24"/>
              </w:rPr>
              <w:t>or</w:t>
            </w:r>
            <w:r w:rsidRPr="00392BF9">
              <w:rPr>
                <w:rFonts w:ascii="Arial" w:hAnsi="Arial" w:cs="Arial"/>
                <w:spacing w:val="-5"/>
                <w:sz w:val="24"/>
                <w:szCs w:val="24"/>
              </w:rPr>
              <w:t xml:space="preserve"> </w:t>
            </w:r>
            <w:r w:rsidRPr="00392BF9">
              <w:rPr>
                <w:rFonts w:ascii="Arial" w:hAnsi="Arial" w:cs="Arial"/>
                <w:sz w:val="24"/>
                <w:szCs w:val="24"/>
              </w:rPr>
              <w:t>improved.</w:t>
            </w:r>
          </w:p>
        </w:tc>
        <w:tc>
          <w:tcPr>
            <w:tcW w:w="2942" w:type="dxa"/>
          </w:tcPr>
          <w:p w14:paraId="336BD79D" w14:textId="50987C7F" w:rsidR="00FE1E66" w:rsidRPr="00392BF9" w:rsidRDefault="00FE1E66" w:rsidP="00DE3693">
            <w:pPr>
              <w:pStyle w:val="TableParagraph"/>
              <w:spacing w:before="141" w:after="240" w:line="276" w:lineRule="auto"/>
              <w:ind w:left="133"/>
              <w:rPr>
                <w:rFonts w:ascii="Arial" w:hAnsi="Arial" w:cs="Arial"/>
                <w:sz w:val="24"/>
                <w:szCs w:val="24"/>
              </w:rPr>
            </w:pPr>
            <w:r w:rsidRPr="00392BF9">
              <w:rPr>
                <w:rFonts w:ascii="Arial" w:hAnsi="Arial" w:cs="Arial"/>
                <w:sz w:val="24"/>
                <w:szCs w:val="24"/>
              </w:rPr>
              <w:t>People Matter survey completed in</w:t>
            </w:r>
            <w:r w:rsidRPr="00392BF9">
              <w:rPr>
                <w:rFonts w:ascii="Arial" w:hAnsi="Arial" w:cs="Arial"/>
                <w:spacing w:val="40"/>
                <w:sz w:val="24"/>
                <w:szCs w:val="24"/>
              </w:rPr>
              <w:t xml:space="preserve"> </w:t>
            </w:r>
            <w:r w:rsidRPr="00392BF9">
              <w:rPr>
                <w:rFonts w:ascii="Arial" w:hAnsi="Arial" w:cs="Arial"/>
                <w:sz w:val="24"/>
                <w:szCs w:val="24"/>
              </w:rPr>
              <w:t>2024-25.</w:t>
            </w:r>
            <w:r w:rsidRPr="00392BF9">
              <w:rPr>
                <w:rFonts w:ascii="Arial" w:hAnsi="Arial" w:cs="Arial"/>
                <w:spacing w:val="-10"/>
                <w:sz w:val="24"/>
                <w:szCs w:val="24"/>
              </w:rPr>
              <w:t xml:space="preserve"> </w:t>
            </w:r>
            <w:r w:rsidRPr="00392BF9">
              <w:rPr>
                <w:rFonts w:ascii="Arial" w:hAnsi="Arial" w:cs="Arial"/>
                <w:sz w:val="24"/>
                <w:szCs w:val="24"/>
              </w:rPr>
              <w:t>Refer</w:t>
            </w:r>
            <w:r w:rsidRPr="00392BF9">
              <w:rPr>
                <w:rFonts w:ascii="Arial" w:hAnsi="Arial" w:cs="Arial"/>
                <w:spacing w:val="-9"/>
                <w:sz w:val="24"/>
                <w:szCs w:val="24"/>
              </w:rPr>
              <w:t xml:space="preserve"> </w:t>
            </w:r>
            <w:r w:rsidRPr="00392BF9">
              <w:rPr>
                <w:rFonts w:ascii="Arial" w:hAnsi="Arial" w:cs="Arial"/>
                <w:sz w:val="24"/>
                <w:szCs w:val="24"/>
              </w:rPr>
              <w:t>to</w:t>
            </w:r>
            <w:r w:rsidRPr="00392BF9">
              <w:rPr>
                <w:rFonts w:ascii="Arial" w:hAnsi="Arial" w:cs="Arial"/>
                <w:spacing w:val="-10"/>
                <w:sz w:val="24"/>
                <w:szCs w:val="24"/>
              </w:rPr>
              <w:t xml:space="preserve"> </w:t>
            </w:r>
            <w:r w:rsidRPr="00392BF9">
              <w:rPr>
                <w:rFonts w:ascii="Arial" w:hAnsi="Arial" w:cs="Arial"/>
                <w:sz w:val="24"/>
                <w:szCs w:val="24"/>
              </w:rPr>
              <w:t>comments</w:t>
            </w:r>
            <w:r w:rsidRPr="00392BF9">
              <w:rPr>
                <w:rFonts w:ascii="Arial" w:hAnsi="Arial" w:cs="Arial"/>
                <w:spacing w:val="-9"/>
                <w:sz w:val="24"/>
                <w:szCs w:val="24"/>
              </w:rPr>
              <w:t xml:space="preserve"> </w:t>
            </w:r>
            <w:r w:rsidRPr="00392BF9">
              <w:rPr>
                <w:rFonts w:ascii="Arial" w:hAnsi="Arial" w:cs="Arial"/>
                <w:sz w:val="24"/>
                <w:szCs w:val="24"/>
              </w:rPr>
              <w:t>on</w:t>
            </w:r>
            <w:r w:rsidRPr="00392BF9">
              <w:rPr>
                <w:rFonts w:ascii="Arial" w:hAnsi="Arial" w:cs="Arial"/>
                <w:spacing w:val="-10"/>
                <w:sz w:val="24"/>
                <w:szCs w:val="24"/>
              </w:rPr>
              <w:t xml:space="preserve"> </w:t>
            </w:r>
            <w:r w:rsidRPr="00392BF9">
              <w:rPr>
                <w:rFonts w:ascii="Arial" w:hAnsi="Arial" w:cs="Arial"/>
                <w:sz w:val="24"/>
                <w:szCs w:val="24"/>
              </w:rPr>
              <w:t>page</w:t>
            </w:r>
            <w:r w:rsidRPr="00392BF9">
              <w:rPr>
                <w:rFonts w:ascii="Arial" w:hAnsi="Arial" w:cs="Arial"/>
                <w:spacing w:val="40"/>
                <w:sz w:val="24"/>
                <w:szCs w:val="24"/>
              </w:rPr>
              <w:t xml:space="preserve"> </w:t>
            </w:r>
            <w:r w:rsidR="001513D8">
              <w:rPr>
                <w:rFonts w:ascii="Arial" w:hAnsi="Arial" w:cs="Arial"/>
                <w:spacing w:val="40"/>
                <w:sz w:val="24"/>
                <w:szCs w:val="24"/>
              </w:rPr>
              <w:t>29</w:t>
            </w:r>
            <w:r w:rsidRPr="00392BF9">
              <w:rPr>
                <w:rFonts w:ascii="Arial" w:hAnsi="Arial" w:cs="Arial"/>
                <w:sz w:val="24"/>
                <w:szCs w:val="24"/>
              </w:rPr>
              <w:t xml:space="preserve"> for further details.</w:t>
            </w:r>
          </w:p>
        </w:tc>
      </w:tr>
      <w:tr w:rsidR="00FE1E66" w:rsidRPr="00392BF9" w14:paraId="47B650EE" w14:textId="77777777" w:rsidTr="00F11811">
        <w:trPr>
          <w:trHeight w:val="2259"/>
        </w:trPr>
        <w:tc>
          <w:tcPr>
            <w:tcW w:w="2127" w:type="dxa"/>
            <w:vMerge/>
          </w:tcPr>
          <w:p w14:paraId="06607577" w14:textId="77777777" w:rsidR="00FE1E66" w:rsidRPr="00392BF9" w:rsidRDefault="00FE1E66" w:rsidP="008D4271">
            <w:pPr>
              <w:pStyle w:val="TableParagraph"/>
              <w:spacing w:before="240" w:line="276" w:lineRule="auto"/>
              <w:rPr>
                <w:rFonts w:ascii="Arial" w:hAnsi="Arial" w:cs="Arial"/>
                <w:sz w:val="24"/>
                <w:szCs w:val="24"/>
              </w:rPr>
            </w:pPr>
          </w:p>
        </w:tc>
        <w:tc>
          <w:tcPr>
            <w:tcW w:w="2409" w:type="dxa"/>
          </w:tcPr>
          <w:p w14:paraId="3D86FCAB" w14:textId="0AC1B315" w:rsidR="00FE1E66" w:rsidRPr="00392BF9" w:rsidRDefault="00FE1E66" w:rsidP="00DE3693">
            <w:pPr>
              <w:pStyle w:val="TableParagraph"/>
              <w:spacing w:before="140" w:after="240" w:line="276" w:lineRule="auto"/>
              <w:ind w:left="132" w:right="98"/>
              <w:rPr>
                <w:rFonts w:ascii="Arial" w:hAnsi="Arial" w:cs="Arial"/>
                <w:spacing w:val="-2"/>
                <w:sz w:val="24"/>
                <w:szCs w:val="24"/>
              </w:rPr>
            </w:pPr>
            <w:r w:rsidRPr="00392BF9">
              <w:rPr>
                <w:rFonts w:ascii="Arial" w:hAnsi="Arial" w:cs="Arial"/>
                <w:sz w:val="24"/>
                <w:szCs w:val="24"/>
              </w:rPr>
              <w:t>VEWH finances are</w:t>
            </w:r>
            <w:r w:rsidRPr="00392BF9">
              <w:rPr>
                <w:rFonts w:ascii="Arial" w:hAnsi="Arial" w:cs="Arial"/>
                <w:spacing w:val="40"/>
                <w:sz w:val="24"/>
                <w:szCs w:val="24"/>
              </w:rPr>
              <w:t xml:space="preserve"> </w:t>
            </w:r>
            <w:r w:rsidRPr="00392BF9">
              <w:rPr>
                <w:rFonts w:ascii="Arial" w:hAnsi="Arial" w:cs="Arial"/>
                <w:spacing w:val="-2"/>
                <w:sz w:val="24"/>
                <w:szCs w:val="24"/>
              </w:rPr>
              <w:t>managed</w:t>
            </w:r>
            <w:r w:rsidRPr="00392BF9">
              <w:rPr>
                <w:rFonts w:ascii="Arial" w:hAnsi="Arial" w:cs="Arial"/>
                <w:spacing w:val="-8"/>
                <w:sz w:val="24"/>
                <w:szCs w:val="24"/>
              </w:rPr>
              <w:t xml:space="preserve"> </w:t>
            </w:r>
            <w:r w:rsidRPr="00392BF9">
              <w:rPr>
                <w:rFonts w:ascii="Arial" w:hAnsi="Arial" w:cs="Arial"/>
                <w:spacing w:val="-2"/>
                <w:sz w:val="24"/>
                <w:szCs w:val="24"/>
              </w:rPr>
              <w:t>effectively.</w:t>
            </w:r>
          </w:p>
        </w:tc>
        <w:tc>
          <w:tcPr>
            <w:tcW w:w="2728" w:type="dxa"/>
          </w:tcPr>
          <w:p w14:paraId="7E980CED" w14:textId="11F01BDF" w:rsidR="00FE1E66" w:rsidRPr="00392BF9" w:rsidRDefault="00FE1E66" w:rsidP="00DE3693">
            <w:pPr>
              <w:pStyle w:val="TableParagraph"/>
              <w:spacing w:before="141" w:after="240" w:line="276" w:lineRule="auto"/>
              <w:ind w:left="132"/>
              <w:rPr>
                <w:rFonts w:ascii="Arial" w:hAnsi="Arial" w:cs="Arial"/>
                <w:spacing w:val="-2"/>
                <w:sz w:val="24"/>
                <w:szCs w:val="24"/>
              </w:rPr>
            </w:pPr>
            <w:r w:rsidRPr="00392BF9">
              <w:rPr>
                <w:rFonts w:ascii="Arial" w:hAnsi="Arial" w:cs="Arial"/>
                <w:sz w:val="24"/>
                <w:szCs w:val="24"/>
              </w:rPr>
              <w:t>Variance of actual</w:t>
            </w:r>
            <w:r w:rsidRPr="00392BF9">
              <w:rPr>
                <w:rFonts w:ascii="Arial" w:hAnsi="Arial" w:cs="Arial"/>
                <w:spacing w:val="40"/>
                <w:sz w:val="24"/>
                <w:szCs w:val="24"/>
              </w:rPr>
              <w:t xml:space="preserve"> </w:t>
            </w:r>
            <w:r w:rsidRPr="00392BF9">
              <w:rPr>
                <w:rFonts w:ascii="Arial" w:hAnsi="Arial" w:cs="Arial"/>
                <w:sz w:val="24"/>
                <w:szCs w:val="24"/>
              </w:rPr>
              <w:t>expenditure to budgeted</w:t>
            </w:r>
            <w:r w:rsidRPr="00392BF9">
              <w:rPr>
                <w:rFonts w:ascii="Arial" w:hAnsi="Arial" w:cs="Arial"/>
                <w:spacing w:val="40"/>
                <w:sz w:val="24"/>
                <w:szCs w:val="24"/>
              </w:rPr>
              <w:t xml:space="preserve"> </w:t>
            </w:r>
            <w:r w:rsidRPr="00392BF9">
              <w:rPr>
                <w:rFonts w:ascii="Arial" w:hAnsi="Arial" w:cs="Arial"/>
                <w:sz w:val="24"/>
                <w:szCs w:val="24"/>
              </w:rPr>
              <w:t>expenditure is within 10</w:t>
            </w:r>
            <w:r w:rsidRPr="00392BF9">
              <w:rPr>
                <w:rFonts w:ascii="Arial" w:hAnsi="Arial" w:cs="Arial"/>
                <w:spacing w:val="40"/>
                <w:sz w:val="24"/>
                <w:szCs w:val="24"/>
              </w:rPr>
              <w:t xml:space="preserve"> </w:t>
            </w:r>
            <w:r w:rsidRPr="00392BF9">
              <w:rPr>
                <w:rFonts w:ascii="Arial" w:hAnsi="Arial" w:cs="Arial"/>
                <w:sz w:val="24"/>
                <w:szCs w:val="24"/>
              </w:rPr>
              <w:t>per</w:t>
            </w:r>
            <w:r w:rsidRPr="00392BF9">
              <w:rPr>
                <w:rFonts w:ascii="Arial" w:hAnsi="Arial" w:cs="Arial"/>
                <w:spacing w:val="-8"/>
                <w:sz w:val="24"/>
                <w:szCs w:val="24"/>
              </w:rPr>
              <w:t xml:space="preserve"> </w:t>
            </w:r>
            <w:r w:rsidRPr="00392BF9">
              <w:rPr>
                <w:rFonts w:ascii="Arial" w:hAnsi="Arial" w:cs="Arial"/>
                <w:sz w:val="24"/>
                <w:szCs w:val="24"/>
              </w:rPr>
              <w:t>cent</w:t>
            </w:r>
            <w:r w:rsidRPr="00392BF9">
              <w:rPr>
                <w:rFonts w:ascii="Arial" w:hAnsi="Arial" w:cs="Arial"/>
                <w:spacing w:val="-8"/>
                <w:sz w:val="24"/>
                <w:szCs w:val="24"/>
              </w:rPr>
              <w:t xml:space="preserve"> </w:t>
            </w:r>
            <w:r w:rsidRPr="00392BF9">
              <w:rPr>
                <w:rFonts w:ascii="Arial" w:hAnsi="Arial" w:cs="Arial"/>
                <w:sz w:val="24"/>
                <w:szCs w:val="24"/>
              </w:rPr>
              <w:t>(excluding</w:t>
            </w:r>
            <w:r w:rsidRPr="00392BF9">
              <w:rPr>
                <w:rFonts w:ascii="Arial" w:hAnsi="Arial" w:cs="Arial"/>
                <w:spacing w:val="-8"/>
                <w:sz w:val="24"/>
                <w:szCs w:val="24"/>
              </w:rPr>
              <w:t xml:space="preserve"> </w:t>
            </w:r>
            <w:r w:rsidRPr="00392BF9">
              <w:rPr>
                <w:rFonts w:ascii="Arial" w:hAnsi="Arial" w:cs="Arial"/>
                <w:sz w:val="24"/>
                <w:szCs w:val="24"/>
              </w:rPr>
              <w:t>trade</w:t>
            </w:r>
            <w:r w:rsidRPr="00392BF9">
              <w:rPr>
                <w:rFonts w:ascii="Arial" w:hAnsi="Arial" w:cs="Arial"/>
                <w:spacing w:val="40"/>
                <w:sz w:val="24"/>
                <w:szCs w:val="24"/>
              </w:rPr>
              <w:t xml:space="preserve"> </w:t>
            </w:r>
            <w:r w:rsidRPr="00392BF9">
              <w:rPr>
                <w:rFonts w:ascii="Arial" w:hAnsi="Arial" w:cs="Arial"/>
                <w:spacing w:val="-2"/>
                <w:sz w:val="24"/>
                <w:szCs w:val="24"/>
              </w:rPr>
              <w:t>revenue/</w:t>
            </w:r>
            <w:r w:rsidRPr="00392BF9">
              <w:rPr>
                <w:rFonts w:ascii="Arial" w:hAnsi="Arial" w:cs="Arial"/>
                <w:spacing w:val="-8"/>
                <w:sz w:val="24"/>
                <w:szCs w:val="24"/>
              </w:rPr>
              <w:t xml:space="preserve"> </w:t>
            </w:r>
            <w:r w:rsidRPr="00392BF9">
              <w:rPr>
                <w:rFonts w:ascii="Arial" w:hAnsi="Arial" w:cs="Arial"/>
                <w:spacing w:val="-2"/>
                <w:sz w:val="24"/>
                <w:szCs w:val="24"/>
              </w:rPr>
              <w:t>expenditure</w:t>
            </w:r>
            <w:r w:rsidRPr="00392BF9">
              <w:rPr>
                <w:rFonts w:ascii="Arial" w:hAnsi="Arial" w:cs="Arial"/>
                <w:spacing w:val="-7"/>
                <w:sz w:val="24"/>
                <w:szCs w:val="24"/>
              </w:rPr>
              <w:t xml:space="preserve"> </w:t>
            </w:r>
            <w:r w:rsidRPr="00392BF9">
              <w:rPr>
                <w:rFonts w:ascii="Arial" w:hAnsi="Arial" w:cs="Arial"/>
                <w:spacing w:val="-2"/>
                <w:sz w:val="24"/>
                <w:szCs w:val="24"/>
              </w:rPr>
              <w:t>and</w:t>
            </w:r>
            <w:r w:rsidRPr="00392BF9">
              <w:rPr>
                <w:rFonts w:ascii="Arial" w:hAnsi="Arial" w:cs="Arial"/>
                <w:spacing w:val="40"/>
                <w:sz w:val="24"/>
                <w:szCs w:val="24"/>
              </w:rPr>
              <w:t xml:space="preserve"> </w:t>
            </w:r>
            <w:r w:rsidRPr="00392BF9">
              <w:rPr>
                <w:rFonts w:ascii="Arial" w:hAnsi="Arial" w:cs="Arial"/>
                <w:sz w:val="24"/>
                <w:szCs w:val="24"/>
              </w:rPr>
              <w:t>water delivery costs).</w:t>
            </w:r>
          </w:p>
        </w:tc>
        <w:tc>
          <w:tcPr>
            <w:tcW w:w="2942" w:type="dxa"/>
          </w:tcPr>
          <w:p w14:paraId="2A34D403" w14:textId="3C96498D" w:rsidR="00FE1E66" w:rsidRPr="00392BF9" w:rsidRDefault="00FE1E66" w:rsidP="00DE3693">
            <w:pPr>
              <w:pStyle w:val="TableParagraph"/>
              <w:spacing w:before="141" w:after="240" w:line="276" w:lineRule="auto"/>
              <w:ind w:left="133"/>
              <w:rPr>
                <w:rFonts w:ascii="Arial" w:hAnsi="Arial" w:cs="Arial"/>
                <w:sz w:val="24"/>
                <w:szCs w:val="24"/>
              </w:rPr>
            </w:pPr>
            <w:r w:rsidRPr="00392BF9">
              <w:rPr>
                <w:rFonts w:ascii="Arial" w:hAnsi="Arial" w:cs="Arial"/>
                <w:sz w:val="24"/>
                <w:szCs w:val="24"/>
              </w:rPr>
              <w:t>The variance for 2024-25 is 2.9 per</w:t>
            </w:r>
            <w:r w:rsidRPr="00392BF9">
              <w:rPr>
                <w:rFonts w:ascii="Arial" w:hAnsi="Arial" w:cs="Arial"/>
                <w:spacing w:val="40"/>
                <w:sz w:val="24"/>
                <w:szCs w:val="24"/>
              </w:rPr>
              <w:t xml:space="preserve"> </w:t>
            </w:r>
            <w:r w:rsidRPr="00392BF9">
              <w:rPr>
                <w:rFonts w:ascii="Arial" w:hAnsi="Arial" w:cs="Arial"/>
                <w:sz w:val="24"/>
                <w:szCs w:val="24"/>
              </w:rPr>
              <w:t>cent above budget. The overall</w:t>
            </w:r>
            <w:r w:rsidRPr="00392BF9">
              <w:rPr>
                <w:rFonts w:ascii="Arial" w:hAnsi="Arial" w:cs="Arial"/>
                <w:spacing w:val="40"/>
                <w:sz w:val="24"/>
                <w:szCs w:val="24"/>
              </w:rPr>
              <w:t xml:space="preserve"> </w:t>
            </w:r>
            <w:r w:rsidRPr="00392BF9">
              <w:rPr>
                <w:rFonts w:ascii="Arial" w:hAnsi="Arial" w:cs="Arial"/>
                <w:spacing w:val="-2"/>
                <w:sz w:val="24"/>
                <w:szCs w:val="24"/>
              </w:rPr>
              <w:t>financial outcomes are described in</w:t>
            </w:r>
            <w:r w:rsidRPr="00392BF9">
              <w:rPr>
                <w:rFonts w:ascii="Arial" w:hAnsi="Arial" w:cs="Arial"/>
                <w:spacing w:val="40"/>
                <w:sz w:val="24"/>
                <w:szCs w:val="24"/>
              </w:rPr>
              <w:t xml:space="preserve"> </w:t>
            </w:r>
            <w:r w:rsidRPr="00392BF9">
              <w:rPr>
                <w:rFonts w:ascii="Arial" w:hAnsi="Arial" w:cs="Arial"/>
                <w:sz w:val="24"/>
                <w:szCs w:val="24"/>
              </w:rPr>
              <w:t>section</w:t>
            </w:r>
            <w:r w:rsidRPr="00392BF9">
              <w:rPr>
                <w:rFonts w:ascii="Arial" w:hAnsi="Arial" w:cs="Arial"/>
                <w:spacing w:val="-5"/>
                <w:sz w:val="24"/>
                <w:szCs w:val="24"/>
              </w:rPr>
              <w:t xml:space="preserve"> </w:t>
            </w:r>
            <w:r w:rsidRPr="00392BF9">
              <w:rPr>
                <w:rFonts w:ascii="Arial" w:hAnsi="Arial" w:cs="Arial"/>
                <w:sz w:val="24"/>
                <w:szCs w:val="24"/>
              </w:rPr>
              <w:t>1.6.</w:t>
            </w:r>
          </w:p>
        </w:tc>
      </w:tr>
      <w:tr w:rsidR="00FE1E66" w:rsidRPr="00392BF9" w14:paraId="2383E04C" w14:textId="77777777" w:rsidTr="00F11811">
        <w:trPr>
          <w:trHeight w:val="2403"/>
        </w:trPr>
        <w:tc>
          <w:tcPr>
            <w:tcW w:w="2127" w:type="dxa"/>
            <w:vMerge/>
          </w:tcPr>
          <w:p w14:paraId="1457A958" w14:textId="77777777" w:rsidR="00FE1E66" w:rsidRPr="00392BF9" w:rsidRDefault="00FE1E66" w:rsidP="008D4271">
            <w:pPr>
              <w:pStyle w:val="TableParagraph"/>
              <w:spacing w:before="240" w:line="276" w:lineRule="auto"/>
              <w:rPr>
                <w:rFonts w:ascii="Arial" w:hAnsi="Arial" w:cs="Arial"/>
                <w:sz w:val="24"/>
                <w:szCs w:val="24"/>
              </w:rPr>
            </w:pPr>
          </w:p>
        </w:tc>
        <w:tc>
          <w:tcPr>
            <w:tcW w:w="2409" w:type="dxa"/>
          </w:tcPr>
          <w:p w14:paraId="02084FA4" w14:textId="01858A42" w:rsidR="00FE1E66" w:rsidRPr="00392BF9" w:rsidRDefault="00FE1E66" w:rsidP="00DE3693">
            <w:pPr>
              <w:pStyle w:val="TableParagraph"/>
              <w:spacing w:before="140" w:after="240" w:line="276" w:lineRule="auto"/>
              <w:ind w:left="132" w:right="98"/>
              <w:rPr>
                <w:rFonts w:ascii="Arial" w:hAnsi="Arial" w:cs="Arial"/>
                <w:spacing w:val="-2"/>
                <w:sz w:val="24"/>
                <w:szCs w:val="24"/>
              </w:rPr>
            </w:pPr>
            <w:r w:rsidRPr="00392BF9">
              <w:rPr>
                <w:rFonts w:ascii="Arial" w:hAnsi="Arial" w:cs="Arial"/>
                <w:spacing w:val="-2"/>
                <w:sz w:val="24"/>
                <w:szCs w:val="24"/>
              </w:rPr>
              <w:t>Governance</w:t>
            </w:r>
            <w:r w:rsidRPr="00392BF9">
              <w:rPr>
                <w:rFonts w:ascii="Arial" w:hAnsi="Arial" w:cs="Arial"/>
                <w:spacing w:val="40"/>
                <w:sz w:val="24"/>
                <w:szCs w:val="24"/>
              </w:rPr>
              <w:t xml:space="preserve"> </w:t>
            </w:r>
            <w:r w:rsidRPr="00392BF9">
              <w:rPr>
                <w:rFonts w:ascii="Arial" w:hAnsi="Arial" w:cs="Arial"/>
                <w:spacing w:val="-2"/>
                <w:sz w:val="24"/>
                <w:szCs w:val="24"/>
              </w:rPr>
              <w:t>requirements</w:t>
            </w:r>
            <w:r w:rsidRPr="00392BF9">
              <w:rPr>
                <w:rFonts w:ascii="Arial" w:hAnsi="Arial" w:cs="Arial"/>
                <w:spacing w:val="-8"/>
                <w:sz w:val="24"/>
                <w:szCs w:val="24"/>
              </w:rPr>
              <w:t xml:space="preserve"> </w:t>
            </w:r>
            <w:r w:rsidRPr="00392BF9">
              <w:rPr>
                <w:rFonts w:ascii="Arial" w:hAnsi="Arial" w:cs="Arial"/>
                <w:spacing w:val="-2"/>
                <w:sz w:val="24"/>
                <w:szCs w:val="24"/>
              </w:rPr>
              <w:t>are</w:t>
            </w:r>
            <w:r w:rsidRPr="00392BF9">
              <w:rPr>
                <w:rFonts w:ascii="Arial" w:hAnsi="Arial" w:cs="Arial"/>
                <w:spacing w:val="40"/>
                <w:sz w:val="24"/>
                <w:szCs w:val="24"/>
              </w:rPr>
              <w:t xml:space="preserve"> </w:t>
            </w:r>
            <w:r w:rsidRPr="00392BF9">
              <w:rPr>
                <w:rFonts w:ascii="Arial" w:hAnsi="Arial" w:cs="Arial"/>
                <w:sz w:val="24"/>
                <w:szCs w:val="24"/>
              </w:rPr>
              <w:t>complied</w:t>
            </w:r>
            <w:r w:rsidRPr="00392BF9">
              <w:rPr>
                <w:rFonts w:ascii="Arial" w:hAnsi="Arial" w:cs="Arial"/>
                <w:spacing w:val="-5"/>
                <w:sz w:val="24"/>
                <w:szCs w:val="24"/>
              </w:rPr>
              <w:t xml:space="preserve"> </w:t>
            </w:r>
            <w:r w:rsidRPr="00392BF9">
              <w:rPr>
                <w:rFonts w:ascii="Arial" w:hAnsi="Arial" w:cs="Arial"/>
                <w:sz w:val="24"/>
                <w:szCs w:val="24"/>
              </w:rPr>
              <w:t>with.</w:t>
            </w:r>
          </w:p>
        </w:tc>
        <w:tc>
          <w:tcPr>
            <w:tcW w:w="2728" w:type="dxa"/>
          </w:tcPr>
          <w:p w14:paraId="13E402AC" w14:textId="33A34A29" w:rsidR="00FE1E66" w:rsidRPr="00392BF9" w:rsidRDefault="00FE1E66" w:rsidP="00DE3693">
            <w:pPr>
              <w:pStyle w:val="TableParagraph"/>
              <w:spacing w:before="141" w:after="240" w:line="276" w:lineRule="auto"/>
              <w:ind w:left="132"/>
              <w:rPr>
                <w:rFonts w:ascii="Arial" w:hAnsi="Arial" w:cs="Arial"/>
                <w:spacing w:val="-2"/>
                <w:sz w:val="24"/>
                <w:szCs w:val="24"/>
              </w:rPr>
            </w:pPr>
            <w:r w:rsidRPr="00392BF9">
              <w:rPr>
                <w:rFonts w:ascii="Arial" w:hAnsi="Arial" w:cs="Arial"/>
                <w:i/>
                <w:sz w:val="24"/>
                <w:szCs w:val="24"/>
              </w:rPr>
              <w:t>Water Act 1989</w:t>
            </w:r>
            <w:r w:rsidRPr="00392BF9">
              <w:rPr>
                <w:rFonts w:ascii="Arial" w:hAnsi="Arial" w:cs="Arial"/>
                <w:sz w:val="24"/>
                <w:szCs w:val="24"/>
              </w:rPr>
              <w:t>, Financial</w:t>
            </w:r>
            <w:r w:rsidRPr="00392BF9">
              <w:rPr>
                <w:rFonts w:ascii="Arial" w:hAnsi="Arial" w:cs="Arial"/>
                <w:spacing w:val="40"/>
                <w:sz w:val="24"/>
                <w:szCs w:val="24"/>
              </w:rPr>
              <w:t xml:space="preserve"> </w:t>
            </w:r>
            <w:r w:rsidRPr="00392BF9">
              <w:rPr>
                <w:rFonts w:ascii="Arial" w:hAnsi="Arial" w:cs="Arial"/>
                <w:spacing w:val="-2"/>
                <w:sz w:val="24"/>
                <w:szCs w:val="24"/>
              </w:rPr>
              <w:t>Management</w:t>
            </w:r>
            <w:r w:rsidRPr="00392BF9">
              <w:rPr>
                <w:rFonts w:ascii="Arial" w:hAnsi="Arial" w:cs="Arial"/>
                <w:spacing w:val="-8"/>
                <w:sz w:val="24"/>
                <w:szCs w:val="24"/>
              </w:rPr>
              <w:t xml:space="preserve"> </w:t>
            </w:r>
            <w:r w:rsidRPr="00392BF9">
              <w:rPr>
                <w:rFonts w:ascii="Arial" w:hAnsi="Arial" w:cs="Arial"/>
                <w:spacing w:val="-2"/>
                <w:sz w:val="24"/>
                <w:szCs w:val="24"/>
              </w:rPr>
              <w:t>Compliance</w:t>
            </w:r>
            <w:r w:rsidRPr="00392BF9">
              <w:rPr>
                <w:rFonts w:ascii="Arial" w:hAnsi="Arial" w:cs="Arial"/>
                <w:spacing w:val="40"/>
                <w:sz w:val="24"/>
                <w:szCs w:val="24"/>
              </w:rPr>
              <w:t xml:space="preserve"> </w:t>
            </w:r>
            <w:r w:rsidRPr="00392BF9">
              <w:rPr>
                <w:rFonts w:ascii="Arial" w:hAnsi="Arial" w:cs="Arial"/>
                <w:sz w:val="24"/>
                <w:szCs w:val="24"/>
              </w:rPr>
              <w:t>Framework,</w:t>
            </w:r>
            <w:r w:rsidRPr="00392BF9">
              <w:rPr>
                <w:rFonts w:ascii="Arial" w:hAnsi="Arial" w:cs="Arial"/>
                <w:spacing w:val="-5"/>
                <w:sz w:val="24"/>
                <w:szCs w:val="24"/>
              </w:rPr>
              <w:t xml:space="preserve"> </w:t>
            </w:r>
            <w:r w:rsidRPr="00392BF9">
              <w:rPr>
                <w:rFonts w:ascii="Arial" w:hAnsi="Arial" w:cs="Arial"/>
                <w:sz w:val="24"/>
                <w:szCs w:val="24"/>
              </w:rPr>
              <w:t>Ministerial</w:t>
            </w:r>
            <w:r w:rsidRPr="00392BF9">
              <w:rPr>
                <w:rFonts w:ascii="Arial" w:hAnsi="Arial" w:cs="Arial"/>
                <w:spacing w:val="40"/>
                <w:sz w:val="24"/>
                <w:szCs w:val="24"/>
              </w:rPr>
              <w:t xml:space="preserve"> </w:t>
            </w:r>
            <w:r w:rsidRPr="00392BF9">
              <w:rPr>
                <w:rFonts w:ascii="Arial" w:hAnsi="Arial" w:cs="Arial"/>
                <w:sz w:val="24"/>
                <w:szCs w:val="24"/>
              </w:rPr>
              <w:t>Rules</w:t>
            </w:r>
            <w:r w:rsidRPr="00392BF9">
              <w:rPr>
                <w:rFonts w:ascii="Arial" w:hAnsi="Arial" w:cs="Arial"/>
                <w:spacing w:val="-10"/>
                <w:sz w:val="24"/>
                <w:szCs w:val="24"/>
              </w:rPr>
              <w:t xml:space="preserve"> </w:t>
            </w:r>
            <w:r w:rsidRPr="00392BF9">
              <w:rPr>
                <w:rFonts w:ascii="Arial" w:hAnsi="Arial" w:cs="Arial"/>
                <w:sz w:val="24"/>
                <w:szCs w:val="24"/>
              </w:rPr>
              <w:t>and</w:t>
            </w:r>
            <w:r w:rsidRPr="00392BF9">
              <w:rPr>
                <w:rFonts w:ascii="Arial" w:hAnsi="Arial" w:cs="Arial"/>
                <w:spacing w:val="-9"/>
                <w:sz w:val="24"/>
                <w:szCs w:val="24"/>
              </w:rPr>
              <w:t xml:space="preserve"> </w:t>
            </w:r>
            <w:r w:rsidRPr="00392BF9">
              <w:rPr>
                <w:rFonts w:ascii="Arial" w:hAnsi="Arial" w:cs="Arial"/>
                <w:sz w:val="24"/>
                <w:szCs w:val="24"/>
              </w:rPr>
              <w:t>Water</w:t>
            </w:r>
            <w:r w:rsidRPr="00392BF9">
              <w:rPr>
                <w:rFonts w:ascii="Arial" w:hAnsi="Arial" w:cs="Arial"/>
                <w:spacing w:val="-10"/>
                <w:sz w:val="24"/>
                <w:szCs w:val="24"/>
              </w:rPr>
              <w:t xml:space="preserve"> </w:t>
            </w:r>
            <w:r w:rsidRPr="00392BF9">
              <w:rPr>
                <w:rFonts w:ascii="Arial" w:hAnsi="Arial" w:cs="Arial"/>
                <w:sz w:val="24"/>
                <w:szCs w:val="24"/>
              </w:rPr>
              <w:t>Holdings</w:t>
            </w:r>
            <w:r w:rsidRPr="00392BF9">
              <w:rPr>
                <w:rFonts w:ascii="Arial" w:hAnsi="Arial" w:cs="Arial"/>
                <w:spacing w:val="40"/>
                <w:sz w:val="24"/>
                <w:szCs w:val="24"/>
              </w:rPr>
              <w:t xml:space="preserve"> </w:t>
            </w:r>
            <w:r w:rsidRPr="00392BF9">
              <w:rPr>
                <w:rFonts w:ascii="Arial" w:hAnsi="Arial" w:cs="Arial"/>
                <w:sz w:val="24"/>
                <w:szCs w:val="24"/>
              </w:rPr>
              <w:t>obligations fulfilled on</w:t>
            </w:r>
            <w:r w:rsidRPr="00392BF9">
              <w:rPr>
                <w:rFonts w:ascii="Arial" w:hAnsi="Arial" w:cs="Arial"/>
                <w:spacing w:val="40"/>
                <w:sz w:val="24"/>
                <w:szCs w:val="24"/>
              </w:rPr>
              <w:t xml:space="preserve"> </w:t>
            </w:r>
            <w:r w:rsidRPr="00392BF9">
              <w:rPr>
                <w:rFonts w:ascii="Arial" w:hAnsi="Arial" w:cs="Arial"/>
                <w:sz w:val="24"/>
                <w:szCs w:val="24"/>
              </w:rPr>
              <w:t>time – 100 per cent</w:t>
            </w:r>
            <w:r w:rsidRPr="00392BF9">
              <w:rPr>
                <w:rFonts w:ascii="Arial" w:hAnsi="Arial" w:cs="Arial"/>
                <w:spacing w:val="40"/>
                <w:sz w:val="24"/>
                <w:szCs w:val="24"/>
              </w:rPr>
              <w:t xml:space="preserve"> </w:t>
            </w:r>
            <w:r w:rsidRPr="00392BF9">
              <w:rPr>
                <w:rFonts w:ascii="Arial" w:hAnsi="Arial" w:cs="Arial"/>
                <w:spacing w:val="-2"/>
                <w:sz w:val="24"/>
                <w:szCs w:val="24"/>
              </w:rPr>
              <w:t>compliance.</w:t>
            </w:r>
          </w:p>
        </w:tc>
        <w:tc>
          <w:tcPr>
            <w:tcW w:w="2942" w:type="dxa"/>
          </w:tcPr>
          <w:p w14:paraId="2D474DE4" w14:textId="6B50D37D" w:rsidR="00FE1E66" w:rsidRPr="00392BF9" w:rsidRDefault="00FE1E66" w:rsidP="00DE3693">
            <w:pPr>
              <w:pStyle w:val="TableParagraph"/>
              <w:spacing w:before="141" w:after="240" w:line="276" w:lineRule="auto"/>
              <w:ind w:left="133"/>
              <w:rPr>
                <w:rFonts w:ascii="Arial" w:hAnsi="Arial" w:cs="Arial"/>
                <w:sz w:val="24"/>
                <w:szCs w:val="24"/>
              </w:rPr>
            </w:pPr>
            <w:r w:rsidRPr="00392BF9">
              <w:rPr>
                <w:rFonts w:ascii="Arial" w:hAnsi="Arial" w:cs="Arial"/>
                <w:sz w:val="24"/>
                <w:szCs w:val="24"/>
              </w:rPr>
              <w:t>Governance obligations fulfilled on</w:t>
            </w:r>
            <w:r w:rsidRPr="00392BF9">
              <w:rPr>
                <w:rFonts w:ascii="Arial" w:hAnsi="Arial" w:cs="Arial"/>
                <w:spacing w:val="40"/>
                <w:sz w:val="24"/>
                <w:szCs w:val="24"/>
              </w:rPr>
              <w:t xml:space="preserve"> </w:t>
            </w:r>
            <w:r w:rsidRPr="00392BF9">
              <w:rPr>
                <w:rFonts w:ascii="Arial" w:hAnsi="Arial" w:cs="Arial"/>
                <w:sz w:val="24"/>
                <w:szCs w:val="24"/>
              </w:rPr>
              <w:t>time</w:t>
            </w:r>
            <w:r w:rsidRPr="00392BF9">
              <w:rPr>
                <w:rFonts w:ascii="Arial" w:hAnsi="Arial" w:cs="Arial"/>
                <w:spacing w:val="-10"/>
                <w:sz w:val="24"/>
                <w:szCs w:val="24"/>
              </w:rPr>
              <w:t xml:space="preserve"> </w:t>
            </w:r>
            <w:r w:rsidRPr="00392BF9">
              <w:rPr>
                <w:rFonts w:ascii="Arial" w:hAnsi="Arial" w:cs="Arial"/>
                <w:sz w:val="24"/>
                <w:szCs w:val="24"/>
              </w:rPr>
              <w:t>and</w:t>
            </w:r>
            <w:r w:rsidRPr="00392BF9">
              <w:rPr>
                <w:rFonts w:ascii="Arial" w:hAnsi="Arial" w:cs="Arial"/>
                <w:spacing w:val="-9"/>
                <w:sz w:val="24"/>
                <w:szCs w:val="24"/>
              </w:rPr>
              <w:t xml:space="preserve"> </w:t>
            </w:r>
            <w:r w:rsidRPr="00392BF9">
              <w:rPr>
                <w:rFonts w:ascii="Arial" w:hAnsi="Arial" w:cs="Arial"/>
                <w:sz w:val="24"/>
                <w:szCs w:val="24"/>
              </w:rPr>
              <w:t>99</w:t>
            </w:r>
            <w:r w:rsidRPr="00392BF9">
              <w:rPr>
                <w:rFonts w:ascii="Arial" w:hAnsi="Arial" w:cs="Arial"/>
                <w:spacing w:val="-10"/>
                <w:sz w:val="24"/>
                <w:szCs w:val="24"/>
              </w:rPr>
              <w:t xml:space="preserve"> </w:t>
            </w:r>
            <w:r w:rsidRPr="00392BF9">
              <w:rPr>
                <w:rFonts w:ascii="Arial" w:hAnsi="Arial" w:cs="Arial"/>
                <w:sz w:val="24"/>
                <w:szCs w:val="24"/>
              </w:rPr>
              <w:t>per</w:t>
            </w:r>
            <w:r w:rsidRPr="00392BF9">
              <w:rPr>
                <w:rFonts w:ascii="Arial" w:hAnsi="Arial" w:cs="Arial"/>
                <w:spacing w:val="-9"/>
                <w:sz w:val="24"/>
                <w:szCs w:val="24"/>
              </w:rPr>
              <w:t xml:space="preserve"> </w:t>
            </w:r>
            <w:r w:rsidRPr="00392BF9">
              <w:rPr>
                <w:rFonts w:ascii="Arial" w:hAnsi="Arial" w:cs="Arial"/>
                <w:sz w:val="24"/>
                <w:szCs w:val="24"/>
              </w:rPr>
              <w:t>cent</w:t>
            </w:r>
            <w:r w:rsidRPr="00392BF9">
              <w:rPr>
                <w:rFonts w:ascii="Arial" w:hAnsi="Arial" w:cs="Arial"/>
                <w:spacing w:val="-10"/>
                <w:sz w:val="24"/>
                <w:szCs w:val="24"/>
              </w:rPr>
              <w:t xml:space="preserve"> </w:t>
            </w:r>
            <w:proofErr w:type="gramStart"/>
            <w:r w:rsidRPr="00392BF9">
              <w:rPr>
                <w:rFonts w:ascii="Arial" w:hAnsi="Arial" w:cs="Arial"/>
                <w:sz w:val="24"/>
                <w:szCs w:val="24"/>
              </w:rPr>
              <w:t>compliant</w:t>
            </w:r>
            <w:proofErr w:type="gramEnd"/>
            <w:r w:rsidRPr="00392BF9">
              <w:rPr>
                <w:rFonts w:ascii="Arial" w:hAnsi="Arial" w:cs="Arial"/>
                <w:sz w:val="24"/>
                <w:szCs w:val="24"/>
              </w:rPr>
              <w:t>,</w:t>
            </w:r>
            <w:r w:rsidRPr="00392BF9">
              <w:rPr>
                <w:rFonts w:ascii="Arial" w:hAnsi="Arial" w:cs="Arial"/>
                <w:spacing w:val="-9"/>
                <w:sz w:val="24"/>
                <w:szCs w:val="24"/>
              </w:rPr>
              <w:t xml:space="preserve"> </w:t>
            </w:r>
            <w:r w:rsidRPr="00392BF9">
              <w:rPr>
                <w:rFonts w:ascii="Arial" w:hAnsi="Arial" w:cs="Arial"/>
                <w:sz w:val="24"/>
                <w:szCs w:val="24"/>
              </w:rPr>
              <w:t>same</w:t>
            </w:r>
            <w:r w:rsidRPr="00392BF9">
              <w:rPr>
                <w:rFonts w:ascii="Arial" w:hAnsi="Arial" w:cs="Arial"/>
                <w:spacing w:val="40"/>
                <w:sz w:val="24"/>
                <w:szCs w:val="24"/>
              </w:rPr>
              <w:t xml:space="preserve"> </w:t>
            </w:r>
            <w:r w:rsidRPr="00392BF9">
              <w:rPr>
                <w:rFonts w:ascii="Arial" w:hAnsi="Arial" w:cs="Arial"/>
                <w:sz w:val="24"/>
                <w:szCs w:val="24"/>
              </w:rPr>
              <w:t>as previous year. Refer to comments</w:t>
            </w:r>
            <w:r w:rsidRPr="00392BF9">
              <w:rPr>
                <w:rFonts w:ascii="Arial" w:hAnsi="Arial" w:cs="Arial"/>
                <w:spacing w:val="40"/>
                <w:sz w:val="24"/>
                <w:szCs w:val="24"/>
              </w:rPr>
              <w:t xml:space="preserve"> </w:t>
            </w:r>
            <w:r w:rsidRPr="00392BF9">
              <w:rPr>
                <w:rFonts w:ascii="Arial" w:hAnsi="Arial" w:cs="Arial"/>
                <w:sz w:val="24"/>
                <w:szCs w:val="24"/>
              </w:rPr>
              <w:t xml:space="preserve">on page </w:t>
            </w:r>
            <w:r w:rsidR="00594A7A">
              <w:rPr>
                <w:rFonts w:ascii="Arial" w:hAnsi="Arial" w:cs="Arial"/>
                <w:sz w:val="24"/>
                <w:szCs w:val="24"/>
              </w:rPr>
              <w:t>29</w:t>
            </w:r>
            <w:r w:rsidRPr="00392BF9">
              <w:rPr>
                <w:rFonts w:ascii="Arial" w:hAnsi="Arial" w:cs="Arial"/>
                <w:sz w:val="24"/>
                <w:szCs w:val="24"/>
              </w:rPr>
              <w:t xml:space="preserve"> for further details.</w:t>
            </w:r>
          </w:p>
        </w:tc>
      </w:tr>
      <w:tr w:rsidR="00FE1E66" w:rsidRPr="00392BF9" w14:paraId="35369ED0" w14:textId="77777777" w:rsidTr="00F11811">
        <w:trPr>
          <w:trHeight w:val="2395"/>
        </w:trPr>
        <w:tc>
          <w:tcPr>
            <w:tcW w:w="2127" w:type="dxa"/>
            <w:vMerge/>
          </w:tcPr>
          <w:p w14:paraId="257AECFE" w14:textId="77777777" w:rsidR="00FE1E66" w:rsidRPr="00392BF9" w:rsidRDefault="00FE1E66" w:rsidP="00FE1E66">
            <w:pPr>
              <w:pStyle w:val="TableParagraph"/>
              <w:spacing w:before="240" w:line="276" w:lineRule="auto"/>
              <w:rPr>
                <w:rFonts w:ascii="Arial" w:hAnsi="Arial" w:cs="Arial"/>
                <w:sz w:val="24"/>
                <w:szCs w:val="24"/>
              </w:rPr>
            </w:pPr>
          </w:p>
        </w:tc>
        <w:tc>
          <w:tcPr>
            <w:tcW w:w="2409" w:type="dxa"/>
          </w:tcPr>
          <w:p w14:paraId="77E28165" w14:textId="0F7B5486" w:rsidR="00FE1E66" w:rsidRPr="00392BF9" w:rsidRDefault="00FE1E66" w:rsidP="00FE1E66">
            <w:pPr>
              <w:pStyle w:val="TableParagraph"/>
              <w:spacing w:before="140" w:after="240" w:line="276" w:lineRule="auto"/>
              <w:ind w:left="132" w:right="98"/>
              <w:rPr>
                <w:rFonts w:ascii="Arial" w:hAnsi="Arial" w:cs="Arial"/>
                <w:spacing w:val="-2"/>
                <w:sz w:val="24"/>
                <w:szCs w:val="24"/>
              </w:rPr>
            </w:pPr>
            <w:r w:rsidRPr="00392BF9">
              <w:rPr>
                <w:rFonts w:ascii="Arial" w:hAnsi="Arial" w:cs="Arial"/>
                <w:sz w:val="24"/>
                <w:szCs w:val="24"/>
              </w:rPr>
              <w:t>Risks are effectively</w:t>
            </w:r>
            <w:r w:rsidRPr="00392BF9">
              <w:rPr>
                <w:rFonts w:ascii="Arial" w:hAnsi="Arial" w:cs="Arial"/>
                <w:spacing w:val="40"/>
                <w:sz w:val="24"/>
                <w:szCs w:val="24"/>
              </w:rPr>
              <w:t xml:space="preserve"> </w:t>
            </w:r>
            <w:r w:rsidRPr="00392BF9">
              <w:rPr>
                <w:rFonts w:ascii="Arial" w:hAnsi="Arial" w:cs="Arial"/>
                <w:sz w:val="24"/>
                <w:szCs w:val="24"/>
              </w:rPr>
              <w:t>managed to ensure</w:t>
            </w:r>
            <w:r w:rsidRPr="00392BF9">
              <w:rPr>
                <w:rFonts w:ascii="Arial" w:hAnsi="Arial" w:cs="Arial"/>
                <w:spacing w:val="40"/>
                <w:sz w:val="24"/>
                <w:szCs w:val="24"/>
              </w:rPr>
              <w:t xml:space="preserve"> </w:t>
            </w:r>
            <w:r w:rsidRPr="00392BF9">
              <w:rPr>
                <w:rFonts w:ascii="Arial" w:hAnsi="Arial" w:cs="Arial"/>
                <w:spacing w:val="-2"/>
                <w:sz w:val="24"/>
                <w:szCs w:val="24"/>
              </w:rPr>
              <w:t>VEWH</w:t>
            </w:r>
            <w:r w:rsidRPr="00392BF9">
              <w:rPr>
                <w:rFonts w:ascii="Arial" w:hAnsi="Arial" w:cs="Arial"/>
                <w:spacing w:val="-8"/>
                <w:sz w:val="24"/>
                <w:szCs w:val="24"/>
              </w:rPr>
              <w:t xml:space="preserve"> </w:t>
            </w:r>
            <w:r w:rsidRPr="00392BF9">
              <w:rPr>
                <w:rFonts w:ascii="Arial" w:hAnsi="Arial" w:cs="Arial"/>
                <w:spacing w:val="-2"/>
                <w:sz w:val="24"/>
                <w:szCs w:val="24"/>
              </w:rPr>
              <w:t>objectives</w:t>
            </w:r>
            <w:r w:rsidRPr="00392BF9">
              <w:rPr>
                <w:rFonts w:ascii="Arial" w:hAnsi="Arial" w:cs="Arial"/>
                <w:spacing w:val="-7"/>
                <w:sz w:val="24"/>
                <w:szCs w:val="24"/>
              </w:rPr>
              <w:t xml:space="preserve"> </w:t>
            </w:r>
            <w:r w:rsidRPr="00392BF9">
              <w:rPr>
                <w:rFonts w:ascii="Arial" w:hAnsi="Arial" w:cs="Arial"/>
                <w:spacing w:val="-2"/>
                <w:sz w:val="24"/>
                <w:szCs w:val="24"/>
              </w:rPr>
              <w:t>are</w:t>
            </w:r>
            <w:r w:rsidRPr="00392BF9">
              <w:rPr>
                <w:rFonts w:ascii="Arial" w:hAnsi="Arial" w:cs="Arial"/>
                <w:spacing w:val="40"/>
                <w:sz w:val="24"/>
                <w:szCs w:val="24"/>
              </w:rPr>
              <w:t xml:space="preserve"> </w:t>
            </w:r>
            <w:r w:rsidRPr="00392BF9">
              <w:rPr>
                <w:rFonts w:ascii="Arial" w:hAnsi="Arial" w:cs="Arial"/>
                <w:spacing w:val="-2"/>
                <w:sz w:val="24"/>
                <w:szCs w:val="24"/>
              </w:rPr>
              <w:t>achieved.</w:t>
            </w:r>
          </w:p>
        </w:tc>
        <w:tc>
          <w:tcPr>
            <w:tcW w:w="2728" w:type="dxa"/>
          </w:tcPr>
          <w:p w14:paraId="2C80C8CC" w14:textId="77777777" w:rsidR="00FE1E66" w:rsidRPr="00392BF9" w:rsidRDefault="00FE1E66" w:rsidP="00FE1E66">
            <w:pPr>
              <w:pStyle w:val="TableParagraph"/>
              <w:spacing w:before="141" w:after="240" w:line="276" w:lineRule="auto"/>
              <w:ind w:left="132"/>
              <w:rPr>
                <w:rFonts w:ascii="Arial" w:hAnsi="Arial" w:cs="Arial"/>
                <w:sz w:val="24"/>
                <w:szCs w:val="24"/>
              </w:rPr>
            </w:pPr>
            <w:r w:rsidRPr="00392BF9">
              <w:rPr>
                <w:rFonts w:ascii="Arial" w:hAnsi="Arial" w:cs="Arial"/>
                <w:spacing w:val="-2"/>
                <w:sz w:val="24"/>
                <w:szCs w:val="24"/>
              </w:rPr>
              <w:t>Corporate</w:t>
            </w:r>
            <w:r w:rsidRPr="00392BF9">
              <w:rPr>
                <w:rFonts w:ascii="Arial" w:hAnsi="Arial" w:cs="Arial"/>
                <w:spacing w:val="-8"/>
                <w:sz w:val="24"/>
                <w:szCs w:val="24"/>
              </w:rPr>
              <w:t xml:space="preserve"> </w:t>
            </w:r>
            <w:r w:rsidRPr="00392BF9">
              <w:rPr>
                <w:rFonts w:ascii="Arial" w:hAnsi="Arial" w:cs="Arial"/>
                <w:spacing w:val="-2"/>
                <w:sz w:val="24"/>
                <w:szCs w:val="24"/>
              </w:rPr>
              <w:t>risk</w:t>
            </w:r>
            <w:r w:rsidRPr="00392BF9">
              <w:rPr>
                <w:rFonts w:ascii="Arial" w:hAnsi="Arial" w:cs="Arial"/>
                <w:spacing w:val="-7"/>
                <w:sz w:val="24"/>
                <w:szCs w:val="24"/>
              </w:rPr>
              <w:t xml:space="preserve"> </w:t>
            </w:r>
            <w:r w:rsidRPr="00392BF9">
              <w:rPr>
                <w:rFonts w:ascii="Arial" w:hAnsi="Arial" w:cs="Arial"/>
                <w:spacing w:val="-2"/>
                <w:sz w:val="24"/>
                <w:szCs w:val="24"/>
              </w:rPr>
              <w:t>processes</w:t>
            </w:r>
            <w:r w:rsidRPr="00392BF9">
              <w:rPr>
                <w:rFonts w:ascii="Arial" w:hAnsi="Arial" w:cs="Arial"/>
                <w:spacing w:val="40"/>
                <w:sz w:val="24"/>
                <w:szCs w:val="24"/>
              </w:rPr>
              <w:t xml:space="preserve"> </w:t>
            </w:r>
            <w:r w:rsidRPr="00392BF9">
              <w:rPr>
                <w:rFonts w:ascii="Arial" w:hAnsi="Arial" w:cs="Arial"/>
                <w:sz w:val="24"/>
                <w:szCs w:val="24"/>
              </w:rPr>
              <w:t>and strategic and</w:t>
            </w:r>
            <w:r w:rsidRPr="00392BF9">
              <w:rPr>
                <w:rFonts w:ascii="Arial" w:hAnsi="Arial" w:cs="Arial"/>
                <w:spacing w:val="40"/>
                <w:sz w:val="24"/>
                <w:szCs w:val="24"/>
              </w:rPr>
              <w:t xml:space="preserve"> </w:t>
            </w:r>
            <w:r w:rsidRPr="00392BF9">
              <w:rPr>
                <w:rFonts w:ascii="Arial" w:hAnsi="Arial" w:cs="Arial"/>
                <w:sz w:val="24"/>
                <w:szCs w:val="24"/>
              </w:rPr>
              <w:t>operational</w:t>
            </w:r>
            <w:r w:rsidRPr="00392BF9">
              <w:rPr>
                <w:rFonts w:ascii="Arial" w:hAnsi="Arial" w:cs="Arial"/>
                <w:spacing w:val="-5"/>
                <w:sz w:val="24"/>
                <w:szCs w:val="24"/>
              </w:rPr>
              <w:t xml:space="preserve"> </w:t>
            </w:r>
            <w:r w:rsidRPr="00392BF9">
              <w:rPr>
                <w:rFonts w:ascii="Arial" w:hAnsi="Arial" w:cs="Arial"/>
                <w:sz w:val="24"/>
                <w:szCs w:val="24"/>
              </w:rPr>
              <w:t>risks</w:t>
            </w:r>
            <w:r w:rsidRPr="00392BF9">
              <w:rPr>
                <w:rFonts w:ascii="Arial" w:hAnsi="Arial" w:cs="Arial"/>
                <w:spacing w:val="40"/>
                <w:sz w:val="24"/>
                <w:szCs w:val="24"/>
              </w:rPr>
              <w:t xml:space="preserve"> </w:t>
            </w:r>
            <w:proofErr w:type="gramStart"/>
            <w:r w:rsidRPr="00392BF9">
              <w:rPr>
                <w:rFonts w:ascii="Arial" w:hAnsi="Arial" w:cs="Arial"/>
                <w:sz w:val="24"/>
                <w:szCs w:val="24"/>
              </w:rPr>
              <w:t>implemented</w:t>
            </w:r>
            <w:proofErr w:type="gramEnd"/>
            <w:r w:rsidRPr="00392BF9">
              <w:rPr>
                <w:rFonts w:ascii="Arial" w:hAnsi="Arial" w:cs="Arial"/>
                <w:spacing w:val="-5"/>
                <w:sz w:val="24"/>
                <w:szCs w:val="24"/>
              </w:rPr>
              <w:t xml:space="preserve"> </w:t>
            </w:r>
            <w:r w:rsidRPr="00392BF9">
              <w:rPr>
                <w:rFonts w:ascii="Arial" w:hAnsi="Arial" w:cs="Arial"/>
                <w:sz w:val="24"/>
                <w:szCs w:val="24"/>
              </w:rPr>
              <w:t>and</w:t>
            </w:r>
            <w:r w:rsidRPr="00392BF9">
              <w:rPr>
                <w:rFonts w:ascii="Arial" w:hAnsi="Arial" w:cs="Arial"/>
                <w:spacing w:val="40"/>
                <w:sz w:val="24"/>
                <w:szCs w:val="24"/>
              </w:rPr>
              <w:t xml:space="preserve"> </w:t>
            </w:r>
            <w:r w:rsidRPr="00392BF9">
              <w:rPr>
                <w:rFonts w:ascii="Arial" w:hAnsi="Arial" w:cs="Arial"/>
                <w:sz w:val="24"/>
                <w:szCs w:val="24"/>
              </w:rPr>
              <w:t>reviewed</w:t>
            </w:r>
            <w:r w:rsidRPr="00392BF9">
              <w:rPr>
                <w:rFonts w:ascii="Arial" w:hAnsi="Arial" w:cs="Arial"/>
                <w:spacing w:val="-5"/>
                <w:sz w:val="24"/>
                <w:szCs w:val="24"/>
              </w:rPr>
              <w:t xml:space="preserve"> </w:t>
            </w:r>
            <w:r w:rsidRPr="00392BF9">
              <w:rPr>
                <w:rFonts w:ascii="Arial" w:hAnsi="Arial" w:cs="Arial"/>
                <w:sz w:val="24"/>
                <w:szCs w:val="24"/>
              </w:rPr>
              <w:t>annually.</w:t>
            </w:r>
          </w:p>
          <w:p w14:paraId="478AF794" w14:textId="63A3F9B9" w:rsidR="00FE1E66" w:rsidRPr="00392BF9" w:rsidRDefault="00FE1E66" w:rsidP="00FE1E66">
            <w:pPr>
              <w:pStyle w:val="TableParagraph"/>
              <w:spacing w:before="141" w:after="240" w:line="276" w:lineRule="auto"/>
              <w:ind w:left="132"/>
              <w:rPr>
                <w:rFonts w:ascii="Arial" w:hAnsi="Arial" w:cs="Arial"/>
                <w:spacing w:val="-2"/>
                <w:sz w:val="24"/>
                <w:szCs w:val="24"/>
              </w:rPr>
            </w:pPr>
            <w:r w:rsidRPr="00392BF9">
              <w:rPr>
                <w:rFonts w:ascii="Arial" w:hAnsi="Arial" w:cs="Arial"/>
                <w:sz w:val="24"/>
                <w:szCs w:val="24"/>
              </w:rPr>
              <w:t>Victorian</w:t>
            </w:r>
            <w:r w:rsidRPr="00392BF9">
              <w:rPr>
                <w:rFonts w:ascii="Arial" w:hAnsi="Arial" w:cs="Arial"/>
                <w:spacing w:val="-5"/>
                <w:sz w:val="24"/>
                <w:szCs w:val="24"/>
              </w:rPr>
              <w:t xml:space="preserve"> </w:t>
            </w:r>
            <w:r w:rsidRPr="00392BF9">
              <w:rPr>
                <w:rFonts w:ascii="Arial" w:hAnsi="Arial" w:cs="Arial"/>
                <w:sz w:val="24"/>
                <w:szCs w:val="24"/>
              </w:rPr>
              <w:t>Environmental</w:t>
            </w:r>
            <w:r w:rsidRPr="00392BF9">
              <w:rPr>
                <w:rFonts w:ascii="Arial" w:hAnsi="Arial" w:cs="Arial"/>
                <w:spacing w:val="40"/>
                <w:sz w:val="24"/>
                <w:szCs w:val="24"/>
              </w:rPr>
              <w:t xml:space="preserve"> </w:t>
            </w:r>
            <w:r w:rsidRPr="00392BF9">
              <w:rPr>
                <w:rFonts w:ascii="Arial" w:hAnsi="Arial" w:cs="Arial"/>
                <w:sz w:val="24"/>
                <w:szCs w:val="24"/>
              </w:rPr>
              <w:t>Watering Program Risk</w:t>
            </w:r>
            <w:r w:rsidRPr="00392BF9">
              <w:rPr>
                <w:rFonts w:ascii="Arial" w:hAnsi="Arial" w:cs="Arial"/>
                <w:spacing w:val="40"/>
                <w:sz w:val="24"/>
                <w:szCs w:val="24"/>
              </w:rPr>
              <w:t xml:space="preserve"> </w:t>
            </w:r>
            <w:r w:rsidRPr="00392BF9">
              <w:rPr>
                <w:rFonts w:ascii="Arial" w:hAnsi="Arial" w:cs="Arial"/>
                <w:spacing w:val="-2"/>
                <w:sz w:val="24"/>
                <w:szCs w:val="24"/>
              </w:rPr>
              <w:t>Management</w:t>
            </w:r>
            <w:r w:rsidRPr="00392BF9">
              <w:rPr>
                <w:rFonts w:ascii="Arial" w:hAnsi="Arial" w:cs="Arial"/>
                <w:spacing w:val="-8"/>
                <w:sz w:val="24"/>
                <w:szCs w:val="24"/>
              </w:rPr>
              <w:t xml:space="preserve"> </w:t>
            </w:r>
            <w:r w:rsidRPr="00392BF9">
              <w:rPr>
                <w:rFonts w:ascii="Arial" w:hAnsi="Arial" w:cs="Arial"/>
                <w:spacing w:val="-2"/>
                <w:sz w:val="24"/>
                <w:szCs w:val="24"/>
              </w:rPr>
              <w:t>Framework</w:t>
            </w:r>
            <w:r w:rsidRPr="00392BF9">
              <w:rPr>
                <w:rFonts w:ascii="Arial" w:hAnsi="Arial" w:cs="Arial"/>
                <w:spacing w:val="40"/>
                <w:sz w:val="24"/>
                <w:szCs w:val="24"/>
              </w:rPr>
              <w:t xml:space="preserve"> </w:t>
            </w:r>
            <w:r w:rsidRPr="00392BF9">
              <w:rPr>
                <w:rFonts w:ascii="Arial" w:hAnsi="Arial" w:cs="Arial"/>
                <w:sz w:val="24"/>
                <w:szCs w:val="24"/>
              </w:rPr>
              <w:t>implemented</w:t>
            </w:r>
            <w:r w:rsidRPr="00392BF9">
              <w:rPr>
                <w:rFonts w:ascii="Arial" w:hAnsi="Arial" w:cs="Arial"/>
                <w:spacing w:val="-5"/>
                <w:sz w:val="24"/>
                <w:szCs w:val="24"/>
              </w:rPr>
              <w:t xml:space="preserve"> </w:t>
            </w:r>
            <w:r w:rsidRPr="00392BF9">
              <w:rPr>
                <w:rFonts w:ascii="Arial" w:hAnsi="Arial" w:cs="Arial"/>
                <w:sz w:val="24"/>
                <w:szCs w:val="24"/>
              </w:rPr>
              <w:t>annually</w:t>
            </w:r>
            <w:r w:rsidRPr="00392BF9">
              <w:rPr>
                <w:rFonts w:ascii="Arial" w:hAnsi="Arial" w:cs="Arial"/>
                <w:spacing w:val="40"/>
                <w:sz w:val="24"/>
                <w:szCs w:val="24"/>
              </w:rPr>
              <w:t xml:space="preserve"> </w:t>
            </w:r>
            <w:r w:rsidRPr="00392BF9">
              <w:rPr>
                <w:rFonts w:ascii="Arial" w:hAnsi="Arial" w:cs="Arial"/>
                <w:sz w:val="24"/>
                <w:szCs w:val="24"/>
              </w:rPr>
              <w:t>and reviewed every five</w:t>
            </w:r>
            <w:r w:rsidRPr="00392BF9">
              <w:rPr>
                <w:rFonts w:ascii="Arial" w:hAnsi="Arial" w:cs="Arial"/>
                <w:spacing w:val="40"/>
                <w:sz w:val="24"/>
                <w:szCs w:val="24"/>
              </w:rPr>
              <w:t xml:space="preserve"> </w:t>
            </w:r>
            <w:r w:rsidRPr="00392BF9">
              <w:rPr>
                <w:rFonts w:ascii="Arial" w:hAnsi="Arial" w:cs="Arial"/>
                <w:spacing w:val="-2"/>
                <w:sz w:val="24"/>
                <w:szCs w:val="24"/>
              </w:rPr>
              <w:t>years.</w:t>
            </w:r>
          </w:p>
        </w:tc>
        <w:tc>
          <w:tcPr>
            <w:tcW w:w="2942" w:type="dxa"/>
          </w:tcPr>
          <w:p w14:paraId="09A7137C" w14:textId="77777777" w:rsidR="00FE1E66" w:rsidRPr="00392BF9" w:rsidRDefault="00FE1E66" w:rsidP="00FE1E66">
            <w:pPr>
              <w:pStyle w:val="TableParagraph"/>
              <w:spacing w:before="141" w:after="240" w:line="276" w:lineRule="auto"/>
              <w:ind w:left="133"/>
              <w:rPr>
                <w:rFonts w:ascii="Arial" w:hAnsi="Arial" w:cs="Arial"/>
                <w:sz w:val="24"/>
                <w:szCs w:val="24"/>
              </w:rPr>
            </w:pPr>
            <w:r w:rsidRPr="00392BF9">
              <w:rPr>
                <w:rFonts w:ascii="Arial" w:hAnsi="Arial" w:cs="Arial"/>
                <w:spacing w:val="-2"/>
                <w:sz w:val="24"/>
                <w:szCs w:val="24"/>
              </w:rPr>
              <w:t>VEWH</w:t>
            </w:r>
            <w:r w:rsidRPr="00392BF9">
              <w:rPr>
                <w:rFonts w:ascii="Arial" w:hAnsi="Arial" w:cs="Arial"/>
                <w:spacing w:val="-3"/>
                <w:sz w:val="24"/>
                <w:szCs w:val="24"/>
              </w:rPr>
              <w:t xml:space="preserve"> </w:t>
            </w:r>
            <w:r w:rsidRPr="00392BF9">
              <w:rPr>
                <w:rFonts w:ascii="Arial" w:hAnsi="Arial" w:cs="Arial"/>
                <w:spacing w:val="-2"/>
                <w:sz w:val="24"/>
                <w:szCs w:val="24"/>
              </w:rPr>
              <w:t>Risk</w:t>
            </w:r>
            <w:r w:rsidRPr="00392BF9">
              <w:rPr>
                <w:rFonts w:ascii="Arial" w:hAnsi="Arial" w:cs="Arial"/>
                <w:spacing w:val="-3"/>
                <w:sz w:val="24"/>
                <w:szCs w:val="24"/>
              </w:rPr>
              <w:t xml:space="preserve"> </w:t>
            </w:r>
            <w:r w:rsidRPr="00392BF9">
              <w:rPr>
                <w:rFonts w:ascii="Arial" w:hAnsi="Arial" w:cs="Arial"/>
                <w:spacing w:val="-2"/>
                <w:sz w:val="24"/>
                <w:szCs w:val="24"/>
              </w:rPr>
              <w:t>Management</w:t>
            </w:r>
            <w:r w:rsidRPr="00392BF9">
              <w:rPr>
                <w:rFonts w:ascii="Arial" w:hAnsi="Arial" w:cs="Arial"/>
                <w:spacing w:val="-3"/>
                <w:sz w:val="24"/>
                <w:szCs w:val="24"/>
              </w:rPr>
              <w:t xml:space="preserve"> </w:t>
            </w:r>
            <w:r w:rsidRPr="00392BF9">
              <w:rPr>
                <w:rFonts w:ascii="Arial" w:hAnsi="Arial" w:cs="Arial"/>
                <w:spacing w:val="-2"/>
                <w:sz w:val="24"/>
                <w:szCs w:val="24"/>
              </w:rPr>
              <w:t>Framework,</w:t>
            </w:r>
            <w:r w:rsidRPr="00392BF9">
              <w:rPr>
                <w:rFonts w:ascii="Arial" w:hAnsi="Arial" w:cs="Arial"/>
                <w:spacing w:val="40"/>
                <w:sz w:val="24"/>
                <w:szCs w:val="24"/>
              </w:rPr>
              <w:t xml:space="preserve"> </w:t>
            </w:r>
            <w:r w:rsidRPr="00392BF9">
              <w:rPr>
                <w:rFonts w:ascii="Arial" w:hAnsi="Arial" w:cs="Arial"/>
                <w:sz w:val="24"/>
                <w:szCs w:val="24"/>
              </w:rPr>
              <w:t>Strategic Risk Register and Risk</w:t>
            </w:r>
            <w:r w:rsidRPr="00392BF9">
              <w:rPr>
                <w:rFonts w:ascii="Arial" w:hAnsi="Arial" w:cs="Arial"/>
                <w:spacing w:val="40"/>
                <w:sz w:val="24"/>
                <w:szCs w:val="24"/>
              </w:rPr>
              <w:t xml:space="preserve"> </w:t>
            </w:r>
            <w:r w:rsidRPr="00392BF9">
              <w:rPr>
                <w:rFonts w:ascii="Arial" w:hAnsi="Arial" w:cs="Arial"/>
                <w:sz w:val="24"/>
                <w:szCs w:val="24"/>
              </w:rPr>
              <w:t>Appetite Statement reviewed and</w:t>
            </w:r>
            <w:r w:rsidRPr="00392BF9">
              <w:rPr>
                <w:rFonts w:ascii="Arial" w:hAnsi="Arial" w:cs="Arial"/>
                <w:spacing w:val="40"/>
                <w:sz w:val="24"/>
                <w:szCs w:val="24"/>
              </w:rPr>
              <w:t xml:space="preserve"> </w:t>
            </w:r>
            <w:r w:rsidRPr="00392BF9">
              <w:rPr>
                <w:rFonts w:ascii="Arial" w:hAnsi="Arial" w:cs="Arial"/>
                <w:sz w:val="24"/>
                <w:szCs w:val="24"/>
              </w:rPr>
              <w:t>updated in 2024-25. Risk and Audit</w:t>
            </w:r>
            <w:r w:rsidRPr="00392BF9">
              <w:rPr>
                <w:rFonts w:ascii="Arial" w:hAnsi="Arial" w:cs="Arial"/>
                <w:spacing w:val="40"/>
                <w:sz w:val="24"/>
                <w:szCs w:val="24"/>
              </w:rPr>
              <w:t xml:space="preserve"> </w:t>
            </w:r>
            <w:r w:rsidRPr="00392BF9">
              <w:rPr>
                <w:rFonts w:ascii="Arial" w:hAnsi="Arial" w:cs="Arial"/>
                <w:sz w:val="24"/>
                <w:szCs w:val="24"/>
              </w:rPr>
              <w:t>Committee</w:t>
            </w:r>
            <w:r w:rsidRPr="00392BF9">
              <w:rPr>
                <w:rFonts w:ascii="Arial" w:hAnsi="Arial" w:cs="Arial"/>
                <w:spacing w:val="-5"/>
                <w:sz w:val="24"/>
                <w:szCs w:val="24"/>
              </w:rPr>
              <w:t xml:space="preserve"> </w:t>
            </w:r>
            <w:r w:rsidRPr="00392BF9">
              <w:rPr>
                <w:rFonts w:ascii="Arial" w:hAnsi="Arial" w:cs="Arial"/>
                <w:sz w:val="24"/>
                <w:szCs w:val="24"/>
              </w:rPr>
              <w:t>supported.</w:t>
            </w:r>
          </w:p>
          <w:p w14:paraId="3948B438" w14:textId="69A34147" w:rsidR="00FE1E66" w:rsidRPr="00392BF9" w:rsidRDefault="00FE1E66" w:rsidP="00FE1E66">
            <w:pPr>
              <w:pStyle w:val="TableParagraph"/>
              <w:spacing w:before="141" w:after="240" w:line="276" w:lineRule="auto"/>
              <w:ind w:left="133"/>
              <w:rPr>
                <w:rFonts w:ascii="Arial" w:hAnsi="Arial" w:cs="Arial"/>
                <w:sz w:val="24"/>
                <w:szCs w:val="24"/>
              </w:rPr>
            </w:pPr>
            <w:r w:rsidRPr="00392BF9">
              <w:rPr>
                <w:rFonts w:ascii="Arial" w:hAnsi="Arial" w:cs="Arial"/>
                <w:spacing w:val="-2"/>
                <w:sz w:val="24"/>
                <w:szCs w:val="24"/>
              </w:rPr>
              <w:t xml:space="preserve">Operational risk workshops </w:t>
            </w:r>
            <w:proofErr w:type="gramStart"/>
            <w:r w:rsidRPr="00392BF9">
              <w:rPr>
                <w:rFonts w:ascii="Arial" w:hAnsi="Arial" w:cs="Arial"/>
                <w:spacing w:val="-2"/>
                <w:sz w:val="24"/>
                <w:szCs w:val="24"/>
              </w:rPr>
              <w:t>held</w:t>
            </w:r>
            <w:proofErr w:type="gramEnd"/>
            <w:r w:rsidRPr="00392BF9">
              <w:rPr>
                <w:rFonts w:ascii="Arial" w:hAnsi="Arial" w:cs="Arial"/>
                <w:spacing w:val="-2"/>
                <w:sz w:val="24"/>
                <w:szCs w:val="24"/>
              </w:rPr>
              <w:t xml:space="preserve"> with</w:t>
            </w:r>
            <w:r w:rsidRPr="00392BF9">
              <w:rPr>
                <w:rFonts w:ascii="Arial" w:hAnsi="Arial" w:cs="Arial"/>
                <w:spacing w:val="40"/>
                <w:sz w:val="24"/>
                <w:szCs w:val="24"/>
              </w:rPr>
              <w:t xml:space="preserve"> </w:t>
            </w:r>
            <w:r w:rsidRPr="00392BF9">
              <w:rPr>
                <w:rFonts w:ascii="Arial" w:hAnsi="Arial" w:cs="Arial"/>
                <w:sz w:val="24"/>
                <w:szCs w:val="24"/>
              </w:rPr>
              <w:t>program partners in 2025.</w:t>
            </w:r>
          </w:p>
        </w:tc>
      </w:tr>
    </w:tbl>
    <w:p w14:paraId="5D71C46B" w14:textId="58AC9B73" w:rsidR="005E7EE1" w:rsidRPr="00392BF9" w:rsidRDefault="008844A0" w:rsidP="00BB0CE6">
      <w:pPr>
        <w:pStyle w:val="BodyText"/>
        <w:spacing w:line="276" w:lineRule="auto"/>
        <w:rPr>
          <w:rFonts w:cs="Arial"/>
          <w:szCs w:val="24"/>
        </w:rPr>
      </w:pPr>
      <w:r w:rsidRPr="00392BF9">
        <w:rPr>
          <w:rFonts w:cs="Arial"/>
          <w:spacing w:val="-2"/>
          <w:szCs w:val="24"/>
        </w:rPr>
        <w:t>The</w:t>
      </w:r>
      <w:r w:rsidRPr="00392BF9">
        <w:rPr>
          <w:rFonts w:cs="Arial"/>
          <w:spacing w:val="-5"/>
          <w:szCs w:val="24"/>
        </w:rPr>
        <w:t xml:space="preserve"> </w:t>
      </w:r>
      <w:r w:rsidRPr="00392BF9">
        <w:rPr>
          <w:rFonts w:cs="Arial"/>
          <w:spacing w:val="-2"/>
          <w:szCs w:val="24"/>
        </w:rPr>
        <w:t>following</w:t>
      </w:r>
      <w:r w:rsidRPr="00392BF9">
        <w:rPr>
          <w:rFonts w:cs="Arial"/>
          <w:spacing w:val="-5"/>
          <w:szCs w:val="24"/>
        </w:rPr>
        <w:t xml:space="preserve"> </w:t>
      </w:r>
      <w:r w:rsidRPr="00392BF9">
        <w:rPr>
          <w:rFonts w:cs="Arial"/>
          <w:spacing w:val="-2"/>
          <w:szCs w:val="24"/>
        </w:rPr>
        <w:t>provides</w:t>
      </w:r>
      <w:r w:rsidRPr="00392BF9">
        <w:rPr>
          <w:rFonts w:cs="Arial"/>
          <w:spacing w:val="-5"/>
          <w:szCs w:val="24"/>
        </w:rPr>
        <w:t xml:space="preserve"> </w:t>
      </w:r>
      <w:r w:rsidRPr="00392BF9">
        <w:rPr>
          <w:rFonts w:cs="Arial"/>
          <w:spacing w:val="-2"/>
          <w:szCs w:val="24"/>
        </w:rPr>
        <w:t>examples</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activities</w:t>
      </w:r>
      <w:r w:rsidRPr="00392BF9">
        <w:rPr>
          <w:rFonts w:cs="Arial"/>
          <w:spacing w:val="-4"/>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achievements</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outcome</w:t>
      </w:r>
      <w:r w:rsidRPr="00392BF9">
        <w:rPr>
          <w:rFonts w:cs="Arial"/>
          <w:spacing w:val="-4"/>
          <w:szCs w:val="24"/>
        </w:rPr>
        <w:t xml:space="preserve"> </w:t>
      </w:r>
      <w:r w:rsidRPr="00392BF9">
        <w:rPr>
          <w:rFonts w:cs="Arial"/>
          <w:spacing w:val="-2"/>
          <w:szCs w:val="24"/>
        </w:rPr>
        <w:t>measures</w:t>
      </w:r>
      <w:r w:rsidRPr="00392BF9">
        <w:rPr>
          <w:rFonts w:cs="Arial"/>
          <w:spacing w:val="-5"/>
          <w:szCs w:val="24"/>
        </w:rPr>
        <w:t xml:space="preserve"> </w:t>
      </w:r>
      <w:r w:rsidRPr="00392BF9">
        <w:rPr>
          <w:rFonts w:cs="Arial"/>
          <w:spacing w:val="-2"/>
          <w:szCs w:val="24"/>
        </w:rPr>
        <w:t>specified</w:t>
      </w:r>
      <w:r w:rsidRPr="00392BF9">
        <w:rPr>
          <w:rFonts w:cs="Arial"/>
          <w:spacing w:val="-5"/>
          <w:szCs w:val="24"/>
        </w:rPr>
        <w:t xml:space="preserve"> </w:t>
      </w:r>
      <w:r w:rsidRPr="00392BF9">
        <w:rPr>
          <w:rFonts w:cs="Arial"/>
          <w:spacing w:val="-2"/>
          <w:szCs w:val="24"/>
        </w:rPr>
        <w:t>above.</w:t>
      </w:r>
    </w:p>
    <w:p w14:paraId="5D71C46C" w14:textId="77777777" w:rsidR="005E7EE1" w:rsidRPr="00392BF9" w:rsidRDefault="008844A0" w:rsidP="00467AD9">
      <w:pPr>
        <w:pStyle w:val="Heading4"/>
        <w:rPr>
          <w:rFonts w:cs="Arial"/>
        </w:rPr>
      </w:pPr>
      <w:r w:rsidRPr="00392BF9">
        <w:rPr>
          <w:rFonts w:cs="Arial"/>
        </w:rPr>
        <w:t>Responding</w:t>
      </w:r>
      <w:r w:rsidRPr="00392BF9">
        <w:rPr>
          <w:rFonts w:cs="Arial"/>
          <w:spacing w:val="-7"/>
        </w:rPr>
        <w:t xml:space="preserve"> </w:t>
      </w:r>
      <w:r w:rsidRPr="00392BF9">
        <w:rPr>
          <w:rFonts w:cs="Arial"/>
        </w:rPr>
        <w:t>to</w:t>
      </w:r>
      <w:r w:rsidRPr="00392BF9">
        <w:rPr>
          <w:rFonts w:cs="Arial"/>
          <w:spacing w:val="-5"/>
        </w:rPr>
        <w:t xml:space="preserve"> </w:t>
      </w:r>
      <w:r w:rsidRPr="00392BF9">
        <w:rPr>
          <w:rFonts w:cs="Arial"/>
        </w:rPr>
        <w:t>new</w:t>
      </w:r>
      <w:r w:rsidRPr="00392BF9">
        <w:rPr>
          <w:rFonts w:cs="Arial"/>
          <w:spacing w:val="-4"/>
        </w:rPr>
        <w:t xml:space="preserve"> </w:t>
      </w:r>
      <w:r w:rsidRPr="00392BF9">
        <w:rPr>
          <w:rFonts w:cs="Arial"/>
        </w:rPr>
        <w:t>information</w:t>
      </w:r>
      <w:r w:rsidRPr="00392BF9">
        <w:rPr>
          <w:rFonts w:cs="Arial"/>
          <w:spacing w:val="-5"/>
        </w:rPr>
        <w:t xml:space="preserve"> </w:t>
      </w:r>
      <w:r w:rsidRPr="00392BF9">
        <w:rPr>
          <w:rFonts w:cs="Arial"/>
        </w:rPr>
        <w:t>in</w:t>
      </w:r>
      <w:r w:rsidRPr="00392BF9">
        <w:rPr>
          <w:rFonts w:cs="Arial"/>
          <w:spacing w:val="-4"/>
        </w:rPr>
        <w:t xml:space="preserve"> </w:t>
      </w:r>
      <w:r w:rsidRPr="00392BF9">
        <w:rPr>
          <w:rFonts w:cs="Arial"/>
        </w:rPr>
        <w:t>the</w:t>
      </w:r>
      <w:r w:rsidRPr="00392BF9">
        <w:rPr>
          <w:rFonts w:cs="Arial"/>
          <w:spacing w:val="-5"/>
        </w:rPr>
        <w:t xml:space="preserve"> </w:t>
      </w:r>
      <w:r w:rsidRPr="00392BF9">
        <w:rPr>
          <w:rFonts w:cs="Arial"/>
        </w:rPr>
        <w:t>Seasonal</w:t>
      </w:r>
      <w:r w:rsidRPr="00392BF9">
        <w:rPr>
          <w:rFonts w:cs="Arial"/>
          <w:spacing w:val="-4"/>
        </w:rPr>
        <w:t xml:space="preserve"> </w:t>
      </w:r>
      <w:r w:rsidRPr="00392BF9">
        <w:rPr>
          <w:rFonts w:cs="Arial"/>
        </w:rPr>
        <w:t>Watering</w:t>
      </w:r>
      <w:r w:rsidRPr="00392BF9">
        <w:rPr>
          <w:rFonts w:cs="Arial"/>
          <w:spacing w:val="-5"/>
        </w:rPr>
        <w:t xml:space="preserve"> </w:t>
      </w:r>
      <w:r w:rsidRPr="00392BF9">
        <w:rPr>
          <w:rFonts w:cs="Arial"/>
        </w:rPr>
        <w:t>Plan</w:t>
      </w:r>
      <w:r w:rsidRPr="00392BF9">
        <w:rPr>
          <w:rFonts w:cs="Arial"/>
          <w:spacing w:val="-4"/>
        </w:rPr>
        <w:t xml:space="preserve"> </w:t>
      </w:r>
      <w:r w:rsidRPr="00392BF9">
        <w:rPr>
          <w:rFonts w:cs="Arial"/>
        </w:rPr>
        <w:t>2025-</w:t>
      </w:r>
      <w:r w:rsidRPr="00392BF9">
        <w:rPr>
          <w:rFonts w:cs="Arial"/>
          <w:spacing w:val="-5"/>
        </w:rPr>
        <w:t>26</w:t>
      </w:r>
    </w:p>
    <w:p w14:paraId="5D71C46D" w14:textId="77777777" w:rsidR="005E7EE1" w:rsidRPr="00392BF9" w:rsidRDefault="008844A0" w:rsidP="00BB0CE6">
      <w:pPr>
        <w:pStyle w:val="BodyText"/>
        <w:spacing w:line="276" w:lineRule="auto"/>
        <w:rPr>
          <w:rFonts w:cs="Arial"/>
          <w:szCs w:val="24"/>
        </w:rPr>
      </w:pPr>
      <w:r w:rsidRPr="00392BF9">
        <w:rPr>
          <w:rFonts w:cs="Arial"/>
          <w:szCs w:val="24"/>
        </w:rPr>
        <w:t>Ongoing</w:t>
      </w:r>
      <w:r w:rsidRPr="00392BF9">
        <w:rPr>
          <w:rFonts w:cs="Arial"/>
          <w:spacing w:val="-5"/>
          <w:szCs w:val="24"/>
        </w:rPr>
        <w:t xml:space="preserve"> </w:t>
      </w:r>
      <w:r w:rsidRPr="00392BF9">
        <w:rPr>
          <w:rFonts w:cs="Arial"/>
          <w:szCs w:val="24"/>
        </w:rPr>
        <w:t>prioritisation</w:t>
      </w:r>
      <w:r w:rsidRPr="00392BF9">
        <w:rPr>
          <w:rFonts w:cs="Arial"/>
          <w:spacing w:val="-5"/>
          <w:szCs w:val="24"/>
        </w:rPr>
        <w:t xml:space="preserve"> </w:t>
      </w:r>
      <w:r w:rsidRPr="00392BF9">
        <w:rPr>
          <w:rFonts w:cs="Arial"/>
          <w:szCs w:val="24"/>
        </w:rPr>
        <w:t>assessments</w:t>
      </w:r>
      <w:r w:rsidRPr="00392BF9">
        <w:rPr>
          <w:rFonts w:cs="Arial"/>
          <w:spacing w:val="-5"/>
          <w:szCs w:val="24"/>
        </w:rPr>
        <w:t xml:space="preserve"> </w:t>
      </w:r>
      <w:r w:rsidRPr="00392BF9">
        <w:rPr>
          <w:rFonts w:cs="Arial"/>
          <w:szCs w:val="24"/>
        </w:rPr>
        <w:t>by</w:t>
      </w:r>
      <w:r w:rsidRPr="00392BF9">
        <w:rPr>
          <w:rFonts w:cs="Arial"/>
          <w:spacing w:val="-5"/>
          <w:szCs w:val="24"/>
        </w:rPr>
        <w:t xml:space="preserve"> </w:t>
      </w:r>
      <w:r w:rsidRPr="00392BF9">
        <w:rPr>
          <w:rFonts w:cs="Arial"/>
          <w:szCs w:val="24"/>
        </w:rPr>
        <w:t>waterway</w:t>
      </w:r>
      <w:r w:rsidRPr="00392BF9">
        <w:rPr>
          <w:rFonts w:cs="Arial"/>
          <w:spacing w:val="-5"/>
          <w:szCs w:val="24"/>
        </w:rPr>
        <w:t xml:space="preserve"> </w:t>
      </w:r>
      <w:r w:rsidRPr="00392BF9">
        <w:rPr>
          <w:rFonts w:cs="Arial"/>
          <w:szCs w:val="24"/>
        </w:rPr>
        <w:t>managers</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newly</w:t>
      </w:r>
      <w:r w:rsidRPr="00392BF9">
        <w:rPr>
          <w:rFonts w:cs="Arial"/>
          <w:spacing w:val="-5"/>
          <w:szCs w:val="24"/>
        </w:rPr>
        <w:t xml:space="preserve"> </w:t>
      </w:r>
      <w:r w:rsidRPr="00392BF9">
        <w:rPr>
          <w:rFonts w:cs="Arial"/>
          <w:szCs w:val="24"/>
        </w:rPr>
        <w:t>introduced</w:t>
      </w:r>
      <w:r w:rsidRPr="00392BF9">
        <w:rPr>
          <w:rFonts w:cs="Arial"/>
          <w:spacing w:val="-5"/>
          <w:szCs w:val="24"/>
        </w:rPr>
        <w:t xml:space="preserve"> </w:t>
      </w:r>
      <w:r w:rsidRPr="00392BF9">
        <w:rPr>
          <w:rFonts w:cs="Arial"/>
          <w:szCs w:val="24"/>
        </w:rPr>
        <w:t>Traditional</w:t>
      </w:r>
      <w:r w:rsidRPr="00392BF9">
        <w:rPr>
          <w:rFonts w:cs="Arial"/>
          <w:spacing w:val="-5"/>
          <w:szCs w:val="24"/>
        </w:rPr>
        <w:t xml:space="preserve"> </w:t>
      </w:r>
      <w:r w:rsidRPr="00392BF9">
        <w:rPr>
          <w:rFonts w:cs="Arial"/>
          <w:szCs w:val="24"/>
        </w:rPr>
        <w:t>Owner- led</w:t>
      </w:r>
      <w:r w:rsidRPr="00392BF9">
        <w:rPr>
          <w:rFonts w:cs="Arial"/>
          <w:spacing w:val="-5"/>
          <w:szCs w:val="24"/>
        </w:rPr>
        <w:t xml:space="preserve"> </w:t>
      </w:r>
      <w:r w:rsidRPr="00392BF9">
        <w:rPr>
          <w:rFonts w:cs="Arial"/>
          <w:szCs w:val="24"/>
        </w:rPr>
        <w:t>seasonal</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proposal</w:t>
      </w:r>
      <w:r w:rsidRPr="00392BF9">
        <w:rPr>
          <w:rFonts w:cs="Arial"/>
          <w:spacing w:val="-5"/>
          <w:szCs w:val="24"/>
        </w:rPr>
        <w:t xml:space="preserve"> </w:t>
      </w:r>
      <w:r w:rsidRPr="00392BF9">
        <w:rPr>
          <w:rFonts w:cs="Arial"/>
          <w:szCs w:val="24"/>
        </w:rPr>
        <w:t>guidelines</w:t>
      </w:r>
      <w:r w:rsidRPr="00392BF9">
        <w:rPr>
          <w:rFonts w:cs="Arial"/>
          <w:spacing w:val="-5"/>
          <w:szCs w:val="24"/>
        </w:rPr>
        <w:t xml:space="preserve"> </w:t>
      </w:r>
      <w:r w:rsidRPr="00392BF9">
        <w:rPr>
          <w:rFonts w:cs="Arial"/>
          <w:szCs w:val="24"/>
        </w:rPr>
        <w:t>(</w:t>
      </w:r>
      <w:r w:rsidRPr="00392BF9">
        <w:rPr>
          <w:rFonts w:cs="Arial"/>
          <w:i/>
          <w:iCs/>
          <w:szCs w:val="24"/>
        </w:rPr>
        <w:t>Water</w:t>
      </w:r>
      <w:r w:rsidRPr="00392BF9">
        <w:rPr>
          <w:rFonts w:cs="Arial"/>
          <w:i/>
          <w:iCs/>
          <w:spacing w:val="-5"/>
          <w:szCs w:val="24"/>
        </w:rPr>
        <w:t xml:space="preserve"> </w:t>
      </w:r>
      <w:r w:rsidRPr="00392BF9">
        <w:rPr>
          <w:rFonts w:cs="Arial"/>
          <w:i/>
          <w:iCs/>
          <w:szCs w:val="24"/>
        </w:rPr>
        <w:t>for</w:t>
      </w:r>
      <w:r w:rsidRPr="00392BF9">
        <w:rPr>
          <w:rFonts w:cs="Arial"/>
          <w:i/>
          <w:iCs/>
          <w:spacing w:val="-5"/>
          <w:szCs w:val="24"/>
        </w:rPr>
        <w:t xml:space="preserve"> </w:t>
      </w:r>
      <w:r w:rsidRPr="00392BF9">
        <w:rPr>
          <w:rFonts w:cs="Arial"/>
          <w:i/>
          <w:iCs/>
          <w:szCs w:val="24"/>
        </w:rPr>
        <w:t>Country</w:t>
      </w:r>
      <w:r w:rsidRPr="00392BF9">
        <w:rPr>
          <w:rFonts w:cs="Arial"/>
          <w:i/>
          <w:iCs/>
          <w:spacing w:val="-5"/>
          <w:szCs w:val="24"/>
        </w:rPr>
        <w:t xml:space="preserve"> </w:t>
      </w:r>
      <w:r w:rsidRPr="00392BF9">
        <w:rPr>
          <w:rFonts w:cs="Arial"/>
          <w:i/>
          <w:iCs/>
          <w:szCs w:val="24"/>
        </w:rPr>
        <w:t>–</w:t>
      </w:r>
      <w:r w:rsidRPr="00392BF9">
        <w:rPr>
          <w:rFonts w:cs="Arial"/>
          <w:i/>
          <w:iCs/>
          <w:spacing w:val="-5"/>
          <w:szCs w:val="24"/>
        </w:rPr>
        <w:t xml:space="preserve"> </w:t>
      </w:r>
      <w:r w:rsidRPr="00392BF9">
        <w:rPr>
          <w:rFonts w:cs="Arial"/>
          <w:i/>
          <w:iCs/>
          <w:szCs w:val="24"/>
        </w:rPr>
        <w:t>Guidance</w:t>
      </w:r>
      <w:r w:rsidRPr="00392BF9">
        <w:rPr>
          <w:rFonts w:cs="Arial"/>
          <w:i/>
          <w:iCs/>
          <w:spacing w:val="-5"/>
          <w:szCs w:val="24"/>
        </w:rPr>
        <w:t xml:space="preserve"> </w:t>
      </w:r>
      <w:r w:rsidRPr="00392BF9">
        <w:rPr>
          <w:rFonts w:cs="Arial"/>
          <w:i/>
          <w:iCs/>
          <w:szCs w:val="24"/>
        </w:rPr>
        <w:t>provided</w:t>
      </w:r>
      <w:r w:rsidRPr="00392BF9">
        <w:rPr>
          <w:rFonts w:cs="Arial"/>
          <w:i/>
          <w:iCs/>
          <w:spacing w:val="-5"/>
          <w:szCs w:val="24"/>
        </w:rPr>
        <w:t xml:space="preserve"> </w:t>
      </w:r>
      <w:r w:rsidRPr="00392BF9">
        <w:rPr>
          <w:rFonts w:cs="Arial"/>
          <w:i/>
          <w:iCs/>
          <w:szCs w:val="24"/>
        </w:rPr>
        <w:t>by</w:t>
      </w:r>
      <w:r w:rsidRPr="00392BF9">
        <w:rPr>
          <w:rFonts w:cs="Arial"/>
          <w:i/>
          <w:iCs/>
          <w:spacing w:val="-5"/>
          <w:szCs w:val="24"/>
        </w:rPr>
        <w:t xml:space="preserve"> </w:t>
      </w:r>
      <w:r w:rsidRPr="00392BF9">
        <w:rPr>
          <w:rFonts w:cs="Arial"/>
          <w:i/>
          <w:iCs/>
          <w:szCs w:val="24"/>
        </w:rPr>
        <w:t>and</w:t>
      </w:r>
      <w:r w:rsidRPr="00392BF9">
        <w:rPr>
          <w:rFonts w:cs="Arial"/>
          <w:i/>
          <w:iCs/>
          <w:spacing w:val="-5"/>
          <w:szCs w:val="24"/>
        </w:rPr>
        <w:t xml:space="preserve"> </w:t>
      </w:r>
      <w:r w:rsidRPr="00392BF9">
        <w:rPr>
          <w:rFonts w:cs="Arial"/>
          <w:i/>
          <w:iCs/>
          <w:szCs w:val="24"/>
        </w:rPr>
        <w:t>for</w:t>
      </w:r>
      <w:r w:rsidRPr="00392BF9">
        <w:rPr>
          <w:rFonts w:cs="Arial"/>
          <w:i/>
          <w:iCs/>
          <w:spacing w:val="-5"/>
          <w:szCs w:val="24"/>
        </w:rPr>
        <w:t xml:space="preserve"> </w:t>
      </w:r>
      <w:r w:rsidRPr="00392BF9">
        <w:rPr>
          <w:rFonts w:cs="Arial"/>
          <w:i/>
          <w:iCs/>
          <w:szCs w:val="24"/>
        </w:rPr>
        <w:t>Traditional Owners Making Proposals for the use of Environmental Water in Victoria</w:t>
      </w:r>
      <w:r w:rsidRPr="00392BF9">
        <w:rPr>
          <w:rFonts w:cs="Arial"/>
          <w:szCs w:val="24"/>
        </w:rPr>
        <w:t>) identified new sites that were included in the Seasonal Watering Plan 2025-26:</w:t>
      </w:r>
    </w:p>
    <w:p w14:paraId="5D71C46E" w14:textId="07A5864E" w:rsidR="005E7EE1" w:rsidRPr="00392BF9" w:rsidRDefault="008844A0" w:rsidP="00045F3A">
      <w:pPr>
        <w:pStyle w:val="BodyText"/>
        <w:numPr>
          <w:ilvl w:val="0"/>
          <w:numId w:val="39"/>
        </w:numPr>
        <w:spacing w:line="276" w:lineRule="auto"/>
        <w:rPr>
          <w:rFonts w:cs="Arial"/>
        </w:rPr>
      </w:pPr>
      <w:r w:rsidRPr="00392BF9">
        <w:rPr>
          <w:rFonts w:cs="Arial"/>
        </w:rPr>
        <w:t>Under</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Water</w:t>
      </w:r>
      <w:r w:rsidRPr="00392BF9">
        <w:rPr>
          <w:rFonts w:cs="Arial"/>
          <w:spacing w:val="-5"/>
        </w:rPr>
        <w:t xml:space="preserve"> </w:t>
      </w:r>
      <w:r w:rsidRPr="00392BF9">
        <w:rPr>
          <w:rFonts w:cs="Arial"/>
        </w:rPr>
        <w:t>for</w:t>
      </w:r>
      <w:r w:rsidRPr="00392BF9">
        <w:rPr>
          <w:rFonts w:cs="Arial"/>
          <w:spacing w:val="-5"/>
        </w:rPr>
        <w:t xml:space="preserve"> </w:t>
      </w:r>
      <w:r w:rsidRPr="00392BF9">
        <w:rPr>
          <w:rFonts w:cs="Arial"/>
        </w:rPr>
        <w:t>Country</w:t>
      </w:r>
      <w:r w:rsidRPr="00392BF9">
        <w:rPr>
          <w:rFonts w:cs="Arial"/>
          <w:spacing w:val="-5"/>
        </w:rPr>
        <w:t xml:space="preserve"> </w:t>
      </w:r>
      <w:r w:rsidRPr="00392BF9">
        <w:rPr>
          <w:rFonts w:cs="Arial"/>
        </w:rPr>
        <w:t>guidelines,</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Taungurung</w:t>
      </w:r>
      <w:r w:rsidRPr="00392BF9">
        <w:rPr>
          <w:rFonts w:cs="Arial"/>
          <w:spacing w:val="-5"/>
        </w:rPr>
        <w:t xml:space="preserve"> </w:t>
      </w:r>
      <w:r w:rsidRPr="00392BF9">
        <w:rPr>
          <w:rFonts w:cs="Arial"/>
        </w:rPr>
        <w:t>Land</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Waters</w:t>
      </w:r>
      <w:r w:rsidRPr="00392BF9">
        <w:rPr>
          <w:rFonts w:cs="Arial"/>
          <w:spacing w:val="-5"/>
        </w:rPr>
        <w:t xml:space="preserve"> </w:t>
      </w:r>
      <w:r w:rsidRPr="00392BF9">
        <w:rPr>
          <w:rFonts w:cs="Arial"/>
        </w:rPr>
        <w:t>Council</w:t>
      </w:r>
      <w:r w:rsidRPr="00392BF9">
        <w:rPr>
          <w:rFonts w:cs="Arial"/>
          <w:spacing w:val="-5"/>
        </w:rPr>
        <w:t xml:space="preserve"> </w:t>
      </w:r>
      <w:r w:rsidRPr="00392BF9">
        <w:rPr>
          <w:rFonts w:cs="Arial"/>
        </w:rPr>
        <w:t>(TLaWC)</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the First</w:t>
      </w:r>
      <w:r w:rsidRPr="00392BF9">
        <w:rPr>
          <w:rFonts w:cs="Arial"/>
          <w:spacing w:val="-11"/>
        </w:rPr>
        <w:t xml:space="preserve"> </w:t>
      </w:r>
      <w:r w:rsidRPr="00392BF9">
        <w:rPr>
          <w:rFonts w:cs="Arial"/>
        </w:rPr>
        <w:t>People</w:t>
      </w:r>
      <w:r w:rsidRPr="00392BF9">
        <w:rPr>
          <w:rFonts w:cs="Arial"/>
          <w:spacing w:val="-11"/>
        </w:rPr>
        <w:t xml:space="preserve"> </w:t>
      </w:r>
      <w:r w:rsidRPr="00392BF9">
        <w:rPr>
          <w:rFonts w:cs="Arial"/>
        </w:rPr>
        <w:t>of</w:t>
      </w:r>
      <w:r w:rsidRPr="00392BF9">
        <w:rPr>
          <w:rFonts w:cs="Arial"/>
          <w:spacing w:val="-11"/>
        </w:rPr>
        <w:t xml:space="preserve"> </w:t>
      </w:r>
      <w:r w:rsidRPr="00392BF9">
        <w:rPr>
          <w:rFonts w:cs="Arial"/>
        </w:rPr>
        <w:t>the</w:t>
      </w:r>
      <w:r w:rsidRPr="00392BF9">
        <w:rPr>
          <w:rFonts w:cs="Arial"/>
          <w:spacing w:val="-10"/>
        </w:rPr>
        <w:t xml:space="preserve"> </w:t>
      </w:r>
      <w:r w:rsidRPr="00392BF9">
        <w:rPr>
          <w:rFonts w:cs="Arial"/>
        </w:rPr>
        <w:t>Millewa-Mallee</w:t>
      </w:r>
      <w:r w:rsidRPr="00392BF9">
        <w:rPr>
          <w:rFonts w:cs="Arial"/>
          <w:spacing w:val="-11"/>
        </w:rPr>
        <w:t xml:space="preserve"> </w:t>
      </w:r>
      <w:r w:rsidRPr="00392BF9">
        <w:rPr>
          <w:rFonts w:cs="Arial"/>
        </w:rPr>
        <w:t>Aboriginal</w:t>
      </w:r>
      <w:r w:rsidRPr="00392BF9">
        <w:rPr>
          <w:rFonts w:cs="Arial"/>
          <w:spacing w:val="-11"/>
        </w:rPr>
        <w:t xml:space="preserve"> </w:t>
      </w:r>
      <w:r w:rsidRPr="00392BF9">
        <w:rPr>
          <w:rFonts w:cs="Arial"/>
        </w:rPr>
        <w:t>Corporation</w:t>
      </w:r>
      <w:r w:rsidRPr="00392BF9">
        <w:rPr>
          <w:rFonts w:cs="Arial"/>
          <w:spacing w:val="-10"/>
        </w:rPr>
        <w:t xml:space="preserve"> </w:t>
      </w:r>
      <w:r w:rsidRPr="00392BF9">
        <w:rPr>
          <w:rFonts w:cs="Arial"/>
        </w:rPr>
        <w:t>(FPMMAC)</w:t>
      </w:r>
      <w:r w:rsidRPr="00392BF9">
        <w:rPr>
          <w:rFonts w:cs="Arial"/>
          <w:spacing w:val="-11"/>
        </w:rPr>
        <w:t xml:space="preserve"> </w:t>
      </w:r>
      <w:r w:rsidRPr="00392BF9">
        <w:rPr>
          <w:rFonts w:cs="Arial"/>
        </w:rPr>
        <w:t>submitted</w:t>
      </w:r>
      <w:r w:rsidRPr="00392BF9">
        <w:rPr>
          <w:rFonts w:cs="Arial"/>
          <w:spacing w:val="-11"/>
        </w:rPr>
        <w:t xml:space="preserve"> </w:t>
      </w:r>
      <w:r w:rsidRPr="00392BF9">
        <w:rPr>
          <w:rFonts w:cs="Arial"/>
        </w:rPr>
        <w:t>proposals</w:t>
      </w:r>
      <w:r w:rsidRPr="00392BF9">
        <w:rPr>
          <w:rFonts w:cs="Arial"/>
          <w:spacing w:val="-11"/>
        </w:rPr>
        <w:t xml:space="preserve"> </w:t>
      </w:r>
      <w:r w:rsidRPr="00392BF9">
        <w:rPr>
          <w:rFonts w:cs="Arial"/>
        </w:rPr>
        <w:t>for</w:t>
      </w:r>
      <w:r w:rsidRPr="00392BF9">
        <w:rPr>
          <w:rFonts w:cs="Arial"/>
          <w:spacing w:val="-10"/>
        </w:rPr>
        <w:t xml:space="preserve"> </w:t>
      </w:r>
      <w:r w:rsidRPr="00392BF9">
        <w:rPr>
          <w:rFonts w:cs="Arial"/>
        </w:rPr>
        <w:t>watering Country.</w:t>
      </w:r>
      <w:r w:rsidRPr="00392BF9">
        <w:rPr>
          <w:rFonts w:cs="Arial"/>
          <w:spacing w:val="-4"/>
        </w:rPr>
        <w:t xml:space="preserve"> </w:t>
      </w:r>
      <w:r w:rsidRPr="00392BF9">
        <w:rPr>
          <w:rFonts w:cs="Arial"/>
        </w:rPr>
        <w:t>TLaWC</w:t>
      </w:r>
      <w:r w:rsidRPr="00392BF9">
        <w:rPr>
          <w:rFonts w:cs="Arial"/>
          <w:spacing w:val="-4"/>
        </w:rPr>
        <w:t xml:space="preserve"> </w:t>
      </w:r>
      <w:r w:rsidRPr="00392BF9">
        <w:rPr>
          <w:rFonts w:cs="Arial"/>
        </w:rPr>
        <w:t>proposed</w:t>
      </w:r>
      <w:r w:rsidRPr="00392BF9">
        <w:rPr>
          <w:rFonts w:cs="Arial"/>
          <w:spacing w:val="-4"/>
        </w:rPr>
        <w:t xml:space="preserve"> </w:t>
      </w:r>
      <w:r w:rsidRPr="00392BF9">
        <w:rPr>
          <w:rFonts w:cs="Arial"/>
        </w:rPr>
        <w:t>to</w:t>
      </w:r>
      <w:r w:rsidRPr="00392BF9">
        <w:rPr>
          <w:rFonts w:cs="Arial"/>
          <w:spacing w:val="-4"/>
        </w:rPr>
        <w:t xml:space="preserve"> </w:t>
      </w:r>
      <w:r w:rsidRPr="00392BF9">
        <w:rPr>
          <w:rFonts w:cs="Arial"/>
        </w:rPr>
        <w:t>deliver</w:t>
      </w:r>
      <w:r w:rsidRPr="00392BF9">
        <w:rPr>
          <w:rFonts w:cs="Arial"/>
          <w:spacing w:val="-4"/>
        </w:rPr>
        <w:t xml:space="preserve"> </w:t>
      </w:r>
      <w:r w:rsidRPr="00392BF9">
        <w:rPr>
          <w:rFonts w:cs="Arial"/>
        </w:rPr>
        <w:t>water</w:t>
      </w:r>
      <w:r w:rsidRPr="00392BF9">
        <w:rPr>
          <w:rFonts w:cs="Arial"/>
          <w:spacing w:val="-4"/>
        </w:rPr>
        <w:t xml:space="preserve"> </w:t>
      </w:r>
      <w:r w:rsidRPr="00392BF9">
        <w:rPr>
          <w:rFonts w:cs="Arial"/>
        </w:rPr>
        <w:t>to</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Molesworth</w:t>
      </w:r>
      <w:r w:rsidRPr="00392BF9">
        <w:rPr>
          <w:rFonts w:cs="Arial"/>
          <w:spacing w:val="-4"/>
        </w:rPr>
        <w:t xml:space="preserve"> </w:t>
      </w:r>
      <w:r w:rsidRPr="00392BF9">
        <w:rPr>
          <w:rFonts w:cs="Arial"/>
        </w:rPr>
        <w:t>Billabongs</w:t>
      </w:r>
      <w:r w:rsidRPr="00392BF9">
        <w:rPr>
          <w:rFonts w:cs="Arial"/>
          <w:spacing w:val="-4"/>
        </w:rPr>
        <w:t xml:space="preserve"> </w:t>
      </w:r>
      <w:r w:rsidRPr="00392BF9">
        <w:rPr>
          <w:rFonts w:cs="Arial"/>
        </w:rPr>
        <w:t>in</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Goulburn</w:t>
      </w:r>
      <w:r w:rsidRPr="00392BF9">
        <w:rPr>
          <w:rFonts w:cs="Arial"/>
          <w:spacing w:val="-4"/>
        </w:rPr>
        <w:t xml:space="preserve"> </w:t>
      </w:r>
      <w:r w:rsidRPr="00392BF9">
        <w:rPr>
          <w:rFonts w:cs="Arial"/>
        </w:rPr>
        <w:t>wetlands system</w:t>
      </w:r>
      <w:r w:rsidRPr="00392BF9">
        <w:rPr>
          <w:rFonts w:cs="Arial"/>
          <w:spacing w:val="-5"/>
        </w:rPr>
        <w:t xml:space="preserve"> </w:t>
      </w:r>
      <w:r w:rsidRPr="00392BF9">
        <w:rPr>
          <w:rFonts w:cs="Arial"/>
        </w:rPr>
        <w:t>(section</w:t>
      </w:r>
      <w:r w:rsidRPr="00392BF9">
        <w:rPr>
          <w:rFonts w:cs="Arial"/>
          <w:spacing w:val="-5"/>
        </w:rPr>
        <w:t xml:space="preserve"> </w:t>
      </w:r>
      <w:r w:rsidRPr="00392BF9">
        <w:rPr>
          <w:rFonts w:cs="Arial"/>
        </w:rPr>
        <w:t>5.4.2).</w:t>
      </w:r>
      <w:r w:rsidRPr="00392BF9">
        <w:rPr>
          <w:rFonts w:cs="Arial"/>
          <w:spacing w:val="-5"/>
        </w:rPr>
        <w:t xml:space="preserve"> </w:t>
      </w:r>
      <w:r w:rsidRPr="00392BF9">
        <w:rPr>
          <w:rFonts w:cs="Arial"/>
        </w:rPr>
        <w:t>FPMMAC</w:t>
      </w:r>
      <w:r w:rsidRPr="00392BF9">
        <w:rPr>
          <w:rFonts w:cs="Arial"/>
          <w:spacing w:val="-5"/>
        </w:rPr>
        <w:t xml:space="preserve"> </w:t>
      </w:r>
      <w:r w:rsidRPr="00392BF9">
        <w:rPr>
          <w:rFonts w:cs="Arial"/>
        </w:rPr>
        <w:t>proposed</w:t>
      </w:r>
      <w:r w:rsidRPr="00392BF9">
        <w:rPr>
          <w:rFonts w:cs="Arial"/>
          <w:spacing w:val="-5"/>
        </w:rPr>
        <w:t xml:space="preserve"> </w:t>
      </w:r>
      <w:r w:rsidRPr="00392BF9">
        <w:rPr>
          <w:rFonts w:cs="Arial"/>
        </w:rPr>
        <w:t>to</w:t>
      </w:r>
      <w:r w:rsidRPr="00392BF9">
        <w:rPr>
          <w:rFonts w:cs="Arial"/>
          <w:spacing w:val="-5"/>
        </w:rPr>
        <w:t xml:space="preserve"> </w:t>
      </w:r>
      <w:r w:rsidRPr="00392BF9">
        <w:rPr>
          <w:rFonts w:cs="Arial"/>
        </w:rPr>
        <w:t>deliver</w:t>
      </w:r>
      <w:r w:rsidRPr="00392BF9">
        <w:rPr>
          <w:rFonts w:cs="Arial"/>
          <w:spacing w:val="-5"/>
        </w:rPr>
        <w:t xml:space="preserve"> </w:t>
      </w:r>
      <w:r w:rsidRPr="00392BF9">
        <w:rPr>
          <w:rFonts w:cs="Arial"/>
        </w:rPr>
        <w:t>water</w:t>
      </w:r>
      <w:r w:rsidRPr="00392BF9">
        <w:rPr>
          <w:rFonts w:cs="Arial"/>
          <w:spacing w:val="-5"/>
        </w:rPr>
        <w:t xml:space="preserve"> </w:t>
      </w:r>
      <w:r w:rsidRPr="00392BF9">
        <w:rPr>
          <w:rFonts w:cs="Arial"/>
        </w:rPr>
        <w:t>to</w:t>
      </w:r>
      <w:r w:rsidRPr="00392BF9">
        <w:rPr>
          <w:rFonts w:cs="Arial"/>
          <w:spacing w:val="-5"/>
        </w:rPr>
        <w:t xml:space="preserve"> </w:t>
      </w:r>
      <w:r w:rsidRPr="00392BF9">
        <w:rPr>
          <w:rFonts w:cs="Arial"/>
        </w:rPr>
        <w:t>Musk</w:t>
      </w:r>
      <w:r w:rsidRPr="00392BF9">
        <w:rPr>
          <w:rFonts w:cs="Arial"/>
          <w:spacing w:val="-5"/>
        </w:rPr>
        <w:t xml:space="preserve"> </w:t>
      </w:r>
      <w:r w:rsidRPr="00392BF9">
        <w:rPr>
          <w:rFonts w:cs="Arial"/>
        </w:rPr>
        <w:t>Duck</w:t>
      </w:r>
      <w:r w:rsidRPr="00392BF9">
        <w:rPr>
          <w:rFonts w:cs="Arial"/>
          <w:spacing w:val="-5"/>
        </w:rPr>
        <w:t xml:space="preserve"> </w:t>
      </w:r>
      <w:r w:rsidRPr="00392BF9">
        <w:rPr>
          <w:rFonts w:cs="Arial"/>
        </w:rPr>
        <w:t>wetland</w:t>
      </w:r>
      <w:r w:rsidRPr="00392BF9">
        <w:rPr>
          <w:rFonts w:cs="Arial"/>
          <w:spacing w:val="-5"/>
        </w:rPr>
        <w:t xml:space="preserve"> </w:t>
      </w:r>
      <w:r w:rsidRPr="00392BF9">
        <w:rPr>
          <w:rFonts w:cs="Arial"/>
        </w:rPr>
        <w:t>in</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lower</w:t>
      </w:r>
      <w:r w:rsidRPr="00392BF9">
        <w:rPr>
          <w:rFonts w:cs="Arial"/>
          <w:spacing w:val="-5"/>
        </w:rPr>
        <w:t xml:space="preserve"> </w:t>
      </w:r>
      <w:r w:rsidRPr="00392BF9">
        <w:rPr>
          <w:rFonts w:cs="Arial"/>
        </w:rPr>
        <w:t>Murray wetlands</w:t>
      </w:r>
      <w:r w:rsidRPr="00392BF9">
        <w:rPr>
          <w:rFonts w:cs="Arial"/>
          <w:spacing w:val="-5"/>
        </w:rPr>
        <w:t xml:space="preserve"> </w:t>
      </w:r>
      <w:r w:rsidRPr="00392BF9">
        <w:rPr>
          <w:rFonts w:cs="Arial"/>
          <w:spacing w:val="-2"/>
        </w:rPr>
        <w:t>system</w:t>
      </w:r>
      <w:r w:rsidRPr="00392BF9">
        <w:rPr>
          <w:rFonts w:cs="Arial"/>
          <w:spacing w:val="-5"/>
        </w:rPr>
        <w:t xml:space="preserve"> </w:t>
      </w:r>
      <w:r w:rsidRPr="00392BF9">
        <w:rPr>
          <w:rFonts w:cs="Arial"/>
          <w:spacing w:val="-2"/>
        </w:rPr>
        <w:t>(section</w:t>
      </w:r>
      <w:r w:rsidRPr="00392BF9">
        <w:rPr>
          <w:rFonts w:cs="Arial"/>
          <w:spacing w:val="-5"/>
        </w:rPr>
        <w:t xml:space="preserve"> </w:t>
      </w:r>
      <w:r w:rsidRPr="00392BF9">
        <w:rPr>
          <w:rFonts w:cs="Arial"/>
          <w:spacing w:val="-2"/>
        </w:rPr>
        <w:t>5.2.6),</w:t>
      </w:r>
      <w:r w:rsidRPr="00392BF9">
        <w:rPr>
          <w:rFonts w:cs="Arial"/>
          <w:spacing w:val="-5"/>
        </w:rPr>
        <w:t xml:space="preserve"> </w:t>
      </w:r>
      <w:r w:rsidRPr="00392BF9">
        <w:rPr>
          <w:rFonts w:cs="Arial"/>
          <w:spacing w:val="-2"/>
        </w:rPr>
        <w:t>which</w:t>
      </w:r>
      <w:r w:rsidRPr="00392BF9">
        <w:rPr>
          <w:rFonts w:cs="Arial"/>
          <w:spacing w:val="-5"/>
        </w:rPr>
        <w:t xml:space="preserve"> </w:t>
      </w:r>
      <w:r w:rsidRPr="00392BF9">
        <w:rPr>
          <w:rFonts w:cs="Arial"/>
          <w:spacing w:val="-2"/>
        </w:rPr>
        <w:t>has</w:t>
      </w:r>
      <w:r w:rsidRPr="00392BF9">
        <w:rPr>
          <w:rFonts w:cs="Arial"/>
          <w:spacing w:val="-5"/>
        </w:rPr>
        <w:t xml:space="preserve"> </w:t>
      </w:r>
      <w:r w:rsidRPr="00392BF9">
        <w:rPr>
          <w:rFonts w:cs="Arial"/>
          <w:spacing w:val="-2"/>
        </w:rPr>
        <w:t>previously</w:t>
      </w:r>
      <w:r w:rsidRPr="00392BF9">
        <w:rPr>
          <w:rFonts w:cs="Arial"/>
          <w:spacing w:val="-5"/>
        </w:rPr>
        <w:t xml:space="preserve"> </w:t>
      </w:r>
      <w:r w:rsidRPr="00392BF9">
        <w:rPr>
          <w:rFonts w:cs="Arial"/>
          <w:spacing w:val="-2"/>
        </w:rPr>
        <w:t>been</w:t>
      </w:r>
      <w:r w:rsidRPr="00392BF9">
        <w:rPr>
          <w:rFonts w:cs="Arial"/>
          <w:spacing w:val="-5"/>
        </w:rPr>
        <w:t xml:space="preserve"> </w:t>
      </w:r>
      <w:r w:rsidRPr="00392BF9">
        <w:rPr>
          <w:rFonts w:cs="Arial"/>
          <w:spacing w:val="-2"/>
        </w:rPr>
        <w:t>included</w:t>
      </w:r>
      <w:r w:rsidRPr="00392BF9">
        <w:rPr>
          <w:rFonts w:cs="Arial"/>
          <w:spacing w:val="-5"/>
        </w:rPr>
        <w:t xml:space="preserve"> </w:t>
      </w:r>
      <w:r w:rsidRPr="00392BF9">
        <w:rPr>
          <w:rFonts w:cs="Arial"/>
          <w:spacing w:val="-2"/>
        </w:rPr>
        <w:t>in</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spacing w:val="-2"/>
        </w:rPr>
        <w:t>program</w:t>
      </w:r>
      <w:r w:rsidRPr="00392BF9">
        <w:rPr>
          <w:rFonts w:cs="Arial"/>
          <w:spacing w:val="-5"/>
        </w:rPr>
        <w:t xml:space="preserve"> </w:t>
      </w:r>
      <w:r w:rsidRPr="00392BF9">
        <w:rPr>
          <w:rFonts w:cs="Arial"/>
          <w:spacing w:val="-2"/>
        </w:rPr>
        <w:t>based</w:t>
      </w:r>
      <w:r w:rsidRPr="00392BF9">
        <w:rPr>
          <w:rFonts w:cs="Arial"/>
          <w:spacing w:val="-5"/>
        </w:rPr>
        <w:t xml:space="preserve"> </w:t>
      </w:r>
      <w:r w:rsidRPr="00392BF9">
        <w:rPr>
          <w:rFonts w:cs="Arial"/>
          <w:spacing w:val="-2"/>
        </w:rPr>
        <w:t>on</w:t>
      </w:r>
      <w:r w:rsidRPr="00392BF9">
        <w:rPr>
          <w:rFonts w:cs="Arial"/>
          <w:spacing w:val="-5"/>
        </w:rPr>
        <w:t xml:space="preserve"> </w:t>
      </w:r>
      <w:r w:rsidRPr="00392BF9">
        <w:rPr>
          <w:rFonts w:cs="Arial"/>
          <w:spacing w:val="-2"/>
        </w:rPr>
        <w:t xml:space="preserve">proposals </w:t>
      </w:r>
      <w:r w:rsidRPr="00392BF9">
        <w:rPr>
          <w:rFonts w:cs="Arial"/>
        </w:rPr>
        <w:t>from Mallee CMA.</w:t>
      </w:r>
    </w:p>
    <w:p w14:paraId="5D71C470" w14:textId="3A716745" w:rsidR="005E7EE1" w:rsidRPr="00392BF9" w:rsidRDefault="008844A0" w:rsidP="00045F3A">
      <w:pPr>
        <w:pStyle w:val="BodyText"/>
        <w:numPr>
          <w:ilvl w:val="0"/>
          <w:numId w:val="39"/>
        </w:numPr>
        <w:spacing w:line="276" w:lineRule="auto"/>
        <w:rPr>
          <w:rFonts w:cs="Arial"/>
          <w:szCs w:val="24"/>
        </w:rPr>
      </w:pPr>
      <w:r w:rsidRPr="00392BF9">
        <w:rPr>
          <w:rFonts w:cs="Arial"/>
          <w:szCs w:val="24"/>
        </w:rPr>
        <w:t>New</w:t>
      </w:r>
      <w:r w:rsidRPr="00392BF9">
        <w:rPr>
          <w:rFonts w:cs="Arial"/>
          <w:spacing w:val="-9"/>
          <w:szCs w:val="24"/>
        </w:rPr>
        <w:t xml:space="preserve"> </w:t>
      </w:r>
      <w:r w:rsidRPr="00392BF9">
        <w:rPr>
          <w:rFonts w:cs="Arial"/>
          <w:szCs w:val="24"/>
        </w:rPr>
        <w:t>watering</w:t>
      </w:r>
      <w:r w:rsidRPr="00392BF9">
        <w:rPr>
          <w:rFonts w:cs="Arial"/>
          <w:spacing w:val="-9"/>
          <w:szCs w:val="24"/>
        </w:rPr>
        <w:t xml:space="preserve"> </w:t>
      </w:r>
      <w:r w:rsidRPr="00392BF9">
        <w:rPr>
          <w:rFonts w:cs="Arial"/>
          <w:szCs w:val="24"/>
        </w:rPr>
        <w:t>actions</w:t>
      </w:r>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upper</w:t>
      </w:r>
      <w:r w:rsidRPr="00392BF9">
        <w:rPr>
          <w:rFonts w:cs="Arial"/>
          <w:spacing w:val="-9"/>
          <w:szCs w:val="24"/>
        </w:rPr>
        <w:t xml:space="preserve"> </w:t>
      </w:r>
      <w:r w:rsidRPr="00392BF9">
        <w:rPr>
          <w:rFonts w:cs="Arial"/>
          <w:szCs w:val="24"/>
        </w:rPr>
        <w:t>reaches</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Werribee</w:t>
      </w:r>
      <w:r w:rsidRPr="00392BF9">
        <w:rPr>
          <w:rFonts w:cs="Arial"/>
          <w:spacing w:val="-9"/>
          <w:szCs w:val="24"/>
        </w:rPr>
        <w:t xml:space="preserve"> </w:t>
      </w:r>
      <w:r w:rsidRPr="00392BF9">
        <w:rPr>
          <w:rFonts w:cs="Arial"/>
          <w:szCs w:val="24"/>
        </w:rPr>
        <w:t>River</w:t>
      </w:r>
      <w:r w:rsidRPr="00392BF9">
        <w:rPr>
          <w:rFonts w:cs="Arial"/>
          <w:spacing w:val="-9"/>
          <w:szCs w:val="24"/>
        </w:rPr>
        <w:t xml:space="preserve"> </w:t>
      </w:r>
      <w:r w:rsidRPr="00392BF9">
        <w:rPr>
          <w:rFonts w:cs="Arial"/>
          <w:szCs w:val="24"/>
        </w:rPr>
        <w:t>have</w:t>
      </w:r>
      <w:r w:rsidRPr="00392BF9">
        <w:rPr>
          <w:rFonts w:cs="Arial"/>
          <w:spacing w:val="-9"/>
          <w:szCs w:val="24"/>
        </w:rPr>
        <w:t xml:space="preserve"> </w:t>
      </w:r>
      <w:r w:rsidRPr="00392BF9">
        <w:rPr>
          <w:rFonts w:cs="Arial"/>
          <w:szCs w:val="24"/>
        </w:rPr>
        <w:t>been</w:t>
      </w:r>
      <w:r w:rsidRPr="00392BF9">
        <w:rPr>
          <w:rFonts w:cs="Arial"/>
          <w:spacing w:val="-9"/>
          <w:szCs w:val="24"/>
        </w:rPr>
        <w:t xml:space="preserve"> </w:t>
      </w:r>
      <w:r w:rsidRPr="00392BF9">
        <w:rPr>
          <w:rFonts w:cs="Arial"/>
          <w:szCs w:val="24"/>
        </w:rPr>
        <w:lastRenderedPageBreak/>
        <w:t>included</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section</w:t>
      </w:r>
      <w:r w:rsidRPr="00392BF9">
        <w:rPr>
          <w:rFonts w:cs="Arial"/>
          <w:spacing w:val="-9"/>
          <w:szCs w:val="24"/>
        </w:rPr>
        <w:t xml:space="preserve"> </w:t>
      </w:r>
      <w:r w:rsidRPr="00392BF9">
        <w:rPr>
          <w:rFonts w:cs="Arial"/>
          <w:szCs w:val="24"/>
        </w:rPr>
        <w:t>3.5</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the Seasonal</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Plan</w:t>
      </w:r>
      <w:r w:rsidRPr="00392BF9">
        <w:rPr>
          <w:rFonts w:cs="Arial"/>
          <w:spacing w:val="-5"/>
          <w:szCs w:val="24"/>
        </w:rPr>
        <w:t xml:space="preserve"> </w:t>
      </w:r>
      <w:r w:rsidRPr="00392BF9">
        <w:rPr>
          <w:rFonts w:cs="Arial"/>
          <w:szCs w:val="24"/>
        </w:rPr>
        <w:t>2025-26.</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new</w:t>
      </w:r>
      <w:r w:rsidRPr="00392BF9">
        <w:rPr>
          <w:rFonts w:cs="Arial"/>
          <w:spacing w:val="-5"/>
          <w:szCs w:val="24"/>
        </w:rPr>
        <w:t xml:space="preserve"> </w:t>
      </w:r>
      <w:r w:rsidRPr="00392BF9">
        <w:rPr>
          <w:rFonts w:cs="Arial"/>
          <w:szCs w:val="24"/>
        </w:rPr>
        <w:t>Werribee</w:t>
      </w:r>
      <w:r w:rsidRPr="00392BF9">
        <w:rPr>
          <w:rFonts w:cs="Arial"/>
          <w:spacing w:val="-5"/>
          <w:szCs w:val="24"/>
        </w:rPr>
        <w:t xml:space="preserve"> </w:t>
      </w:r>
      <w:r w:rsidRPr="00392BF9">
        <w:rPr>
          <w:rFonts w:cs="Arial"/>
          <w:szCs w:val="24"/>
        </w:rPr>
        <w:t>entitlement</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expected</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be</w:t>
      </w:r>
      <w:r w:rsidRPr="00392BF9">
        <w:rPr>
          <w:rFonts w:cs="Arial"/>
          <w:spacing w:val="-5"/>
          <w:szCs w:val="24"/>
        </w:rPr>
        <w:t xml:space="preserve"> </w:t>
      </w:r>
      <w:proofErr w:type="spellStart"/>
      <w:r w:rsidRPr="00392BF9">
        <w:rPr>
          <w:rFonts w:cs="Arial"/>
          <w:szCs w:val="24"/>
        </w:rPr>
        <w:t>finalised</w:t>
      </w:r>
      <w:proofErr w:type="spellEnd"/>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 xml:space="preserve">2025-26 </w:t>
      </w:r>
      <w:r w:rsidRPr="00392BF9">
        <w:rPr>
          <w:rFonts w:cs="Arial"/>
          <w:spacing w:val="-2"/>
          <w:szCs w:val="24"/>
        </w:rPr>
        <w:t>and</w:t>
      </w:r>
      <w:r w:rsidRPr="00392BF9">
        <w:rPr>
          <w:rFonts w:cs="Arial"/>
          <w:spacing w:val="-5"/>
          <w:szCs w:val="24"/>
        </w:rPr>
        <w:t xml:space="preserve"> </w:t>
      </w:r>
      <w:r w:rsidRPr="00392BF9">
        <w:rPr>
          <w:rFonts w:cs="Arial"/>
          <w:spacing w:val="-2"/>
          <w:szCs w:val="24"/>
        </w:rPr>
        <w:t>will</w:t>
      </w:r>
      <w:r w:rsidRPr="00392BF9">
        <w:rPr>
          <w:rFonts w:cs="Arial"/>
          <w:spacing w:val="-5"/>
          <w:szCs w:val="24"/>
        </w:rPr>
        <w:t xml:space="preserve"> </w:t>
      </w:r>
      <w:r w:rsidRPr="00392BF9">
        <w:rPr>
          <w:rFonts w:cs="Arial"/>
          <w:spacing w:val="-2"/>
          <w:szCs w:val="24"/>
        </w:rPr>
        <w:t>provide</w:t>
      </w:r>
      <w:r w:rsidRPr="00392BF9">
        <w:rPr>
          <w:rFonts w:cs="Arial"/>
          <w:spacing w:val="-5"/>
          <w:szCs w:val="24"/>
        </w:rPr>
        <w:t xml:space="preserve"> </w:t>
      </w:r>
      <w:proofErr w:type="gramStart"/>
      <w:r w:rsidRPr="00392BF9">
        <w:rPr>
          <w:rFonts w:cs="Arial"/>
          <w:spacing w:val="-2"/>
          <w:szCs w:val="24"/>
        </w:rPr>
        <w:t>the</w:t>
      </w:r>
      <w:r w:rsidRPr="00392BF9">
        <w:rPr>
          <w:rFonts w:cs="Arial"/>
          <w:spacing w:val="-5"/>
          <w:szCs w:val="24"/>
        </w:rPr>
        <w:t xml:space="preserve"> </w:t>
      </w:r>
      <w:r w:rsidRPr="00392BF9">
        <w:rPr>
          <w:rFonts w:cs="Arial"/>
          <w:spacing w:val="-2"/>
          <w:szCs w:val="24"/>
        </w:rPr>
        <w:t>VEWH</w:t>
      </w:r>
      <w:proofErr w:type="gramEnd"/>
      <w:r w:rsidRPr="00392BF9">
        <w:rPr>
          <w:rFonts w:cs="Arial"/>
          <w:spacing w:val="-5"/>
          <w:szCs w:val="24"/>
        </w:rPr>
        <w:t xml:space="preserve"> </w:t>
      </w:r>
      <w:r w:rsidRPr="00392BF9">
        <w:rPr>
          <w:rFonts w:cs="Arial"/>
          <w:spacing w:val="-2"/>
          <w:szCs w:val="24"/>
        </w:rPr>
        <w:t>access</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proofErr w:type="spellStart"/>
      <w:r w:rsidRPr="00392BF9">
        <w:rPr>
          <w:rFonts w:cs="Arial"/>
          <w:spacing w:val="-2"/>
          <w:szCs w:val="24"/>
        </w:rPr>
        <w:t>Pykes</w:t>
      </w:r>
      <w:proofErr w:type="spellEnd"/>
      <w:r w:rsidRPr="00392BF9">
        <w:rPr>
          <w:rFonts w:cs="Arial"/>
          <w:spacing w:val="-5"/>
          <w:szCs w:val="24"/>
        </w:rPr>
        <w:t xml:space="preserve"> </w:t>
      </w:r>
      <w:r w:rsidRPr="00392BF9">
        <w:rPr>
          <w:rFonts w:cs="Arial"/>
          <w:spacing w:val="-2"/>
          <w:szCs w:val="24"/>
        </w:rPr>
        <w:t>Creek</w:t>
      </w:r>
      <w:r w:rsidRPr="00392BF9">
        <w:rPr>
          <w:rFonts w:cs="Arial"/>
          <w:spacing w:val="-5"/>
          <w:szCs w:val="24"/>
        </w:rPr>
        <w:t xml:space="preserve"> </w:t>
      </w:r>
      <w:r w:rsidRPr="00392BF9">
        <w:rPr>
          <w:rFonts w:cs="Arial"/>
          <w:spacing w:val="-2"/>
          <w:szCs w:val="24"/>
        </w:rPr>
        <w:t>Reservoir,</w:t>
      </w:r>
      <w:r w:rsidRPr="00392BF9">
        <w:rPr>
          <w:rFonts w:cs="Arial"/>
          <w:spacing w:val="-5"/>
          <w:szCs w:val="24"/>
        </w:rPr>
        <w:t xml:space="preserve"> </w:t>
      </w:r>
      <w:r w:rsidRPr="00392BF9">
        <w:rPr>
          <w:rFonts w:cs="Arial"/>
          <w:spacing w:val="-2"/>
          <w:szCs w:val="24"/>
        </w:rPr>
        <w:t>where</w:t>
      </w:r>
      <w:r w:rsidRPr="00392BF9">
        <w:rPr>
          <w:rFonts w:cs="Arial"/>
          <w:spacing w:val="-5"/>
          <w:szCs w:val="24"/>
        </w:rPr>
        <w:t xml:space="preserve"> </w:t>
      </w:r>
      <w:r w:rsidRPr="00392BF9">
        <w:rPr>
          <w:rFonts w:cs="Arial"/>
          <w:spacing w:val="-2"/>
          <w:szCs w:val="24"/>
        </w:rPr>
        <w:t>we</w:t>
      </w:r>
      <w:r w:rsidRPr="00392BF9">
        <w:rPr>
          <w:rFonts w:cs="Arial"/>
          <w:spacing w:val="-5"/>
          <w:szCs w:val="24"/>
        </w:rPr>
        <w:t xml:space="preserve"> </w:t>
      </w:r>
      <w:r w:rsidRPr="00392BF9">
        <w:rPr>
          <w:rFonts w:cs="Arial"/>
          <w:spacing w:val="-2"/>
          <w:szCs w:val="24"/>
        </w:rPr>
        <w:t>have</w:t>
      </w:r>
      <w:r w:rsidRPr="00392BF9">
        <w:rPr>
          <w:rFonts w:cs="Arial"/>
          <w:spacing w:val="-5"/>
          <w:szCs w:val="24"/>
        </w:rPr>
        <w:t xml:space="preserve"> </w:t>
      </w:r>
      <w:r w:rsidRPr="00392BF9">
        <w:rPr>
          <w:rFonts w:cs="Arial"/>
          <w:spacing w:val="-2"/>
          <w:szCs w:val="24"/>
        </w:rPr>
        <w:t>previously</w:t>
      </w:r>
      <w:r w:rsidRPr="00392BF9">
        <w:rPr>
          <w:rFonts w:cs="Arial"/>
          <w:spacing w:val="-5"/>
          <w:szCs w:val="24"/>
        </w:rPr>
        <w:t xml:space="preserve"> </w:t>
      </w:r>
      <w:r w:rsidRPr="00392BF9">
        <w:rPr>
          <w:rFonts w:cs="Arial"/>
          <w:spacing w:val="-2"/>
          <w:szCs w:val="24"/>
        </w:rPr>
        <w:t>not</w:t>
      </w:r>
      <w:r w:rsidRPr="00392BF9">
        <w:rPr>
          <w:rFonts w:cs="Arial"/>
          <w:spacing w:val="-5"/>
          <w:szCs w:val="24"/>
        </w:rPr>
        <w:t xml:space="preserve"> </w:t>
      </w:r>
      <w:r w:rsidRPr="00392BF9">
        <w:rPr>
          <w:rFonts w:cs="Arial"/>
          <w:spacing w:val="-2"/>
          <w:szCs w:val="24"/>
        </w:rPr>
        <w:t>had</w:t>
      </w:r>
      <w:r w:rsidR="000B0F9C" w:rsidRPr="00392BF9">
        <w:rPr>
          <w:rFonts w:cs="Arial"/>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This</w:t>
      </w:r>
      <w:r w:rsidRPr="00392BF9">
        <w:rPr>
          <w:rFonts w:cs="Arial"/>
          <w:spacing w:val="-4"/>
          <w:szCs w:val="24"/>
        </w:rPr>
        <w:t xml:space="preserve"> </w:t>
      </w:r>
      <w:r w:rsidRPr="00392BF9">
        <w:rPr>
          <w:rFonts w:cs="Arial"/>
          <w:spacing w:val="-2"/>
          <w:szCs w:val="24"/>
        </w:rPr>
        <w:t>will</w:t>
      </w:r>
      <w:r w:rsidRPr="00392BF9">
        <w:rPr>
          <w:rFonts w:cs="Arial"/>
          <w:spacing w:val="-4"/>
          <w:szCs w:val="24"/>
        </w:rPr>
        <w:t xml:space="preserve"> </w:t>
      </w:r>
      <w:r w:rsidRPr="00392BF9">
        <w:rPr>
          <w:rFonts w:cs="Arial"/>
          <w:spacing w:val="-2"/>
          <w:szCs w:val="24"/>
        </w:rPr>
        <w:t>allow</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delivery</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through</w:t>
      </w:r>
      <w:r w:rsidRPr="00392BF9">
        <w:rPr>
          <w:rFonts w:cs="Arial"/>
          <w:spacing w:val="-4"/>
          <w:szCs w:val="24"/>
        </w:rPr>
        <w:t xml:space="preserve"> </w:t>
      </w:r>
      <w:r w:rsidRPr="00392BF9">
        <w:rPr>
          <w:rFonts w:cs="Arial"/>
          <w:spacing w:val="-2"/>
          <w:szCs w:val="24"/>
        </w:rPr>
        <w:t>reaches</w:t>
      </w:r>
      <w:r w:rsidRPr="00392BF9">
        <w:rPr>
          <w:rFonts w:cs="Arial"/>
          <w:spacing w:val="-4"/>
          <w:szCs w:val="24"/>
        </w:rPr>
        <w:t xml:space="preserve"> </w:t>
      </w:r>
      <w:r w:rsidRPr="00392BF9">
        <w:rPr>
          <w:rFonts w:cs="Arial"/>
          <w:spacing w:val="-2"/>
          <w:szCs w:val="24"/>
        </w:rPr>
        <w:t>2,</w:t>
      </w:r>
      <w:r w:rsidRPr="00392BF9">
        <w:rPr>
          <w:rFonts w:cs="Arial"/>
          <w:spacing w:val="-4"/>
          <w:szCs w:val="24"/>
        </w:rPr>
        <w:t xml:space="preserve"> </w:t>
      </w:r>
      <w:r w:rsidRPr="00392BF9">
        <w:rPr>
          <w:rFonts w:cs="Arial"/>
          <w:spacing w:val="-2"/>
          <w:szCs w:val="24"/>
        </w:rPr>
        <w:t>4</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5</w:t>
      </w:r>
      <w:r w:rsidRPr="00392BF9">
        <w:rPr>
          <w:rFonts w:cs="Arial"/>
          <w:spacing w:val="-4"/>
          <w:szCs w:val="24"/>
        </w:rPr>
        <w:t xml:space="preserve"> </w:t>
      </w:r>
      <w:r w:rsidRPr="00392BF9">
        <w:rPr>
          <w:rFonts w:cs="Arial"/>
          <w:spacing w:val="-2"/>
          <w:szCs w:val="24"/>
        </w:rPr>
        <w:t>which</w:t>
      </w:r>
      <w:r w:rsidRPr="00392BF9">
        <w:rPr>
          <w:rFonts w:cs="Arial"/>
          <w:spacing w:val="-4"/>
          <w:szCs w:val="24"/>
        </w:rPr>
        <w:t xml:space="preserve"> </w:t>
      </w:r>
      <w:r w:rsidRPr="00392BF9">
        <w:rPr>
          <w:rFonts w:cs="Arial"/>
          <w:spacing w:val="-2"/>
          <w:szCs w:val="24"/>
        </w:rPr>
        <w:t>run</w:t>
      </w:r>
      <w:r w:rsidRPr="00392BF9">
        <w:rPr>
          <w:rFonts w:cs="Arial"/>
          <w:spacing w:val="-4"/>
          <w:szCs w:val="24"/>
        </w:rPr>
        <w:t xml:space="preserve"> </w:t>
      </w:r>
      <w:r w:rsidRPr="00392BF9">
        <w:rPr>
          <w:rFonts w:cs="Arial"/>
          <w:spacing w:val="-2"/>
          <w:szCs w:val="24"/>
        </w:rPr>
        <w:t>from</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reservoir</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 xml:space="preserve">the </w:t>
      </w:r>
      <w:r w:rsidRPr="00392BF9">
        <w:rPr>
          <w:rFonts w:cs="Arial"/>
          <w:szCs w:val="24"/>
        </w:rPr>
        <w:t>confluence of the Werribee River and Pyrites Creek.</w:t>
      </w:r>
    </w:p>
    <w:p w14:paraId="2247ABFC" w14:textId="1FD9AEE5" w:rsidR="00B8610B" w:rsidRPr="00392BF9" w:rsidRDefault="008844A0" w:rsidP="00045F3A">
      <w:pPr>
        <w:pStyle w:val="BodyText"/>
        <w:numPr>
          <w:ilvl w:val="0"/>
          <w:numId w:val="39"/>
        </w:numPr>
        <w:spacing w:line="276" w:lineRule="auto"/>
        <w:rPr>
          <w:rFonts w:cs="Arial"/>
          <w:szCs w:val="24"/>
        </w:rPr>
      </w:pPr>
      <w:r w:rsidRPr="00392BF9">
        <w:rPr>
          <w:rFonts w:cs="Arial"/>
          <w:szCs w:val="24"/>
        </w:rPr>
        <w:t>New</w:t>
      </w:r>
      <w:r w:rsidRPr="00392BF9">
        <w:rPr>
          <w:rFonts w:cs="Arial"/>
          <w:spacing w:val="-7"/>
          <w:szCs w:val="24"/>
        </w:rPr>
        <w:t xml:space="preserve"> </w:t>
      </w:r>
      <w:r w:rsidRPr="00392BF9">
        <w:rPr>
          <w:rFonts w:cs="Arial"/>
          <w:szCs w:val="24"/>
        </w:rPr>
        <w:t>watering</w:t>
      </w:r>
      <w:r w:rsidRPr="00392BF9">
        <w:rPr>
          <w:rFonts w:cs="Arial"/>
          <w:spacing w:val="-7"/>
          <w:szCs w:val="24"/>
        </w:rPr>
        <w:t xml:space="preserve"> </w:t>
      </w:r>
      <w:r w:rsidRPr="00392BF9">
        <w:rPr>
          <w:rFonts w:cs="Arial"/>
          <w:szCs w:val="24"/>
        </w:rPr>
        <w:t>actions</w:t>
      </w:r>
      <w:r w:rsidRPr="00392BF9">
        <w:rPr>
          <w:rFonts w:cs="Arial"/>
          <w:spacing w:val="-7"/>
          <w:szCs w:val="24"/>
        </w:rPr>
        <w:t xml:space="preserve"> </w:t>
      </w:r>
      <w:r w:rsidRPr="00392BF9">
        <w:rPr>
          <w:rFonts w:cs="Arial"/>
          <w:szCs w:val="24"/>
        </w:rPr>
        <w:t>for</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east</w:t>
      </w:r>
      <w:r w:rsidRPr="00392BF9">
        <w:rPr>
          <w:rFonts w:cs="Arial"/>
          <w:spacing w:val="-7"/>
          <w:szCs w:val="24"/>
        </w:rPr>
        <w:t xml:space="preserve"> </w:t>
      </w:r>
      <w:r w:rsidRPr="00392BF9">
        <w:rPr>
          <w:rFonts w:cs="Arial"/>
          <w:szCs w:val="24"/>
        </w:rPr>
        <w:t>branch</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Moorabool</w:t>
      </w:r>
      <w:r w:rsidRPr="00392BF9">
        <w:rPr>
          <w:rFonts w:cs="Arial"/>
          <w:spacing w:val="-7"/>
          <w:szCs w:val="24"/>
        </w:rPr>
        <w:t xml:space="preserve"> </w:t>
      </w:r>
      <w:r w:rsidRPr="00392BF9">
        <w:rPr>
          <w:rFonts w:cs="Arial"/>
          <w:szCs w:val="24"/>
        </w:rPr>
        <w:t>River</w:t>
      </w:r>
      <w:r w:rsidRPr="00392BF9">
        <w:rPr>
          <w:rFonts w:cs="Arial"/>
          <w:spacing w:val="-7"/>
          <w:szCs w:val="24"/>
        </w:rPr>
        <w:t xml:space="preserve"> </w:t>
      </w:r>
      <w:r w:rsidRPr="00392BF9">
        <w:rPr>
          <w:rFonts w:cs="Arial"/>
          <w:szCs w:val="24"/>
        </w:rPr>
        <w:t>have</w:t>
      </w:r>
      <w:r w:rsidRPr="00392BF9">
        <w:rPr>
          <w:rFonts w:cs="Arial"/>
          <w:spacing w:val="-7"/>
          <w:szCs w:val="24"/>
        </w:rPr>
        <w:t xml:space="preserve"> </w:t>
      </w:r>
      <w:r w:rsidRPr="00392BF9">
        <w:rPr>
          <w:rFonts w:cs="Arial"/>
          <w:szCs w:val="24"/>
        </w:rPr>
        <w:t>been</w:t>
      </w:r>
      <w:r w:rsidRPr="00392BF9">
        <w:rPr>
          <w:rFonts w:cs="Arial"/>
          <w:spacing w:val="-7"/>
          <w:szCs w:val="24"/>
        </w:rPr>
        <w:t xml:space="preserve"> </w:t>
      </w:r>
      <w:r w:rsidRPr="00392BF9">
        <w:rPr>
          <w:rFonts w:cs="Arial"/>
          <w:szCs w:val="24"/>
        </w:rPr>
        <w:t>included</w:t>
      </w:r>
      <w:r w:rsidRPr="00392BF9">
        <w:rPr>
          <w:rFonts w:cs="Arial"/>
          <w:spacing w:val="-7"/>
          <w:szCs w:val="24"/>
        </w:rPr>
        <w:t xml:space="preserve"> </w:t>
      </w:r>
      <w:r w:rsidRPr="00392BF9">
        <w:rPr>
          <w:rFonts w:cs="Arial"/>
          <w:szCs w:val="24"/>
        </w:rPr>
        <w:t>in</w:t>
      </w:r>
      <w:r w:rsidRPr="00392BF9">
        <w:rPr>
          <w:rFonts w:cs="Arial"/>
          <w:spacing w:val="-7"/>
          <w:szCs w:val="24"/>
        </w:rPr>
        <w:t xml:space="preserve"> </w:t>
      </w:r>
      <w:r w:rsidRPr="00392BF9">
        <w:rPr>
          <w:rFonts w:cs="Arial"/>
          <w:szCs w:val="24"/>
        </w:rPr>
        <w:t>section</w:t>
      </w:r>
      <w:r w:rsidRPr="00392BF9">
        <w:rPr>
          <w:rFonts w:cs="Arial"/>
          <w:spacing w:val="-7"/>
          <w:szCs w:val="24"/>
        </w:rPr>
        <w:t xml:space="preserve"> </w:t>
      </w:r>
      <w:r w:rsidRPr="00392BF9">
        <w:rPr>
          <w:rFonts w:cs="Arial"/>
          <w:szCs w:val="24"/>
        </w:rPr>
        <w:t>3.6 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Seasonal</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Plan</w:t>
      </w:r>
      <w:r w:rsidRPr="00392BF9">
        <w:rPr>
          <w:rFonts w:cs="Arial"/>
          <w:spacing w:val="-5"/>
          <w:szCs w:val="24"/>
        </w:rPr>
        <w:t xml:space="preserve"> </w:t>
      </w:r>
      <w:r w:rsidRPr="00392BF9">
        <w:rPr>
          <w:rFonts w:cs="Arial"/>
          <w:szCs w:val="24"/>
        </w:rPr>
        <w:t>2025-26.</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new</w:t>
      </w:r>
      <w:r w:rsidRPr="00392BF9">
        <w:rPr>
          <w:rFonts w:cs="Arial"/>
          <w:spacing w:val="-5"/>
          <w:szCs w:val="24"/>
        </w:rPr>
        <w:t xml:space="preserve"> </w:t>
      </w:r>
      <w:r w:rsidRPr="00392BF9">
        <w:rPr>
          <w:rFonts w:cs="Arial"/>
          <w:szCs w:val="24"/>
        </w:rPr>
        <w:t>environmental</w:t>
      </w:r>
      <w:r w:rsidRPr="00392BF9">
        <w:rPr>
          <w:rFonts w:cs="Arial"/>
          <w:spacing w:val="-5"/>
          <w:szCs w:val="24"/>
        </w:rPr>
        <w:t xml:space="preserve"> </w:t>
      </w:r>
      <w:r w:rsidRPr="00392BF9">
        <w:rPr>
          <w:rFonts w:cs="Arial"/>
          <w:szCs w:val="24"/>
        </w:rPr>
        <w:t>entitlement</w:t>
      </w:r>
      <w:r w:rsidRPr="00392BF9">
        <w:rPr>
          <w:rFonts w:cs="Arial"/>
          <w:spacing w:val="-5"/>
          <w:szCs w:val="24"/>
        </w:rPr>
        <w:t xml:space="preserve"> </w:t>
      </w:r>
      <w:r w:rsidRPr="00392BF9">
        <w:rPr>
          <w:rFonts w:cs="Arial"/>
          <w:szCs w:val="24"/>
        </w:rPr>
        <w:t>will</w:t>
      </w:r>
      <w:r w:rsidRPr="00392BF9">
        <w:rPr>
          <w:rFonts w:cs="Arial"/>
          <w:spacing w:val="-5"/>
          <w:szCs w:val="24"/>
        </w:rPr>
        <w:t xml:space="preserve"> </w:t>
      </w:r>
      <w:r w:rsidRPr="00392BF9">
        <w:rPr>
          <w:rFonts w:cs="Arial"/>
          <w:szCs w:val="24"/>
        </w:rPr>
        <w:t>return</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 xml:space="preserve">the </w:t>
      </w:r>
      <w:r w:rsidRPr="00392BF9">
        <w:rPr>
          <w:rFonts w:cs="Arial"/>
          <w:spacing w:val="-2"/>
          <w:szCs w:val="24"/>
        </w:rPr>
        <w:t>environment</w:t>
      </w:r>
      <w:r w:rsidRPr="00392BF9">
        <w:rPr>
          <w:rFonts w:cs="Arial"/>
          <w:spacing w:val="-7"/>
          <w:szCs w:val="24"/>
        </w:rPr>
        <w:t xml:space="preserve"> </w:t>
      </w:r>
      <w:r w:rsidRPr="00392BF9">
        <w:rPr>
          <w:rFonts w:cs="Arial"/>
          <w:spacing w:val="-2"/>
          <w:szCs w:val="24"/>
        </w:rPr>
        <w:t>in</w:t>
      </w:r>
      <w:r w:rsidRPr="00392BF9">
        <w:rPr>
          <w:rFonts w:cs="Arial"/>
          <w:spacing w:val="-7"/>
          <w:szCs w:val="24"/>
        </w:rPr>
        <w:t xml:space="preserve"> </w:t>
      </w:r>
      <w:r w:rsidRPr="00392BF9">
        <w:rPr>
          <w:rFonts w:cs="Arial"/>
          <w:spacing w:val="-2"/>
          <w:szCs w:val="24"/>
        </w:rPr>
        <w:t>Bostock</w:t>
      </w:r>
      <w:r w:rsidRPr="00392BF9">
        <w:rPr>
          <w:rFonts w:cs="Arial"/>
          <w:spacing w:val="-7"/>
          <w:szCs w:val="24"/>
        </w:rPr>
        <w:t xml:space="preserve"> </w:t>
      </w:r>
      <w:r w:rsidRPr="00392BF9">
        <w:rPr>
          <w:rFonts w:cs="Arial"/>
          <w:spacing w:val="-2"/>
          <w:szCs w:val="24"/>
        </w:rPr>
        <w:t>Reservoir.</w:t>
      </w:r>
      <w:r w:rsidRPr="00392BF9">
        <w:rPr>
          <w:rFonts w:cs="Arial"/>
          <w:spacing w:val="-7"/>
          <w:szCs w:val="24"/>
        </w:rPr>
        <w:t xml:space="preserve"> </w:t>
      </w:r>
      <w:proofErr w:type="spellStart"/>
      <w:r w:rsidRPr="00392BF9">
        <w:rPr>
          <w:rFonts w:cs="Arial"/>
          <w:spacing w:val="-2"/>
          <w:szCs w:val="24"/>
        </w:rPr>
        <w:t>Wadawurrung</w:t>
      </w:r>
      <w:proofErr w:type="spellEnd"/>
      <w:r w:rsidRPr="00392BF9">
        <w:rPr>
          <w:rFonts w:cs="Arial"/>
          <w:spacing w:val="-7"/>
          <w:szCs w:val="24"/>
        </w:rPr>
        <w:t xml:space="preserve"> </w:t>
      </w:r>
      <w:r w:rsidRPr="00392BF9">
        <w:rPr>
          <w:rFonts w:cs="Arial"/>
          <w:spacing w:val="-2"/>
          <w:szCs w:val="24"/>
        </w:rPr>
        <w:t>Traditional</w:t>
      </w:r>
      <w:r w:rsidRPr="00392BF9">
        <w:rPr>
          <w:rFonts w:cs="Arial"/>
          <w:spacing w:val="-7"/>
          <w:szCs w:val="24"/>
        </w:rPr>
        <w:t xml:space="preserve"> </w:t>
      </w:r>
      <w:r w:rsidRPr="00392BF9">
        <w:rPr>
          <w:rFonts w:cs="Arial"/>
          <w:spacing w:val="-2"/>
          <w:szCs w:val="24"/>
        </w:rPr>
        <w:t>Owners</w:t>
      </w:r>
      <w:r w:rsidRPr="00392BF9">
        <w:rPr>
          <w:rFonts w:cs="Arial"/>
          <w:spacing w:val="-7"/>
          <w:szCs w:val="24"/>
        </w:rPr>
        <w:t xml:space="preserve"> </w:t>
      </w:r>
      <w:r w:rsidRPr="00392BF9">
        <w:rPr>
          <w:rFonts w:cs="Arial"/>
          <w:spacing w:val="-2"/>
          <w:szCs w:val="24"/>
        </w:rPr>
        <w:t>will</w:t>
      </w:r>
      <w:r w:rsidRPr="00392BF9">
        <w:rPr>
          <w:rFonts w:cs="Arial"/>
          <w:spacing w:val="-7"/>
          <w:szCs w:val="24"/>
        </w:rPr>
        <w:t xml:space="preserve"> </w:t>
      </w:r>
      <w:r w:rsidRPr="00392BF9">
        <w:rPr>
          <w:rFonts w:cs="Arial"/>
          <w:spacing w:val="-2"/>
          <w:szCs w:val="24"/>
        </w:rPr>
        <w:t>also</w:t>
      </w:r>
      <w:r w:rsidRPr="00392BF9">
        <w:rPr>
          <w:rFonts w:cs="Arial"/>
          <w:spacing w:val="-7"/>
          <w:szCs w:val="24"/>
        </w:rPr>
        <w:t xml:space="preserve"> </w:t>
      </w:r>
      <w:r w:rsidRPr="00392BF9">
        <w:rPr>
          <w:rFonts w:cs="Arial"/>
          <w:spacing w:val="-2"/>
          <w:szCs w:val="24"/>
        </w:rPr>
        <w:t>receive</w:t>
      </w:r>
      <w:r w:rsidRPr="00392BF9">
        <w:rPr>
          <w:rFonts w:cs="Arial"/>
          <w:spacing w:val="-7"/>
          <w:szCs w:val="24"/>
        </w:rPr>
        <w:t xml:space="preserve"> </w:t>
      </w:r>
      <w:r w:rsidRPr="00392BF9">
        <w:rPr>
          <w:rFonts w:cs="Arial"/>
          <w:spacing w:val="-2"/>
          <w:szCs w:val="24"/>
        </w:rPr>
        <w:t>an</w:t>
      </w:r>
      <w:r w:rsidRPr="00392BF9">
        <w:rPr>
          <w:rFonts w:cs="Arial"/>
          <w:spacing w:val="-7"/>
          <w:szCs w:val="24"/>
        </w:rPr>
        <w:t xml:space="preserve"> </w:t>
      </w:r>
      <w:r w:rsidRPr="00392BF9">
        <w:rPr>
          <w:rFonts w:cs="Arial"/>
          <w:spacing w:val="-2"/>
          <w:szCs w:val="24"/>
        </w:rPr>
        <w:t xml:space="preserve">entitlement </w:t>
      </w:r>
      <w:r w:rsidRPr="00392BF9">
        <w:rPr>
          <w:rFonts w:cs="Arial"/>
          <w:szCs w:val="24"/>
        </w:rPr>
        <w:t>and</w:t>
      </w:r>
      <w:r w:rsidRPr="00392BF9">
        <w:rPr>
          <w:rFonts w:cs="Arial"/>
          <w:spacing w:val="-4"/>
          <w:szCs w:val="24"/>
        </w:rPr>
        <w:t xml:space="preserve"> </w:t>
      </w:r>
      <w:r w:rsidRPr="00392BF9">
        <w:rPr>
          <w:rFonts w:cs="Arial"/>
          <w:szCs w:val="24"/>
        </w:rPr>
        <w:t>may</w:t>
      </w:r>
      <w:r w:rsidRPr="00392BF9">
        <w:rPr>
          <w:rFonts w:cs="Arial"/>
          <w:spacing w:val="-4"/>
          <w:szCs w:val="24"/>
        </w:rPr>
        <w:t xml:space="preserve"> </w:t>
      </w:r>
      <w:r w:rsidRPr="00392BF9">
        <w:rPr>
          <w:rFonts w:cs="Arial"/>
          <w:szCs w:val="24"/>
        </w:rPr>
        <w:t>choose</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use</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heal</w:t>
      </w:r>
      <w:r w:rsidRPr="00392BF9">
        <w:rPr>
          <w:rFonts w:cs="Arial"/>
          <w:spacing w:val="-4"/>
          <w:szCs w:val="24"/>
        </w:rPr>
        <w:t xml:space="preserve"> </w:t>
      </w:r>
      <w:r w:rsidRPr="00392BF9">
        <w:rPr>
          <w:rFonts w:cs="Arial"/>
          <w:szCs w:val="24"/>
        </w:rPr>
        <w:t>Country.</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environmental</w:t>
      </w:r>
      <w:r w:rsidRPr="00392BF9">
        <w:rPr>
          <w:rFonts w:cs="Arial"/>
          <w:spacing w:val="-4"/>
          <w:szCs w:val="24"/>
        </w:rPr>
        <w:t xml:space="preserve"> </w:t>
      </w:r>
      <w:r w:rsidRPr="00392BF9">
        <w:rPr>
          <w:rFonts w:cs="Arial"/>
          <w:szCs w:val="24"/>
        </w:rPr>
        <w:t>entitlement</w:t>
      </w:r>
      <w:r w:rsidRPr="00392BF9">
        <w:rPr>
          <w:rFonts w:cs="Arial"/>
          <w:spacing w:val="-4"/>
          <w:szCs w:val="24"/>
        </w:rPr>
        <w:t xml:space="preserve"> </w:t>
      </w:r>
      <w:r w:rsidRPr="00392BF9">
        <w:rPr>
          <w:rFonts w:cs="Arial"/>
          <w:szCs w:val="24"/>
        </w:rPr>
        <w:t>will</w:t>
      </w:r>
      <w:r w:rsidRPr="00392BF9">
        <w:rPr>
          <w:rFonts w:cs="Arial"/>
          <w:spacing w:val="-4"/>
          <w:szCs w:val="24"/>
        </w:rPr>
        <w:t xml:space="preserve"> </w:t>
      </w:r>
      <w:r w:rsidRPr="00392BF9">
        <w:rPr>
          <w:rFonts w:cs="Arial"/>
          <w:szCs w:val="24"/>
        </w:rPr>
        <w:t>allow</w:t>
      </w:r>
      <w:r w:rsidRPr="00392BF9">
        <w:rPr>
          <w:rFonts w:cs="Arial"/>
          <w:spacing w:val="-4"/>
          <w:szCs w:val="24"/>
        </w:rPr>
        <w:t xml:space="preserve"> </w:t>
      </w:r>
      <w:r w:rsidRPr="00392BF9">
        <w:rPr>
          <w:rFonts w:cs="Arial"/>
          <w:szCs w:val="24"/>
        </w:rPr>
        <w:t>the targeting</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flow</w:t>
      </w:r>
      <w:r w:rsidRPr="00392BF9">
        <w:rPr>
          <w:rFonts w:cs="Arial"/>
          <w:spacing w:val="-9"/>
          <w:szCs w:val="24"/>
        </w:rPr>
        <w:t xml:space="preserve"> </w:t>
      </w:r>
      <w:r w:rsidRPr="00392BF9">
        <w:rPr>
          <w:rFonts w:cs="Arial"/>
          <w:szCs w:val="24"/>
        </w:rPr>
        <w:t>recommendations</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east</w:t>
      </w:r>
      <w:r w:rsidRPr="00392BF9">
        <w:rPr>
          <w:rFonts w:cs="Arial"/>
          <w:spacing w:val="-9"/>
          <w:szCs w:val="24"/>
        </w:rPr>
        <w:t xml:space="preserve"> </w:t>
      </w:r>
      <w:r w:rsidRPr="00392BF9">
        <w:rPr>
          <w:rFonts w:cs="Arial"/>
          <w:szCs w:val="24"/>
        </w:rPr>
        <w:t>branch</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Moorabool</w:t>
      </w:r>
      <w:r w:rsidRPr="00392BF9">
        <w:rPr>
          <w:rFonts w:cs="Arial"/>
          <w:spacing w:val="-9"/>
          <w:szCs w:val="24"/>
        </w:rPr>
        <w:t xml:space="preserve"> </w:t>
      </w:r>
      <w:r w:rsidRPr="00392BF9">
        <w:rPr>
          <w:rFonts w:cs="Arial"/>
          <w:szCs w:val="24"/>
        </w:rPr>
        <w:t>River</w:t>
      </w:r>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first</w:t>
      </w:r>
      <w:r w:rsidRPr="00392BF9">
        <w:rPr>
          <w:rFonts w:cs="Arial"/>
          <w:spacing w:val="-9"/>
          <w:szCs w:val="24"/>
        </w:rPr>
        <w:t xml:space="preserve"> </w:t>
      </w:r>
      <w:r w:rsidRPr="00392BF9">
        <w:rPr>
          <w:rFonts w:cs="Arial"/>
          <w:szCs w:val="24"/>
        </w:rPr>
        <w:t>time.</w:t>
      </w:r>
      <w:r w:rsidRPr="00392BF9">
        <w:rPr>
          <w:rFonts w:cs="Arial"/>
          <w:spacing w:val="-9"/>
          <w:szCs w:val="24"/>
        </w:rPr>
        <w:t xml:space="preserve"> </w:t>
      </w:r>
      <w:r w:rsidRPr="00392BF9">
        <w:rPr>
          <w:rFonts w:cs="Arial"/>
          <w:szCs w:val="24"/>
        </w:rPr>
        <w:t xml:space="preserve">The </w:t>
      </w:r>
      <w:r w:rsidRPr="00392BF9">
        <w:rPr>
          <w:rFonts w:cs="Arial"/>
          <w:spacing w:val="-2"/>
          <w:szCs w:val="24"/>
        </w:rPr>
        <w:t>watering</w:t>
      </w:r>
      <w:r w:rsidRPr="00392BF9">
        <w:rPr>
          <w:rFonts w:cs="Arial"/>
          <w:spacing w:val="-5"/>
          <w:szCs w:val="24"/>
        </w:rPr>
        <w:t xml:space="preserve"> </w:t>
      </w:r>
      <w:r w:rsidRPr="00392BF9">
        <w:rPr>
          <w:rFonts w:cs="Arial"/>
          <w:spacing w:val="-2"/>
          <w:szCs w:val="24"/>
        </w:rPr>
        <w:t>actions</w:t>
      </w:r>
      <w:r w:rsidRPr="00392BF9">
        <w:rPr>
          <w:rFonts w:cs="Arial"/>
          <w:spacing w:val="-5"/>
          <w:szCs w:val="24"/>
        </w:rPr>
        <w:t xml:space="preserve"> </w:t>
      </w:r>
      <w:r w:rsidRPr="00392BF9">
        <w:rPr>
          <w:rFonts w:cs="Arial"/>
          <w:spacing w:val="-2"/>
          <w:szCs w:val="24"/>
        </w:rPr>
        <w:t>proposed</w:t>
      </w:r>
      <w:r w:rsidRPr="00392BF9">
        <w:rPr>
          <w:rFonts w:cs="Arial"/>
          <w:spacing w:val="-5"/>
          <w:szCs w:val="24"/>
        </w:rPr>
        <w:t xml:space="preserve"> </w:t>
      </w:r>
      <w:r w:rsidRPr="00392BF9">
        <w:rPr>
          <w:rFonts w:cs="Arial"/>
          <w:spacing w:val="-2"/>
          <w:szCs w:val="24"/>
        </w:rPr>
        <w:t>by</w:t>
      </w:r>
      <w:r w:rsidRPr="00392BF9">
        <w:rPr>
          <w:rFonts w:cs="Arial"/>
          <w:spacing w:val="-5"/>
          <w:szCs w:val="24"/>
        </w:rPr>
        <w:t xml:space="preserve"> </w:t>
      </w:r>
      <w:r w:rsidRPr="00392BF9">
        <w:rPr>
          <w:rFonts w:cs="Arial"/>
          <w:spacing w:val="-2"/>
          <w:szCs w:val="24"/>
        </w:rPr>
        <w:t>Corangamite</w:t>
      </w:r>
      <w:r w:rsidRPr="00392BF9">
        <w:rPr>
          <w:rFonts w:cs="Arial"/>
          <w:spacing w:val="-5"/>
          <w:szCs w:val="24"/>
        </w:rPr>
        <w:t xml:space="preserve"> </w:t>
      </w:r>
      <w:r w:rsidRPr="00392BF9">
        <w:rPr>
          <w:rFonts w:cs="Arial"/>
          <w:spacing w:val="-2"/>
          <w:szCs w:val="24"/>
        </w:rPr>
        <w:t>CMA</w:t>
      </w:r>
      <w:r w:rsidRPr="00392BF9">
        <w:rPr>
          <w:rFonts w:cs="Arial"/>
          <w:spacing w:val="-5"/>
          <w:szCs w:val="24"/>
        </w:rPr>
        <w:t xml:space="preserve"> </w:t>
      </w:r>
      <w:r w:rsidRPr="00392BF9">
        <w:rPr>
          <w:rFonts w:cs="Arial"/>
          <w:spacing w:val="-2"/>
          <w:szCs w:val="24"/>
        </w:rPr>
        <w:t>are</w:t>
      </w:r>
      <w:r w:rsidRPr="00392BF9">
        <w:rPr>
          <w:rFonts w:cs="Arial"/>
          <w:spacing w:val="-5"/>
          <w:szCs w:val="24"/>
        </w:rPr>
        <w:t xml:space="preserve"> </w:t>
      </w:r>
      <w:r w:rsidRPr="00392BF9">
        <w:rPr>
          <w:rFonts w:cs="Arial"/>
          <w:spacing w:val="-2"/>
          <w:szCs w:val="24"/>
        </w:rPr>
        <w:t>based</w:t>
      </w:r>
      <w:r w:rsidRPr="00392BF9">
        <w:rPr>
          <w:rFonts w:cs="Arial"/>
          <w:spacing w:val="-5"/>
          <w:szCs w:val="24"/>
        </w:rPr>
        <w:t xml:space="preserve"> </w:t>
      </w:r>
      <w:r w:rsidRPr="00392BF9">
        <w:rPr>
          <w:rFonts w:cs="Arial"/>
          <w:spacing w:val="-2"/>
          <w:szCs w:val="24"/>
        </w:rPr>
        <w:t>on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current</w:t>
      </w:r>
      <w:r w:rsidRPr="00392BF9">
        <w:rPr>
          <w:rFonts w:cs="Arial"/>
          <w:spacing w:val="-5"/>
          <w:szCs w:val="24"/>
        </w:rPr>
        <w:t xml:space="preserve"> </w:t>
      </w:r>
      <w:r w:rsidRPr="00392BF9">
        <w:rPr>
          <w:rFonts w:cs="Arial"/>
          <w:spacing w:val="-2"/>
          <w:szCs w:val="24"/>
        </w:rPr>
        <w:t>Moorabool</w:t>
      </w:r>
      <w:r w:rsidRPr="00392BF9">
        <w:rPr>
          <w:rFonts w:cs="Arial"/>
          <w:spacing w:val="-5"/>
          <w:szCs w:val="24"/>
        </w:rPr>
        <w:t xml:space="preserve"> </w:t>
      </w:r>
      <w:r w:rsidRPr="00392BF9">
        <w:rPr>
          <w:rFonts w:cs="Arial"/>
          <w:spacing w:val="-2"/>
          <w:szCs w:val="24"/>
        </w:rPr>
        <w:t>FLOWS</w:t>
      </w:r>
      <w:r w:rsidRPr="00392BF9">
        <w:rPr>
          <w:rFonts w:cs="Arial"/>
          <w:spacing w:val="-5"/>
          <w:szCs w:val="24"/>
        </w:rPr>
        <w:t xml:space="preserve"> </w:t>
      </w:r>
      <w:r w:rsidRPr="00392BF9">
        <w:rPr>
          <w:rFonts w:cs="Arial"/>
          <w:spacing w:val="-2"/>
          <w:szCs w:val="24"/>
        </w:rPr>
        <w:t xml:space="preserve">study </w:t>
      </w:r>
      <w:r w:rsidRPr="00392BF9">
        <w:rPr>
          <w:rFonts w:cs="Arial"/>
          <w:szCs w:val="24"/>
        </w:rPr>
        <w:t>recommendations</w:t>
      </w:r>
      <w:r w:rsidRPr="00392BF9">
        <w:rPr>
          <w:rFonts w:cs="Arial"/>
          <w:spacing w:val="-5"/>
          <w:szCs w:val="24"/>
        </w:rPr>
        <w:t xml:space="preserve"> </w:t>
      </w:r>
      <w:proofErr w:type="gramStart"/>
      <w:r w:rsidRPr="00392BF9">
        <w:rPr>
          <w:rFonts w:cs="Arial"/>
          <w:szCs w:val="24"/>
        </w:rPr>
        <w:t>for</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reach</w:t>
      </w:r>
      <w:proofErr w:type="gramEnd"/>
      <w:r w:rsidRPr="00392BF9">
        <w:rPr>
          <w:rFonts w:cs="Arial"/>
          <w:spacing w:val="-5"/>
          <w:szCs w:val="24"/>
        </w:rPr>
        <w:t xml:space="preserve"> </w:t>
      </w:r>
      <w:r w:rsidRPr="00392BF9">
        <w:rPr>
          <w:rFonts w:cs="Arial"/>
          <w:szCs w:val="24"/>
        </w:rPr>
        <w:t>targeting</w:t>
      </w:r>
      <w:r w:rsidRPr="00392BF9">
        <w:rPr>
          <w:rFonts w:cs="Arial"/>
          <w:spacing w:val="-5"/>
          <w:szCs w:val="24"/>
        </w:rPr>
        <w:t xml:space="preserve"> </w:t>
      </w:r>
      <w:r w:rsidRPr="00392BF9">
        <w:rPr>
          <w:rFonts w:cs="Arial"/>
          <w:szCs w:val="24"/>
        </w:rPr>
        <w:t>fish,</w:t>
      </w:r>
      <w:r w:rsidRPr="00392BF9">
        <w:rPr>
          <w:rFonts w:cs="Arial"/>
          <w:spacing w:val="-5"/>
          <w:szCs w:val="24"/>
        </w:rPr>
        <w:t xml:space="preserve"> </w:t>
      </w:r>
      <w:proofErr w:type="spellStart"/>
      <w:r w:rsidRPr="00392BF9">
        <w:rPr>
          <w:rFonts w:cs="Arial"/>
          <w:szCs w:val="24"/>
        </w:rPr>
        <w:t>waterbug</w:t>
      </w:r>
      <w:proofErr w:type="spellEnd"/>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platypus,</w:t>
      </w:r>
      <w:r w:rsidRPr="00392BF9">
        <w:rPr>
          <w:rFonts w:cs="Arial"/>
          <w:spacing w:val="-5"/>
          <w:szCs w:val="24"/>
        </w:rPr>
        <w:t xml:space="preserve"> </w:t>
      </w:r>
      <w:r w:rsidRPr="00392BF9">
        <w:rPr>
          <w:rFonts w:cs="Arial"/>
          <w:szCs w:val="24"/>
        </w:rPr>
        <w:t>as</w:t>
      </w:r>
      <w:r w:rsidRPr="00392BF9">
        <w:rPr>
          <w:rFonts w:cs="Arial"/>
          <w:spacing w:val="-5"/>
          <w:szCs w:val="24"/>
        </w:rPr>
        <w:t xml:space="preserve"> </w:t>
      </w:r>
      <w:r w:rsidRPr="00392BF9">
        <w:rPr>
          <w:rFonts w:cs="Arial"/>
          <w:szCs w:val="24"/>
        </w:rPr>
        <w:t>well</w:t>
      </w:r>
      <w:r w:rsidRPr="00392BF9">
        <w:rPr>
          <w:rFonts w:cs="Arial"/>
          <w:spacing w:val="-5"/>
          <w:szCs w:val="24"/>
        </w:rPr>
        <w:t xml:space="preserve"> </w:t>
      </w:r>
      <w:r w:rsidRPr="00392BF9">
        <w:rPr>
          <w:rFonts w:cs="Arial"/>
          <w:szCs w:val="24"/>
        </w:rPr>
        <w:t>as</w:t>
      </w:r>
      <w:r w:rsidRPr="00392BF9">
        <w:rPr>
          <w:rFonts w:cs="Arial"/>
          <w:spacing w:val="-5"/>
          <w:szCs w:val="24"/>
        </w:rPr>
        <w:t xml:space="preserve"> </w:t>
      </w:r>
      <w:r w:rsidRPr="00392BF9">
        <w:rPr>
          <w:rFonts w:cs="Arial"/>
          <w:szCs w:val="24"/>
        </w:rPr>
        <w:t>vegetation</w:t>
      </w:r>
      <w:r w:rsidRPr="00392BF9">
        <w:rPr>
          <w:rFonts w:cs="Arial"/>
          <w:spacing w:val="-5"/>
          <w:szCs w:val="24"/>
        </w:rPr>
        <w:t xml:space="preserve"> </w:t>
      </w:r>
      <w:r w:rsidRPr="00392BF9">
        <w:rPr>
          <w:rFonts w:cs="Arial"/>
          <w:szCs w:val="24"/>
        </w:rPr>
        <w:t>and water</w:t>
      </w:r>
      <w:r w:rsidRPr="00392BF9">
        <w:rPr>
          <w:rFonts w:cs="Arial"/>
          <w:spacing w:val="-6"/>
          <w:szCs w:val="24"/>
        </w:rPr>
        <w:t xml:space="preserve"> </w:t>
      </w:r>
      <w:r w:rsidRPr="00392BF9">
        <w:rPr>
          <w:rFonts w:cs="Arial"/>
          <w:szCs w:val="24"/>
        </w:rPr>
        <w:t>quality.</w:t>
      </w:r>
    </w:p>
    <w:p w14:paraId="5D71C478" w14:textId="34C96D29" w:rsidR="005E7EE1" w:rsidRPr="00392BF9" w:rsidRDefault="008844A0" w:rsidP="001F496A">
      <w:pPr>
        <w:pStyle w:val="BodyText"/>
        <w:numPr>
          <w:ilvl w:val="0"/>
          <w:numId w:val="39"/>
        </w:numPr>
        <w:spacing w:line="276" w:lineRule="auto"/>
        <w:rPr>
          <w:rFonts w:cs="Arial"/>
          <w:szCs w:val="24"/>
        </w:rPr>
      </w:pPr>
      <w:r w:rsidRPr="00392BF9">
        <w:rPr>
          <w:rFonts w:cs="Arial"/>
          <w:spacing w:val="-2"/>
          <w:szCs w:val="24"/>
        </w:rPr>
        <w:t>Two</w:t>
      </w:r>
      <w:r w:rsidRPr="00392BF9">
        <w:rPr>
          <w:rFonts w:cs="Arial"/>
          <w:spacing w:val="-4"/>
          <w:szCs w:val="24"/>
        </w:rPr>
        <w:t xml:space="preserve"> </w:t>
      </w:r>
      <w:r w:rsidRPr="00392BF9">
        <w:rPr>
          <w:rFonts w:cs="Arial"/>
          <w:spacing w:val="-2"/>
          <w:szCs w:val="24"/>
        </w:rPr>
        <w:t>new</w:t>
      </w:r>
      <w:r w:rsidRPr="00392BF9">
        <w:rPr>
          <w:rFonts w:cs="Arial"/>
          <w:spacing w:val="-3"/>
          <w:szCs w:val="24"/>
        </w:rPr>
        <w:t xml:space="preserve"> </w:t>
      </w:r>
      <w:r w:rsidRPr="00392BF9">
        <w:rPr>
          <w:rFonts w:cs="Arial"/>
          <w:spacing w:val="-2"/>
          <w:szCs w:val="24"/>
        </w:rPr>
        <w:t>groups</w:t>
      </w:r>
      <w:r w:rsidRPr="00392BF9">
        <w:rPr>
          <w:rFonts w:cs="Arial"/>
          <w:spacing w:val="-4"/>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sites</w:t>
      </w:r>
      <w:r w:rsidRPr="00392BF9">
        <w:rPr>
          <w:rFonts w:cs="Arial"/>
          <w:spacing w:val="-3"/>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lower</w:t>
      </w:r>
      <w:r w:rsidRPr="00392BF9">
        <w:rPr>
          <w:rFonts w:cs="Arial"/>
          <w:spacing w:val="-4"/>
          <w:szCs w:val="24"/>
        </w:rPr>
        <w:t xml:space="preserve"> </w:t>
      </w:r>
      <w:r w:rsidRPr="00392BF9">
        <w:rPr>
          <w:rFonts w:cs="Arial"/>
          <w:spacing w:val="-2"/>
          <w:szCs w:val="24"/>
        </w:rPr>
        <w:t>Wimmera</w:t>
      </w:r>
      <w:r w:rsidRPr="00392BF9">
        <w:rPr>
          <w:rFonts w:cs="Arial"/>
          <w:spacing w:val="-3"/>
          <w:szCs w:val="24"/>
        </w:rPr>
        <w:t xml:space="preserve"> </w:t>
      </w:r>
      <w:r w:rsidRPr="00392BF9">
        <w:rPr>
          <w:rFonts w:cs="Arial"/>
          <w:spacing w:val="-2"/>
          <w:szCs w:val="24"/>
        </w:rPr>
        <w:t>River</w:t>
      </w:r>
      <w:r w:rsidRPr="00392BF9">
        <w:rPr>
          <w:rFonts w:cs="Arial"/>
          <w:spacing w:val="-3"/>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Mt</w:t>
      </w:r>
      <w:r w:rsidRPr="00392BF9">
        <w:rPr>
          <w:rFonts w:cs="Arial"/>
          <w:spacing w:val="-3"/>
          <w:szCs w:val="24"/>
        </w:rPr>
        <w:t xml:space="preserve"> </w:t>
      </w:r>
      <w:r w:rsidRPr="00392BF9">
        <w:rPr>
          <w:rFonts w:cs="Arial"/>
          <w:spacing w:val="-2"/>
          <w:szCs w:val="24"/>
        </w:rPr>
        <w:t>Cole</w:t>
      </w:r>
      <w:r w:rsidRPr="00392BF9">
        <w:rPr>
          <w:rFonts w:cs="Arial"/>
          <w:spacing w:val="-4"/>
          <w:szCs w:val="24"/>
        </w:rPr>
        <w:t xml:space="preserve"> </w:t>
      </w:r>
      <w:r w:rsidRPr="00392BF9">
        <w:rPr>
          <w:rFonts w:cs="Arial"/>
          <w:spacing w:val="-2"/>
          <w:szCs w:val="24"/>
        </w:rPr>
        <w:t>Creek</w:t>
      </w:r>
      <w:r w:rsidRPr="00392BF9">
        <w:rPr>
          <w:rFonts w:cs="Arial"/>
          <w:spacing w:val="-3"/>
          <w:szCs w:val="24"/>
        </w:rPr>
        <w:t xml:space="preserve"> </w:t>
      </w:r>
      <w:r w:rsidRPr="00392BF9">
        <w:rPr>
          <w:rFonts w:cs="Arial"/>
          <w:spacing w:val="-2"/>
          <w:szCs w:val="24"/>
        </w:rPr>
        <w:t>have</w:t>
      </w:r>
      <w:r w:rsidRPr="00392BF9">
        <w:rPr>
          <w:rFonts w:cs="Arial"/>
          <w:spacing w:val="-3"/>
          <w:szCs w:val="24"/>
        </w:rPr>
        <w:t xml:space="preserve"> </w:t>
      </w:r>
      <w:r w:rsidRPr="00392BF9">
        <w:rPr>
          <w:rFonts w:cs="Arial"/>
          <w:spacing w:val="-2"/>
          <w:szCs w:val="24"/>
        </w:rPr>
        <w:t>been</w:t>
      </w:r>
      <w:r w:rsidRPr="00392BF9">
        <w:rPr>
          <w:rFonts w:cs="Arial"/>
          <w:spacing w:val="-4"/>
          <w:szCs w:val="24"/>
        </w:rPr>
        <w:t xml:space="preserve"> </w:t>
      </w:r>
      <w:r w:rsidRPr="00392BF9">
        <w:rPr>
          <w:rFonts w:cs="Arial"/>
          <w:spacing w:val="-2"/>
          <w:szCs w:val="24"/>
        </w:rPr>
        <w:t>included</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section</w:t>
      </w:r>
      <w:r w:rsidR="00B8610B" w:rsidRPr="00392BF9">
        <w:rPr>
          <w:rFonts w:cs="Arial"/>
          <w:szCs w:val="24"/>
        </w:rPr>
        <w:t xml:space="preserve"> </w:t>
      </w:r>
      <w:r w:rsidRPr="00392BF9">
        <w:rPr>
          <w:rFonts w:cs="Arial"/>
          <w:szCs w:val="24"/>
        </w:rPr>
        <w:t>4.3</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Seasonal</w:t>
      </w:r>
      <w:r w:rsidRPr="00392BF9">
        <w:rPr>
          <w:rFonts w:cs="Arial"/>
          <w:spacing w:val="-4"/>
          <w:szCs w:val="24"/>
        </w:rPr>
        <w:t xml:space="preserve"> </w:t>
      </w:r>
      <w:r w:rsidRPr="00392BF9">
        <w:rPr>
          <w:rFonts w:cs="Arial"/>
          <w:szCs w:val="24"/>
        </w:rPr>
        <w:t>Watering</w:t>
      </w:r>
      <w:r w:rsidRPr="00392BF9">
        <w:rPr>
          <w:rFonts w:cs="Arial"/>
          <w:spacing w:val="-4"/>
          <w:szCs w:val="24"/>
        </w:rPr>
        <w:t xml:space="preserve"> </w:t>
      </w:r>
      <w:r w:rsidRPr="00392BF9">
        <w:rPr>
          <w:rFonts w:cs="Arial"/>
          <w:szCs w:val="24"/>
        </w:rPr>
        <w:t>Plan</w:t>
      </w:r>
      <w:r w:rsidRPr="00392BF9">
        <w:rPr>
          <w:rFonts w:cs="Arial"/>
          <w:spacing w:val="-4"/>
          <w:szCs w:val="24"/>
        </w:rPr>
        <w:t xml:space="preserve"> </w:t>
      </w:r>
      <w:r w:rsidRPr="00392BF9">
        <w:rPr>
          <w:rFonts w:cs="Arial"/>
          <w:szCs w:val="24"/>
        </w:rPr>
        <w:t>2025-26.</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sites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lower</w:t>
      </w:r>
      <w:r w:rsidRPr="00392BF9">
        <w:rPr>
          <w:rFonts w:cs="Arial"/>
          <w:spacing w:val="-4"/>
          <w:szCs w:val="24"/>
        </w:rPr>
        <w:t xml:space="preserve"> </w:t>
      </w:r>
      <w:r w:rsidRPr="00392BF9">
        <w:rPr>
          <w:rFonts w:cs="Arial"/>
          <w:szCs w:val="24"/>
        </w:rPr>
        <w:t>Wimmera</w:t>
      </w:r>
      <w:r w:rsidRPr="00392BF9">
        <w:rPr>
          <w:rFonts w:cs="Arial"/>
          <w:spacing w:val="-4"/>
          <w:szCs w:val="24"/>
        </w:rPr>
        <w:t xml:space="preserve"> </w:t>
      </w:r>
      <w:r w:rsidRPr="00392BF9">
        <w:rPr>
          <w:rFonts w:cs="Arial"/>
          <w:szCs w:val="24"/>
        </w:rPr>
        <w:t>are</w:t>
      </w:r>
      <w:r w:rsidRPr="00392BF9">
        <w:rPr>
          <w:rFonts w:cs="Arial"/>
          <w:spacing w:val="-4"/>
          <w:szCs w:val="24"/>
        </w:rPr>
        <w:t xml:space="preserve"> </w:t>
      </w:r>
      <w:r w:rsidRPr="00392BF9">
        <w:rPr>
          <w:rFonts w:cs="Arial"/>
          <w:szCs w:val="24"/>
        </w:rPr>
        <w:t>expected</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 xml:space="preserve">have </w:t>
      </w:r>
      <w:r w:rsidRPr="00392BF9">
        <w:rPr>
          <w:rFonts w:cs="Arial"/>
          <w:spacing w:val="-2"/>
          <w:szCs w:val="24"/>
        </w:rPr>
        <w:t>individual</w:t>
      </w:r>
      <w:r w:rsidRPr="00392BF9">
        <w:rPr>
          <w:rFonts w:cs="Arial"/>
          <w:spacing w:val="-4"/>
          <w:szCs w:val="24"/>
        </w:rPr>
        <w:t xml:space="preserve"> </w:t>
      </w:r>
      <w:r w:rsidRPr="00392BF9">
        <w:rPr>
          <w:rFonts w:cs="Arial"/>
          <w:spacing w:val="-2"/>
          <w:szCs w:val="24"/>
        </w:rPr>
        <w:t>connections</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Wimmera</w:t>
      </w:r>
      <w:r w:rsidRPr="00392BF9">
        <w:rPr>
          <w:rFonts w:cs="Arial"/>
          <w:spacing w:val="-4"/>
          <w:szCs w:val="24"/>
        </w:rPr>
        <w:t xml:space="preserve"> </w:t>
      </w:r>
      <w:r w:rsidRPr="00392BF9">
        <w:rPr>
          <w:rFonts w:cs="Arial"/>
          <w:spacing w:val="-2"/>
          <w:szCs w:val="24"/>
        </w:rPr>
        <w:t>Mallee</w:t>
      </w:r>
      <w:r w:rsidRPr="00392BF9">
        <w:rPr>
          <w:rFonts w:cs="Arial"/>
          <w:spacing w:val="-4"/>
          <w:szCs w:val="24"/>
        </w:rPr>
        <w:t xml:space="preserve"> </w:t>
      </w:r>
      <w:r w:rsidRPr="00392BF9">
        <w:rPr>
          <w:rFonts w:cs="Arial"/>
          <w:spacing w:val="-2"/>
          <w:szCs w:val="24"/>
        </w:rPr>
        <w:t>Pipeline</w:t>
      </w:r>
      <w:r w:rsidRPr="00392BF9">
        <w:rPr>
          <w:rFonts w:cs="Arial"/>
          <w:spacing w:val="-4"/>
          <w:szCs w:val="24"/>
        </w:rPr>
        <w:t xml:space="preserve"> </w:t>
      </w:r>
      <w:r w:rsidRPr="00392BF9">
        <w:rPr>
          <w:rFonts w:cs="Arial"/>
          <w:spacing w:val="-2"/>
          <w:szCs w:val="24"/>
        </w:rPr>
        <w:t>system</w:t>
      </w:r>
      <w:r w:rsidRPr="00392BF9">
        <w:rPr>
          <w:rFonts w:cs="Arial"/>
          <w:spacing w:val="-4"/>
          <w:szCs w:val="24"/>
        </w:rPr>
        <w:t xml:space="preserve"> </w:t>
      </w:r>
      <w:proofErr w:type="spellStart"/>
      <w:r w:rsidRPr="00392BF9">
        <w:rPr>
          <w:rFonts w:cs="Arial"/>
          <w:spacing w:val="-2"/>
          <w:szCs w:val="24"/>
        </w:rPr>
        <w:t>finalised</w:t>
      </w:r>
      <w:proofErr w:type="spellEnd"/>
      <w:r w:rsidRPr="00392BF9">
        <w:rPr>
          <w:rFonts w:cs="Arial"/>
          <w:spacing w:val="-4"/>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early</w:t>
      </w:r>
      <w:r w:rsidRPr="00392BF9">
        <w:rPr>
          <w:rFonts w:cs="Arial"/>
          <w:spacing w:val="-4"/>
          <w:szCs w:val="24"/>
        </w:rPr>
        <w:t xml:space="preserve"> </w:t>
      </w:r>
      <w:r w:rsidRPr="00392BF9">
        <w:rPr>
          <w:rFonts w:cs="Arial"/>
          <w:spacing w:val="-2"/>
          <w:szCs w:val="24"/>
        </w:rPr>
        <w:t>2026,</w:t>
      </w:r>
      <w:r w:rsidRPr="00392BF9">
        <w:rPr>
          <w:rFonts w:cs="Arial"/>
          <w:spacing w:val="-4"/>
          <w:szCs w:val="24"/>
        </w:rPr>
        <w:t xml:space="preserve"> </w:t>
      </w:r>
      <w:r w:rsidRPr="00392BF9">
        <w:rPr>
          <w:rFonts w:cs="Arial"/>
          <w:spacing w:val="-2"/>
          <w:szCs w:val="24"/>
        </w:rPr>
        <w:t>after</w:t>
      </w:r>
      <w:r w:rsidRPr="00392BF9">
        <w:rPr>
          <w:rFonts w:cs="Arial"/>
          <w:spacing w:val="-4"/>
          <w:szCs w:val="24"/>
        </w:rPr>
        <w:t xml:space="preserve"> </w:t>
      </w:r>
      <w:r w:rsidRPr="00392BF9">
        <w:rPr>
          <w:rFonts w:cs="Arial"/>
          <w:spacing w:val="-2"/>
          <w:szCs w:val="24"/>
        </w:rPr>
        <w:t xml:space="preserve">completion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Wimmera</w:t>
      </w:r>
      <w:r w:rsidRPr="00392BF9">
        <w:rPr>
          <w:rFonts w:cs="Arial"/>
          <w:spacing w:val="-4"/>
          <w:szCs w:val="24"/>
        </w:rPr>
        <w:t xml:space="preserve"> </w:t>
      </w:r>
      <w:r w:rsidRPr="00392BF9">
        <w:rPr>
          <w:rFonts w:cs="Arial"/>
          <w:szCs w:val="24"/>
        </w:rPr>
        <w:t>Refuge</w:t>
      </w:r>
      <w:r w:rsidRPr="00392BF9">
        <w:rPr>
          <w:rFonts w:cs="Arial"/>
          <w:spacing w:val="-4"/>
          <w:szCs w:val="24"/>
        </w:rPr>
        <w:t xml:space="preserve"> </w:t>
      </w:r>
      <w:r w:rsidRPr="00392BF9">
        <w:rPr>
          <w:rFonts w:cs="Arial"/>
          <w:szCs w:val="24"/>
        </w:rPr>
        <w:t>Pools</w:t>
      </w:r>
      <w:r w:rsidRPr="00392BF9">
        <w:rPr>
          <w:rFonts w:cs="Arial"/>
          <w:spacing w:val="-4"/>
          <w:szCs w:val="24"/>
        </w:rPr>
        <w:t xml:space="preserve"> </w:t>
      </w:r>
      <w:r w:rsidRPr="00392BF9">
        <w:rPr>
          <w:rFonts w:cs="Arial"/>
          <w:szCs w:val="24"/>
        </w:rPr>
        <w:t>project</w:t>
      </w:r>
      <w:r w:rsidRPr="00392BF9">
        <w:rPr>
          <w:rFonts w:cs="Arial"/>
          <w:spacing w:val="-4"/>
          <w:szCs w:val="24"/>
        </w:rPr>
        <w:t xml:space="preserve"> </w:t>
      </w:r>
      <w:r w:rsidRPr="00392BF9">
        <w:rPr>
          <w:rFonts w:cs="Arial"/>
          <w:szCs w:val="24"/>
        </w:rPr>
        <w:t>(see</w:t>
      </w:r>
      <w:r w:rsidRPr="00392BF9">
        <w:rPr>
          <w:rFonts w:cs="Arial"/>
          <w:spacing w:val="-4"/>
          <w:szCs w:val="24"/>
        </w:rPr>
        <w:t xml:space="preserve"> </w:t>
      </w:r>
      <w:r w:rsidRPr="00392BF9">
        <w:rPr>
          <w:rFonts w:cs="Arial"/>
          <w:szCs w:val="24"/>
        </w:rPr>
        <w:t>below),</w:t>
      </w:r>
      <w:r w:rsidRPr="00392BF9">
        <w:rPr>
          <w:rFonts w:cs="Arial"/>
          <w:spacing w:val="-4"/>
          <w:szCs w:val="24"/>
        </w:rPr>
        <w:t xml:space="preserve"> </w:t>
      </w:r>
      <w:r w:rsidRPr="00392BF9">
        <w:rPr>
          <w:rFonts w:cs="Arial"/>
          <w:szCs w:val="24"/>
        </w:rPr>
        <w:t>while</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sites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Mt</w:t>
      </w:r>
      <w:r w:rsidRPr="00392BF9">
        <w:rPr>
          <w:rFonts w:cs="Arial"/>
          <w:spacing w:val="-4"/>
          <w:szCs w:val="24"/>
        </w:rPr>
        <w:t xml:space="preserve"> </w:t>
      </w:r>
      <w:r w:rsidRPr="00392BF9">
        <w:rPr>
          <w:rFonts w:cs="Arial"/>
          <w:szCs w:val="24"/>
        </w:rPr>
        <w:t>Cole</w:t>
      </w:r>
      <w:r w:rsidRPr="00392BF9">
        <w:rPr>
          <w:rFonts w:cs="Arial"/>
          <w:spacing w:val="-4"/>
          <w:szCs w:val="24"/>
        </w:rPr>
        <w:t xml:space="preserve"> </w:t>
      </w:r>
      <w:r w:rsidRPr="00392BF9">
        <w:rPr>
          <w:rFonts w:cs="Arial"/>
          <w:szCs w:val="24"/>
        </w:rPr>
        <w:t>Creek</w:t>
      </w:r>
      <w:r w:rsidRPr="00392BF9">
        <w:rPr>
          <w:rFonts w:cs="Arial"/>
          <w:spacing w:val="-4"/>
          <w:szCs w:val="24"/>
        </w:rPr>
        <w:t xml:space="preserve"> </w:t>
      </w:r>
      <w:r w:rsidRPr="00392BF9">
        <w:rPr>
          <w:rFonts w:cs="Arial"/>
          <w:szCs w:val="24"/>
        </w:rPr>
        <w:t>are</w:t>
      </w:r>
      <w:r w:rsidRPr="00392BF9">
        <w:rPr>
          <w:rFonts w:cs="Arial"/>
          <w:spacing w:val="-4"/>
          <w:szCs w:val="24"/>
        </w:rPr>
        <w:t xml:space="preserve"> </w:t>
      </w:r>
      <w:r w:rsidRPr="00392BF9">
        <w:rPr>
          <w:rFonts w:cs="Arial"/>
          <w:szCs w:val="24"/>
        </w:rPr>
        <w:t>hoped</w:t>
      </w:r>
      <w:r w:rsidRPr="00392BF9">
        <w:rPr>
          <w:rFonts w:cs="Arial"/>
          <w:spacing w:val="-4"/>
          <w:szCs w:val="24"/>
        </w:rPr>
        <w:t xml:space="preserve"> </w:t>
      </w:r>
      <w:r w:rsidRPr="00392BF9">
        <w:rPr>
          <w:rFonts w:cs="Arial"/>
          <w:szCs w:val="24"/>
        </w:rPr>
        <w:t>to</w:t>
      </w:r>
      <w:r w:rsidR="00045F3A" w:rsidRPr="00392BF9">
        <w:rPr>
          <w:rFonts w:cs="Arial"/>
          <w:szCs w:val="24"/>
        </w:rPr>
        <w:t xml:space="preserve"> </w:t>
      </w:r>
      <w:r w:rsidRPr="00392BF9">
        <w:rPr>
          <w:rFonts w:cs="Arial"/>
          <w:szCs w:val="24"/>
        </w:rPr>
        <w:t>benefit</w:t>
      </w:r>
      <w:r w:rsidRPr="00392BF9">
        <w:rPr>
          <w:rFonts w:cs="Arial"/>
          <w:spacing w:val="-5"/>
          <w:szCs w:val="24"/>
        </w:rPr>
        <w:t xml:space="preserve"> </w:t>
      </w:r>
      <w:r w:rsidRPr="00392BF9">
        <w:rPr>
          <w:rFonts w:cs="Arial"/>
          <w:szCs w:val="24"/>
        </w:rPr>
        <w:t>from</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single</w:t>
      </w:r>
      <w:r w:rsidRPr="00392BF9">
        <w:rPr>
          <w:rFonts w:cs="Arial"/>
          <w:spacing w:val="-5"/>
          <w:szCs w:val="24"/>
        </w:rPr>
        <w:t xml:space="preserve"> </w:t>
      </w:r>
      <w:r w:rsidRPr="00392BF9">
        <w:rPr>
          <w:rFonts w:cs="Arial"/>
          <w:szCs w:val="24"/>
        </w:rPr>
        <w:t>connection</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east</w:t>
      </w:r>
      <w:r w:rsidRPr="00392BF9">
        <w:rPr>
          <w:rFonts w:cs="Arial"/>
          <w:spacing w:val="-5"/>
          <w:szCs w:val="24"/>
        </w:rPr>
        <w:t xml:space="preserve"> </w:t>
      </w:r>
      <w:r w:rsidRPr="00392BF9">
        <w:rPr>
          <w:rFonts w:cs="Arial"/>
          <w:szCs w:val="24"/>
        </w:rPr>
        <w:t>Grampians</w:t>
      </w:r>
      <w:r w:rsidRPr="00392BF9">
        <w:rPr>
          <w:rFonts w:cs="Arial"/>
          <w:spacing w:val="-5"/>
          <w:szCs w:val="24"/>
        </w:rPr>
        <w:t xml:space="preserve"> </w:t>
      </w:r>
      <w:r w:rsidRPr="00392BF9">
        <w:rPr>
          <w:rFonts w:cs="Arial"/>
          <w:szCs w:val="24"/>
        </w:rPr>
        <w:t>pipeline</w:t>
      </w:r>
      <w:r w:rsidRPr="00392BF9">
        <w:rPr>
          <w:rFonts w:cs="Arial"/>
          <w:spacing w:val="-5"/>
          <w:szCs w:val="24"/>
        </w:rPr>
        <w:t xml:space="preserve"> </w:t>
      </w:r>
      <w:r w:rsidRPr="00392BF9">
        <w:rPr>
          <w:rFonts w:cs="Arial"/>
          <w:szCs w:val="24"/>
        </w:rPr>
        <w:t>near</w:t>
      </w:r>
      <w:r w:rsidRPr="00392BF9">
        <w:rPr>
          <w:rFonts w:cs="Arial"/>
          <w:spacing w:val="-5"/>
          <w:szCs w:val="24"/>
        </w:rPr>
        <w:t xml:space="preserve"> </w:t>
      </w:r>
      <w:proofErr w:type="spellStart"/>
      <w:r w:rsidRPr="00392BF9">
        <w:rPr>
          <w:rFonts w:cs="Arial"/>
          <w:szCs w:val="24"/>
        </w:rPr>
        <w:t>Warrak</w:t>
      </w:r>
      <w:proofErr w:type="spellEnd"/>
      <w:r w:rsidRPr="00392BF9">
        <w:rPr>
          <w:rFonts w:cs="Arial"/>
          <w:szCs w:val="24"/>
        </w:rPr>
        <w:t>.</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ability</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deliver environmental</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these</w:t>
      </w:r>
      <w:r w:rsidRPr="00392BF9">
        <w:rPr>
          <w:rFonts w:cs="Arial"/>
          <w:spacing w:val="-6"/>
          <w:szCs w:val="24"/>
        </w:rPr>
        <w:t xml:space="preserve"> </w:t>
      </w:r>
      <w:r w:rsidRPr="00392BF9">
        <w:rPr>
          <w:rFonts w:cs="Arial"/>
          <w:szCs w:val="24"/>
        </w:rPr>
        <w:t>sites</w:t>
      </w:r>
      <w:r w:rsidRPr="00392BF9">
        <w:rPr>
          <w:rFonts w:cs="Arial"/>
          <w:spacing w:val="-6"/>
          <w:szCs w:val="24"/>
        </w:rPr>
        <w:t xml:space="preserve"> </w:t>
      </w:r>
      <w:r w:rsidRPr="00392BF9">
        <w:rPr>
          <w:rFonts w:cs="Arial"/>
          <w:szCs w:val="24"/>
        </w:rPr>
        <w:t>via</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pipeline</w:t>
      </w:r>
      <w:r w:rsidRPr="00392BF9">
        <w:rPr>
          <w:rFonts w:cs="Arial"/>
          <w:spacing w:val="-6"/>
          <w:szCs w:val="24"/>
        </w:rPr>
        <w:t xml:space="preserve"> </w:t>
      </w:r>
      <w:r w:rsidRPr="00392BF9">
        <w:rPr>
          <w:rFonts w:cs="Arial"/>
          <w:szCs w:val="24"/>
        </w:rPr>
        <w:t>represents</w:t>
      </w:r>
      <w:r w:rsidRPr="00392BF9">
        <w:rPr>
          <w:rFonts w:cs="Arial"/>
          <w:spacing w:val="-6"/>
          <w:szCs w:val="24"/>
        </w:rPr>
        <w:t xml:space="preserve"> </w:t>
      </w:r>
      <w:r w:rsidRPr="00392BF9">
        <w:rPr>
          <w:rFonts w:cs="Arial"/>
          <w:szCs w:val="24"/>
        </w:rPr>
        <w:t>a</w:t>
      </w:r>
      <w:r w:rsidRPr="00392BF9">
        <w:rPr>
          <w:rFonts w:cs="Arial"/>
          <w:spacing w:val="-6"/>
          <w:szCs w:val="24"/>
        </w:rPr>
        <w:t xml:space="preserve"> </w:t>
      </w:r>
      <w:r w:rsidRPr="00392BF9">
        <w:rPr>
          <w:rFonts w:cs="Arial"/>
          <w:szCs w:val="24"/>
        </w:rPr>
        <w:t>valuable</w:t>
      </w:r>
      <w:r w:rsidRPr="00392BF9">
        <w:rPr>
          <w:rFonts w:cs="Arial"/>
          <w:spacing w:val="-6"/>
          <w:szCs w:val="24"/>
        </w:rPr>
        <w:t xml:space="preserve"> </w:t>
      </w:r>
      <w:r w:rsidRPr="00392BF9">
        <w:rPr>
          <w:rFonts w:cs="Arial"/>
          <w:szCs w:val="24"/>
        </w:rPr>
        <w:t>drought</w:t>
      </w:r>
      <w:r w:rsidRPr="00392BF9">
        <w:rPr>
          <w:rFonts w:cs="Arial"/>
          <w:spacing w:val="-6"/>
          <w:szCs w:val="24"/>
        </w:rPr>
        <w:t xml:space="preserve"> </w:t>
      </w:r>
      <w:r w:rsidRPr="00392BF9">
        <w:rPr>
          <w:rFonts w:cs="Arial"/>
          <w:szCs w:val="24"/>
        </w:rPr>
        <w:t>response</w:t>
      </w:r>
      <w:r w:rsidRPr="00392BF9">
        <w:rPr>
          <w:rFonts w:cs="Arial"/>
          <w:spacing w:val="-6"/>
          <w:szCs w:val="24"/>
        </w:rPr>
        <w:t xml:space="preserve"> </w:t>
      </w:r>
      <w:r w:rsidRPr="00392BF9">
        <w:rPr>
          <w:rFonts w:cs="Arial"/>
          <w:szCs w:val="24"/>
        </w:rPr>
        <w:t>measure and</w:t>
      </w:r>
      <w:r w:rsidRPr="00392BF9">
        <w:rPr>
          <w:rFonts w:cs="Arial"/>
          <w:spacing w:val="-5"/>
          <w:szCs w:val="24"/>
        </w:rPr>
        <w:t xml:space="preserve"> </w:t>
      </w:r>
      <w:r w:rsidRPr="00392BF9">
        <w:rPr>
          <w:rFonts w:cs="Arial"/>
          <w:szCs w:val="24"/>
        </w:rPr>
        <w:t>ability</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adapt</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climate</w:t>
      </w:r>
      <w:r w:rsidRPr="00392BF9">
        <w:rPr>
          <w:rFonts w:cs="Arial"/>
          <w:spacing w:val="-5"/>
          <w:szCs w:val="24"/>
        </w:rPr>
        <w:t xml:space="preserve"> </w:t>
      </w:r>
      <w:r w:rsidRPr="00392BF9">
        <w:rPr>
          <w:rFonts w:cs="Arial"/>
          <w:szCs w:val="24"/>
        </w:rPr>
        <w:t>change.</w:t>
      </w:r>
      <w:r w:rsidRPr="00392BF9">
        <w:rPr>
          <w:rFonts w:cs="Arial"/>
          <w:spacing w:val="-5"/>
          <w:szCs w:val="24"/>
        </w:rPr>
        <w:t xml:space="preserve"> </w:t>
      </w:r>
      <w:r w:rsidRPr="00392BF9">
        <w:rPr>
          <w:rFonts w:cs="Arial"/>
          <w:szCs w:val="24"/>
        </w:rPr>
        <w:t>Delivery</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these</w:t>
      </w:r>
      <w:r w:rsidRPr="00392BF9">
        <w:rPr>
          <w:rFonts w:cs="Arial"/>
          <w:spacing w:val="-5"/>
          <w:szCs w:val="24"/>
        </w:rPr>
        <w:t xml:space="preserve"> </w:t>
      </w:r>
      <w:r w:rsidRPr="00392BF9">
        <w:rPr>
          <w:rFonts w:cs="Arial"/>
          <w:szCs w:val="24"/>
        </w:rPr>
        <w:t>sites</w:t>
      </w:r>
      <w:r w:rsidRPr="00392BF9">
        <w:rPr>
          <w:rFonts w:cs="Arial"/>
          <w:spacing w:val="-5"/>
          <w:szCs w:val="24"/>
        </w:rPr>
        <w:t xml:space="preserve"> </w:t>
      </w:r>
      <w:r w:rsidRPr="00392BF9">
        <w:rPr>
          <w:rFonts w:cs="Arial"/>
          <w:szCs w:val="24"/>
        </w:rPr>
        <w:t>will</w:t>
      </w:r>
      <w:r w:rsidRPr="00392BF9">
        <w:rPr>
          <w:rFonts w:cs="Arial"/>
          <w:spacing w:val="-5"/>
          <w:szCs w:val="24"/>
        </w:rPr>
        <w:t xml:space="preserve"> </w:t>
      </w:r>
      <w:r w:rsidRPr="00392BF9">
        <w:rPr>
          <w:rFonts w:cs="Arial"/>
          <w:szCs w:val="24"/>
        </w:rPr>
        <w:t>allow</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maintenance</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 xml:space="preserve">water </w:t>
      </w:r>
      <w:r w:rsidRPr="00392BF9">
        <w:rPr>
          <w:rFonts w:cs="Arial"/>
          <w:spacing w:val="-2"/>
          <w:szCs w:val="24"/>
        </w:rPr>
        <w:t>quality</w:t>
      </w:r>
      <w:r w:rsidRPr="00392BF9">
        <w:rPr>
          <w:rFonts w:cs="Arial"/>
          <w:spacing w:val="-4"/>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drought</w:t>
      </w:r>
      <w:r w:rsidRPr="00392BF9">
        <w:rPr>
          <w:rFonts w:cs="Arial"/>
          <w:spacing w:val="-4"/>
          <w:szCs w:val="24"/>
        </w:rPr>
        <w:t xml:space="preserve"> </w:t>
      </w:r>
      <w:r w:rsidRPr="00392BF9">
        <w:rPr>
          <w:rFonts w:cs="Arial"/>
          <w:spacing w:val="-2"/>
          <w:szCs w:val="24"/>
        </w:rPr>
        <w:t>refuge</w:t>
      </w:r>
      <w:r w:rsidRPr="00392BF9">
        <w:rPr>
          <w:rFonts w:cs="Arial"/>
          <w:spacing w:val="-4"/>
          <w:szCs w:val="24"/>
        </w:rPr>
        <w:t xml:space="preserve"> </w:t>
      </w:r>
      <w:r w:rsidRPr="00392BF9">
        <w:rPr>
          <w:rFonts w:cs="Arial"/>
          <w:spacing w:val="-2"/>
          <w:szCs w:val="24"/>
        </w:rPr>
        <w:t>pools</w:t>
      </w:r>
      <w:r w:rsidRPr="00392BF9">
        <w:rPr>
          <w:rFonts w:cs="Arial"/>
          <w:spacing w:val="-4"/>
          <w:szCs w:val="24"/>
        </w:rPr>
        <w:t xml:space="preserve"> </w:t>
      </w:r>
      <w:r w:rsidRPr="00392BF9">
        <w:rPr>
          <w:rFonts w:cs="Arial"/>
          <w:spacing w:val="-2"/>
          <w:szCs w:val="24"/>
        </w:rPr>
        <w:t>when</w:t>
      </w:r>
      <w:r w:rsidRPr="00392BF9">
        <w:rPr>
          <w:rFonts w:cs="Arial"/>
          <w:spacing w:val="-4"/>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availability</w:t>
      </w:r>
      <w:r w:rsidRPr="00392BF9">
        <w:rPr>
          <w:rFonts w:cs="Arial"/>
          <w:spacing w:val="-4"/>
          <w:szCs w:val="24"/>
        </w:rPr>
        <w:t xml:space="preserve"> </w:t>
      </w:r>
      <w:r w:rsidRPr="00392BF9">
        <w:rPr>
          <w:rFonts w:cs="Arial"/>
          <w:spacing w:val="-2"/>
          <w:szCs w:val="24"/>
        </w:rPr>
        <w:t>makes</w:t>
      </w:r>
      <w:r w:rsidRPr="00392BF9">
        <w:rPr>
          <w:rFonts w:cs="Arial"/>
          <w:spacing w:val="-4"/>
          <w:szCs w:val="24"/>
        </w:rPr>
        <w:t xml:space="preserve"> </w:t>
      </w:r>
      <w:r w:rsidRPr="00392BF9">
        <w:rPr>
          <w:rFonts w:cs="Arial"/>
          <w:spacing w:val="-2"/>
          <w:szCs w:val="24"/>
        </w:rPr>
        <w:t>it</w:t>
      </w:r>
      <w:r w:rsidRPr="00392BF9">
        <w:rPr>
          <w:rFonts w:cs="Arial"/>
          <w:spacing w:val="-4"/>
          <w:szCs w:val="24"/>
        </w:rPr>
        <w:t xml:space="preserve"> </w:t>
      </w:r>
      <w:r w:rsidRPr="00392BF9">
        <w:rPr>
          <w:rFonts w:cs="Arial"/>
          <w:spacing w:val="-2"/>
          <w:szCs w:val="24"/>
        </w:rPr>
        <w:t>impossible</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influence</w:t>
      </w:r>
      <w:r w:rsidRPr="00392BF9">
        <w:rPr>
          <w:rFonts w:cs="Arial"/>
          <w:spacing w:val="-4"/>
          <w:szCs w:val="24"/>
        </w:rPr>
        <w:t xml:space="preserve"> </w:t>
      </w:r>
      <w:r w:rsidRPr="00392BF9">
        <w:rPr>
          <w:rFonts w:cs="Arial"/>
          <w:spacing w:val="-2"/>
          <w:szCs w:val="24"/>
        </w:rPr>
        <w:t>these</w:t>
      </w:r>
      <w:r w:rsidRPr="00392BF9">
        <w:rPr>
          <w:rFonts w:cs="Arial"/>
          <w:spacing w:val="-4"/>
          <w:szCs w:val="24"/>
        </w:rPr>
        <w:t xml:space="preserve"> </w:t>
      </w:r>
      <w:r w:rsidRPr="00392BF9">
        <w:rPr>
          <w:rFonts w:cs="Arial"/>
          <w:spacing w:val="-2"/>
          <w:szCs w:val="24"/>
        </w:rPr>
        <w:t xml:space="preserve">locations </w:t>
      </w:r>
      <w:r w:rsidRPr="00392BF9">
        <w:rPr>
          <w:rFonts w:cs="Arial"/>
          <w:szCs w:val="24"/>
        </w:rPr>
        <w:t>with headworks releases.</w:t>
      </w:r>
    </w:p>
    <w:p w14:paraId="5D71C479" w14:textId="77777777" w:rsidR="005E7EE1" w:rsidRPr="00392BF9" w:rsidRDefault="008844A0" w:rsidP="001F496A">
      <w:pPr>
        <w:pStyle w:val="BodyText"/>
        <w:spacing w:line="276" w:lineRule="auto"/>
        <w:rPr>
          <w:rFonts w:cs="Arial"/>
          <w:szCs w:val="24"/>
        </w:rPr>
      </w:pPr>
      <w:r w:rsidRPr="00392BF9">
        <w:rPr>
          <w:rFonts w:cs="Arial"/>
          <w:szCs w:val="24"/>
        </w:rPr>
        <w:t>Dry conditions in 2024-25 influenced planned watering actions in the Seasonal Watering Plan 2025-26, particularly</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western</w:t>
      </w:r>
      <w:r w:rsidRPr="00392BF9">
        <w:rPr>
          <w:rFonts w:cs="Arial"/>
          <w:spacing w:val="-4"/>
          <w:szCs w:val="24"/>
        </w:rPr>
        <w:t xml:space="preserve"> </w:t>
      </w:r>
      <w:r w:rsidRPr="00392BF9">
        <w:rPr>
          <w:rFonts w:cs="Arial"/>
          <w:szCs w:val="24"/>
        </w:rPr>
        <w:t>region</w:t>
      </w:r>
      <w:r w:rsidRPr="00392BF9">
        <w:rPr>
          <w:rFonts w:cs="Arial"/>
          <w:spacing w:val="-4"/>
          <w:szCs w:val="24"/>
        </w:rPr>
        <w:t xml:space="preserve"> </w:t>
      </w:r>
      <w:r w:rsidRPr="00392BF9">
        <w:rPr>
          <w:rFonts w:cs="Arial"/>
          <w:szCs w:val="24"/>
        </w:rPr>
        <w:t>which</w:t>
      </w:r>
      <w:r w:rsidRPr="00392BF9">
        <w:rPr>
          <w:rFonts w:cs="Arial"/>
          <w:spacing w:val="-4"/>
          <w:szCs w:val="24"/>
        </w:rPr>
        <w:t xml:space="preserve"> </w:t>
      </w:r>
      <w:r w:rsidRPr="00392BF9">
        <w:rPr>
          <w:rFonts w:cs="Arial"/>
          <w:szCs w:val="24"/>
        </w:rPr>
        <w:t>experienced</w:t>
      </w:r>
      <w:r w:rsidRPr="00392BF9">
        <w:rPr>
          <w:rFonts w:cs="Arial"/>
          <w:spacing w:val="-4"/>
          <w:szCs w:val="24"/>
        </w:rPr>
        <w:t xml:space="preserve"> </w:t>
      </w:r>
      <w:r w:rsidRPr="00392BF9">
        <w:rPr>
          <w:rFonts w:cs="Arial"/>
          <w:szCs w:val="24"/>
        </w:rPr>
        <w:t>one</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driest</w:t>
      </w:r>
      <w:r w:rsidRPr="00392BF9">
        <w:rPr>
          <w:rFonts w:cs="Arial"/>
          <w:spacing w:val="-4"/>
          <w:szCs w:val="24"/>
        </w:rPr>
        <w:t xml:space="preserve"> </w:t>
      </w:r>
      <w:r w:rsidRPr="00392BF9">
        <w:rPr>
          <w:rFonts w:cs="Arial"/>
          <w:szCs w:val="24"/>
        </w:rPr>
        <w:t>inflow</w:t>
      </w:r>
      <w:r w:rsidRPr="00392BF9">
        <w:rPr>
          <w:rFonts w:cs="Arial"/>
          <w:spacing w:val="-4"/>
          <w:szCs w:val="24"/>
        </w:rPr>
        <w:t xml:space="preserve"> </w:t>
      </w:r>
      <w:r w:rsidRPr="00392BF9">
        <w:rPr>
          <w:rFonts w:cs="Arial"/>
          <w:szCs w:val="24"/>
        </w:rPr>
        <w:t>years</w:t>
      </w:r>
      <w:r w:rsidRPr="00392BF9">
        <w:rPr>
          <w:rFonts w:cs="Arial"/>
          <w:spacing w:val="-4"/>
          <w:szCs w:val="24"/>
        </w:rPr>
        <w:t xml:space="preserve"> </w:t>
      </w:r>
      <w:r w:rsidRPr="00392BF9">
        <w:rPr>
          <w:rFonts w:cs="Arial"/>
          <w:szCs w:val="24"/>
        </w:rPr>
        <w:t>on</w:t>
      </w:r>
      <w:r w:rsidRPr="00392BF9">
        <w:rPr>
          <w:rFonts w:cs="Arial"/>
          <w:spacing w:val="-4"/>
          <w:szCs w:val="24"/>
        </w:rPr>
        <w:t xml:space="preserve"> </w:t>
      </w:r>
      <w:r w:rsidRPr="00392BF9">
        <w:rPr>
          <w:rFonts w:cs="Arial"/>
          <w:szCs w:val="24"/>
        </w:rPr>
        <w:t>record.</w:t>
      </w:r>
    </w:p>
    <w:p w14:paraId="5D71C47A" w14:textId="77777777" w:rsidR="005E7EE1" w:rsidRPr="00392BF9" w:rsidRDefault="008844A0" w:rsidP="001F496A">
      <w:pPr>
        <w:pStyle w:val="Heading4"/>
        <w:rPr>
          <w:rFonts w:cs="Arial"/>
        </w:rPr>
      </w:pPr>
      <w:r w:rsidRPr="00392BF9">
        <w:rPr>
          <w:rFonts w:cs="Arial"/>
        </w:rPr>
        <w:t>Complementary</w:t>
      </w:r>
      <w:r w:rsidRPr="00392BF9">
        <w:rPr>
          <w:rFonts w:cs="Arial"/>
          <w:spacing w:val="-7"/>
        </w:rPr>
        <w:t xml:space="preserve"> </w:t>
      </w:r>
      <w:r w:rsidRPr="00392BF9">
        <w:rPr>
          <w:rFonts w:cs="Arial"/>
        </w:rPr>
        <w:t>works</w:t>
      </w:r>
      <w:r w:rsidRPr="00392BF9">
        <w:rPr>
          <w:rFonts w:cs="Arial"/>
          <w:spacing w:val="-7"/>
        </w:rPr>
        <w:t xml:space="preserve"> </w:t>
      </w:r>
      <w:r w:rsidRPr="00392BF9">
        <w:rPr>
          <w:rFonts w:cs="Arial"/>
        </w:rPr>
        <w:t>for</w:t>
      </w:r>
      <w:r w:rsidRPr="00392BF9">
        <w:rPr>
          <w:rFonts w:cs="Arial"/>
          <w:spacing w:val="-7"/>
        </w:rPr>
        <w:t xml:space="preserve"> </w:t>
      </w:r>
      <w:r w:rsidRPr="00392BF9">
        <w:rPr>
          <w:rFonts w:cs="Arial"/>
        </w:rPr>
        <w:t>improved</w:t>
      </w:r>
      <w:r w:rsidRPr="00392BF9">
        <w:rPr>
          <w:rFonts w:cs="Arial"/>
          <w:spacing w:val="-6"/>
        </w:rPr>
        <w:t xml:space="preserve"> </w:t>
      </w:r>
      <w:r w:rsidRPr="00392BF9">
        <w:rPr>
          <w:rFonts w:cs="Arial"/>
        </w:rPr>
        <w:t>environmental</w:t>
      </w:r>
      <w:r w:rsidRPr="00392BF9">
        <w:rPr>
          <w:rFonts w:cs="Arial"/>
          <w:spacing w:val="-7"/>
        </w:rPr>
        <w:t xml:space="preserve"> </w:t>
      </w:r>
      <w:r w:rsidRPr="00392BF9">
        <w:rPr>
          <w:rFonts w:cs="Arial"/>
        </w:rPr>
        <w:t>flows</w:t>
      </w:r>
      <w:r w:rsidRPr="00392BF9">
        <w:rPr>
          <w:rFonts w:cs="Arial"/>
          <w:spacing w:val="-7"/>
        </w:rPr>
        <w:t xml:space="preserve"> </w:t>
      </w:r>
      <w:r w:rsidRPr="00392BF9">
        <w:rPr>
          <w:rFonts w:cs="Arial"/>
        </w:rPr>
        <w:t>outcomes</w:t>
      </w:r>
    </w:p>
    <w:p w14:paraId="5D71C47B" w14:textId="77777777" w:rsidR="005E7EE1" w:rsidRPr="00392BF9" w:rsidRDefault="008844A0" w:rsidP="001F496A">
      <w:pPr>
        <w:pStyle w:val="BodyText"/>
        <w:spacing w:line="276" w:lineRule="auto"/>
        <w:rPr>
          <w:rFonts w:cs="Arial"/>
          <w:szCs w:val="24"/>
        </w:rPr>
      </w:pPr>
      <w:r w:rsidRPr="00392BF9">
        <w:rPr>
          <w:rFonts w:cs="Arial"/>
          <w:spacing w:val="-4"/>
          <w:szCs w:val="24"/>
        </w:rPr>
        <w:t>The following complementary works either commenced, were completed or progressed in 2024-25 to support</w:t>
      </w:r>
      <w:r w:rsidRPr="00392BF9">
        <w:rPr>
          <w:rFonts w:cs="Arial"/>
          <w:szCs w:val="24"/>
        </w:rPr>
        <w:t xml:space="preserve"> environmental watering outcomes:</w:t>
      </w:r>
    </w:p>
    <w:p w14:paraId="5D71C47C" w14:textId="18487214" w:rsidR="005E7EE1" w:rsidRPr="00392BF9" w:rsidRDefault="008844A0" w:rsidP="00045F3A">
      <w:pPr>
        <w:pStyle w:val="BodyText"/>
        <w:numPr>
          <w:ilvl w:val="0"/>
          <w:numId w:val="39"/>
        </w:numPr>
        <w:spacing w:line="276" w:lineRule="auto"/>
        <w:rPr>
          <w:rFonts w:cs="Arial"/>
          <w:szCs w:val="24"/>
        </w:rPr>
      </w:pPr>
      <w:r w:rsidRPr="00392BF9">
        <w:rPr>
          <w:rFonts w:cs="Arial"/>
          <w:szCs w:val="24"/>
        </w:rPr>
        <w:t>A</w:t>
      </w:r>
      <w:r w:rsidRPr="00392BF9">
        <w:rPr>
          <w:rFonts w:cs="Arial"/>
          <w:spacing w:val="-6"/>
          <w:szCs w:val="24"/>
        </w:rPr>
        <w:t xml:space="preserve"> </w:t>
      </w:r>
      <w:r w:rsidRPr="00392BF9">
        <w:rPr>
          <w:rFonts w:cs="Arial"/>
          <w:szCs w:val="24"/>
        </w:rPr>
        <w:t>new</w:t>
      </w:r>
      <w:r w:rsidRPr="00392BF9">
        <w:rPr>
          <w:rFonts w:cs="Arial"/>
          <w:spacing w:val="-6"/>
          <w:szCs w:val="24"/>
        </w:rPr>
        <w:t xml:space="preserve"> </w:t>
      </w:r>
      <w:r w:rsidRPr="00392BF9">
        <w:rPr>
          <w:rFonts w:cs="Arial"/>
          <w:szCs w:val="24"/>
        </w:rPr>
        <w:t>pipeline</w:t>
      </w:r>
      <w:r w:rsidRPr="00392BF9">
        <w:rPr>
          <w:rFonts w:cs="Arial"/>
          <w:spacing w:val="-6"/>
          <w:szCs w:val="24"/>
        </w:rPr>
        <w:t xml:space="preserve"> </w:t>
      </w:r>
      <w:r w:rsidRPr="00392BF9">
        <w:rPr>
          <w:rFonts w:cs="Arial"/>
          <w:szCs w:val="24"/>
        </w:rPr>
        <w:t>was</w:t>
      </w:r>
      <w:r w:rsidRPr="00392BF9">
        <w:rPr>
          <w:rFonts w:cs="Arial"/>
          <w:spacing w:val="-6"/>
          <w:szCs w:val="24"/>
        </w:rPr>
        <w:t xml:space="preserve"> </w:t>
      </w:r>
      <w:r w:rsidRPr="00392BF9">
        <w:rPr>
          <w:rFonts w:cs="Arial"/>
          <w:szCs w:val="24"/>
        </w:rPr>
        <w:t>installed</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improve</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efficiency</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delivery</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Kinnairds</w:t>
      </w:r>
      <w:r w:rsidRPr="00392BF9">
        <w:rPr>
          <w:rFonts w:cs="Arial"/>
          <w:spacing w:val="-6"/>
          <w:szCs w:val="24"/>
        </w:rPr>
        <w:t xml:space="preserve"> </w:t>
      </w:r>
      <w:r w:rsidRPr="00392BF9">
        <w:rPr>
          <w:rFonts w:cs="Arial"/>
          <w:szCs w:val="24"/>
        </w:rPr>
        <w:t>Wetland</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the Broken</w:t>
      </w:r>
      <w:r w:rsidRPr="00392BF9">
        <w:rPr>
          <w:rFonts w:cs="Arial"/>
          <w:spacing w:val="-5"/>
          <w:szCs w:val="24"/>
        </w:rPr>
        <w:t xml:space="preserve"> </w:t>
      </w:r>
      <w:r w:rsidRPr="00392BF9">
        <w:rPr>
          <w:rFonts w:cs="Arial"/>
          <w:szCs w:val="24"/>
        </w:rPr>
        <w:t>system.</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230-metre</w:t>
      </w:r>
      <w:r w:rsidRPr="00392BF9">
        <w:rPr>
          <w:rFonts w:cs="Arial"/>
          <w:spacing w:val="-5"/>
          <w:szCs w:val="24"/>
        </w:rPr>
        <w:t xml:space="preserve"> </w:t>
      </w:r>
      <w:r w:rsidRPr="00392BF9">
        <w:rPr>
          <w:rFonts w:cs="Arial"/>
          <w:szCs w:val="24"/>
        </w:rPr>
        <w:t>pipeline</w:t>
      </w:r>
      <w:r w:rsidRPr="00392BF9">
        <w:rPr>
          <w:rFonts w:cs="Arial"/>
          <w:spacing w:val="-5"/>
          <w:szCs w:val="24"/>
        </w:rPr>
        <w:t xml:space="preserve"> </w:t>
      </w:r>
      <w:r w:rsidRPr="00392BF9">
        <w:rPr>
          <w:rFonts w:cs="Arial"/>
          <w:szCs w:val="24"/>
        </w:rPr>
        <w:t>increases</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daily</w:t>
      </w:r>
      <w:r w:rsidRPr="00392BF9">
        <w:rPr>
          <w:rFonts w:cs="Arial"/>
          <w:spacing w:val="-5"/>
          <w:szCs w:val="24"/>
        </w:rPr>
        <w:t xml:space="preserve"> </w:t>
      </w:r>
      <w:r w:rsidRPr="00392BF9">
        <w:rPr>
          <w:rFonts w:cs="Arial"/>
          <w:szCs w:val="24"/>
        </w:rPr>
        <w:t>supply</w:t>
      </w:r>
      <w:r w:rsidRPr="00392BF9">
        <w:rPr>
          <w:rFonts w:cs="Arial"/>
          <w:spacing w:val="-5"/>
          <w:szCs w:val="24"/>
        </w:rPr>
        <w:t xml:space="preserve"> </w:t>
      </w:r>
      <w:r w:rsidRPr="00392BF9">
        <w:rPr>
          <w:rFonts w:cs="Arial"/>
          <w:szCs w:val="24"/>
        </w:rPr>
        <w:t>rate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replaces</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 xml:space="preserve">previous </w:t>
      </w:r>
      <w:r w:rsidRPr="00392BF9">
        <w:rPr>
          <w:rFonts w:cs="Arial"/>
          <w:spacing w:val="-2"/>
          <w:szCs w:val="24"/>
        </w:rPr>
        <w:t>delivery</w:t>
      </w:r>
      <w:r w:rsidRPr="00392BF9">
        <w:rPr>
          <w:rFonts w:cs="Arial"/>
          <w:spacing w:val="-4"/>
          <w:szCs w:val="24"/>
        </w:rPr>
        <w:t xml:space="preserve"> </w:t>
      </w:r>
      <w:r w:rsidRPr="00392BF9">
        <w:rPr>
          <w:rFonts w:cs="Arial"/>
          <w:spacing w:val="-2"/>
          <w:szCs w:val="24"/>
        </w:rPr>
        <w:t>method</w:t>
      </w:r>
      <w:r w:rsidRPr="00392BF9">
        <w:rPr>
          <w:rFonts w:cs="Arial"/>
          <w:spacing w:val="-4"/>
          <w:szCs w:val="24"/>
        </w:rPr>
        <w:t xml:space="preserve"> </w:t>
      </w:r>
      <w:r w:rsidRPr="00392BF9">
        <w:rPr>
          <w:rFonts w:cs="Arial"/>
          <w:spacing w:val="-2"/>
          <w:szCs w:val="24"/>
        </w:rPr>
        <w:t>via</w:t>
      </w:r>
      <w:r w:rsidRPr="00392BF9">
        <w:rPr>
          <w:rFonts w:cs="Arial"/>
          <w:spacing w:val="-4"/>
          <w:szCs w:val="24"/>
        </w:rPr>
        <w:t xml:space="preserve"> </w:t>
      </w:r>
      <w:r w:rsidRPr="00392BF9">
        <w:rPr>
          <w:rFonts w:cs="Arial"/>
          <w:spacing w:val="-2"/>
          <w:szCs w:val="24"/>
        </w:rPr>
        <w:t>16</w:t>
      </w:r>
      <w:r w:rsidRPr="00392BF9">
        <w:rPr>
          <w:rFonts w:cs="Arial"/>
          <w:spacing w:val="-4"/>
          <w:szCs w:val="24"/>
        </w:rPr>
        <w:t xml:space="preserve"> </w:t>
      </w:r>
      <w:proofErr w:type="spellStart"/>
      <w:r w:rsidRPr="00392BF9">
        <w:rPr>
          <w:rFonts w:cs="Arial"/>
          <w:spacing w:val="-2"/>
          <w:szCs w:val="24"/>
        </w:rPr>
        <w:t>kilometres</w:t>
      </w:r>
      <w:proofErr w:type="spellEnd"/>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proofErr w:type="spellStart"/>
      <w:r w:rsidRPr="00392BF9">
        <w:rPr>
          <w:rFonts w:cs="Arial"/>
          <w:spacing w:val="-2"/>
          <w:szCs w:val="24"/>
        </w:rPr>
        <w:t>Muckatah</w:t>
      </w:r>
      <w:proofErr w:type="spellEnd"/>
      <w:r w:rsidRPr="00392BF9">
        <w:rPr>
          <w:rFonts w:cs="Arial"/>
          <w:spacing w:val="-4"/>
          <w:szCs w:val="24"/>
        </w:rPr>
        <w:t xml:space="preserve"> </w:t>
      </w:r>
      <w:r w:rsidRPr="00392BF9">
        <w:rPr>
          <w:rFonts w:cs="Arial"/>
          <w:spacing w:val="-2"/>
          <w:szCs w:val="24"/>
        </w:rPr>
        <w:t>drain,</w:t>
      </w:r>
      <w:r w:rsidRPr="00392BF9">
        <w:rPr>
          <w:rFonts w:cs="Arial"/>
          <w:spacing w:val="-4"/>
          <w:szCs w:val="24"/>
        </w:rPr>
        <w:t xml:space="preserve"> </w:t>
      </w:r>
      <w:r w:rsidRPr="00392BF9">
        <w:rPr>
          <w:rFonts w:cs="Arial"/>
          <w:spacing w:val="-2"/>
          <w:szCs w:val="24"/>
        </w:rPr>
        <w:t>which</w:t>
      </w:r>
      <w:r w:rsidRPr="00392BF9">
        <w:rPr>
          <w:rFonts w:cs="Arial"/>
          <w:spacing w:val="-4"/>
          <w:szCs w:val="24"/>
        </w:rPr>
        <w:t xml:space="preserve"> </w:t>
      </w:r>
      <w:r w:rsidRPr="00392BF9">
        <w:rPr>
          <w:rFonts w:cs="Arial"/>
          <w:spacing w:val="-2"/>
          <w:szCs w:val="24"/>
        </w:rPr>
        <w:t>incurred</w:t>
      </w:r>
      <w:r w:rsidRPr="00392BF9">
        <w:rPr>
          <w:rFonts w:cs="Arial"/>
          <w:spacing w:val="-4"/>
          <w:szCs w:val="24"/>
        </w:rPr>
        <w:t xml:space="preserve"> </w:t>
      </w:r>
      <w:r w:rsidRPr="00392BF9">
        <w:rPr>
          <w:rFonts w:cs="Arial"/>
          <w:spacing w:val="-2"/>
          <w:szCs w:val="24"/>
        </w:rPr>
        <w:t>significant</w:t>
      </w:r>
      <w:r w:rsidRPr="00392BF9">
        <w:rPr>
          <w:rFonts w:cs="Arial"/>
          <w:spacing w:val="-4"/>
          <w:szCs w:val="24"/>
        </w:rPr>
        <w:t xml:space="preserve"> </w:t>
      </w:r>
      <w:r w:rsidRPr="00392BF9">
        <w:rPr>
          <w:rFonts w:cs="Arial"/>
          <w:spacing w:val="-2"/>
          <w:szCs w:val="24"/>
        </w:rPr>
        <w:t>transmission</w:t>
      </w:r>
      <w:r w:rsidRPr="00392BF9">
        <w:rPr>
          <w:rFonts w:cs="Arial"/>
          <w:spacing w:val="-4"/>
          <w:szCs w:val="24"/>
        </w:rPr>
        <w:t xml:space="preserve"> </w:t>
      </w:r>
      <w:r w:rsidRPr="00392BF9">
        <w:rPr>
          <w:rFonts w:cs="Arial"/>
          <w:spacing w:val="-2"/>
          <w:szCs w:val="24"/>
        </w:rPr>
        <w:t xml:space="preserve">losses </w:t>
      </w:r>
      <w:r w:rsidRPr="00392BF9">
        <w:rPr>
          <w:rFonts w:cs="Arial"/>
          <w:szCs w:val="24"/>
        </w:rPr>
        <w:t xml:space="preserve">(see page </w:t>
      </w:r>
      <w:r w:rsidR="00BB3296">
        <w:rPr>
          <w:rFonts w:cs="Arial"/>
          <w:szCs w:val="24"/>
        </w:rPr>
        <w:t>32</w:t>
      </w:r>
      <w:r w:rsidRPr="00392BF9">
        <w:rPr>
          <w:rFonts w:cs="Arial"/>
          <w:szCs w:val="24"/>
        </w:rPr>
        <w:t xml:space="preserve"> for further details).</w:t>
      </w:r>
    </w:p>
    <w:p w14:paraId="5D71C47D" w14:textId="29B76A1E" w:rsidR="005E7EE1" w:rsidRPr="00392BF9" w:rsidRDefault="008844A0" w:rsidP="00045F3A">
      <w:pPr>
        <w:pStyle w:val="BodyText"/>
        <w:numPr>
          <w:ilvl w:val="0"/>
          <w:numId w:val="39"/>
        </w:numPr>
        <w:spacing w:line="276" w:lineRule="auto"/>
        <w:rPr>
          <w:rFonts w:cs="Arial"/>
          <w:szCs w:val="24"/>
        </w:rPr>
      </w:pPr>
      <w:r w:rsidRPr="00392BF9">
        <w:rPr>
          <w:rFonts w:cs="Arial"/>
          <w:szCs w:val="24"/>
        </w:rPr>
        <w:lastRenderedPageBreak/>
        <w:t>The</w:t>
      </w:r>
      <w:r w:rsidRPr="00392BF9">
        <w:rPr>
          <w:rFonts w:cs="Arial"/>
          <w:spacing w:val="-4"/>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committed</w:t>
      </w:r>
      <w:r w:rsidRPr="00392BF9">
        <w:rPr>
          <w:rFonts w:cs="Arial"/>
          <w:spacing w:val="-4"/>
          <w:szCs w:val="24"/>
        </w:rPr>
        <w:t xml:space="preserve"> </w:t>
      </w:r>
      <w:r w:rsidRPr="00392BF9">
        <w:rPr>
          <w:rFonts w:cs="Arial"/>
          <w:szCs w:val="24"/>
        </w:rPr>
        <w:t>trade</w:t>
      </w:r>
      <w:r w:rsidRPr="00392BF9">
        <w:rPr>
          <w:rFonts w:cs="Arial"/>
          <w:spacing w:val="-4"/>
          <w:szCs w:val="24"/>
        </w:rPr>
        <w:t xml:space="preserve"> </w:t>
      </w:r>
      <w:r w:rsidRPr="00392BF9">
        <w:rPr>
          <w:rFonts w:cs="Arial"/>
          <w:szCs w:val="24"/>
        </w:rPr>
        <w:t>revenue</w:t>
      </w:r>
      <w:r w:rsidRPr="00392BF9">
        <w:rPr>
          <w:rFonts w:cs="Arial"/>
          <w:spacing w:val="-4"/>
          <w:szCs w:val="24"/>
        </w:rPr>
        <w:t xml:space="preserve"> </w:t>
      </w:r>
      <w:r w:rsidRPr="00392BF9">
        <w:rPr>
          <w:rFonts w:cs="Arial"/>
          <w:szCs w:val="24"/>
        </w:rPr>
        <w:t>funds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2022-23</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jointly</w:t>
      </w:r>
      <w:r w:rsidRPr="00392BF9">
        <w:rPr>
          <w:rFonts w:cs="Arial"/>
          <w:spacing w:val="-4"/>
          <w:szCs w:val="24"/>
        </w:rPr>
        <w:t xml:space="preserve"> </w:t>
      </w:r>
      <w:r w:rsidRPr="00392BF9">
        <w:rPr>
          <w:rFonts w:cs="Arial"/>
          <w:szCs w:val="24"/>
        </w:rPr>
        <w:t>fund</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Wimmera</w:t>
      </w:r>
      <w:r w:rsidRPr="00392BF9">
        <w:rPr>
          <w:rFonts w:cs="Arial"/>
          <w:spacing w:val="-4"/>
          <w:szCs w:val="24"/>
        </w:rPr>
        <w:t xml:space="preserve"> </w:t>
      </w:r>
      <w:r w:rsidRPr="00392BF9">
        <w:rPr>
          <w:rFonts w:cs="Arial"/>
          <w:szCs w:val="24"/>
        </w:rPr>
        <w:t>CMA</w:t>
      </w:r>
      <w:r w:rsidRPr="00392BF9">
        <w:rPr>
          <w:rFonts w:cs="Arial"/>
          <w:spacing w:val="-4"/>
          <w:szCs w:val="24"/>
        </w:rPr>
        <w:t xml:space="preserve"> </w:t>
      </w:r>
      <w:r w:rsidRPr="00392BF9">
        <w:rPr>
          <w:rFonts w:cs="Arial"/>
          <w:szCs w:val="24"/>
        </w:rPr>
        <w:t>Wimmera Refuge</w:t>
      </w:r>
      <w:r w:rsidRPr="00392BF9">
        <w:rPr>
          <w:rFonts w:cs="Arial"/>
          <w:spacing w:val="-4"/>
          <w:szCs w:val="24"/>
        </w:rPr>
        <w:t xml:space="preserve"> </w:t>
      </w:r>
      <w:r w:rsidRPr="00392BF9">
        <w:rPr>
          <w:rFonts w:cs="Arial"/>
          <w:szCs w:val="24"/>
        </w:rPr>
        <w:t>Pools</w:t>
      </w:r>
      <w:r w:rsidRPr="00392BF9">
        <w:rPr>
          <w:rFonts w:cs="Arial"/>
          <w:spacing w:val="-4"/>
          <w:szCs w:val="24"/>
        </w:rPr>
        <w:t xml:space="preserve"> </w:t>
      </w:r>
      <w:r w:rsidRPr="00392BF9">
        <w:rPr>
          <w:rFonts w:cs="Arial"/>
          <w:szCs w:val="24"/>
        </w:rPr>
        <w:t>works</w:t>
      </w:r>
      <w:r w:rsidRPr="00392BF9">
        <w:rPr>
          <w:rFonts w:cs="Arial"/>
          <w:spacing w:val="-4"/>
          <w:szCs w:val="24"/>
        </w:rPr>
        <w:t xml:space="preserve"> </w:t>
      </w:r>
      <w:r w:rsidRPr="00392BF9">
        <w:rPr>
          <w:rFonts w:cs="Arial"/>
          <w:szCs w:val="24"/>
        </w:rPr>
        <w:t>project</w:t>
      </w:r>
      <w:r w:rsidRPr="00392BF9">
        <w:rPr>
          <w:rFonts w:cs="Arial"/>
          <w:spacing w:val="-4"/>
          <w:szCs w:val="24"/>
        </w:rPr>
        <w:t xml:space="preserve"> </w:t>
      </w:r>
      <w:r w:rsidRPr="00392BF9">
        <w:rPr>
          <w:rFonts w:cs="Arial"/>
          <w:szCs w:val="24"/>
        </w:rPr>
        <w:t>that</w:t>
      </w:r>
      <w:r w:rsidRPr="00392BF9">
        <w:rPr>
          <w:rFonts w:cs="Arial"/>
          <w:spacing w:val="-4"/>
          <w:szCs w:val="24"/>
        </w:rPr>
        <w:t xml:space="preserve"> </w:t>
      </w:r>
      <w:r w:rsidRPr="00392BF9">
        <w:rPr>
          <w:rFonts w:cs="Arial"/>
          <w:szCs w:val="24"/>
        </w:rPr>
        <w:t>will</w:t>
      </w:r>
      <w:r w:rsidRPr="00392BF9">
        <w:rPr>
          <w:rFonts w:cs="Arial"/>
          <w:spacing w:val="-4"/>
          <w:szCs w:val="24"/>
        </w:rPr>
        <w:t xml:space="preserve"> </w:t>
      </w:r>
      <w:r w:rsidRPr="00392BF9">
        <w:rPr>
          <w:rFonts w:cs="Arial"/>
          <w:szCs w:val="24"/>
        </w:rPr>
        <w:t>connect</w:t>
      </w:r>
      <w:r w:rsidRPr="00392BF9">
        <w:rPr>
          <w:rFonts w:cs="Arial"/>
          <w:spacing w:val="-4"/>
          <w:szCs w:val="24"/>
        </w:rPr>
        <w:t xml:space="preserve"> </w:t>
      </w:r>
      <w:r w:rsidRPr="00392BF9">
        <w:rPr>
          <w:rFonts w:cs="Arial"/>
          <w:szCs w:val="24"/>
        </w:rPr>
        <w:t>four</w:t>
      </w:r>
      <w:r w:rsidRPr="00392BF9">
        <w:rPr>
          <w:rFonts w:cs="Arial"/>
          <w:spacing w:val="-4"/>
          <w:szCs w:val="24"/>
        </w:rPr>
        <w:t xml:space="preserve"> </w:t>
      </w:r>
      <w:r w:rsidRPr="00392BF9">
        <w:rPr>
          <w:rFonts w:cs="Arial"/>
          <w:szCs w:val="24"/>
        </w:rPr>
        <w:t>refuge</w:t>
      </w:r>
      <w:r w:rsidRPr="00392BF9">
        <w:rPr>
          <w:rFonts w:cs="Arial"/>
          <w:spacing w:val="-4"/>
          <w:szCs w:val="24"/>
        </w:rPr>
        <w:t xml:space="preserve"> </w:t>
      </w:r>
      <w:r w:rsidRPr="00392BF9">
        <w:rPr>
          <w:rFonts w:cs="Arial"/>
          <w:szCs w:val="24"/>
        </w:rPr>
        <w:t>pools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lower</w:t>
      </w:r>
      <w:r w:rsidRPr="00392BF9">
        <w:rPr>
          <w:rFonts w:cs="Arial"/>
          <w:spacing w:val="-4"/>
          <w:szCs w:val="24"/>
        </w:rPr>
        <w:t xml:space="preserve"> </w:t>
      </w:r>
      <w:r w:rsidRPr="00392BF9">
        <w:rPr>
          <w:rFonts w:cs="Arial"/>
          <w:szCs w:val="24"/>
        </w:rPr>
        <w:t>Wimmera</w:t>
      </w:r>
      <w:r w:rsidRPr="00392BF9">
        <w:rPr>
          <w:rFonts w:cs="Arial"/>
          <w:spacing w:val="-4"/>
          <w:szCs w:val="24"/>
        </w:rPr>
        <w:t xml:space="preserve"> </w:t>
      </w:r>
      <w:r w:rsidRPr="00392BF9">
        <w:rPr>
          <w:rFonts w:cs="Arial"/>
          <w:szCs w:val="24"/>
        </w:rPr>
        <w:t>River</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 xml:space="preserve">the </w:t>
      </w:r>
      <w:r w:rsidRPr="00392BF9">
        <w:rPr>
          <w:rFonts w:cs="Arial"/>
          <w:spacing w:val="-2"/>
          <w:szCs w:val="24"/>
        </w:rPr>
        <w:t>Wimmera</w:t>
      </w:r>
      <w:r w:rsidRPr="00392BF9">
        <w:rPr>
          <w:rFonts w:cs="Arial"/>
          <w:spacing w:val="-5"/>
          <w:szCs w:val="24"/>
        </w:rPr>
        <w:t xml:space="preserve"> </w:t>
      </w:r>
      <w:r w:rsidRPr="00392BF9">
        <w:rPr>
          <w:rFonts w:cs="Arial"/>
          <w:spacing w:val="-2"/>
          <w:szCs w:val="24"/>
        </w:rPr>
        <w:t>Mallee</w:t>
      </w:r>
      <w:r w:rsidRPr="00392BF9">
        <w:rPr>
          <w:rFonts w:cs="Arial"/>
          <w:spacing w:val="-5"/>
          <w:szCs w:val="24"/>
        </w:rPr>
        <w:t xml:space="preserve"> </w:t>
      </w:r>
      <w:r w:rsidRPr="00392BF9">
        <w:rPr>
          <w:rFonts w:cs="Arial"/>
          <w:spacing w:val="-2"/>
          <w:szCs w:val="24"/>
        </w:rPr>
        <w:t>Pipeline</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enable</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be</w:t>
      </w:r>
      <w:r w:rsidRPr="00392BF9">
        <w:rPr>
          <w:rFonts w:cs="Arial"/>
          <w:spacing w:val="-5"/>
          <w:szCs w:val="24"/>
        </w:rPr>
        <w:t xml:space="preserve"> </w:t>
      </w:r>
      <w:r w:rsidRPr="00392BF9">
        <w:rPr>
          <w:rFonts w:cs="Arial"/>
          <w:spacing w:val="-2"/>
          <w:szCs w:val="24"/>
        </w:rPr>
        <w:t>delivered</w:t>
      </w:r>
      <w:r w:rsidRPr="00392BF9">
        <w:rPr>
          <w:rFonts w:cs="Arial"/>
          <w:spacing w:val="-5"/>
          <w:szCs w:val="24"/>
        </w:rPr>
        <w:t xml:space="preserve"> </w:t>
      </w:r>
      <w:r w:rsidRPr="00392BF9">
        <w:rPr>
          <w:rFonts w:cs="Arial"/>
          <w:spacing w:val="-2"/>
          <w:szCs w:val="24"/>
        </w:rPr>
        <w:t>directly</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them</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 xml:space="preserve">extremely </w:t>
      </w:r>
      <w:r w:rsidRPr="00392BF9">
        <w:rPr>
          <w:rFonts w:cs="Arial"/>
          <w:szCs w:val="24"/>
        </w:rPr>
        <w:t>dry</w:t>
      </w:r>
      <w:r w:rsidRPr="00392BF9">
        <w:rPr>
          <w:rFonts w:cs="Arial"/>
          <w:spacing w:val="-5"/>
          <w:szCs w:val="24"/>
        </w:rPr>
        <w:t xml:space="preserve"> </w:t>
      </w:r>
      <w:r w:rsidRPr="00392BF9">
        <w:rPr>
          <w:rFonts w:cs="Arial"/>
          <w:szCs w:val="24"/>
        </w:rPr>
        <w:t>years</w:t>
      </w:r>
      <w:r w:rsidRPr="00392BF9">
        <w:rPr>
          <w:rFonts w:cs="Arial"/>
          <w:spacing w:val="-5"/>
          <w:szCs w:val="24"/>
        </w:rPr>
        <w:t xml:space="preserve"> </w:t>
      </w:r>
      <w:r w:rsidRPr="00392BF9">
        <w:rPr>
          <w:rFonts w:cs="Arial"/>
          <w:szCs w:val="24"/>
        </w:rPr>
        <w:t>when</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river</w:t>
      </w:r>
      <w:r w:rsidRPr="00392BF9">
        <w:rPr>
          <w:rFonts w:cs="Arial"/>
          <w:spacing w:val="-5"/>
          <w:szCs w:val="24"/>
        </w:rPr>
        <w:t xml:space="preserve"> </w:t>
      </w:r>
      <w:r w:rsidRPr="00392BF9">
        <w:rPr>
          <w:rFonts w:cs="Arial"/>
          <w:szCs w:val="24"/>
        </w:rPr>
        <w:t>has</w:t>
      </w:r>
      <w:r w:rsidRPr="00392BF9">
        <w:rPr>
          <w:rFonts w:cs="Arial"/>
          <w:spacing w:val="-5"/>
          <w:szCs w:val="24"/>
        </w:rPr>
        <w:t xml:space="preserve"> </w:t>
      </w:r>
      <w:r w:rsidRPr="00392BF9">
        <w:rPr>
          <w:rFonts w:cs="Arial"/>
          <w:szCs w:val="24"/>
        </w:rPr>
        <w:t>ceased</w:t>
      </w:r>
      <w:r w:rsidRPr="00392BF9">
        <w:rPr>
          <w:rFonts w:cs="Arial"/>
          <w:spacing w:val="-5"/>
          <w:szCs w:val="24"/>
        </w:rPr>
        <w:t xml:space="preserve"> </w:t>
      </w:r>
      <w:r w:rsidRPr="00392BF9">
        <w:rPr>
          <w:rFonts w:cs="Arial"/>
          <w:szCs w:val="24"/>
        </w:rPr>
        <w:t>flowing</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there</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limited</w:t>
      </w:r>
      <w:r w:rsidRPr="00392BF9">
        <w:rPr>
          <w:rFonts w:cs="Arial"/>
          <w:spacing w:val="-5"/>
          <w:szCs w:val="24"/>
        </w:rPr>
        <w:t xml:space="preserve"> </w:t>
      </w:r>
      <w:r w:rsidRPr="00392BF9">
        <w:rPr>
          <w:rFonts w:cs="Arial"/>
          <w:szCs w:val="24"/>
        </w:rPr>
        <w:t>aquatic</w:t>
      </w:r>
      <w:r w:rsidRPr="00392BF9">
        <w:rPr>
          <w:rFonts w:cs="Arial"/>
          <w:spacing w:val="-5"/>
          <w:szCs w:val="24"/>
        </w:rPr>
        <w:t xml:space="preserve"> </w:t>
      </w:r>
      <w:r w:rsidRPr="00392BF9">
        <w:rPr>
          <w:rFonts w:cs="Arial"/>
          <w:szCs w:val="24"/>
        </w:rPr>
        <w:t>habitat.</w:t>
      </w:r>
      <w:r w:rsidRPr="00392BF9">
        <w:rPr>
          <w:rFonts w:cs="Arial"/>
          <w:spacing w:val="-5"/>
          <w:szCs w:val="24"/>
        </w:rPr>
        <w:t xml:space="preserve"> </w:t>
      </w:r>
      <w:r w:rsidRPr="00392BF9">
        <w:rPr>
          <w:rFonts w:cs="Arial"/>
          <w:szCs w:val="24"/>
        </w:rPr>
        <w:t>Maintaining</w:t>
      </w:r>
      <w:r w:rsidRPr="00392BF9">
        <w:rPr>
          <w:rFonts w:cs="Arial"/>
          <w:spacing w:val="-5"/>
          <w:szCs w:val="24"/>
        </w:rPr>
        <w:t xml:space="preserve"> </w:t>
      </w:r>
      <w:r w:rsidRPr="00392BF9">
        <w:rPr>
          <w:rFonts w:cs="Arial"/>
          <w:szCs w:val="24"/>
        </w:rPr>
        <w:t>these refuge</w:t>
      </w:r>
      <w:r w:rsidRPr="00392BF9">
        <w:rPr>
          <w:rFonts w:cs="Arial"/>
          <w:spacing w:val="-4"/>
          <w:szCs w:val="24"/>
        </w:rPr>
        <w:t xml:space="preserve"> </w:t>
      </w:r>
      <w:r w:rsidRPr="00392BF9">
        <w:rPr>
          <w:rFonts w:cs="Arial"/>
          <w:szCs w:val="24"/>
        </w:rPr>
        <w:t>pools</w:t>
      </w:r>
      <w:r w:rsidRPr="00392BF9">
        <w:rPr>
          <w:rFonts w:cs="Arial"/>
          <w:spacing w:val="-4"/>
          <w:szCs w:val="24"/>
        </w:rPr>
        <w:t xml:space="preserve"> </w:t>
      </w:r>
      <w:r w:rsidRPr="00392BF9">
        <w:rPr>
          <w:rFonts w:cs="Arial"/>
          <w:szCs w:val="24"/>
        </w:rPr>
        <w:t>during</w:t>
      </w:r>
      <w:r w:rsidRPr="00392BF9">
        <w:rPr>
          <w:rFonts w:cs="Arial"/>
          <w:spacing w:val="-4"/>
          <w:szCs w:val="24"/>
        </w:rPr>
        <w:t xml:space="preserve"> </w:t>
      </w:r>
      <w:r w:rsidRPr="00392BF9">
        <w:rPr>
          <w:rFonts w:cs="Arial"/>
          <w:szCs w:val="24"/>
        </w:rPr>
        <w:t>critically</w:t>
      </w:r>
      <w:r w:rsidRPr="00392BF9">
        <w:rPr>
          <w:rFonts w:cs="Arial"/>
          <w:spacing w:val="-4"/>
          <w:szCs w:val="24"/>
        </w:rPr>
        <w:t xml:space="preserve"> </w:t>
      </w:r>
      <w:r w:rsidRPr="00392BF9">
        <w:rPr>
          <w:rFonts w:cs="Arial"/>
          <w:szCs w:val="24"/>
        </w:rPr>
        <w:t>dry</w:t>
      </w:r>
      <w:r w:rsidRPr="00392BF9">
        <w:rPr>
          <w:rFonts w:cs="Arial"/>
          <w:spacing w:val="-4"/>
          <w:szCs w:val="24"/>
        </w:rPr>
        <w:t xml:space="preserve"> </w:t>
      </w:r>
      <w:r w:rsidRPr="00392BF9">
        <w:rPr>
          <w:rFonts w:cs="Arial"/>
          <w:szCs w:val="24"/>
        </w:rPr>
        <w:t>periods</w:t>
      </w:r>
      <w:r w:rsidRPr="00392BF9">
        <w:rPr>
          <w:rFonts w:cs="Arial"/>
          <w:spacing w:val="-4"/>
          <w:szCs w:val="24"/>
        </w:rPr>
        <w:t xml:space="preserve"> </w:t>
      </w:r>
      <w:r w:rsidRPr="00392BF9">
        <w:rPr>
          <w:rFonts w:cs="Arial"/>
          <w:szCs w:val="24"/>
        </w:rPr>
        <w:t>aims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retain</w:t>
      </w:r>
      <w:r w:rsidRPr="00392BF9">
        <w:rPr>
          <w:rFonts w:cs="Arial"/>
          <w:spacing w:val="-4"/>
          <w:szCs w:val="24"/>
        </w:rPr>
        <w:t xml:space="preserve"> </w:t>
      </w:r>
      <w:r w:rsidRPr="00392BF9">
        <w:rPr>
          <w:rFonts w:cs="Arial"/>
          <w:szCs w:val="24"/>
        </w:rPr>
        <w:t>native</w:t>
      </w:r>
      <w:r w:rsidRPr="00392BF9">
        <w:rPr>
          <w:rFonts w:cs="Arial"/>
          <w:spacing w:val="-4"/>
          <w:szCs w:val="24"/>
        </w:rPr>
        <w:t xml:space="preserve"> </w:t>
      </w:r>
      <w:r w:rsidRPr="00392BF9">
        <w:rPr>
          <w:rFonts w:cs="Arial"/>
          <w:szCs w:val="24"/>
        </w:rPr>
        <w:t>fish</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other</w:t>
      </w:r>
      <w:r w:rsidRPr="00392BF9">
        <w:rPr>
          <w:rFonts w:cs="Arial"/>
          <w:spacing w:val="-4"/>
          <w:szCs w:val="24"/>
        </w:rPr>
        <w:t xml:space="preserve"> </w:t>
      </w:r>
      <w:r w:rsidRPr="00392BF9">
        <w:rPr>
          <w:rFonts w:cs="Arial"/>
          <w:szCs w:val="24"/>
        </w:rPr>
        <w:t>aquatic</w:t>
      </w:r>
      <w:r w:rsidRPr="00392BF9">
        <w:rPr>
          <w:rFonts w:cs="Arial"/>
          <w:spacing w:val="-4"/>
          <w:szCs w:val="24"/>
        </w:rPr>
        <w:t xml:space="preserve"> </w:t>
      </w:r>
      <w:r w:rsidRPr="00392BF9">
        <w:rPr>
          <w:rFonts w:cs="Arial"/>
          <w:szCs w:val="24"/>
        </w:rPr>
        <w:t>plants</w:t>
      </w:r>
      <w:r w:rsidRPr="00392BF9">
        <w:rPr>
          <w:rFonts w:cs="Arial"/>
          <w:spacing w:val="-4"/>
          <w:szCs w:val="24"/>
        </w:rPr>
        <w:t xml:space="preserve"> </w:t>
      </w:r>
      <w:r w:rsidRPr="00392BF9">
        <w:rPr>
          <w:rFonts w:cs="Arial"/>
          <w:szCs w:val="24"/>
        </w:rPr>
        <w:t>and animals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minimise</w:t>
      </w:r>
      <w:r w:rsidRPr="00392BF9">
        <w:rPr>
          <w:rFonts w:cs="Arial"/>
          <w:spacing w:val="-4"/>
          <w:szCs w:val="24"/>
        </w:rPr>
        <w:t xml:space="preserve"> </w:t>
      </w:r>
      <w:r w:rsidRPr="00392BF9">
        <w:rPr>
          <w:rFonts w:cs="Arial"/>
          <w:szCs w:val="24"/>
        </w:rPr>
        <w:t>impacts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severe</w:t>
      </w:r>
      <w:r w:rsidRPr="00392BF9">
        <w:rPr>
          <w:rFonts w:cs="Arial"/>
          <w:spacing w:val="-4"/>
          <w:szCs w:val="24"/>
        </w:rPr>
        <w:t xml:space="preserve"> </w:t>
      </w:r>
      <w:r w:rsidRPr="00392BF9">
        <w:rPr>
          <w:rFonts w:cs="Arial"/>
          <w:szCs w:val="24"/>
        </w:rPr>
        <w:t>drought</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aid</w:t>
      </w:r>
      <w:r w:rsidRPr="00392BF9">
        <w:rPr>
          <w:rFonts w:cs="Arial"/>
          <w:spacing w:val="-4"/>
          <w:szCs w:val="24"/>
        </w:rPr>
        <w:t xml:space="preserve"> </w:t>
      </w:r>
      <w:r w:rsidRPr="00392BF9">
        <w:rPr>
          <w:rFonts w:cs="Arial"/>
          <w:szCs w:val="24"/>
        </w:rPr>
        <w:t>post</w:t>
      </w:r>
      <w:r w:rsidRPr="00392BF9">
        <w:rPr>
          <w:rFonts w:cs="Arial"/>
          <w:spacing w:val="-4"/>
          <w:szCs w:val="24"/>
        </w:rPr>
        <w:t xml:space="preserve"> </w:t>
      </w:r>
      <w:r w:rsidRPr="00392BF9">
        <w:rPr>
          <w:rFonts w:cs="Arial"/>
          <w:szCs w:val="24"/>
        </w:rPr>
        <w:t>drought</w:t>
      </w:r>
      <w:r w:rsidRPr="00392BF9">
        <w:rPr>
          <w:rFonts w:cs="Arial"/>
          <w:spacing w:val="-4"/>
          <w:szCs w:val="24"/>
        </w:rPr>
        <w:t xml:space="preserve"> </w:t>
      </w:r>
      <w:r w:rsidRPr="00392BF9">
        <w:rPr>
          <w:rFonts w:cs="Arial"/>
          <w:szCs w:val="24"/>
        </w:rPr>
        <w:t>recovery</w:t>
      </w:r>
      <w:r w:rsidRPr="00392BF9">
        <w:rPr>
          <w:rFonts w:cs="Arial"/>
          <w:spacing w:val="-4"/>
          <w:szCs w:val="24"/>
        </w:rPr>
        <w:t xml:space="preserve"> </w:t>
      </w:r>
      <w:r w:rsidRPr="00392BF9">
        <w:rPr>
          <w:rFonts w:cs="Arial"/>
          <w:szCs w:val="24"/>
        </w:rPr>
        <w:t>when</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river</w:t>
      </w:r>
      <w:r w:rsidRPr="00392BF9">
        <w:rPr>
          <w:rFonts w:cs="Arial"/>
          <w:spacing w:val="-4"/>
          <w:szCs w:val="24"/>
        </w:rPr>
        <w:t xml:space="preserve"> </w:t>
      </w:r>
      <w:r w:rsidRPr="00392BF9">
        <w:rPr>
          <w:rFonts w:cs="Arial"/>
          <w:szCs w:val="24"/>
        </w:rPr>
        <w:t>flow resumes. The project is expected to be completed in 2026.</w:t>
      </w:r>
    </w:p>
    <w:p w14:paraId="5D71C47F" w14:textId="77777777" w:rsidR="005E7EE1" w:rsidRPr="00392BF9" w:rsidRDefault="008844A0" w:rsidP="001F496A">
      <w:pPr>
        <w:pStyle w:val="Heading4"/>
        <w:rPr>
          <w:rFonts w:cs="Arial"/>
        </w:rPr>
      </w:pPr>
      <w:r w:rsidRPr="00392BF9">
        <w:rPr>
          <w:rFonts w:cs="Arial"/>
        </w:rPr>
        <w:t>Monitoring</w:t>
      </w:r>
      <w:r w:rsidRPr="00392BF9">
        <w:rPr>
          <w:rFonts w:cs="Arial"/>
          <w:spacing w:val="-8"/>
        </w:rPr>
        <w:t xml:space="preserve"> </w:t>
      </w:r>
      <w:proofErr w:type="gramStart"/>
      <w:r w:rsidRPr="00392BF9">
        <w:rPr>
          <w:rFonts w:cs="Arial"/>
        </w:rPr>
        <w:t>environmental</w:t>
      </w:r>
      <w:r w:rsidRPr="00392BF9">
        <w:rPr>
          <w:rFonts w:cs="Arial"/>
          <w:spacing w:val="-7"/>
        </w:rPr>
        <w:t xml:space="preserve"> </w:t>
      </w:r>
      <w:r w:rsidRPr="00392BF9">
        <w:rPr>
          <w:rFonts w:cs="Arial"/>
        </w:rPr>
        <w:t>watering</w:t>
      </w:r>
      <w:r w:rsidRPr="00392BF9">
        <w:rPr>
          <w:rFonts w:cs="Arial"/>
          <w:spacing w:val="-7"/>
        </w:rPr>
        <w:t xml:space="preserve"> </w:t>
      </w:r>
      <w:r w:rsidRPr="00392BF9">
        <w:rPr>
          <w:rFonts w:cs="Arial"/>
        </w:rPr>
        <w:t>outcomes</w:t>
      </w:r>
      <w:proofErr w:type="gramEnd"/>
    </w:p>
    <w:p w14:paraId="5D71C480" w14:textId="77777777" w:rsidR="005E7EE1" w:rsidRPr="00392BF9" w:rsidRDefault="008844A0" w:rsidP="001F496A">
      <w:pPr>
        <w:pStyle w:val="BodyText"/>
        <w:spacing w:line="276" w:lineRule="auto"/>
        <w:rPr>
          <w:rFonts w:cs="Arial"/>
          <w:szCs w:val="24"/>
        </w:rPr>
      </w:pPr>
      <w:r w:rsidRPr="00392BF9">
        <w:rPr>
          <w:rFonts w:cs="Arial"/>
          <w:spacing w:val="-2"/>
          <w:szCs w:val="24"/>
        </w:rPr>
        <w:t>The</w:t>
      </w:r>
      <w:r w:rsidRPr="00392BF9">
        <w:rPr>
          <w:rFonts w:cs="Arial"/>
          <w:spacing w:val="-6"/>
          <w:szCs w:val="24"/>
        </w:rPr>
        <w:t xml:space="preserve"> </w:t>
      </w:r>
      <w:r w:rsidRPr="00392BF9">
        <w:rPr>
          <w:rFonts w:cs="Arial"/>
          <w:spacing w:val="-2"/>
          <w:szCs w:val="24"/>
        </w:rPr>
        <w:t>effect</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watering</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Victoria</w:t>
      </w:r>
      <w:r w:rsidRPr="00392BF9">
        <w:rPr>
          <w:rFonts w:cs="Arial"/>
          <w:spacing w:val="-5"/>
          <w:szCs w:val="24"/>
        </w:rPr>
        <w:t xml:space="preserve"> </w:t>
      </w:r>
      <w:r w:rsidRPr="00392BF9">
        <w:rPr>
          <w:rFonts w:cs="Arial"/>
          <w:spacing w:val="-2"/>
          <w:szCs w:val="24"/>
        </w:rPr>
        <w:t>is</w:t>
      </w:r>
      <w:r w:rsidRPr="00392BF9">
        <w:rPr>
          <w:rFonts w:cs="Arial"/>
          <w:spacing w:val="-5"/>
          <w:szCs w:val="24"/>
        </w:rPr>
        <w:t xml:space="preserve"> </w:t>
      </w:r>
      <w:r w:rsidRPr="00392BF9">
        <w:rPr>
          <w:rFonts w:cs="Arial"/>
          <w:spacing w:val="-2"/>
          <w:szCs w:val="24"/>
        </w:rPr>
        <w:t>assessed</w:t>
      </w:r>
      <w:r w:rsidRPr="00392BF9">
        <w:rPr>
          <w:rFonts w:cs="Arial"/>
          <w:spacing w:val="-5"/>
          <w:szCs w:val="24"/>
        </w:rPr>
        <w:t xml:space="preserve"> </w:t>
      </w:r>
      <w:r w:rsidRPr="00392BF9">
        <w:rPr>
          <w:rFonts w:cs="Arial"/>
          <w:spacing w:val="-2"/>
          <w:szCs w:val="24"/>
        </w:rPr>
        <w:t>through</w:t>
      </w:r>
      <w:r w:rsidRPr="00392BF9">
        <w:rPr>
          <w:rFonts w:cs="Arial"/>
          <w:spacing w:val="-5"/>
          <w:szCs w:val="24"/>
        </w:rPr>
        <w:t xml:space="preserve"> </w:t>
      </w:r>
      <w:r w:rsidRPr="00392BF9">
        <w:rPr>
          <w:rFonts w:cs="Arial"/>
          <w:spacing w:val="-2"/>
          <w:szCs w:val="24"/>
        </w:rPr>
        <w:t>various</w:t>
      </w:r>
      <w:r w:rsidRPr="00392BF9">
        <w:rPr>
          <w:rFonts w:cs="Arial"/>
          <w:spacing w:val="-5"/>
          <w:szCs w:val="24"/>
        </w:rPr>
        <w:t xml:space="preserve"> </w:t>
      </w:r>
      <w:r w:rsidRPr="00392BF9">
        <w:rPr>
          <w:rFonts w:cs="Arial"/>
          <w:spacing w:val="-2"/>
          <w:szCs w:val="24"/>
        </w:rPr>
        <w:t>programs</w:t>
      </w:r>
      <w:r w:rsidRPr="00392BF9">
        <w:rPr>
          <w:rFonts w:cs="Arial"/>
          <w:spacing w:val="-5"/>
          <w:szCs w:val="24"/>
        </w:rPr>
        <w:t xml:space="preserve"> </w:t>
      </w:r>
      <w:r w:rsidRPr="00392BF9">
        <w:rPr>
          <w:rFonts w:cs="Arial"/>
          <w:spacing w:val="-2"/>
          <w:szCs w:val="24"/>
        </w:rPr>
        <w:t>including:</w:t>
      </w:r>
    </w:p>
    <w:p w14:paraId="5D71C481" w14:textId="4AED4C48" w:rsidR="005E7EE1" w:rsidRPr="00392BF9" w:rsidRDefault="008844A0" w:rsidP="00045F3A">
      <w:pPr>
        <w:pStyle w:val="BodyText"/>
        <w:numPr>
          <w:ilvl w:val="0"/>
          <w:numId w:val="39"/>
        </w:numPr>
        <w:spacing w:line="276" w:lineRule="auto"/>
        <w:rPr>
          <w:rFonts w:cs="Arial"/>
          <w:szCs w:val="24"/>
        </w:rPr>
      </w:pPr>
      <w:r w:rsidRPr="00392BF9">
        <w:rPr>
          <w:rFonts w:cs="Arial"/>
          <w:spacing w:val="-2"/>
          <w:szCs w:val="24"/>
        </w:rPr>
        <w:t>the</w:t>
      </w:r>
      <w:r w:rsidRPr="00392BF9">
        <w:rPr>
          <w:rFonts w:cs="Arial"/>
          <w:spacing w:val="-6"/>
          <w:szCs w:val="24"/>
        </w:rPr>
        <w:t xml:space="preserve"> </w:t>
      </w:r>
      <w:r w:rsidRPr="00392BF9">
        <w:rPr>
          <w:rFonts w:cs="Arial"/>
          <w:spacing w:val="-2"/>
          <w:szCs w:val="24"/>
        </w:rPr>
        <w:t>Environmental</w:t>
      </w:r>
      <w:r w:rsidRPr="00392BF9">
        <w:rPr>
          <w:rFonts w:cs="Arial"/>
          <w:spacing w:val="-6"/>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Monitoring</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Evaluation</w:t>
      </w:r>
      <w:r w:rsidRPr="00392BF9">
        <w:rPr>
          <w:rFonts w:cs="Arial"/>
          <w:spacing w:val="-6"/>
          <w:szCs w:val="24"/>
        </w:rPr>
        <w:t xml:space="preserve"> </w:t>
      </w:r>
      <w:r w:rsidRPr="00392BF9">
        <w:rPr>
          <w:rFonts w:cs="Arial"/>
          <w:spacing w:val="-2"/>
          <w:szCs w:val="24"/>
        </w:rPr>
        <w:t>Program</w:t>
      </w:r>
      <w:r w:rsidRPr="00392BF9">
        <w:rPr>
          <w:rFonts w:cs="Arial"/>
          <w:spacing w:val="-6"/>
          <w:szCs w:val="24"/>
        </w:rPr>
        <w:t xml:space="preserve"> </w:t>
      </w:r>
      <w:r w:rsidRPr="00392BF9">
        <w:rPr>
          <w:rFonts w:cs="Arial"/>
          <w:spacing w:val="-2"/>
          <w:szCs w:val="24"/>
        </w:rPr>
        <w:t>(EWMEP),</w:t>
      </w:r>
      <w:r w:rsidRPr="00392BF9">
        <w:rPr>
          <w:rFonts w:cs="Arial"/>
          <w:spacing w:val="-6"/>
          <w:szCs w:val="24"/>
        </w:rPr>
        <w:t xml:space="preserve"> </w:t>
      </w:r>
      <w:r w:rsidRPr="00392BF9">
        <w:rPr>
          <w:rFonts w:cs="Arial"/>
          <w:spacing w:val="-2"/>
          <w:szCs w:val="24"/>
        </w:rPr>
        <w:t>which</w:t>
      </w:r>
      <w:r w:rsidRPr="00392BF9">
        <w:rPr>
          <w:rFonts w:cs="Arial"/>
          <w:spacing w:val="-6"/>
          <w:szCs w:val="24"/>
        </w:rPr>
        <w:t xml:space="preserve"> </w:t>
      </w:r>
      <w:r w:rsidRPr="00392BF9">
        <w:rPr>
          <w:rFonts w:cs="Arial"/>
          <w:spacing w:val="-2"/>
          <w:szCs w:val="24"/>
        </w:rPr>
        <w:t>is</w:t>
      </w:r>
      <w:r w:rsidRPr="00392BF9">
        <w:rPr>
          <w:rFonts w:cs="Arial"/>
          <w:spacing w:val="-6"/>
          <w:szCs w:val="24"/>
        </w:rPr>
        <w:t xml:space="preserve"> </w:t>
      </w:r>
      <w:r w:rsidRPr="00392BF9">
        <w:rPr>
          <w:rFonts w:cs="Arial"/>
          <w:spacing w:val="-2"/>
          <w:szCs w:val="24"/>
        </w:rPr>
        <w:t>funded</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 xml:space="preserve">managed </w:t>
      </w:r>
      <w:r w:rsidRPr="00392BF9">
        <w:rPr>
          <w:rFonts w:cs="Arial"/>
          <w:szCs w:val="24"/>
        </w:rPr>
        <w:t>by</w:t>
      </w:r>
      <w:r w:rsidRPr="00392BF9">
        <w:rPr>
          <w:rFonts w:cs="Arial"/>
          <w:spacing w:val="-6"/>
          <w:szCs w:val="24"/>
        </w:rPr>
        <w:t xml:space="preserve"> </w:t>
      </w:r>
      <w:r w:rsidRPr="00392BF9">
        <w:rPr>
          <w:rFonts w:cs="Arial"/>
          <w:szCs w:val="24"/>
        </w:rPr>
        <w:t>DEECA</w:t>
      </w:r>
    </w:p>
    <w:p w14:paraId="5D71C482" w14:textId="02C4E1A6" w:rsidR="005E7EE1" w:rsidRPr="00392BF9" w:rsidRDefault="008844A0" w:rsidP="00045F3A">
      <w:pPr>
        <w:pStyle w:val="BodyText"/>
        <w:numPr>
          <w:ilvl w:val="0"/>
          <w:numId w:val="39"/>
        </w:numPr>
        <w:spacing w:line="276" w:lineRule="auto"/>
        <w:rPr>
          <w:rFonts w:cs="Arial"/>
          <w:szCs w:val="24"/>
        </w:rPr>
      </w:pPr>
      <w:r w:rsidRPr="00392BF9">
        <w:rPr>
          <w:rFonts w:cs="Arial"/>
          <w:szCs w:val="24"/>
        </w:rPr>
        <w:t>some</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projects</w:t>
      </w:r>
      <w:r w:rsidRPr="00392BF9">
        <w:rPr>
          <w:rFonts w:cs="Arial"/>
          <w:spacing w:val="-4"/>
          <w:szCs w:val="24"/>
        </w:rPr>
        <w:t xml:space="preserve"> </w:t>
      </w:r>
      <w:r w:rsidRPr="00392BF9">
        <w:rPr>
          <w:rFonts w:cs="Arial"/>
          <w:szCs w:val="24"/>
        </w:rPr>
        <w:t>from</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now</w:t>
      </w:r>
      <w:r w:rsidRPr="00392BF9">
        <w:rPr>
          <w:rFonts w:cs="Arial"/>
          <w:spacing w:val="-4"/>
          <w:szCs w:val="24"/>
        </w:rPr>
        <w:t xml:space="preserve"> </w:t>
      </w:r>
      <w:r w:rsidRPr="00392BF9">
        <w:rPr>
          <w:rFonts w:cs="Arial"/>
          <w:szCs w:val="24"/>
        </w:rPr>
        <w:t>concluded</w:t>
      </w:r>
      <w:r w:rsidRPr="00392BF9">
        <w:rPr>
          <w:rFonts w:cs="Arial"/>
          <w:spacing w:val="-4"/>
          <w:szCs w:val="24"/>
        </w:rPr>
        <w:t xml:space="preserve"> </w:t>
      </w:r>
      <w:r w:rsidRPr="00392BF9">
        <w:rPr>
          <w:rFonts w:cs="Arial"/>
          <w:szCs w:val="24"/>
        </w:rPr>
        <w:t>Victorian</w:t>
      </w:r>
      <w:r w:rsidRPr="00392BF9">
        <w:rPr>
          <w:rFonts w:cs="Arial"/>
          <w:spacing w:val="-4"/>
          <w:szCs w:val="24"/>
        </w:rPr>
        <w:t xml:space="preserve"> </w:t>
      </w:r>
      <w:r w:rsidRPr="00392BF9">
        <w:rPr>
          <w:rFonts w:cs="Arial"/>
          <w:szCs w:val="24"/>
        </w:rPr>
        <w:t>Environmental</w:t>
      </w:r>
      <w:r w:rsidRPr="00392BF9">
        <w:rPr>
          <w:rFonts w:cs="Arial"/>
          <w:spacing w:val="-4"/>
          <w:szCs w:val="24"/>
        </w:rPr>
        <w:t xml:space="preserve"> </w:t>
      </w:r>
      <w:r w:rsidRPr="00392BF9">
        <w:rPr>
          <w:rFonts w:cs="Arial"/>
          <w:szCs w:val="24"/>
        </w:rPr>
        <w:t>Flows</w:t>
      </w:r>
      <w:r w:rsidRPr="00392BF9">
        <w:rPr>
          <w:rFonts w:cs="Arial"/>
          <w:spacing w:val="-4"/>
          <w:szCs w:val="24"/>
        </w:rPr>
        <w:t xml:space="preserve"> </w:t>
      </w:r>
      <w:r w:rsidRPr="00392BF9">
        <w:rPr>
          <w:rFonts w:cs="Arial"/>
          <w:szCs w:val="24"/>
        </w:rPr>
        <w:t>Monitoring</w:t>
      </w:r>
      <w:r w:rsidRPr="00392BF9">
        <w:rPr>
          <w:rFonts w:cs="Arial"/>
          <w:spacing w:val="-4"/>
          <w:szCs w:val="24"/>
        </w:rPr>
        <w:t xml:space="preserve"> </w:t>
      </w:r>
      <w:r w:rsidRPr="00392BF9">
        <w:rPr>
          <w:rFonts w:cs="Arial"/>
          <w:szCs w:val="24"/>
        </w:rPr>
        <w:t xml:space="preserve">and </w:t>
      </w:r>
      <w:r w:rsidRPr="00392BF9">
        <w:rPr>
          <w:rFonts w:cs="Arial"/>
          <w:spacing w:val="-2"/>
          <w:szCs w:val="24"/>
        </w:rPr>
        <w:t>Assessment</w:t>
      </w:r>
      <w:r w:rsidRPr="00392BF9">
        <w:rPr>
          <w:rFonts w:cs="Arial"/>
          <w:spacing w:val="-6"/>
          <w:szCs w:val="24"/>
        </w:rPr>
        <w:t xml:space="preserve"> </w:t>
      </w:r>
      <w:r w:rsidRPr="00392BF9">
        <w:rPr>
          <w:rFonts w:cs="Arial"/>
          <w:spacing w:val="-2"/>
          <w:szCs w:val="24"/>
        </w:rPr>
        <w:t>Program</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Wetland</w:t>
      </w:r>
      <w:r w:rsidRPr="00392BF9">
        <w:rPr>
          <w:rFonts w:cs="Arial"/>
          <w:spacing w:val="-6"/>
          <w:szCs w:val="24"/>
        </w:rPr>
        <w:t xml:space="preserve"> </w:t>
      </w:r>
      <w:r w:rsidRPr="00392BF9">
        <w:rPr>
          <w:rFonts w:cs="Arial"/>
          <w:spacing w:val="-2"/>
          <w:szCs w:val="24"/>
        </w:rPr>
        <w:t>Monitoring</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Assessment</w:t>
      </w:r>
      <w:r w:rsidRPr="00392BF9">
        <w:rPr>
          <w:rFonts w:cs="Arial"/>
          <w:spacing w:val="-6"/>
          <w:szCs w:val="24"/>
        </w:rPr>
        <w:t xml:space="preserve"> </w:t>
      </w:r>
      <w:r w:rsidRPr="00392BF9">
        <w:rPr>
          <w:rFonts w:cs="Arial"/>
          <w:spacing w:val="-2"/>
          <w:szCs w:val="24"/>
        </w:rPr>
        <w:t>Program,</w:t>
      </w:r>
      <w:r w:rsidRPr="00392BF9">
        <w:rPr>
          <w:rFonts w:cs="Arial"/>
          <w:spacing w:val="-6"/>
          <w:szCs w:val="24"/>
        </w:rPr>
        <w:t xml:space="preserve"> </w:t>
      </w:r>
      <w:r w:rsidRPr="00392BF9">
        <w:rPr>
          <w:rFonts w:cs="Arial"/>
          <w:spacing w:val="-2"/>
          <w:szCs w:val="24"/>
        </w:rPr>
        <w:t>which</w:t>
      </w:r>
      <w:r w:rsidRPr="00392BF9">
        <w:rPr>
          <w:rFonts w:cs="Arial"/>
          <w:spacing w:val="-6"/>
          <w:szCs w:val="24"/>
        </w:rPr>
        <w:t xml:space="preserve"> </w:t>
      </w:r>
      <w:r w:rsidRPr="00392BF9">
        <w:rPr>
          <w:rFonts w:cs="Arial"/>
          <w:spacing w:val="-2"/>
          <w:szCs w:val="24"/>
        </w:rPr>
        <w:t>are</w:t>
      </w:r>
      <w:r w:rsidRPr="00392BF9">
        <w:rPr>
          <w:rFonts w:cs="Arial"/>
          <w:spacing w:val="-6"/>
          <w:szCs w:val="24"/>
        </w:rPr>
        <w:t xml:space="preserve"> </w:t>
      </w:r>
      <w:r w:rsidRPr="00392BF9">
        <w:rPr>
          <w:rFonts w:cs="Arial"/>
          <w:spacing w:val="-2"/>
          <w:szCs w:val="24"/>
        </w:rPr>
        <w:t>funded</w:t>
      </w:r>
      <w:r w:rsidRPr="00392BF9">
        <w:rPr>
          <w:rFonts w:cs="Arial"/>
          <w:spacing w:val="-6"/>
          <w:szCs w:val="24"/>
        </w:rPr>
        <w:t xml:space="preserve"> </w:t>
      </w:r>
      <w:r w:rsidRPr="00392BF9">
        <w:rPr>
          <w:rFonts w:cs="Arial"/>
          <w:spacing w:val="-2"/>
          <w:szCs w:val="24"/>
        </w:rPr>
        <w:t xml:space="preserve">and </w:t>
      </w:r>
      <w:r w:rsidRPr="00392BF9">
        <w:rPr>
          <w:rFonts w:cs="Arial"/>
          <w:szCs w:val="24"/>
        </w:rPr>
        <w:t>managed by DEECA</w:t>
      </w:r>
    </w:p>
    <w:p w14:paraId="5D71C483" w14:textId="1C30289A" w:rsidR="005E7EE1" w:rsidRPr="00392BF9" w:rsidRDefault="008844A0" w:rsidP="00045F3A">
      <w:pPr>
        <w:pStyle w:val="BodyText"/>
        <w:numPr>
          <w:ilvl w:val="0"/>
          <w:numId w:val="39"/>
        </w:numPr>
        <w:spacing w:line="276" w:lineRule="auto"/>
        <w:rPr>
          <w:rFonts w:cs="Arial"/>
          <w:szCs w:val="24"/>
        </w:rPr>
      </w:pPr>
      <w:r w:rsidRPr="00392BF9">
        <w:rPr>
          <w:rFonts w:cs="Arial"/>
          <w:spacing w:val="-2"/>
          <w:szCs w:val="24"/>
        </w:rPr>
        <w:t>condition</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intervention</w:t>
      </w:r>
      <w:r w:rsidRPr="00392BF9">
        <w:rPr>
          <w:rFonts w:cs="Arial"/>
          <w:spacing w:val="-4"/>
          <w:szCs w:val="24"/>
        </w:rPr>
        <w:t xml:space="preserve"> </w:t>
      </w:r>
      <w:r w:rsidRPr="00392BF9">
        <w:rPr>
          <w:rFonts w:cs="Arial"/>
          <w:spacing w:val="-2"/>
          <w:szCs w:val="24"/>
        </w:rPr>
        <w:t>monitoring</w:t>
      </w:r>
      <w:r w:rsidRPr="00392BF9">
        <w:rPr>
          <w:rFonts w:cs="Arial"/>
          <w:spacing w:val="-4"/>
          <w:szCs w:val="24"/>
        </w:rPr>
        <w:t xml:space="preserve"> </w:t>
      </w:r>
      <w:r w:rsidRPr="00392BF9">
        <w:rPr>
          <w:rFonts w:cs="Arial"/>
          <w:spacing w:val="-2"/>
          <w:szCs w:val="24"/>
        </w:rPr>
        <w:t>at</w:t>
      </w:r>
      <w:r w:rsidRPr="00392BF9">
        <w:rPr>
          <w:rFonts w:cs="Arial"/>
          <w:spacing w:val="-4"/>
          <w:szCs w:val="24"/>
        </w:rPr>
        <w:t xml:space="preserve"> </w:t>
      </w:r>
      <w:r w:rsidRPr="00392BF9">
        <w:rPr>
          <w:rFonts w:cs="Arial"/>
          <w:spacing w:val="-2"/>
          <w:szCs w:val="24"/>
        </w:rPr>
        <w:t>Victorian</w:t>
      </w:r>
      <w:r w:rsidRPr="00392BF9">
        <w:rPr>
          <w:rFonts w:cs="Arial"/>
          <w:spacing w:val="-4"/>
          <w:szCs w:val="24"/>
        </w:rPr>
        <w:t xml:space="preserve"> </w:t>
      </w:r>
      <w:r w:rsidRPr="00392BF9">
        <w:rPr>
          <w:rFonts w:cs="Arial"/>
          <w:spacing w:val="-2"/>
          <w:szCs w:val="24"/>
        </w:rPr>
        <w:t>Living</w:t>
      </w:r>
      <w:r w:rsidRPr="00392BF9">
        <w:rPr>
          <w:rFonts w:cs="Arial"/>
          <w:spacing w:val="-4"/>
          <w:szCs w:val="24"/>
        </w:rPr>
        <w:t xml:space="preserve"> </w:t>
      </w:r>
      <w:r w:rsidRPr="00392BF9">
        <w:rPr>
          <w:rFonts w:cs="Arial"/>
          <w:spacing w:val="-2"/>
          <w:szCs w:val="24"/>
        </w:rPr>
        <w:t>Murray</w:t>
      </w:r>
      <w:r w:rsidRPr="00392BF9">
        <w:rPr>
          <w:rFonts w:cs="Arial"/>
          <w:spacing w:val="-4"/>
          <w:szCs w:val="24"/>
        </w:rPr>
        <w:t xml:space="preserve"> </w:t>
      </w:r>
      <w:r w:rsidRPr="00392BF9">
        <w:rPr>
          <w:rFonts w:cs="Arial"/>
          <w:spacing w:val="-2"/>
          <w:szCs w:val="24"/>
        </w:rPr>
        <w:t>icon</w:t>
      </w:r>
      <w:r w:rsidRPr="00392BF9">
        <w:rPr>
          <w:rFonts w:cs="Arial"/>
          <w:spacing w:val="-4"/>
          <w:szCs w:val="24"/>
        </w:rPr>
        <w:t xml:space="preserve"> </w:t>
      </w:r>
      <w:r w:rsidRPr="00392BF9">
        <w:rPr>
          <w:rFonts w:cs="Arial"/>
          <w:spacing w:val="-2"/>
          <w:szCs w:val="24"/>
        </w:rPr>
        <w:t>sites</w:t>
      </w:r>
      <w:r w:rsidRPr="00392BF9">
        <w:rPr>
          <w:rFonts w:cs="Arial"/>
          <w:spacing w:val="-4"/>
          <w:szCs w:val="24"/>
        </w:rPr>
        <w:t xml:space="preserve"> </w:t>
      </w:r>
      <w:r w:rsidRPr="00392BF9">
        <w:rPr>
          <w:rFonts w:cs="Arial"/>
          <w:spacing w:val="-2"/>
          <w:szCs w:val="24"/>
        </w:rPr>
        <w:t>(Barmah</w:t>
      </w:r>
      <w:r w:rsidRPr="00392BF9">
        <w:rPr>
          <w:rFonts w:cs="Arial"/>
          <w:spacing w:val="-4"/>
          <w:szCs w:val="24"/>
        </w:rPr>
        <w:t xml:space="preserve"> </w:t>
      </w:r>
      <w:r w:rsidRPr="00392BF9">
        <w:rPr>
          <w:rFonts w:cs="Arial"/>
          <w:spacing w:val="-2"/>
          <w:szCs w:val="24"/>
        </w:rPr>
        <w:t>Forest,</w:t>
      </w:r>
      <w:r w:rsidRPr="00392BF9">
        <w:rPr>
          <w:rFonts w:cs="Arial"/>
          <w:spacing w:val="-4"/>
          <w:szCs w:val="24"/>
        </w:rPr>
        <w:t xml:space="preserve"> </w:t>
      </w:r>
      <w:r w:rsidRPr="00392BF9">
        <w:rPr>
          <w:rFonts w:cs="Arial"/>
          <w:spacing w:val="-2"/>
          <w:szCs w:val="24"/>
        </w:rPr>
        <w:t xml:space="preserve">Gunbower </w:t>
      </w:r>
      <w:r w:rsidRPr="00392BF9">
        <w:rPr>
          <w:rFonts w:cs="Arial"/>
          <w:szCs w:val="24"/>
        </w:rPr>
        <w:t>Forest,</w:t>
      </w:r>
      <w:r w:rsidRPr="00392BF9">
        <w:rPr>
          <w:rFonts w:cs="Arial"/>
          <w:spacing w:val="-6"/>
          <w:szCs w:val="24"/>
        </w:rPr>
        <w:t xml:space="preserve"> </w:t>
      </w:r>
      <w:r w:rsidRPr="00392BF9">
        <w:rPr>
          <w:rFonts w:cs="Arial"/>
          <w:szCs w:val="24"/>
        </w:rPr>
        <w:t>Hattah</w:t>
      </w:r>
      <w:r w:rsidRPr="00392BF9">
        <w:rPr>
          <w:rFonts w:cs="Arial"/>
          <w:spacing w:val="-6"/>
          <w:szCs w:val="24"/>
        </w:rPr>
        <w:t xml:space="preserve"> </w:t>
      </w:r>
      <w:r w:rsidRPr="00392BF9">
        <w:rPr>
          <w:rFonts w:cs="Arial"/>
          <w:szCs w:val="24"/>
        </w:rPr>
        <w:t>Lakes</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Lindsay,</w:t>
      </w:r>
      <w:r w:rsidRPr="00392BF9">
        <w:rPr>
          <w:rFonts w:cs="Arial"/>
          <w:spacing w:val="-6"/>
          <w:szCs w:val="24"/>
        </w:rPr>
        <w:t xml:space="preserve"> </w:t>
      </w:r>
      <w:r w:rsidRPr="00392BF9">
        <w:rPr>
          <w:rFonts w:cs="Arial"/>
          <w:szCs w:val="24"/>
        </w:rPr>
        <w:t>Mulcra</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Wallpolla</w:t>
      </w:r>
      <w:r w:rsidRPr="00392BF9">
        <w:rPr>
          <w:rFonts w:cs="Arial"/>
          <w:spacing w:val="-6"/>
          <w:szCs w:val="24"/>
        </w:rPr>
        <w:t xml:space="preserve"> </w:t>
      </w:r>
      <w:r w:rsidRPr="00392BF9">
        <w:rPr>
          <w:rFonts w:cs="Arial"/>
          <w:szCs w:val="24"/>
        </w:rPr>
        <w:t>islands),</w:t>
      </w:r>
      <w:r w:rsidRPr="00392BF9">
        <w:rPr>
          <w:rFonts w:cs="Arial"/>
          <w:spacing w:val="-6"/>
          <w:szCs w:val="24"/>
        </w:rPr>
        <w:t xml:space="preserve"> </w:t>
      </w:r>
      <w:r w:rsidRPr="00392BF9">
        <w:rPr>
          <w:rFonts w:cs="Arial"/>
          <w:szCs w:val="24"/>
        </w:rPr>
        <w:t>which</w:t>
      </w:r>
      <w:r w:rsidRPr="00392BF9">
        <w:rPr>
          <w:rFonts w:cs="Arial"/>
          <w:spacing w:val="-6"/>
          <w:szCs w:val="24"/>
        </w:rPr>
        <w:t xml:space="preserve"> </w:t>
      </w:r>
      <w:r w:rsidRPr="00392BF9">
        <w:rPr>
          <w:rFonts w:cs="Arial"/>
          <w:szCs w:val="24"/>
        </w:rPr>
        <w:t>are</w:t>
      </w:r>
      <w:r w:rsidRPr="00392BF9">
        <w:rPr>
          <w:rFonts w:cs="Arial"/>
          <w:spacing w:val="-6"/>
          <w:szCs w:val="24"/>
        </w:rPr>
        <w:t xml:space="preserve"> </w:t>
      </w:r>
      <w:r w:rsidRPr="00392BF9">
        <w:rPr>
          <w:rFonts w:cs="Arial"/>
          <w:szCs w:val="24"/>
        </w:rPr>
        <w:t>funded</w:t>
      </w:r>
      <w:r w:rsidRPr="00392BF9">
        <w:rPr>
          <w:rFonts w:cs="Arial"/>
          <w:spacing w:val="-6"/>
          <w:szCs w:val="24"/>
        </w:rPr>
        <w:t xml:space="preserve"> </w:t>
      </w:r>
      <w:r w:rsidRPr="00392BF9">
        <w:rPr>
          <w:rFonts w:cs="Arial"/>
          <w:szCs w:val="24"/>
        </w:rPr>
        <w:t>by</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Murray- Darling Basin Joint Venture Programs</w:t>
      </w:r>
    </w:p>
    <w:p w14:paraId="5D71C484" w14:textId="6586A973" w:rsidR="005E7EE1" w:rsidRPr="00392BF9" w:rsidRDefault="008844A0" w:rsidP="00045F3A">
      <w:pPr>
        <w:pStyle w:val="BodyText"/>
        <w:numPr>
          <w:ilvl w:val="0"/>
          <w:numId w:val="39"/>
        </w:numPr>
        <w:spacing w:line="276" w:lineRule="auto"/>
        <w:rPr>
          <w:rFonts w:cs="Arial"/>
          <w:szCs w:val="24"/>
        </w:rPr>
      </w:pPr>
      <w:r w:rsidRPr="00392BF9">
        <w:rPr>
          <w:rFonts w:cs="Arial"/>
          <w:spacing w:val="-2"/>
          <w:szCs w:val="24"/>
        </w:rPr>
        <w:t>long-term</w:t>
      </w:r>
      <w:r w:rsidRPr="00392BF9">
        <w:rPr>
          <w:rFonts w:cs="Arial"/>
          <w:spacing w:val="-5"/>
          <w:szCs w:val="24"/>
        </w:rPr>
        <w:t xml:space="preserve"> </w:t>
      </w:r>
      <w:r w:rsidRPr="00392BF9">
        <w:rPr>
          <w:rFonts w:cs="Arial"/>
          <w:spacing w:val="-2"/>
          <w:szCs w:val="24"/>
        </w:rPr>
        <w:t>intervention</w:t>
      </w:r>
      <w:r w:rsidRPr="00392BF9">
        <w:rPr>
          <w:rFonts w:cs="Arial"/>
          <w:spacing w:val="-5"/>
          <w:szCs w:val="24"/>
        </w:rPr>
        <w:t xml:space="preserve"> </w:t>
      </w:r>
      <w:r w:rsidRPr="00392BF9">
        <w:rPr>
          <w:rFonts w:cs="Arial"/>
          <w:spacing w:val="-2"/>
          <w:szCs w:val="24"/>
        </w:rPr>
        <w:t>monitoring</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associated</w:t>
      </w:r>
      <w:r w:rsidRPr="00392BF9">
        <w:rPr>
          <w:rFonts w:cs="Arial"/>
          <w:spacing w:val="-5"/>
          <w:szCs w:val="24"/>
        </w:rPr>
        <w:t xml:space="preserve"> </w:t>
      </w:r>
      <w:r w:rsidRPr="00392BF9">
        <w:rPr>
          <w:rFonts w:cs="Arial"/>
          <w:spacing w:val="-2"/>
          <w:szCs w:val="24"/>
        </w:rPr>
        <w:t>research</w:t>
      </w:r>
      <w:r w:rsidRPr="00392BF9">
        <w:rPr>
          <w:rFonts w:cs="Arial"/>
          <w:spacing w:val="-5"/>
          <w:szCs w:val="24"/>
        </w:rPr>
        <w:t xml:space="preserve"> </w:t>
      </w:r>
      <w:r w:rsidRPr="00392BF9">
        <w:rPr>
          <w:rFonts w:cs="Arial"/>
          <w:spacing w:val="-2"/>
          <w:szCs w:val="24"/>
        </w:rPr>
        <w:t>undertaken</w:t>
      </w:r>
      <w:r w:rsidRPr="00392BF9">
        <w:rPr>
          <w:rFonts w:cs="Arial"/>
          <w:spacing w:val="-5"/>
          <w:szCs w:val="24"/>
        </w:rPr>
        <w:t xml:space="preserve"> </w:t>
      </w:r>
      <w:r w:rsidRPr="00392BF9">
        <w:rPr>
          <w:rFonts w:cs="Arial"/>
          <w:spacing w:val="-2"/>
          <w:szCs w:val="24"/>
        </w:rPr>
        <w:t>as</w:t>
      </w:r>
      <w:r w:rsidRPr="00392BF9">
        <w:rPr>
          <w:rFonts w:cs="Arial"/>
          <w:spacing w:val="-5"/>
          <w:szCs w:val="24"/>
        </w:rPr>
        <w:t xml:space="preserve"> </w:t>
      </w:r>
      <w:r w:rsidRPr="00392BF9">
        <w:rPr>
          <w:rFonts w:cs="Arial"/>
          <w:spacing w:val="-2"/>
          <w:szCs w:val="24"/>
        </w:rPr>
        <w:t>part</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CEWH’s</w:t>
      </w:r>
      <w:r w:rsidRPr="00392BF9">
        <w:rPr>
          <w:rFonts w:cs="Arial"/>
          <w:spacing w:val="-5"/>
          <w:szCs w:val="24"/>
        </w:rPr>
        <w:t xml:space="preserve"> </w:t>
      </w:r>
      <w:r w:rsidRPr="00392BF9">
        <w:rPr>
          <w:rFonts w:cs="Arial"/>
          <w:spacing w:val="-2"/>
          <w:szCs w:val="24"/>
        </w:rPr>
        <w:t xml:space="preserve">Flow- </w:t>
      </w:r>
      <w:r w:rsidRPr="00392BF9">
        <w:rPr>
          <w:rFonts w:cs="Arial"/>
          <w:szCs w:val="24"/>
        </w:rPr>
        <w:t>MER program, and</w:t>
      </w:r>
    </w:p>
    <w:p w14:paraId="5D71C485" w14:textId="54AE9ABD" w:rsidR="005E7EE1" w:rsidRDefault="008844A0" w:rsidP="00045F3A">
      <w:pPr>
        <w:pStyle w:val="BodyText"/>
        <w:numPr>
          <w:ilvl w:val="0"/>
          <w:numId w:val="39"/>
        </w:numPr>
        <w:spacing w:line="276" w:lineRule="auto"/>
        <w:rPr>
          <w:rFonts w:cs="Arial"/>
          <w:szCs w:val="24"/>
        </w:rPr>
      </w:pPr>
      <w:r w:rsidRPr="00392BF9">
        <w:rPr>
          <w:rFonts w:cs="Arial"/>
          <w:spacing w:val="-2"/>
          <w:szCs w:val="24"/>
        </w:rPr>
        <w:t>smaller</w:t>
      </w:r>
      <w:r w:rsidRPr="00392BF9">
        <w:rPr>
          <w:rFonts w:cs="Arial"/>
          <w:spacing w:val="-4"/>
          <w:szCs w:val="24"/>
        </w:rPr>
        <w:t xml:space="preserve"> </w:t>
      </w:r>
      <w:r w:rsidRPr="00392BF9">
        <w:rPr>
          <w:rFonts w:cs="Arial"/>
          <w:spacing w:val="-2"/>
          <w:szCs w:val="24"/>
        </w:rPr>
        <w:t>risk</w:t>
      </w:r>
      <w:r w:rsidRPr="00392BF9">
        <w:rPr>
          <w:rFonts w:cs="Arial"/>
          <w:spacing w:val="-4"/>
          <w:szCs w:val="24"/>
        </w:rPr>
        <w:t xml:space="preserve"> </w:t>
      </w:r>
      <w:r w:rsidRPr="00392BF9">
        <w:rPr>
          <w:rFonts w:cs="Arial"/>
          <w:spacing w:val="-2"/>
          <w:szCs w:val="24"/>
        </w:rPr>
        <w:t>or</w:t>
      </w:r>
      <w:r w:rsidRPr="00392BF9">
        <w:rPr>
          <w:rFonts w:cs="Arial"/>
          <w:spacing w:val="-4"/>
          <w:szCs w:val="24"/>
        </w:rPr>
        <w:t xml:space="preserve"> </w:t>
      </w:r>
      <w:r w:rsidRPr="00392BF9">
        <w:rPr>
          <w:rFonts w:cs="Arial"/>
          <w:spacing w:val="-2"/>
          <w:szCs w:val="24"/>
        </w:rPr>
        <w:t>operational-based</w:t>
      </w:r>
      <w:r w:rsidRPr="00392BF9">
        <w:rPr>
          <w:rFonts w:cs="Arial"/>
          <w:spacing w:val="-4"/>
          <w:szCs w:val="24"/>
        </w:rPr>
        <w:t xml:space="preserve"> </w:t>
      </w:r>
      <w:r w:rsidRPr="00392BF9">
        <w:rPr>
          <w:rFonts w:cs="Arial"/>
          <w:spacing w:val="-2"/>
          <w:szCs w:val="24"/>
        </w:rPr>
        <w:t>monitoring</w:t>
      </w:r>
      <w:r w:rsidRPr="00392BF9">
        <w:rPr>
          <w:rFonts w:cs="Arial"/>
          <w:spacing w:val="-4"/>
          <w:szCs w:val="24"/>
        </w:rPr>
        <w:t xml:space="preserve"> </w:t>
      </w:r>
      <w:r w:rsidRPr="00392BF9">
        <w:rPr>
          <w:rFonts w:cs="Arial"/>
          <w:spacing w:val="-2"/>
          <w:szCs w:val="24"/>
        </w:rPr>
        <w:t>at</w:t>
      </w:r>
      <w:r w:rsidRPr="00392BF9">
        <w:rPr>
          <w:rFonts w:cs="Arial"/>
          <w:spacing w:val="-4"/>
          <w:szCs w:val="24"/>
        </w:rPr>
        <w:t xml:space="preserve"> </w:t>
      </w:r>
      <w:r w:rsidRPr="00392BF9">
        <w:rPr>
          <w:rFonts w:cs="Arial"/>
          <w:spacing w:val="-2"/>
          <w:szCs w:val="24"/>
        </w:rPr>
        <w:t>specific</w:t>
      </w:r>
      <w:r w:rsidRPr="00392BF9">
        <w:rPr>
          <w:rFonts w:cs="Arial"/>
          <w:spacing w:val="-4"/>
          <w:szCs w:val="24"/>
        </w:rPr>
        <w:t xml:space="preserve"> </w:t>
      </w:r>
      <w:r w:rsidRPr="00392BF9">
        <w:rPr>
          <w:rFonts w:cs="Arial"/>
          <w:spacing w:val="-2"/>
          <w:szCs w:val="24"/>
        </w:rPr>
        <w:t>sites</w:t>
      </w:r>
      <w:r w:rsidRPr="00392BF9">
        <w:rPr>
          <w:rFonts w:cs="Arial"/>
          <w:spacing w:val="-4"/>
          <w:szCs w:val="24"/>
        </w:rPr>
        <w:t xml:space="preserve"> </w:t>
      </w:r>
      <w:r w:rsidRPr="00392BF9">
        <w:rPr>
          <w:rFonts w:cs="Arial"/>
          <w:spacing w:val="-2"/>
          <w:szCs w:val="24"/>
        </w:rPr>
        <w:t>that</w:t>
      </w:r>
      <w:r w:rsidRPr="00392BF9">
        <w:rPr>
          <w:rFonts w:cs="Arial"/>
          <w:spacing w:val="-4"/>
          <w:szCs w:val="24"/>
        </w:rPr>
        <w:t xml:space="preserve"> </w:t>
      </w:r>
      <w:r w:rsidRPr="00392BF9">
        <w:rPr>
          <w:rFonts w:cs="Arial"/>
          <w:spacing w:val="-2"/>
          <w:szCs w:val="24"/>
        </w:rPr>
        <w:t>is</w:t>
      </w:r>
      <w:r w:rsidRPr="00392BF9">
        <w:rPr>
          <w:rFonts w:cs="Arial"/>
          <w:spacing w:val="-4"/>
          <w:szCs w:val="24"/>
        </w:rPr>
        <w:t xml:space="preserve"> </w:t>
      </w:r>
      <w:r w:rsidRPr="00392BF9">
        <w:rPr>
          <w:rFonts w:cs="Arial"/>
          <w:spacing w:val="-2"/>
          <w:szCs w:val="24"/>
        </w:rPr>
        <w:t>funded</w:t>
      </w:r>
      <w:r w:rsidRPr="00392BF9">
        <w:rPr>
          <w:rFonts w:cs="Arial"/>
          <w:spacing w:val="-4"/>
          <w:szCs w:val="24"/>
        </w:rPr>
        <w:t xml:space="preserve"> </w:t>
      </w:r>
      <w:r w:rsidRPr="00392BF9">
        <w:rPr>
          <w:rFonts w:cs="Arial"/>
          <w:spacing w:val="-2"/>
          <w:szCs w:val="24"/>
        </w:rPr>
        <w:t>by</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 xml:space="preserve">and </w:t>
      </w:r>
      <w:r w:rsidRPr="00392BF9">
        <w:rPr>
          <w:rFonts w:cs="Arial"/>
          <w:szCs w:val="24"/>
        </w:rPr>
        <w:t>conducted by CMAs.</w:t>
      </w:r>
    </w:p>
    <w:p w14:paraId="5D71C487" w14:textId="77777777" w:rsidR="005E7EE1" w:rsidRPr="00392BF9" w:rsidRDefault="008844A0" w:rsidP="002B65C0">
      <w:pPr>
        <w:pStyle w:val="Heading4"/>
        <w:spacing w:line="276" w:lineRule="auto"/>
        <w:rPr>
          <w:rFonts w:cs="Arial"/>
        </w:rPr>
      </w:pPr>
      <w:r w:rsidRPr="00392BF9">
        <w:rPr>
          <w:rFonts w:cs="Arial"/>
        </w:rPr>
        <w:t>Traditional</w:t>
      </w:r>
      <w:r w:rsidRPr="00392BF9">
        <w:rPr>
          <w:rFonts w:cs="Arial"/>
          <w:spacing w:val="-7"/>
        </w:rPr>
        <w:t xml:space="preserve"> </w:t>
      </w:r>
      <w:r w:rsidRPr="00392BF9">
        <w:rPr>
          <w:rFonts w:cs="Arial"/>
        </w:rPr>
        <w:t>Owner</w:t>
      </w:r>
      <w:r w:rsidRPr="00392BF9">
        <w:rPr>
          <w:rFonts w:cs="Arial"/>
          <w:spacing w:val="-4"/>
        </w:rPr>
        <w:t xml:space="preserve"> </w:t>
      </w:r>
      <w:r w:rsidRPr="00392BF9">
        <w:rPr>
          <w:rFonts w:cs="Arial"/>
        </w:rPr>
        <w:t>participation</w:t>
      </w:r>
      <w:r w:rsidRPr="00392BF9">
        <w:rPr>
          <w:rFonts w:cs="Arial"/>
          <w:spacing w:val="-4"/>
        </w:rPr>
        <w:t xml:space="preserve"> </w:t>
      </w:r>
      <w:r w:rsidRPr="00392BF9">
        <w:rPr>
          <w:rFonts w:cs="Arial"/>
        </w:rPr>
        <w:t>and</w:t>
      </w:r>
      <w:r w:rsidRPr="00392BF9">
        <w:rPr>
          <w:rFonts w:cs="Arial"/>
          <w:spacing w:val="-4"/>
        </w:rPr>
        <w:t xml:space="preserve"> </w:t>
      </w:r>
      <w:r w:rsidRPr="00392BF9">
        <w:rPr>
          <w:rFonts w:cs="Arial"/>
        </w:rPr>
        <w:t>outcomes</w:t>
      </w:r>
    </w:p>
    <w:p w14:paraId="5D71C488" w14:textId="77777777" w:rsidR="005E7EE1" w:rsidRPr="00392BF9" w:rsidRDefault="008844A0" w:rsidP="002B65C0">
      <w:pPr>
        <w:pStyle w:val="BodyText"/>
        <w:spacing w:line="276" w:lineRule="auto"/>
        <w:rPr>
          <w:rFonts w:cs="Arial"/>
          <w:szCs w:val="24"/>
        </w:rPr>
      </w:pPr>
      <w:r w:rsidRPr="00392BF9">
        <w:rPr>
          <w:rFonts w:cs="Arial"/>
          <w:szCs w:val="24"/>
        </w:rPr>
        <w:t>The VEWH acknowledges the current instruments and frameworks for management of water for the environment</w:t>
      </w:r>
      <w:r w:rsidRPr="00392BF9">
        <w:rPr>
          <w:rFonts w:cs="Arial"/>
          <w:spacing w:val="-1"/>
          <w:szCs w:val="24"/>
        </w:rPr>
        <w:t xml:space="preserve"> </w:t>
      </w:r>
      <w:r w:rsidRPr="00392BF9">
        <w:rPr>
          <w:rFonts w:cs="Arial"/>
          <w:szCs w:val="24"/>
        </w:rPr>
        <w:t>need</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be</w:t>
      </w:r>
      <w:r w:rsidRPr="00392BF9">
        <w:rPr>
          <w:rFonts w:cs="Arial"/>
          <w:spacing w:val="-1"/>
          <w:szCs w:val="24"/>
        </w:rPr>
        <w:t xml:space="preserve"> </w:t>
      </w:r>
      <w:r w:rsidRPr="00392BF9">
        <w:rPr>
          <w:rFonts w:cs="Arial"/>
          <w:szCs w:val="24"/>
        </w:rPr>
        <w:t>strengthened</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better</w:t>
      </w:r>
      <w:r w:rsidRPr="00392BF9">
        <w:rPr>
          <w:rFonts w:cs="Arial"/>
          <w:spacing w:val="-1"/>
          <w:szCs w:val="24"/>
        </w:rPr>
        <w:t xml:space="preserve"> </w:t>
      </w:r>
      <w:r w:rsidRPr="00392BF9">
        <w:rPr>
          <w:rFonts w:cs="Arial"/>
          <w:szCs w:val="24"/>
        </w:rPr>
        <w:t>enable</w:t>
      </w:r>
      <w:r w:rsidRPr="00392BF9">
        <w:rPr>
          <w:rFonts w:cs="Arial"/>
          <w:spacing w:val="-1"/>
          <w:szCs w:val="24"/>
        </w:rPr>
        <w:t xml:space="preserve"> </w:t>
      </w:r>
      <w:r w:rsidRPr="00392BF9">
        <w:rPr>
          <w:rFonts w:cs="Arial"/>
          <w:szCs w:val="24"/>
        </w:rPr>
        <w:t>Traditional</w:t>
      </w:r>
      <w:r w:rsidRPr="00392BF9">
        <w:rPr>
          <w:rFonts w:cs="Arial"/>
          <w:spacing w:val="-1"/>
          <w:szCs w:val="24"/>
        </w:rPr>
        <w:t xml:space="preserve"> </w:t>
      </w:r>
      <w:r w:rsidRPr="00392BF9">
        <w:rPr>
          <w:rFonts w:cs="Arial"/>
          <w:szCs w:val="24"/>
        </w:rPr>
        <w:t>Owner</w:t>
      </w:r>
      <w:r w:rsidRPr="00392BF9">
        <w:rPr>
          <w:rFonts w:cs="Arial"/>
          <w:spacing w:val="-1"/>
          <w:szCs w:val="24"/>
        </w:rPr>
        <w:t xml:space="preserve"> </w:t>
      </w:r>
      <w:r w:rsidRPr="00392BF9">
        <w:rPr>
          <w:rFonts w:cs="Arial"/>
          <w:szCs w:val="24"/>
        </w:rPr>
        <w:t>self-determination.</w:t>
      </w:r>
      <w:r w:rsidRPr="00392BF9">
        <w:rPr>
          <w:rFonts w:cs="Arial"/>
          <w:spacing w:val="-1"/>
          <w:szCs w:val="24"/>
        </w:rPr>
        <w:t xml:space="preserve"> </w:t>
      </w:r>
      <w:r w:rsidRPr="00392BF9">
        <w:rPr>
          <w:rFonts w:cs="Arial"/>
          <w:szCs w:val="24"/>
        </w:rPr>
        <w:t>Progress</w:t>
      </w:r>
      <w:r w:rsidRPr="00392BF9">
        <w:rPr>
          <w:rFonts w:cs="Arial"/>
          <w:spacing w:val="-1"/>
          <w:szCs w:val="24"/>
        </w:rPr>
        <w:t xml:space="preserve"> </w:t>
      </w:r>
      <w:r w:rsidRPr="00392BF9">
        <w:rPr>
          <w:rFonts w:cs="Arial"/>
          <w:szCs w:val="24"/>
        </w:rPr>
        <w:t>in 2024-25</w:t>
      </w:r>
      <w:r w:rsidRPr="00392BF9">
        <w:rPr>
          <w:rFonts w:cs="Arial"/>
          <w:spacing w:val="-6"/>
          <w:szCs w:val="24"/>
        </w:rPr>
        <w:t xml:space="preserve"> </w:t>
      </w:r>
      <w:r w:rsidRPr="00392BF9">
        <w:rPr>
          <w:rFonts w:cs="Arial"/>
          <w:szCs w:val="24"/>
        </w:rPr>
        <w:t>includes:</w:t>
      </w:r>
    </w:p>
    <w:p w14:paraId="5D71C489" w14:textId="0AD102D6" w:rsidR="005E7EE1" w:rsidRPr="00392BF9" w:rsidRDefault="008844A0" w:rsidP="002B65C0">
      <w:pPr>
        <w:pStyle w:val="BodyText"/>
        <w:numPr>
          <w:ilvl w:val="0"/>
          <w:numId w:val="39"/>
        </w:numPr>
        <w:spacing w:line="276" w:lineRule="auto"/>
        <w:rPr>
          <w:rFonts w:cs="Arial"/>
          <w:szCs w:val="24"/>
        </w:rPr>
      </w:pPr>
      <w:r w:rsidRPr="00392BF9">
        <w:rPr>
          <w:rFonts w:cs="Arial"/>
          <w:spacing w:val="-4"/>
          <w:szCs w:val="24"/>
        </w:rPr>
        <w:t>collaboration in environmental water planning and/or management for the coming year for 30 watering</w:t>
      </w:r>
      <w:r w:rsidRPr="00392BF9">
        <w:rPr>
          <w:rFonts w:cs="Arial"/>
          <w:szCs w:val="24"/>
        </w:rPr>
        <w:t xml:space="preserve"> actions across six systems</w:t>
      </w:r>
    </w:p>
    <w:p w14:paraId="5D71C48A" w14:textId="3D39C5E2" w:rsidR="005E7EE1" w:rsidRPr="00392BF9" w:rsidRDefault="008844A0" w:rsidP="002B65C0">
      <w:pPr>
        <w:pStyle w:val="BodyText"/>
        <w:numPr>
          <w:ilvl w:val="0"/>
          <w:numId w:val="39"/>
        </w:numPr>
        <w:spacing w:line="276" w:lineRule="auto"/>
        <w:rPr>
          <w:rFonts w:cs="Arial"/>
          <w:szCs w:val="24"/>
        </w:rPr>
      </w:pPr>
      <w:r w:rsidRPr="00392BF9">
        <w:rPr>
          <w:rFonts w:cs="Arial"/>
          <w:spacing w:val="-2"/>
        </w:rPr>
        <w:t>for</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first</w:t>
      </w:r>
      <w:r w:rsidRPr="00392BF9">
        <w:rPr>
          <w:rFonts w:cs="Arial"/>
          <w:spacing w:val="-9"/>
        </w:rPr>
        <w:t xml:space="preserve"> </w:t>
      </w:r>
      <w:r w:rsidRPr="00392BF9">
        <w:rPr>
          <w:rFonts w:cs="Arial"/>
          <w:spacing w:val="-2"/>
        </w:rPr>
        <w:t>time,</w:t>
      </w:r>
      <w:r w:rsidRPr="00392BF9">
        <w:rPr>
          <w:rFonts w:cs="Arial"/>
          <w:spacing w:val="-8"/>
        </w:rPr>
        <w:t xml:space="preserve"> </w:t>
      </w:r>
      <w:r w:rsidRPr="00392BF9">
        <w:rPr>
          <w:rFonts w:cs="Arial"/>
          <w:spacing w:val="-2"/>
        </w:rPr>
        <w:t>watering</w:t>
      </w:r>
      <w:r w:rsidRPr="00392BF9">
        <w:rPr>
          <w:rFonts w:cs="Arial"/>
          <w:spacing w:val="-9"/>
        </w:rPr>
        <w:t xml:space="preserve"> </w:t>
      </w:r>
      <w:r w:rsidRPr="00392BF9">
        <w:rPr>
          <w:rFonts w:cs="Arial"/>
          <w:spacing w:val="-2"/>
        </w:rPr>
        <w:t>actions</w:t>
      </w:r>
      <w:r w:rsidRPr="00392BF9">
        <w:rPr>
          <w:rFonts w:cs="Arial"/>
          <w:spacing w:val="-9"/>
        </w:rPr>
        <w:t xml:space="preserve"> </w:t>
      </w:r>
      <w:r w:rsidRPr="00392BF9">
        <w:rPr>
          <w:rFonts w:cs="Arial"/>
          <w:spacing w:val="-2"/>
        </w:rPr>
        <w:t>proposed</w:t>
      </w:r>
      <w:r w:rsidRPr="00392BF9">
        <w:rPr>
          <w:rFonts w:cs="Arial"/>
          <w:spacing w:val="-8"/>
        </w:rPr>
        <w:t xml:space="preserve"> </w:t>
      </w:r>
      <w:r w:rsidRPr="00392BF9">
        <w:rPr>
          <w:rFonts w:cs="Arial"/>
          <w:spacing w:val="-2"/>
        </w:rPr>
        <w:t>at</w:t>
      </w:r>
      <w:r w:rsidRPr="00392BF9">
        <w:rPr>
          <w:rFonts w:cs="Arial"/>
          <w:spacing w:val="-9"/>
        </w:rPr>
        <w:t xml:space="preserve"> </w:t>
      </w:r>
      <w:r w:rsidRPr="00392BF9">
        <w:rPr>
          <w:rFonts w:cs="Arial"/>
          <w:spacing w:val="-2"/>
        </w:rPr>
        <w:t>two</w:t>
      </w:r>
      <w:r w:rsidRPr="00392BF9">
        <w:rPr>
          <w:rFonts w:cs="Arial"/>
          <w:spacing w:val="-9"/>
        </w:rPr>
        <w:t xml:space="preserve"> </w:t>
      </w:r>
      <w:r w:rsidRPr="00392BF9">
        <w:rPr>
          <w:rFonts w:cs="Arial"/>
          <w:spacing w:val="-2"/>
        </w:rPr>
        <w:t>sites</w:t>
      </w:r>
      <w:r w:rsidRPr="00392BF9">
        <w:rPr>
          <w:rFonts w:cs="Arial"/>
          <w:spacing w:val="-9"/>
        </w:rPr>
        <w:t xml:space="preserve"> </w:t>
      </w:r>
      <w:r w:rsidRPr="00392BF9">
        <w:rPr>
          <w:rFonts w:cs="Arial"/>
          <w:spacing w:val="-2"/>
        </w:rPr>
        <w:t>by</w:t>
      </w:r>
      <w:r w:rsidRPr="00392BF9">
        <w:rPr>
          <w:rFonts w:cs="Arial"/>
          <w:spacing w:val="-8"/>
        </w:rPr>
        <w:t xml:space="preserve"> </w:t>
      </w:r>
      <w:r w:rsidRPr="00392BF9">
        <w:rPr>
          <w:rFonts w:cs="Arial"/>
          <w:spacing w:val="-2"/>
        </w:rPr>
        <w:t>Traditional</w:t>
      </w:r>
      <w:r w:rsidRPr="00392BF9">
        <w:rPr>
          <w:rFonts w:cs="Arial"/>
          <w:spacing w:val="-9"/>
        </w:rPr>
        <w:t xml:space="preserve"> </w:t>
      </w:r>
      <w:r w:rsidRPr="00392BF9">
        <w:rPr>
          <w:rFonts w:cs="Arial"/>
          <w:spacing w:val="-2"/>
        </w:rPr>
        <w:t>Owner</w:t>
      </w:r>
      <w:r w:rsidRPr="00392BF9">
        <w:rPr>
          <w:rFonts w:cs="Arial"/>
          <w:spacing w:val="-9"/>
        </w:rPr>
        <w:t xml:space="preserve"> </w:t>
      </w:r>
      <w:r w:rsidRPr="00392BF9">
        <w:rPr>
          <w:rFonts w:cs="Arial"/>
          <w:spacing w:val="-2"/>
        </w:rPr>
        <w:t>groups</w:t>
      </w:r>
      <w:r w:rsidRPr="00392BF9">
        <w:rPr>
          <w:rFonts w:cs="Arial"/>
          <w:spacing w:val="-8"/>
        </w:rPr>
        <w:t xml:space="preserve"> </w:t>
      </w:r>
      <w:r w:rsidRPr="00392BF9">
        <w:rPr>
          <w:rFonts w:cs="Arial"/>
          <w:spacing w:val="-2"/>
        </w:rPr>
        <w:t>in</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 xml:space="preserve">Seasonal </w:t>
      </w:r>
      <w:r w:rsidRPr="00392BF9">
        <w:rPr>
          <w:rFonts w:cs="Arial"/>
          <w:szCs w:val="24"/>
        </w:rPr>
        <w:t xml:space="preserve">Watering Plan 2025-26 (see page </w:t>
      </w:r>
      <w:r w:rsidR="00457212">
        <w:rPr>
          <w:rFonts w:cs="Arial"/>
          <w:szCs w:val="24"/>
        </w:rPr>
        <w:t>30</w:t>
      </w:r>
      <w:r w:rsidRPr="00392BF9">
        <w:rPr>
          <w:rFonts w:cs="Arial"/>
          <w:szCs w:val="24"/>
        </w:rPr>
        <w:t>)</w:t>
      </w:r>
    </w:p>
    <w:p w14:paraId="5D71C48E" w14:textId="03F0560A" w:rsidR="005E7EE1" w:rsidRPr="00392BF9" w:rsidRDefault="008844A0" w:rsidP="002B65C0">
      <w:pPr>
        <w:pStyle w:val="BodyText"/>
        <w:numPr>
          <w:ilvl w:val="0"/>
          <w:numId w:val="39"/>
        </w:numPr>
        <w:spacing w:line="276" w:lineRule="auto"/>
        <w:rPr>
          <w:rFonts w:cs="Arial"/>
          <w:szCs w:val="24"/>
        </w:rPr>
      </w:pPr>
      <w:r w:rsidRPr="00392BF9">
        <w:rPr>
          <w:rFonts w:cs="Arial"/>
          <w:szCs w:val="24"/>
        </w:rPr>
        <w:t>hosting</w:t>
      </w:r>
      <w:r w:rsidRPr="00392BF9">
        <w:rPr>
          <w:rFonts w:cs="Arial"/>
          <w:spacing w:val="-10"/>
          <w:szCs w:val="24"/>
        </w:rPr>
        <w:t xml:space="preserve"> </w:t>
      </w:r>
      <w:r w:rsidRPr="00392BF9">
        <w:rPr>
          <w:rFonts w:cs="Arial"/>
          <w:szCs w:val="24"/>
        </w:rPr>
        <w:t>a</w:t>
      </w:r>
      <w:r w:rsidRPr="00392BF9">
        <w:rPr>
          <w:rFonts w:cs="Arial"/>
          <w:spacing w:val="-10"/>
          <w:szCs w:val="24"/>
        </w:rPr>
        <w:t xml:space="preserve"> </w:t>
      </w:r>
      <w:r w:rsidRPr="00392BF9">
        <w:rPr>
          <w:rFonts w:cs="Arial"/>
          <w:szCs w:val="24"/>
        </w:rPr>
        <w:t>workshop</w:t>
      </w:r>
      <w:r w:rsidRPr="00392BF9">
        <w:rPr>
          <w:rFonts w:cs="Arial"/>
          <w:spacing w:val="-10"/>
          <w:szCs w:val="24"/>
        </w:rPr>
        <w:t xml:space="preserve"> </w:t>
      </w:r>
      <w:r w:rsidRPr="00392BF9">
        <w:rPr>
          <w:rFonts w:cs="Arial"/>
          <w:szCs w:val="24"/>
        </w:rPr>
        <w:t>with</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Murray</w:t>
      </w:r>
      <w:r w:rsidRPr="00392BF9">
        <w:rPr>
          <w:rFonts w:cs="Arial"/>
          <w:spacing w:val="-10"/>
          <w:szCs w:val="24"/>
        </w:rPr>
        <w:t xml:space="preserve"> </w:t>
      </w:r>
      <w:r w:rsidRPr="00392BF9">
        <w:rPr>
          <w:rFonts w:cs="Arial"/>
          <w:szCs w:val="24"/>
        </w:rPr>
        <w:t>Lower</w:t>
      </w:r>
      <w:r w:rsidRPr="00392BF9">
        <w:rPr>
          <w:rFonts w:cs="Arial"/>
          <w:spacing w:val="-10"/>
          <w:szCs w:val="24"/>
        </w:rPr>
        <w:t xml:space="preserve"> </w:t>
      </w:r>
      <w:r w:rsidRPr="00392BF9">
        <w:rPr>
          <w:rFonts w:cs="Arial"/>
          <w:szCs w:val="24"/>
        </w:rPr>
        <w:t>Darling</w:t>
      </w:r>
      <w:r w:rsidRPr="00392BF9">
        <w:rPr>
          <w:rFonts w:cs="Arial"/>
          <w:spacing w:val="-10"/>
          <w:szCs w:val="24"/>
        </w:rPr>
        <w:t xml:space="preserve"> </w:t>
      </w:r>
      <w:r w:rsidRPr="00392BF9">
        <w:rPr>
          <w:rFonts w:cs="Arial"/>
          <w:szCs w:val="24"/>
        </w:rPr>
        <w:t>Rivers</w:t>
      </w:r>
      <w:r w:rsidRPr="00392BF9">
        <w:rPr>
          <w:rFonts w:cs="Arial"/>
          <w:spacing w:val="-10"/>
          <w:szCs w:val="24"/>
        </w:rPr>
        <w:t xml:space="preserve"> </w:t>
      </w:r>
      <w:r w:rsidRPr="00392BF9">
        <w:rPr>
          <w:rFonts w:cs="Arial"/>
          <w:szCs w:val="24"/>
        </w:rPr>
        <w:t>Indigenous</w:t>
      </w:r>
      <w:r w:rsidRPr="00392BF9">
        <w:rPr>
          <w:rFonts w:cs="Arial"/>
          <w:spacing w:val="-10"/>
          <w:szCs w:val="24"/>
        </w:rPr>
        <w:t xml:space="preserve"> </w:t>
      </w:r>
      <w:r w:rsidRPr="00392BF9">
        <w:rPr>
          <w:rFonts w:cs="Arial"/>
          <w:szCs w:val="24"/>
        </w:rPr>
        <w:t>Nations</w:t>
      </w:r>
      <w:r w:rsidRPr="00392BF9">
        <w:rPr>
          <w:rFonts w:cs="Arial"/>
          <w:spacing w:val="-10"/>
          <w:szCs w:val="24"/>
        </w:rPr>
        <w:t xml:space="preserve"> </w:t>
      </w:r>
      <w:r w:rsidRPr="00392BF9">
        <w:rPr>
          <w:rFonts w:cs="Arial"/>
          <w:szCs w:val="24"/>
        </w:rPr>
        <w:lastRenderedPageBreak/>
        <w:t>(MLDRIN),</w:t>
      </w:r>
      <w:r w:rsidRPr="00392BF9">
        <w:rPr>
          <w:rFonts w:cs="Arial"/>
          <w:spacing w:val="-10"/>
          <w:szCs w:val="24"/>
        </w:rPr>
        <w:t xml:space="preserve"> </w:t>
      </w:r>
      <w:r w:rsidRPr="00392BF9">
        <w:rPr>
          <w:rFonts w:cs="Arial"/>
          <w:szCs w:val="24"/>
        </w:rPr>
        <w:t>CSIRO</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 xml:space="preserve">a </w:t>
      </w:r>
      <w:r w:rsidRPr="00392BF9">
        <w:rPr>
          <w:rFonts w:cs="Arial"/>
          <w:spacing w:val="-2"/>
          <w:szCs w:val="24"/>
        </w:rPr>
        <w:t>consultant</w:t>
      </w:r>
      <w:r w:rsidRPr="00392BF9">
        <w:rPr>
          <w:rFonts w:cs="Arial"/>
          <w:spacing w:val="-9"/>
          <w:szCs w:val="24"/>
        </w:rPr>
        <w:t xml:space="preserve"> </w:t>
      </w:r>
      <w:r w:rsidRPr="00392BF9">
        <w:rPr>
          <w:rFonts w:cs="Arial"/>
          <w:spacing w:val="-2"/>
          <w:szCs w:val="24"/>
        </w:rPr>
        <w:t>to</w:t>
      </w:r>
      <w:r w:rsidRPr="00392BF9">
        <w:rPr>
          <w:rFonts w:cs="Arial"/>
          <w:spacing w:val="-9"/>
          <w:szCs w:val="24"/>
        </w:rPr>
        <w:t xml:space="preserve"> </w:t>
      </w:r>
      <w:r w:rsidRPr="00392BF9">
        <w:rPr>
          <w:rFonts w:cs="Arial"/>
          <w:spacing w:val="-2"/>
          <w:szCs w:val="24"/>
        </w:rPr>
        <w:t>seek</w:t>
      </w:r>
      <w:r w:rsidRPr="00392BF9">
        <w:rPr>
          <w:rFonts w:cs="Arial"/>
          <w:spacing w:val="-9"/>
          <w:szCs w:val="24"/>
        </w:rPr>
        <w:t xml:space="preserve"> </w:t>
      </w:r>
      <w:r w:rsidRPr="00392BF9">
        <w:rPr>
          <w:rFonts w:cs="Arial"/>
          <w:spacing w:val="-2"/>
          <w:szCs w:val="24"/>
        </w:rPr>
        <w:t>MLDRIN</w:t>
      </w:r>
      <w:r w:rsidRPr="00392BF9">
        <w:rPr>
          <w:rFonts w:cs="Arial"/>
          <w:spacing w:val="-8"/>
          <w:szCs w:val="24"/>
        </w:rPr>
        <w:t xml:space="preserve"> </w:t>
      </w:r>
      <w:r w:rsidRPr="00392BF9">
        <w:rPr>
          <w:rFonts w:cs="Arial"/>
          <w:spacing w:val="-2"/>
          <w:szCs w:val="24"/>
        </w:rPr>
        <w:t>input</w:t>
      </w:r>
      <w:r w:rsidRPr="00392BF9">
        <w:rPr>
          <w:rFonts w:cs="Arial"/>
          <w:spacing w:val="-9"/>
          <w:szCs w:val="24"/>
        </w:rPr>
        <w:t xml:space="preserve"> </w:t>
      </w:r>
      <w:r w:rsidRPr="00392BF9">
        <w:rPr>
          <w:rFonts w:cs="Arial"/>
          <w:spacing w:val="-2"/>
          <w:szCs w:val="24"/>
        </w:rPr>
        <w:t>into</w:t>
      </w:r>
      <w:r w:rsidRPr="00392BF9">
        <w:rPr>
          <w:rFonts w:cs="Arial"/>
          <w:spacing w:val="-9"/>
          <w:szCs w:val="24"/>
        </w:rPr>
        <w:t xml:space="preserve"> </w:t>
      </w:r>
      <w:r w:rsidRPr="00392BF9">
        <w:rPr>
          <w:rFonts w:cs="Arial"/>
          <w:spacing w:val="-2"/>
          <w:szCs w:val="24"/>
        </w:rPr>
        <w:t>maps</w:t>
      </w:r>
      <w:r w:rsidRPr="00392BF9">
        <w:rPr>
          <w:rFonts w:cs="Arial"/>
          <w:spacing w:val="-8"/>
          <w:szCs w:val="24"/>
        </w:rPr>
        <w:t xml:space="preserve"> </w:t>
      </w:r>
      <w:r w:rsidRPr="00392BF9">
        <w:rPr>
          <w:rFonts w:cs="Arial"/>
          <w:spacing w:val="-2"/>
          <w:szCs w:val="24"/>
        </w:rPr>
        <w:t>developed</w:t>
      </w:r>
      <w:r w:rsidRPr="00392BF9">
        <w:rPr>
          <w:rFonts w:cs="Arial"/>
          <w:spacing w:val="-9"/>
          <w:szCs w:val="24"/>
        </w:rPr>
        <w:t xml:space="preserve"> </w:t>
      </w:r>
      <w:r w:rsidRPr="00392BF9">
        <w:rPr>
          <w:rFonts w:cs="Arial"/>
          <w:spacing w:val="-2"/>
          <w:szCs w:val="24"/>
        </w:rPr>
        <w:t>by</w:t>
      </w:r>
      <w:r w:rsidRPr="00392BF9">
        <w:rPr>
          <w:rFonts w:cs="Arial"/>
          <w:spacing w:val="-9"/>
          <w:szCs w:val="24"/>
        </w:rPr>
        <w:t xml:space="preserve"> </w:t>
      </w:r>
      <w:r w:rsidRPr="00392BF9">
        <w:rPr>
          <w:rFonts w:cs="Arial"/>
          <w:spacing w:val="-2"/>
          <w:szCs w:val="24"/>
        </w:rPr>
        <w:t>western</w:t>
      </w:r>
      <w:r w:rsidRPr="00392BF9">
        <w:rPr>
          <w:rFonts w:cs="Arial"/>
          <w:spacing w:val="-9"/>
          <w:szCs w:val="24"/>
        </w:rPr>
        <w:t xml:space="preserve"> </w:t>
      </w:r>
      <w:r w:rsidRPr="00392BF9">
        <w:rPr>
          <w:rFonts w:cs="Arial"/>
          <w:spacing w:val="-2"/>
          <w:szCs w:val="24"/>
        </w:rPr>
        <w:t>scientists</w:t>
      </w:r>
      <w:r w:rsidRPr="00392BF9">
        <w:rPr>
          <w:rFonts w:cs="Arial"/>
          <w:spacing w:val="-8"/>
          <w:szCs w:val="24"/>
        </w:rPr>
        <w:t xml:space="preserve"> </w:t>
      </w:r>
      <w:r w:rsidRPr="00392BF9">
        <w:rPr>
          <w:rFonts w:cs="Arial"/>
          <w:spacing w:val="-2"/>
          <w:szCs w:val="24"/>
        </w:rPr>
        <w:t>to</w:t>
      </w:r>
      <w:r w:rsidRPr="00392BF9">
        <w:rPr>
          <w:rFonts w:cs="Arial"/>
          <w:spacing w:val="-9"/>
          <w:szCs w:val="24"/>
        </w:rPr>
        <w:t xml:space="preserve"> </w:t>
      </w:r>
      <w:r w:rsidRPr="00392BF9">
        <w:rPr>
          <w:rFonts w:cs="Arial"/>
          <w:spacing w:val="-2"/>
          <w:szCs w:val="24"/>
        </w:rPr>
        <w:t>show</w:t>
      </w:r>
      <w:r w:rsidRPr="00392BF9">
        <w:rPr>
          <w:rFonts w:cs="Arial"/>
          <w:spacing w:val="-9"/>
          <w:szCs w:val="24"/>
        </w:rPr>
        <w:t xml:space="preserve"> </w:t>
      </w:r>
      <w:r w:rsidRPr="00392BF9">
        <w:rPr>
          <w:rFonts w:cs="Arial"/>
          <w:spacing w:val="-2"/>
          <w:szCs w:val="24"/>
        </w:rPr>
        <w:t>how</w:t>
      </w:r>
      <w:r w:rsidRPr="00392BF9">
        <w:rPr>
          <w:rFonts w:cs="Arial"/>
          <w:spacing w:val="-8"/>
          <w:szCs w:val="24"/>
        </w:rPr>
        <w:t xml:space="preserve"> </w:t>
      </w:r>
      <w:r w:rsidRPr="00392BF9">
        <w:rPr>
          <w:rFonts w:cs="Arial"/>
          <w:spacing w:val="-2"/>
          <w:szCs w:val="24"/>
        </w:rPr>
        <w:t>two</w:t>
      </w:r>
      <w:r w:rsidRPr="00392BF9">
        <w:rPr>
          <w:rFonts w:cs="Arial"/>
          <w:spacing w:val="-9"/>
          <w:szCs w:val="24"/>
        </w:rPr>
        <w:t xml:space="preserve"> </w:t>
      </w:r>
      <w:r w:rsidRPr="00392BF9">
        <w:rPr>
          <w:rFonts w:cs="Arial"/>
          <w:spacing w:val="-2"/>
          <w:szCs w:val="24"/>
        </w:rPr>
        <w:t xml:space="preserve">significant </w:t>
      </w:r>
      <w:r w:rsidRPr="00392BF9">
        <w:rPr>
          <w:rFonts w:cs="Arial"/>
          <w:szCs w:val="24"/>
        </w:rPr>
        <w:t>species</w:t>
      </w:r>
      <w:r w:rsidRPr="00392BF9">
        <w:rPr>
          <w:rFonts w:cs="Arial"/>
          <w:spacing w:val="-1"/>
          <w:szCs w:val="24"/>
        </w:rPr>
        <w:t xml:space="preserve"> </w:t>
      </w:r>
      <w:r w:rsidRPr="00392BF9">
        <w:rPr>
          <w:rFonts w:cs="Arial"/>
          <w:szCs w:val="24"/>
        </w:rPr>
        <w:t>of</w:t>
      </w:r>
      <w:r w:rsidRPr="00392BF9">
        <w:rPr>
          <w:rFonts w:cs="Arial"/>
          <w:spacing w:val="-1"/>
          <w:szCs w:val="24"/>
        </w:rPr>
        <w:t xml:space="preserve"> </w:t>
      </w:r>
      <w:r w:rsidRPr="00392BF9">
        <w:rPr>
          <w:rFonts w:cs="Arial"/>
          <w:szCs w:val="24"/>
        </w:rPr>
        <w:t>fish</w:t>
      </w:r>
      <w:r w:rsidRPr="00392BF9">
        <w:rPr>
          <w:rFonts w:cs="Arial"/>
          <w:spacing w:val="-1"/>
          <w:szCs w:val="24"/>
        </w:rPr>
        <w:t xml:space="preserve"> </w:t>
      </w:r>
      <w:r w:rsidRPr="00392BF9">
        <w:rPr>
          <w:rFonts w:cs="Arial"/>
          <w:szCs w:val="24"/>
        </w:rPr>
        <w:t>behave</w:t>
      </w:r>
      <w:r w:rsidRPr="00392BF9">
        <w:rPr>
          <w:rFonts w:cs="Arial"/>
          <w:spacing w:val="-1"/>
          <w:szCs w:val="24"/>
        </w:rPr>
        <w:t xml:space="preserve"> </w:t>
      </w:r>
      <w:r w:rsidRPr="00392BF9">
        <w:rPr>
          <w:rFonts w:cs="Arial"/>
          <w:szCs w:val="24"/>
        </w:rPr>
        <w:t>across</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Murray</w:t>
      </w:r>
      <w:r w:rsidRPr="00392BF9">
        <w:rPr>
          <w:rFonts w:cs="Arial"/>
          <w:spacing w:val="-1"/>
          <w:szCs w:val="24"/>
        </w:rPr>
        <w:t xml:space="preserve"> </w:t>
      </w:r>
      <w:r w:rsidRPr="00392BF9">
        <w:rPr>
          <w:rFonts w:cs="Arial"/>
          <w:szCs w:val="24"/>
        </w:rPr>
        <w:t>Darling</w:t>
      </w:r>
      <w:r w:rsidRPr="00392BF9">
        <w:rPr>
          <w:rFonts w:cs="Arial"/>
          <w:spacing w:val="-1"/>
          <w:szCs w:val="24"/>
        </w:rPr>
        <w:t xml:space="preserve"> </w:t>
      </w:r>
      <w:r w:rsidRPr="00392BF9">
        <w:rPr>
          <w:rFonts w:cs="Arial"/>
          <w:szCs w:val="24"/>
        </w:rPr>
        <w:t>Basin</w:t>
      </w:r>
    </w:p>
    <w:p w14:paraId="5D71C48F" w14:textId="51F32DFA" w:rsidR="005E7EE1" w:rsidRPr="00392BF9" w:rsidRDefault="008844A0" w:rsidP="002B65C0">
      <w:pPr>
        <w:pStyle w:val="BodyText"/>
        <w:numPr>
          <w:ilvl w:val="0"/>
          <w:numId w:val="39"/>
        </w:numPr>
        <w:spacing w:line="276" w:lineRule="auto"/>
        <w:rPr>
          <w:rFonts w:cs="Arial"/>
          <w:szCs w:val="24"/>
        </w:rPr>
      </w:pPr>
      <w:r w:rsidRPr="00392BF9">
        <w:rPr>
          <w:rFonts w:cs="Arial"/>
          <w:szCs w:val="24"/>
        </w:rPr>
        <w:t>participating</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a</w:t>
      </w:r>
      <w:r w:rsidRPr="00392BF9">
        <w:rPr>
          <w:rFonts w:cs="Arial"/>
          <w:spacing w:val="-9"/>
          <w:szCs w:val="24"/>
        </w:rPr>
        <w:t xml:space="preserve"> </w:t>
      </w:r>
      <w:r w:rsidRPr="00392BF9">
        <w:rPr>
          <w:rFonts w:cs="Arial"/>
          <w:szCs w:val="24"/>
        </w:rPr>
        <w:t>wetlands</w:t>
      </w:r>
      <w:r w:rsidRPr="00392BF9">
        <w:rPr>
          <w:rFonts w:cs="Arial"/>
          <w:spacing w:val="-9"/>
          <w:szCs w:val="24"/>
        </w:rPr>
        <w:t xml:space="preserve"> </w:t>
      </w:r>
      <w:r w:rsidRPr="00392BF9">
        <w:rPr>
          <w:rFonts w:cs="Arial"/>
          <w:szCs w:val="24"/>
        </w:rPr>
        <w:t>stocking</w:t>
      </w:r>
      <w:r w:rsidRPr="00392BF9">
        <w:rPr>
          <w:rFonts w:cs="Arial"/>
          <w:spacing w:val="-9"/>
          <w:szCs w:val="24"/>
        </w:rPr>
        <w:t xml:space="preserve"> </w:t>
      </w:r>
      <w:r w:rsidRPr="00392BF9">
        <w:rPr>
          <w:rFonts w:cs="Arial"/>
          <w:szCs w:val="24"/>
        </w:rPr>
        <w:t>enhancement</w:t>
      </w:r>
      <w:r w:rsidRPr="00392BF9">
        <w:rPr>
          <w:rFonts w:cs="Arial"/>
          <w:spacing w:val="-9"/>
          <w:szCs w:val="24"/>
        </w:rPr>
        <w:t xml:space="preserve"> </w:t>
      </w:r>
      <w:r w:rsidRPr="00392BF9">
        <w:rPr>
          <w:rFonts w:cs="Arial"/>
          <w:szCs w:val="24"/>
        </w:rPr>
        <w:t>trial</w:t>
      </w:r>
      <w:r w:rsidRPr="00392BF9">
        <w:rPr>
          <w:rFonts w:cs="Arial"/>
          <w:spacing w:val="-9"/>
          <w:szCs w:val="24"/>
        </w:rPr>
        <w:t xml:space="preserve"> </w:t>
      </w:r>
      <w:r w:rsidRPr="00392BF9">
        <w:rPr>
          <w:rFonts w:cs="Arial"/>
          <w:szCs w:val="24"/>
        </w:rPr>
        <w:t>funded</w:t>
      </w:r>
      <w:r w:rsidRPr="00392BF9">
        <w:rPr>
          <w:rFonts w:cs="Arial"/>
          <w:spacing w:val="-9"/>
          <w:szCs w:val="24"/>
        </w:rPr>
        <w:t xml:space="preserve"> </w:t>
      </w:r>
      <w:r w:rsidRPr="00392BF9">
        <w:rPr>
          <w:rFonts w:cs="Arial"/>
          <w:szCs w:val="24"/>
        </w:rPr>
        <w:t>by</w:t>
      </w:r>
      <w:r w:rsidRPr="00392BF9">
        <w:rPr>
          <w:rFonts w:cs="Arial"/>
          <w:spacing w:val="-9"/>
          <w:szCs w:val="24"/>
        </w:rPr>
        <w:t xml:space="preserve"> </w:t>
      </w:r>
      <w:r w:rsidRPr="00392BF9">
        <w:rPr>
          <w:rFonts w:cs="Arial"/>
          <w:szCs w:val="24"/>
        </w:rPr>
        <w:t>MDBA</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partnering</w:t>
      </w:r>
      <w:r w:rsidRPr="00392BF9">
        <w:rPr>
          <w:rFonts w:cs="Arial"/>
          <w:spacing w:val="-9"/>
          <w:szCs w:val="24"/>
        </w:rPr>
        <w:t xml:space="preserve"> </w:t>
      </w:r>
      <w:r w:rsidRPr="00392BF9">
        <w:rPr>
          <w:rFonts w:cs="Arial"/>
          <w:szCs w:val="24"/>
        </w:rPr>
        <w:t>with</w:t>
      </w:r>
      <w:r w:rsidRPr="00392BF9">
        <w:rPr>
          <w:rFonts w:cs="Arial"/>
          <w:spacing w:val="-9"/>
          <w:szCs w:val="24"/>
        </w:rPr>
        <w:t xml:space="preserve"> </w:t>
      </w:r>
      <w:r w:rsidRPr="00392BF9">
        <w:rPr>
          <w:rFonts w:cs="Arial"/>
          <w:szCs w:val="24"/>
        </w:rPr>
        <w:t xml:space="preserve">the </w:t>
      </w:r>
      <w:r w:rsidRPr="00392BF9">
        <w:rPr>
          <w:rFonts w:cs="Arial"/>
          <w:spacing w:val="-2"/>
          <w:szCs w:val="24"/>
        </w:rPr>
        <w:t>Victorian</w:t>
      </w:r>
      <w:r w:rsidRPr="00392BF9">
        <w:rPr>
          <w:rFonts w:cs="Arial"/>
          <w:spacing w:val="-9"/>
          <w:szCs w:val="24"/>
        </w:rPr>
        <w:t xml:space="preserve"> </w:t>
      </w:r>
      <w:r w:rsidRPr="00392BF9">
        <w:rPr>
          <w:rFonts w:cs="Arial"/>
          <w:spacing w:val="-2"/>
          <w:szCs w:val="24"/>
        </w:rPr>
        <w:t>Fisheries</w:t>
      </w:r>
      <w:r w:rsidRPr="00392BF9">
        <w:rPr>
          <w:rFonts w:cs="Arial"/>
          <w:spacing w:val="-9"/>
          <w:szCs w:val="24"/>
        </w:rPr>
        <w:t xml:space="preserve"> </w:t>
      </w:r>
      <w:r w:rsidRPr="00392BF9">
        <w:rPr>
          <w:rFonts w:cs="Arial"/>
          <w:spacing w:val="-2"/>
          <w:szCs w:val="24"/>
        </w:rPr>
        <w:t>Authority,</w:t>
      </w:r>
      <w:r w:rsidRPr="00392BF9">
        <w:rPr>
          <w:rFonts w:cs="Arial"/>
          <w:spacing w:val="-9"/>
          <w:szCs w:val="24"/>
        </w:rPr>
        <w:t xml:space="preserve"> </w:t>
      </w:r>
      <w:r w:rsidRPr="00392BF9">
        <w:rPr>
          <w:rFonts w:cs="Arial"/>
          <w:spacing w:val="-2"/>
          <w:szCs w:val="24"/>
        </w:rPr>
        <w:t>FPMMAC,</w:t>
      </w:r>
      <w:r w:rsidRPr="00392BF9">
        <w:rPr>
          <w:rFonts w:cs="Arial"/>
          <w:spacing w:val="-8"/>
          <w:szCs w:val="24"/>
        </w:rPr>
        <w:t xml:space="preserve"> </w:t>
      </w:r>
      <w:proofErr w:type="spellStart"/>
      <w:r w:rsidRPr="00392BF9">
        <w:rPr>
          <w:rFonts w:cs="Arial"/>
          <w:spacing w:val="-2"/>
          <w:szCs w:val="24"/>
        </w:rPr>
        <w:t>Barapa</w:t>
      </w:r>
      <w:proofErr w:type="spellEnd"/>
      <w:r w:rsidRPr="00392BF9">
        <w:rPr>
          <w:rFonts w:cs="Arial"/>
          <w:spacing w:val="-9"/>
          <w:szCs w:val="24"/>
        </w:rPr>
        <w:t xml:space="preserve"> </w:t>
      </w:r>
      <w:proofErr w:type="spellStart"/>
      <w:r w:rsidRPr="00392BF9">
        <w:rPr>
          <w:rFonts w:cs="Arial"/>
          <w:spacing w:val="-2"/>
          <w:szCs w:val="24"/>
        </w:rPr>
        <w:t>Barapa</w:t>
      </w:r>
      <w:proofErr w:type="spellEnd"/>
      <w:r w:rsidRPr="00392BF9">
        <w:rPr>
          <w:rFonts w:cs="Arial"/>
          <w:spacing w:val="-2"/>
          <w:szCs w:val="24"/>
        </w:rPr>
        <w:t>,</w:t>
      </w:r>
      <w:r w:rsidRPr="00392BF9">
        <w:rPr>
          <w:rFonts w:cs="Arial"/>
          <w:spacing w:val="-9"/>
          <w:szCs w:val="24"/>
        </w:rPr>
        <w:t xml:space="preserve"> </w:t>
      </w:r>
      <w:r w:rsidRPr="00392BF9">
        <w:rPr>
          <w:rFonts w:cs="Arial"/>
          <w:spacing w:val="-2"/>
          <w:szCs w:val="24"/>
        </w:rPr>
        <w:t>Mallee</w:t>
      </w:r>
      <w:r w:rsidRPr="00392BF9">
        <w:rPr>
          <w:rFonts w:cs="Arial"/>
          <w:spacing w:val="-8"/>
          <w:szCs w:val="24"/>
        </w:rPr>
        <w:t xml:space="preserve"> </w:t>
      </w:r>
      <w:r w:rsidRPr="00392BF9">
        <w:rPr>
          <w:rFonts w:cs="Arial"/>
          <w:spacing w:val="-2"/>
          <w:szCs w:val="24"/>
        </w:rPr>
        <w:t>CMA,</w:t>
      </w:r>
      <w:r w:rsidRPr="00392BF9">
        <w:rPr>
          <w:rFonts w:cs="Arial"/>
          <w:spacing w:val="-9"/>
          <w:szCs w:val="24"/>
        </w:rPr>
        <w:t xml:space="preserve"> </w:t>
      </w:r>
      <w:r w:rsidRPr="00392BF9">
        <w:rPr>
          <w:rFonts w:cs="Arial"/>
          <w:spacing w:val="-2"/>
          <w:szCs w:val="24"/>
        </w:rPr>
        <w:t>North</w:t>
      </w:r>
      <w:r w:rsidRPr="00392BF9">
        <w:rPr>
          <w:rFonts w:cs="Arial"/>
          <w:spacing w:val="-9"/>
          <w:szCs w:val="24"/>
        </w:rPr>
        <w:t xml:space="preserve"> </w:t>
      </w:r>
      <w:r w:rsidRPr="00392BF9">
        <w:rPr>
          <w:rFonts w:cs="Arial"/>
          <w:spacing w:val="-2"/>
          <w:szCs w:val="24"/>
        </w:rPr>
        <w:t>Central</w:t>
      </w:r>
      <w:r w:rsidRPr="00392BF9">
        <w:rPr>
          <w:rFonts w:cs="Arial"/>
          <w:spacing w:val="-9"/>
          <w:szCs w:val="24"/>
        </w:rPr>
        <w:t xml:space="preserve"> </w:t>
      </w:r>
      <w:r w:rsidRPr="00392BF9">
        <w:rPr>
          <w:rFonts w:cs="Arial"/>
          <w:spacing w:val="-2"/>
          <w:szCs w:val="24"/>
        </w:rPr>
        <w:t>CMA,</w:t>
      </w:r>
      <w:r w:rsidRPr="00392BF9">
        <w:rPr>
          <w:rFonts w:cs="Arial"/>
          <w:spacing w:val="-8"/>
          <w:szCs w:val="24"/>
        </w:rPr>
        <w:t xml:space="preserve"> </w:t>
      </w:r>
      <w:r w:rsidRPr="00392BF9">
        <w:rPr>
          <w:rFonts w:cs="Arial"/>
          <w:spacing w:val="-2"/>
          <w:szCs w:val="24"/>
        </w:rPr>
        <w:t>Parks</w:t>
      </w:r>
      <w:r w:rsidRPr="00392BF9">
        <w:rPr>
          <w:rFonts w:cs="Arial"/>
          <w:spacing w:val="-9"/>
          <w:szCs w:val="24"/>
        </w:rPr>
        <w:t xml:space="preserve"> </w:t>
      </w:r>
      <w:r w:rsidRPr="00392BF9">
        <w:rPr>
          <w:rFonts w:cs="Arial"/>
          <w:spacing w:val="-2"/>
          <w:szCs w:val="24"/>
        </w:rPr>
        <w:t xml:space="preserve">Victoria, </w:t>
      </w:r>
      <w:proofErr w:type="spellStart"/>
      <w:r w:rsidRPr="00392BF9">
        <w:rPr>
          <w:rFonts w:cs="Arial"/>
          <w:spacing w:val="-2"/>
          <w:szCs w:val="24"/>
        </w:rPr>
        <w:t>OzFish</w:t>
      </w:r>
      <w:proofErr w:type="spellEnd"/>
      <w:r w:rsidRPr="00392BF9">
        <w:rPr>
          <w:rFonts w:cs="Arial"/>
          <w:spacing w:val="-8"/>
          <w:szCs w:val="24"/>
        </w:rPr>
        <w:t xml:space="preserve"> </w:t>
      </w:r>
      <w:r w:rsidRPr="00392BF9">
        <w:rPr>
          <w:rFonts w:cs="Arial"/>
          <w:spacing w:val="-2"/>
          <w:szCs w:val="24"/>
        </w:rPr>
        <w:t>Unlimited</w:t>
      </w:r>
      <w:r w:rsidRPr="00392BF9">
        <w:rPr>
          <w:rFonts w:cs="Arial"/>
          <w:spacing w:val="-8"/>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Arthur</w:t>
      </w:r>
      <w:r w:rsidRPr="00392BF9">
        <w:rPr>
          <w:rFonts w:cs="Arial"/>
          <w:spacing w:val="-8"/>
          <w:szCs w:val="24"/>
        </w:rPr>
        <w:t xml:space="preserve"> </w:t>
      </w:r>
      <w:r w:rsidRPr="00392BF9">
        <w:rPr>
          <w:rFonts w:cs="Arial"/>
          <w:spacing w:val="-2"/>
          <w:szCs w:val="24"/>
        </w:rPr>
        <w:t>Rylah</w:t>
      </w:r>
      <w:r w:rsidRPr="00392BF9">
        <w:rPr>
          <w:rFonts w:cs="Arial"/>
          <w:spacing w:val="-8"/>
          <w:szCs w:val="24"/>
        </w:rPr>
        <w:t xml:space="preserve"> </w:t>
      </w:r>
      <w:r w:rsidRPr="00392BF9">
        <w:rPr>
          <w:rFonts w:cs="Arial"/>
          <w:spacing w:val="-2"/>
          <w:szCs w:val="24"/>
        </w:rPr>
        <w:t>Institute</w:t>
      </w:r>
      <w:r w:rsidRPr="00392BF9">
        <w:rPr>
          <w:rFonts w:cs="Arial"/>
          <w:spacing w:val="-8"/>
          <w:szCs w:val="24"/>
        </w:rPr>
        <w:t xml:space="preserve"> </w:t>
      </w:r>
      <w:r w:rsidRPr="00392BF9">
        <w:rPr>
          <w:rFonts w:cs="Arial"/>
          <w:spacing w:val="-2"/>
          <w:szCs w:val="24"/>
        </w:rPr>
        <w:t>(DEECA)</w:t>
      </w:r>
      <w:r w:rsidRPr="00392BF9">
        <w:rPr>
          <w:rFonts w:cs="Arial"/>
          <w:spacing w:val="-8"/>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trial</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stocking</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golden</w:t>
      </w:r>
      <w:r w:rsidRPr="00392BF9">
        <w:rPr>
          <w:rFonts w:cs="Arial"/>
          <w:spacing w:val="-8"/>
          <w:szCs w:val="24"/>
        </w:rPr>
        <w:t xml:space="preserve"> </w:t>
      </w:r>
      <w:r w:rsidRPr="00392BF9">
        <w:rPr>
          <w:rFonts w:cs="Arial"/>
          <w:spacing w:val="-2"/>
          <w:szCs w:val="24"/>
        </w:rPr>
        <w:t>perch</w:t>
      </w:r>
      <w:r w:rsidRPr="00392BF9">
        <w:rPr>
          <w:rFonts w:cs="Arial"/>
          <w:spacing w:val="-8"/>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 xml:space="preserve">silver </w:t>
      </w:r>
      <w:r w:rsidRPr="00392BF9">
        <w:rPr>
          <w:rFonts w:cs="Arial"/>
          <w:szCs w:val="24"/>
        </w:rPr>
        <w:t>perch</w:t>
      </w:r>
      <w:r w:rsidRPr="00392BF9">
        <w:rPr>
          <w:rFonts w:cs="Arial"/>
          <w:spacing w:val="-11"/>
          <w:szCs w:val="24"/>
        </w:rPr>
        <w:t xml:space="preserve"> </w:t>
      </w:r>
      <w:r w:rsidRPr="00392BF9">
        <w:rPr>
          <w:rFonts w:cs="Arial"/>
          <w:szCs w:val="24"/>
        </w:rPr>
        <w:t>into</w:t>
      </w:r>
      <w:r w:rsidRPr="00392BF9">
        <w:rPr>
          <w:rFonts w:cs="Arial"/>
          <w:spacing w:val="-11"/>
          <w:szCs w:val="24"/>
        </w:rPr>
        <w:t xml:space="preserve"> </w:t>
      </w:r>
      <w:r w:rsidRPr="00392BF9">
        <w:rPr>
          <w:rFonts w:cs="Arial"/>
          <w:szCs w:val="24"/>
        </w:rPr>
        <w:t>three</w:t>
      </w:r>
      <w:r w:rsidRPr="00392BF9">
        <w:rPr>
          <w:rFonts w:cs="Arial"/>
          <w:spacing w:val="-11"/>
          <w:szCs w:val="24"/>
        </w:rPr>
        <w:t xml:space="preserve"> </w:t>
      </w:r>
      <w:r w:rsidRPr="00392BF9">
        <w:rPr>
          <w:rFonts w:cs="Arial"/>
          <w:szCs w:val="24"/>
        </w:rPr>
        <w:t>wetlands</w:t>
      </w:r>
      <w:r w:rsidRPr="00392BF9">
        <w:rPr>
          <w:rFonts w:cs="Arial"/>
          <w:spacing w:val="-10"/>
          <w:szCs w:val="24"/>
        </w:rPr>
        <w:t xml:space="preserve"> </w:t>
      </w:r>
      <w:r w:rsidRPr="00392BF9">
        <w:rPr>
          <w:rFonts w:cs="Arial"/>
          <w:szCs w:val="24"/>
        </w:rPr>
        <w:t>along</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Murray</w:t>
      </w:r>
      <w:r w:rsidRPr="00392BF9">
        <w:rPr>
          <w:rFonts w:cs="Arial"/>
          <w:spacing w:val="-10"/>
          <w:szCs w:val="24"/>
        </w:rPr>
        <w:t xml:space="preserve"> </w:t>
      </w:r>
      <w:r w:rsidRPr="00392BF9">
        <w:rPr>
          <w:rFonts w:cs="Arial"/>
          <w:szCs w:val="24"/>
        </w:rPr>
        <w:t>River</w:t>
      </w:r>
      <w:r w:rsidRPr="00392BF9">
        <w:rPr>
          <w:rFonts w:cs="Arial"/>
          <w:spacing w:val="-11"/>
          <w:szCs w:val="24"/>
        </w:rPr>
        <w:t xml:space="preserve"> </w:t>
      </w:r>
      <w:r w:rsidRPr="00392BF9">
        <w:rPr>
          <w:rFonts w:cs="Arial"/>
          <w:szCs w:val="24"/>
        </w:rPr>
        <w:t>floodplain</w:t>
      </w:r>
      <w:r w:rsidRPr="00392BF9">
        <w:rPr>
          <w:rFonts w:cs="Arial"/>
          <w:spacing w:val="-11"/>
          <w:szCs w:val="24"/>
        </w:rPr>
        <w:t xml:space="preserve"> </w:t>
      </w:r>
      <w:r w:rsidRPr="00392BF9">
        <w:rPr>
          <w:rFonts w:cs="Arial"/>
          <w:szCs w:val="24"/>
        </w:rPr>
        <w:t>corridor</w:t>
      </w:r>
      <w:r w:rsidRPr="00392BF9">
        <w:rPr>
          <w:rFonts w:cs="Arial"/>
          <w:spacing w:val="-11"/>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can</w:t>
      </w:r>
      <w:r w:rsidRPr="00392BF9">
        <w:rPr>
          <w:rFonts w:cs="Arial"/>
          <w:spacing w:val="-11"/>
          <w:szCs w:val="24"/>
        </w:rPr>
        <w:t xml:space="preserve"> </w:t>
      </w:r>
      <w:r w:rsidRPr="00392BF9">
        <w:rPr>
          <w:rFonts w:cs="Arial"/>
          <w:szCs w:val="24"/>
        </w:rPr>
        <w:t>receive</w:t>
      </w:r>
      <w:r w:rsidRPr="00392BF9">
        <w:rPr>
          <w:rFonts w:cs="Arial"/>
          <w:spacing w:val="-11"/>
          <w:szCs w:val="24"/>
        </w:rPr>
        <w:t xml:space="preserve"> </w:t>
      </w:r>
      <w:r w:rsidRPr="00392BF9">
        <w:rPr>
          <w:rFonts w:cs="Arial"/>
          <w:szCs w:val="24"/>
        </w:rPr>
        <w:t xml:space="preserve">environmental </w:t>
      </w:r>
      <w:r w:rsidRPr="00392BF9">
        <w:rPr>
          <w:rFonts w:cs="Arial"/>
          <w:spacing w:val="-2"/>
          <w:szCs w:val="24"/>
        </w:rPr>
        <w:t>water.</w:t>
      </w:r>
    </w:p>
    <w:p w14:paraId="5D71C491" w14:textId="77777777" w:rsidR="005E7EE1" w:rsidRPr="00392BF9" w:rsidRDefault="008844A0" w:rsidP="002B65C0">
      <w:pPr>
        <w:pStyle w:val="Heading4"/>
        <w:rPr>
          <w:rFonts w:cs="Arial"/>
        </w:rPr>
      </w:pPr>
      <w:r w:rsidRPr="00392BF9">
        <w:rPr>
          <w:rFonts w:cs="Arial"/>
        </w:rPr>
        <w:t>The</w:t>
      </w:r>
      <w:r w:rsidRPr="00392BF9">
        <w:rPr>
          <w:rFonts w:cs="Arial"/>
          <w:spacing w:val="-13"/>
        </w:rPr>
        <w:t xml:space="preserve"> </w:t>
      </w:r>
      <w:r w:rsidRPr="00392BF9">
        <w:rPr>
          <w:rFonts w:cs="Arial"/>
        </w:rPr>
        <w:t>many</w:t>
      </w:r>
      <w:r w:rsidRPr="00392BF9">
        <w:rPr>
          <w:rFonts w:cs="Arial"/>
          <w:spacing w:val="-12"/>
        </w:rPr>
        <w:t xml:space="preserve"> </w:t>
      </w:r>
      <w:r w:rsidRPr="00392BF9">
        <w:rPr>
          <w:rFonts w:cs="Arial"/>
        </w:rPr>
        <w:t>benefits</w:t>
      </w:r>
      <w:r w:rsidRPr="00392BF9">
        <w:rPr>
          <w:rFonts w:cs="Arial"/>
          <w:spacing w:val="-12"/>
        </w:rPr>
        <w:t xml:space="preserve"> </w:t>
      </w:r>
      <w:r w:rsidRPr="00392BF9">
        <w:rPr>
          <w:rFonts w:cs="Arial"/>
        </w:rPr>
        <w:t>of</w:t>
      </w:r>
      <w:r w:rsidRPr="00392BF9">
        <w:rPr>
          <w:rFonts w:cs="Arial"/>
          <w:spacing w:val="-13"/>
        </w:rPr>
        <w:t xml:space="preserve"> </w:t>
      </w:r>
      <w:r w:rsidRPr="00392BF9">
        <w:rPr>
          <w:rFonts w:cs="Arial"/>
        </w:rPr>
        <w:t>water</w:t>
      </w:r>
      <w:r w:rsidRPr="00392BF9">
        <w:rPr>
          <w:rFonts w:cs="Arial"/>
          <w:spacing w:val="-12"/>
        </w:rPr>
        <w:t xml:space="preserve"> </w:t>
      </w:r>
      <w:r w:rsidRPr="00392BF9">
        <w:rPr>
          <w:rFonts w:cs="Arial"/>
        </w:rPr>
        <w:t>for</w:t>
      </w:r>
      <w:r w:rsidRPr="00392BF9">
        <w:rPr>
          <w:rFonts w:cs="Arial"/>
          <w:spacing w:val="-12"/>
        </w:rPr>
        <w:t xml:space="preserve"> </w:t>
      </w:r>
      <w:r w:rsidRPr="00392BF9">
        <w:rPr>
          <w:rFonts w:cs="Arial"/>
        </w:rPr>
        <w:t>the</w:t>
      </w:r>
      <w:r w:rsidRPr="00392BF9">
        <w:rPr>
          <w:rFonts w:cs="Arial"/>
          <w:spacing w:val="-13"/>
        </w:rPr>
        <w:t xml:space="preserve"> </w:t>
      </w:r>
      <w:r w:rsidRPr="00392BF9">
        <w:rPr>
          <w:rFonts w:cs="Arial"/>
          <w:spacing w:val="-2"/>
        </w:rPr>
        <w:t>environment</w:t>
      </w:r>
    </w:p>
    <w:p w14:paraId="5D71C492" w14:textId="77777777" w:rsidR="005E7EE1" w:rsidRPr="00392BF9" w:rsidRDefault="008844A0" w:rsidP="002B65C0">
      <w:pPr>
        <w:pStyle w:val="BodyText"/>
        <w:spacing w:line="276" w:lineRule="auto"/>
        <w:rPr>
          <w:rFonts w:cs="Arial"/>
          <w:szCs w:val="24"/>
        </w:rPr>
      </w:pPr>
      <w:r w:rsidRPr="00392BF9">
        <w:rPr>
          <w:rFonts w:cs="Arial"/>
          <w:szCs w:val="24"/>
        </w:rPr>
        <w:t>Community</w:t>
      </w:r>
      <w:r w:rsidRPr="00392BF9">
        <w:rPr>
          <w:rFonts w:cs="Arial"/>
          <w:spacing w:val="-11"/>
          <w:szCs w:val="24"/>
        </w:rPr>
        <w:t xml:space="preserve"> </w:t>
      </w:r>
      <w:r w:rsidRPr="00392BF9">
        <w:rPr>
          <w:rFonts w:cs="Arial"/>
          <w:szCs w:val="24"/>
        </w:rPr>
        <w:t>benefits</w:t>
      </w:r>
      <w:r w:rsidRPr="00392BF9">
        <w:rPr>
          <w:rFonts w:cs="Arial"/>
          <w:spacing w:val="-11"/>
          <w:szCs w:val="24"/>
        </w:rPr>
        <w:t xml:space="preserve"> </w:t>
      </w:r>
      <w:r w:rsidRPr="00392BF9">
        <w:rPr>
          <w:rFonts w:cs="Arial"/>
          <w:szCs w:val="24"/>
        </w:rPr>
        <w:t>from</w:t>
      </w:r>
      <w:r w:rsidRPr="00392BF9">
        <w:rPr>
          <w:rFonts w:cs="Arial"/>
          <w:spacing w:val="-11"/>
          <w:szCs w:val="24"/>
        </w:rPr>
        <w:t xml:space="preserve"> </w:t>
      </w:r>
      <w:r w:rsidRPr="00392BF9">
        <w:rPr>
          <w:rFonts w:cs="Arial"/>
          <w:szCs w:val="24"/>
        </w:rPr>
        <w:t>healthy</w:t>
      </w:r>
      <w:r w:rsidRPr="00392BF9">
        <w:rPr>
          <w:rFonts w:cs="Arial"/>
          <w:spacing w:val="-10"/>
          <w:szCs w:val="24"/>
        </w:rPr>
        <w:t xml:space="preserve"> </w:t>
      </w:r>
      <w:r w:rsidRPr="00392BF9">
        <w:rPr>
          <w:rFonts w:cs="Arial"/>
          <w:szCs w:val="24"/>
        </w:rPr>
        <w:t>waterways</w:t>
      </w:r>
      <w:r w:rsidRPr="00392BF9">
        <w:rPr>
          <w:rFonts w:cs="Arial"/>
          <w:spacing w:val="-11"/>
          <w:szCs w:val="24"/>
        </w:rPr>
        <w:t xml:space="preserve"> </w:t>
      </w:r>
      <w:r w:rsidRPr="00392BF9">
        <w:rPr>
          <w:rFonts w:cs="Arial"/>
          <w:szCs w:val="24"/>
        </w:rPr>
        <w:t>occur</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many</w:t>
      </w:r>
      <w:r w:rsidRPr="00392BF9">
        <w:rPr>
          <w:rFonts w:cs="Arial"/>
          <w:spacing w:val="-11"/>
          <w:szCs w:val="24"/>
        </w:rPr>
        <w:t xml:space="preserve"> </w:t>
      </w:r>
      <w:r w:rsidRPr="00392BF9">
        <w:rPr>
          <w:rFonts w:cs="Arial"/>
          <w:szCs w:val="24"/>
        </w:rPr>
        <w:t>ways,</w:t>
      </w:r>
      <w:r w:rsidRPr="00392BF9">
        <w:rPr>
          <w:rFonts w:cs="Arial"/>
          <w:spacing w:val="-11"/>
          <w:szCs w:val="24"/>
        </w:rPr>
        <w:t xml:space="preserve"> </w:t>
      </w:r>
      <w:r w:rsidRPr="00392BF9">
        <w:rPr>
          <w:rFonts w:cs="Arial"/>
          <w:szCs w:val="24"/>
        </w:rPr>
        <w:t>including</w:t>
      </w:r>
      <w:r w:rsidRPr="00392BF9">
        <w:rPr>
          <w:rFonts w:cs="Arial"/>
          <w:spacing w:val="-11"/>
          <w:szCs w:val="24"/>
        </w:rPr>
        <w:t xml:space="preserve"> </w:t>
      </w:r>
      <w:r w:rsidRPr="00392BF9">
        <w:rPr>
          <w:rFonts w:cs="Arial"/>
          <w:szCs w:val="24"/>
        </w:rPr>
        <w:t>wellbeing,</w:t>
      </w:r>
      <w:r w:rsidRPr="00392BF9">
        <w:rPr>
          <w:rFonts w:cs="Arial"/>
          <w:spacing w:val="-10"/>
          <w:szCs w:val="24"/>
        </w:rPr>
        <w:t xml:space="preserve"> </w:t>
      </w:r>
      <w:r w:rsidRPr="00392BF9">
        <w:rPr>
          <w:rFonts w:cs="Arial"/>
          <w:szCs w:val="24"/>
        </w:rPr>
        <w:t>regional</w:t>
      </w:r>
      <w:r w:rsidRPr="00392BF9">
        <w:rPr>
          <w:rFonts w:cs="Arial"/>
          <w:spacing w:val="-11"/>
          <w:szCs w:val="24"/>
        </w:rPr>
        <w:t xml:space="preserve"> </w:t>
      </w:r>
      <w:r w:rsidRPr="00392BF9">
        <w:rPr>
          <w:rFonts w:cs="Arial"/>
          <w:szCs w:val="24"/>
        </w:rPr>
        <w:t>prosperity, and shared experiences.</w:t>
      </w:r>
    </w:p>
    <w:p w14:paraId="5D71C493" w14:textId="4F4ABAA3" w:rsidR="005E7EE1" w:rsidRPr="00392BF9" w:rsidRDefault="008844A0" w:rsidP="002B65C0">
      <w:pPr>
        <w:pStyle w:val="BodyText"/>
        <w:numPr>
          <w:ilvl w:val="0"/>
          <w:numId w:val="39"/>
        </w:numPr>
        <w:spacing w:line="276" w:lineRule="auto"/>
        <w:rPr>
          <w:rFonts w:cs="Arial"/>
          <w:szCs w:val="24"/>
        </w:rPr>
      </w:pPr>
      <w:r w:rsidRPr="00392BF9">
        <w:rPr>
          <w:rFonts w:cs="Arial"/>
          <w:spacing w:val="-2"/>
          <w:szCs w:val="24"/>
        </w:rPr>
        <w:t>In</w:t>
      </w:r>
      <w:r w:rsidRPr="00392BF9">
        <w:rPr>
          <w:rFonts w:cs="Arial"/>
          <w:spacing w:val="-3"/>
          <w:szCs w:val="24"/>
        </w:rPr>
        <w:t xml:space="preserve"> </w:t>
      </w:r>
      <w:r w:rsidRPr="00392BF9">
        <w:rPr>
          <w:rFonts w:cs="Arial"/>
          <w:spacing w:val="-2"/>
          <w:szCs w:val="24"/>
        </w:rPr>
        <w:t>planning</w:t>
      </w:r>
      <w:r w:rsidRPr="00392BF9">
        <w:rPr>
          <w:rFonts w:cs="Arial"/>
          <w:spacing w:val="-3"/>
          <w:szCs w:val="24"/>
        </w:rPr>
        <w:t xml:space="preserve"> </w:t>
      </w:r>
      <w:r w:rsidRPr="00392BF9">
        <w:rPr>
          <w:rFonts w:cs="Arial"/>
          <w:spacing w:val="-2"/>
          <w:szCs w:val="24"/>
        </w:rPr>
        <w:t>for</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year</w:t>
      </w:r>
      <w:r w:rsidRPr="00392BF9">
        <w:rPr>
          <w:rFonts w:cs="Arial"/>
          <w:spacing w:val="-3"/>
          <w:szCs w:val="24"/>
        </w:rPr>
        <w:t xml:space="preserve"> </w:t>
      </w:r>
      <w:r w:rsidRPr="00392BF9">
        <w:rPr>
          <w:rFonts w:cs="Arial"/>
          <w:spacing w:val="-2"/>
          <w:szCs w:val="24"/>
        </w:rPr>
        <w:t>ahead,</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2"/>
          <w:szCs w:val="24"/>
        </w:rPr>
        <w:t>its</w:t>
      </w:r>
      <w:r w:rsidRPr="00392BF9">
        <w:rPr>
          <w:rFonts w:cs="Arial"/>
          <w:spacing w:val="-3"/>
          <w:szCs w:val="24"/>
        </w:rPr>
        <w:t xml:space="preserve"> </w:t>
      </w:r>
      <w:r w:rsidRPr="00392BF9">
        <w:rPr>
          <w:rFonts w:cs="Arial"/>
          <w:spacing w:val="-2"/>
          <w:szCs w:val="24"/>
        </w:rPr>
        <w:t>program</w:t>
      </w:r>
      <w:r w:rsidRPr="00392BF9">
        <w:rPr>
          <w:rFonts w:cs="Arial"/>
          <w:spacing w:val="-3"/>
          <w:szCs w:val="24"/>
        </w:rPr>
        <w:t xml:space="preserve"> </w:t>
      </w:r>
      <w:r w:rsidRPr="00392BF9">
        <w:rPr>
          <w:rFonts w:cs="Arial"/>
          <w:spacing w:val="-2"/>
          <w:szCs w:val="24"/>
        </w:rPr>
        <w:t>partners</w:t>
      </w:r>
      <w:r w:rsidRPr="00392BF9">
        <w:rPr>
          <w:rFonts w:cs="Arial"/>
          <w:spacing w:val="-3"/>
          <w:szCs w:val="24"/>
        </w:rPr>
        <w:t xml:space="preserve"> </w:t>
      </w:r>
      <w:r w:rsidRPr="00392BF9">
        <w:rPr>
          <w:rFonts w:cs="Arial"/>
          <w:spacing w:val="-2"/>
          <w:szCs w:val="24"/>
        </w:rPr>
        <w:t>described</w:t>
      </w:r>
      <w:r w:rsidRPr="00392BF9">
        <w:rPr>
          <w:rFonts w:cs="Arial"/>
          <w:spacing w:val="-3"/>
          <w:szCs w:val="24"/>
        </w:rPr>
        <w:t xml:space="preserve"> </w:t>
      </w:r>
      <w:r w:rsidRPr="00392BF9">
        <w:rPr>
          <w:rFonts w:cs="Arial"/>
          <w:spacing w:val="-2"/>
          <w:szCs w:val="24"/>
        </w:rPr>
        <w:t>how</w:t>
      </w:r>
      <w:r w:rsidRPr="00392BF9">
        <w:rPr>
          <w:rFonts w:cs="Arial"/>
          <w:spacing w:val="-3"/>
          <w:szCs w:val="24"/>
        </w:rPr>
        <w:t xml:space="preserve"> </w:t>
      </w:r>
      <w:r w:rsidRPr="00392BF9">
        <w:rPr>
          <w:rFonts w:cs="Arial"/>
          <w:spacing w:val="-2"/>
          <w:szCs w:val="24"/>
        </w:rPr>
        <w:t>33</w:t>
      </w:r>
      <w:r w:rsidRPr="00392BF9">
        <w:rPr>
          <w:rFonts w:cs="Arial"/>
          <w:spacing w:val="-3"/>
          <w:szCs w:val="24"/>
        </w:rPr>
        <w:t xml:space="preserve"> </w:t>
      </w:r>
      <w:r w:rsidRPr="00392BF9">
        <w:rPr>
          <w:rFonts w:cs="Arial"/>
          <w:spacing w:val="-2"/>
          <w:szCs w:val="24"/>
        </w:rPr>
        <w:t xml:space="preserve">potential </w:t>
      </w:r>
      <w:r w:rsidRPr="00392BF9">
        <w:rPr>
          <w:rFonts w:cs="Arial"/>
          <w:szCs w:val="24"/>
        </w:rPr>
        <w:t>watering</w:t>
      </w:r>
      <w:r w:rsidRPr="00392BF9">
        <w:rPr>
          <w:rFonts w:cs="Arial"/>
          <w:spacing w:val="-2"/>
          <w:szCs w:val="24"/>
        </w:rPr>
        <w:t xml:space="preserve"> </w:t>
      </w:r>
      <w:r w:rsidRPr="00392BF9">
        <w:rPr>
          <w:rFonts w:cs="Arial"/>
          <w:szCs w:val="24"/>
        </w:rPr>
        <w:t>actions</w:t>
      </w:r>
      <w:r w:rsidRPr="00392BF9">
        <w:rPr>
          <w:rFonts w:cs="Arial"/>
          <w:spacing w:val="-2"/>
          <w:szCs w:val="24"/>
        </w:rPr>
        <w:t xml:space="preserve"> </w:t>
      </w:r>
      <w:r w:rsidRPr="00392BF9">
        <w:rPr>
          <w:rFonts w:cs="Arial"/>
          <w:szCs w:val="24"/>
        </w:rPr>
        <w:t>may</w:t>
      </w:r>
      <w:r w:rsidRPr="00392BF9">
        <w:rPr>
          <w:rFonts w:cs="Arial"/>
          <w:spacing w:val="-2"/>
          <w:szCs w:val="24"/>
        </w:rPr>
        <w:t xml:space="preserve"> </w:t>
      </w:r>
      <w:r w:rsidRPr="00392BF9">
        <w:rPr>
          <w:rFonts w:cs="Arial"/>
          <w:szCs w:val="24"/>
        </w:rPr>
        <w:t>directly</w:t>
      </w:r>
      <w:r w:rsidRPr="00392BF9">
        <w:rPr>
          <w:rFonts w:cs="Arial"/>
          <w:spacing w:val="-2"/>
          <w:szCs w:val="24"/>
        </w:rPr>
        <w:t xml:space="preserve"> </w:t>
      </w:r>
      <w:r w:rsidRPr="00392BF9">
        <w:rPr>
          <w:rFonts w:cs="Arial"/>
          <w:szCs w:val="24"/>
        </w:rPr>
        <w:t>support</w:t>
      </w:r>
      <w:r w:rsidRPr="00392BF9">
        <w:rPr>
          <w:rFonts w:cs="Arial"/>
          <w:spacing w:val="-2"/>
          <w:szCs w:val="24"/>
        </w:rPr>
        <w:t xml:space="preserve"> </w:t>
      </w:r>
      <w:r w:rsidRPr="00392BF9">
        <w:rPr>
          <w:rFonts w:cs="Arial"/>
          <w:szCs w:val="24"/>
        </w:rPr>
        <w:t>social,</w:t>
      </w:r>
      <w:r w:rsidRPr="00392BF9">
        <w:rPr>
          <w:rFonts w:cs="Arial"/>
          <w:spacing w:val="-2"/>
          <w:szCs w:val="24"/>
        </w:rPr>
        <w:t xml:space="preserve"> </w:t>
      </w:r>
      <w:r w:rsidRPr="00392BF9">
        <w:rPr>
          <w:rFonts w:cs="Arial"/>
          <w:szCs w:val="24"/>
        </w:rPr>
        <w:t>recreational</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economic</w:t>
      </w:r>
      <w:r w:rsidRPr="00392BF9">
        <w:rPr>
          <w:rFonts w:cs="Arial"/>
          <w:spacing w:val="-2"/>
          <w:szCs w:val="24"/>
        </w:rPr>
        <w:t xml:space="preserve"> </w:t>
      </w:r>
      <w:r w:rsidRPr="00392BF9">
        <w:rPr>
          <w:rFonts w:cs="Arial"/>
          <w:szCs w:val="24"/>
        </w:rPr>
        <w:t>benefits.</w:t>
      </w:r>
    </w:p>
    <w:p w14:paraId="5D71C494" w14:textId="0315FFB1" w:rsidR="005E7EE1" w:rsidRPr="00392BF9" w:rsidRDefault="008844A0" w:rsidP="002B65C0">
      <w:pPr>
        <w:pStyle w:val="BodyText"/>
        <w:numPr>
          <w:ilvl w:val="0"/>
          <w:numId w:val="39"/>
        </w:numPr>
        <w:spacing w:line="276" w:lineRule="auto"/>
        <w:rPr>
          <w:rFonts w:cs="Arial"/>
          <w:szCs w:val="24"/>
        </w:rPr>
      </w:pPr>
      <w:r w:rsidRPr="00392BF9">
        <w:rPr>
          <w:rFonts w:cs="Arial"/>
          <w:szCs w:val="24"/>
        </w:rPr>
        <w:t>Waterway</w:t>
      </w:r>
      <w:r w:rsidRPr="00392BF9">
        <w:rPr>
          <w:rFonts w:cs="Arial"/>
          <w:spacing w:val="-4"/>
          <w:szCs w:val="24"/>
        </w:rPr>
        <w:t xml:space="preserve"> </w:t>
      </w:r>
      <w:r w:rsidRPr="00392BF9">
        <w:rPr>
          <w:rFonts w:cs="Arial"/>
          <w:szCs w:val="24"/>
        </w:rPr>
        <w:t>managers</w:t>
      </w:r>
      <w:r w:rsidRPr="00392BF9">
        <w:rPr>
          <w:rFonts w:cs="Arial"/>
          <w:spacing w:val="-4"/>
          <w:szCs w:val="24"/>
        </w:rPr>
        <w:t xml:space="preserve"> </w:t>
      </w:r>
      <w:r w:rsidRPr="00392BF9">
        <w:rPr>
          <w:rFonts w:cs="Arial"/>
          <w:szCs w:val="24"/>
        </w:rPr>
        <w:t>also</w:t>
      </w:r>
      <w:r w:rsidRPr="00392BF9">
        <w:rPr>
          <w:rFonts w:cs="Arial"/>
          <w:spacing w:val="-4"/>
          <w:szCs w:val="24"/>
        </w:rPr>
        <w:t xml:space="preserve"> </w:t>
      </w:r>
      <w:r w:rsidRPr="00392BF9">
        <w:rPr>
          <w:rFonts w:cs="Arial"/>
          <w:szCs w:val="24"/>
        </w:rPr>
        <w:t>considered</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more</w:t>
      </w:r>
      <w:r w:rsidRPr="00392BF9">
        <w:rPr>
          <w:rFonts w:cs="Arial"/>
          <w:spacing w:val="-4"/>
          <w:szCs w:val="24"/>
        </w:rPr>
        <w:t xml:space="preserve"> </w:t>
      </w:r>
      <w:r w:rsidRPr="00392BF9">
        <w:rPr>
          <w:rFonts w:cs="Arial"/>
          <w:szCs w:val="24"/>
        </w:rPr>
        <w:t>enduring</w:t>
      </w:r>
      <w:r w:rsidRPr="00392BF9">
        <w:rPr>
          <w:rFonts w:cs="Arial"/>
          <w:spacing w:val="-4"/>
          <w:szCs w:val="24"/>
        </w:rPr>
        <w:t xml:space="preserve"> </w:t>
      </w:r>
      <w:r w:rsidRPr="00392BF9">
        <w:rPr>
          <w:rFonts w:cs="Arial"/>
          <w:szCs w:val="24"/>
        </w:rPr>
        <w:t>community</w:t>
      </w:r>
      <w:r w:rsidRPr="00392BF9">
        <w:rPr>
          <w:rFonts w:cs="Arial"/>
          <w:spacing w:val="-4"/>
          <w:szCs w:val="24"/>
        </w:rPr>
        <w:t xml:space="preserve"> </w:t>
      </w:r>
      <w:r w:rsidRPr="00392BF9">
        <w:rPr>
          <w:rFonts w:cs="Arial"/>
          <w:szCs w:val="24"/>
        </w:rPr>
        <w:t>benefits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 xml:space="preserve">the </w:t>
      </w:r>
      <w:r w:rsidRPr="00392BF9">
        <w:rPr>
          <w:rFonts w:cs="Arial"/>
          <w:spacing w:val="-2"/>
          <w:szCs w:val="24"/>
        </w:rPr>
        <w:t>environment.</w:t>
      </w:r>
      <w:r w:rsidRPr="00392BF9">
        <w:rPr>
          <w:rFonts w:cs="Arial"/>
          <w:spacing w:val="-4"/>
          <w:szCs w:val="24"/>
        </w:rPr>
        <w:t xml:space="preserve"> </w:t>
      </w:r>
      <w:r w:rsidRPr="00392BF9">
        <w:rPr>
          <w:rFonts w:cs="Arial"/>
          <w:spacing w:val="-2"/>
          <w:szCs w:val="24"/>
        </w:rPr>
        <w:t>Over</w:t>
      </w:r>
      <w:r w:rsidRPr="00392BF9">
        <w:rPr>
          <w:rFonts w:cs="Arial"/>
          <w:spacing w:val="-4"/>
          <w:szCs w:val="24"/>
        </w:rPr>
        <w:t xml:space="preserve"> </w:t>
      </w:r>
      <w:r w:rsidRPr="00392BF9">
        <w:rPr>
          <w:rFonts w:cs="Arial"/>
          <w:spacing w:val="-2"/>
          <w:szCs w:val="24"/>
        </w:rPr>
        <w:t>60</w:t>
      </w:r>
      <w:r w:rsidRPr="00392BF9">
        <w:rPr>
          <w:rFonts w:cs="Arial"/>
          <w:spacing w:val="-4"/>
          <w:szCs w:val="24"/>
        </w:rPr>
        <w:t xml:space="preserve"> </w:t>
      </w:r>
      <w:r w:rsidRPr="00392BF9">
        <w:rPr>
          <w:rFonts w:cs="Arial"/>
          <w:spacing w:val="-2"/>
          <w:szCs w:val="24"/>
        </w:rPr>
        <w:t>per</w:t>
      </w:r>
      <w:r w:rsidRPr="00392BF9">
        <w:rPr>
          <w:rFonts w:cs="Arial"/>
          <w:spacing w:val="-4"/>
          <w:szCs w:val="24"/>
        </w:rPr>
        <w:t xml:space="preserve"> </w:t>
      </w:r>
      <w:r w:rsidRPr="00392BF9">
        <w:rPr>
          <w:rFonts w:cs="Arial"/>
          <w:spacing w:val="-2"/>
          <w:szCs w:val="24"/>
        </w:rPr>
        <w:t>cent</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seasonal</w:t>
      </w:r>
      <w:r w:rsidRPr="00392BF9">
        <w:rPr>
          <w:rFonts w:cs="Arial"/>
          <w:spacing w:val="-4"/>
          <w:szCs w:val="24"/>
        </w:rPr>
        <w:t xml:space="preserve"> </w:t>
      </w:r>
      <w:r w:rsidRPr="00392BF9">
        <w:rPr>
          <w:rFonts w:cs="Arial"/>
          <w:spacing w:val="-2"/>
          <w:szCs w:val="24"/>
        </w:rPr>
        <w:t>watering</w:t>
      </w:r>
      <w:r w:rsidRPr="00392BF9">
        <w:rPr>
          <w:rFonts w:cs="Arial"/>
          <w:spacing w:val="-4"/>
          <w:szCs w:val="24"/>
        </w:rPr>
        <w:t xml:space="preserve"> </w:t>
      </w:r>
      <w:r w:rsidRPr="00392BF9">
        <w:rPr>
          <w:rFonts w:cs="Arial"/>
          <w:spacing w:val="-2"/>
          <w:szCs w:val="24"/>
        </w:rPr>
        <w:t>proposals</w:t>
      </w:r>
      <w:r w:rsidRPr="00392BF9">
        <w:rPr>
          <w:rFonts w:cs="Arial"/>
          <w:spacing w:val="-4"/>
          <w:szCs w:val="24"/>
        </w:rPr>
        <w:t xml:space="preserve"> </w:t>
      </w:r>
      <w:r w:rsidRPr="00392BF9">
        <w:rPr>
          <w:rFonts w:cs="Arial"/>
          <w:spacing w:val="-2"/>
          <w:szCs w:val="24"/>
        </w:rPr>
        <w:t>included</w:t>
      </w:r>
      <w:r w:rsidRPr="00392BF9">
        <w:rPr>
          <w:rFonts w:cs="Arial"/>
          <w:spacing w:val="-4"/>
          <w:szCs w:val="24"/>
        </w:rPr>
        <w:t xml:space="preserve"> </w:t>
      </w:r>
      <w:r w:rsidRPr="00392BF9">
        <w:rPr>
          <w:rFonts w:cs="Arial"/>
          <w:spacing w:val="-2"/>
          <w:szCs w:val="24"/>
        </w:rPr>
        <w:t>this</w:t>
      </w:r>
      <w:r w:rsidRPr="00392BF9">
        <w:rPr>
          <w:rFonts w:cs="Arial"/>
          <w:spacing w:val="-4"/>
          <w:szCs w:val="24"/>
        </w:rPr>
        <w:t xml:space="preserve"> </w:t>
      </w:r>
      <w:r w:rsidRPr="00392BF9">
        <w:rPr>
          <w:rFonts w:cs="Arial"/>
          <w:spacing w:val="-2"/>
          <w:szCs w:val="24"/>
        </w:rPr>
        <w:t>information.</w:t>
      </w:r>
      <w:r w:rsidRPr="00392BF9">
        <w:rPr>
          <w:rFonts w:cs="Arial"/>
          <w:spacing w:val="-4"/>
          <w:szCs w:val="24"/>
        </w:rPr>
        <w:t xml:space="preserve"> </w:t>
      </w:r>
      <w:r w:rsidRPr="00392BF9">
        <w:rPr>
          <w:rFonts w:cs="Arial"/>
          <w:spacing w:val="-2"/>
          <w:szCs w:val="24"/>
        </w:rPr>
        <w:t xml:space="preserve">Expanding </w:t>
      </w:r>
      <w:r w:rsidRPr="00392BF9">
        <w:rPr>
          <w:rFonts w:cs="Arial"/>
          <w:szCs w:val="24"/>
        </w:rPr>
        <w:t>reporting</w:t>
      </w:r>
      <w:r w:rsidRPr="00392BF9">
        <w:rPr>
          <w:rFonts w:cs="Arial"/>
          <w:spacing w:val="-4"/>
          <w:szCs w:val="24"/>
        </w:rPr>
        <w:t xml:space="preserve"> </w:t>
      </w:r>
      <w:r w:rsidRPr="00392BF9">
        <w:rPr>
          <w:rFonts w:cs="Arial"/>
          <w:szCs w:val="24"/>
        </w:rPr>
        <w:t>on</w:t>
      </w:r>
      <w:r w:rsidRPr="00392BF9">
        <w:rPr>
          <w:rFonts w:cs="Arial"/>
          <w:spacing w:val="-4"/>
          <w:szCs w:val="24"/>
        </w:rPr>
        <w:t xml:space="preserve"> </w:t>
      </w:r>
      <w:r w:rsidRPr="00392BF9">
        <w:rPr>
          <w:rFonts w:cs="Arial"/>
          <w:szCs w:val="24"/>
        </w:rPr>
        <w:t>how</w:t>
      </w:r>
      <w:r w:rsidRPr="00392BF9">
        <w:rPr>
          <w:rFonts w:cs="Arial"/>
          <w:spacing w:val="-4"/>
          <w:szCs w:val="24"/>
        </w:rPr>
        <w:t xml:space="preserve"> </w:t>
      </w:r>
      <w:r w:rsidRPr="00392BF9">
        <w:rPr>
          <w:rFonts w:cs="Arial"/>
          <w:szCs w:val="24"/>
        </w:rPr>
        <w:t>communities</w:t>
      </w:r>
      <w:r w:rsidRPr="00392BF9">
        <w:rPr>
          <w:rFonts w:cs="Arial"/>
          <w:spacing w:val="-4"/>
          <w:szCs w:val="24"/>
        </w:rPr>
        <w:t xml:space="preserve"> </w:t>
      </w:r>
      <w:r w:rsidRPr="00392BF9">
        <w:rPr>
          <w:rFonts w:cs="Arial"/>
          <w:szCs w:val="24"/>
        </w:rPr>
        <w:t>value</w:t>
      </w:r>
      <w:r w:rsidRPr="00392BF9">
        <w:rPr>
          <w:rFonts w:cs="Arial"/>
          <w:spacing w:val="-4"/>
          <w:szCs w:val="24"/>
        </w:rPr>
        <w:t xml:space="preserve"> </w:t>
      </w:r>
      <w:proofErr w:type="gramStart"/>
      <w:r w:rsidRPr="00392BF9">
        <w:rPr>
          <w:rFonts w:cs="Arial"/>
          <w:szCs w:val="24"/>
        </w:rPr>
        <w:t>waterways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turn</w:t>
      </w:r>
      <w:proofErr w:type="gramEnd"/>
      <w:r w:rsidRPr="00392BF9">
        <w:rPr>
          <w:rFonts w:cs="Arial"/>
          <w:spacing w:val="-4"/>
          <w:szCs w:val="24"/>
        </w:rPr>
        <w:t xml:space="preserve"> </w:t>
      </w:r>
      <w:r w:rsidRPr="00392BF9">
        <w:rPr>
          <w:rFonts w:cs="Arial"/>
          <w:szCs w:val="24"/>
        </w:rPr>
        <w:t>better</w:t>
      </w:r>
      <w:r w:rsidRPr="00392BF9">
        <w:rPr>
          <w:rFonts w:cs="Arial"/>
          <w:spacing w:val="-4"/>
          <w:szCs w:val="24"/>
        </w:rPr>
        <w:t xml:space="preserve"> </w:t>
      </w:r>
      <w:r w:rsidRPr="00392BF9">
        <w:rPr>
          <w:rFonts w:cs="Arial"/>
          <w:szCs w:val="24"/>
        </w:rPr>
        <w:t>illustrates</w:t>
      </w:r>
      <w:r w:rsidRPr="00392BF9">
        <w:rPr>
          <w:rFonts w:cs="Arial"/>
          <w:spacing w:val="-4"/>
          <w:szCs w:val="24"/>
        </w:rPr>
        <w:t xml:space="preserve"> </w:t>
      </w:r>
      <w:r w:rsidRPr="00392BF9">
        <w:rPr>
          <w:rFonts w:cs="Arial"/>
          <w:szCs w:val="24"/>
        </w:rPr>
        <w:t>how</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the environment benefits communities.</w:t>
      </w:r>
    </w:p>
    <w:p w14:paraId="5D71C496" w14:textId="77777777" w:rsidR="005E7EE1" w:rsidRPr="00392BF9" w:rsidRDefault="008844A0" w:rsidP="002B65C0">
      <w:pPr>
        <w:pStyle w:val="Heading4"/>
        <w:spacing w:line="276" w:lineRule="auto"/>
        <w:rPr>
          <w:rFonts w:cs="Arial"/>
        </w:rPr>
      </w:pPr>
      <w:r w:rsidRPr="00392BF9">
        <w:rPr>
          <w:rFonts w:cs="Arial"/>
        </w:rPr>
        <w:t>Partner satisfaction</w:t>
      </w:r>
    </w:p>
    <w:p w14:paraId="5D71C497" w14:textId="499826C5" w:rsidR="005E7EE1" w:rsidRPr="00392BF9" w:rsidRDefault="008844A0" w:rsidP="002B65C0">
      <w:pPr>
        <w:pStyle w:val="BodyText"/>
        <w:numPr>
          <w:ilvl w:val="0"/>
          <w:numId w:val="39"/>
        </w:numPr>
        <w:spacing w:line="276" w:lineRule="auto"/>
        <w:rPr>
          <w:rFonts w:cs="Arial"/>
          <w:szCs w:val="24"/>
        </w:rPr>
      </w:pPr>
      <w:r w:rsidRPr="00392BF9">
        <w:rPr>
          <w:rFonts w:cs="Arial"/>
          <w:spacing w:val="-2"/>
          <w:szCs w:val="24"/>
        </w:rPr>
        <w:t>The</w:t>
      </w:r>
      <w:r w:rsidRPr="00392BF9">
        <w:rPr>
          <w:rFonts w:cs="Arial"/>
          <w:spacing w:val="-6"/>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conducts</w:t>
      </w:r>
      <w:r w:rsidRPr="00392BF9">
        <w:rPr>
          <w:rFonts w:cs="Arial"/>
          <w:spacing w:val="-4"/>
          <w:szCs w:val="24"/>
        </w:rPr>
        <w:t xml:space="preserve"> </w:t>
      </w:r>
      <w:r w:rsidRPr="00392BF9">
        <w:rPr>
          <w:rFonts w:cs="Arial"/>
          <w:spacing w:val="-2"/>
          <w:szCs w:val="24"/>
        </w:rPr>
        <w:t>program</w:t>
      </w:r>
      <w:r w:rsidRPr="00392BF9">
        <w:rPr>
          <w:rFonts w:cs="Arial"/>
          <w:spacing w:val="-3"/>
          <w:szCs w:val="24"/>
        </w:rPr>
        <w:t xml:space="preserve"> </w:t>
      </w:r>
      <w:r w:rsidRPr="00392BF9">
        <w:rPr>
          <w:rFonts w:cs="Arial"/>
          <w:spacing w:val="-2"/>
          <w:szCs w:val="24"/>
        </w:rPr>
        <w:t>partner</w:t>
      </w:r>
      <w:r w:rsidRPr="00392BF9">
        <w:rPr>
          <w:rFonts w:cs="Arial"/>
          <w:spacing w:val="-3"/>
          <w:szCs w:val="24"/>
        </w:rPr>
        <w:t xml:space="preserve"> </w:t>
      </w:r>
      <w:r w:rsidRPr="00392BF9">
        <w:rPr>
          <w:rFonts w:cs="Arial"/>
          <w:spacing w:val="-2"/>
          <w:szCs w:val="24"/>
        </w:rPr>
        <w:t>surveys</w:t>
      </w:r>
      <w:r w:rsidRPr="00392BF9">
        <w:rPr>
          <w:rFonts w:cs="Arial"/>
          <w:spacing w:val="-4"/>
          <w:szCs w:val="24"/>
        </w:rPr>
        <w:t xml:space="preserve"> </w:t>
      </w:r>
      <w:r w:rsidRPr="00392BF9">
        <w:rPr>
          <w:rFonts w:cs="Arial"/>
          <w:spacing w:val="-2"/>
          <w:szCs w:val="24"/>
        </w:rPr>
        <w:t>to</w:t>
      </w:r>
      <w:r w:rsidRPr="00392BF9">
        <w:rPr>
          <w:rFonts w:cs="Arial"/>
          <w:spacing w:val="-3"/>
          <w:szCs w:val="24"/>
        </w:rPr>
        <w:t xml:space="preserve"> </w:t>
      </w:r>
      <w:r w:rsidRPr="00392BF9">
        <w:rPr>
          <w:rFonts w:cs="Arial"/>
          <w:spacing w:val="-2"/>
          <w:szCs w:val="24"/>
        </w:rPr>
        <w:t>help</w:t>
      </w:r>
      <w:r w:rsidRPr="00392BF9">
        <w:rPr>
          <w:rFonts w:cs="Arial"/>
          <w:spacing w:val="-4"/>
          <w:szCs w:val="24"/>
        </w:rPr>
        <w:t xml:space="preserve"> </w:t>
      </w:r>
      <w:r w:rsidRPr="00392BF9">
        <w:rPr>
          <w:rFonts w:cs="Arial"/>
          <w:spacing w:val="-2"/>
          <w:szCs w:val="24"/>
        </w:rPr>
        <w:t>measure</w:t>
      </w:r>
      <w:r w:rsidRPr="00392BF9">
        <w:rPr>
          <w:rFonts w:cs="Arial"/>
          <w:spacing w:val="-3"/>
          <w:szCs w:val="24"/>
        </w:rPr>
        <w:t xml:space="preserve"> </w:t>
      </w:r>
      <w:r w:rsidRPr="00392BF9">
        <w:rPr>
          <w:rFonts w:cs="Arial"/>
          <w:spacing w:val="-2"/>
          <w:szCs w:val="24"/>
        </w:rPr>
        <w:t>partner</w:t>
      </w:r>
      <w:r w:rsidRPr="00392BF9">
        <w:rPr>
          <w:rFonts w:cs="Arial"/>
          <w:spacing w:val="-3"/>
          <w:szCs w:val="24"/>
        </w:rPr>
        <w:t xml:space="preserve"> </w:t>
      </w:r>
      <w:r w:rsidRPr="00392BF9">
        <w:rPr>
          <w:rFonts w:cs="Arial"/>
          <w:spacing w:val="-2"/>
          <w:szCs w:val="24"/>
        </w:rPr>
        <w:t>satisfaction</w:t>
      </w:r>
      <w:r w:rsidRPr="00392BF9">
        <w:rPr>
          <w:rFonts w:cs="Arial"/>
          <w:spacing w:val="-4"/>
          <w:szCs w:val="24"/>
        </w:rPr>
        <w:t xml:space="preserve"> </w:t>
      </w:r>
      <w:r w:rsidRPr="00392BF9">
        <w:rPr>
          <w:rFonts w:cs="Arial"/>
          <w:spacing w:val="-2"/>
          <w:szCs w:val="24"/>
        </w:rPr>
        <w:t>with</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VEWH.</w:t>
      </w:r>
    </w:p>
    <w:p w14:paraId="5D71C498" w14:textId="453A6D9E" w:rsidR="005E7EE1" w:rsidRPr="00392BF9" w:rsidRDefault="008844A0" w:rsidP="002B65C0">
      <w:pPr>
        <w:pStyle w:val="BodyText"/>
        <w:numPr>
          <w:ilvl w:val="0"/>
          <w:numId w:val="39"/>
        </w:numPr>
        <w:spacing w:line="276" w:lineRule="auto"/>
        <w:rPr>
          <w:rFonts w:cs="Arial"/>
          <w:szCs w:val="24"/>
        </w:rPr>
      </w:pPr>
      <w:r w:rsidRPr="00392BF9">
        <w:rPr>
          <w:rFonts w:cs="Arial"/>
          <w:spacing w:val="-2"/>
          <w:szCs w:val="24"/>
        </w:rPr>
        <w:t>In</w:t>
      </w:r>
      <w:r w:rsidRPr="00392BF9">
        <w:rPr>
          <w:rFonts w:cs="Arial"/>
          <w:spacing w:val="-5"/>
          <w:szCs w:val="24"/>
        </w:rPr>
        <w:t xml:space="preserve"> </w:t>
      </w:r>
      <w:r w:rsidRPr="00392BF9">
        <w:rPr>
          <w:rFonts w:cs="Arial"/>
          <w:spacing w:val="-2"/>
          <w:szCs w:val="24"/>
        </w:rPr>
        <w:t>autumn</w:t>
      </w:r>
      <w:r w:rsidRPr="00392BF9">
        <w:rPr>
          <w:rFonts w:cs="Arial"/>
          <w:spacing w:val="-5"/>
          <w:szCs w:val="24"/>
        </w:rPr>
        <w:t xml:space="preserve"> </w:t>
      </w:r>
      <w:r w:rsidRPr="00392BF9">
        <w:rPr>
          <w:rFonts w:cs="Arial"/>
          <w:spacing w:val="-2"/>
          <w:szCs w:val="24"/>
        </w:rPr>
        <w:t>2025,</w:t>
      </w:r>
      <w:r w:rsidRPr="00392BF9">
        <w:rPr>
          <w:rFonts w:cs="Arial"/>
          <w:spacing w:val="-5"/>
          <w:szCs w:val="24"/>
        </w:rPr>
        <w:t xml:space="preserve"> </w:t>
      </w:r>
      <w:proofErr w:type="gramStart"/>
      <w:r w:rsidRPr="00392BF9">
        <w:rPr>
          <w:rFonts w:cs="Arial"/>
          <w:spacing w:val="-2"/>
          <w:szCs w:val="24"/>
        </w:rPr>
        <w:t>the</w:t>
      </w:r>
      <w:r w:rsidRPr="00392BF9">
        <w:rPr>
          <w:rFonts w:cs="Arial"/>
          <w:spacing w:val="-5"/>
          <w:szCs w:val="24"/>
        </w:rPr>
        <w:t xml:space="preserve"> </w:t>
      </w:r>
      <w:r w:rsidRPr="00392BF9">
        <w:rPr>
          <w:rFonts w:cs="Arial"/>
          <w:spacing w:val="-2"/>
          <w:szCs w:val="24"/>
        </w:rPr>
        <w:t>VEWH</w:t>
      </w:r>
      <w:proofErr w:type="gramEnd"/>
      <w:r w:rsidRPr="00392BF9">
        <w:rPr>
          <w:rFonts w:cs="Arial"/>
          <w:spacing w:val="-5"/>
          <w:szCs w:val="24"/>
        </w:rPr>
        <w:t xml:space="preserve"> </w:t>
      </w:r>
      <w:r w:rsidRPr="00392BF9">
        <w:rPr>
          <w:rFonts w:cs="Arial"/>
          <w:spacing w:val="-2"/>
          <w:szCs w:val="24"/>
        </w:rPr>
        <w:t>surveyed</w:t>
      </w:r>
      <w:r w:rsidRPr="00392BF9">
        <w:rPr>
          <w:rFonts w:cs="Arial"/>
          <w:spacing w:val="-5"/>
          <w:szCs w:val="24"/>
        </w:rPr>
        <w:t xml:space="preserve"> </w:t>
      </w:r>
      <w:r w:rsidRPr="00392BF9">
        <w:rPr>
          <w:rFonts w:cs="Arial"/>
          <w:spacing w:val="-2"/>
          <w:szCs w:val="24"/>
        </w:rPr>
        <w:t>program</w:t>
      </w:r>
      <w:r w:rsidRPr="00392BF9">
        <w:rPr>
          <w:rFonts w:cs="Arial"/>
          <w:spacing w:val="-5"/>
          <w:szCs w:val="24"/>
        </w:rPr>
        <w:t xml:space="preserve"> </w:t>
      </w:r>
      <w:r w:rsidRPr="00392BF9">
        <w:rPr>
          <w:rFonts w:cs="Arial"/>
          <w:spacing w:val="-2"/>
          <w:szCs w:val="24"/>
        </w:rPr>
        <w:t>partners</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assess</w:t>
      </w:r>
      <w:r w:rsidRPr="00392BF9">
        <w:rPr>
          <w:rFonts w:cs="Arial"/>
          <w:spacing w:val="-5"/>
          <w:szCs w:val="24"/>
        </w:rPr>
        <w:t xml:space="preserve"> </w:t>
      </w:r>
      <w:proofErr w:type="gramStart"/>
      <w:r w:rsidRPr="00392BF9">
        <w:rPr>
          <w:rFonts w:cs="Arial"/>
          <w:spacing w:val="-2"/>
          <w:szCs w:val="24"/>
        </w:rPr>
        <w:t>the</w:t>
      </w:r>
      <w:r w:rsidRPr="00392BF9">
        <w:rPr>
          <w:rFonts w:cs="Arial"/>
          <w:spacing w:val="-5"/>
          <w:szCs w:val="24"/>
        </w:rPr>
        <w:t xml:space="preserve"> </w:t>
      </w:r>
      <w:r w:rsidRPr="00392BF9">
        <w:rPr>
          <w:rFonts w:cs="Arial"/>
          <w:spacing w:val="-2"/>
          <w:szCs w:val="24"/>
        </w:rPr>
        <w:t>VEWH’s</w:t>
      </w:r>
      <w:proofErr w:type="gramEnd"/>
      <w:r w:rsidRPr="00392BF9">
        <w:rPr>
          <w:rFonts w:cs="Arial"/>
          <w:spacing w:val="-5"/>
          <w:szCs w:val="24"/>
        </w:rPr>
        <w:t xml:space="preserve"> </w:t>
      </w:r>
      <w:r w:rsidRPr="00392BF9">
        <w:rPr>
          <w:rFonts w:cs="Arial"/>
          <w:spacing w:val="-2"/>
          <w:szCs w:val="24"/>
        </w:rPr>
        <w:t>performance</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key</w:t>
      </w:r>
      <w:r w:rsidRPr="00392BF9">
        <w:rPr>
          <w:rFonts w:cs="Arial"/>
          <w:spacing w:val="-5"/>
          <w:szCs w:val="24"/>
        </w:rPr>
        <w:t xml:space="preserve"> </w:t>
      </w:r>
      <w:r w:rsidRPr="00392BF9">
        <w:rPr>
          <w:rFonts w:cs="Arial"/>
          <w:spacing w:val="-2"/>
          <w:szCs w:val="24"/>
        </w:rPr>
        <w:t xml:space="preserve">areas </w:t>
      </w:r>
      <w:r w:rsidRPr="00392BF9">
        <w:rPr>
          <w:rFonts w:cs="Arial"/>
          <w:szCs w:val="24"/>
        </w:rPr>
        <w:t>of</w:t>
      </w:r>
      <w:r w:rsidRPr="00392BF9">
        <w:rPr>
          <w:rFonts w:cs="Arial"/>
          <w:spacing w:val="-4"/>
          <w:szCs w:val="24"/>
        </w:rPr>
        <w:t xml:space="preserve"> </w:t>
      </w:r>
      <w:r w:rsidRPr="00392BF9">
        <w:rPr>
          <w:rFonts w:cs="Arial"/>
          <w:szCs w:val="24"/>
        </w:rPr>
        <w:t>our</w:t>
      </w:r>
      <w:r w:rsidRPr="00392BF9">
        <w:rPr>
          <w:rFonts w:cs="Arial"/>
          <w:spacing w:val="-4"/>
          <w:szCs w:val="24"/>
        </w:rPr>
        <w:t xml:space="preserve"> </w:t>
      </w:r>
      <w:r w:rsidRPr="00392BF9">
        <w:rPr>
          <w:rFonts w:cs="Arial"/>
          <w:szCs w:val="24"/>
        </w:rPr>
        <w:t>working</w:t>
      </w:r>
      <w:r w:rsidRPr="00392BF9">
        <w:rPr>
          <w:rFonts w:cs="Arial"/>
          <w:spacing w:val="-4"/>
          <w:szCs w:val="24"/>
        </w:rPr>
        <w:t xml:space="preserve"> </w:t>
      </w:r>
      <w:r w:rsidRPr="00392BF9">
        <w:rPr>
          <w:rFonts w:cs="Arial"/>
          <w:szCs w:val="24"/>
        </w:rPr>
        <w:t>relationships.</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survey</w:t>
      </w:r>
      <w:r w:rsidRPr="00392BF9">
        <w:rPr>
          <w:rFonts w:cs="Arial"/>
          <w:spacing w:val="-4"/>
          <w:szCs w:val="24"/>
        </w:rPr>
        <w:t xml:space="preserve"> </w:t>
      </w:r>
      <w:r w:rsidRPr="00392BF9">
        <w:rPr>
          <w:rFonts w:cs="Arial"/>
          <w:szCs w:val="24"/>
        </w:rPr>
        <w:t>questions</w:t>
      </w:r>
      <w:r w:rsidRPr="00392BF9">
        <w:rPr>
          <w:rFonts w:cs="Arial"/>
          <w:spacing w:val="-4"/>
          <w:szCs w:val="24"/>
        </w:rPr>
        <w:t xml:space="preserve"> </w:t>
      </w:r>
      <w:r w:rsidRPr="00392BF9">
        <w:rPr>
          <w:rFonts w:cs="Arial"/>
          <w:szCs w:val="24"/>
        </w:rPr>
        <w:t>were</w:t>
      </w:r>
      <w:r w:rsidRPr="00392BF9">
        <w:rPr>
          <w:rFonts w:cs="Arial"/>
          <w:spacing w:val="-4"/>
          <w:szCs w:val="24"/>
        </w:rPr>
        <w:t xml:space="preserve"> </w:t>
      </w:r>
      <w:r w:rsidRPr="00392BF9">
        <w:rPr>
          <w:rFonts w:cs="Arial"/>
          <w:szCs w:val="24"/>
        </w:rPr>
        <w:t>designed</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also</w:t>
      </w:r>
      <w:r w:rsidRPr="00392BF9">
        <w:rPr>
          <w:rFonts w:cs="Arial"/>
          <w:spacing w:val="-4"/>
          <w:szCs w:val="24"/>
        </w:rPr>
        <w:t xml:space="preserve"> </w:t>
      </w:r>
      <w:r w:rsidRPr="00392BF9">
        <w:rPr>
          <w:rFonts w:cs="Arial"/>
          <w:szCs w:val="24"/>
        </w:rPr>
        <w:t>draw</w:t>
      </w:r>
      <w:r w:rsidRPr="00392BF9">
        <w:rPr>
          <w:rFonts w:cs="Arial"/>
          <w:spacing w:val="-4"/>
          <w:szCs w:val="24"/>
        </w:rPr>
        <w:t xml:space="preserve"> </w:t>
      </w:r>
      <w:r w:rsidRPr="00392BF9">
        <w:rPr>
          <w:rFonts w:cs="Arial"/>
          <w:szCs w:val="24"/>
        </w:rPr>
        <w:t>out</w:t>
      </w:r>
      <w:r w:rsidRPr="00392BF9">
        <w:rPr>
          <w:rFonts w:cs="Arial"/>
          <w:spacing w:val="-4"/>
          <w:szCs w:val="24"/>
        </w:rPr>
        <w:t xml:space="preserve"> </w:t>
      </w:r>
      <w:r w:rsidRPr="00392BF9">
        <w:rPr>
          <w:rFonts w:cs="Arial"/>
          <w:szCs w:val="24"/>
        </w:rPr>
        <w:t>how</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 demonstrates</w:t>
      </w:r>
      <w:r w:rsidRPr="00392BF9">
        <w:rPr>
          <w:rFonts w:cs="Arial"/>
          <w:spacing w:val="-6"/>
          <w:szCs w:val="24"/>
        </w:rPr>
        <w:t xml:space="preserve"> </w:t>
      </w:r>
      <w:r w:rsidRPr="00392BF9">
        <w:rPr>
          <w:rFonts w:cs="Arial"/>
          <w:szCs w:val="24"/>
        </w:rPr>
        <w:t>its</w:t>
      </w:r>
      <w:r w:rsidRPr="00392BF9">
        <w:rPr>
          <w:rFonts w:cs="Arial"/>
          <w:spacing w:val="-6"/>
          <w:szCs w:val="24"/>
        </w:rPr>
        <w:t xml:space="preserve"> </w:t>
      </w:r>
      <w:r w:rsidRPr="00392BF9">
        <w:rPr>
          <w:rFonts w:cs="Arial"/>
          <w:szCs w:val="24"/>
        </w:rPr>
        <w:t>corporate</w:t>
      </w:r>
      <w:r w:rsidRPr="00392BF9">
        <w:rPr>
          <w:rFonts w:cs="Arial"/>
          <w:spacing w:val="-6"/>
          <w:szCs w:val="24"/>
        </w:rPr>
        <w:t xml:space="preserve"> </w:t>
      </w:r>
      <w:r w:rsidRPr="00392BF9">
        <w:rPr>
          <w:rFonts w:cs="Arial"/>
          <w:szCs w:val="24"/>
        </w:rPr>
        <w:t>values</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collaboration,</w:t>
      </w:r>
      <w:r w:rsidRPr="00392BF9">
        <w:rPr>
          <w:rFonts w:cs="Arial"/>
          <w:spacing w:val="-6"/>
          <w:szCs w:val="24"/>
        </w:rPr>
        <w:t xml:space="preserve"> </w:t>
      </w:r>
      <w:r w:rsidRPr="00392BF9">
        <w:rPr>
          <w:rFonts w:cs="Arial"/>
          <w:szCs w:val="24"/>
        </w:rPr>
        <w:t>integrity,</w:t>
      </w:r>
      <w:r w:rsidRPr="00392BF9">
        <w:rPr>
          <w:rFonts w:cs="Arial"/>
          <w:spacing w:val="-6"/>
          <w:szCs w:val="24"/>
        </w:rPr>
        <w:t xml:space="preserve"> </w:t>
      </w:r>
      <w:r w:rsidRPr="00392BF9">
        <w:rPr>
          <w:rFonts w:cs="Arial"/>
          <w:szCs w:val="24"/>
        </w:rPr>
        <w:t>commitment</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initiative.</w:t>
      </w:r>
    </w:p>
    <w:p w14:paraId="5D71C499" w14:textId="4E619342" w:rsidR="005E7EE1" w:rsidRPr="00392BF9" w:rsidRDefault="008844A0" w:rsidP="002B65C0">
      <w:pPr>
        <w:pStyle w:val="BodyText"/>
        <w:numPr>
          <w:ilvl w:val="0"/>
          <w:numId w:val="39"/>
        </w:numPr>
        <w:spacing w:line="276" w:lineRule="auto"/>
        <w:rPr>
          <w:rFonts w:cs="Arial"/>
          <w:szCs w:val="24"/>
        </w:rPr>
      </w:pPr>
      <w:r w:rsidRPr="00392BF9">
        <w:rPr>
          <w:rFonts w:cs="Arial"/>
          <w:spacing w:val="-2"/>
          <w:szCs w:val="24"/>
        </w:rPr>
        <w:t>Survey</w:t>
      </w:r>
      <w:r w:rsidRPr="00392BF9">
        <w:rPr>
          <w:rFonts w:cs="Arial"/>
          <w:spacing w:val="-5"/>
          <w:szCs w:val="24"/>
        </w:rPr>
        <w:t xml:space="preserve"> </w:t>
      </w:r>
      <w:r w:rsidRPr="00392BF9">
        <w:rPr>
          <w:rFonts w:cs="Arial"/>
          <w:spacing w:val="-2"/>
          <w:szCs w:val="24"/>
        </w:rPr>
        <w:t>results</w:t>
      </w:r>
      <w:r w:rsidRPr="00392BF9">
        <w:rPr>
          <w:rFonts w:cs="Arial"/>
          <w:spacing w:val="-5"/>
          <w:szCs w:val="24"/>
        </w:rPr>
        <w:t xml:space="preserve"> </w:t>
      </w:r>
      <w:r w:rsidRPr="00392BF9">
        <w:rPr>
          <w:rFonts w:cs="Arial"/>
          <w:spacing w:val="-2"/>
          <w:szCs w:val="24"/>
        </w:rPr>
        <w:t>indicate</w:t>
      </w:r>
      <w:r w:rsidRPr="00392BF9">
        <w:rPr>
          <w:rFonts w:cs="Arial"/>
          <w:spacing w:val="-5"/>
          <w:szCs w:val="24"/>
        </w:rPr>
        <w:t xml:space="preserve"> </w:t>
      </w:r>
      <w:r w:rsidRPr="00392BF9">
        <w:rPr>
          <w:rFonts w:cs="Arial"/>
          <w:spacing w:val="-2"/>
          <w:szCs w:val="24"/>
        </w:rPr>
        <w:t>that</w:t>
      </w:r>
      <w:r w:rsidRPr="00392BF9">
        <w:rPr>
          <w:rFonts w:cs="Arial"/>
          <w:spacing w:val="-5"/>
          <w:szCs w:val="24"/>
        </w:rPr>
        <w:t xml:space="preserve"> </w:t>
      </w:r>
      <w:r w:rsidRPr="00392BF9">
        <w:rPr>
          <w:rFonts w:cs="Arial"/>
          <w:spacing w:val="-2"/>
          <w:szCs w:val="24"/>
        </w:rPr>
        <w:t>program</w:t>
      </w:r>
      <w:r w:rsidRPr="00392BF9">
        <w:rPr>
          <w:rFonts w:cs="Arial"/>
          <w:spacing w:val="-5"/>
          <w:szCs w:val="24"/>
        </w:rPr>
        <w:t xml:space="preserve"> </w:t>
      </w:r>
      <w:r w:rsidRPr="00392BF9">
        <w:rPr>
          <w:rFonts w:cs="Arial"/>
          <w:spacing w:val="-2"/>
          <w:szCs w:val="24"/>
        </w:rPr>
        <w:t>partnerships</w:t>
      </w:r>
      <w:r w:rsidRPr="00392BF9">
        <w:rPr>
          <w:rFonts w:cs="Arial"/>
          <w:spacing w:val="-5"/>
          <w:szCs w:val="24"/>
        </w:rPr>
        <w:t xml:space="preserve"> </w:t>
      </w:r>
      <w:r w:rsidRPr="00392BF9">
        <w:rPr>
          <w:rFonts w:cs="Arial"/>
          <w:spacing w:val="-2"/>
          <w:szCs w:val="24"/>
        </w:rPr>
        <w:t>are</w:t>
      </w:r>
      <w:r w:rsidRPr="00392BF9">
        <w:rPr>
          <w:rFonts w:cs="Arial"/>
          <w:spacing w:val="-5"/>
          <w:szCs w:val="24"/>
        </w:rPr>
        <w:t xml:space="preserve"> </w:t>
      </w:r>
      <w:r w:rsidRPr="00392BF9">
        <w:rPr>
          <w:rFonts w:cs="Arial"/>
          <w:spacing w:val="-2"/>
          <w:szCs w:val="24"/>
        </w:rPr>
        <w:t>strong</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proofErr w:type="gramStart"/>
      <w:r w:rsidRPr="00392BF9">
        <w:rPr>
          <w:rFonts w:cs="Arial"/>
          <w:spacing w:val="-2"/>
          <w:szCs w:val="24"/>
        </w:rPr>
        <w:t>functioning</w:t>
      </w:r>
      <w:proofErr w:type="gramEnd"/>
      <w:r w:rsidRPr="00392BF9">
        <w:rPr>
          <w:rFonts w:cs="Arial"/>
          <w:spacing w:val="-5"/>
          <w:szCs w:val="24"/>
        </w:rPr>
        <w:t xml:space="preserve"> </w:t>
      </w:r>
      <w:r w:rsidRPr="00392BF9">
        <w:rPr>
          <w:rFonts w:cs="Arial"/>
          <w:spacing w:val="-2"/>
          <w:szCs w:val="24"/>
        </w:rPr>
        <w:t>effectively</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 xml:space="preserve">the </w:t>
      </w:r>
      <w:r w:rsidRPr="00392BF9">
        <w:rPr>
          <w:rFonts w:cs="Arial"/>
          <w:szCs w:val="24"/>
        </w:rPr>
        <w:t>VEWH demonstrates its values well.</w:t>
      </w:r>
    </w:p>
    <w:p w14:paraId="5D71C49A" w14:textId="39320FDF" w:rsidR="005E7EE1" w:rsidRDefault="008844A0" w:rsidP="002B65C0">
      <w:pPr>
        <w:pStyle w:val="BodyText"/>
        <w:numPr>
          <w:ilvl w:val="0"/>
          <w:numId w:val="39"/>
        </w:numPr>
        <w:spacing w:line="276" w:lineRule="auto"/>
        <w:rPr>
          <w:rFonts w:cs="Arial"/>
          <w:szCs w:val="24"/>
        </w:rPr>
      </w:pPr>
      <w:r w:rsidRPr="00392BF9">
        <w:rPr>
          <w:rFonts w:cs="Arial"/>
          <w:szCs w:val="24"/>
        </w:rPr>
        <w:t>Regular</w:t>
      </w:r>
      <w:r w:rsidRPr="00392BF9">
        <w:rPr>
          <w:rFonts w:cs="Arial"/>
          <w:spacing w:val="-7"/>
          <w:szCs w:val="24"/>
        </w:rPr>
        <w:t xml:space="preserve"> </w:t>
      </w:r>
      <w:r w:rsidRPr="00392BF9">
        <w:rPr>
          <w:rFonts w:cs="Arial"/>
          <w:szCs w:val="24"/>
        </w:rPr>
        <w:t>survey</w:t>
      </w:r>
      <w:r w:rsidRPr="00392BF9">
        <w:rPr>
          <w:rFonts w:cs="Arial"/>
          <w:spacing w:val="-7"/>
          <w:szCs w:val="24"/>
        </w:rPr>
        <w:t xml:space="preserve"> </w:t>
      </w:r>
      <w:r w:rsidRPr="00392BF9">
        <w:rPr>
          <w:rFonts w:cs="Arial"/>
          <w:szCs w:val="24"/>
        </w:rPr>
        <w:t>results</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face-to-face</w:t>
      </w:r>
      <w:r w:rsidRPr="00392BF9">
        <w:rPr>
          <w:rFonts w:cs="Arial"/>
          <w:spacing w:val="-7"/>
          <w:szCs w:val="24"/>
        </w:rPr>
        <w:t xml:space="preserve"> </w:t>
      </w:r>
      <w:r w:rsidRPr="00392BF9">
        <w:rPr>
          <w:rFonts w:cs="Arial"/>
          <w:szCs w:val="24"/>
        </w:rPr>
        <w:t>feedback</w:t>
      </w:r>
      <w:r w:rsidRPr="00392BF9">
        <w:rPr>
          <w:rFonts w:cs="Arial"/>
          <w:spacing w:val="-7"/>
          <w:szCs w:val="24"/>
        </w:rPr>
        <w:t xml:space="preserve"> </w:t>
      </w:r>
      <w:r w:rsidRPr="00392BF9">
        <w:rPr>
          <w:rFonts w:cs="Arial"/>
          <w:szCs w:val="24"/>
        </w:rPr>
        <w:t>confirm</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VEWH</w:t>
      </w:r>
      <w:r w:rsidRPr="00392BF9">
        <w:rPr>
          <w:rFonts w:cs="Arial"/>
          <w:spacing w:val="-7"/>
          <w:szCs w:val="24"/>
        </w:rPr>
        <w:t xml:space="preserve"> </w:t>
      </w:r>
      <w:r w:rsidRPr="00392BF9">
        <w:rPr>
          <w:rFonts w:cs="Arial"/>
          <w:szCs w:val="24"/>
        </w:rPr>
        <w:t>is</w:t>
      </w:r>
      <w:r w:rsidRPr="00392BF9">
        <w:rPr>
          <w:rFonts w:cs="Arial"/>
          <w:spacing w:val="-7"/>
          <w:szCs w:val="24"/>
        </w:rPr>
        <w:t xml:space="preserve"> </w:t>
      </w:r>
      <w:r w:rsidRPr="00392BF9">
        <w:rPr>
          <w:rFonts w:cs="Arial"/>
          <w:szCs w:val="24"/>
        </w:rPr>
        <w:t>actively</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 xml:space="preserve">satisfactorily </w:t>
      </w:r>
      <w:r w:rsidRPr="00392BF9">
        <w:rPr>
          <w:rFonts w:cs="Arial"/>
          <w:spacing w:val="-2"/>
          <w:szCs w:val="24"/>
        </w:rPr>
        <w:t>managing</w:t>
      </w:r>
      <w:r w:rsidRPr="00392BF9">
        <w:rPr>
          <w:rFonts w:cs="Arial"/>
          <w:spacing w:val="-4"/>
          <w:szCs w:val="24"/>
        </w:rPr>
        <w:t xml:space="preserve"> </w:t>
      </w:r>
      <w:r w:rsidRPr="00392BF9">
        <w:rPr>
          <w:rFonts w:cs="Arial"/>
          <w:spacing w:val="-2"/>
          <w:szCs w:val="24"/>
        </w:rPr>
        <w:t>relationships</w:t>
      </w:r>
      <w:r w:rsidRPr="00392BF9">
        <w:rPr>
          <w:rFonts w:cs="Arial"/>
          <w:spacing w:val="-4"/>
          <w:szCs w:val="24"/>
        </w:rPr>
        <w:t xml:space="preserve"> </w:t>
      </w:r>
      <w:r w:rsidRPr="00392BF9">
        <w:rPr>
          <w:rFonts w:cs="Arial"/>
          <w:spacing w:val="-2"/>
          <w:szCs w:val="24"/>
        </w:rPr>
        <w:t>with</w:t>
      </w:r>
      <w:r w:rsidRPr="00392BF9">
        <w:rPr>
          <w:rFonts w:cs="Arial"/>
          <w:spacing w:val="-4"/>
          <w:szCs w:val="24"/>
        </w:rPr>
        <w:t xml:space="preserve"> </w:t>
      </w:r>
      <w:proofErr w:type="gramStart"/>
      <w:r w:rsidRPr="00392BF9">
        <w:rPr>
          <w:rFonts w:cs="Arial"/>
          <w:spacing w:val="-2"/>
          <w:szCs w:val="24"/>
        </w:rPr>
        <w:t>the</w:t>
      </w:r>
      <w:r w:rsidRPr="00392BF9">
        <w:rPr>
          <w:rFonts w:cs="Arial"/>
          <w:spacing w:val="-4"/>
          <w:szCs w:val="24"/>
        </w:rPr>
        <w:t xml:space="preserve"> </w:t>
      </w:r>
      <w:r w:rsidRPr="00392BF9">
        <w:rPr>
          <w:rFonts w:cs="Arial"/>
          <w:spacing w:val="-2"/>
          <w:szCs w:val="24"/>
        </w:rPr>
        <w:t>majority</w:t>
      </w:r>
      <w:r w:rsidRPr="00392BF9">
        <w:rPr>
          <w:rFonts w:cs="Arial"/>
          <w:spacing w:val="-4"/>
          <w:szCs w:val="24"/>
        </w:rPr>
        <w:t xml:space="preserve"> </w:t>
      </w:r>
      <w:r w:rsidRPr="00392BF9">
        <w:rPr>
          <w:rFonts w:cs="Arial"/>
          <w:spacing w:val="-2"/>
          <w:szCs w:val="24"/>
        </w:rPr>
        <w:t>of</w:t>
      </w:r>
      <w:proofErr w:type="gramEnd"/>
      <w:r w:rsidRPr="00392BF9">
        <w:rPr>
          <w:rFonts w:cs="Arial"/>
          <w:spacing w:val="-4"/>
          <w:szCs w:val="24"/>
        </w:rPr>
        <w:t xml:space="preserve"> </w:t>
      </w:r>
      <w:r w:rsidRPr="00392BF9">
        <w:rPr>
          <w:rFonts w:cs="Arial"/>
          <w:spacing w:val="-2"/>
          <w:szCs w:val="24"/>
        </w:rPr>
        <w:t>our</w:t>
      </w:r>
      <w:r w:rsidRPr="00392BF9">
        <w:rPr>
          <w:rFonts w:cs="Arial"/>
          <w:spacing w:val="-4"/>
          <w:szCs w:val="24"/>
        </w:rPr>
        <w:t xml:space="preserve"> </w:t>
      </w:r>
      <w:r w:rsidRPr="00392BF9">
        <w:rPr>
          <w:rFonts w:cs="Arial"/>
          <w:spacing w:val="-2"/>
          <w:szCs w:val="24"/>
        </w:rPr>
        <w:t>program</w:t>
      </w:r>
      <w:r w:rsidRPr="00392BF9">
        <w:rPr>
          <w:rFonts w:cs="Arial"/>
          <w:spacing w:val="-4"/>
          <w:szCs w:val="24"/>
        </w:rPr>
        <w:t xml:space="preserve"> </w:t>
      </w:r>
      <w:r w:rsidRPr="00392BF9">
        <w:rPr>
          <w:rFonts w:cs="Arial"/>
          <w:spacing w:val="-2"/>
          <w:szCs w:val="24"/>
        </w:rPr>
        <w:t>partners.</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continues</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 xml:space="preserve">engage </w:t>
      </w:r>
      <w:r w:rsidRPr="00392BF9">
        <w:rPr>
          <w:rFonts w:cs="Arial"/>
          <w:szCs w:val="24"/>
        </w:rPr>
        <w:t>with</w:t>
      </w:r>
      <w:r w:rsidRPr="00392BF9">
        <w:rPr>
          <w:rFonts w:cs="Arial"/>
          <w:spacing w:val="-4"/>
          <w:szCs w:val="24"/>
        </w:rPr>
        <w:t xml:space="preserve"> </w:t>
      </w:r>
      <w:r w:rsidRPr="00392BF9">
        <w:rPr>
          <w:rFonts w:cs="Arial"/>
          <w:szCs w:val="24"/>
        </w:rPr>
        <w:t>all</w:t>
      </w:r>
      <w:r w:rsidRPr="00392BF9">
        <w:rPr>
          <w:rFonts w:cs="Arial"/>
          <w:spacing w:val="-4"/>
          <w:szCs w:val="24"/>
        </w:rPr>
        <w:t xml:space="preserve"> </w:t>
      </w:r>
      <w:r w:rsidRPr="00392BF9">
        <w:rPr>
          <w:rFonts w:cs="Arial"/>
          <w:szCs w:val="24"/>
        </w:rPr>
        <w:t>partners</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explore</w:t>
      </w:r>
      <w:r w:rsidRPr="00392BF9">
        <w:rPr>
          <w:rFonts w:cs="Arial"/>
          <w:spacing w:val="-4"/>
          <w:szCs w:val="24"/>
        </w:rPr>
        <w:t xml:space="preserve"> </w:t>
      </w:r>
      <w:r w:rsidRPr="00392BF9">
        <w:rPr>
          <w:rFonts w:cs="Arial"/>
          <w:szCs w:val="24"/>
        </w:rPr>
        <w:t>ways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strengthening</w:t>
      </w:r>
      <w:r w:rsidRPr="00392BF9">
        <w:rPr>
          <w:rFonts w:cs="Arial"/>
          <w:spacing w:val="-4"/>
          <w:szCs w:val="24"/>
        </w:rPr>
        <w:t xml:space="preserve"> </w:t>
      </w:r>
      <w:r w:rsidRPr="00392BF9">
        <w:rPr>
          <w:rFonts w:cs="Arial"/>
          <w:szCs w:val="24"/>
        </w:rPr>
        <w:t>relationships</w:t>
      </w:r>
      <w:r w:rsidRPr="00392BF9">
        <w:rPr>
          <w:rFonts w:cs="Arial"/>
          <w:spacing w:val="-4"/>
          <w:szCs w:val="24"/>
        </w:rPr>
        <w:t xml:space="preserve"> </w:t>
      </w:r>
      <w:r w:rsidRPr="00392BF9">
        <w:rPr>
          <w:rFonts w:cs="Arial"/>
          <w:szCs w:val="24"/>
        </w:rPr>
        <w:t>as</w:t>
      </w:r>
      <w:r w:rsidRPr="00392BF9">
        <w:rPr>
          <w:rFonts w:cs="Arial"/>
          <w:spacing w:val="-4"/>
          <w:szCs w:val="24"/>
        </w:rPr>
        <w:t xml:space="preserve"> </w:t>
      </w:r>
      <w:r w:rsidRPr="00392BF9">
        <w:rPr>
          <w:rFonts w:cs="Arial"/>
          <w:szCs w:val="24"/>
        </w:rPr>
        <w:t>we</w:t>
      </w:r>
      <w:r w:rsidRPr="00392BF9">
        <w:rPr>
          <w:rFonts w:cs="Arial"/>
          <w:spacing w:val="-4"/>
          <w:szCs w:val="24"/>
        </w:rPr>
        <w:t xml:space="preserve"> </w:t>
      </w:r>
      <w:r w:rsidRPr="00392BF9">
        <w:rPr>
          <w:rFonts w:cs="Arial"/>
          <w:szCs w:val="24"/>
        </w:rPr>
        <w:t>plan</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deliver</w:t>
      </w:r>
      <w:r w:rsidRPr="00392BF9">
        <w:rPr>
          <w:rFonts w:cs="Arial"/>
          <w:spacing w:val="-4"/>
          <w:szCs w:val="24"/>
        </w:rPr>
        <w:t xml:space="preserve"> </w:t>
      </w:r>
      <w:r w:rsidRPr="00392BF9">
        <w:rPr>
          <w:rFonts w:cs="Arial"/>
          <w:szCs w:val="24"/>
        </w:rPr>
        <w:t>the environmental watering program.</w:t>
      </w:r>
    </w:p>
    <w:p w14:paraId="067BBB70" w14:textId="77777777" w:rsidR="00F11811" w:rsidRPr="00392BF9" w:rsidRDefault="00F11811" w:rsidP="00F11811">
      <w:pPr>
        <w:pStyle w:val="BodyText"/>
        <w:spacing w:line="276" w:lineRule="auto"/>
        <w:ind w:left="360"/>
        <w:rPr>
          <w:rFonts w:cs="Arial"/>
          <w:szCs w:val="24"/>
        </w:rPr>
      </w:pPr>
    </w:p>
    <w:p w14:paraId="5D71C49C" w14:textId="77777777" w:rsidR="005E7EE1" w:rsidRPr="00392BF9" w:rsidRDefault="008844A0" w:rsidP="003227F3">
      <w:pPr>
        <w:pStyle w:val="Heading4"/>
        <w:spacing w:before="0"/>
        <w:rPr>
          <w:rFonts w:cs="Arial"/>
        </w:rPr>
      </w:pPr>
      <w:r w:rsidRPr="00392BF9">
        <w:rPr>
          <w:rFonts w:cs="Arial"/>
        </w:rPr>
        <w:lastRenderedPageBreak/>
        <w:t>People</w:t>
      </w:r>
      <w:r w:rsidRPr="00392BF9">
        <w:rPr>
          <w:rFonts w:cs="Arial"/>
          <w:spacing w:val="-4"/>
        </w:rPr>
        <w:t xml:space="preserve"> </w:t>
      </w:r>
      <w:r w:rsidRPr="00392BF9">
        <w:rPr>
          <w:rFonts w:cs="Arial"/>
        </w:rPr>
        <w:t>Matter</w:t>
      </w:r>
      <w:r w:rsidRPr="00392BF9">
        <w:rPr>
          <w:rFonts w:cs="Arial"/>
          <w:spacing w:val="-3"/>
        </w:rPr>
        <w:t xml:space="preserve"> </w:t>
      </w:r>
      <w:r w:rsidRPr="00392BF9">
        <w:rPr>
          <w:rFonts w:cs="Arial"/>
        </w:rPr>
        <w:t>survey</w:t>
      </w:r>
    </w:p>
    <w:p w14:paraId="5D71C49D" w14:textId="16DE6930" w:rsidR="005E7EE1" w:rsidRPr="00392BF9" w:rsidRDefault="008844A0" w:rsidP="002B65C0">
      <w:pPr>
        <w:pStyle w:val="BodyText"/>
        <w:numPr>
          <w:ilvl w:val="0"/>
          <w:numId w:val="39"/>
        </w:numPr>
        <w:spacing w:line="276" w:lineRule="auto"/>
        <w:rPr>
          <w:rFonts w:cs="Arial"/>
          <w:szCs w:val="24"/>
        </w:rPr>
      </w:pPr>
      <w:r w:rsidRPr="00392BF9">
        <w:rPr>
          <w:rFonts w:cs="Arial"/>
          <w:spacing w:val="-2"/>
          <w:szCs w:val="24"/>
        </w:rPr>
        <w:t>VEWH</w:t>
      </w:r>
      <w:r w:rsidRPr="00392BF9">
        <w:rPr>
          <w:rFonts w:cs="Arial"/>
          <w:spacing w:val="-5"/>
          <w:szCs w:val="24"/>
        </w:rPr>
        <w:t xml:space="preserve"> </w:t>
      </w:r>
      <w:r w:rsidRPr="00392BF9">
        <w:rPr>
          <w:rFonts w:cs="Arial"/>
          <w:spacing w:val="-2"/>
          <w:szCs w:val="24"/>
        </w:rPr>
        <w:t>staff</w:t>
      </w:r>
      <w:r w:rsidRPr="00392BF9">
        <w:rPr>
          <w:rFonts w:cs="Arial"/>
          <w:spacing w:val="-5"/>
          <w:szCs w:val="24"/>
        </w:rPr>
        <w:t xml:space="preserve"> </w:t>
      </w:r>
      <w:r w:rsidRPr="00392BF9">
        <w:rPr>
          <w:rFonts w:cs="Arial"/>
          <w:spacing w:val="-2"/>
          <w:szCs w:val="24"/>
        </w:rPr>
        <w:t>participate</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annual</w:t>
      </w:r>
      <w:r w:rsidRPr="00392BF9">
        <w:rPr>
          <w:rFonts w:cs="Arial"/>
          <w:spacing w:val="-5"/>
          <w:szCs w:val="24"/>
        </w:rPr>
        <w:t xml:space="preserve"> </w:t>
      </w:r>
      <w:r w:rsidRPr="00392BF9">
        <w:rPr>
          <w:rFonts w:cs="Arial"/>
          <w:spacing w:val="-2"/>
          <w:szCs w:val="24"/>
        </w:rPr>
        <w:t>Victorian</w:t>
      </w:r>
      <w:r w:rsidRPr="00392BF9">
        <w:rPr>
          <w:rFonts w:cs="Arial"/>
          <w:spacing w:val="-5"/>
          <w:szCs w:val="24"/>
        </w:rPr>
        <w:t xml:space="preserve"> </w:t>
      </w:r>
      <w:r w:rsidRPr="00392BF9">
        <w:rPr>
          <w:rFonts w:cs="Arial"/>
          <w:spacing w:val="-2"/>
          <w:szCs w:val="24"/>
        </w:rPr>
        <w:t>Public</w:t>
      </w:r>
      <w:r w:rsidRPr="00392BF9">
        <w:rPr>
          <w:rFonts w:cs="Arial"/>
          <w:spacing w:val="-5"/>
          <w:szCs w:val="24"/>
        </w:rPr>
        <w:t xml:space="preserve"> </w:t>
      </w:r>
      <w:r w:rsidRPr="00392BF9">
        <w:rPr>
          <w:rFonts w:cs="Arial"/>
          <w:spacing w:val="-2"/>
          <w:szCs w:val="24"/>
        </w:rPr>
        <w:t>Service</w:t>
      </w:r>
      <w:r w:rsidRPr="00392BF9">
        <w:rPr>
          <w:rFonts w:cs="Arial"/>
          <w:spacing w:val="-5"/>
          <w:szCs w:val="24"/>
        </w:rPr>
        <w:t xml:space="preserve"> </w:t>
      </w:r>
      <w:r w:rsidRPr="00392BF9">
        <w:rPr>
          <w:rFonts w:cs="Arial"/>
          <w:spacing w:val="-2"/>
          <w:szCs w:val="24"/>
        </w:rPr>
        <w:t>People</w:t>
      </w:r>
      <w:r w:rsidRPr="00392BF9">
        <w:rPr>
          <w:rFonts w:cs="Arial"/>
          <w:spacing w:val="-5"/>
          <w:szCs w:val="24"/>
        </w:rPr>
        <w:t xml:space="preserve"> </w:t>
      </w:r>
      <w:r w:rsidRPr="00392BF9">
        <w:rPr>
          <w:rFonts w:cs="Arial"/>
          <w:spacing w:val="-2"/>
          <w:szCs w:val="24"/>
        </w:rPr>
        <w:t>Matter</w:t>
      </w:r>
      <w:r w:rsidRPr="00392BF9">
        <w:rPr>
          <w:rFonts w:cs="Arial"/>
          <w:spacing w:val="-5"/>
          <w:szCs w:val="24"/>
        </w:rPr>
        <w:t xml:space="preserve"> </w:t>
      </w:r>
      <w:r w:rsidRPr="00392BF9">
        <w:rPr>
          <w:rFonts w:cs="Arial"/>
          <w:spacing w:val="-2"/>
          <w:szCs w:val="24"/>
        </w:rPr>
        <w:t>survey.</w:t>
      </w:r>
      <w:r w:rsidRPr="00392BF9">
        <w:rPr>
          <w:rFonts w:cs="Arial"/>
          <w:spacing w:val="-5"/>
          <w:szCs w:val="24"/>
        </w:rPr>
        <w:t xml:space="preserve"> </w:t>
      </w:r>
      <w:r w:rsidRPr="00392BF9">
        <w:rPr>
          <w:rFonts w:cs="Arial"/>
          <w:spacing w:val="-2"/>
          <w:szCs w:val="24"/>
        </w:rPr>
        <w:t>Results</w:t>
      </w:r>
      <w:r w:rsidRPr="00392BF9">
        <w:rPr>
          <w:rFonts w:cs="Arial"/>
          <w:spacing w:val="-5"/>
          <w:szCs w:val="24"/>
        </w:rPr>
        <w:t xml:space="preserve"> </w:t>
      </w:r>
      <w:r w:rsidRPr="00392BF9">
        <w:rPr>
          <w:rFonts w:cs="Arial"/>
          <w:spacing w:val="-2"/>
          <w:szCs w:val="24"/>
        </w:rPr>
        <w:t>from</w:t>
      </w:r>
      <w:r w:rsidRPr="00392BF9">
        <w:rPr>
          <w:rFonts w:cs="Arial"/>
          <w:spacing w:val="-5"/>
          <w:szCs w:val="24"/>
        </w:rPr>
        <w:t xml:space="preserve"> </w:t>
      </w:r>
      <w:r w:rsidRPr="00392BF9">
        <w:rPr>
          <w:rFonts w:cs="Arial"/>
          <w:spacing w:val="-2"/>
          <w:szCs w:val="24"/>
        </w:rPr>
        <w:t xml:space="preserve">the </w:t>
      </w:r>
      <w:r w:rsidRPr="00392BF9">
        <w:rPr>
          <w:rFonts w:cs="Arial"/>
          <w:szCs w:val="24"/>
        </w:rPr>
        <w:t>2024</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2025</w:t>
      </w:r>
      <w:r w:rsidRPr="00392BF9">
        <w:rPr>
          <w:rFonts w:cs="Arial"/>
          <w:spacing w:val="-4"/>
          <w:szCs w:val="24"/>
        </w:rPr>
        <w:t xml:space="preserve"> </w:t>
      </w:r>
      <w:r w:rsidRPr="00392BF9">
        <w:rPr>
          <w:rFonts w:cs="Arial"/>
          <w:szCs w:val="24"/>
        </w:rPr>
        <w:t>surveys</w:t>
      </w:r>
      <w:r w:rsidRPr="00392BF9">
        <w:rPr>
          <w:rFonts w:cs="Arial"/>
          <w:spacing w:val="-4"/>
          <w:szCs w:val="24"/>
        </w:rPr>
        <w:t xml:space="preserve"> </w:t>
      </w:r>
      <w:r w:rsidRPr="00392BF9">
        <w:rPr>
          <w:rFonts w:cs="Arial"/>
          <w:szCs w:val="24"/>
        </w:rPr>
        <w:t>reflect</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implementation</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focus</w:t>
      </w:r>
      <w:r w:rsidRPr="00392BF9">
        <w:rPr>
          <w:rFonts w:cs="Arial"/>
          <w:spacing w:val="-4"/>
          <w:szCs w:val="24"/>
        </w:rPr>
        <w:t xml:space="preserve"> </w:t>
      </w:r>
      <w:r w:rsidRPr="00392BF9">
        <w:rPr>
          <w:rFonts w:cs="Arial"/>
          <w:szCs w:val="24"/>
        </w:rPr>
        <w:t>areas</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key</w:t>
      </w:r>
      <w:r w:rsidRPr="00392BF9">
        <w:rPr>
          <w:rFonts w:cs="Arial"/>
          <w:spacing w:val="-4"/>
          <w:szCs w:val="24"/>
        </w:rPr>
        <w:t xml:space="preserve"> </w:t>
      </w:r>
      <w:r w:rsidRPr="00392BF9">
        <w:rPr>
          <w:rFonts w:cs="Arial"/>
          <w:szCs w:val="24"/>
        </w:rPr>
        <w:t>actions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 People Strategy. This included:</w:t>
      </w:r>
    </w:p>
    <w:p w14:paraId="54FA0047" w14:textId="77777777" w:rsidR="001F7D7E" w:rsidRPr="00392BF9" w:rsidRDefault="008844A0" w:rsidP="00F11811">
      <w:pPr>
        <w:pStyle w:val="BodyText"/>
        <w:numPr>
          <w:ilvl w:val="1"/>
          <w:numId w:val="39"/>
        </w:numPr>
        <w:spacing w:line="276" w:lineRule="auto"/>
        <w:ind w:left="1134"/>
        <w:rPr>
          <w:rFonts w:cs="Arial"/>
          <w:szCs w:val="24"/>
        </w:rPr>
      </w:pPr>
      <w:r w:rsidRPr="00392BF9">
        <w:rPr>
          <w:rFonts w:cs="Arial"/>
          <w:spacing w:val="-2"/>
          <w:szCs w:val="24"/>
        </w:rPr>
        <w:t>improved</w:t>
      </w:r>
      <w:r w:rsidRPr="00392BF9">
        <w:rPr>
          <w:rFonts w:cs="Arial"/>
          <w:spacing w:val="-5"/>
          <w:szCs w:val="24"/>
        </w:rPr>
        <w:t xml:space="preserve"> </w:t>
      </w:r>
      <w:r w:rsidRPr="00392BF9">
        <w:rPr>
          <w:rFonts w:cs="Arial"/>
          <w:spacing w:val="-2"/>
          <w:szCs w:val="24"/>
        </w:rPr>
        <w:t>results</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leadership</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workgroup</w:t>
      </w:r>
      <w:r w:rsidRPr="00392BF9">
        <w:rPr>
          <w:rFonts w:cs="Arial"/>
          <w:spacing w:val="-5"/>
          <w:szCs w:val="24"/>
        </w:rPr>
        <w:t xml:space="preserve"> </w:t>
      </w:r>
      <w:r w:rsidRPr="00392BF9">
        <w:rPr>
          <w:rFonts w:cs="Arial"/>
          <w:spacing w:val="-2"/>
          <w:szCs w:val="24"/>
        </w:rPr>
        <w:t>support</w:t>
      </w:r>
      <w:r w:rsidRPr="00392BF9">
        <w:rPr>
          <w:rFonts w:cs="Arial"/>
          <w:spacing w:val="-5"/>
          <w:szCs w:val="24"/>
        </w:rPr>
        <w:t xml:space="preserve"> </w:t>
      </w:r>
      <w:r w:rsidRPr="00392BF9">
        <w:rPr>
          <w:rFonts w:cs="Arial"/>
          <w:spacing w:val="-2"/>
          <w:szCs w:val="24"/>
        </w:rPr>
        <w:t>with</w:t>
      </w:r>
      <w:r w:rsidRPr="00392BF9">
        <w:rPr>
          <w:rFonts w:cs="Arial"/>
          <w:spacing w:val="-5"/>
          <w:szCs w:val="24"/>
        </w:rPr>
        <w:t xml:space="preserve"> </w:t>
      </w:r>
      <w:r w:rsidRPr="00392BF9">
        <w:rPr>
          <w:rFonts w:cs="Arial"/>
          <w:spacing w:val="-2"/>
          <w:szCs w:val="24"/>
        </w:rPr>
        <w:t>100</w:t>
      </w:r>
      <w:r w:rsidRPr="00392BF9">
        <w:rPr>
          <w:rFonts w:cs="Arial"/>
          <w:spacing w:val="-5"/>
          <w:szCs w:val="24"/>
        </w:rPr>
        <w:t xml:space="preserve"> </w:t>
      </w:r>
      <w:r w:rsidRPr="00392BF9">
        <w:rPr>
          <w:rFonts w:cs="Arial"/>
          <w:spacing w:val="-2"/>
          <w:szCs w:val="24"/>
        </w:rPr>
        <w:t>per</w:t>
      </w:r>
      <w:r w:rsidRPr="00392BF9">
        <w:rPr>
          <w:rFonts w:cs="Arial"/>
          <w:spacing w:val="-5"/>
          <w:szCs w:val="24"/>
        </w:rPr>
        <w:t xml:space="preserve"> </w:t>
      </w:r>
      <w:r w:rsidRPr="00392BF9">
        <w:rPr>
          <w:rFonts w:cs="Arial"/>
          <w:spacing w:val="-2"/>
          <w:szCs w:val="24"/>
        </w:rPr>
        <w:t>cent</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staff</w:t>
      </w:r>
      <w:r w:rsidRPr="00392BF9">
        <w:rPr>
          <w:rFonts w:cs="Arial"/>
          <w:spacing w:val="-5"/>
          <w:szCs w:val="24"/>
        </w:rPr>
        <w:t xml:space="preserve"> </w:t>
      </w:r>
      <w:r w:rsidRPr="00392BF9">
        <w:rPr>
          <w:rFonts w:cs="Arial"/>
          <w:spacing w:val="-2"/>
          <w:szCs w:val="24"/>
        </w:rPr>
        <w:t>agreeing</w:t>
      </w:r>
      <w:r w:rsidRPr="00392BF9">
        <w:rPr>
          <w:rFonts w:cs="Arial"/>
          <w:spacing w:val="-5"/>
          <w:szCs w:val="24"/>
        </w:rPr>
        <w:t xml:space="preserve"> </w:t>
      </w:r>
      <w:r w:rsidRPr="00392BF9">
        <w:rPr>
          <w:rFonts w:cs="Arial"/>
          <w:spacing w:val="-2"/>
          <w:szCs w:val="24"/>
        </w:rPr>
        <w:t xml:space="preserve">that </w:t>
      </w:r>
      <w:r w:rsidRPr="00392BF9">
        <w:rPr>
          <w:rFonts w:cs="Arial"/>
          <w:szCs w:val="24"/>
        </w:rPr>
        <w:t xml:space="preserve">their </w:t>
      </w:r>
      <w:proofErr w:type="gramStart"/>
      <w:r w:rsidRPr="00392BF9">
        <w:rPr>
          <w:rFonts w:cs="Arial"/>
          <w:szCs w:val="24"/>
        </w:rPr>
        <w:t>manager fosters</w:t>
      </w:r>
      <w:proofErr w:type="gramEnd"/>
      <w:r w:rsidRPr="00392BF9">
        <w:rPr>
          <w:rFonts w:cs="Arial"/>
          <w:szCs w:val="24"/>
        </w:rPr>
        <w:t xml:space="preserve"> a positive workplace environment in 2025</w:t>
      </w:r>
    </w:p>
    <w:p w14:paraId="7A2C047A" w14:textId="77777777" w:rsidR="001F7D7E" w:rsidRPr="00392BF9" w:rsidRDefault="008844A0" w:rsidP="00F11811">
      <w:pPr>
        <w:pStyle w:val="BodyText"/>
        <w:numPr>
          <w:ilvl w:val="1"/>
          <w:numId w:val="39"/>
        </w:numPr>
        <w:spacing w:line="276" w:lineRule="auto"/>
        <w:ind w:left="1134"/>
        <w:rPr>
          <w:rFonts w:cs="Arial"/>
          <w:szCs w:val="24"/>
        </w:rPr>
      </w:pPr>
      <w:r w:rsidRPr="00392BF9">
        <w:rPr>
          <w:rFonts w:cs="Arial"/>
          <w:spacing w:val="-2"/>
          <w:szCs w:val="24"/>
        </w:rPr>
        <w:t>strong</w:t>
      </w:r>
      <w:r w:rsidRPr="00392BF9">
        <w:rPr>
          <w:rFonts w:cs="Arial"/>
          <w:spacing w:val="-6"/>
          <w:szCs w:val="24"/>
        </w:rPr>
        <w:t xml:space="preserve"> </w:t>
      </w:r>
      <w:r w:rsidRPr="00392BF9">
        <w:rPr>
          <w:rFonts w:cs="Arial"/>
          <w:spacing w:val="-2"/>
          <w:szCs w:val="24"/>
        </w:rPr>
        <w:t>results</w:t>
      </w:r>
      <w:r w:rsidRPr="00392BF9">
        <w:rPr>
          <w:rFonts w:cs="Arial"/>
          <w:spacing w:val="-5"/>
          <w:szCs w:val="24"/>
        </w:rPr>
        <w:t xml:space="preserve"> </w:t>
      </w:r>
      <w:r w:rsidRPr="00392BF9">
        <w:rPr>
          <w:rFonts w:cs="Arial"/>
          <w:spacing w:val="-2"/>
          <w:szCs w:val="24"/>
        </w:rPr>
        <w:t>that</w:t>
      </w:r>
      <w:r w:rsidRPr="00392BF9">
        <w:rPr>
          <w:rFonts w:cs="Arial"/>
          <w:spacing w:val="-5"/>
          <w:szCs w:val="24"/>
        </w:rPr>
        <w:t xml:space="preserve"> </w:t>
      </w:r>
      <w:r w:rsidRPr="00392BF9">
        <w:rPr>
          <w:rFonts w:cs="Arial"/>
          <w:spacing w:val="-2"/>
          <w:szCs w:val="24"/>
        </w:rPr>
        <w:t>demonstrate</w:t>
      </w:r>
      <w:r w:rsidRPr="00392BF9">
        <w:rPr>
          <w:rFonts w:cs="Arial"/>
          <w:spacing w:val="-5"/>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culture</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respect</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integrity,</w:t>
      </w:r>
      <w:r w:rsidRPr="00392BF9">
        <w:rPr>
          <w:rFonts w:cs="Arial"/>
          <w:spacing w:val="-5"/>
          <w:szCs w:val="24"/>
        </w:rPr>
        <w:t xml:space="preserve"> and</w:t>
      </w:r>
    </w:p>
    <w:p w14:paraId="5D71C4A0" w14:textId="735760DD" w:rsidR="005E7EE1" w:rsidRPr="00392BF9" w:rsidRDefault="008844A0" w:rsidP="00F11811">
      <w:pPr>
        <w:pStyle w:val="BodyText"/>
        <w:numPr>
          <w:ilvl w:val="1"/>
          <w:numId w:val="39"/>
        </w:numPr>
        <w:spacing w:line="276" w:lineRule="auto"/>
        <w:ind w:left="1134"/>
        <w:rPr>
          <w:rFonts w:cs="Arial"/>
          <w:szCs w:val="24"/>
        </w:rPr>
      </w:pPr>
      <w:r w:rsidRPr="00392BF9">
        <w:rPr>
          <w:rFonts w:cs="Arial"/>
          <w:spacing w:val="-2"/>
          <w:szCs w:val="24"/>
        </w:rPr>
        <w:t>a</w:t>
      </w:r>
      <w:r w:rsidRPr="00392BF9">
        <w:rPr>
          <w:rFonts w:cs="Arial"/>
          <w:spacing w:val="-6"/>
          <w:szCs w:val="24"/>
        </w:rPr>
        <w:t xml:space="preserve"> </w:t>
      </w:r>
      <w:r w:rsidRPr="00392BF9">
        <w:rPr>
          <w:rFonts w:cs="Arial"/>
          <w:spacing w:val="-2"/>
          <w:szCs w:val="24"/>
        </w:rPr>
        <w:t>reduction</w:t>
      </w:r>
      <w:r w:rsidRPr="00392BF9">
        <w:rPr>
          <w:rFonts w:cs="Arial"/>
          <w:spacing w:val="-6"/>
          <w:szCs w:val="24"/>
        </w:rPr>
        <w:t xml:space="preserve"> </w:t>
      </w:r>
      <w:r w:rsidRPr="00392BF9">
        <w:rPr>
          <w:rFonts w:cs="Arial"/>
          <w:spacing w:val="-2"/>
          <w:szCs w:val="24"/>
        </w:rPr>
        <w:t>in</w:t>
      </w:r>
      <w:r w:rsidRPr="00392BF9">
        <w:rPr>
          <w:rFonts w:cs="Arial"/>
          <w:spacing w:val="-6"/>
          <w:szCs w:val="24"/>
        </w:rPr>
        <w:t xml:space="preserve"> </w:t>
      </w:r>
      <w:r w:rsidRPr="00392BF9">
        <w:rPr>
          <w:rFonts w:cs="Arial"/>
          <w:spacing w:val="-2"/>
          <w:szCs w:val="24"/>
        </w:rPr>
        <w:t>staff</w:t>
      </w:r>
      <w:r w:rsidRPr="00392BF9">
        <w:rPr>
          <w:rFonts w:cs="Arial"/>
          <w:spacing w:val="-6"/>
          <w:szCs w:val="24"/>
        </w:rPr>
        <w:t xml:space="preserve"> </w:t>
      </w:r>
      <w:r w:rsidRPr="00392BF9">
        <w:rPr>
          <w:rFonts w:cs="Arial"/>
          <w:spacing w:val="-2"/>
          <w:szCs w:val="24"/>
        </w:rPr>
        <w:t>that</w:t>
      </w:r>
      <w:r w:rsidRPr="00392BF9">
        <w:rPr>
          <w:rFonts w:cs="Arial"/>
          <w:spacing w:val="-6"/>
          <w:szCs w:val="24"/>
        </w:rPr>
        <w:t xml:space="preserve"> </w:t>
      </w:r>
      <w:r w:rsidRPr="00392BF9">
        <w:rPr>
          <w:rFonts w:cs="Arial"/>
          <w:spacing w:val="-2"/>
          <w:szCs w:val="24"/>
        </w:rPr>
        <w:t>experience</w:t>
      </w:r>
      <w:r w:rsidRPr="00392BF9">
        <w:rPr>
          <w:rFonts w:cs="Arial"/>
          <w:spacing w:val="-6"/>
          <w:szCs w:val="24"/>
        </w:rPr>
        <w:t xml:space="preserve"> </w:t>
      </w:r>
      <w:r w:rsidRPr="00392BF9">
        <w:rPr>
          <w:rFonts w:cs="Arial"/>
          <w:spacing w:val="-2"/>
          <w:szCs w:val="24"/>
        </w:rPr>
        <w:t>high</w:t>
      </w:r>
      <w:r w:rsidRPr="00392BF9">
        <w:rPr>
          <w:rFonts w:cs="Arial"/>
          <w:spacing w:val="-6"/>
          <w:szCs w:val="24"/>
        </w:rPr>
        <w:t xml:space="preserve"> </w:t>
      </w:r>
      <w:r w:rsidRPr="00392BF9">
        <w:rPr>
          <w:rFonts w:cs="Arial"/>
          <w:spacing w:val="-2"/>
          <w:szCs w:val="24"/>
        </w:rPr>
        <w:t>work-related</w:t>
      </w:r>
      <w:r w:rsidRPr="00392BF9">
        <w:rPr>
          <w:rFonts w:cs="Arial"/>
          <w:spacing w:val="-6"/>
          <w:szCs w:val="24"/>
        </w:rPr>
        <w:t xml:space="preserve"> </w:t>
      </w:r>
      <w:r w:rsidRPr="00392BF9">
        <w:rPr>
          <w:rFonts w:cs="Arial"/>
          <w:spacing w:val="-2"/>
          <w:szCs w:val="24"/>
        </w:rPr>
        <w:t>stress</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an</w:t>
      </w:r>
      <w:r w:rsidRPr="00392BF9">
        <w:rPr>
          <w:rFonts w:cs="Arial"/>
          <w:spacing w:val="-6"/>
          <w:szCs w:val="24"/>
        </w:rPr>
        <w:t xml:space="preserve"> </w:t>
      </w:r>
      <w:r w:rsidRPr="00392BF9">
        <w:rPr>
          <w:rFonts w:cs="Arial"/>
          <w:spacing w:val="-2"/>
          <w:szCs w:val="24"/>
        </w:rPr>
        <w:t>overall</w:t>
      </w:r>
      <w:r w:rsidRPr="00392BF9">
        <w:rPr>
          <w:rFonts w:cs="Arial"/>
          <w:spacing w:val="-6"/>
          <w:szCs w:val="24"/>
        </w:rPr>
        <w:t xml:space="preserve"> </w:t>
      </w:r>
      <w:r w:rsidRPr="00392BF9">
        <w:rPr>
          <w:rFonts w:cs="Arial"/>
          <w:spacing w:val="-2"/>
          <w:szCs w:val="24"/>
        </w:rPr>
        <w:t>improvement</w:t>
      </w:r>
      <w:r w:rsidRPr="00392BF9">
        <w:rPr>
          <w:rFonts w:cs="Arial"/>
          <w:spacing w:val="-6"/>
          <w:szCs w:val="24"/>
        </w:rPr>
        <w:t xml:space="preserve"> </w:t>
      </w:r>
      <w:r w:rsidRPr="00392BF9">
        <w:rPr>
          <w:rFonts w:cs="Arial"/>
          <w:spacing w:val="-2"/>
          <w:szCs w:val="24"/>
        </w:rPr>
        <w:t>in</w:t>
      </w:r>
      <w:r w:rsidRPr="00392BF9">
        <w:rPr>
          <w:rFonts w:cs="Arial"/>
          <w:spacing w:val="-6"/>
          <w:szCs w:val="24"/>
        </w:rPr>
        <w:t xml:space="preserve"> </w:t>
      </w:r>
      <w:r w:rsidRPr="00392BF9">
        <w:rPr>
          <w:rFonts w:cs="Arial"/>
          <w:spacing w:val="-2"/>
          <w:szCs w:val="24"/>
        </w:rPr>
        <w:t xml:space="preserve">staff </w:t>
      </w:r>
      <w:r w:rsidRPr="00392BF9">
        <w:rPr>
          <w:rFonts w:cs="Arial"/>
          <w:szCs w:val="24"/>
        </w:rPr>
        <w:t>that feel they have an appropriate workload compared to 2023.</w:t>
      </w:r>
    </w:p>
    <w:p w14:paraId="5D71C4A1" w14:textId="2B043607" w:rsidR="005E7EE1" w:rsidRPr="00392BF9" w:rsidRDefault="008844A0" w:rsidP="001F7D7E">
      <w:pPr>
        <w:pStyle w:val="BodyText"/>
        <w:numPr>
          <w:ilvl w:val="0"/>
          <w:numId w:val="39"/>
        </w:numPr>
        <w:spacing w:line="276" w:lineRule="auto"/>
        <w:rPr>
          <w:rFonts w:cs="Arial"/>
          <w:szCs w:val="24"/>
        </w:rPr>
      </w:pPr>
      <w:r w:rsidRPr="00392BF9">
        <w:rPr>
          <w:rFonts w:cs="Arial"/>
          <w:spacing w:val="-2"/>
          <w:szCs w:val="24"/>
        </w:rPr>
        <w:t>The</w:t>
      </w:r>
      <w:r w:rsidRPr="00392BF9">
        <w:rPr>
          <w:rFonts w:cs="Arial"/>
          <w:spacing w:val="-6"/>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has</w:t>
      </w:r>
      <w:r w:rsidRPr="00392BF9">
        <w:rPr>
          <w:rFonts w:cs="Arial"/>
          <w:spacing w:val="-3"/>
          <w:szCs w:val="24"/>
        </w:rPr>
        <w:t xml:space="preserve"> </w:t>
      </w:r>
      <w:r w:rsidRPr="00392BF9">
        <w:rPr>
          <w:rFonts w:cs="Arial"/>
          <w:spacing w:val="-2"/>
          <w:szCs w:val="24"/>
        </w:rPr>
        <w:t>continued</w:t>
      </w:r>
      <w:r w:rsidRPr="00392BF9">
        <w:rPr>
          <w:rFonts w:cs="Arial"/>
          <w:spacing w:val="-3"/>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implement</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People</w:t>
      </w:r>
      <w:r w:rsidRPr="00392BF9">
        <w:rPr>
          <w:rFonts w:cs="Arial"/>
          <w:spacing w:val="-3"/>
          <w:szCs w:val="24"/>
        </w:rPr>
        <w:t xml:space="preserve"> </w:t>
      </w:r>
      <w:r w:rsidRPr="00392BF9">
        <w:rPr>
          <w:rFonts w:cs="Arial"/>
          <w:spacing w:val="-2"/>
          <w:szCs w:val="24"/>
        </w:rPr>
        <w:t>Strategy</w:t>
      </w:r>
      <w:r w:rsidRPr="00392BF9">
        <w:rPr>
          <w:rFonts w:cs="Arial"/>
          <w:spacing w:val="-4"/>
          <w:szCs w:val="24"/>
        </w:rPr>
        <w:t xml:space="preserve"> </w:t>
      </w:r>
      <w:r w:rsidRPr="00392BF9">
        <w:rPr>
          <w:rFonts w:cs="Arial"/>
          <w:spacing w:val="-2"/>
          <w:szCs w:val="24"/>
        </w:rPr>
        <w:t>with</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following</w:t>
      </w:r>
      <w:r w:rsidRPr="00392BF9">
        <w:rPr>
          <w:rFonts w:cs="Arial"/>
          <w:spacing w:val="-3"/>
          <w:szCs w:val="24"/>
        </w:rPr>
        <w:t xml:space="preserve"> </w:t>
      </w:r>
      <w:r w:rsidRPr="00392BF9">
        <w:rPr>
          <w:rFonts w:cs="Arial"/>
          <w:spacing w:val="-2"/>
          <w:szCs w:val="24"/>
        </w:rPr>
        <w:t>focus</w:t>
      </w:r>
      <w:r w:rsidRPr="00392BF9">
        <w:rPr>
          <w:rFonts w:cs="Arial"/>
          <w:spacing w:val="-3"/>
          <w:szCs w:val="24"/>
        </w:rPr>
        <w:t xml:space="preserve"> </w:t>
      </w:r>
      <w:r w:rsidRPr="00392BF9">
        <w:rPr>
          <w:rFonts w:cs="Arial"/>
          <w:spacing w:val="-2"/>
          <w:szCs w:val="24"/>
        </w:rPr>
        <w:t>areas:</w:t>
      </w:r>
    </w:p>
    <w:p w14:paraId="5D71C4A2" w14:textId="62108617" w:rsidR="005E7EE1" w:rsidRPr="00392BF9" w:rsidRDefault="008844A0" w:rsidP="00F11811">
      <w:pPr>
        <w:pStyle w:val="BodyText"/>
        <w:numPr>
          <w:ilvl w:val="1"/>
          <w:numId w:val="39"/>
        </w:numPr>
        <w:spacing w:line="276" w:lineRule="auto"/>
        <w:ind w:left="1134"/>
        <w:rPr>
          <w:rFonts w:cs="Arial"/>
          <w:szCs w:val="24"/>
        </w:rPr>
      </w:pPr>
      <w:r w:rsidRPr="00392BF9">
        <w:rPr>
          <w:rFonts w:cs="Arial"/>
          <w:spacing w:val="-2"/>
          <w:szCs w:val="24"/>
        </w:rPr>
        <w:t>‘</w:t>
      </w:r>
      <w:proofErr w:type="gramStart"/>
      <w:r w:rsidRPr="00392BF9">
        <w:rPr>
          <w:rFonts w:cs="Arial"/>
          <w:spacing w:val="-2"/>
          <w:szCs w:val="24"/>
        </w:rPr>
        <w:t>working</w:t>
      </w:r>
      <w:proofErr w:type="gramEnd"/>
      <w:r w:rsidRPr="00392BF9">
        <w:rPr>
          <w:rFonts w:cs="Arial"/>
          <w:spacing w:val="-4"/>
          <w:szCs w:val="24"/>
        </w:rPr>
        <w:t xml:space="preserve"> </w:t>
      </w:r>
      <w:r w:rsidRPr="00392BF9">
        <w:rPr>
          <w:rFonts w:cs="Arial"/>
          <w:spacing w:val="-2"/>
          <w:szCs w:val="24"/>
        </w:rPr>
        <w:t>smarter</w:t>
      </w:r>
      <w:r w:rsidRPr="00392BF9">
        <w:rPr>
          <w:rFonts w:cs="Arial"/>
          <w:spacing w:val="-4"/>
          <w:szCs w:val="24"/>
        </w:rPr>
        <w:t xml:space="preserve"> </w:t>
      </w:r>
      <w:r w:rsidRPr="00392BF9">
        <w:rPr>
          <w:rFonts w:cs="Arial"/>
          <w:spacing w:val="-2"/>
          <w:szCs w:val="24"/>
        </w:rPr>
        <w:t>not</w:t>
      </w:r>
      <w:r w:rsidRPr="00392BF9">
        <w:rPr>
          <w:rFonts w:cs="Arial"/>
          <w:spacing w:val="-4"/>
          <w:szCs w:val="24"/>
        </w:rPr>
        <w:t xml:space="preserve"> </w:t>
      </w:r>
      <w:r w:rsidRPr="00392BF9">
        <w:rPr>
          <w:rFonts w:cs="Arial"/>
          <w:spacing w:val="-2"/>
          <w:szCs w:val="24"/>
        </w:rPr>
        <w:t>harder’</w:t>
      </w:r>
      <w:r w:rsidRPr="00392BF9">
        <w:rPr>
          <w:rFonts w:cs="Arial"/>
          <w:spacing w:val="-4"/>
          <w:szCs w:val="24"/>
        </w:rPr>
        <w:t xml:space="preserve"> </w:t>
      </w:r>
      <w:r w:rsidRPr="00392BF9">
        <w:rPr>
          <w:rFonts w:cs="Arial"/>
          <w:spacing w:val="-2"/>
          <w:szCs w:val="24"/>
        </w:rPr>
        <w:t>–</w:t>
      </w:r>
      <w:r w:rsidRPr="00392BF9">
        <w:rPr>
          <w:rFonts w:cs="Arial"/>
          <w:spacing w:val="-4"/>
          <w:szCs w:val="24"/>
        </w:rPr>
        <w:t xml:space="preserve"> </w:t>
      </w:r>
      <w:r w:rsidRPr="00392BF9">
        <w:rPr>
          <w:rFonts w:cs="Arial"/>
          <w:spacing w:val="-2"/>
          <w:szCs w:val="24"/>
        </w:rPr>
        <w:t>prioritise</w:t>
      </w:r>
      <w:r w:rsidRPr="00392BF9">
        <w:rPr>
          <w:rFonts w:cs="Arial"/>
          <w:spacing w:val="-4"/>
          <w:szCs w:val="24"/>
        </w:rPr>
        <w:t xml:space="preserve"> </w:t>
      </w:r>
      <w:r w:rsidRPr="00392BF9">
        <w:rPr>
          <w:rFonts w:cs="Arial"/>
          <w:spacing w:val="-2"/>
          <w:szCs w:val="24"/>
        </w:rPr>
        <w:t>tasks,</w:t>
      </w:r>
      <w:r w:rsidRPr="00392BF9">
        <w:rPr>
          <w:rFonts w:cs="Arial"/>
          <w:spacing w:val="-4"/>
          <w:szCs w:val="24"/>
        </w:rPr>
        <w:t xml:space="preserve"> </w:t>
      </w:r>
      <w:r w:rsidRPr="00392BF9">
        <w:rPr>
          <w:rFonts w:cs="Arial"/>
          <w:spacing w:val="-2"/>
          <w:szCs w:val="24"/>
        </w:rPr>
        <w:t>manage</w:t>
      </w:r>
      <w:r w:rsidRPr="00392BF9">
        <w:rPr>
          <w:rFonts w:cs="Arial"/>
          <w:spacing w:val="-4"/>
          <w:szCs w:val="24"/>
        </w:rPr>
        <w:t xml:space="preserve"> </w:t>
      </w:r>
      <w:r w:rsidRPr="00392BF9">
        <w:rPr>
          <w:rFonts w:cs="Arial"/>
          <w:spacing w:val="-2"/>
          <w:szCs w:val="24"/>
        </w:rPr>
        <w:t>workloads</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make</w:t>
      </w:r>
      <w:r w:rsidRPr="00392BF9">
        <w:rPr>
          <w:rFonts w:cs="Arial"/>
          <w:spacing w:val="-4"/>
          <w:szCs w:val="24"/>
        </w:rPr>
        <w:t xml:space="preserve"> </w:t>
      </w:r>
      <w:r w:rsidRPr="00392BF9">
        <w:rPr>
          <w:rFonts w:cs="Arial"/>
          <w:spacing w:val="-2"/>
          <w:szCs w:val="24"/>
        </w:rPr>
        <w:t>time</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 xml:space="preserve">creativity </w:t>
      </w:r>
      <w:r w:rsidRPr="00392BF9">
        <w:rPr>
          <w:rFonts w:cs="Arial"/>
          <w:szCs w:val="24"/>
        </w:rPr>
        <w:t>and</w:t>
      </w:r>
      <w:r w:rsidRPr="00392BF9">
        <w:rPr>
          <w:rFonts w:cs="Arial"/>
          <w:spacing w:val="-6"/>
          <w:szCs w:val="24"/>
        </w:rPr>
        <w:t xml:space="preserve"> </w:t>
      </w:r>
      <w:r w:rsidRPr="00392BF9">
        <w:rPr>
          <w:rFonts w:cs="Arial"/>
          <w:szCs w:val="24"/>
        </w:rPr>
        <w:t>innovation</w:t>
      </w:r>
    </w:p>
    <w:p w14:paraId="5D71C4A3" w14:textId="735DE3A4" w:rsidR="005E7EE1" w:rsidRPr="00392BF9" w:rsidRDefault="008844A0" w:rsidP="00F11811">
      <w:pPr>
        <w:pStyle w:val="BodyText"/>
        <w:numPr>
          <w:ilvl w:val="1"/>
          <w:numId w:val="39"/>
        </w:numPr>
        <w:spacing w:line="276" w:lineRule="auto"/>
        <w:ind w:left="1134"/>
        <w:rPr>
          <w:rFonts w:cs="Arial"/>
          <w:szCs w:val="24"/>
        </w:rPr>
      </w:pPr>
      <w:r w:rsidRPr="00392BF9">
        <w:rPr>
          <w:rFonts w:cs="Arial"/>
          <w:spacing w:val="-2"/>
          <w:szCs w:val="24"/>
        </w:rPr>
        <w:t>‘</w:t>
      </w:r>
      <w:proofErr w:type="gramStart"/>
      <w:r w:rsidRPr="00392BF9">
        <w:rPr>
          <w:rFonts w:cs="Arial"/>
          <w:spacing w:val="-2"/>
          <w:szCs w:val="24"/>
        </w:rPr>
        <w:t>strengthening</w:t>
      </w:r>
      <w:proofErr w:type="gramEnd"/>
      <w:r w:rsidRPr="00392BF9">
        <w:rPr>
          <w:rFonts w:cs="Arial"/>
          <w:spacing w:val="-5"/>
          <w:szCs w:val="24"/>
        </w:rPr>
        <w:t xml:space="preserve"> </w:t>
      </w:r>
      <w:r w:rsidRPr="00392BF9">
        <w:rPr>
          <w:rFonts w:cs="Arial"/>
          <w:spacing w:val="-2"/>
          <w:szCs w:val="24"/>
        </w:rPr>
        <w:t>cultural</w:t>
      </w:r>
      <w:r w:rsidRPr="00392BF9">
        <w:rPr>
          <w:rFonts w:cs="Arial"/>
          <w:spacing w:val="-5"/>
          <w:szCs w:val="24"/>
        </w:rPr>
        <w:t xml:space="preserve"> </w:t>
      </w:r>
      <w:r w:rsidRPr="00392BF9">
        <w:rPr>
          <w:rFonts w:cs="Arial"/>
          <w:spacing w:val="-2"/>
          <w:szCs w:val="24"/>
        </w:rPr>
        <w:t>capability’</w:t>
      </w:r>
      <w:r w:rsidRPr="00392BF9">
        <w:rPr>
          <w:rFonts w:cs="Arial"/>
          <w:spacing w:val="-5"/>
          <w:szCs w:val="24"/>
        </w:rPr>
        <w:t xml:space="preserve"> </w:t>
      </w:r>
      <w:r w:rsidRPr="00392BF9">
        <w:rPr>
          <w:rFonts w:cs="Arial"/>
          <w:spacing w:val="-2"/>
          <w:szCs w:val="24"/>
        </w:rPr>
        <w:t>–</w:t>
      </w:r>
      <w:r w:rsidRPr="00392BF9">
        <w:rPr>
          <w:rFonts w:cs="Arial"/>
          <w:spacing w:val="-5"/>
          <w:szCs w:val="24"/>
        </w:rPr>
        <w:t xml:space="preserve"> </w:t>
      </w:r>
      <w:r w:rsidRPr="00392BF9">
        <w:rPr>
          <w:rFonts w:cs="Arial"/>
          <w:spacing w:val="-2"/>
          <w:szCs w:val="24"/>
        </w:rPr>
        <w:t>support</w:t>
      </w:r>
      <w:r w:rsidRPr="00392BF9">
        <w:rPr>
          <w:rFonts w:cs="Arial"/>
          <w:spacing w:val="-5"/>
          <w:szCs w:val="24"/>
        </w:rPr>
        <w:t xml:space="preserve"> </w:t>
      </w:r>
      <w:r w:rsidRPr="00392BF9">
        <w:rPr>
          <w:rFonts w:cs="Arial"/>
          <w:spacing w:val="-2"/>
          <w:szCs w:val="24"/>
        </w:rPr>
        <w:t>staff</w:t>
      </w:r>
      <w:r w:rsidRPr="00392BF9">
        <w:rPr>
          <w:rFonts w:cs="Arial"/>
          <w:spacing w:val="-5"/>
          <w:szCs w:val="24"/>
        </w:rPr>
        <w:t xml:space="preserve"> </w:t>
      </w:r>
      <w:r w:rsidRPr="00392BF9">
        <w:rPr>
          <w:rFonts w:cs="Arial"/>
          <w:spacing w:val="-2"/>
          <w:szCs w:val="24"/>
        </w:rPr>
        <w:t>through</w:t>
      </w:r>
      <w:r w:rsidRPr="00392BF9">
        <w:rPr>
          <w:rFonts w:cs="Arial"/>
          <w:spacing w:val="-5"/>
          <w:szCs w:val="24"/>
        </w:rPr>
        <w:t xml:space="preserve"> </w:t>
      </w:r>
      <w:r w:rsidRPr="00392BF9">
        <w:rPr>
          <w:rFonts w:cs="Arial"/>
          <w:spacing w:val="-2"/>
          <w:szCs w:val="24"/>
        </w:rPr>
        <w:t>transformational</w:t>
      </w:r>
      <w:r w:rsidRPr="00392BF9">
        <w:rPr>
          <w:rFonts w:cs="Arial"/>
          <w:spacing w:val="-5"/>
          <w:szCs w:val="24"/>
        </w:rPr>
        <w:t xml:space="preserve"> </w:t>
      </w:r>
      <w:r w:rsidRPr="00392BF9">
        <w:rPr>
          <w:rFonts w:cs="Arial"/>
          <w:spacing w:val="-2"/>
          <w:szCs w:val="24"/>
        </w:rPr>
        <w:t>change</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 xml:space="preserve">build </w:t>
      </w:r>
      <w:r w:rsidRPr="00392BF9">
        <w:rPr>
          <w:rFonts w:cs="Arial"/>
          <w:szCs w:val="24"/>
        </w:rPr>
        <w:t>knowledge and capability</w:t>
      </w:r>
    </w:p>
    <w:p w14:paraId="5D71C4A4" w14:textId="4E33ECAE" w:rsidR="005E7EE1" w:rsidRPr="00392BF9" w:rsidRDefault="008844A0" w:rsidP="00F11811">
      <w:pPr>
        <w:pStyle w:val="BodyText"/>
        <w:numPr>
          <w:ilvl w:val="1"/>
          <w:numId w:val="39"/>
        </w:numPr>
        <w:spacing w:line="276" w:lineRule="auto"/>
        <w:ind w:left="1134"/>
        <w:rPr>
          <w:rFonts w:cs="Arial"/>
          <w:szCs w:val="24"/>
        </w:rPr>
      </w:pPr>
      <w:r w:rsidRPr="00392BF9">
        <w:rPr>
          <w:rFonts w:cs="Arial"/>
          <w:spacing w:val="-2"/>
          <w:szCs w:val="24"/>
        </w:rPr>
        <w:t>‘</w:t>
      </w:r>
      <w:proofErr w:type="gramStart"/>
      <w:r w:rsidRPr="00392BF9">
        <w:rPr>
          <w:rFonts w:cs="Arial"/>
          <w:spacing w:val="-2"/>
          <w:szCs w:val="24"/>
        </w:rPr>
        <w:t>improved</w:t>
      </w:r>
      <w:proofErr w:type="gramEnd"/>
      <w:r w:rsidRPr="00392BF9">
        <w:rPr>
          <w:rFonts w:cs="Arial"/>
          <w:spacing w:val="-6"/>
          <w:szCs w:val="24"/>
        </w:rPr>
        <w:t xml:space="preserve"> </w:t>
      </w:r>
      <w:r w:rsidRPr="00392BF9">
        <w:rPr>
          <w:rFonts w:cs="Arial"/>
          <w:spacing w:val="-2"/>
          <w:szCs w:val="24"/>
        </w:rPr>
        <w:t>employee</w:t>
      </w:r>
      <w:r w:rsidRPr="00392BF9">
        <w:rPr>
          <w:rFonts w:cs="Arial"/>
          <w:spacing w:val="-6"/>
          <w:szCs w:val="24"/>
        </w:rPr>
        <w:t xml:space="preserve"> </w:t>
      </w:r>
      <w:r w:rsidRPr="00392BF9">
        <w:rPr>
          <w:rFonts w:cs="Arial"/>
          <w:spacing w:val="-2"/>
          <w:szCs w:val="24"/>
        </w:rPr>
        <w:t>capability</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retention’</w:t>
      </w:r>
      <w:r w:rsidRPr="00392BF9">
        <w:rPr>
          <w:rFonts w:cs="Arial"/>
          <w:spacing w:val="-6"/>
          <w:szCs w:val="24"/>
        </w:rPr>
        <w:t xml:space="preserve"> </w:t>
      </w:r>
      <w:r w:rsidRPr="00392BF9">
        <w:rPr>
          <w:rFonts w:cs="Arial"/>
          <w:spacing w:val="-2"/>
          <w:szCs w:val="24"/>
        </w:rPr>
        <w:t>–</w:t>
      </w:r>
      <w:r w:rsidRPr="00392BF9">
        <w:rPr>
          <w:rFonts w:cs="Arial"/>
          <w:spacing w:val="-6"/>
          <w:szCs w:val="24"/>
        </w:rPr>
        <w:t xml:space="preserve"> </w:t>
      </w:r>
      <w:r w:rsidRPr="00392BF9">
        <w:rPr>
          <w:rFonts w:cs="Arial"/>
          <w:spacing w:val="-2"/>
          <w:szCs w:val="24"/>
        </w:rPr>
        <w:t>support</w:t>
      </w:r>
      <w:r w:rsidRPr="00392BF9">
        <w:rPr>
          <w:rFonts w:cs="Arial"/>
          <w:spacing w:val="-6"/>
          <w:szCs w:val="24"/>
        </w:rPr>
        <w:t xml:space="preserve"> </w:t>
      </w:r>
      <w:r w:rsidRPr="00392BF9">
        <w:rPr>
          <w:rFonts w:cs="Arial"/>
          <w:spacing w:val="-2"/>
          <w:szCs w:val="24"/>
        </w:rPr>
        <w:t>staff</w:t>
      </w:r>
      <w:r w:rsidRPr="00392BF9">
        <w:rPr>
          <w:rFonts w:cs="Arial"/>
          <w:spacing w:val="-6"/>
          <w:szCs w:val="24"/>
        </w:rPr>
        <w:t xml:space="preserve"> </w:t>
      </w:r>
      <w:r w:rsidRPr="00392BF9">
        <w:rPr>
          <w:rFonts w:cs="Arial"/>
          <w:spacing w:val="-2"/>
          <w:szCs w:val="24"/>
        </w:rPr>
        <w:t>wellbeing,</w:t>
      </w:r>
      <w:r w:rsidRPr="00392BF9">
        <w:rPr>
          <w:rFonts w:cs="Arial"/>
          <w:spacing w:val="-6"/>
          <w:szCs w:val="24"/>
        </w:rPr>
        <w:t xml:space="preserve"> </w:t>
      </w:r>
      <w:r w:rsidRPr="00392BF9">
        <w:rPr>
          <w:rFonts w:cs="Arial"/>
          <w:spacing w:val="-2"/>
          <w:szCs w:val="24"/>
        </w:rPr>
        <w:t>development</w:t>
      </w:r>
      <w:r w:rsidRPr="00392BF9">
        <w:rPr>
          <w:rFonts w:cs="Arial"/>
          <w:spacing w:val="-6"/>
          <w:szCs w:val="24"/>
        </w:rPr>
        <w:t xml:space="preserve"> </w:t>
      </w:r>
      <w:r w:rsidRPr="00392BF9">
        <w:rPr>
          <w:rFonts w:cs="Arial"/>
          <w:spacing w:val="-2"/>
          <w:szCs w:val="24"/>
        </w:rPr>
        <w:t xml:space="preserve">and </w:t>
      </w:r>
      <w:r w:rsidRPr="00392BF9">
        <w:rPr>
          <w:rFonts w:cs="Arial"/>
          <w:szCs w:val="24"/>
        </w:rPr>
        <w:t>knowledge</w:t>
      </w:r>
      <w:r w:rsidRPr="00392BF9">
        <w:rPr>
          <w:rFonts w:cs="Arial"/>
          <w:spacing w:val="-6"/>
          <w:szCs w:val="24"/>
        </w:rPr>
        <w:t xml:space="preserve"> </w:t>
      </w:r>
      <w:r w:rsidRPr="00392BF9">
        <w:rPr>
          <w:rFonts w:cs="Arial"/>
          <w:szCs w:val="24"/>
        </w:rPr>
        <w:t>sharing.</w:t>
      </w:r>
    </w:p>
    <w:p w14:paraId="5D71C4A8" w14:textId="7CBE3C11" w:rsidR="005E7EE1" w:rsidRPr="00392BF9" w:rsidRDefault="008844A0" w:rsidP="003309B7">
      <w:pPr>
        <w:pStyle w:val="BodyText"/>
        <w:spacing w:line="276" w:lineRule="auto"/>
        <w:rPr>
          <w:rFonts w:cs="Arial"/>
          <w:b/>
          <w:sz w:val="20"/>
        </w:rPr>
      </w:pPr>
      <w:r w:rsidRPr="00392BF9">
        <w:rPr>
          <w:rFonts w:cs="Arial"/>
          <w:szCs w:val="24"/>
        </w:rPr>
        <w:t>Results</w:t>
      </w:r>
      <w:r w:rsidRPr="00392BF9">
        <w:rPr>
          <w:rFonts w:cs="Arial"/>
          <w:spacing w:val="-8"/>
          <w:szCs w:val="24"/>
        </w:rPr>
        <w:t xml:space="preserve"> </w:t>
      </w:r>
      <w:r w:rsidRPr="00392BF9">
        <w:rPr>
          <w:rFonts w:cs="Arial"/>
          <w:szCs w:val="24"/>
        </w:rPr>
        <w:t>from</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most</w:t>
      </w:r>
      <w:r w:rsidRPr="00392BF9">
        <w:rPr>
          <w:rFonts w:cs="Arial"/>
          <w:spacing w:val="-8"/>
          <w:szCs w:val="24"/>
        </w:rPr>
        <w:t xml:space="preserve"> </w:t>
      </w:r>
      <w:r w:rsidRPr="00392BF9">
        <w:rPr>
          <w:rFonts w:cs="Arial"/>
          <w:szCs w:val="24"/>
        </w:rPr>
        <w:t>recent</w:t>
      </w:r>
      <w:r w:rsidRPr="00392BF9">
        <w:rPr>
          <w:rFonts w:cs="Arial"/>
          <w:spacing w:val="-8"/>
          <w:szCs w:val="24"/>
        </w:rPr>
        <w:t xml:space="preserve"> </w:t>
      </w:r>
      <w:r w:rsidRPr="00392BF9">
        <w:rPr>
          <w:rFonts w:cs="Arial"/>
          <w:szCs w:val="24"/>
        </w:rPr>
        <w:t>People</w:t>
      </w:r>
      <w:r w:rsidRPr="00392BF9">
        <w:rPr>
          <w:rFonts w:cs="Arial"/>
          <w:spacing w:val="-8"/>
          <w:szCs w:val="24"/>
        </w:rPr>
        <w:t xml:space="preserve"> </w:t>
      </w:r>
      <w:r w:rsidRPr="00392BF9">
        <w:rPr>
          <w:rFonts w:cs="Arial"/>
          <w:szCs w:val="24"/>
        </w:rPr>
        <w:t>Matter</w:t>
      </w:r>
      <w:r w:rsidRPr="00392BF9">
        <w:rPr>
          <w:rFonts w:cs="Arial"/>
          <w:spacing w:val="-8"/>
          <w:szCs w:val="24"/>
        </w:rPr>
        <w:t xml:space="preserve"> </w:t>
      </w:r>
      <w:r w:rsidRPr="00392BF9">
        <w:rPr>
          <w:rFonts w:cs="Arial"/>
          <w:szCs w:val="24"/>
        </w:rPr>
        <w:t>survey</w:t>
      </w:r>
      <w:r w:rsidRPr="00392BF9">
        <w:rPr>
          <w:rFonts w:cs="Arial"/>
          <w:spacing w:val="-8"/>
          <w:szCs w:val="24"/>
        </w:rPr>
        <w:t xml:space="preserve"> </w:t>
      </w:r>
      <w:r w:rsidRPr="00392BF9">
        <w:rPr>
          <w:rFonts w:cs="Arial"/>
          <w:szCs w:val="24"/>
        </w:rPr>
        <w:t>will</w:t>
      </w:r>
      <w:r w:rsidRPr="00392BF9">
        <w:rPr>
          <w:rFonts w:cs="Arial"/>
          <w:spacing w:val="-8"/>
          <w:szCs w:val="24"/>
        </w:rPr>
        <w:t xml:space="preserve"> </w:t>
      </w:r>
      <w:r w:rsidRPr="00392BF9">
        <w:rPr>
          <w:rFonts w:cs="Arial"/>
          <w:szCs w:val="24"/>
        </w:rPr>
        <w:t>be</w:t>
      </w:r>
      <w:r w:rsidRPr="00392BF9">
        <w:rPr>
          <w:rFonts w:cs="Arial"/>
          <w:spacing w:val="-8"/>
          <w:szCs w:val="24"/>
        </w:rPr>
        <w:t xml:space="preserve"> </w:t>
      </w:r>
      <w:r w:rsidRPr="00392BF9">
        <w:rPr>
          <w:rFonts w:cs="Arial"/>
          <w:szCs w:val="24"/>
        </w:rPr>
        <w:t>used</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inform</w:t>
      </w:r>
      <w:r w:rsidRPr="00392BF9">
        <w:rPr>
          <w:rFonts w:cs="Arial"/>
          <w:spacing w:val="-8"/>
          <w:szCs w:val="24"/>
        </w:rPr>
        <w:t xml:space="preserve"> </w:t>
      </w:r>
      <w:r w:rsidRPr="00392BF9">
        <w:rPr>
          <w:rFonts w:cs="Arial"/>
          <w:szCs w:val="24"/>
        </w:rPr>
        <w:t>an</w:t>
      </w:r>
      <w:r w:rsidRPr="00392BF9">
        <w:rPr>
          <w:rFonts w:cs="Arial"/>
          <w:spacing w:val="-8"/>
          <w:szCs w:val="24"/>
        </w:rPr>
        <w:t xml:space="preserve"> </w:t>
      </w:r>
      <w:r w:rsidRPr="00392BF9">
        <w:rPr>
          <w:rFonts w:cs="Arial"/>
          <w:szCs w:val="24"/>
        </w:rPr>
        <w:t>update</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People</w:t>
      </w:r>
      <w:r w:rsidRPr="00392BF9">
        <w:rPr>
          <w:rFonts w:cs="Arial"/>
          <w:spacing w:val="-8"/>
          <w:szCs w:val="24"/>
        </w:rPr>
        <w:t xml:space="preserve"> </w:t>
      </w:r>
      <w:r w:rsidRPr="00392BF9">
        <w:rPr>
          <w:rFonts w:cs="Arial"/>
          <w:szCs w:val="24"/>
        </w:rPr>
        <w:t>Strategy in</w:t>
      </w:r>
      <w:r w:rsidRPr="00392BF9">
        <w:rPr>
          <w:rFonts w:cs="Arial"/>
          <w:spacing w:val="-6"/>
          <w:szCs w:val="24"/>
        </w:rPr>
        <w:t xml:space="preserve"> </w:t>
      </w:r>
      <w:r w:rsidRPr="00392BF9">
        <w:rPr>
          <w:rFonts w:cs="Arial"/>
          <w:szCs w:val="24"/>
        </w:rPr>
        <w:t>2026.</w:t>
      </w:r>
    </w:p>
    <w:p w14:paraId="5D71C4AA" w14:textId="77777777" w:rsidR="005E7EE1" w:rsidRPr="00392BF9" w:rsidRDefault="008844A0" w:rsidP="00FF1322">
      <w:pPr>
        <w:pStyle w:val="Heading4"/>
        <w:spacing w:line="276" w:lineRule="auto"/>
        <w:rPr>
          <w:rFonts w:cs="Arial"/>
        </w:rPr>
      </w:pPr>
      <w:r w:rsidRPr="00392BF9">
        <w:rPr>
          <w:rFonts w:cs="Arial"/>
        </w:rPr>
        <w:t>Water</w:t>
      </w:r>
      <w:r w:rsidRPr="00392BF9">
        <w:rPr>
          <w:rFonts w:cs="Arial"/>
          <w:spacing w:val="15"/>
        </w:rPr>
        <w:t xml:space="preserve"> </w:t>
      </w:r>
      <w:r w:rsidRPr="00392BF9">
        <w:rPr>
          <w:rFonts w:cs="Arial"/>
        </w:rPr>
        <w:t>Act,</w:t>
      </w:r>
      <w:r w:rsidRPr="00392BF9">
        <w:rPr>
          <w:rFonts w:cs="Arial"/>
          <w:spacing w:val="15"/>
        </w:rPr>
        <w:t xml:space="preserve"> </w:t>
      </w:r>
      <w:r w:rsidRPr="00392BF9">
        <w:rPr>
          <w:rFonts w:cs="Arial"/>
        </w:rPr>
        <w:t>Financial</w:t>
      </w:r>
      <w:r w:rsidRPr="00392BF9">
        <w:rPr>
          <w:rFonts w:cs="Arial"/>
          <w:spacing w:val="15"/>
        </w:rPr>
        <w:t xml:space="preserve"> </w:t>
      </w:r>
      <w:r w:rsidRPr="00392BF9">
        <w:rPr>
          <w:rFonts w:cs="Arial"/>
        </w:rPr>
        <w:t>Management</w:t>
      </w:r>
      <w:r w:rsidRPr="00392BF9">
        <w:rPr>
          <w:rFonts w:cs="Arial"/>
          <w:spacing w:val="15"/>
        </w:rPr>
        <w:t xml:space="preserve"> </w:t>
      </w:r>
      <w:r w:rsidRPr="00392BF9">
        <w:rPr>
          <w:rFonts w:cs="Arial"/>
        </w:rPr>
        <w:t>Compliance</w:t>
      </w:r>
      <w:r w:rsidRPr="00392BF9">
        <w:rPr>
          <w:rFonts w:cs="Arial"/>
          <w:spacing w:val="15"/>
        </w:rPr>
        <w:t xml:space="preserve"> </w:t>
      </w:r>
      <w:r w:rsidRPr="00392BF9">
        <w:rPr>
          <w:rFonts w:cs="Arial"/>
        </w:rPr>
        <w:t>Framework,</w:t>
      </w:r>
      <w:r w:rsidRPr="00392BF9">
        <w:rPr>
          <w:rFonts w:cs="Arial"/>
          <w:spacing w:val="15"/>
        </w:rPr>
        <w:t xml:space="preserve"> </w:t>
      </w:r>
      <w:r w:rsidRPr="00392BF9">
        <w:rPr>
          <w:rFonts w:cs="Arial"/>
        </w:rPr>
        <w:t>Ministerial</w:t>
      </w:r>
      <w:r w:rsidRPr="00392BF9">
        <w:rPr>
          <w:rFonts w:cs="Arial"/>
          <w:spacing w:val="15"/>
        </w:rPr>
        <w:t xml:space="preserve"> </w:t>
      </w:r>
      <w:r w:rsidRPr="00392BF9">
        <w:rPr>
          <w:rFonts w:cs="Arial"/>
        </w:rPr>
        <w:t>Rules</w:t>
      </w:r>
      <w:r w:rsidRPr="00392BF9">
        <w:rPr>
          <w:rFonts w:cs="Arial"/>
          <w:spacing w:val="15"/>
        </w:rPr>
        <w:t xml:space="preserve"> </w:t>
      </w:r>
      <w:r w:rsidRPr="00392BF9">
        <w:rPr>
          <w:rFonts w:cs="Arial"/>
        </w:rPr>
        <w:t>and</w:t>
      </w:r>
      <w:r w:rsidRPr="00392BF9">
        <w:rPr>
          <w:rFonts w:cs="Arial"/>
          <w:spacing w:val="15"/>
        </w:rPr>
        <w:t xml:space="preserve"> </w:t>
      </w:r>
      <w:r w:rsidRPr="00392BF9">
        <w:rPr>
          <w:rFonts w:cs="Arial"/>
        </w:rPr>
        <w:t>Water Holdings obligations</w:t>
      </w:r>
    </w:p>
    <w:p w14:paraId="5D71C4AB" w14:textId="155312E7" w:rsidR="005E7EE1" w:rsidRPr="00392BF9" w:rsidRDefault="008844A0" w:rsidP="00FF1322">
      <w:pPr>
        <w:pStyle w:val="BodyText"/>
        <w:numPr>
          <w:ilvl w:val="0"/>
          <w:numId w:val="39"/>
        </w:numPr>
        <w:spacing w:line="276" w:lineRule="auto"/>
        <w:rPr>
          <w:rFonts w:cs="Arial"/>
          <w:szCs w:val="24"/>
        </w:rPr>
      </w:pPr>
      <w:r w:rsidRPr="00392BF9">
        <w:rPr>
          <w:rFonts w:cs="Arial"/>
          <w:szCs w:val="24"/>
        </w:rPr>
        <w:t>For</w:t>
      </w:r>
      <w:r w:rsidRPr="00392BF9">
        <w:rPr>
          <w:rFonts w:cs="Arial"/>
          <w:spacing w:val="-6"/>
          <w:szCs w:val="24"/>
        </w:rPr>
        <w:t xml:space="preserve"> </w:t>
      </w:r>
      <w:r w:rsidRPr="00392BF9">
        <w:rPr>
          <w:rFonts w:cs="Arial"/>
          <w:szCs w:val="24"/>
        </w:rPr>
        <w:t>2024-25,</w:t>
      </w:r>
      <w:r w:rsidRPr="00392BF9">
        <w:rPr>
          <w:rFonts w:cs="Arial"/>
          <w:spacing w:val="-6"/>
          <w:szCs w:val="24"/>
        </w:rPr>
        <w:t xml:space="preserve"> </w:t>
      </w:r>
      <w:proofErr w:type="gramStart"/>
      <w:r w:rsidRPr="00392BF9">
        <w:rPr>
          <w:rFonts w:cs="Arial"/>
          <w:szCs w:val="24"/>
        </w:rPr>
        <w:t>the</w:t>
      </w:r>
      <w:r w:rsidRPr="00392BF9">
        <w:rPr>
          <w:rFonts w:cs="Arial"/>
          <w:spacing w:val="-6"/>
          <w:szCs w:val="24"/>
        </w:rPr>
        <w:t xml:space="preserve"> </w:t>
      </w:r>
      <w:r w:rsidRPr="00392BF9">
        <w:rPr>
          <w:rFonts w:cs="Arial"/>
          <w:szCs w:val="24"/>
        </w:rPr>
        <w:t>VEWH</w:t>
      </w:r>
      <w:proofErr w:type="gramEnd"/>
      <w:r w:rsidRPr="00392BF9">
        <w:rPr>
          <w:rFonts w:cs="Arial"/>
          <w:spacing w:val="-6"/>
          <w:szCs w:val="24"/>
        </w:rPr>
        <w:t xml:space="preserve"> </w:t>
      </w:r>
      <w:r w:rsidRPr="00392BF9">
        <w:rPr>
          <w:rFonts w:cs="Arial"/>
          <w:szCs w:val="24"/>
        </w:rPr>
        <w:t>fulfilled</w:t>
      </w:r>
      <w:r w:rsidRPr="00392BF9">
        <w:rPr>
          <w:rFonts w:cs="Arial"/>
          <w:spacing w:val="-6"/>
          <w:szCs w:val="24"/>
        </w:rPr>
        <w:t xml:space="preserve"> </w:t>
      </w:r>
      <w:r w:rsidRPr="00392BF9">
        <w:rPr>
          <w:rFonts w:cs="Arial"/>
          <w:szCs w:val="24"/>
        </w:rPr>
        <w:t>99</w:t>
      </w:r>
      <w:r w:rsidRPr="00392BF9">
        <w:rPr>
          <w:rFonts w:cs="Arial"/>
          <w:spacing w:val="-6"/>
          <w:szCs w:val="24"/>
        </w:rPr>
        <w:t xml:space="preserve"> </w:t>
      </w:r>
      <w:r w:rsidRPr="00392BF9">
        <w:rPr>
          <w:rFonts w:cs="Arial"/>
          <w:szCs w:val="24"/>
        </w:rPr>
        <w:t>per</w:t>
      </w:r>
      <w:r w:rsidRPr="00392BF9">
        <w:rPr>
          <w:rFonts w:cs="Arial"/>
          <w:spacing w:val="-6"/>
          <w:szCs w:val="24"/>
        </w:rPr>
        <w:t xml:space="preserve"> </w:t>
      </w:r>
      <w:r w:rsidRPr="00392BF9">
        <w:rPr>
          <w:rFonts w:cs="Arial"/>
          <w:szCs w:val="24"/>
        </w:rPr>
        <w:t>cent</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Act,</w:t>
      </w:r>
      <w:r w:rsidRPr="00392BF9">
        <w:rPr>
          <w:rFonts w:cs="Arial"/>
          <w:spacing w:val="-6"/>
          <w:szCs w:val="24"/>
        </w:rPr>
        <w:t xml:space="preserve"> </w:t>
      </w:r>
      <w:r w:rsidRPr="00392BF9">
        <w:rPr>
          <w:rFonts w:cs="Arial"/>
          <w:szCs w:val="24"/>
        </w:rPr>
        <w:t>DEECA’s</w:t>
      </w:r>
      <w:r w:rsidRPr="00392BF9">
        <w:rPr>
          <w:rFonts w:cs="Arial"/>
          <w:spacing w:val="-6"/>
          <w:szCs w:val="24"/>
        </w:rPr>
        <w:t xml:space="preserve"> </w:t>
      </w:r>
      <w:r w:rsidRPr="00392BF9">
        <w:rPr>
          <w:rFonts w:cs="Arial"/>
          <w:szCs w:val="24"/>
        </w:rPr>
        <w:t>Portfolio</w:t>
      </w:r>
      <w:r w:rsidRPr="00392BF9">
        <w:rPr>
          <w:rFonts w:cs="Arial"/>
          <w:spacing w:val="-6"/>
          <w:szCs w:val="24"/>
        </w:rPr>
        <w:t xml:space="preserve"> </w:t>
      </w:r>
      <w:r w:rsidRPr="00392BF9">
        <w:rPr>
          <w:rFonts w:cs="Arial"/>
          <w:szCs w:val="24"/>
        </w:rPr>
        <w:t>Financial</w:t>
      </w:r>
      <w:r w:rsidRPr="00392BF9">
        <w:rPr>
          <w:rFonts w:cs="Arial"/>
          <w:spacing w:val="-6"/>
          <w:szCs w:val="24"/>
        </w:rPr>
        <w:t xml:space="preserve"> </w:t>
      </w:r>
      <w:r w:rsidRPr="00392BF9">
        <w:rPr>
          <w:rFonts w:cs="Arial"/>
          <w:szCs w:val="24"/>
        </w:rPr>
        <w:t xml:space="preserve">Management </w:t>
      </w:r>
      <w:r w:rsidRPr="00392BF9">
        <w:rPr>
          <w:rFonts w:cs="Arial"/>
          <w:spacing w:val="-2"/>
          <w:szCs w:val="24"/>
        </w:rPr>
        <w:t>Compliance</w:t>
      </w:r>
      <w:r w:rsidRPr="00392BF9">
        <w:rPr>
          <w:rFonts w:cs="Arial"/>
          <w:spacing w:val="-5"/>
          <w:szCs w:val="24"/>
        </w:rPr>
        <w:t xml:space="preserve"> </w:t>
      </w:r>
      <w:r w:rsidRPr="00392BF9">
        <w:rPr>
          <w:rFonts w:cs="Arial"/>
          <w:spacing w:val="-2"/>
          <w:szCs w:val="24"/>
        </w:rPr>
        <w:t>Framework,</w:t>
      </w:r>
      <w:r w:rsidRPr="00392BF9">
        <w:rPr>
          <w:rFonts w:cs="Arial"/>
          <w:spacing w:val="-5"/>
          <w:szCs w:val="24"/>
        </w:rPr>
        <w:t xml:space="preserve"> </w:t>
      </w:r>
      <w:r w:rsidRPr="00392BF9">
        <w:rPr>
          <w:rFonts w:cs="Arial"/>
          <w:spacing w:val="-2"/>
          <w:szCs w:val="24"/>
        </w:rPr>
        <w:t>Ministerial</w:t>
      </w:r>
      <w:r w:rsidRPr="00392BF9">
        <w:rPr>
          <w:rFonts w:cs="Arial"/>
          <w:spacing w:val="-5"/>
          <w:szCs w:val="24"/>
        </w:rPr>
        <w:t xml:space="preserve"> </w:t>
      </w:r>
      <w:r w:rsidRPr="00392BF9">
        <w:rPr>
          <w:rFonts w:cs="Arial"/>
          <w:spacing w:val="-2"/>
          <w:szCs w:val="24"/>
        </w:rPr>
        <w:t>Rules</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Holdings</w:t>
      </w:r>
      <w:r w:rsidRPr="00392BF9">
        <w:rPr>
          <w:rFonts w:cs="Arial"/>
          <w:spacing w:val="-5"/>
          <w:szCs w:val="24"/>
        </w:rPr>
        <w:t xml:space="preserve"> </w:t>
      </w:r>
      <w:r w:rsidRPr="00392BF9">
        <w:rPr>
          <w:rFonts w:cs="Arial"/>
          <w:spacing w:val="-2"/>
          <w:szCs w:val="24"/>
        </w:rPr>
        <w:t>obligations</w:t>
      </w:r>
      <w:r w:rsidRPr="00392BF9">
        <w:rPr>
          <w:rFonts w:cs="Arial"/>
          <w:spacing w:val="-5"/>
          <w:szCs w:val="24"/>
        </w:rPr>
        <w:t xml:space="preserve"> </w:t>
      </w:r>
      <w:r w:rsidRPr="00392BF9">
        <w:rPr>
          <w:rFonts w:cs="Arial"/>
          <w:spacing w:val="-2"/>
          <w:szCs w:val="24"/>
        </w:rPr>
        <w:t>on</w:t>
      </w:r>
      <w:r w:rsidRPr="00392BF9">
        <w:rPr>
          <w:rFonts w:cs="Arial"/>
          <w:spacing w:val="-5"/>
          <w:szCs w:val="24"/>
        </w:rPr>
        <w:t xml:space="preserve"> </w:t>
      </w:r>
      <w:r w:rsidRPr="00392BF9">
        <w:rPr>
          <w:rFonts w:cs="Arial"/>
          <w:spacing w:val="-2"/>
          <w:szCs w:val="24"/>
        </w:rPr>
        <w:t>time</w:t>
      </w:r>
      <w:r w:rsidRPr="00392BF9">
        <w:rPr>
          <w:rFonts w:cs="Arial"/>
          <w:spacing w:val="-5"/>
          <w:szCs w:val="24"/>
        </w:rPr>
        <w:t xml:space="preserve"> </w:t>
      </w:r>
      <w:r w:rsidRPr="00392BF9">
        <w:rPr>
          <w:rFonts w:cs="Arial"/>
          <w:spacing w:val="-2"/>
          <w:szCs w:val="24"/>
        </w:rPr>
        <w:t>(as</w:t>
      </w:r>
      <w:r w:rsidRPr="00392BF9">
        <w:rPr>
          <w:rFonts w:cs="Arial"/>
          <w:spacing w:val="-5"/>
          <w:szCs w:val="24"/>
        </w:rPr>
        <w:t xml:space="preserve"> </w:t>
      </w:r>
      <w:r w:rsidRPr="00392BF9">
        <w:rPr>
          <w:rFonts w:cs="Arial"/>
          <w:spacing w:val="-2"/>
          <w:szCs w:val="24"/>
        </w:rPr>
        <w:t>shown</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 xml:space="preserve">Table </w:t>
      </w:r>
      <w:r w:rsidRPr="00392BF9">
        <w:rPr>
          <w:rFonts w:cs="Arial"/>
          <w:szCs w:val="24"/>
        </w:rPr>
        <w:t>1.1).</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VEWH</w:t>
      </w:r>
      <w:r w:rsidRPr="00392BF9">
        <w:rPr>
          <w:rFonts w:cs="Arial"/>
          <w:spacing w:val="-6"/>
          <w:szCs w:val="24"/>
        </w:rPr>
        <w:t xml:space="preserve"> </w:t>
      </w:r>
      <w:r w:rsidRPr="00392BF9">
        <w:rPr>
          <w:rFonts w:cs="Arial"/>
          <w:szCs w:val="24"/>
        </w:rPr>
        <w:t>complied</w:t>
      </w:r>
      <w:r w:rsidRPr="00392BF9">
        <w:rPr>
          <w:rFonts w:cs="Arial"/>
          <w:spacing w:val="-6"/>
          <w:szCs w:val="24"/>
        </w:rPr>
        <w:t xml:space="preserve"> </w:t>
      </w:r>
      <w:r w:rsidRPr="00392BF9">
        <w:rPr>
          <w:rFonts w:cs="Arial"/>
          <w:szCs w:val="24"/>
        </w:rPr>
        <w:t>with</w:t>
      </w:r>
      <w:r w:rsidRPr="00392BF9">
        <w:rPr>
          <w:rFonts w:cs="Arial"/>
          <w:spacing w:val="-6"/>
          <w:szCs w:val="24"/>
        </w:rPr>
        <w:t xml:space="preserve"> </w:t>
      </w:r>
      <w:r w:rsidRPr="00392BF9">
        <w:rPr>
          <w:rFonts w:cs="Arial"/>
          <w:szCs w:val="24"/>
        </w:rPr>
        <w:t>all</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relevant</w:t>
      </w:r>
      <w:r w:rsidRPr="00392BF9">
        <w:rPr>
          <w:rFonts w:cs="Arial"/>
          <w:spacing w:val="-6"/>
          <w:szCs w:val="24"/>
        </w:rPr>
        <w:t xml:space="preserve"> </w:t>
      </w:r>
      <w:r w:rsidRPr="00392BF9">
        <w:rPr>
          <w:rFonts w:cs="Arial"/>
          <w:szCs w:val="24"/>
        </w:rPr>
        <w:t>provisions</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Act,</w:t>
      </w:r>
      <w:r w:rsidRPr="00392BF9">
        <w:rPr>
          <w:rFonts w:cs="Arial"/>
          <w:spacing w:val="-6"/>
          <w:szCs w:val="24"/>
        </w:rPr>
        <w:t xml:space="preserve"> </w:t>
      </w:r>
      <w:r w:rsidRPr="00392BF9">
        <w:rPr>
          <w:rFonts w:cs="Arial"/>
          <w:i/>
          <w:szCs w:val="24"/>
        </w:rPr>
        <w:t>Public</w:t>
      </w:r>
      <w:r w:rsidRPr="00392BF9">
        <w:rPr>
          <w:rFonts w:cs="Arial"/>
          <w:i/>
          <w:spacing w:val="-6"/>
          <w:szCs w:val="24"/>
        </w:rPr>
        <w:t xml:space="preserve"> </w:t>
      </w:r>
      <w:r w:rsidRPr="00392BF9">
        <w:rPr>
          <w:rFonts w:cs="Arial"/>
          <w:i/>
          <w:szCs w:val="24"/>
        </w:rPr>
        <w:t>Administration</w:t>
      </w:r>
      <w:r w:rsidRPr="00392BF9">
        <w:rPr>
          <w:rFonts w:cs="Arial"/>
          <w:i/>
          <w:spacing w:val="-6"/>
          <w:szCs w:val="24"/>
        </w:rPr>
        <w:t xml:space="preserve"> </w:t>
      </w:r>
      <w:r w:rsidRPr="00392BF9">
        <w:rPr>
          <w:rFonts w:cs="Arial"/>
          <w:i/>
          <w:szCs w:val="24"/>
        </w:rPr>
        <w:t>Act 2004</w:t>
      </w:r>
      <w:r w:rsidRPr="00392BF9">
        <w:rPr>
          <w:rFonts w:cs="Arial"/>
          <w:i/>
          <w:spacing w:val="-3"/>
          <w:szCs w:val="24"/>
        </w:rPr>
        <w:t xml:space="preserve"> </w:t>
      </w:r>
      <w:r w:rsidRPr="00392BF9">
        <w:rPr>
          <w:rFonts w:cs="Arial"/>
          <w:szCs w:val="24"/>
        </w:rPr>
        <w:t>and</w:t>
      </w:r>
      <w:r w:rsidRPr="00392BF9">
        <w:rPr>
          <w:rFonts w:cs="Arial"/>
          <w:spacing w:val="-3"/>
          <w:szCs w:val="24"/>
        </w:rPr>
        <w:t xml:space="preserve"> </w:t>
      </w:r>
      <w:r w:rsidRPr="00392BF9">
        <w:rPr>
          <w:rFonts w:cs="Arial"/>
          <w:i/>
          <w:szCs w:val="24"/>
        </w:rPr>
        <w:t>Financial</w:t>
      </w:r>
      <w:r w:rsidRPr="00392BF9">
        <w:rPr>
          <w:rFonts w:cs="Arial"/>
          <w:i/>
          <w:spacing w:val="-3"/>
          <w:szCs w:val="24"/>
        </w:rPr>
        <w:t xml:space="preserve"> </w:t>
      </w:r>
      <w:r w:rsidRPr="00392BF9">
        <w:rPr>
          <w:rFonts w:cs="Arial"/>
          <w:i/>
          <w:szCs w:val="24"/>
        </w:rPr>
        <w:t>Management</w:t>
      </w:r>
      <w:r w:rsidRPr="00392BF9">
        <w:rPr>
          <w:rFonts w:cs="Arial"/>
          <w:i/>
          <w:spacing w:val="-3"/>
          <w:szCs w:val="24"/>
        </w:rPr>
        <w:t xml:space="preserve"> </w:t>
      </w:r>
      <w:r w:rsidRPr="00392BF9">
        <w:rPr>
          <w:rFonts w:cs="Arial"/>
          <w:i/>
          <w:szCs w:val="24"/>
        </w:rPr>
        <w:t>Act</w:t>
      </w:r>
      <w:r w:rsidRPr="00392BF9">
        <w:rPr>
          <w:rFonts w:cs="Arial"/>
          <w:i/>
          <w:spacing w:val="-3"/>
          <w:szCs w:val="24"/>
        </w:rPr>
        <w:t xml:space="preserve"> </w:t>
      </w:r>
      <w:r w:rsidRPr="00392BF9">
        <w:rPr>
          <w:rFonts w:cs="Arial"/>
          <w:i/>
          <w:szCs w:val="24"/>
        </w:rPr>
        <w:t>1994</w:t>
      </w:r>
      <w:r w:rsidRPr="00392BF9">
        <w:rPr>
          <w:rFonts w:cs="Arial"/>
          <w:szCs w:val="24"/>
        </w:rPr>
        <w:t>.</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3"/>
          <w:szCs w:val="24"/>
        </w:rPr>
        <w:t xml:space="preserve"> </w:t>
      </w:r>
      <w:r w:rsidRPr="00392BF9">
        <w:rPr>
          <w:rFonts w:cs="Arial"/>
          <w:szCs w:val="24"/>
        </w:rPr>
        <w:t>also</w:t>
      </w:r>
      <w:r w:rsidRPr="00392BF9">
        <w:rPr>
          <w:rFonts w:cs="Arial"/>
          <w:spacing w:val="-3"/>
          <w:szCs w:val="24"/>
        </w:rPr>
        <w:t xml:space="preserve"> </w:t>
      </w:r>
      <w:r w:rsidRPr="00392BF9">
        <w:rPr>
          <w:rFonts w:cs="Arial"/>
          <w:szCs w:val="24"/>
        </w:rPr>
        <w:t>complied</w:t>
      </w:r>
      <w:r w:rsidRPr="00392BF9">
        <w:rPr>
          <w:rFonts w:cs="Arial"/>
          <w:spacing w:val="-3"/>
          <w:szCs w:val="24"/>
        </w:rPr>
        <w:t xml:space="preserve"> </w:t>
      </w:r>
      <w:r w:rsidRPr="00392BF9">
        <w:rPr>
          <w:rFonts w:cs="Arial"/>
          <w:szCs w:val="24"/>
        </w:rPr>
        <w:t>with</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Ministerial</w:t>
      </w:r>
      <w:r w:rsidRPr="00392BF9">
        <w:rPr>
          <w:rFonts w:cs="Arial"/>
          <w:spacing w:val="-3"/>
          <w:szCs w:val="24"/>
        </w:rPr>
        <w:t xml:space="preserve"> </w:t>
      </w:r>
      <w:r w:rsidRPr="00392BF9">
        <w:rPr>
          <w:rFonts w:cs="Arial"/>
          <w:szCs w:val="24"/>
        </w:rPr>
        <w:t>Rules</w:t>
      </w:r>
      <w:r w:rsidRPr="00392BF9">
        <w:rPr>
          <w:rFonts w:cs="Arial"/>
          <w:spacing w:val="-3"/>
          <w:szCs w:val="24"/>
        </w:rPr>
        <w:t xml:space="preserve"> </w:t>
      </w:r>
      <w:r w:rsidRPr="00392BF9">
        <w:rPr>
          <w:rFonts w:cs="Arial"/>
          <w:szCs w:val="24"/>
        </w:rPr>
        <w:t>that were made on 23 June 2014 under section 33DZA of the Water Act.</w:t>
      </w:r>
    </w:p>
    <w:p w14:paraId="5D71C4AD" w14:textId="75CBDB39" w:rsidR="005E7EE1" w:rsidRPr="00392BF9" w:rsidRDefault="008844A0" w:rsidP="00FF1322">
      <w:pPr>
        <w:pStyle w:val="BodyText"/>
        <w:numPr>
          <w:ilvl w:val="0"/>
          <w:numId w:val="39"/>
        </w:numPr>
        <w:spacing w:line="276" w:lineRule="auto"/>
        <w:rPr>
          <w:rFonts w:cs="Arial"/>
          <w:szCs w:val="24"/>
        </w:rPr>
      </w:pP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fulfilled</w:t>
      </w:r>
      <w:r w:rsidRPr="00392BF9">
        <w:rPr>
          <w:rFonts w:cs="Arial"/>
          <w:spacing w:val="-4"/>
          <w:szCs w:val="24"/>
        </w:rPr>
        <w:t xml:space="preserve"> </w:t>
      </w:r>
      <w:r w:rsidRPr="00392BF9">
        <w:rPr>
          <w:rFonts w:cs="Arial"/>
          <w:spacing w:val="-2"/>
          <w:szCs w:val="24"/>
        </w:rPr>
        <w:t>all</w:t>
      </w:r>
      <w:r w:rsidRPr="00392BF9">
        <w:rPr>
          <w:rFonts w:cs="Arial"/>
          <w:spacing w:val="-4"/>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Holdings</w:t>
      </w:r>
      <w:r w:rsidRPr="00392BF9">
        <w:rPr>
          <w:rFonts w:cs="Arial"/>
          <w:spacing w:val="-4"/>
          <w:szCs w:val="24"/>
        </w:rPr>
        <w:t xml:space="preserve"> </w:t>
      </w:r>
      <w:r w:rsidRPr="00392BF9">
        <w:rPr>
          <w:rFonts w:cs="Arial"/>
          <w:spacing w:val="-2"/>
          <w:szCs w:val="24"/>
        </w:rPr>
        <w:t>obligations</w:t>
      </w:r>
      <w:r w:rsidRPr="00392BF9">
        <w:rPr>
          <w:rFonts w:cs="Arial"/>
          <w:spacing w:val="-4"/>
          <w:szCs w:val="24"/>
        </w:rPr>
        <w:t xml:space="preserve"> </w:t>
      </w:r>
      <w:r w:rsidRPr="00392BF9">
        <w:rPr>
          <w:rFonts w:cs="Arial"/>
          <w:spacing w:val="-2"/>
          <w:szCs w:val="24"/>
        </w:rPr>
        <w:t>apart</w:t>
      </w:r>
      <w:r w:rsidRPr="00392BF9">
        <w:rPr>
          <w:rFonts w:cs="Arial"/>
          <w:spacing w:val="-4"/>
          <w:szCs w:val="24"/>
        </w:rPr>
        <w:t xml:space="preserve"> </w:t>
      </w:r>
      <w:r w:rsidRPr="00392BF9">
        <w:rPr>
          <w:rFonts w:cs="Arial"/>
          <w:spacing w:val="-2"/>
          <w:szCs w:val="24"/>
        </w:rPr>
        <w:t>from</w:t>
      </w:r>
      <w:r w:rsidRPr="00392BF9">
        <w:rPr>
          <w:rFonts w:cs="Arial"/>
          <w:spacing w:val="-4"/>
          <w:szCs w:val="24"/>
        </w:rPr>
        <w:t xml:space="preserve"> </w:t>
      </w:r>
      <w:r w:rsidRPr="00392BF9">
        <w:rPr>
          <w:rFonts w:cs="Arial"/>
          <w:spacing w:val="-2"/>
          <w:szCs w:val="24"/>
        </w:rPr>
        <w:t>three.</w:t>
      </w:r>
      <w:r w:rsidRPr="00392BF9">
        <w:rPr>
          <w:rFonts w:cs="Arial"/>
          <w:spacing w:val="-4"/>
          <w:szCs w:val="24"/>
        </w:rPr>
        <w:t xml:space="preserve"> </w:t>
      </w:r>
      <w:r w:rsidRPr="00392BF9">
        <w:rPr>
          <w:rFonts w:cs="Arial"/>
          <w:spacing w:val="-2"/>
          <w:szCs w:val="24"/>
        </w:rPr>
        <w:t>Since</w:t>
      </w:r>
      <w:r w:rsidRPr="00392BF9">
        <w:rPr>
          <w:rFonts w:cs="Arial"/>
          <w:spacing w:val="-4"/>
          <w:szCs w:val="24"/>
        </w:rPr>
        <w:t xml:space="preserve"> </w:t>
      </w:r>
      <w:r w:rsidRPr="00392BF9">
        <w:rPr>
          <w:rFonts w:cs="Arial"/>
          <w:spacing w:val="-2"/>
          <w:szCs w:val="24"/>
        </w:rPr>
        <w:t>its</w:t>
      </w:r>
      <w:r w:rsidRPr="00392BF9">
        <w:rPr>
          <w:rFonts w:cs="Arial"/>
          <w:spacing w:val="-4"/>
          <w:szCs w:val="24"/>
        </w:rPr>
        <w:t xml:space="preserve"> </w:t>
      </w:r>
      <w:r w:rsidRPr="00392BF9">
        <w:rPr>
          <w:rFonts w:cs="Arial"/>
          <w:spacing w:val="-2"/>
          <w:szCs w:val="24"/>
        </w:rPr>
        <w:t>inception,</w:t>
      </w:r>
      <w:r w:rsidRPr="00392BF9">
        <w:rPr>
          <w:rFonts w:cs="Arial"/>
          <w:spacing w:val="-4"/>
          <w:szCs w:val="24"/>
        </w:rPr>
        <w:t xml:space="preserve"> </w:t>
      </w:r>
      <w:proofErr w:type="gramStart"/>
      <w:r w:rsidRPr="00392BF9">
        <w:rPr>
          <w:rFonts w:cs="Arial"/>
          <w:spacing w:val="-2"/>
          <w:szCs w:val="24"/>
        </w:rPr>
        <w:t>the</w:t>
      </w:r>
      <w:r w:rsidRPr="00392BF9">
        <w:rPr>
          <w:rFonts w:cs="Arial"/>
          <w:spacing w:val="-4"/>
          <w:szCs w:val="24"/>
        </w:rPr>
        <w:t xml:space="preserve"> </w:t>
      </w:r>
      <w:r w:rsidRPr="00392BF9">
        <w:rPr>
          <w:rFonts w:cs="Arial"/>
          <w:spacing w:val="-2"/>
          <w:szCs w:val="24"/>
        </w:rPr>
        <w:t>VEWH</w:t>
      </w:r>
      <w:proofErr w:type="gramEnd"/>
      <w:r w:rsidRPr="00392BF9">
        <w:rPr>
          <w:rFonts w:cs="Arial"/>
          <w:spacing w:val="-4"/>
          <w:szCs w:val="24"/>
        </w:rPr>
        <w:t xml:space="preserve"> </w:t>
      </w:r>
      <w:r w:rsidRPr="00392BF9">
        <w:rPr>
          <w:rFonts w:cs="Arial"/>
          <w:spacing w:val="-2"/>
          <w:szCs w:val="24"/>
        </w:rPr>
        <w:t xml:space="preserve">has </w:t>
      </w:r>
      <w:r w:rsidRPr="00392BF9">
        <w:rPr>
          <w:rFonts w:cs="Arial"/>
          <w:szCs w:val="24"/>
        </w:rPr>
        <w:t>progressively</w:t>
      </w:r>
      <w:r w:rsidRPr="00392BF9">
        <w:rPr>
          <w:rFonts w:cs="Arial"/>
          <w:spacing w:val="-7"/>
          <w:szCs w:val="24"/>
        </w:rPr>
        <w:t xml:space="preserve"> </w:t>
      </w:r>
      <w:r w:rsidRPr="00392BF9">
        <w:rPr>
          <w:rFonts w:cs="Arial"/>
          <w:szCs w:val="24"/>
        </w:rPr>
        <w:t>developed</w:t>
      </w:r>
      <w:r w:rsidRPr="00392BF9">
        <w:rPr>
          <w:rFonts w:cs="Arial"/>
          <w:spacing w:val="-7"/>
          <w:szCs w:val="24"/>
        </w:rPr>
        <w:t xml:space="preserve"> </w:t>
      </w:r>
      <w:r w:rsidRPr="00392BF9">
        <w:rPr>
          <w:rFonts w:cs="Arial"/>
          <w:szCs w:val="24"/>
        </w:rPr>
        <w:t>operating</w:t>
      </w:r>
      <w:r w:rsidRPr="00392BF9">
        <w:rPr>
          <w:rFonts w:cs="Arial"/>
          <w:spacing w:val="-7"/>
          <w:szCs w:val="24"/>
        </w:rPr>
        <w:t xml:space="preserve"> </w:t>
      </w:r>
      <w:r w:rsidRPr="00392BF9">
        <w:rPr>
          <w:rFonts w:cs="Arial"/>
          <w:szCs w:val="24"/>
        </w:rPr>
        <w:t>arrangements</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metering</w:t>
      </w:r>
      <w:r w:rsidRPr="00392BF9">
        <w:rPr>
          <w:rFonts w:cs="Arial"/>
          <w:spacing w:val="-7"/>
          <w:szCs w:val="24"/>
        </w:rPr>
        <w:t xml:space="preserve"> </w:t>
      </w:r>
      <w:r w:rsidRPr="00392BF9">
        <w:rPr>
          <w:rFonts w:cs="Arial"/>
          <w:szCs w:val="24"/>
        </w:rPr>
        <w:t>programs</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improve</w:t>
      </w:r>
      <w:r w:rsidRPr="00392BF9">
        <w:rPr>
          <w:rFonts w:cs="Arial"/>
          <w:spacing w:val="-7"/>
          <w:szCs w:val="24"/>
        </w:rPr>
        <w:t xml:space="preserve"> </w:t>
      </w:r>
      <w:r w:rsidRPr="00392BF9">
        <w:rPr>
          <w:rFonts w:cs="Arial"/>
          <w:szCs w:val="24"/>
        </w:rPr>
        <w:t xml:space="preserve">compliance. </w:t>
      </w:r>
      <w:r w:rsidRPr="00392BF9">
        <w:rPr>
          <w:rFonts w:cs="Arial"/>
          <w:spacing w:val="-2"/>
          <w:szCs w:val="24"/>
        </w:rPr>
        <w:t xml:space="preserve">As previously reported in 2023-24, DEECA agreed to extend the deadline for completion of the </w:t>
      </w:r>
      <w:r w:rsidRPr="00392BF9">
        <w:rPr>
          <w:rFonts w:cs="Arial"/>
          <w:i/>
          <w:spacing w:val="-2"/>
          <w:szCs w:val="24"/>
        </w:rPr>
        <w:t xml:space="preserve">Upper </w:t>
      </w:r>
      <w:r w:rsidRPr="00392BF9">
        <w:rPr>
          <w:rFonts w:cs="Arial"/>
          <w:i/>
          <w:szCs w:val="24"/>
        </w:rPr>
        <w:t>Barwon</w:t>
      </w:r>
      <w:r w:rsidRPr="00392BF9">
        <w:rPr>
          <w:rFonts w:cs="Arial"/>
          <w:i/>
          <w:spacing w:val="-10"/>
          <w:szCs w:val="24"/>
        </w:rPr>
        <w:t xml:space="preserve"> </w:t>
      </w:r>
      <w:r w:rsidRPr="00392BF9">
        <w:rPr>
          <w:rFonts w:cs="Arial"/>
          <w:i/>
          <w:szCs w:val="24"/>
        </w:rPr>
        <w:lastRenderedPageBreak/>
        <w:t>River</w:t>
      </w:r>
      <w:r w:rsidRPr="00392BF9">
        <w:rPr>
          <w:rFonts w:cs="Arial"/>
          <w:i/>
          <w:spacing w:val="-10"/>
          <w:szCs w:val="24"/>
        </w:rPr>
        <w:t xml:space="preserve"> </w:t>
      </w:r>
      <w:r w:rsidRPr="00392BF9">
        <w:rPr>
          <w:rFonts w:cs="Arial"/>
          <w:i/>
          <w:szCs w:val="24"/>
        </w:rPr>
        <w:t>Environmental</w:t>
      </w:r>
      <w:r w:rsidRPr="00392BF9">
        <w:rPr>
          <w:rFonts w:cs="Arial"/>
          <w:i/>
          <w:spacing w:val="-10"/>
          <w:szCs w:val="24"/>
        </w:rPr>
        <w:t xml:space="preserve"> </w:t>
      </w:r>
      <w:r w:rsidRPr="00392BF9">
        <w:rPr>
          <w:rFonts w:cs="Arial"/>
          <w:i/>
          <w:szCs w:val="24"/>
        </w:rPr>
        <w:t>Entitlement</w:t>
      </w:r>
      <w:r w:rsidRPr="00392BF9">
        <w:rPr>
          <w:rFonts w:cs="Arial"/>
          <w:i/>
          <w:spacing w:val="-10"/>
          <w:szCs w:val="24"/>
        </w:rPr>
        <w:t xml:space="preserve"> </w:t>
      </w:r>
      <w:r w:rsidRPr="00392BF9">
        <w:rPr>
          <w:rFonts w:cs="Arial"/>
          <w:i/>
          <w:szCs w:val="24"/>
        </w:rPr>
        <w:t>2018</w:t>
      </w:r>
      <w:r w:rsidRPr="00392BF9">
        <w:rPr>
          <w:rFonts w:cs="Arial"/>
          <w:i/>
          <w:spacing w:val="-10"/>
          <w:szCs w:val="24"/>
        </w:rPr>
        <w:t xml:space="preserve"> </w:t>
      </w:r>
      <w:r w:rsidRPr="00392BF9">
        <w:rPr>
          <w:rFonts w:cs="Arial"/>
          <w:szCs w:val="24"/>
        </w:rPr>
        <w:t>metering</w:t>
      </w:r>
      <w:r w:rsidRPr="00392BF9">
        <w:rPr>
          <w:rFonts w:cs="Arial"/>
          <w:spacing w:val="-10"/>
          <w:szCs w:val="24"/>
        </w:rPr>
        <w:t xml:space="preserve"> </w:t>
      </w:r>
      <w:r w:rsidRPr="00392BF9">
        <w:rPr>
          <w:rFonts w:cs="Arial"/>
          <w:szCs w:val="24"/>
        </w:rPr>
        <w:t>plan</w:t>
      </w:r>
      <w:r w:rsidRPr="00392BF9">
        <w:rPr>
          <w:rFonts w:cs="Arial"/>
          <w:spacing w:val="-10"/>
          <w:szCs w:val="24"/>
        </w:rPr>
        <w:t xml:space="preserve"> </w:t>
      </w:r>
      <w:r w:rsidRPr="00392BF9">
        <w:rPr>
          <w:rFonts w:cs="Arial"/>
          <w:szCs w:val="24"/>
        </w:rPr>
        <w:t>until</w:t>
      </w:r>
      <w:r w:rsidRPr="00392BF9">
        <w:rPr>
          <w:rFonts w:cs="Arial"/>
          <w:spacing w:val="-10"/>
          <w:szCs w:val="24"/>
        </w:rPr>
        <w:t xml:space="preserve"> </w:t>
      </w:r>
      <w:r w:rsidRPr="00392BF9">
        <w:rPr>
          <w:rFonts w:cs="Arial"/>
          <w:szCs w:val="24"/>
        </w:rPr>
        <w:t>at</w:t>
      </w:r>
      <w:r w:rsidRPr="00392BF9">
        <w:rPr>
          <w:rFonts w:cs="Arial"/>
          <w:spacing w:val="-10"/>
          <w:szCs w:val="24"/>
        </w:rPr>
        <w:t xml:space="preserve"> </w:t>
      </w:r>
      <w:r w:rsidRPr="00392BF9">
        <w:rPr>
          <w:rFonts w:cs="Arial"/>
          <w:szCs w:val="24"/>
        </w:rPr>
        <w:t>least</w:t>
      </w:r>
      <w:r w:rsidRPr="00392BF9">
        <w:rPr>
          <w:rFonts w:cs="Arial"/>
          <w:spacing w:val="-10"/>
          <w:szCs w:val="24"/>
        </w:rPr>
        <w:t xml:space="preserve"> </w:t>
      </w:r>
      <w:r w:rsidRPr="00392BF9">
        <w:rPr>
          <w:rFonts w:cs="Arial"/>
          <w:szCs w:val="24"/>
        </w:rPr>
        <w:t>2025,</w:t>
      </w:r>
      <w:r w:rsidRPr="00392BF9">
        <w:rPr>
          <w:rFonts w:cs="Arial"/>
          <w:spacing w:val="-10"/>
          <w:szCs w:val="24"/>
        </w:rPr>
        <w:t xml:space="preserve"> </w:t>
      </w:r>
      <w:r w:rsidRPr="00392BF9">
        <w:rPr>
          <w:rFonts w:cs="Arial"/>
          <w:szCs w:val="24"/>
        </w:rPr>
        <w:t>at</w:t>
      </w:r>
      <w:r w:rsidRPr="00392BF9">
        <w:rPr>
          <w:rFonts w:cs="Arial"/>
          <w:spacing w:val="-10"/>
          <w:szCs w:val="24"/>
        </w:rPr>
        <w:t xml:space="preserve"> </w:t>
      </w:r>
      <w:r w:rsidRPr="00392BF9">
        <w:rPr>
          <w:rFonts w:cs="Arial"/>
          <w:szCs w:val="24"/>
        </w:rPr>
        <w:t>which</w:t>
      </w:r>
      <w:r w:rsidRPr="00392BF9">
        <w:rPr>
          <w:rFonts w:cs="Arial"/>
          <w:spacing w:val="-10"/>
          <w:szCs w:val="24"/>
        </w:rPr>
        <w:t xml:space="preserve"> </w:t>
      </w:r>
      <w:r w:rsidRPr="00392BF9">
        <w:rPr>
          <w:rFonts w:cs="Arial"/>
          <w:szCs w:val="24"/>
        </w:rPr>
        <w:t>time</w:t>
      </w:r>
      <w:r w:rsidRPr="00392BF9">
        <w:rPr>
          <w:rFonts w:cs="Arial"/>
          <w:spacing w:val="-10"/>
          <w:szCs w:val="24"/>
        </w:rPr>
        <w:t xml:space="preserve"> </w:t>
      </w:r>
      <w:r w:rsidRPr="00392BF9">
        <w:rPr>
          <w:rFonts w:cs="Arial"/>
          <w:szCs w:val="24"/>
        </w:rPr>
        <w:t xml:space="preserve">VEWH </w:t>
      </w:r>
      <w:r w:rsidRPr="00392BF9">
        <w:rPr>
          <w:rFonts w:cs="Arial"/>
          <w:spacing w:val="-2"/>
          <w:szCs w:val="24"/>
        </w:rPr>
        <w:t>will</w:t>
      </w:r>
      <w:r w:rsidRPr="00392BF9">
        <w:rPr>
          <w:rFonts w:cs="Arial"/>
          <w:spacing w:val="-4"/>
          <w:szCs w:val="24"/>
        </w:rPr>
        <w:t xml:space="preserve"> </w:t>
      </w:r>
      <w:r w:rsidRPr="00392BF9">
        <w:rPr>
          <w:rFonts w:cs="Arial"/>
          <w:spacing w:val="-2"/>
          <w:szCs w:val="24"/>
        </w:rPr>
        <w:t>be</w:t>
      </w:r>
      <w:r w:rsidRPr="00392BF9">
        <w:rPr>
          <w:rFonts w:cs="Arial"/>
          <w:spacing w:val="-4"/>
          <w:szCs w:val="24"/>
        </w:rPr>
        <w:t xml:space="preserve"> </w:t>
      </w:r>
      <w:r w:rsidRPr="00392BF9">
        <w:rPr>
          <w:rFonts w:cs="Arial"/>
          <w:spacing w:val="-2"/>
          <w:szCs w:val="24"/>
        </w:rPr>
        <w:t>required</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submit</w:t>
      </w:r>
      <w:r w:rsidRPr="00392BF9">
        <w:rPr>
          <w:rFonts w:cs="Arial"/>
          <w:spacing w:val="-4"/>
          <w:szCs w:val="24"/>
        </w:rPr>
        <w:t xml:space="preserve"> </w:t>
      </w:r>
      <w:r w:rsidRPr="00392BF9">
        <w:rPr>
          <w:rFonts w:cs="Arial"/>
          <w:spacing w:val="-2"/>
          <w:szCs w:val="24"/>
        </w:rPr>
        <w:t>updated</w:t>
      </w:r>
      <w:r w:rsidRPr="00392BF9">
        <w:rPr>
          <w:rFonts w:cs="Arial"/>
          <w:spacing w:val="-4"/>
          <w:szCs w:val="24"/>
        </w:rPr>
        <w:t xml:space="preserve"> </w:t>
      </w:r>
      <w:r w:rsidRPr="00392BF9">
        <w:rPr>
          <w:rFonts w:cs="Arial"/>
          <w:spacing w:val="-2"/>
          <w:szCs w:val="24"/>
        </w:rPr>
        <w:t>metering</w:t>
      </w:r>
      <w:r w:rsidRPr="00392BF9">
        <w:rPr>
          <w:rFonts w:cs="Arial"/>
          <w:spacing w:val="-4"/>
          <w:szCs w:val="24"/>
        </w:rPr>
        <w:t xml:space="preserve"> </w:t>
      </w:r>
      <w:r w:rsidRPr="00392BF9">
        <w:rPr>
          <w:rFonts w:cs="Arial"/>
          <w:spacing w:val="-2"/>
          <w:szCs w:val="24"/>
        </w:rPr>
        <w:t>plans</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all</w:t>
      </w:r>
      <w:r w:rsidRPr="00392BF9">
        <w:rPr>
          <w:rFonts w:cs="Arial"/>
          <w:spacing w:val="-4"/>
          <w:szCs w:val="24"/>
        </w:rPr>
        <w:t xml:space="preserve"> </w:t>
      </w:r>
      <w:r w:rsidRPr="00392BF9">
        <w:rPr>
          <w:rFonts w:cs="Arial"/>
          <w:spacing w:val="-2"/>
          <w:szCs w:val="24"/>
        </w:rPr>
        <w:t>entitlements</w:t>
      </w:r>
      <w:r w:rsidRPr="00392BF9">
        <w:rPr>
          <w:rFonts w:cs="Arial"/>
          <w:spacing w:val="-4"/>
          <w:szCs w:val="24"/>
        </w:rPr>
        <w:t xml:space="preserve"> </w:t>
      </w:r>
      <w:r w:rsidRPr="00392BF9">
        <w:rPr>
          <w:rFonts w:cs="Arial"/>
          <w:spacing w:val="-2"/>
          <w:szCs w:val="24"/>
        </w:rPr>
        <w:t>with</w:t>
      </w:r>
      <w:r w:rsidRPr="00392BF9">
        <w:rPr>
          <w:rFonts w:cs="Arial"/>
          <w:spacing w:val="-4"/>
          <w:szCs w:val="24"/>
        </w:rPr>
        <w:t xml:space="preserve"> </w:t>
      </w:r>
      <w:r w:rsidRPr="00392BF9">
        <w:rPr>
          <w:rFonts w:cs="Arial"/>
          <w:spacing w:val="-2"/>
          <w:szCs w:val="24"/>
        </w:rPr>
        <w:t>metering</w:t>
      </w:r>
      <w:r w:rsidRPr="00392BF9">
        <w:rPr>
          <w:rFonts w:cs="Arial"/>
          <w:spacing w:val="-4"/>
          <w:szCs w:val="24"/>
        </w:rPr>
        <w:t xml:space="preserve"> </w:t>
      </w:r>
      <w:r w:rsidRPr="00392BF9">
        <w:rPr>
          <w:rFonts w:cs="Arial"/>
          <w:spacing w:val="-2"/>
          <w:szCs w:val="24"/>
        </w:rPr>
        <w:t>plan</w:t>
      </w:r>
      <w:r w:rsidRPr="00392BF9">
        <w:rPr>
          <w:rFonts w:cs="Arial"/>
          <w:spacing w:val="-4"/>
          <w:szCs w:val="24"/>
        </w:rPr>
        <w:t xml:space="preserve"> </w:t>
      </w:r>
      <w:r w:rsidRPr="00392BF9">
        <w:rPr>
          <w:rFonts w:cs="Arial"/>
          <w:spacing w:val="-2"/>
          <w:szCs w:val="24"/>
        </w:rPr>
        <w:t xml:space="preserve">obligations </w:t>
      </w:r>
      <w:r w:rsidRPr="00392BF9">
        <w:rPr>
          <w:rFonts w:cs="Arial"/>
          <w:szCs w:val="24"/>
        </w:rPr>
        <w:t>to</w:t>
      </w:r>
      <w:r w:rsidRPr="00392BF9">
        <w:rPr>
          <w:rFonts w:cs="Arial"/>
          <w:spacing w:val="-10"/>
          <w:szCs w:val="24"/>
        </w:rPr>
        <w:t xml:space="preserve"> </w:t>
      </w:r>
      <w:r w:rsidRPr="00392BF9">
        <w:rPr>
          <w:rFonts w:cs="Arial"/>
          <w:szCs w:val="24"/>
        </w:rPr>
        <w:t>comply</w:t>
      </w:r>
      <w:r w:rsidRPr="00392BF9">
        <w:rPr>
          <w:rFonts w:cs="Arial"/>
          <w:spacing w:val="-10"/>
          <w:szCs w:val="24"/>
        </w:rPr>
        <w:t xml:space="preserve"> </w:t>
      </w:r>
      <w:r w:rsidRPr="00392BF9">
        <w:rPr>
          <w:rFonts w:cs="Arial"/>
          <w:szCs w:val="24"/>
        </w:rPr>
        <w:t>with</w:t>
      </w:r>
      <w:r w:rsidRPr="00392BF9">
        <w:rPr>
          <w:rFonts w:cs="Arial"/>
          <w:spacing w:val="-10"/>
          <w:szCs w:val="24"/>
        </w:rPr>
        <w:t xml:space="preserve"> </w:t>
      </w:r>
      <w:r w:rsidRPr="00392BF9">
        <w:rPr>
          <w:rFonts w:cs="Arial"/>
          <w:szCs w:val="24"/>
        </w:rPr>
        <w:t>new</w:t>
      </w:r>
      <w:r w:rsidRPr="00392BF9">
        <w:rPr>
          <w:rFonts w:cs="Arial"/>
          <w:spacing w:val="-10"/>
          <w:szCs w:val="24"/>
        </w:rPr>
        <w:t xml:space="preserve"> </w:t>
      </w:r>
      <w:r w:rsidRPr="00392BF9">
        <w:rPr>
          <w:rFonts w:cs="Arial"/>
          <w:szCs w:val="24"/>
        </w:rPr>
        <w:t>guidelines</w:t>
      </w:r>
      <w:r w:rsidRPr="00392BF9">
        <w:rPr>
          <w:rFonts w:cs="Arial"/>
          <w:spacing w:val="-10"/>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have</w:t>
      </w:r>
      <w:r w:rsidRPr="00392BF9">
        <w:rPr>
          <w:rFonts w:cs="Arial"/>
          <w:spacing w:val="-10"/>
          <w:szCs w:val="24"/>
        </w:rPr>
        <w:t xml:space="preserve"> </w:t>
      </w:r>
      <w:r w:rsidRPr="00392BF9">
        <w:rPr>
          <w:rFonts w:cs="Arial"/>
          <w:szCs w:val="24"/>
        </w:rPr>
        <w:t>been</w:t>
      </w:r>
      <w:r w:rsidRPr="00392BF9">
        <w:rPr>
          <w:rFonts w:cs="Arial"/>
          <w:spacing w:val="-10"/>
          <w:szCs w:val="24"/>
        </w:rPr>
        <w:t xml:space="preserve"> </w:t>
      </w:r>
      <w:r w:rsidRPr="00392BF9">
        <w:rPr>
          <w:rFonts w:cs="Arial"/>
          <w:szCs w:val="24"/>
        </w:rPr>
        <w:t>developed</w:t>
      </w:r>
      <w:r w:rsidRPr="00392BF9">
        <w:rPr>
          <w:rFonts w:cs="Arial"/>
          <w:spacing w:val="-10"/>
          <w:szCs w:val="24"/>
        </w:rPr>
        <w:t xml:space="preserve"> </w:t>
      </w:r>
      <w:r w:rsidRPr="00392BF9">
        <w:rPr>
          <w:rFonts w:cs="Arial"/>
          <w:szCs w:val="24"/>
        </w:rPr>
        <w:t>by</w:t>
      </w:r>
      <w:r w:rsidRPr="00392BF9">
        <w:rPr>
          <w:rFonts w:cs="Arial"/>
          <w:spacing w:val="-10"/>
          <w:szCs w:val="24"/>
        </w:rPr>
        <w:t xml:space="preserve"> </w:t>
      </w:r>
      <w:r w:rsidRPr="00392BF9">
        <w:rPr>
          <w:rFonts w:cs="Arial"/>
          <w:szCs w:val="24"/>
        </w:rPr>
        <w:t>DEECA.</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agreed</w:t>
      </w:r>
      <w:r w:rsidRPr="00392BF9">
        <w:rPr>
          <w:rFonts w:cs="Arial"/>
          <w:spacing w:val="-10"/>
          <w:szCs w:val="24"/>
        </w:rPr>
        <w:t xml:space="preserve"> </w:t>
      </w:r>
      <w:r w:rsidRPr="00392BF9">
        <w:rPr>
          <w:rFonts w:cs="Arial"/>
          <w:szCs w:val="24"/>
        </w:rPr>
        <w:t>time</w:t>
      </w:r>
      <w:r w:rsidRPr="00392BF9">
        <w:rPr>
          <w:rFonts w:cs="Arial"/>
          <w:spacing w:val="-10"/>
          <w:szCs w:val="24"/>
        </w:rPr>
        <w:t xml:space="preserve"> </w:t>
      </w:r>
      <w:r w:rsidRPr="00392BF9">
        <w:rPr>
          <w:rFonts w:cs="Arial"/>
          <w:szCs w:val="24"/>
        </w:rPr>
        <w:t>extension</w:t>
      </w:r>
      <w:r w:rsidRPr="00392BF9">
        <w:rPr>
          <w:rFonts w:cs="Arial"/>
          <w:spacing w:val="-10"/>
          <w:szCs w:val="24"/>
        </w:rPr>
        <w:t xml:space="preserve"> </w:t>
      </w:r>
      <w:r w:rsidRPr="00392BF9">
        <w:rPr>
          <w:rFonts w:cs="Arial"/>
          <w:szCs w:val="24"/>
        </w:rPr>
        <w:t>is</w:t>
      </w:r>
      <w:r w:rsidRPr="00392BF9">
        <w:rPr>
          <w:rFonts w:cs="Arial"/>
          <w:spacing w:val="-10"/>
          <w:szCs w:val="24"/>
        </w:rPr>
        <w:t xml:space="preserve"> </w:t>
      </w:r>
      <w:r w:rsidRPr="00392BF9">
        <w:rPr>
          <w:rFonts w:cs="Arial"/>
          <w:szCs w:val="24"/>
        </w:rPr>
        <w:t>to</w:t>
      </w:r>
      <w:r w:rsidR="00FF1322" w:rsidRPr="00392BF9">
        <w:rPr>
          <w:rFonts w:cs="Arial"/>
          <w:szCs w:val="24"/>
        </w:rPr>
        <w:t xml:space="preserve"> </w:t>
      </w:r>
      <w:r w:rsidRPr="00392BF9">
        <w:rPr>
          <w:rFonts w:cs="Arial"/>
          <w:spacing w:val="-2"/>
          <w:szCs w:val="24"/>
        </w:rPr>
        <w:t xml:space="preserve">enable the water corporation metering plans to be developed first. This metering plan will be </w:t>
      </w:r>
      <w:proofErr w:type="gramStart"/>
      <w:r w:rsidRPr="00392BF9">
        <w:rPr>
          <w:rFonts w:cs="Arial"/>
          <w:spacing w:val="-2"/>
          <w:szCs w:val="24"/>
        </w:rPr>
        <w:t>complete</w:t>
      </w:r>
      <w:proofErr w:type="gramEnd"/>
      <w:r w:rsidRPr="00392BF9">
        <w:rPr>
          <w:rFonts w:cs="Arial"/>
          <w:spacing w:val="-2"/>
          <w:szCs w:val="24"/>
        </w:rPr>
        <w:t xml:space="preserve"> in</w:t>
      </w:r>
      <w:r w:rsidRPr="00392BF9">
        <w:rPr>
          <w:rFonts w:cs="Arial"/>
          <w:spacing w:val="-5"/>
          <w:szCs w:val="24"/>
        </w:rPr>
        <w:t xml:space="preserve"> </w:t>
      </w:r>
      <w:r w:rsidRPr="00392BF9">
        <w:rPr>
          <w:rFonts w:cs="Arial"/>
          <w:spacing w:val="-2"/>
          <w:szCs w:val="24"/>
        </w:rPr>
        <w:t>early</w:t>
      </w:r>
      <w:r w:rsidRPr="00392BF9">
        <w:rPr>
          <w:rFonts w:cs="Arial"/>
          <w:spacing w:val="-5"/>
          <w:szCs w:val="24"/>
        </w:rPr>
        <w:t xml:space="preserve"> </w:t>
      </w:r>
      <w:r w:rsidRPr="00392BF9">
        <w:rPr>
          <w:rFonts w:cs="Arial"/>
          <w:spacing w:val="-2"/>
          <w:szCs w:val="24"/>
        </w:rPr>
        <w:t>2025-26.</w:t>
      </w:r>
      <w:r w:rsidRPr="00392BF9">
        <w:rPr>
          <w:rFonts w:cs="Arial"/>
          <w:spacing w:val="-5"/>
          <w:szCs w:val="24"/>
        </w:rPr>
        <w:t xml:space="preserve"> </w:t>
      </w:r>
      <w:r w:rsidRPr="00392BF9">
        <w:rPr>
          <w:rFonts w:cs="Arial"/>
          <w:spacing w:val="-2"/>
          <w:szCs w:val="24"/>
        </w:rPr>
        <w:t>Metering</w:t>
      </w:r>
      <w:r w:rsidRPr="00392BF9">
        <w:rPr>
          <w:rFonts w:cs="Arial"/>
          <w:spacing w:val="-5"/>
          <w:szCs w:val="24"/>
        </w:rPr>
        <w:t xml:space="preserve"> </w:t>
      </w:r>
      <w:r w:rsidRPr="00392BF9">
        <w:rPr>
          <w:rFonts w:cs="Arial"/>
          <w:spacing w:val="-2"/>
          <w:szCs w:val="24"/>
        </w:rPr>
        <w:t>plans</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i/>
          <w:spacing w:val="-2"/>
          <w:szCs w:val="24"/>
        </w:rPr>
        <w:t>Goulburn</w:t>
      </w:r>
      <w:r w:rsidRPr="00392BF9">
        <w:rPr>
          <w:rFonts w:cs="Arial"/>
          <w:i/>
          <w:spacing w:val="-5"/>
          <w:szCs w:val="24"/>
        </w:rPr>
        <w:t xml:space="preserve"> </w:t>
      </w:r>
      <w:r w:rsidRPr="00392BF9">
        <w:rPr>
          <w:rFonts w:cs="Arial"/>
          <w:i/>
          <w:spacing w:val="-2"/>
          <w:szCs w:val="24"/>
        </w:rPr>
        <w:t>System</w:t>
      </w:r>
      <w:r w:rsidRPr="00392BF9">
        <w:rPr>
          <w:rFonts w:cs="Arial"/>
          <w:i/>
          <w:spacing w:val="-5"/>
          <w:szCs w:val="24"/>
        </w:rPr>
        <w:t xml:space="preserve"> </w:t>
      </w:r>
      <w:r w:rsidRPr="00392BF9">
        <w:rPr>
          <w:rFonts w:cs="Arial"/>
          <w:i/>
          <w:spacing w:val="-2"/>
          <w:szCs w:val="24"/>
        </w:rPr>
        <w:t>-</w:t>
      </w:r>
      <w:r w:rsidRPr="00392BF9">
        <w:rPr>
          <w:rFonts w:cs="Arial"/>
          <w:i/>
          <w:spacing w:val="-5"/>
          <w:szCs w:val="24"/>
        </w:rPr>
        <w:t xml:space="preserve"> </w:t>
      </w:r>
      <w:r w:rsidRPr="00392BF9">
        <w:rPr>
          <w:rFonts w:cs="Arial"/>
          <w:i/>
          <w:spacing w:val="-2"/>
          <w:szCs w:val="24"/>
        </w:rPr>
        <w:t>Mitigation</w:t>
      </w:r>
      <w:r w:rsidRPr="00392BF9">
        <w:rPr>
          <w:rFonts w:cs="Arial"/>
          <w:i/>
          <w:spacing w:val="-5"/>
          <w:szCs w:val="24"/>
        </w:rPr>
        <w:t xml:space="preserve"> </w:t>
      </w:r>
      <w:r w:rsidRPr="00392BF9">
        <w:rPr>
          <w:rFonts w:cs="Arial"/>
          <w:i/>
          <w:spacing w:val="-2"/>
          <w:szCs w:val="24"/>
        </w:rPr>
        <w:t>Water</w:t>
      </w:r>
      <w:r w:rsidRPr="00392BF9">
        <w:rPr>
          <w:rFonts w:cs="Arial"/>
          <w:i/>
          <w:spacing w:val="-5"/>
          <w:szCs w:val="24"/>
        </w:rPr>
        <w:t xml:space="preserve"> </w:t>
      </w:r>
      <w:r w:rsidRPr="00392BF9">
        <w:rPr>
          <w:rFonts w:cs="Arial"/>
          <w:i/>
          <w:spacing w:val="-2"/>
          <w:szCs w:val="24"/>
        </w:rPr>
        <w:t>Environmental</w:t>
      </w:r>
      <w:r w:rsidRPr="00392BF9">
        <w:rPr>
          <w:rFonts w:cs="Arial"/>
          <w:i/>
          <w:spacing w:val="-5"/>
          <w:szCs w:val="24"/>
        </w:rPr>
        <w:t xml:space="preserve"> </w:t>
      </w:r>
      <w:r w:rsidRPr="00392BF9">
        <w:rPr>
          <w:rFonts w:cs="Arial"/>
          <w:i/>
          <w:spacing w:val="-2"/>
          <w:szCs w:val="24"/>
        </w:rPr>
        <w:t xml:space="preserve">Entitlement </w:t>
      </w:r>
      <w:r w:rsidRPr="00392BF9">
        <w:rPr>
          <w:rFonts w:cs="Arial"/>
          <w:i/>
          <w:szCs w:val="24"/>
        </w:rPr>
        <w:t>Order</w:t>
      </w:r>
      <w:r w:rsidRPr="00392BF9">
        <w:rPr>
          <w:rFonts w:cs="Arial"/>
          <w:i/>
          <w:spacing w:val="-8"/>
          <w:szCs w:val="24"/>
        </w:rPr>
        <w:t xml:space="preserve"> </w:t>
      </w:r>
      <w:r w:rsidRPr="00392BF9">
        <w:rPr>
          <w:rFonts w:cs="Arial"/>
          <w:i/>
          <w:szCs w:val="24"/>
        </w:rPr>
        <w:t>2023</w:t>
      </w:r>
      <w:r w:rsidRPr="00392BF9">
        <w:rPr>
          <w:rFonts w:cs="Arial"/>
          <w:i/>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i/>
          <w:szCs w:val="24"/>
        </w:rPr>
        <w:t>River</w:t>
      </w:r>
      <w:r w:rsidRPr="00392BF9">
        <w:rPr>
          <w:rFonts w:cs="Arial"/>
          <w:i/>
          <w:spacing w:val="-8"/>
          <w:szCs w:val="24"/>
        </w:rPr>
        <w:t xml:space="preserve"> </w:t>
      </w:r>
      <w:r w:rsidRPr="00392BF9">
        <w:rPr>
          <w:rFonts w:cs="Arial"/>
          <w:i/>
          <w:szCs w:val="24"/>
        </w:rPr>
        <w:t>Murray</w:t>
      </w:r>
      <w:r w:rsidRPr="00392BF9">
        <w:rPr>
          <w:rFonts w:cs="Arial"/>
          <w:i/>
          <w:spacing w:val="-8"/>
          <w:szCs w:val="24"/>
        </w:rPr>
        <w:t xml:space="preserve"> </w:t>
      </w:r>
      <w:r w:rsidRPr="00392BF9">
        <w:rPr>
          <w:rFonts w:cs="Arial"/>
          <w:i/>
          <w:szCs w:val="24"/>
        </w:rPr>
        <w:t>-</w:t>
      </w:r>
      <w:r w:rsidRPr="00392BF9">
        <w:rPr>
          <w:rFonts w:cs="Arial"/>
          <w:i/>
          <w:spacing w:val="-8"/>
          <w:szCs w:val="24"/>
        </w:rPr>
        <w:t xml:space="preserve"> </w:t>
      </w:r>
      <w:r w:rsidRPr="00392BF9">
        <w:rPr>
          <w:rFonts w:cs="Arial"/>
          <w:i/>
          <w:szCs w:val="24"/>
        </w:rPr>
        <w:t>Mitigation</w:t>
      </w:r>
      <w:r w:rsidRPr="00392BF9">
        <w:rPr>
          <w:rFonts w:cs="Arial"/>
          <w:i/>
          <w:spacing w:val="-8"/>
          <w:szCs w:val="24"/>
        </w:rPr>
        <w:t xml:space="preserve"> </w:t>
      </w:r>
      <w:r w:rsidRPr="00392BF9">
        <w:rPr>
          <w:rFonts w:cs="Arial"/>
          <w:i/>
          <w:szCs w:val="24"/>
        </w:rPr>
        <w:t>Water</w:t>
      </w:r>
      <w:r w:rsidRPr="00392BF9">
        <w:rPr>
          <w:rFonts w:cs="Arial"/>
          <w:i/>
          <w:spacing w:val="-8"/>
          <w:szCs w:val="24"/>
        </w:rPr>
        <w:t xml:space="preserve"> </w:t>
      </w:r>
      <w:r w:rsidRPr="00392BF9">
        <w:rPr>
          <w:rFonts w:cs="Arial"/>
          <w:i/>
          <w:szCs w:val="24"/>
        </w:rPr>
        <w:t>Environmental</w:t>
      </w:r>
      <w:r w:rsidRPr="00392BF9">
        <w:rPr>
          <w:rFonts w:cs="Arial"/>
          <w:i/>
          <w:spacing w:val="-8"/>
          <w:szCs w:val="24"/>
        </w:rPr>
        <w:t xml:space="preserve"> </w:t>
      </w:r>
      <w:r w:rsidRPr="00392BF9">
        <w:rPr>
          <w:rFonts w:cs="Arial"/>
          <w:i/>
          <w:szCs w:val="24"/>
        </w:rPr>
        <w:t>Entitlement</w:t>
      </w:r>
      <w:r w:rsidRPr="00392BF9">
        <w:rPr>
          <w:rFonts w:cs="Arial"/>
          <w:i/>
          <w:spacing w:val="-8"/>
          <w:szCs w:val="24"/>
        </w:rPr>
        <w:t xml:space="preserve"> </w:t>
      </w:r>
      <w:r w:rsidRPr="00392BF9">
        <w:rPr>
          <w:rFonts w:cs="Arial"/>
          <w:i/>
          <w:szCs w:val="24"/>
        </w:rPr>
        <w:t>Order</w:t>
      </w:r>
      <w:r w:rsidRPr="00392BF9">
        <w:rPr>
          <w:rFonts w:cs="Arial"/>
          <w:i/>
          <w:spacing w:val="-8"/>
          <w:szCs w:val="24"/>
        </w:rPr>
        <w:t xml:space="preserve"> </w:t>
      </w:r>
      <w:r w:rsidRPr="00392BF9">
        <w:rPr>
          <w:rFonts w:cs="Arial"/>
          <w:i/>
          <w:szCs w:val="24"/>
        </w:rPr>
        <w:t>2023</w:t>
      </w:r>
      <w:r w:rsidRPr="00392BF9">
        <w:rPr>
          <w:rFonts w:cs="Arial"/>
          <w:i/>
          <w:spacing w:val="-8"/>
          <w:szCs w:val="24"/>
        </w:rPr>
        <w:t xml:space="preserve"> </w:t>
      </w:r>
      <w:r w:rsidRPr="00392BF9">
        <w:rPr>
          <w:rFonts w:cs="Arial"/>
          <w:szCs w:val="24"/>
        </w:rPr>
        <w:t>have</w:t>
      </w:r>
      <w:r w:rsidRPr="00392BF9">
        <w:rPr>
          <w:rFonts w:cs="Arial"/>
          <w:spacing w:val="-8"/>
          <w:szCs w:val="24"/>
        </w:rPr>
        <w:t xml:space="preserve"> </w:t>
      </w:r>
      <w:r w:rsidRPr="00392BF9">
        <w:rPr>
          <w:rFonts w:cs="Arial"/>
          <w:szCs w:val="24"/>
        </w:rPr>
        <w:t>been developed with expected completion in 2025-26.</w:t>
      </w:r>
    </w:p>
    <w:p w14:paraId="5D71C4AF" w14:textId="77777777" w:rsidR="005E7EE1" w:rsidRPr="00392BF9" w:rsidRDefault="008844A0" w:rsidP="00FF1322">
      <w:pPr>
        <w:pStyle w:val="Heading4"/>
        <w:rPr>
          <w:rFonts w:cs="Arial"/>
        </w:rPr>
      </w:pPr>
      <w:r w:rsidRPr="00392BF9">
        <w:rPr>
          <w:rFonts w:cs="Arial"/>
        </w:rPr>
        <w:t>Key</w:t>
      </w:r>
      <w:r w:rsidRPr="00392BF9">
        <w:rPr>
          <w:rFonts w:cs="Arial"/>
          <w:spacing w:val="-6"/>
        </w:rPr>
        <w:t xml:space="preserve"> </w:t>
      </w:r>
      <w:r w:rsidRPr="00392BF9">
        <w:rPr>
          <w:rFonts w:cs="Arial"/>
        </w:rPr>
        <w:t>VEWH</w:t>
      </w:r>
      <w:r w:rsidRPr="00392BF9">
        <w:rPr>
          <w:rFonts w:cs="Arial"/>
          <w:spacing w:val="-6"/>
        </w:rPr>
        <w:t xml:space="preserve"> </w:t>
      </w:r>
      <w:r w:rsidRPr="00392BF9">
        <w:rPr>
          <w:rFonts w:cs="Arial"/>
        </w:rPr>
        <w:t>initiatives</w:t>
      </w:r>
      <w:r w:rsidRPr="00392BF9">
        <w:rPr>
          <w:rFonts w:cs="Arial"/>
          <w:spacing w:val="-6"/>
        </w:rPr>
        <w:t xml:space="preserve"> </w:t>
      </w:r>
      <w:r w:rsidRPr="00392BF9">
        <w:rPr>
          <w:rFonts w:cs="Arial"/>
        </w:rPr>
        <w:t>and</w:t>
      </w:r>
      <w:r w:rsidRPr="00392BF9">
        <w:rPr>
          <w:rFonts w:cs="Arial"/>
          <w:spacing w:val="-5"/>
        </w:rPr>
        <w:t xml:space="preserve"> </w:t>
      </w:r>
      <w:r w:rsidRPr="00392BF9">
        <w:rPr>
          <w:rFonts w:cs="Arial"/>
        </w:rPr>
        <w:t>projects</w:t>
      </w:r>
    </w:p>
    <w:p w14:paraId="5D71C4B0" w14:textId="77777777" w:rsidR="005E7EE1" w:rsidRPr="00392BF9" w:rsidRDefault="008844A0" w:rsidP="00FF1322">
      <w:pPr>
        <w:pStyle w:val="BodyText"/>
        <w:spacing w:line="276" w:lineRule="auto"/>
        <w:rPr>
          <w:rFonts w:cs="Arial"/>
          <w:szCs w:val="24"/>
        </w:rPr>
      </w:pPr>
      <w:r w:rsidRPr="00392BF9">
        <w:rPr>
          <w:rFonts w:cs="Arial"/>
          <w:szCs w:val="24"/>
        </w:rPr>
        <w:t xml:space="preserve">The VEWH’s </w:t>
      </w:r>
      <w:r w:rsidRPr="00392BF9">
        <w:rPr>
          <w:rFonts w:cs="Arial"/>
          <w:i/>
          <w:szCs w:val="24"/>
        </w:rPr>
        <w:t xml:space="preserve">10-Year Strategy 2023 to 2033 </w:t>
      </w:r>
      <w:r w:rsidRPr="00392BF9">
        <w:rPr>
          <w:rFonts w:cs="Arial"/>
          <w:szCs w:val="24"/>
        </w:rPr>
        <w:t>is a direction-setting document providing a pathway for the VEWH</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next</w:t>
      </w:r>
      <w:r w:rsidRPr="00392BF9">
        <w:rPr>
          <w:rFonts w:cs="Arial"/>
          <w:spacing w:val="-5"/>
          <w:szCs w:val="24"/>
        </w:rPr>
        <w:t xml:space="preserve"> </w:t>
      </w:r>
      <w:r w:rsidRPr="00392BF9">
        <w:rPr>
          <w:rFonts w:cs="Arial"/>
          <w:szCs w:val="24"/>
        </w:rPr>
        <w:t>decade</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maintain</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build</w:t>
      </w:r>
      <w:r w:rsidRPr="00392BF9">
        <w:rPr>
          <w:rFonts w:cs="Arial"/>
          <w:spacing w:val="-5"/>
          <w:szCs w:val="24"/>
        </w:rPr>
        <w:t xml:space="preserve"> </w:t>
      </w:r>
      <w:r w:rsidRPr="00392BF9">
        <w:rPr>
          <w:rFonts w:cs="Arial"/>
          <w:szCs w:val="24"/>
        </w:rPr>
        <w:t>on</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benefits</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healthy</w:t>
      </w:r>
      <w:r w:rsidRPr="00392BF9">
        <w:rPr>
          <w:rFonts w:cs="Arial"/>
          <w:spacing w:val="-5"/>
          <w:szCs w:val="24"/>
        </w:rPr>
        <w:t xml:space="preserve"> </w:t>
      </w:r>
      <w:r w:rsidRPr="00392BF9">
        <w:rPr>
          <w:rFonts w:cs="Arial"/>
          <w:szCs w:val="24"/>
        </w:rPr>
        <w:t>rivers</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wetlands</w:t>
      </w:r>
      <w:r w:rsidRPr="00392BF9">
        <w:rPr>
          <w:rFonts w:cs="Arial"/>
          <w:spacing w:val="-5"/>
          <w:szCs w:val="24"/>
        </w:rPr>
        <w:t xml:space="preserve"> </w:t>
      </w:r>
      <w:r w:rsidRPr="00392BF9">
        <w:rPr>
          <w:rFonts w:cs="Arial"/>
          <w:szCs w:val="24"/>
        </w:rPr>
        <w:t xml:space="preserve">provide </w:t>
      </w:r>
      <w:r w:rsidRPr="00392BF9">
        <w:rPr>
          <w:rFonts w:cs="Arial"/>
          <w:spacing w:val="-2"/>
          <w:szCs w:val="24"/>
        </w:rPr>
        <w:t>for</w:t>
      </w:r>
      <w:r w:rsidRPr="00392BF9">
        <w:rPr>
          <w:rFonts w:cs="Arial"/>
          <w:spacing w:val="-4"/>
          <w:szCs w:val="24"/>
        </w:rPr>
        <w:t xml:space="preserve"> </w:t>
      </w:r>
      <w:r w:rsidRPr="00392BF9">
        <w:rPr>
          <w:rFonts w:cs="Arial"/>
          <w:spacing w:val="-2"/>
          <w:szCs w:val="24"/>
        </w:rPr>
        <w:t>everyone</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enjoy.</w:t>
      </w:r>
      <w:r w:rsidRPr="00392BF9">
        <w:rPr>
          <w:rFonts w:cs="Arial"/>
          <w:spacing w:val="-4"/>
          <w:szCs w:val="24"/>
        </w:rPr>
        <w:t xml:space="preserve"> </w:t>
      </w:r>
      <w:r w:rsidRPr="00392BF9">
        <w:rPr>
          <w:rFonts w:cs="Arial"/>
          <w:spacing w:val="-2"/>
          <w:szCs w:val="24"/>
        </w:rPr>
        <w:t>It</w:t>
      </w:r>
      <w:r w:rsidRPr="00392BF9">
        <w:rPr>
          <w:rFonts w:cs="Arial"/>
          <w:spacing w:val="-4"/>
          <w:szCs w:val="24"/>
        </w:rPr>
        <w:t xml:space="preserve"> </w:t>
      </w:r>
      <w:r w:rsidRPr="00392BF9">
        <w:rPr>
          <w:rFonts w:cs="Arial"/>
          <w:spacing w:val="-2"/>
          <w:szCs w:val="24"/>
        </w:rPr>
        <w:t>represents</w:t>
      </w:r>
      <w:r w:rsidRPr="00392BF9">
        <w:rPr>
          <w:rFonts w:cs="Arial"/>
          <w:spacing w:val="-4"/>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shared</w:t>
      </w:r>
      <w:r w:rsidRPr="00392BF9">
        <w:rPr>
          <w:rFonts w:cs="Arial"/>
          <w:spacing w:val="-4"/>
          <w:szCs w:val="24"/>
        </w:rPr>
        <w:t xml:space="preserve"> </w:t>
      </w:r>
      <w:r w:rsidRPr="00392BF9">
        <w:rPr>
          <w:rFonts w:cs="Arial"/>
          <w:spacing w:val="-2"/>
          <w:szCs w:val="24"/>
        </w:rPr>
        <w:t>vision</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identifying</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key</w:t>
      </w:r>
      <w:r w:rsidRPr="00392BF9">
        <w:rPr>
          <w:rFonts w:cs="Arial"/>
          <w:spacing w:val="-4"/>
          <w:szCs w:val="24"/>
        </w:rPr>
        <w:t xml:space="preserve"> </w:t>
      </w:r>
      <w:r w:rsidRPr="00392BF9">
        <w:rPr>
          <w:rFonts w:cs="Arial"/>
          <w:spacing w:val="-2"/>
          <w:szCs w:val="24"/>
        </w:rPr>
        <w:t>challenges</w:t>
      </w:r>
      <w:r w:rsidRPr="00392BF9">
        <w:rPr>
          <w:rFonts w:cs="Arial"/>
          <w:spacing w:val="-4"/>
          <w:szCs w:val="24"/>
        </w:rPr>
        <w:t xml:space="preserve"> </w:t>
      </w:r>
      <w:r w:rsidRPr="00392BF9">
        <w:rPr>
          <w:rFonts w:cs="Arial"/>
          <w:spacing w:val="-2"/>
          <w:szCs w:val="24"/>
        </w:rPr>
        <w:t>we</w:t>
      </w:r>
      <w:r w:rsidRPr="00392BF9">
        <w:rPr>
          <w:rFonts w:cs="Arial"/>
          <w:spacing w:val="-4"/>
          <w:szCs w:val="24"/>
        </w:rPr>
        <w:t xml:space="preserve"> </w:t>
      </w:r>
      <w:r w:rsidRPr="00392BF9">
        <w:rPr>
          <w:rFonts w:cs="Arial"/>
          <w:spacing w:val="-2"/>
          <w:szCs w:val="24"/>
        </w:rPr>
        <w:t>face,</w:t>
      </w:r>
      <w:r w:rsidRPr="00392BF9">
        <w:rPr>
          <w:rFonts w:cs="Arial"/>
          <w:spacing w:val="-4"/>
          <w:szCs w:val="24"/>
        </w:rPr>
        <w:t xml:space="preserve"> </w:t>
      </w:r>
      <w:r w:rsidRPr="00392BF9">
        <w:rPr>
          <w:rFonts w:cs="Arial"/>
          <w:spacing w:val="-2"/>
          <w:szCs w:val="24"/>
        </w:rPr>
        <w:t xml:space="preserve">our </w:t>
      </w:r>
      <w:r w:rsidRPr="00392BF9">
        <w:rPr>
          <w:rFonts w:cs="Arial"/>
          <w:szCs w:val="24"/>
        </w:rPr>
        <w:t>strategic</w:t>
      </w:r>
      <w:r w:rsidRPr="00392BF9">
        <w:rPr>
          <w:rFonts w:cs="Arial"/>
          <w:spacing w:val="-5"/>
          <w:szCs w:val="24"/>
        </w:rPr>
        <w:t xml:space="preserve"> </w:t>
      </w:r>
      <w:r w:rsidRPr="00392BF9">
        <w:rPr>
          <w:rFonts w:cs="Arial"/>
          <w:szCs w:val="24"/>
        </w:rPr>
        <w:t>priorities</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address</w:t>
      </w:r>
      <w:r w:rsidRPr="00392BF9">
        <w:rPr>
          <w:rFonts w:cs="Arial"/>
          <w:spacing w:val="-5"/>
          <w:szCs w:val="24"/>
        </w:rPr>
        <w:t xml:space="preserve"> </w:t>
      </w:r>
      <w:r w:rsidRPr="00392BF9">
        <w:rPr>
          <w:rFonts w:cs="Arial"/>
          <w:szCs w:val="24"/>
        </w:rPr>
        <w:t>these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our</w:t>
      </w:r>
      <w:r w:rsidRPr="00392BF9">
        <w:rPr>
          <w:rFonts w:cs="Arial"/>
          <w:spacing w:val="-5"/>
          <w:szCs w:val="24"/>
        </w:rPr>
        <w:t xml:space="preserve"> </w:t>
      </w:r>
      <w:r w:rsidRPr="00392BF9">
        <w:rPr>
          <w:rFonts w:cs="Arial"/>
          <w:szCs w:val="24"/>
        </w:rPr>
        <w:t>aspirations</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where</w:t>
      </w:r>
      <w:r w:rsidRPr="00392BF9">
        <w:rPr>
          <w:rFonts w:cs="Arial"/>
          <w:spacing w:val="-5"/>
          <w:szCs w:val="24"/>
        </w:rPr>
        <w:t xml:space="preserve"> </w:t>
      </w:r>
      <w:r w:rsidRPr="00392BF9">
        <w:rPr>
          <w:rFonts w:cs="Arial"/>
          <w:szCs w:val="24"/>
        </w:rPr>
        <w:t>we</w:t>
      </w:r>
      <w:r w:rsidRPr="00392BF9">
        <w:rPr>
          <w:rFonts w:cs="Arial"/>
          <w:spacing w:val="-5"/>
          <w:szCs w:val="24"/>
        </w:rPr>
        <w:t xml:space="preserve"> </w:t>
      </w:r>
      <w:r w:rsidRPr="00392BF9">
        <w:rPr>
          <w:rFonts w:cs="Arial"/>
          <w:szCs w:val="24"/>
        </w:rPr>
        <w:t>will</w:t>
      </w:r>
      <w:r w:rsidRPr="00392BF9">
        <w:rPr>
          <w:rFonts w:cs="Arial"/>
          <w:spacing w:val="-5"/>
          <w:szCs w:val="24"/>
        </w:rPr>
        <w:t xml:space="preserve"> </w:t>
      </w:r>
      <w:r w:rsidRPr="00392BF9">
        <w:rPr>
          <w:rFonts w:cs="Arial"/>
          <w:szCs w:val="24"/>
        </w:rPr>
        <w:t>be</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10</w:t>
      </w:r>
      <w:r w:rsidRPr="00392BF9">
        <w:rPr>
          <w:rFonts w:cs="Arial"/>
          <w:spacing w:val="-5"/>
          <w:szCs w:val="24"/>
        </w:rPr>
        <w:t xml:space="preserve"> </w:t>
      </w:r>
      <w:r w:rsidRPr="00392BF9">
        <w:rPr>
          <w:rFonts w:cs="Arial"/>
          <w:szCs w:val="24"/>
        </w:rPr>
        <w:t>years’</w:t>
      </w:r>
      <w:r w:rsidRPr="00392BF9">
        <w:rPr>
          <w:rFonts w:cs="Arial"/>
          <w:spacing w:val="-5"/>
          <w:szCs w:val="24"/>
        </w:rPr>
        <w:t xml:space="preserve"> </w:t>
      </w:r>
      <w:r w:rsidRPr="00392BF9">
        <w:rPr>
          <w:rFonts w:cs="Arial"/>
          <w:szCs w:val="24"/>
        </w:rPr>
        <w:t>time.</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 xml:space="preserve">10-year </w:t>
      </w:r>
      <w:r w:rsidRPr="00392BF9">
        <w:rPr>
          <w:rFonts w:cs="Arial"/>
          <w:spacing w:val="-4"/>
          <w:szCs w:val="24"/>
        </w:rPr>
        <w:t>strategy guides how we fulfil our statutory obligations, and how we evolve to optimise the outcomes achieved</w:t>
      </w:r>
      <w:r w:rsidRPr="00392BF9">
        <w:rPr>
          <w:rFonts w:cs="Arial"/>
          <w:szCs w:val="24"/>
        </w:rPr>
        <w:t xml:space="preserve"> and</w:t>
      </w:r>
      <w:r w:rsidRPr="00392BF9">
        <w:rPr>
          <w:rFonts w:cs="Arial"/>
          <w:spacing w:val="-8"/>
          <w:szCs w:val="24"/>
        </w:rPr>
        <w:t xml:space="preserve"> </w:t>
      </w:r>
      <w:r w:rsidRPr="00392BF9">
        <w:rPr>
          <w:rFonts w:cs="Arial"/>
          <w:szCs w:val="24"/>
        </w:rPr>
        <w:t>make</w:t>
      </w:r>
      <w:r w:rsidRPr="00392BF9">
        <w:rPr>
          <w:rFonts w:cs="Arial"/>
          <w:spacing w:val="-8"/>
          <w:szCs w:val="24"/>
        </w:rPr>
        <w:t xml:space="preserve"> </w:t>
      </w:r>
      <w:r w:rsidRPr="00392BF9">
        <w:rPr>
          <w:rFonts w:cs="Arial"/>
          <w:szCs w:val="24"/>
        </w:rPr>
        <w:t>sure</w:t>
      </w:r>
      <w:r w:rsidRPr="00392BF9">
        <w:rPr>
          <w:rFonts w:cs="Arial"/>
          <w:spacing w:val="-8"/>
          <w:szCs w:val="24"/>
        </w:rPr>
        <w:t xml:space="preserve"> </w:t>
      </w:r>
      <w:r w:rsidRPr="00392BF9">
        <w:rPr>
          <w:rFonts w:cs="Arial"/>
          <w:szCs w:val="24"/>
        </w:rPr>
        <w:t>that</w:t>
      </w:r>
      <w:r w:rsidRPr="00392BF9">
        <w:rPr>
          <w:rFonts w:cs="Arial"/>
          <w:spacing w:val="-8"/>
          <w:szCs w:val="24"/>
        </w:rPr>
        <w:t xml:space="preserve"> </w:t>
      </w:r>
      <w:r w:rsidRPr="00392BF9">
        <w:rPr>
          <w:rFonts w:cs="Arial"/>
          <w:szCs w:val="24"/>
        </w:rPr>
        <w:t>implementation</w:t>
      </w:r>
      <w:r w:rsidRPr="00392BF9">
        <w:rPr>
          <w:rFonts w:cs="Arial"/>
          <w:spacing w:val="-8"/>
          <w:szCs w:val="24"/>
        </w:rPr>
        <w:t xml:space="preserve"> </w:t>
      </w:r>
      <w:r w:rsidRPr="00392BF9">
        <w:rPr>
          <w:rFonts w:cs="Arial"/>
          <w:szCs w:val="24"/>
        </w:rPr>
        <w:t>acknowledges</w:t>
      </w:r>
      <w:r w:rsidRPr="00392BF9">
        <w:rPr>
          <w:rFonts w:cs="Arial"/>
          <w:spacing w:val="-8"/>
          <w:szCs w:val="24"/>
        </w:rPr>
        <w:t xml:space="preserve"> </w:t>
      </w:r>
      <w:r w:rsidRPr="00392BF9">
        <w:rPr>
          <w:rFonts w:cs="Arial"/>
          <w:szCs w:val="24"/>
        </w:rPr>
        <w:t>any</w:t>
      </w:r>
      <w:r w:rsidRPr="00392BF9">
        <w:rPr>
          <w:rFonts w:cs="Arial"/>
          <w:spacing w:val="-8"/>
          <w:szCs w:val="24"/>
        </w:rPr>
        <w:t xml:space="preserve"> </w:t>
      </w:r>
      <w:r w:rsidRPr="00392BF9">
        <w:rPr>
          <w:rFonts w:cs="Arial"/>
          <w:szCs w:val="24"/>
        </w:rPr>
        <w:t>significant</w:t>
      </w:r>
      <w:r w:rsidRPr="00392BF9">
        <w:rPr>
          <w:rFonts w:cs="Arial"/>
          <w:spacing w:val="-8"/>
          <w:szCs w:val="24"/>
        </w:rPr>
        <w:t xml:space="preserve"> </w:t>
      </w:r>
      <w:r w:rsidRPr="00392BF9">
        <w:rPr>
          <w:rFonts w:cs="Arial"/>
          <w:szCs w:val="24"/>
        </w:rPr>
        <w:t>challenges</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addresses</w:t>
      </w:r>
      <w:r w:rsidRPr="00392BF9">
        <w:rPr>
          <w:rFonts w:cs="Arial"/>
          <w:spacing w:val="-8"/>
          <w:szCs w:val="24"/>
        </w:rPr>
        <w:t xml:space="preserve"> </w:t>
      </w:r>
      <w:r w:rsidRPr="00392BF9">
        <w:rPr>
          <w:rFonts w:cs="Arial"/>
          <w:szCs w:val="24"/>
        </w:rPr>
        <w:t>them</w:t>
      </w:r>
      <w:r w:rsidRPr="00392BF9">
        <w:rPr>
          <w:rFonts w:cs="Arial"/>
          <w:spacing w:val="-8"/>
          <w:szCs w:val="24"/>
        </w:rPr>
        <w:t xml:space="preserve"> </w:t>
      </w:r>
      <w:r w:rsidRPr="00392BF9">
        <w:rPr>
          <w:rFonts w:cs="Arial"/>
          <w:szCs w:val="24"/>
        </w:rPr>
        <w:t>where possible.</w:t>
      </w:r>
      <w:r w:rsidRPr="00392BF9">
        <w:rPr>
          <w:rFonts w:cs="Arial"/>
          <w:spacing w:val="-6"/>
          <w:szCs w:val="24"/>
        </w:rPr>
        <w:t xml:space="preserve"> </w:t>
      </w:r>
      <w:r w:rsidRPr="00392BF9">
        <w:rPr>
          <w:rFonts w:cs="Arial"/>
          <w:szCs w:val="24"/>
        </w:rPr>
        <w:t>Progress</w:t>
      </w:r>
      <w:r w:rsidRPr="00392BF9">
        <w:rPr>
          <w:rFonts w:cs="Arial"/>
          <w:spacing w:val="-6"/>
          <w:szCs w:val="24"/>
        </w:rPr>
        <w:t xml:space="preserve"> </w:t>
      </w:r>
      <w:r w:rsidRPr="00392BF9">
        <w:rPr>
          <w:rFonts w:cs="Arial"/>
          <w:szCs w:val="24"/>
        </w:rPr>
        <w:t>on</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key</w:t>
      </w:r>
      <w:r w:rsidRPr="00392BF9">
        <w:rPr>
          <w:rFonts w:cs="Arial"/>
          <w:spacing w:val="-6"/>
          <w:szCs w:val="24"/>
        </w:rPr>
        <w:t xml:space="preserve"> </w:t>
      </w:r>
      <w:r w:rsidRPr="00392BF9">
        <w:rPr>
          <w:rFonts w:cs="Arial"/>
          <w:szCs w:val="24"/>
        </w:rPr>
        <w:t>strategic</w:t>
      </w:r>
      <w:r w:rsidRPr="00392BF9">
        <w:rPr>
          <w:rFonts w:cs="Arial"/>
          <w:spacing w:val="-6"/>
          <w:szCs w:val="24"/>
        </w:rPr>
        <w:t xml:space="preserve"> </w:t>
      </w:r>
      <w:r w:rsidRPr="00392BF9">
        <w:rPr>
          <w:rFonts w:cs="Arial"/>
          <w:szCs w:val="24"/>
        </w:rPr>
        <w:t>priorities</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10-year</w:t>
      </w:r>
      <w:r w:rsidRPr="00392BF9">
        <w:rPr>
          <w:rFonts w:cs="Arial"/>
          <w:spacing w:val="-6"/>
          <w:szCs w:val="24"/>
        </w:rPr>
        <w:t xml:space="preserve"> </w:t>
      </w:r>
      <w:r w:rsidRPr="00392BF9">
        <w:rPr>
          <w:rFonts w:cs="Arial"/>
          <w:szCs w:val="24"/>
        </w:rPr>
        <w:t>strategy</w:t>
      </w:r>
      <w:r w:rsidRPr="00392BF9">
        <w:rPr>
          <w:rFonts w:cs="Arial"/>
          <w:spacing w:val="-6"/>
          <w:szCs w:val="24"/>
        </w:rPr>
        <w:t xml:space="preserve"> </w:t>
      </w:r>
      <w:r w:rsidRPr="00392BF9">
        <w:rPr>
          <w:rFonts w:cs="Arial"/>
          <w:szCs w:val="24"/>
        </w:rPr>
        <w:t>are</w:t>
      </w:r>
      <w:r w:rsidRPr="00392BF9">
        <w:rPr>
          <w:rFonts w:cs="Arial"/>
          <w:spacing w:val="-6"/>
          <w:szCs w:val="24"/>
        </w:rPr>
        <w:t xml:space="preserve"> </w:t>
      </w:r>
      <w:r w:rsidRPr="00392BF9">
        <w:rPr>
          <w:rFonts w:cs="Arial"/>
          <w:szCs w:val="24"/>
        </w:rPr>
        <w:t>outlined</w:t>
      </w:r>
      <w:r w:rsidRPr="00392BF9">
        <w:rPr>
          <w:rFonts w:cs="Arial"/>
          <w:spacing w:val="-6"/>
          <w:szCs w:val="24"/>
        </w:rPr>
        <w:t xml:space="preserve"> </w:t>
      </w:r>
      <w:r w:rsidRPr="00392BF9">
        <w:rPr>
          <w:rFonts w:cs="Arial"/>
          <w:szCs w:val="24"/>
        </w:rPr>
        <w:t>below.</w:t>
      </w:r>
    </w:p>
    <w:p w14:paraId="5D71C4B2" w14:textId="77777777" w:rsidR="005E7EE1" w:rsidRPr="00392BF9" w:rsidRDefault="008844A0" w:rsidP="00FF1322">
      <w:pPr>
        <w:pStyle w:val="Heading4"/>
        <w:rPr>
          <w:rFonts w:cs="Arial"/>
        </w:rPr>
      </w:pPr>
      <w:r w:rsidRPr="00392BF9">
        <w:rPr>
          <w:rFonts w:cs="Arial"/>
        </w:rPr>
        <w:t>Supporting</w:t>
      </w:r>
      <w:r w:rsidRPr="00392BF9">
        <w:rPr>
          <w:rFonts w:cs="Arial"/>
          <w:spacing w:val="-3"/>
        </w:rPr>
        <w:t xml:space="preserve"> </w:t>
      </w:r>
      <w:r w:rsidRPr="00392BF9">
        <w:rPr>
          <w:rFonts w:cs="Arial"/>
        </w:rPr>
        <w:t>Traditional</w:t>
      </w:r>
      <w:r w:rsidRPr="00392BF9">
        <w:rPr>
          <w:rFonts w:cs="Arial"/>
          <w:spacing w:val="-3"/>
        </w:rPr>
        <w:t xml:space="preserve"> </w:t>
      </w:r>
      <w:r w:rsidRPr="00392BF9">
        <w:rPr>
          <w:rFonts w:cs="Arial"/>
        </w:rPr>
        <w:t>Owner</w:t>
      </w:r>
      <w:r w:rsidRPr="00392BF9">
        <w:rPr>
          <w:rFonts w:cs="Arial"/>
          <w:spacing w:val="-3"/>
        </w:rPr>
        <w:t xml:space="preserve"> </w:t>
      </w:r>
      <w:r w:rsidRPr="00392BF9">
        <w:rPr>
          <w:rFonts w:cs="Arial"/>
        </w:rPr>
        <w:t>self-determination</w:t>
      </w:r>
    </w:p>
    <w:p w14:paraId="5D71C4B3" w14:textId="77777777" w:rsidR="005E7EE1" w:rsidRPr="00392BF9" w:rsidRDefault="008844A0" w:rsidP="00FF1322">
      <w:pPr>
        <w:pStyle w:val="BodyText"/>
        <w:spacing w:line="276" w:lineRule="auto"/>
        <w:rPr>
          <w:rFonts w:cs="Arial"/>
          <w:szCs w:val="24"/>
        </w:rPr>
      </w:pPr>
      <w:r w:rsidRPr="00392BF9">
        <w:rPr>
          <w:rFonts w:cs="Arial"/>
          <w:spacing w:val="-4"/>
          <w:szCs w:val="24"/>
        </w:rPr>
        <w:t>In 2024-25, a significant step to progress Traditional Owner self-determination in the environmental watering</w:t>
      </w:r>
      <w:r w:rsidRPr="00392BF9">
        <w:rPr>
          <w:rFonts w:cs="Arial"/>
          <w:szCs w:val="24"/>
        </w:rPr>
        <w:t xml:space="preserve"> program</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undertaken</w:t>
      </w:r>
      <w:r w:rsidRPr="00392BF9">
        <w:rPr>
          <w:rFonts w:cs="Arial"/>
          <w:spacing w:val="-5"/>
          <w:szCs w:val="24"/>
        </w:rPr>
        <w:t xml:space="preserve"> </w:t>
      </w:r>
      <w:r w:rsidRPr="00392BF9">
        <w:rPr>
          <w:rFonts w:cs="Arial"/>
          <w:szCs w:val="24"/>
        </w:rPr>
        <w:t>through</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development</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i/>
          <w:szCs w:val="24"/>
        </w:rPr>
        <w:t>Water</w:t>
      </w:r>
      <w:r w:rsidRPr="00392BF9">
        <w:rPr>
          <w:rFonts w:cs="Arial"/>
          <w:i/>
          <w:spacing w:val="-5"/>
          <w:szCs w:val="24"/>
        </w:rPr>
        <w:t xml:space="preserve"> </w:t>
      </w:r>
      <w:r w:rsidRPr="00392BF9">
        <w:rPr>
          <w:rFonts w:cs="Arial"/>
          <w:i/>
          <w:szCs w:val="24"/>
        </w:rPr>
        <w:t>for</w:t>
      </w:r>
      <w:r w:rsidRPr="00392BF9">
        <w:rPr>
          <w:rFonts w:cs="Arial"/>
          <w:i/>
          <w:spacing w:val="-5"/>
          <w:szCs w:val="24"/>
        </w:rPr>
        <w:t xml:space="preserve"> </w:t>
      </w:r>
      <w:r w:rsidRPr="00392BF9">
        <w:rPr>
          <w:rFonts w:cs="Arial"/>
          <w:i/>
          <w:szCs w:val="24"/>
        </w:rPr>
        <w:t>Country</w:t>
      </w:r>
      <w:r w:rsidRPr="00392BF9">
        <w:rPr>
          <w:rFonts w:cs="Arial"/>
          <w:i/>
          <w:spacing w:val="-5"/>
          <w:szCs w:val="24"/>
        </w:rPr>
        <w:t xml:space="preserve"> </w:t>
      </w:r>
      <w:r w:rsidRPr="00392BF9">
        <w:rPr>
          <w:rFonts w:cs="Arial"/>
          <w:i/>
          <w:szCs w:val="24"/>
        </w:rPr>
        <w:t>–</w:t>
      </w:r>
      <w:r w:rsidRPr="00392BF9">
        <w:rPr>
          <w:rFonts w:cs="Arial"/>
          <w:i/>
          <w:spacing w:val="-5"/>
          <w:szCs w:val="24"/>
        </w:rPr>
        <w:t xml:space="preserve"> </w:t>
      </w:r>
      <w:r w:rsidRPr="00392BF9">
        <w:rPr>
          <w:rFonts w:cs="Arial"/>
          <w:i/>
          <w:szCs w:val="24"/>
        </w:rPr>
        <w:t>Guidance</w:t>
      </w:r>
      <w:r w:rsidRPr="00392BF9">
        <w:rPr>
          <w:rFonts w:cs="Arial"/>
          <w:i/>
          <w:spacing w:val="-5"/>
          <w:szCs w:val="24"/>
        </w:rPr>
        <w:t xml:space="preserve"> </w:t>
      </w:r>
      <w:r w:rsidRPr="00392BF9">
        <w:rPr>
          <w:rFonts w:cs="Arial"/>
          <w:i/>
          <w:szCs w:val="24"/>
        </w:rPr>
        <w:t>provided</w:t>
      </w:r>
      <w:r w:rsidRPr="00392BF9">
        <w:rPr>
          <w:rFonts w:cs="Arial"/>
          <w:i/>
          <w:spacing w:val="-5"/>
          <w:szCs w:val="24"/>
        </w:rPr>
        <w:t xml:space="preserve"> </w:t>
      </w:r>
      <w:r w:rsidRPr="00392BF9">
        <w:rPr>
          <w:rFonts w:cs="Arial"/>
          <w:i/>
          <w:szCs w:val="24"/>
        </w:rPr>
        <w:t>by</w:t>
      </w:r>
      <w:r w:rsidRPr="00392BF9">
        <w:rPr>
          <w:rFonts w:cs="Arial"/>
          <w:i/>
          <w:spacing w:val="-5"/>
          <w:szCs w:val="24"/>
        </w:rPr>
        <w:t xml:space="preserve"> </w:t>
      </w:r>
      <w:r w:rsidRPr="00392BF9">
        <w:rPr>
          <w:rFonts w:cs="Arial"/>
          <w:i/>
          <w:szCs w:val="24"/>
        </w:rPr>
        <w:t>and</w:t>
      </w:r>
      <w:r w:rsidRPr="00392BF9">
        <w:rPr>
          <w:rFonts w:cs="Arial"/>
          <w:i/>
          <w:spacing w:val="-5"/>
          <w:szCs w:val="24"/>
        </w:rPr>
        <w:t xml:space="preserve"> </w:t>
      </w:r>
      <w:r w:rsidRPr="00392BF9">
        <w:rPr>
          <w:rFonts w:cs="Arial"/>
          <w:i/>
          <w:szCs w:val="24"/>
        </w:rPr>
        <w:t xml:space="preserve">for </w:t>
      </w:r>
      <w:r w:rsidRPr="00392BF9">
        <w:rPr>
          <w:rFonts w:cs="Arial"/>
          <w:i/>
          <w:spacing w:val="-2"/>
          <w:szCs w:val="24"/>
        </w:rPr>
        <w:t>Traditional</w:t>
      </w:r>
      <w:r w:rsidRPr="00392BF9">
        <w:rPr>
          <w:rFonts w:cs="Arial"/>
          <w:i/>
          <w:spacing w:val="-6"/>
          <w:szCs w:val="24"/>
        </w:rPr>
        <w:t xml:space="preserve"> </w:t>
      </w:r>
      <w:r w:rsidRPr="00392BF9">
        <w:rPr>
          <w:rFonts w:cs="Arial"/>
          <w:i/>
          <w:spacing w:val="-2"/>
          <w:szCs w:val="24"/>
        </w:rPr>
        <w:t>Owners</w:t>
      </w:r>
      <w:r w:rsidRPr="00392BF9">
        <w:rPr>
          <w:rFonts w:cs="Arial"/>
          <w:i/>
          <w:spacing w:val="-6"/>
          <w:szCs w:val="24"/>
        </w:rPr>
        <w:t xml:space="preserve"> </w:t>
      </w:r>
      <w:r w:rsidRPr="00392BF9">
        <w:rPr>
          <w:rFonts w:cs="Arial"/>
          <w:i/>
          <w:spacing w:val="-2"/>
          <w:szCs w:val="24"/>
        </w:rPr>
        <w:t>Making</w:t>
      </w:r>
      <w:r w:rsidRPr="00392BF9">
        <w:rPr>
          <w:rFonts w:cs="Arial"/>
          <w:i/>
          <w:spacing w:val="-6"/>
          <w:szCs w:val="24"/>
        </w:rPr>
        <w:t xml:space="preserve"> </w:t>
      </w:r>
      <w:r w:rsidRPr="00392BF9">
        <w:rPr>
          <w:rFonts w:cs="Arial"/>
          <w:i/>
          <w:spacing w:val="-2"/>
          <w:szCs w:val="24"/>
        </w:rPr>
        <w:t>Proposals</w:t>
      </w:r>
      <w:r w:rsidRPr="00392BF9">
        <w:rPr>
          <w:rFonts w:cs="Arial"/>
          <w:i/>
          <w:spacing w:val="-6"/>
          <w:szCs w:val="24"/>
        </w:rPr>
        <w:t xml:space="preserve"> </w:t>
      </w:r>
      <w:r w:rsidRPr="00392BF9">
        <w:rPr>
          <w:rFonts w:cs="Arial"/>
          <w:i/>
          <w:spacing w:val="-2"/>
          <w:szCs w:val="24"/>
        </w:rPr>
        <w:t>for</w:t>
      </w:r>
      <w:r w:rsidRPr="00392BF9">
        <w:rPr>
          <w:rFonts w:cs="Arial"/>
          <w:i/>
          <w:spacing w:val="-6"/>
          <w:szCs w:val="24"/>
        </w:rPr>
        <w:t xml:space="preserve"> </w:t>
      </w:r>
      <w:r w:rsidRPr="00392BF9">
        <w:rPr>
          <w:rFonts w:cs="Arial"/>
          <w:i/>
          <w:spacing w:val="-2"/>
          <w:szCs w:val="24"/>
        </w:rPr>
        <w:t>the</w:t>
      </w:r>
      <w:r w:rsidRPr="00392BF9">
        <w:rPr>
          <w:rFonts w:cs="Arial"/>
          <w:i/>
          <w:spacing w:val="-6"/>
          <w:szCs w:val="24"/>
        </w:rPr>
        <w:t xml:space="preserve"> </w:t>
      </w:r>
      <w:r w:rsidRPr="00392BF9">
        <w:rPr>
          <w:rFonts w:cs="Arial"/>
          <w:i/>
          <w:spacing w:val="-2"/>
          <w:szCs w:val="24"/>
        </w:rPr>
        <w:t>use</w:t>
      </w:r>
      <w:r w:rsidRPr="00392BF9">
        <w:rPr>
          <w:rFonts w:cs="Arial"/>
          <w:i/>
          <w:spacing w:val="-6"/>
          <w:szCs w:val="24"/>
        </w:rPr>
        <w:t xml:space="preserve"> </w:t>
      </w:r>
      <w:r w:rsidRPr="00392BF9">
        <w:rPr>
          <w:rFonts w:cs="Arial"/>
          <w:i/>
          <w:spacing w:val="-2"/>
          <w:szCs w:val="24"/>
        </w:rPr>
        <w:t>of</w:t>
      </w:r>
      <w:r w:rsidRPr="00392BF9">
        <w:rPr>
          <w:rFonts w:cs="Arial"/>
          <w:i/>
          <w:spacing w:val="-6"/>
          <w:szCs w:val="24"/>
        </w:rPr>
        <w:t xml:space="preserve"> </w:t>
      </w:r>
      <w:r w:rsidRPr="00392BF9">
        <w:rPr>
          <w:rFonts w:cs="Arial"/>
          <w:i/>
          <w:spacing w:val="-2"/>
          <w:szCs w:val="24"/>
        </w:rPr>
        <w:t>Environmental</w:t>
      </w:r>
      <w:r w:rsidRPr="00392BF9">
        <w:rPr>
          <w:rFonts w:cs="Arial"/>
          <w:i/>
          <w:spacing w:val="-6"/>
          <w:szCs w:val="24"/>
        </w:rPr>
        <w:t xml:space="preserve"> </w:t>
      </w:r>
      <w:r w:rsidRPr="00392BF9">
        <w:rPr>
          <w:rFonts w:cs="Arial"/>
          <w:i/>
          <w:spacing w:val="-2"/>
          <w:szCs w:val="24"/>
        </w:rPr>
        <w:t>Water</w:t>
      </w:r>
      <w:r w:rsidRPr="00392BF9">
        <w:rPr>
          <w:rFonts w:cs="Arial"/>
          <w:i/>
          <w:spacing w:val="-6"/>
          <w:szCs w:val="24"/>
        </w:rPr>
        <w:t xml:space="preserve"> </w:t>
      </w:r>
      <w:r w:rsidRPr="00392BF9">
        <w:rPr>
          <w:rFonts w:cs="Arial"/>
          <w:i/>
          <w:spacing w:val="-2"/>
          <w:szCs w:val="24"/>
        </w:rPr>
        <w:t>in</w:t>
      </w:r>
      <w:r w:rsidRPr="00392BF9">
        <w:rPr>
          <w:rFonts w:cs="Arial"/>
          <w:i/>
          <w:spacing w:val="-6"/>
          <w:szCs w:val="24"/>
        </w:rPr>
        <w:t xml:space="preserve"> </w:t>
      </w:r>
      <w:r w:rsidRPr="00392BF9">
        <w:rPr>
          <w:rFonts w:cs="Arial"/>
          <w:i/>
          <w:spacing w:val="-2"/>
          <w:szCs w:val="24"/>
        </w:rPr>
        <w:t>Victoria</w:t>
      </w:r>
      <w:r w:rsidRPr="00392BF9">
        <w:rPr>
          <w:rFonts w:cs="Arial"/>
          <w:spacing w:val="-2"/>
          <w:szCs w:val="24"/>
        </w:rPr>
        <w:t>.</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VEWH</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 xml:space="preserve">DEECA </w:t>
      </w:r>
      <w:r w:rsidRPr="00392BF9">
        <w:rPr>
          <w:rFonts w:cs="Arial"/>
          <w:szCs w:val="24"/>
        </w:rPr>
        <w:t xml:space="preserve">supported five Nations: </w:t>
      </w:r>
      <w:proofErr w:type="spellStart"/>
      <w:r w:rsidRPr="00392BF9">
        <w:rPr>
          <w:rFonts w:cs="Arial"/>
          <w:szCs w:val="24"/>
        </w:rPr>
        <w:t>Barapa</w:t>
      </w:r>
      <w:proofErr w:type="spellEnd"/>
      <w:r w:rsidRPr="00392BF9">
        <w:rPr>
          <w:rFonts w:cs="Arial"/>
          <w:szCs w:val="24"/>
        </w:rPr>
        <w:t xml:space="preserve"> </w:t>
      </w:r>
      <w:proofErr w:type="spellStart"/>
      <w:r w:rsidRPr="00392BF9">
        <w:rPr>
          <w:rFonts w:cs="Arial"/>
          <w:szCs w:val="24"/>
        </w:rPr>
        <w:t>Barapa</w:t>
      </w:r>
      <w:proofErr w:type="spellEnd"/>
      <w:r w:rsidRPr="00392BF9">
        <w:rPr>
          <w:rFonts w:cs="Arial"/>
          <w:szCs w:val="24"/>
        </w:rPr>
        <w:t xml:space="preserve"> and Wamba Wemba Nation, Dja </w:t>
      </w:r>
      <w:proofErr w:type="spellStart"/>
      <w:r w:rsidRPr="00392BF9">
        <w:rPr>
          <w:rFonts w:cs="Arial"/>
          <w:szCs w:val="24"/>
        </w:rPr>
        <w:t>Dja</w:t>
      </w:r>
      <w:proofErr w:type="spellEnd"/>
      <w:r w:rsidRPr="00392BF9">
        <w:rPr>
          <w:rFonts w:cs="Arial"/>
          <w:szCs w:val="24"/>
        </w:rPr>
        <w:t xml:space="preserve"> Wurrung Clans Aboriginal Corporation,</w:t>
      </w:r>
      <w:r w:rsidRPr="00392BF9">
        <w:rPr>
          <w:rFonts w:cs="Arial"/>
          <w:spacing w:val="-5"/>
          <w:szCs w:val="24"/>
        </w:rPr>
        <w:t xml:space="preserve"> </w:t>
      </w:r>
      <w:r w:rsidRPr="00392BF9">
        <w:rPr>
          <w:rFonts w:cs="Arial"/>
          <w:szCs w:val="24"/>
        </w:rPr>
        <w:t>FPMMAC,</w:t>
      </w:r>
      <w:r w:rsidRPr="00392BF9">
        <w:rPr>
          <w:rFonts w:cs="Arial"/>
          <w:spacing w:val="-5"/>
          <w:szCs w:val="24"/>
        </w:rPr>
        <w:t xml:space="preserve"> </w:t>
      </w:r>
      <w:r w:rsidRPr="00392BF9">
        <w:rPr>
          <w:rFonts w:cs="Arial"/>
          <w:szCs w:val="24"/>
        </w:rPr>
        <w:t>Tati</w:t>
      </w:r>
      <w:r w:rsidRPr="00392BF9">
        <w:rPr>
          <w:rFonts w:cs="Arial"/>
          <w:spacing w:val="-5"/>
          <w:szCs w:val="24"/>
        </w:rPr>
        <w:t xml:space="preserve"> </w:t>
      </w:r>
      <w:proofErr w:type="spellStart"/>
      <w:r w:rsidRPr="00392BF9">
        <w:rPr>
          <w:rFonts w:cs="Arial"/>
          <w:szCs w:val="24"/>
        </w:rPr>
        <w:t>Tati</w:t>
      </w:r>
      <w:proofErr w:type="spellEnd"/>
      <w:r w:rsidRPr="00392BF9">
        <w:rPr>
          <w:rFonts w:cs="Arial"/>
          <w:spacing w:val="-5"/>
          <w:szCs w:val="24"/>
        </w:rPr>
        <w:t xml:space="preserve"> </w:t>
      </w:r>
      <w:proofErr w:type="spellStart"/>
      <w:r w:rsidRPr="00392BF9">
        <w:rPr>
          <w:rFonts w:cs="Arial"/>
          <w:szCs w:val="24"/>
        </w:rPr>
        <w:t>Kaiejin</w:t>
      </w:r>
      <w:proofErr w:type="spellEnd"/>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TLaWC</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develop</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guidelines.</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guidelines</w:t>
      </w:r>
      <w:r w:rsidRPr="00392BF9">
        <w:rPr>
          <w:rFonts w:cs="Arial"/>
          <w:spacing w:val="-5"/>
          <w:szCs w:val="24"/>
        </w:rPr>
        <w:t xml:space="preserve"> </w:t>
      </w:r>
      <w:r w:rsidRPr="00392BF9">
        <w:rPr>
          <w:rFonts w:cs="Arial"/>
          <w:szCs w:val="24"/>
        </w:rPr>
        <w:t>were</w:t>
      </w:r>
      <w:r w:rsidRPr="00392BF9">
        <w:rPr>
          <w:rFonts w:cs="Arial"/>
          <w:spacing w:val="-5"/>
          <w:szCs w:val="24"/>
        </w:rPr>
        <w:t xml:space="preserve"> </w:t>
      </w:r>
      <w:r w:rsidRPr="00392BF9">
        <w:rPr>
          <w:rFonts w:cs="Arial"/>
          <w:szCs w:val="24"/>
        </w:rPr>
        <w:t>shared with</w:t>
      </w:r>
      <w:r w:rsidRPr="00392BF9">
        <w:rPr>
          <w:rFonts w:cs="Arial"/>
          <w:spacing w:val="-6"/>
          <w:szCs w:val="24"/>
        </w:rPr>
        <w:t xml:space="preserve"> </w:t>
      </w:r>
      <w:r w:rsidRPr="00392BF9">
        <w:rPr>
          <w:rFonts w:cs="Arial"/>
          <w:szCs w:val="24"/>
        </w:rPr>
        <w:t>all</w:t>
      </w:r>
      <w:r w:rsidRPr="00392BF9">
        <w:rPr>
          <w:rFonts w:cs="Arial"/>
          <w:spacing w:val="-6"/>
          <w:szCs w:val="24"/>
        </w:rPr>
        <w:t xml:space="preserve"> </w:t>
      </w:r>
      <w:r w:rsidRPr="00392BF9">
        <w:rPr>
          <w:rFonts w:cs="Arial"/>
          <w:szCs w:val="24"/>
        </w:rPr>
        <w:t>Victorian</w:t>
      </w:r>
      <w:r w:rsidRPr="00392BF9">
        <w:rPr>
          <w:rFonts w:cs="Arial"/>
          <w:spacing w:val="-6"/>
          <w:szCs w:val="24"/>
        </w:rPr>
        <w:t xml:space="preserve"> </w:t>
      </w:r>
      <w:r w:rsidRPr="00392BF9">
        <w:rPr>
          <w:rFonts w:cs="Arial"/>
          <w:szCs w:val="24"/>
        </w:rPr>
        <w:t>First</w:t>
      </w:r>
      <w:r w:rsidRPr="00392BF9">
        <w:rPr>
          <w:rFonts w:cs="Arial"/>
          <w:spacing w:val="-6"/>
          <w:szCs w:val="24"/>
        </w:rPr>
        <w:t xml:space="preserve"> </w:t>
      </w:r>
      <w:r w:rsidRPr="00392BF9">
        <w:rPr>
          <w:rFonts w:cs="Arial"/>
          <w:szCs w:val="24"/>
        </w:rPr>
        <w:t>Nations</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enable</w:t>
      </w:r>
      <w:r w:rsidRPr="00392BF9">
        <w:rPr>
          <w:rFonts w:cs="Arial"/>
          <w:spacing w:val="-6"/>
          <w:szCs w:val="24"/>
        </w:rPr>
        <w:t xml:space="preserve"> </w:t>
      </w:r>
      <w:r w:rsidRPr="00392BF9">
        <w:rPr>
          <w:rFonts w:cs="Arial"/>
          <w:szCs w:val="24"/>
        </w:rPr>
        <w:t>Traditional</w:t>
      </w:r>
      <w:r w:rsidRPr="00392BF9">
        <w:rPr>
          <w:rFonts w:cs="Arial"/>
          <w:spacing w:val="-6"/>
          <w:szCs w:val="24"/>
        </w:rPr>
        <w:t xml:space="preserve"> </w:t>
      </w:r>
      <w:r w:rsidRPr="00392BF9">
        <w:rPr>
          <w:rFonts w:cs="Arial"/>
          <w:szCs w:val="24"/>
        </w:rPr>
        <w:t>Owner</w:t>
      </w:r>
      <w:r w:rsidRPr="00392BF9">
        <w:rPr>
          <w:rFonts w:cs="Arial"/>
          <w:spacing w:val="-6"/>
          <w:szCs w:val="24"/>
        </w:rPr>
        <w:t xml:space="preserve"> </w:t>
      </w:r>
      <w:r w:rsidRPr="00392BF9">
        <w:rPr>
          <w:rFonts w:cs="Arial"/>
          <w:szCs w:val="24"/>
        </w:rPr>
        <w:t>groups</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directly</w:t>
      </w:r>
      <w:r w:rsidRPr="00392BF9">
        <w:rPr>
          <w:rFonts w:cs="Arial"/>
          <w:spacing w:val="-6"/>
          <w:szCs w:val="24"/>
        </w:rPr>
        <w:t xml:space="preserve"> </w:t>
      </w:r>
      <w:r w:rsidRPr="00392BF9">
        <w:rPr>
          <w:rFonts w:cs="Arial"/>
          <w:szCs w:val="24"/>
        </w:rPr>
        <w:t>submit</w:t>
      </w:r>
      <w:r w:rsidRPr="00392BF9">
        <w:rPr>
          <w:rFonts w:cs="Arial"/>
          <w:spacing w:val="-6"/>
          <w:szCs w:val="24"/>
        </w:rPr>
        <w:t xml:space="preserve"> </w:t>
      </w:r>
      <w:r w:rsidRPr="00392BF9">
        <w:rPr>
          <w:rFonts w:cs="Arial"/>
          <w:szCs w:val="24"/>
        </w:rPr>
        <w:t>seasonal</w:t>
      </w:r>
      <w:r w:rsidRPr="00392BF9">
        <w:rPr>
          <w:rFonts w:cs="Arial"/>
          <w:spacing w:val="-6"/>
          <w:szCs w:val="24"/>
        </w:rPr>
        <w:t xml:space="preserve"> </w:t>
      </w:r>
      <w:r w:rsidRPr="00392BF9">
        <w:rPr>
          <w:rFonts w:cs="Arial"/>
          <w:szCs w:val="24"/>
        </w:rPr>
        <w:t>watering proposals</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3"/>
          <w:szCs w:val="24"/>
        </w:rPr>
        <w:t xml:space="preserve"> </w:t>
      </w:r>
      <w:r w:rsidRPr="00392BF9">
        <w:rPr>
          <w:rFonts w:cs="Arial"/>
          <w:szCs w:val="24"/>
        </w:rPr>
        <w:t>These</w:t>
      </w:r>
      <w:r w:rsidRPr="00392BF9">
        <w:rPr>
          <w:rFonts w:cs="Arial"/>
          <w:spacing w:val="-3"/>
          <w:szCs w:val="24"/>
        </w:rPr>
        <w:t xml:space="preserve"> </w:t>
      </w:r>
      <w:r w:rsidRPr="00392BF9">
        <w:rPr>
          <w:rFonts w:cs="Arial"/>
          <w:szCs w:val="24"/>
        </w:rPr>
        <w:t>guidelines</w:t>
      </w:r>
      <w:r w:rsidRPr="00392BF9">
        <w:rPr>
          <w:rFonts w:cs="Arial"/>
          <w:spacing w:val="-3"/>
          <w:szCs w:val="24"/>
        </w:rPr>
        <w:t xml:space="preserve"> </w:t>
      </w:r>
      <w:r w:rsidRPr="00392BF9">
        <w:rPr>
          <w:rFonts w:cs="Arial"/>
          <w:szCs w:val="24"/>
        </w:rPr>
        <w:t>are</w:t>
      </w:r>
      <w:r w:rsidRPr="00392BF9">
        <w:rPr>
          <w:rFonts w:cs="Arial"/>
          <w:spacing w:val="-3"/>
          <w:szCs w:val="24"/>
        </w:rPr>
        <w:t xml:space="preserve"> </w:t>
      </w:r>
      <w:r w:rsidRPr="00392BF9">
        <w:rPr>
          <w:rFonts w:cs="Arial"/>
          <w:szCs w:val="24"/>
        </w:rPr>
        <w:t>an</w:t>
      </w:r>
      <w:r w:rsidRPr="00392BF9">
        <w:rPr>
          <w:rFonts w:cs="Arial"/>
          <w:spacing w:val="-3"/>
          <w:szCs w:val="24"/>
        </w:rPr>
        <w:t xml:space="preserve"> </w:t>
      </w:r>
      <w:r w:rsidRPr="00392BF9">
        <w:rPr>
          <w:rFonts w:cs="Arial"/>
          <w:szCs w:val="24"/>
        </w:rPr>
        <w:t>important</w:t>
      </w:r>
      <w:r w:rsidRPr="00392BF9">
        <w:rPr>
          <w:rFonts w:cs="Arial"/>
          <w:spacing w:val="-3"/>
          <w:szCs w:val="24"/>
        </w:rPr>
        <w:t xml:space="preserve"> </w:t>
      </w:r>
      <w:r w:rsidRPr="00392BF9">
        <w:rPr>
          <w:rFonts w:cs="Arial"/>
          <w:szCs w:val="24"/>
        </w:rPr>
        <w:t>step</w:t>
      </w:r>
      <w:r w:rsidRPr="00392BF9">
        <w:rPr>
          <w:rFonts w:cs="Arial"/>
          <w:spacing w:val="-3"/>
          <w:szCs w:val="24"/>
        </w:rPr>
        <w:t xml:space="preserve"> </w:t>
      </w:r>
      <w:r w:rsidRPr="00392BF9">
        <w:rPr>
          <w:rFonts w:cs="Arial"/>
          <w:szCs w:val="24"/>
        </w:rPr>
        <w:t>on</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pathway</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increased</w:t>
      </w:r>
      <w:r w:rsidRPr="00392BF9">
        <w:rPr>
          <w:rFonts w:cs="Arial"/>
          <w:spacing w:val="-3"/>
          <w:szCs w:val="24"/>
        </w:rPr>
        <w:t xml:space="preserve"> </w:t>
      </w:r>
      <w:r w:rsidRPr="00392BF9">
        <w:rPr>
          <w:rFonts w:cs="Arial"/>
          <w:szCs w:val="24"/>
        </w:rPr>
        <w:t>agency</w:t>
      </w:r>
      <w:r w:rsidRPr="00392BF9">
        <w:rPr>
          <w:rFonts w:cs="Arial"/>
          <w:spacing w:val="-3"/>
          <w:szCs w:val="24"/>
        </w:rPr>
        <w:t xml:space="preserve"> </w:t>
      </w:r>
      <w:r w:rsidRPr="00392BF9">
        <w:rPr>
          <w:rFonts w:cs="Arial"/>
          <w:szCs w:val="24"/>
        </w:rPr>
        <w:t xml:space="preserve">and </w:t>
      </w:r>
      <w:r w:rsidRPr="00392BF9">
        <w:rPr>
          <w:rFonts w:cs="Arial"/>
          <w:spacing w:val="-2"/>
          <w:szCs w:val="24"/>
        </w:rPr>
        <w:t>self-determination</w:t>
      </w:r>
      <w:r w:rsidRPr="00392BF9">
        <w:rPr>
          <w:rFonts w:cs="Arial"/>
          <w:spacing w:val="-8"/>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environmental</w:t>
      </w:r>
      <w:r w:rsidRPr="00392BF9">
        <w:rPr>
          <w:rFonts w:cs="Arial"/>
          <w:spacing w:val="-8"/>
          <w:szCs w:val="24"/>
        </w:rPr>
        <w:t xml:space="preserve"> </w:t>
      </w:r>
      <w:r w:rsidRPr="00392BF9">
        <w:rPr>
          <w:rFonts w:cs="Arial"/>
          <w:spacing w:val="-2"/>
          <w:szCs w:val="24"/>
        </w:rPr>
        <w:t>water</w:t>
      </w:r>
      <w:r w:rsidRPr="00392BF9">
        <w:rPr>
          <w:rFonts w:cs="Arial"/>
          <w:spacing w:val="-8"/>
          <w:szCs w:val="24"/>
        </w:rPr>
        <w:t xml:space="preserve"> </w:t>
      </w:r>
      <w:r w:rsidRPr="00392BF9">
        <w:rPr>
          <w:rFonts w:cs="Arial"/>
          <w:spacing w:val="-2"/>
          <w:szCs w:val="24"/>
        </w:rPr>
        <w:t>management</w:t>
      </w:r>
      <w:r w:rsidRPr="00392BF9">
        <w:rPr>
          <w:rFonts w:cs="Arial"/>
          <w:spacing w:val="-8"/>
          <w:szCs w:val="24"/>
        </w:rPr>
        <w:t xml:space="preserve"> </w:t>
      </w:r>
      <w:r w:rsidRPr="00392BF9">
        <w:rPr>
          <w:rFonts w:cs="Arial"/>
          <w:spacing w:val="-2"/>
          <w:szCs w:val="24"/>
        </w:rPr>
        <w:t>for</w:t>
      </w:r>
      <w:r w:rsidRPr="00392BF9">
        <w:rPr>
          <w:rFonts w:cs="Arial"/>
          <w:spacing w:val="-8"/>
          <w:szCs w:val="24"/>
        </w:rPr>
        <w:t xml:space="preserve"> </w:t>
      </w:r>
      <w:r w:rsidRPr="00392BF9">
        <w:rPr>
          <w:rFonts w:cs="Arial"/>
          <w:spacing w:val="-2"/>
          <w:szCs w:val="24"/>
        </w:rPr>
        <w:t>Traditional</w:t>
      </w:r>
      <w:r w:rsidRPr="00392BF9">
        <w:rPr>
          <w:rFonts w:cs="Arial"/>
          <w:spacing w:val="-8"/>
          <w:szCs w:val="24"/>
        </w:rPr>
        <w:t xml:space="preserve"> </w:t>
      </w:r>
      <w:r w:rsidRPr="00392BF9">
        <w:rPr>
          <w:rFonts w:cs="Arial"/>
          <w:spacing w:val="-2"/>
          <w:szCs w:val="24"/>
        </w:rPr>
        <w:t>Owners,</w:t>
      </w:r>
      <w:r w:rsidRPr="00392BF9">
        <w:rPr>
          <w:rFonts w:cs="Arial"/>
          <w:spacing w:val="-8"/>
          <w:szCs w:val="24"/>
        </w:rPr>
        <w:t xml:space="preserve"> </w:t>
      </w:r>
      <w:r w:rsidRPr="00392BF9">
        <w:rPr>
          <w:rFonts w:cs="Arial"/>
          <w:spacing w:val="-2"/>
          <w:szCs w:val="24"/>
        </w:rPr>
        <w:t>as</w:t>
      </w:r>
      <w:r w:rsidRPr="00392BF9">
        <w:rPr>
          <w:rFonts w:cs="Arial"/>
          <w:spacing w:val="-8"/>
          <w:szCs w:val="24"/>
        </w:rPr>
        <w:t xml:space="preserve"> </w:t>
      </w:r>
      <w:r w:rsidRPr="00392BF9">
        <w:rPr>
          <w:rFonts w:cs="Arial"/>
          <w:spacing w:val="-2"/>
          <w:szCs w:val="24"/>
        </w:rPr>
        <w:t>outlined</w:t>
      </w:r>
      <w:r w:rsidRPr="00392BF9">
        <w:rPr>
          <w:rFonts w:cs="Arial"/>
          <w:spacing w:val="-8"/>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 xml:space="preserve">Victorian </w:t>
      </w:r>
      <w:r w:rsidRPr="00392BF9">
        <w:rPr>
          <w:rFonts w:cs="Arial"/>
          <w:szCs w:val="24"/>
        </w:rPr>
        <w:t>Government’s</w:t>
      </w:r>
      <w:r w:rsidRPr="00392BF9">
        <w:rPr>
          <w:rFonts w:cs="Arial"/>
          <w:spacing w:val="-5"/>
          <w:szCs w:val="24"/>
        </w:rPr>
        <w:t xml:space="preserve"> </w:t>
      </w:r>
      <w:r w:rsidRPr="00392BF9">
        <w:rPr>
          <w:rFonts w:cs="Arial"/>
          <w:i/>
          <w:szCs w:val="24"/>
        </w:rPr>
        <w:t>Water</w:t>
      </w:r>
      <w:r w:rsidRPr="00392BF9">
        <w:rPr>
          <w:rFonts w:cs="Arial"/>
          <w:i/>
          <w:spacing w:val="-5"/>
          <w:szCs w:val="24"/>
        </w:rPr>
        <w:t xml:space="preserve"> </w:t>
      </w:r>
      <w:r w:rsidRPr="00392BF9">
        <w:rPr>
          <w:rFonts w:cs="Arial"/>
          <w:i/>
          <w:szCs w:val="24"/>
        </w:rPr>
        <w:t>is</w:t>
      </w:r>
      <w:r w:rsidRPr="00392BF9">
        <w:rPr>
          <w:rFonts w:cs="Arial"/>
          <w:i/>
          <w:spacing w:val="-5"/>
          <w:szCs w:val="24"/>
        </w:rPr>
        <w:t xml:space="preserve"> </w:t>
      </w:r>
      <w:r w:rsidRPr="00392BF9">
        <w:rPr>
          <w:rFonts w:cs="Arial"/>
          <w:i/>
          <w:szCs w:val="24"/>
        </w:rPr>
        <w:t>Life:</w:t>
      </w:r>
      <w:r w:rsidRPr="00392BF9">
        <w:rPr>
          <w:rFonts w:cs="Arial"/>
          <w:i/>
          <w:spacing w:val="-5"/>
          <w:szCs w:val="24"/>
        </w:rPr>
        <w:t xml:space="preserve"> </w:t>
      </w:r>
      <w:r w:rsidRPr="00392BF9">
        <w:rPr>
          <w:rFonts w:cs="Arial"/>
          <w:i/>
          <w:szCs w:val="24"/>
        </w:rPr>
        <w:t>Traditional</w:t>
      </w:r>
      <w:r w:rsidRPr="00392BF9">
        <w:rPr>
          <w:rFonts w:cs="Arial"/>
          <w:i/>
          <w:spacing w:val="-5"/>
          <w:szCs w:val="24"/>
        </w:rPr>
        <w:t xml:space="preserve"> </w:t>
      </w:r>
      <w:r w:rsidRPr="00392BF9">
        <w:rPr>
          <w:rFonts w:cs="Arial"/>
          <w:i/>
          <w:szCs w:val="24"/>
        </w:rPr>
        <w:t>Owner</w:t>
      </w:r>
      <w:r w:rsidRPr="00392BF9">
        <w:rPr>
          <w:rFonts w:cs="Arial"/>
          <w:i/>
          <w:spacing w:val="-5"/>
          <w:szCs w:val="24"/>
        </w:rPr>
        <w:t xml:space="preserve"> </w:t>
      </w:r>
      <w:r w:rsidRPr="00392BF9">
        <w:rPr>
          <w:rFonts w:cs="Arial"/>
          <w:i/>
          <w:szCs w:val="24"/>
        </w:rPr>
        <w:t>Access</w:t>
      </w:r>
      <w:r w:rsidRPr="00392BF9">
        <w:rPr>
          <w:rFonts w:cs="Arial"/>
          <w:i/>
          <w:spacing w:val="-5"/>
          <w:szCs w:val="24"/>
        </w:rPr>
        <w:t xml:space="preserve"> </w:t>
      </w:r>
      <w:r w:rsidRPr="00392BF9">
        <w:rPr>
          <w:rFonts w:cs="Arial"/>
          <w:i/>
          <w:szCs w:val="24"/>
        </w:rPr>
        <w:t>to</w:t>
      </w:r>
      <w:r w:rsidRPr="00392BF9">
        <w:rPr>
          <w:rFonts w:cs="Arial"/>
          <w:i/>
          <w:spacing w:val="-5"/>
          <w:szCs w:val="24"/>
        </w:rPr>
        <w:t xml:space="preserve"> </w:t>
      </w:r>
      <w:r w:rsidRPr="00392BF9">
        <w:rPr>
          <w:rFonts w:cs="Arial"/>
          <w:i/>
          <w:szCs w:val="24"/>
        </w:rPr>
        <w:t>Water</w:t>
      </w:r>
      <w:r w:rsidRPr="00392BF9">
        <w:rPr>
          <w:rFonts w:cs="Arial"/>
          <w:i/>
          <w:spacing w:val="-5"/>
          <w:szCs w:val="24"/>
        </w:rPr>
        <w:t xml:space="preserve"> </w:t>
      </w:r>
      <w:r w:rsidRPr="00392BF9">
        <w:rPr>
          <w:rFonts w:cs="Arial"/>
          <w:i/>
          <w:szCs w:val="24"/>
        </w:rPr>
        <w:t>Roadmap</w:t>
      </w:r>
      <w:r w:rsidRPr="00392BF9">
        <w:rPr>
          <w:rFonts w:cs="Arial"/>
          <w:i/>
          <w:spacing w:val="-5"/>
          <w:szCs w:val="24"/>
        </w:rPr>
        <w:t xml:space="preserve"> </w:t>
      </w:r>
      <w:r w:rsidRPr="00392BF9">
        <w:rPr>
          <w:rFonts w:cs="Arial"/>
          <w:szCs w:val="24"/>
        </w:rPr>
        <w:t>policy.</w:t>
      </w:r>
    </w:p>
    <w:p w14:paraId="5D71C4B4" w14:textId="77777777" w:rsidR="005E7EE1" w:rsidRPr="00392BF9" w:rsidRDefault="008844A0" w:rsidP="00FF1322">
      <w:pPr>
        <w:pStyle w:val="BodyText"/>
        <w:spacing w:line="276" w:lineRule="auto"/>
        <w:rPr>
          <w:rFonts w:cs="Arial"/>
          <w:szCs w:val="24"/>
        </w:rPr>
      </w:pPr>
      <w:r w:rsidRPr="00392BF9">
        <w:rPr>
          <w:rFonts w:cs="Arial"/>
          <w:szCs w:val="24"/>
        </w:rPr>
        <w:t>Two</w:t>
      </w:r>
      <w:r w:rsidRPr="00392BF9">
        <w:rPr>
          <w:rFonts w:cs="Arial"/>
          <w:spacing w:val="-10"/>
          <w:szCs w:val="24"/>
        </w:rPr>
        <w:t xml:space="preserve"> </w:t>
      </w:r>
      <w:r w:rsidRPr="00392BF9">
        <w:rPr>
          <w:rFonts w:cs="Arial"/>
          <w:szCs w:val="24"/>
        </w:rPr>
        <w:t>Traditional</w:t>
      </w:r>
      <w:r w:rsidRPr="00392BF9">
        <w:rPr>
          <w:rFonts w:cs="Arial"/>
          <w:spacing w:val="-10"/>
          <w:szCs w:val="24"/>
        </w:rPr>
        <w:t xml:space="preserve"> </w:t>
      </w:r>
      <w:r w:rsidRPr="00392BF9">
        <w:rPr>
          <w:rFonts w:cs="Arial"/>
          <w:szCs w:val="24"/>
        </w:rPr>
        <w:t>Owner</w:t>
      </w:r>
      <w:r w:rsidRPr="00392BF9">
        <w:rPr>
          <w:rFonts w:cs="Arial"/>
          <w:spacing w:val="-10"/>
          <w:szCs w:val="24"/>
        </w:rPr>
        <w:t xml:space="preserve"> </w:t>
      </w:r>
      <w:r w:rsidRPr="00392BF9">
        <w:rPr>
          <w:rFonts w:cs="Arial"/>
          <w:szCs w:val="24"/>
        </w:rPr>
        <w:t>groups</w:t>
      </w:r>
      <w:r w:rsidRPr="00392BF9">
        <w:rPr>
          <w:rFonts w:cs="Arial"/>
          <w:spacing w:val="-10"/>
          <w:szCs w:val="24"/>
        </w:rPr>
        <w:t xml:space="preserve"> </w:t>
      </w:r>
      <w:r w:rsidRPr="00392BF9">
        <w:rPr>
          <w:rFonts w:cs="Arial"/>
          <w:szCs w:val="24"/>
        </w:rPr>
        <w:t>used</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guidelines</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submit</w:t>
      </w:r>
      <w:r w:rsidRPr="00392BF9">
        <w:rPr>
          <w:rFonts w:cs="Arial"/>
          <w:spacing w:val="-10"/>
          <w:szCs w:val="24"/>
        </w:rPr>
        <w:t xml:space="preserve"> </w:t>
      </w:r>
      <w:r w:rsidRPr="00392BF9">
        <w:rPr>
          <w:rFonts w:cs="Arial"/>
          <w:szCs w:val="24"/>
        </w:rPr>
        <w:t>seasonal</w:t>
      </w:r>
      <w:r w:rsidRPr="00392BF9">
        <w:rPr>
          <w:rFonts w:cs="Arial"/>
          <w:spacing w:val="-10"/>
          <w:szCs w:val="24"/>
        </w:rPr>
        <w:t xml:space="preserve"> </w:t>
      </w:r>
      <w:r w:rsidRPr="00392BF9">
        <w:rPr>
          <w:rFonts w:cs="Arial"/>
          <w:szCs w:val="24"/>
        </w:rPr>
        <w:t>watering</w:t>
      </w:r>
      <w:r w:rsidRPr="00392BF9">
        <w:rPr>
          <w:rFonts w:cs="Arial"/>
          <w:spacing w:val="-10"/>
          <w:szCs w:val="24"/>
        </w:rPr>
        <w:t xml:space="preserve"> </w:t>
      </w:r>
      <w:r w:rsidRPr="00392BF9">
        <w:rPr>
          <w:rFonts w:cs="Arial"/>
          <w:szCs w:val="24"/>
        </w:rPr>
        <w:t>proposals:</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FPMMAC</w:t>
      </w:r>
      <w:r w:rsidRPr="00392BF9">
        <w:rPr>
          <w:rFonts w:cs="Arial"/>
          <w:spacing w:val="-10"/>
          <w:szCs w:val="24"/>
        </w:rPr>
        <w:t xml:space="preserve"> </w:t>
      </w:r>
      <w:r w:rsidRPr="00392BF9">
        <w:rPr>
          <w:rFonts w:cs="Arial"/>
          <w:szCs w:val="24"/>
        </w:rPr>
        <w:t xml:space="preserve">at Musk Duck wetland and TLaWC at the Molesworth Billabongs. The watering actions were included in the </w:t>
      </w:r>
      <w:r w:rsidRPr="00392BF9">
        <w:rPr>
          <w:rFonts w:cs="Arial"/>
          <w:i/>
          <w:spacing w:val="-4"/>
          <w:szCs w:val="24"/>
        </w:rPr>
        <w:t>Seasonal Watering Plan 2025-26</w:t>
      </w:r>
      <w:r w:rsidRPr="00392BF9">
        <w:rPr>
          <w:rFonts w:cs="Arial"/>
          <w:spacing w:val="-4"/>
          <w:szCs w:val="24"/>
        </w:rPr>
        <w:t xml:space="preserve">. This milestone helps to bridge the gap between </w:t>
      </w:r>
      <w:proofErr w:type="spellStart"/>
      <w:r w:rsidRPr="00392BF9">
        <w:rPr>
          <w:rFonts w:cs="Arial"/>
          <w:spacing w:val="-4"/>
          <w:szCs w:val="24"/>
        </w:rPr>
        <w:t>westernised</w:t>
      </w:r>
      <w:proofErr w:type="spellEnd"/>
      <w:r w:rsidRPr="00392BF9">
        <w:rPr>
          <w:rFonts w:cs="Arial"/>
          <w:spacing w:val="-4"/>
          <w:szCs w:val="24"/>
        </w:rPr>
        <w:t xml:space="preserve"> environmental</w:t>
      </w:r>
      <w:r w:rsidRPr="00392BF9">
        <w:rPr>
          <w:rFonts w:cs="Arial"/>
          <w:szCs w:val="24"/>
        </w:rPr>
        <w:t xml:space="preserve"> water</w:t>
      </w:r>
      <w:r w:rsidRPr="00392BF9">
        <w:rPr>
          <w:rFonts w:cs="Arial"/>
          <w:spacing w:val="-2"/>
          <w:szCs w:val="24"/>
        </w:rPr>
        <w:t xml:space="preserve"> </w:t>
      </w:r>
      <w:r w:rsidRPr="00392BF9">
        <w:rPr>
          <w:rFonts w:cs="Arial"/>
          <w:szCs w:val="24"/>
        </w:rPr>
        <w:t>management</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Traditional</w:t>
      </w:r>
      <w:r w:rsidRPr="00392BF9">
        <w:rPr>
          <w:rFonts w:cs="Arial"/>
          <w:spacing w:val="-2"/>
          <w:szCs w:val="24"/>
        </w:rPr>
        <w:t xml:space="preserve"> </w:t>
      </w:r>
      <w:r w:rsidRPr="00392BF9">
        <w:rPr>
          <w:rFonts w:cs="Arial"/>
          <w:szCs w:val="24"/>
        </w:rPr>
        <w:t>Owner</w:t>
      </w:r>
      <w:r w:rsidRPr="00392BF9">
        <w:rPr>
          <w:rFonts w:cs="Arial"/>
          <w:spacing w:val="-2"/>
          <w:szCs w:val="24"/>
        </w:rPr>
        <w:t xml:space="preserve"> </w:t>
      </w:r>
      <w:r w:rsidRPr="00392BF9">
        <w:rPr>
          <w:rFonts w:cs="Arial"/>
          <w:szCs w:val="24"/>
        </w:rPr>
        <w:t>objectives</w:t>
      </w:r>
      <w:r w:rsidRPr="00392BF9">
        <w:rPr>
          <w:rFonts w:cs="Arial"/>
          <w:spacing w:val="-2"/>
          <w:szCs w:val="24"/>
        </w:rPr>
        <w:t xml:space="preserve"> </w:t>
      </w:r>
      <w:r w:rsidRPr="00392BF9">
        <w:rPr>
          <w:rFonts w:cs="Arial"/>
          <w:szCs w:val="24"/>
        </w:rPr>
        <w:t>for</w:t>
      </w:r>
      <w:r w:rsidRPr="00392BF9">
        <w:rPr>
          <w:rFonts w:cs="Arial"/>
          <w:spacing w:val="-2"/>
          <w:szCs w:val="24"/>
        </w:rPr>
        <w:t xml:space="preserve"> </w:t>
      </w:r>
      <w:r w:rsidRPr="00392BF9">
        <w:rPr>
          <w:rFonts w:cs="Arial"/>
          <w:szCs w:val="24"/>
        </w:rPr>
        <w:t>healthy</w:t>
      </w:r>
      <w:r w:rsidRPr="00392BF9">
        <w:rPr>
          <w:rFonts w:cs="Arial"/>
          <w:spacing w:val="-2"/>
          <w:szCs w:val="24"/>
        </w:rPr>
        <w:t xml:space="preserve"> </w:t>
      </w:r>
      <w:r w:rsidRPr="00392BF9">
        <w:rPr>
          <w:rFonts w:cs="Arial"/>
          <w:szCs w:val="24"/>
        </w:rPr>
        <w:t>Country.</w:t>
      </w:r>
    </w:p>
    <w:p w14:paraId="5D71C4B5" w14:textId="77777777" w:rsidR="005E7EE1" w:rsidRPr="00392BF9" w:rsidRDefault="008844A0" w:rsidP="00FF1322">
      <w:pPr>
        <w:pStyle w:val="BodyText"/>
        <w:spacing w:line="276" w:lineRule="auto"/>
        <w:rPr>
          <w:rFonts w:cs="Arial"/>
          <w:szCs w:val="24"/>
        </w:rPr>
      </w:pPr>
      <w:r w:rsidRPr="00392BF9">
        <w:rPr>
          <w:rFonts w:cs="Arial"/>
          <w:spacing w:val="-2"/>
          <w:szCs w:val="24"/>
        </w:rPr>
        <w:t>In some cases, Traditional Owners are authoring or co-authoring seasonal watering proposal sections with waterway</w:t>
      </w:r>
      <w:r w:rsidRPr="00392BF9">
        <w:rPr>
          <w:rFonts w:cs="Arial"/>
          <w:spacing w:val="-8"/>
          <w:szCs w:val="24"/>
        </w:rPr>
        <w:t xml:space="preserve"> </w:t>
      </w:r>
      <w:r w:rsidRPr="00392BF9">
        <w:rPr>
          <w:rFonts w:cs="Arial"/>
          <w:spacing w:val="-2"/>
          <w:szCs w:val="24"/>
        </w:rPr>
        <w:t>managers.</w:t>
      </w:r>
      <w:r w:rsidRPr="00392BF9">
        <w:rPr>
          <w:rFonts w:cs="Arial"/>
          <w:spacing w:val="-8"/>
          <w:szCs w:val="24"/>
        </w:rPr>
        <w:t xml:space="preserve"> </w:t>
      </w:r>
      <w:r w:rsidRPr="00392BF9">
        <w:rPr>
          <w:rFonts w:cs="Arial"/>
          <w:spacing w:val="-2"/>
          <w:szCs w:val="24"/>
        </w:rPr>
        <w:t>They</w:t>
      </w:r>
      <w:r w:rsidRPr="00392BF9">
        <w:rPr>
          <w:rFonts w:cs="Arial"/>
          <w:spacing w:val="-8"/>
          <w:szCs w:val="24"/>
        </w:rPr>
        <w:t xml:space="preserve"> </w:t>
      </w:r>
      <w:r w:rsidRPr="00392BF9">
        <w:rPr>
          <w:rFonts w:cs="Arial"/>
          <w:spacing w:val="-2"/>
          <w:szCs w:val="24"/>
        </w:rPr>
        <w:t>are</w:t>
      </w:r>
      <w:r w:rsidRPr="00392BF9">
        <w:rPr>
          <w:rFonts w:cs="Arial"/>
          <w:spacing w:val="-8"/>
          <w:szCs w:val="24"/>
        </w:rPr>
        <w:t xml:space="preserve"> </w:t>
      </w:r>
      <w:r w:rsidRPr="00392BF9">
        <w:rPr>
          <w:rFonts w:cs="Arial"/>
          <w:spacing w:val="-2"/>
          <w:szCs w:val="24"/>
        </w:rPr>
        <w:t>also</w:t>
      </w:r>
      <w:r w:rsidRPr="00392BF9">
        <w:rPr>
          <w:rFonts w:cs="Arial"/>
          <w:spacing w:val="-8"/>
          <w:szCs w:val="24"/>
        </w:rPr>
        <w:t xml:space="preserve"> </w:t>
      </w:r>
      <w:r w:rsidRPr="00392BF9">
        <w:rPr>
          <w:rFonts w:cs="Arial"/>
          <w:spacing w:val="-2"/>
          <w:szCs w:val="24"/>
        </w:rPr>
        <w:t>determining</w:t>
      </w:r>
      <w:r w:rsidRPr="00392BF9">
        <w:rPr>
          <w:rFonts w:cs="Arial"/>
          <w:spacing w:val="-8"/>
          <w:szCs w:val="24"/>
        </w:rPr>
        <w:t xml:space="preserve"> </w:t>
      </w:r>
      <w:r w:rsidRPr="00392BF9">
        <w:rPr>
          <w:rFonts w:cs="Arial"/>
          <w:spacing w:val="-2"/>
          <w:szCs w:val="24"/>
        </w:rPr>
        <w:t>terms</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lastRenderedPageBreak/>
        <w:t>engagement</w:t>
      </w:r>
      <w:r w:rsidRPr="00392BF9">
        <w:rPr>
          <w:rFonts w:cs="Arial"/>
          <w:spacing w:val="-8"/>
          <w:szCs w:val="24"/>
        </w:rPr>
        <w:t xml:space="preserve"> </w:t>
      </w:r>
      <w:r w:rsidRPr="00392BF9">
        <w:rPr>
          <w:rFonts w:cs="Arial"/>
          <w:spacing w:val="-2"/>
          <w:szCs w:val="24"/>
        </w:rPr>
        <w:t>for</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proposals</w:t>
      </w:r>
      <w:r w:rsidRPr="00392BF9">
        <w:rPr>
          <w:rFonts w:cs="Arial"/>
          <w:spacing w:val="-8"/>
          <w:szCs w:val="24"/>
        </w:rPr>
        <w:t xml:space="preserve"> </w:t>
      </w:r>
      <w:r w:rsidRPr="00392BF9">
        <w:rPr>
          <w:rFonts w:cs="Arial"/>
          <w:spacing w:val="-2"/>
          <w:szCs w:val="24"/>
        </w:rPr>
        <w:t>–</w:t>
      </w:r>
      <w:r w:rsidRPr="00392BF9">
        <w:rPr>
          <w:rFonts w:cs="Arial"/>
          <w:spacing w:val="-8"/>
          <w:szCs w:val="24"/>
        </w:rPr>
        <w:t xml:space="preserve"> </w:t>
      </w:r>
      <w:r w:rsidRPr="00392BF9">
        <w:rPr>
          <w:rFonts w:cs="Arial"/>
          <w:spacing w:val="-2"/>
          <w:szCs w:val="24"/>
        </w:rPr>
        <w:t>including</w:t>
      </w:r>
      <w:r w:rsidRPr="00392BF9">
        <w:rPr>
          <w:rFonts w:cs="Arial"/>
          <w:spacing w:val="-8"/>
          <w:szCs w:val="24"/>
        </w:rPr>
        <w:t xml:space="preserve"> </w:t>
      </w:r>
      <w:r w:rsidRPr="00392BF9">
        <w:rPr>
          <w:rFonts w:cs="Arial"/>
          <w:spacing w:val="-2"/>
          <w:szCs w:val="24"/>
        </w:rPr>
        <w:t xml:space="preserve">electing </w:t>
      </w:r>
      <w:r w:rsidRPr="00392BF9">
        <w:rPr>
          <w:rFonts w:cs="Arial"/>
          <w:szCs w:val="24"/>
        </w:rPr>
        <w:t>not to participate.</w:t>
      </w:r>
    </w:p>
    <w:p w14:paraId="5D71C4B6" w14:textId="77777777" w:rsidR="005E7EE1" w:rsidRPr="00392BF9" w:rsidRDefault="008844A0" w:rsidP="00FF1322">
      <w:pPr>
        <w:pStyle w:val="BodyText"/>
        <w:spacing w:line="276" w:lineRule="auto"/>
        <w:rPr>
          <w:rFonts w:cs="Arial"/>
          <w:szCs w:val="24"/>
        </w:rPr>
      </w:pPr>
      <w:r w:rsidRPr="00392BF9">
        <w:rPr>
          <w:rFonts w:cs="Arial"/>
          <w:szCs w:val="24"/>
        </w:rPr>
        <w:t>In addition to working closely with trial site Nations, the VEWH also worked with DJAARA on their implementation</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Dhelkunyangu</w:t>
      </w:r>
      <w:r w:rsidRPr="00392BF9">
        <w:rPr>
          <w:rFonts w:cs="Arial"/>
          <w:spacing w:val="-6"/>
          <w:szCs w:val="24"/>
        </w:rPr>
        <w:t xml:space="preserve"> </w:t>
      </w:r>
      <w:r w:rsidRPr="00392BF9">
        <w:rPr>
          <w:rFonts w:cs="Arial"/>
          <w:szCs w:val="24"/>
        </w:rPr>
        <w:t>Gatjin</w:t>
      </w:r>
      <w:r w:rsidRPr="00392BF9">
        <w:rPr>
          <w:rFonts w:cs="Arial"/>
          <w:spacing w:val="-6"/>
          <w:szCs w:val="24"/>
        </w:rPr>
        <w:t xml:space="preserve"> </w:t>
      </w:r>
      <w:r w:rsidRPr="00392BF9">
        <w:rPr>
          <w:rFonts w:cs="Arial"/>
          <w:szCs w:val="24"/>
        </w:rPr>
        <w:t>‘Working</w:t>
      </w:r>
      <w:r w:rsidRPr="00392BF9">
        <w:rPr>
          <w:rFonts w:cs="Arial"/>
          <w:spacing w:val="-6"/>
          <w:szCs w:val="24"/>
        </w:rPr>
        <w:t xml:space="preserve"> </w:t>
      </w:r>
      <w:r w:rsidRPr="00392BF9">
        <w:rPr>
          <w:rFonts w:cs="Arial"/>
          <w:szCs w:val="24"/>
        </w:rPr>
        <w:t>together</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heal</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Djaara</w:t>
      </w:r>
      <w:r w:rsidRPr="00392BF9">
        <w:rPr>
          <w:rFonts w:cs="Arial"/>
          <w:spacing w:val="-6"/>
          <w:szCs w:val="24"/>
        </w:rPr>
        <w:t xml:space="preserve"> </w:t>
      </w:r>
      <w:r w:rsidRPr="00392BF9">
        <w:rPr>
          <w:rFonts w:cs="Arial"/>
          <w:szCs w:val="24"/>
        </w:rPr>
        <w:t>Gatjin</w:t>
      </w:r>
      <w:r w:rsidRPr="00392BF9">
        <w:rPr>
          <w:rFonts w:cs="Arial"/>
          <w:spacing w:val="-6"/>
          <w:szCs w:val="24"/>
        </w:rPr>
        <w:t xml:space="preserve"> </w:t>
      </w:r>
      <w:r w:rsidRPr="00392BF9">
        <w:rPr>
          <w:rFonts w:cs="Arial"/>
          <w:szCs w:val="24"/>
        </w:rPr>
        <w:t>Strategy,</w:t>
      </w:r>
      <w:r w:rsidRPr="00392BF9">
        <w:rPr>
          <w:rFonts w:cs="Arial"/>
          <w:spacing w:val="-6"/>
          <w:szCs w:val="24"/>
        </w:rPr>
        <w:t xml:space="preserve"> </w:t>
      </w:r>
      <w:r w:rsidRPr="00392BF9">
        <w:rPr>
          <w:rFonts w:cs="Arial"/>
          <w:szCs w:val="24"/>
        </w:rPr>
        <w:t>and with TLaWC on its Corop Cultural Waterscapes project.</w:t>
      </w:r>
    </w:p>
    <w:p w14:paraId="5D71C4B8" w14:textId="77777777" w:rsidR="005E7EE1" w:rsidRPr="00392BF9" w:rsidRDefault="008844A0" w:rsidP="00FF1322">
      <w:pPr>
        <w:pStyle w:val="Heading4"/>
        <w:rPr>
          <w:rFonts w:cs="Arial"/>
        </w:rPr>
      </w:pPr>
      <w:r w:rsidRPr="00392BF9">
        <w:rPr>
          <w:rFonts w:cs="Arial"/>
        </w:rPr>
        <w:t>Optimising</w:t>
      </w:r>
      <w:r w:rsidRPr="00392BF9">
        <w:rPr>
          <w:rFonts w:cs="Arial"/>
          <w:spacing w:val="-7"/>
        </w:rPr>
        <w:t xml:space="preserve"> </w:t>
      </w:r>
      <w:r w:rsidRPr="00392BF9">
        <w:rPr>
          <w:rFonts w:cs="Arial"/>
        </w:rPr>
        <w:t>environmental</w:t>
      </w:r>
      <w:r w:rsidRPr="00392BF9">
        <w:rPr>
          <w:rFonts w:cs="Arial"/>
          <w:spacing w:val="-4"/>
        </w:rPr>
        <w:t xml:space="preserve"> </w:t>
      </w:r>
      <w:r w:rsidRPr="00392BF9">
        <w:rPr>
          <w:rFonts w:cs="Arial"/>
        </w:rPr>
        <w:t>and</w:t>
      </w:r>
      <w:r w:rsidRPr="00392BF9">
        <w:rPr>
          <w:rFonts w:cs="Arial"/>
          <w:spacing w:val="-4"/>
        </w:rPr>
        <w:t xml:space="preserve"> </w:t>
      </w:r>
      <w:r w:rsidRPr="00392BF9">
        <w:rPr>
          <w:rFonts w:cs="Arial"/>
        </w:rPr>
        <w:t>community</w:t>
      </w:r>
      <w:r w:rsidRPr="00392BF9">
        <w:rPr>
          <w:rFonts w:cs="Arial"/>
          <w:spacing w:val="-4"/>
        </w:rPr>
        <w:t xml:space="preserve"> </w:t>
      </w:r>
      <w:r w:rsidRPr="00392BF9">
        <w:rPr>
          <w:rFonts w:cs="Arial"/>
        </w:rPr>
        <w:t>benefits</w:t>
      </w:r>
    </w:p>
    <w:p w14:paraId="2562E79F" w14:textId="5E5C89FD" w:rsidR="00EC7081" w:rsidRPr="00392BF9" w:rsidRDefault="008844A0" w:rsidP="00FF1322">
      <w:pPr>
        <w:pStyle w:val="BodyText"/>
        <w:spacing w:line="276" w:lineRule="auto"/>
        <w:rPr>
          <w:rFonts w:cs="Arial"/>
          <w:szCs w:val="24"/>
        </w:rPr>
      </w:pPr>
      <w:r w:rsidRPr="00392BF9">
        <w:rPr>
          <w:rFonts w:cs="Arial"/>
          <w:szCs w:val="24"/>
        </w:rPr>
        <w:t>Key</w:t>
      </w:r>
      <w:r w:rsidRPr="00392BF9">
        <w:rPr>
          <w:rFonts w:cs="Arial"/>
          <w:spacing w:val="-9"/>
          <w:szCs w:val="24"/>
        </w:rPr>
        <w:t xml:space="preserve"> </w:t>
      </w:r>
      <w:r w:rsidRPr="00392BF9">
        <w:rPr>
          <w:rFonts w:cs="Arial"/>
          <w:szCs w:val="24"/>
        </w:rPr>
        <w:t>work</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optimise</w:t>
      </w:r>
      <w:r w:rsidRPr="00392BF9">
        <w:rPr>
          <w:rFonts w:cs="Arial"/>
          <w:spacing w:val="-9"/>
          <w:szCs w:val="24"/>
        </w:rPr>
        <w:t xml:space="preserve"> </w:t>
      </w:r>
      <w:r w:rsidRPr="00392BF9">
        <w:rPr>
          <w:rFonts w:cs="Arial"/>
          <w:szCs w:val="24"/>
        </w:rPr>
        <w:t>environmental</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community</w:t>
      </w:r>
      <w:r w:rsidRPr="00392BF9">
        <w:rPr>
          <w:rFonts w:cs="Arial"/>
          <w:spacing w:val="-9"/>
          <w:szCs w:val="24"/>
        </w:rPr>
        <w:t xml:space="preserve"> </w:t>
      </w:r>
      <w:r w:rsidRPr="00392BF9">
        <w:rPr>
          <w:rFonts w:cs="Arial"/>
          <w:szCs w:val="24"/>
        </w:rPr>
        <w:t>benefits</w:t>
      </w:r>
      <w:r w:rsidRPr="00392BF9">
        <w:rPr>
          <w:rFonts w:cs="Arial"/>
          <w:spacing w:val="-9"/>
          <w:szCs w:val="24"/>
        </w:rPr>
        <w:t xml:space="preserve"> </w:t>
      </w:r>
      <w:r w:rsidRPr="00392BF9">
        <w:rPr>
          <w:rFonts w:cs="Arial"/>
          <w:szCs w:val="24"/>
        </w:rPr>
        <w:t>associated</w:t>
      </w:r>
      <w:r w:rsidRPr="00392BF9">
        <w:rPr>
          <w:rFonts w:cs="Arial"/>
          <w:spacing w:val="-9"/>
          <w:szCs w:val="24"/>
        </w:rPr>
        <w:t xml:space="preserve"> </w:t>
      </w:r>
      <w:r w:rsidRPr="00392BF9">
        <w:rPr>
          <w:rFonts w:cs="Arial"/>
          <w:szCs w:val="24"/>
        </w:rPr>
        <w:t>with</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environmental</w:t>
      </w:r>
      <w:r w:rsidRPr="00392BF9">
        <w:rPr>
          <w:rFonts w:cs="Arial"/>
          <w:spacing w:val="-9"/>
          <w:szCs w:val="24"/>
        </w:rPr>
        <w:t xml:space="preserve"> </w:t>
      </w:r>
      <w:r w:rsidRPr="00392BF9">
        <w:rPr>
          <w:rFonts w:cs="Arial"/>
          <w:szCs w:val="24"/>
        </w:rPr>
        <w:t xml:space="preserve">watering </w:t>
      </w:r>
      <w:r w:rsidRPr="00392BF9">
        <w:rPr>
          <w:rFonts w:cs="Arial"/>
          <w:spacing w:val="-2"/>
          <w:szCs w:val="24"/>
        </w:rPr>
        <w:t xml:space="preserve">program has </w:t>
      </w:r>
      <w:proofErr w:type="spellStart"/>
      <w:r w:rsidRPr="00392BF9">
        <w:rPr>
          <w:rFonts w:cs="Arial"/>
          <w:spacing w:val="-2"/>
          <w:szCs w:val="24"/>
        </w:rPr>
        <w:t>focussed</w:t>
      </w:r>
      <w:proofErr w:type="spellEnd"/>
      <w:r w:rsidRPr="00392BF9">
        <w:rPr>
          <w:rFonts w:cs="Arial"/>
          <w:spacing w:val="-2"/>
          <w:szCs w:val="24"/>
        </w:rPr>
        <w:t xml:space="preserve"> on providing input to relevant government strategies and plans. During 2024-25 the </w:t>
      </w:r>
      <w:r w:rsidRPr="00392BF9">
        <w:rPr>
          <w:rFonts w:cs="Arial"/>
          <w:szCs w:val="24"/>
        </w:rPr>
        <w:t>VEWH</w:t>
      </w:r>
      <w:r w:rsidRPr="00392BF9">
        <w:rPr>
          <w:rFonts w:cs="Arial"/>
          <w:spacing w:val="-6"/>
          <w:szCs w:val="24"/>
        </w:rPr>
        <w:t xml:space="preserve"> </w:t>
      </w:r>
      <w:r w:rsidRPr="00392BF9">
        <w:rPr>
          <w:rFonts w:cs="Arial"/>
          <w:szCs w:val="24"/>
        </w:rPr>
        <w:t>office</w:t>
      </w:r>
      <w:r w:rsidR="00EC7081" w:rsidRPr="00392BF9">
        <w:rPr>
          <w:rFonts w:cs="Arial"/>
          <w:szCs w:val="24"/>
        </w:rPr>
        <w:t xml:space="preserve">: </w:t>
      </w:r>
    </w:p>
    <w:p w14:paraId="5D71C4BE" w14:textId="01016F13" w:rsidR="005E7EE1" w:rsidRPr="00392BF9" w:rsidRDefault="008844A0" w:rsidP="00EC7081">
      <w:pPr>
        <w:pStyle w:val="BodyText"/>
        <w:numPr>
          <w:ilvl w:val="0"/>
          <w:numId w:val="39"/>
        </w:numPr>
        <w:spacing w:line="276" w:lineRule="auto"/>
        <w:rPr>
          <w:rFonts w:cs="Arial"/>
          <w:szCs w:val="24"/>
        </w:rPr>
      </w:pPr>
      <w:r w:rsidRPr="00392BF9">
        <w:rPr>
          <w:rFonts w:cs="Arial"/>
          <w:spacing w:val="-2"/>
          <w:szCs w:val="24"/>
        </w:rPr>
        <w:t>provided</w:t>
      </w:r>
      <w:r w:rsidRPr="00392BF9">
        <w:rPr>
          <w:rFonts w:cs="Arial"/>
          <w:spacing w:val="-5"/>
          <w:szCs w:val="24"/>
        </w:rPr>
        <w:t xml:space="preserve"> </w:t>
      </w:r>
      <w:r w:rsidRPr="00392BF9">
        <w:rPr>
          <w:rFonts w:cs="Arial"/>
          <w:spacing w:val="-2"/>
          <w:szCs w:val="24"/>
        </w:rPr>
        <w:t>input</w:t>
      </w:r>
      <w:r w:rsidRPr="00392BF9">
        <w:rPr>
          <w:rFonts w:cs="Arial"/>
          <w:spacing w:val="-4"/>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development</w:t>
      </w:r>
      <w:r w:rsidRPr="00392BF9">
        <w:rPr>
          <w:rFonts w:cs="Arial"/>
          <w:spacing w:val="-4"/>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draft</w:t>
      </w:r>
      <w:r w:rsidRPr="00392BF9">
        <w:rPr>
          <w:rFonts w:cs="Arial"/>
          <w:spacing w:val="-4"/>
          <w:szCs w:val="24"/>
        </w:rPr>
        <w:t xml:space="preserve"> </w:t>
      </w:r>
      <w:r w:rsidRPr="00392BF9">
        <w:rPr>
          <w:rFonts w:cs="Arial"/>
          <w:spacing w:val="-2"/>
          <w:szCs w:val="24"/>
        </w:rPr>
        <w:t>Victorian</w:t>
      </w:r>
      <w:r w:rsidRPr="00392BF9">
        <w:rPr>
          <w:rFonts w:cs="Arial"/>
          <w:spacing w:val="-5"/>
          <w:szCs w:val="24"/>
        </w:rPr>
        <w:t xml:space="preserve"> </w:t>
      </w:r>
      <w:r w:rsidRPr="00392BF9">
        <w:rPr>
          <w:rFonts w:cs="Arial"/>
          <w:spacing w:val="-2"/>
          <w:szCs w:val="24"/>
        </w:rPr>
        <w:t>Waterway</w:t>
      </w:r>
      <w:r w:rsidRPr="00392BF9">
        <w:rPr>
          <w:rFonts w:cs="Arial"/>
          <w:spacing w:val="-4"/>
          <w:szCs w:val="24"/>
        </w:rPr>
        <w:t xml:space="preserve"> </w:t>
      </w:r>
      <w:r w:rsidRPr="00392BF9">
        <w:rPr>
          <w:rFonts w:cs="Arial"/>
          <w:spacing w:val="-2"/>
          <w:szCs w:val="24"/>
        </w:rPr>
        <w:t>Management</w:t>
      </w:r>
      <w:r w:rsidRPr="00392BF9">
        <w:rPr>
          <w:rFonts w:cs="Arial"/>
          <w:spacing w:val="-4"/>
          <w:szCs w:val="24"/>
        </w:rPr>
        <w:t xml:space="preserve"> </w:t>
      </w:r>
      <w:r w:rsidRPr="00392BF9">
        <w:rPr>
          <w:rFonts w:cs="Arial"/>
          <w:spacing w:val="-2"/>
          <w:szCs w:val="24"/>
        </w:rPr>
        <w:t>Strategy</w:t>
      </w:r>
      <w:r w:rsidR="00EC7081" w:rsidRPr="00392BF9">
        <w:rPr>
          <w:rFonts w:cs="Arial"/>
          <w:szCs w:val="24"/>
        </w:rPr>
        <w:t xml:space="preserve"> </w:t>
      </w:r>
      <w:r w:rsidRPr="00392BF9">
        <w:rPr>
          <w:rFonts w:cs="Arial"/>
          <w:spacing w:val="-2"/>
          <w:szCs w:val="24"/>
        </w:rPr>
        <w:t>was</w:t>
      </w:r>
      <w:r w:rsidRPr="00392BF9">
        <w:rPr>
          <w:rFonts w:cs="Arial"/>
          <w:spacing w:val="-5"/>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member</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Central</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Gippsland</w:t>
      </w:r>
      <w:r w:rsidRPr="00392BF9">
        <w:rPr>
          <w:rFonts w:cs="Arial"/>
          <w:spacing w:val="-5"/>
          <w:szCs w:val="24"/>
        </w:rPr>
        <w:t xml:space="preserve"> </w:t>
      </w:r>
      <w:r w:rsidRPr="00392BF9">
        <w:rPr>
          <w:rFonts w:cs="Arial"/>
          <w:spacing w:val="-2"/>
          <w:szCs w:val="24"/>
        </w:rPr>
        <w:t>Sustainable</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Strategy</w:t>
      </w:r>
      <w:r w:rsidRPr="00392BF9">
        <w:rPr>
          <w:rFonts w:cs="Arial"/>
          <w:spacing w:val="-5"/>
          <w:szCs w:val="24"/>
        </w:rPr>
        <w:t xml:space="preserve"> </w:t>
      </w:r>
      <w:r w:rsidRPr="00392BF9">
        <w:rPr>
          <w:rFonts w:cs="Arial"/>
          <w:spacing w:val="-2"/>
          <w:szCs w:val="24"/>
        </w:rPr>
        <w:t>implementation</w:t>
      </w:r>
      <w:r w:rsidRPr="00392BF9">
        <w:rPr>
          <w:rFonts w:cs="Arial"/>
          <w:spacing w:val="-5"/>
          <w:szCs w:val="24"/>
        </w:rPr>
        <w:t xml:space="preserve"> </w:t>
      </w:r>
      <w:r w:rsidRPr="00392BF9">
        <w:rPr>
          <w:rFonts w:cs="Arial"/>
          <w:spacing w:val="-2"/>
          <w:szCs w:val="24"/>
        </w:rPr>
        <w:t>advisory group</w:t>
      </w:r>
    </w:p>
    <w:p w14:paraId="5D71C4BF" w14:textId="5E0EBCAA" w:rsidR="005E7EE1" w:rsidRPr="00392BF9" w:rsidRDefault="008844A0" w:rsidP="00EC7081">
      <w:pPr>
        <w:pStyle w:val="BodyText"/>
        <w:numPr>
          <w:ilvl w:val="0"/>
          <w:numId w:val="39"/>
        </w:numPr>
        <w:spacing w:line="276" w:lineRule="auto"/>
        <w:rPr>
          <w:rFonts w:cs="Arial"/>
          <w:szCs w:val="24"/>
        </w:rPr>
      </w:pPr>
      <w:r w:rsidRPr="00392BF9">
        <w:rPr>
          <w:rFonts w:cs="Arial"/>
          <w:spacing w:val="-2"/>
          <w:szCs w:val="24"/>
        </w:rPr>
        <w:t>was</w:t>
      </w:r>
      <w:r w:rsidRPr="00392BF9">
        <w:rPr>
          <w:rFonts w:cs="Arial"/>
          <w:spacing w:val="-7"/>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member</w:t>
      </w:r>
      <w:r w:rsidRPr="00392BF9">
        <w:rPr>
          <w:rFonts w:cs="Arial"/>
          <w:spacing w:val="-4"/>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Victorian</w:t>
      </w:r>
      <w:r w:rsidRPr="00392BF9">
        <w:rPr>
          <w:rFonts w:cs="Arial"/>
          <w:spacing w:val="-4"/>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Leadership</w:t>
      </w:r>
      <w:r w:rsidRPr="00392BF9">
        <w:rPr>
          <w:rFonts w:cs="Arial"/>
          <w:spacing w:val="-4"/>
          <w:szCs w:val="24"/>
        </w:rPr>
        <w:t xml:space="preserve"> </w:t>
      </w:r>
      <w:r w:rsidRPr="00392BF9">
        <w:rPr>
          <w:rFonts w:cs="Arial"/>
          <w:spacing w:val="-2"/>
          <w:szCs w:val="24"/>
        </w:rPr>
        <w:t>Group</w:t>
      </w:r>
    </w:p>
    <w:p w14:paraId="5D71C4C0" w14:textId="0B15E6E6" w:rsidR="005E7EE1" w:rsidRPr="00392BF9" w:rsidRDefault="008844A0" w:rsidP="000F2D21">
      <w:pPr>
        <w:pStyle w:val="BodyText"/>
        <w:numPr>
          <w:ilvl w:val="0"/>
          <w:numId w:val="39"/>
        </w:numPr>
        <w:spacing w:line="276" w:lineRule="auto"/>
        <w:rPr>
          <w:rFonts w:cs="Arial"/>
          <w:szCs w:val="24"/>
        </w:rPr>
      </w:pPr>
      <w:r w:rsidRPr="00392BF9">
        <w:rPr>
          <w:rFonts w:cs="Arial"/>
          <w:spacing w:val="-2"/>
          <w:szCs w:val="24"/>
        </w:rPr>
        <w:t>was</w:t>
      </w:r>
      <w:r w:rsidRPr="00392BF9">
        <w:rPr>
          <w:rFonts w:cs="Arial"/>
          <w:spacing w:val="-5"/>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member</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Murray-Darling</w:t>
      </w:r>
      <w:r w:rsidRPr="00392BF9">
        <w:rPr>
          <w:rFonts w:cs="Arial"/>
          <w:spacing w:val="-5"/>
          <w:szCs w:val="24"/>
        </w:rPr>
        <w:t xml:space="preserve"> </w:t>
      </w:r>
      <w:r w:rsidRPr="00392BF9">
        <w:rPr>
          <w:rFonts w:cs="Arial"/>
          <w:spacing w:val="-2"/>
          <w:szCs w:val="24"/>
        </w:rPr>
        <w:t>Basin</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Committee</w:t>
      </w:r>
    </w:p>
    <w:p w14:paraId="5D71C4C1" w14:textId="525C08FE" w:rsidR="005E7EE1" w:rsidRPr="00392BF9" w:rsidRDefault="008844A0" w:rsidP="000F2D21">
      <w:pPr>
        <w:pStyle w:val="BodyText"/>
        <w:numPr>
          <w:ilvl w:val="0"/>
          <w:numId w:val="39"/>
        </w:numPr>
        <w:spacing w:line="276" w:lineRule="auto"/>
        <w:rPr>
          <w:rFonts w:cs="Arial"/>
          <w:szCs w:val="24"/>
        </w:rPr>
      </w:pPr>
      <w:r w:rsidRPr="00392BF9">
        <w:rPr>
          <w:rFonts w:cs="Arial"/>
          <w:spacing w:val="-2"/>
          <w:szCs w:val="24"/>
        </w:rPr>
        <w:t>was</w:t>
      </w:r>
      <w:r w:rsidRPr="00392BF9">
        <w:rPr>
          <w:rFonts w:cs="Arial"/>
          <w:spacing w:val="-5"/>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member</w:t>
      </w:r>
      <w:r w:rsidRPr="00392BF9">
        <w:rPr>
          <w:rFonts w:cs="Arial"/>
          <w:spacing w:val="-5"/>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Southern-Connected</w:t>
      </w:r>
      <w:r w:rsidRPr="00392BF9">
        <w:rPr>
          <w:rFonts w:cs="Arial"/>
          <w:spacing w:val="-4"/>
          <w:szCs w:val="24"/>
        </w:rPr>
        <w:t xml:space="preserve"> </w:t>
      </w:r>
      <w:r w:rsidRPr="00392BF9">
        <w:rPr>
          <w:rFonts w:cs="Arial"/>
          <w:spacing w:val="-2"/>
          <w:szCs w:val="24"/>
        </w:rPr>
        <w:t>Basin</w:t>
      </w:r>
      <w:r w:rsidRPr="00392BF9">
        <w:rPr>
          <w:rFonts w:cs="Arial"/>
          <w:spacing w:val="-5"/>
          <w:szCs w:val="24"/>
        </w:rPr>
        <w:t xml:space="preserve"> </w:t>
      </w:r>
      <w:r w:rsidRPr="00392BF9">
        <w:rPr>
          <w:rFonts w:cs="Arial"/>
          <w:spacing w:val="-2"/>
          <w:szCs w:val="24"/>
        </w:rPr>
        <w:t>Environmental</w:t>
      </w:r>
      <w:r w:rsidRPr="00392BF9">
        <w:rPr>
          <w:rFonts w:cs="Arial"/>
          <w:spacing w:val="-4"/>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Committee</w:t>
      </w:r>
    </w:p>
    <w:p w14:paraId="5D71C4C2" w14:textId="31D64BB6" w:rsidR="005E7EE1" w:rsidRPr="00392BF9" w:rsidRDefault="008844A0" w:rsidP="000F2D21">
      <w:pPr>
        <w:pStyle w:val="BodyText"/>
        <w:numPr>
          <w:ilvl w:val="0"/>
          <w:numId w:val="39"/>
        </w:numPr>
        <w:spacing w:line="276" w:lineRule="auto"/>
        <w:rPr>
          <w:rFonts w:cs="Arial"/>
          <w:szCs w:val="24"/>
        </w:rPr>
      </w:pPr>
      <w:r w:rsidRPr="00392BF9">
        <w:rPr>
          <w:rFonts w:cs="Arial"/>
          <w:spacing w:val="-2"/>
          <w:szCs w:val="24"/>
        </w:rPr>
        <w:t>was</w:t>
      </w:r>
      <w:r w:rsidRPr="00392BF9">
        <w:rPr>
          <w:rFonts w:cs="Arial"/>
          <w:spacing w:val="-7"/>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member</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Victorian</w:t>
      </w:r>
      <w:r w:rsidRPr="00392BF9">
        <w:rPr>
          <w:rFonts w:cs="Arial"/>
          <w:spacing w:val="-4"/>
          <w:szCs w:val="24"/>
        </w:rPr>
        <w:t xml:space="preserve"> </w:t>
      </w:r>
      <w:r w:rsidRPr="00392BF9">
        <w:rPr>
          <w:rFonts w:cs="Arial"/>
          <w:spacing w:val="-2"/>
          <w:szCs w:val="24"/>
        </w:rPr>
        <w:t>Waterway</w:t>
      </w:r>
      <w:r w:rsidRPr="00392BF9">
        <w:rPr>
          <w:rFonts w:cs="Arial"/>
          <w:spacing w:val="-4"/>
          <w:szCs w:val="24"/>
        </w:rPr>
        <w:t xml:space="preserve"> </w:t>
      </w:r>
      <w:r w:rsidRPr="00392BF9">
        <w:rPr>
          <w:rFonts w:cs="Arial"/>
          <w:spacing w:val="-2"/>
          <w:szCs w:val="24"/>
        </w:rPr>
        <w:t>Managers</w:t>
      </w:r>
      <w:r w:rsidRPr="00392BF9">
        <w:rPr>
          <w:rFonts w:cs="Arial"/>
          <w:spacing w:val="-4"/>
          <w:szCs w:val="24"/>
        </w:rPr>
        <w:t xml:space="preserve"> </w:t>
      </w:r>
      <w:r w:rsidRPr="00392BF9">
        <w:rPr>
          <w:rFonts w:cs="Arial"/>
          <w:spacing w:val="-2"/>
          <w:szCs w:val="24"/>
        </w:rPr>
        <w:t>Forum</w:t>
      </w:r>
    </w:p>
    <w:p w14:paraId="5D71C4C3" w14:textId="2D90E87F" w:rsidR="005E7EE1" w:rsidRPr="00392BF9" w:rsidRDefault="008844A0" w:rsidP="000F2D21">
      <w:pPr>
        <w:pStyle w:val="BodyText"/>
        <w:numPr>
          <w:ilvl w:val="0"/>
          <w:numId w:val="39"/>
        </w:numPr>
        <w:spacing w:line="276" w:lineRule="auto"/>
        <w:rPr>
          <w:rFonts w:cs="Arial"/>
          <w:szCs w:val="24"/>
        </w:rPr>
      </w:pPr>
      <w:r w:rsidRPr="00392BF9">
        <w:rPr>
          <w:rFonts w:cs="Arial"/>
          <w:spacing w:val="-2"/>
          <w:szCs w:val="24"/>
        </w:rPr>
        <w:t>contributed</w:t>
      </w:r>
      <w:r w:rsidRPr="00392BF9">
        <w:rPr>
          <w:rFonts w:cs="Arial"/>
          <w:spacing w:val="-8"/>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Murray-Darling</w:t>
      </w:r>
      <w:r w:rsidRPr="00392BF9">
        <w:rPr>
          <w:rFonts w:cs="Arial"/>
          <w:spacing w:val="-6"/>
          <w:szCs w:val="24"/>
        </w:rPr>
        <w:t xml:space="preserve"> </w:t>
      </w:r>
      <w:r w:rsidRPr="00392BF9">
        <w:rPr>
          <w:rFonts w:cs="Arial"/>
          <w:spacing w:val="-2"/>
          <w:szCs w:val="24"/>
        </w:rPr>
        <w:t>Basin</w:t>
      </w:r>
      <w:r w:rsidRPr="00392BF9">
        <w:rPr>
          <w:rFonts w:cs="Arial"/>
          <w:spacing w:val="-5"/>
          <w:szCs w:val="24"/>
        </w:rPr>
        <w:t xml:space="preserve"> </w:t>
      </w:r>
      <w:r w:rsidRPr="00392BF9">
        <w:rPr>
          <w:rFonts w:cs="Arial"/>
          <w:spacing w:val="-2"/>
          <w:szCs w:val="24"/>
        </w:rPr>
        <w:t>Enhanced</w:t>
      </w:r>
      <w:r w:rsidRPr="00392BF9">
        <w:rPr>
          <w:rFonts w:cs="Arial"/>
          <w:spacing w:val="-6"/>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Delivery</w:t>
      </w:r>
      <w:r w:rsidRPr="00392BF9">
        <w:rPr>
          <w:rFonts w:cs="Arial"/>
          <w:spacing w:val="-5"/>
          <w:szCs w:val="24"/>
        </w:rPr>
        <w:t xml:space="preserve"> </w:t>
      </w:r>
      <w:r w:rsidRPr="00392BF9">
        <w:rPr>
          <w:rFonts w:cs="Arial"/>
          <w:spacing w:val="-2"/>
          <w:szCs w:val="24"/>
        </w:rPr>
        <w:t>Project</w:t>
      </w:r>
    </w:p>
    <w:p w14:paraId="5D71C4C4" w14:textId="1DA72473" w:rsidR="005E7EE1" w:rsidRPr="00392BF9" w:rsidRDefault="008844A0" w:rsidP="000F2D21">
      <w:pPr>
        <w:pStyle w:val="BodyText"/>
        <w:numPr>
          <w:ilvl w:val="0"/>
          <w:numId w:val="39"/>
        </w:numPr>
        <w:spacing w:line="276" w:lineRule="auto"/>
        <w:rPr>
          <w:rFonts w:cs="Arial"/>
          <w:szCs w:val="24"/>
        </w:rPr>
      </w:pPr>
      <w:r w:rsidRPr="00392BF9">
        <w:rPr>
          <w:rFonts w:cs="Arial"/>
          <w:spacing w:val="-2"/>
          <w:szCs w:val="24"/>
        </w:rPr>
        <w:t>contributed</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review</w:t>
      </w:r>
      <w:r w:rsidRPr="00392BF9">
        <w:rPr>
          <w:rFonts w:cs="Arial"/>
          <w:spacing w:val="-7"/>
          <w:szCs w:val="24"/>
        </w:rPr>
        <w:t xml:space="preserve"> </w:t>
      </w:r>
      <w:r w:rsidRPr="00392BF9">
        <w:rPr>
          <w:rFonts w:cs="Arial"/>
          <w:spacing w:val="-2"/>
          <w:szCs w:val="24"/>
        </w:rPr>
        <w:t>of</w:t>
      </w:r>
      <w:r w:rsidRPr="00392BF9">
        <w:rPr>
          <w:rFonts w:cs="Arial"/>
          <w:spacing w:val="-7"/>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MDBA</w:t>
      </w:r>
      <w:r w:rsidRPr="00392BF9">
        <w:rPr>
          <w:rFonts w:cs="Arial"/>
          <w:spacing w:val="-7"/>
          <w:szCs w:val="24"/>
        </w:rPr>
        <w:t xml:space="preserve"> </w:t>
      </w:r>
      <w:r w:rsidRPr="00392BF9">
        <w:rPr>
          <w:rFonts w:cs="Arial"/>
          <w:spacing w:val="-2"/>
          <w:szCs w:val="24"/>
        </w:rPr>
        <w:t>Basin-wide</w:t>
      </w:r>
      <w:r w:rsidRPr="00392BF9">
        <w:rPr>
          <w:rFonts w:cs="Arial"/>
          <w:spacing w:val="-7"/>
          <w:szCs w:val="24"/>
        </w:rPr>
        <w:t xml:space="preserve"> </w:t>
      </w:r>
      <w:r w:rsidRPr="00392BF9">
        <w:rPr>
          <w:rFonts w:cs="Arial"/>
          <w:spacing w:val="-2"/>
          <w:szCs w:val="24"/>
        </w:rPr>
        <w:t>Environmental</w:t>
      </w:r>
      <w:r w:rsidRPr="00392BF9">
        <w:rPr>
          <w:rFonts w:cs="Arial"/>
          <w:spacing w:val="-6"/>
          <w:szCs w:val="24"/>
        </w:rPr>
        <w:t xml:space="preserve"> </w:t>
      </w:r>
      <w:r w:rsidRPr="00392BF9">
        <w:rPr>
          <w:rFonts w:cs="Arial"/>
          <w:spacing w:val="-2"/>
          <w:szCs w:val="24"/>
        </w:rPr>
        <w:t>Watering</w:t>
      </w:r>
      <w:r w:rsidRPr="00392BF9">
        <w:rPr>
          <w:rFonts w:cs="Arial"/>
          <w:spacing w:val="-7"/>
          <w:szCs w:val="24"/>
        </w:rPr>
        <w:t xml:space="preserve"> </w:t>
      </w:r>
      <w:r w:rsidRPr="00392BF9">
        <w:rPr>
          <w:rFonts w:cs="Arial"/>
          <w:spacing w:val="-2"/>
          <w:szCs w:val="24"/>
        </w:rPr>
        <w:t>Strategy,</w:t>
      </w:r>
      <w:r w:rsidRPr="00392BF9">
        <w:rPr>
          <w:rFonts w:cs="Arial"/>
          <w:spacing w:val="-6"/>
          <w:szCs w:val="24"/>
        </w:rPr>
        <w:t xml:space="preserve"> </w:t>
      </w:r>
      <w:r w:rsidRPr="00392BF9">
        <w:rPr>
          <w:rFonts w:cs="Arial"/>
          <w:spacing w:val="-5"/>
          <w:szCs w:val="24"/>
        </w:rPr>
        <w:t>and</w:t>
      </w:r>
    </w:p>
    <w:p w14:paraId="5D71C4C5" w14:textId="4AFB4C45" w:rsidR="005E7EE1" w:rsidRPr="00392BF9" w:rsidRDefault="008844A0" w:rsidP="000F2D21">
      <w:pPr>
        <w:pStyle w:val="BodyText"/>
        <w:numPr>
          <w:ilvl w:val="0"/>
          <w:numId w:val="39"/>
        </w:numPr>
        <w:spacing w:line="276" w:lineRule="auto"/>
        <w:rPr>
          <w:rFonts w:cs="Arial"/>
          <w:szCs w:val="24"/>
        </w:rPr>
      </w:pPr>
      <w:r w:rsidRPr="00392BF9">
        <w:rPr>
          <w:rFonts w:cs="Arial"/>
          <w:spacing w:val="-2"/>
          <w:szCs w:val="24"/>
        </w:rPr>
        <w:t>attended</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presented</w:t>
      </w:r>
      <w:r w:rsidRPr="00392BF9">
        <w:rPr>
          <w:rFonts w:cs="Arial"/>
          <w:spacing w:val="-6"/>
          <w:szCs w:val="24"/>
        </w:rPr>
        <w:t xml:space="preserve"> </w:t>
      </w:r>
      <w:r w:rsidRPr="00392BF9">
        <w:rPr>
          <w:rFonts w:cs="Arial"/>
          <w:spacing w:val="-2"/>
          <w:szCs w:val="24"/>
        </w:rPr>
        <w:t>at</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DEECA-led</w:t>
      </w:r>
      <w:r w:rsidRPr="00392BF9">
        <w:rPr>
          <w:rFonts w:cs="Arial"/>
          <w:spacing w:val="-6"/>
          <w:szCs w:val="24"/>
        </w:rPr>
        <w:t xml:space="preserve"> </w:t>
      </w:r>
      <w:r w:rsidRPr="00392BF9">
        <w:rPr>
          <w:rFonts w:cs="Arial"/>
          <w:spacing w:val="-2"/>
          <w:szCs w:val="24"/>
        </w:rPr>
        <w:t>Recreational</w:t>
      </w:r>
      <w:r w:rsidRPr="00392BF9">
        <w:rPr>
          <w:rFonts w:cs="Arial"/>
          <w:spacing w:val="-6"/>
          <w:szCs w:val="24"/>
        </w:rPr>
        <w:t xml:space="preserve"> </w:t>
      </w:r>
      <w:r w:rsidRPr="00392BF9">
        <w:rPr>
          <w:rFonts w:cs="Arial"/>
          <w:spacing w:val="-2"/>
          <w:szCs w:val="24"/>
        </w:rPr>
        <w:t>Values</w:t>
      </w:r>
      <w:r w:rsidRPr="00392BF9">
        <w:rPr>
          <w:rFonts w:cs="Arial"/>
          <w:spacing w:val="-6"/>
          <w:szCs w:val="24"/>
        </w:rPr>
        <w:t xml:space="preserve"> </w:t>
      </w:r>
      <w:r w:rsidRPr="00392BF9">
        <w:rPr>
          <w:rFonts w:cs="Arial"/>
          <w:spacing w:val="-2"/>
          <w:szCs w:val="24"/>
        </w:rPr>
        <w:t>of</w:t>
      </w:r>
      <w:r w:rsidRPr="00392BF9">
        <w:rPr>
          <w:rFonts w:cs="Arial"/>
          <w:spacing w:val="-6"/>
          <w:szCs w:val="24"/>
        </w:rPr>
        <w:t xml:space="preserve"> </w:t>
      </w:r>
      <w:r w:rsidRPr="00392BF9">
        <w:rPr>
          <w:rFonts w:cs="Arial"/>
          <w:spacing w:val="-2"/>
          <w:szCs w:val="24"/>
        </w:rPr>
        <w:t>Waterways</w:t>
      </w:r>
      <w:r w:rsidRPr="00392BF9">
        <w:rPr>
          <w:rFonts w:cs="Arial"/>
          <w:spacing w:val="-6"/>
          <w:szCs w:val="24"/>
        </w:rPr>
        <w:t xml:space="preserve"> </w:t>
      </w:r>
      <w:r w:rsidRPr="00392BF9">
        <w:rPr>
          <w:rFonts w:cs="Arial"/>
          <w:spacing w:val="-2"/>
          <w:szCs w:val="24"/>
        </w:rPr>
        <w:t>Forum</w:t>
      </w:r>
      <w:r w:rsidRPr="00392BF9">
        <w:rPr>
          <w:rFonts w:cs="Arial"/>
          <w:spacing w:val="-6"/>
          <w:szCs w:val="24"/>
        </w:rPr>
        <w:t xml:space="preserve"> </w:t>
      </w:r>
      <w:r w:rsidRPr="00392BF9">
        <w:rPr>
          <w:rFonts w:cs="Arial"/>
          <w:spacing w:val="-2"/>
          <w:szCs w:val="24"/>
        </w:rPr>
        <w:t>2024.</w:t>
      </w:r>
    </w:p>
    <w:p w14:paraId="5D71C4C6" w14:textId="77777777" w:rsidR="005E7EE1" w:rsidRPr="00392BF9" w:rsidRDefault="008844A0" w:rsidP="00FF1322">
      <w:pPr>
        <w:pStyle w:val="BodyText"/>
        <w:spacing w:line="276" w:lineRule="auto"/>
        <w:rPr>
          <w:rFonts w:cs="Arial"/>
          <w:szCs w:val="24"/>
        </w:rPr>
      </w:pPr>
      <w:r w:rsidRPr="00392BF9">
        <w:rPr>
          <w:rFonts w:cs="Arial"/>
          <w:spacing w:val="-2"/>
          <w:szCs w:val="24"/>
        </w:rPr>
        <w:t>The</w:t>
      </w:r>
      <w:r w:rsidRPr="00392BF9">
        <w:rPr>
          <w:rFonts w:cs="Arial"/>
          <w:spacing w:val="-9"/>
          <w:szCs w:val="24"/>
        </w:rPr>
        <w:t xml:space="preserve"> </w:t>
      </w:r>
      <w:r w:rsidRPr="00392BF9">
        <w:rPr>
          <w:rFonts w:cs="Arial"/>
          <w:spacing w:val="-2"/>
          <w:szCs w:val="24"/>
        </w:rPr>
        <w:t>VEWH</w:t>
      </w:r>
      <w:r w:rsidRPr="00392BF9">
        <w:rPr>
          <w:rFonts w:cs="Arial"/>
          <w:spacing w:val="-9"/>
          <w:szCs w:val="24"/>
        </w:rPr>
        <w:t xml:space="preserve"> </w:t>
      </w:r>
      <w:r w:rsidRPr="00392BF9">
        <w:rPr>
          <w:rFonts w:cs="Arial"/>
          <w:spacing w:val="-2"/>
          <w:szCs w:val="24"/>
        </w:rPr>
        <w:t>continues</w:t>
      </w:r>
      <w:r w:rsidRPr="00392BF9">
        <w:rPr>
          <w:rFonts w:cs="Arial"/>
          <w:spacing w:val="-9"/>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use</w:t>
      </w:r>
      <w:r w:rsidRPr="00392BF9">
        <w:rPr>
          <w:rFonts w:cs="Arial"/>
          <w:spacing w:val="-9"/>
          <w:szCs w:val="24"/>
        </w:rPr>
        <w:t xml:space="preserve"> </w:t>
      </w:r>
      <w:r w:rsidRPr="00392BF9">
        <w:rPr>
          <w:rFonts w:cs="Arial"/>
          <w:spacing w:val="-2"/>
          <w:szCs w:val="24"/>
        </w:rPr>
        <w:t>trade</w:t>
      </w:r>
      <w:r w:rsidRPr="00392BF9">
        <w:rPr>
          <w:rFonts w:cs="Arial"/>
          <w:spacing w:val="-9"/>
          <w:szCs w:val="24"/>
        </w:rPr>
        <w:t xml:space="preserve"> </w:t>
      </w:r>
      <w:r w:rsidRPr="00392BF9">
        <w:rPr>
          <w:rFonts w:cs="Arial"/>
          <w:spacing w:val="-2"/>
          <w:szCs w:val="24"/>
        </w:rPr>
        <w:t>revenue</w:t>
      </w:r>
      <w:r w:rsidRPr="00392BF9">
        <w:rPr>
          <w:rFonts w:cs="Arial"/>
          <w:spacing w:val="-8"/>
          <w:szCs w:val="24"/>
        </w:rPr>
        <w:t xml:space="preserve"> </w:t>
      </w:r>
      <w:r w:rsidRPr="00392BF9">
        <w:rPr>
          <w:rFonts w:cs="Arial"/>
          <w:spacing w:val="-2"/>
          <w:szCs w:val="24"/>
        </w:rPr>
        <w:t>to</w:t>
      </w:r>
      <w:r w:rsidRPr="00392BF9">
        <w:rPr>
          <w:rFonts w:cs="Arial"/>
          <w:spacing w:val="-9"/>
          <w:szCs w:val="24"/>
        </w:rPr>
        <w:t xml:space="preserve"> </w:t>
      </w:r>
      <w:r w:rsidRPr="00392BF9">
        <w:rPr>
          <w:rFonts w:cs="Arial"/>
          <w:spacing w:val="-2"/>
          <w:szCs w:val="24"/>
        </w:rPr>
        <w:t>invest</w:t>
      </w:r>
      <w:r w:rsidRPr="00392BF9">
        <w:rPr>
          <w:rFonts w:cs="Arial"/>
          <w:spacing w:val="-9"/>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complementary</w:t>
      </w:r>
      <w:r w:rsidRPr="00392BF9">
        <w:rPr>
          <w:rFonts w:cs="Arial"/>
          <w:spacing w:val="-8"/>
          <w:szCs w:val="24"/>
        </w:rPr>
        <w:t xml:space="preserve"> </w:t>
      </w:r>
      <w:r w:rsidRPr="00392BF9">
        <w:rPr>
          <w:rFonts w:cs="Arial"/>
          <w:spacing w:val="-2"/>
          <w:szCs w:val="24"/>
        </w:rPr>
        <w:t>works</w:t>
      </w:r>
      <w:r w:rsidRPr="00392BF9">
        <w:rPr>
          <w:rFonts w:cs="Arial"/>
          <w:spacing w:val="-9"/>
          <w:szCs w:val="24"/>
        </w:rPr>
        <w:t xml:space="preserve"> </w:t>
      </w:r>
      <w:r w:rsidRPr="00392BF9">
        <w:rPr>
          <w:rFonts w:cs="Arial"/>
          <w:spacing w:val="-2"/>
          <w:szCs w:val="24"/>
        </w:rPr>
        <w:t>where</w:t>
      </w:r>
      <w:r w:rsidRPr="00392BF9">
        <w:rPr>
          <w:rFonts w:cs="Arial"/>
          <w:spacing w:val="-9"/>
          <w:szCs w:val="24"/>
        </w:rPr>
        <w:t xml:space="preserve"> </w:t>
      </w:r>
      <w:r w:rsidRPr="00392BF9">
        <w:rPr>
          <w:rFonts w:cs="Arial"/>
          <w:spacing w:val="-2"/>
          <w:szCs w:val="24"/>
        </w:rPr>
        <w:t>they</w:t>
      </w:r>
      <w:r w:rsidRPr="00392BF9">
        <w:rPr>
          <w:rFonts w:cs="Arial"/>
          <w:spacing w:val="-8"/>
          <w:szCs w:val="24"/>
        </w:rPr>
        <w:t xml:space="preserve"> </w:t>
      </w:r>
      <w:r w:rsidRPr="00392BF9">
        <w:rPr>
          <w:rFonts w:cs="Arial"/>
          <w:spacing w:val="-2"/>
          <w:szCs w:val="24"/>
        </w:rPr>
        <w:t>will</w:t>
      </w:r>
      <w:r w:rsidRPr="00392BF9">
        <w:rPr>
          <w:rFonts w:cs="Arial"/>
          <w:spacing w:val="-9"/>
          <w:szCs w:val="24"/>
        </w:rPr>
        <w:t xml:space="preserve"> </w:t>
      </w:r>
      <w:r w:rsidRPr="00392BF9">
        <w:rPr>
          <w:rFonts w:cs="Arial"/>
          <w:spacing w:val="-2"/>
          <w:szCs w:val="24"/>
        </w:rPr>
        <w:t>deliver</w:t>
      </w:r>
      <w:r w:rsidRPr="00392BF9">
        <w:rPr>
          <w:rFonts w:cs="Arial"/>
          <w:spacing w:val="-9"/>
          <w:szCs w:val="24"/>
        </w:rPr>
        <w:t xml:space="preserve"> </w:t>
      </w:r>
      <w:r w:rsidRPr="00392BF9">
        <w:rPr>
          <w:rFonts w:cs="Arial"/>
          <w:spacing w:val="-2"/>
          <w:szCs w:val="24"/>
        </w:rPr>
        <w:t xml:space="preserve">enduring </w:t>
      </w:r>
      <w:r w:rsidRPr="00392BF9">
        <w:rPr>
          <w:rFonts w:cs="Arial"/>
          <w:szCs w:val="24"/>
        </w:rPr>
        <w:t>environmental</w:t>
      </w:r>
      <w:r w:rsidRPr="00392BF9">
        <w:rPr>
          <w:rFonts w:cs="Arial"/>
          <w:spacing w:val="-2"/>
          <w:szCs w:val="24"/>
        </w:rPr>
        <w:t xml:space="preserve"> </w:t>
      </w:r>
      <w:proofErr w:type="gramStart"/>
      <w:r w:rsidRPr="00392BF9">
        <w:rPr>
          <w:rFonts w:cs="Arial"/>
          <w:szCs w:val="24"/>
        </w:rPr>
        <w:t>benefit</w:t>
      </w:r>
      <w:proofErr w:type="gramEnd"/>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improve</w:t>
      </w:r>
      <w:r w:rsidRPr="00392BF9">
        <w:rPr>
          <w:rFonts w:cs="Arial"/>
          <w:spacing w:val="-2"/>
          <w:szCs w:val="24"/>
        </w:rPr>
        <w:t xml:space="preserve"> </w:t>
      </w:r>
      <w:r w:rsidRPr="00392BF9">
        <w:rPr>
          <w:rFonts w:cs="Arial"/>
          <w:szCs w:val="24"/>
        </w:rPr>
        <w:t>future</w:t>
      </w:r>
      <w:r w:rsidRPr="00392BF9">
        <w:rPr>
          <w:rFonts w:cs="Arial"/>
          <w:spacing w:val="-2"/>
          <w:szCs w:val="24"/>
        </w:rPr>
        <w:t xml:space="preserve"> </w:t>
      </w:r>
      <w:r w:rsidRPr="00392BF9">
        <w:rPr>
          <w:rFonts w:cs="Arial"/>
          <w:szCs w:val="24"/>
        </w:rPr>
        <w:t>outcomes</w:t>
      </w:r>
      <w:r w:rsidRPr="00392BF9">
        <w:rPr>
          <w:rFonts w:cs="Arial"/>
          <w:spacing w:val="-2"/>
          <w:szCs w:val="24"/>
        </w:rPr>
        <w:t xml:space="preserve"> </w:t>
      </w:r>
      <w:r w:rsidRPr="00392BF9">
        <w:rPr>
          <w:rFonts w:cs="Arial"/>
          <w:szCs w:val="24"/>
        </w:rPr>
        <w:t>from</w:t>
      </w:r>
      <w:r w:rsidRPr="00392BF9">
        <w:rPr>
          <w:rFonts w:cs="Arial"/>
          <w:spacing w:val="-2"/>
          <w:szCs w:val="24"/>
        </w:rPr>
        <w:t xml:space="preserve"> </w:t>
      </w:r>
      <w:r w:rsidRPr="00392BF9">
        <w:rPr>
          <w:rFonts w:cs="Arial"/>
          <w:szCs w:val="24"/>
        </w:rPr>
        <w:t>environmental</w:t>
      </w:r>
      <w:r w:rsidRPr="00392BF9">
        <w:rPr>
          <w:rFonts w:cs="Arial"/>
          <w:spacing w:val="-2"/>
          <w:szCs w:val="24"/>
        </w:rPr>
        <w:t xml:space="preserve"> </w:t>
      </w:r>
      <w:r w:rsidRPr="00392BF9">
        <w:rPr>
          <w:rFonts w:cs="Arial"/>
          <w:szCs w:val="24"/>
        </w:rPr>
        <w:t>watering.</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VEWH</w:t>
      </w:r>
      <w:r w:rsidRPr="00392BF9">
        <w:rPr>
          <w:rFonts w:cs="Arial"/>
          <w:spacing w:val="-2"/>
          <w:szCs w:val="24"/>
        </w:rPr>
        <w:t xml:space="preserve"> </w:t>
      </w:r>
      <w:r w:rsidRPr="00392BF9">
        <w:rPr>
          <w:rFonts w:cs="Arial"/>
          <w:szCs w:val="24"/>
        </w:rPr>
        <w:t>co-</w:t>
      </w:r>
      <w:proofErr w:type="gramStart"/>
      <w:r w:rsidRPr="00392BF9">
        <w:rPr>
          <w:rFonts w:cs="Arial"/>
          <w:szCs w:val="24"/>
        </w:rPr>
        <w:t>funded</w:t>
      </w:r>
      <w:proofErr w:type="gramEnd"/>
      <w:r w:rsidRPr="00392BF9">
        <w:rPr>
          <w:rFonts w:cs="Arial"/>
          <w:szCs w:val="24"/>
        </w:rPr>
        <w:t xml:space="preserve"> new water delivery infrastructure at Kinnairds Wetland in the Goulburn system with the CEWH. The new </w:t>
      </w:r>
      <w:r w:rsidRPr="00392BF9">
        <w:rPr>
          <w:rFonts w:cs="Arial"/>
          <w:spacing w:val="-2"/>
          <w:szCs w:val="24"/>
        </w:rPr>
        <w:t>pipeline</w:t>
      </w:r>
      <w:r w:rsidRPr="00392BF9">
        <w:rPr>
          <w:rFonts w:cs="Arial"/>
          <w:spacing w:val="-7"/>
          <w:szCs w:val="24"/>
        </w:rPr>
        <w:t xml:space="preserve"> </w:t>
      </w:r>
      <w:r w:rsidRPr="00392BF9">
        <w:rPr>
          <w:rFonts w:cs="Arial"/>
          <w:spacing w:val="-2"/>
          <w:szCs w:val="24"/>
        </w:rPr>
        <w:t>allows</w:t>
      </w:r>
      <w:r w:rsidRPr="00392BF9">
        <w:rPr>
          <w:rFonts w:cs="Arial"/>
          <w:spacing w:val="-7"/>
          <w:szCs w:val="24"/>
        </w:rPr>
        <w:t xml:space="preserve"> </w:t>
      </w:r>
      <w:r w:rsidRPr="00392BF9">
        <w:rPr>
          <w:rFonts w:cs="Arial"/>
          <w:spacing w:val="-2"/>
          <w:szCs w:val="24"/>
        </w:rPr>
        <w:t>environmental</w:t>
      </w:r>
      <w:r w:rsidRPr="00392BF9">
        <w:rPr>
          <w:rFonts w:cs="Arial"/>
          <w:spacing w:val="-7"/>
          <w:szCs w:val="24"/>
        </w:rPr>
        <w:t xml:space="preserve"> </w:t>
      </w:r>
      <w:r w:rsidRPr="00392BF9">
        <w:rPr>
          <w:rFonts w:cs="Arial"/>
          <w:spacing w:val="-2"/>
          <w:szCs w:val="24"/>
        </w:rPr>
        <w:t>water</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be</w:t>
      </w:r>
      <w:r w:rsidRPr="00392BF9">
        <w:rPr>
          <w:rFonts w:cs="Arial"/>
          <w:spacing w:val="-7"/>
          <w:szCs w:val="24"/>
        </w:rPr>
        <w:t xml:space="preserve"> </w:t>
      </w:r>
      <w:r w:rsidRPr="00392BF9">
        <w:rPr>
          <w:rFonts w:cs="Arial"/>
          <w:spacing w:val="-2"/>
          <w:szCs w:val="24"/>
        </w:rPr>
        <w:t>more</w:t>
      </w:r>
      <w:r w:rsidRPr="00392BF9">
        <w:rPr>
          <w:rFonts w:cs="Arial"/>
          <w:spacing w:val="-7"/>
          <w:szCs w:val="24"/>
        </w:rPr>
        <w:t xml:space="preserve"> </w:t>
      </w:r>
      <w:r w:rsidRPr="00392BF9">
        <w:rPr>
          <w:rFonts w:cs="Arial"/>
          <w:spacing w:val="-2"/>
          <w:szCs w:val="24"/>
        </w:rPr>
        <w:t>responsive</w:t>
      </w:r>
      <w:r w:rsidRPr="00392BF9">
        <w:rPr>
          <w:rFonts w:cs="Arial"/>
          <w:spacing w:val="-7"/>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delivered</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wetland</w:t>
      </w:r>
      <w:r w:rsidRPr="00392BF9">
        <w:rPr>
          <w:rFonts w:cs="Arial"/>
          <w:spacing w:val="-7"/>
          <w:szCs w:val="24"/>
        </w:rPr>
        <w:t xml:space="preserve"> </w:t>
      </w:r>
      <w:r w:rsidRPr="00392BF9">
        <w:rPr>
          <w:rFonts w:cs="Arial"/>
          <w:spacing w:val="-2"/>
          <w:szCs w:val="24"/>
        </w:rPr>
        <w:t>at</w:t>
      </w:r>
      <w:r w:rsidRPr="00392BF9">
        <w:rPr>
          <w:rFonts w:cs="Arial"/>
          <w:spacing w:val="-7"/>
          <w:szCs w:val="24"/>
        </w:rPr>
        <w:t xml:space="preserve"> </w:t>
      </w:r>
      <w:r w:rsidRPr="00392BF9">
        <w:rPr>
          <w:rFonts w:cs="Arial"/>
          <w:spacing w:val="-2"/>
          <w:szCs w:val="24"/>
        </w:rPr>
        <w:t>a</w:t>
      </w:r>
      <w:r w:rsidRPr="00392BF9">
        <w:rPr>
          <w:rFonts w:cs="Arial"/>
          <w:spacing w:val="-7"/>
          <w:szCs w:val="24"/>
        </w:rPr>
        <w:t xml:space="preserve"> </w:t>
      </w:r>
      <w:r w:rsidRPr="00392BF9">
        <w:rPr>
          <w:rFonts w:cs="Arial"/>
          <w:spacing w:val="-2"/>
          <w:szCs w:val="24"/>
        </w:rPr>
        <w:t>faster</w:t>
      </w:r>
      <w:r w:rsidRPr="00392BF9">
        <w:rPr>
          <w:rFonts w:cs="Arial"/>
          <w:spacing w:val="-7"/>
          <w:szCs w:val="24"/>
        </w:rPr>
        <w:t xml:space="preserve"> </w:t>
      </w:r>
      <w:r w:rsidRPr="00392BF9">
        <w:rPr>
          <w:rFonts w:cs="Arial"/>
          <w:spacing w:val="-2"/>
          <w:szCs w:val="24"/>
        </w:rPr>
        <w:t>rate</w:t>
      </w:r>
      <w:r w:rsidRPr="00392BF9">
        <w:rPr>
          <w:rFonts w:cs="Arial"/>
          <w:spacing w:val="-7"/>
          <w:szCs w:val="24"/>
        </w:rPr>
        <w:t xml:space="preserve"> </w:t>
      </w:r>
      <w:r w:rsidRPr="00392BF9">
        <w:rPr>
          <w:rFonts w:cs="Arial"/>
          <w:spacing w:val="-2"/>
          <w:szCs w:val="24"/>
        </w:rPr>
        <w:t xml:space="preserve">and </w:t>
      </w:r>
      <w:r w:rsidRPr="00392BF9">
        <w:rPr>
          <w:rFonts w:cs="Arial"/>
          <w:szCs w:val="24"/>
        </w:rPr>
        <w:t>with</w:t>
      </w:r>
      <w:r w:rsidRPr="00392BF9">
        <w:rPr>
          <w:rFonts w:cs="Arial"/>
          <w:spacing w:val="-11"/>
          <w:szCs w:val="24"/>
        </w:rPr>
        <w:t xml:space="preserve"> </w:t>
      </w:r>
      <w:r w:rsidRPr="00392BF9">
        <w:rPr>
          <w:rFonts w:cs="Arial"/>
          <w:szCs w:val="24"/>
        </w:rPr>
        <w:t>fewer</w:t>
      </w:r>
      <w:r w:rsidRPr="00392BF9">
        <w:rPr>
          <w:rFonts w:cs="Arial"/>
          <w:spacing w:val="-11"/>
          <w:szCs w:val="24"/>
        </w:rPr>
        <w:t xml:space="preserve"> </w:t>
      </w:r>
      <w:r w:rsidRPr="00392BF9">
        <w:rPr>
          <w:rFonts w:cs="Arial"/>
          <w:szCs w:val="24"/>
        </w:rPr>
        <w:t>losses.</w:t>
      </w:r>
      <w:r w:rsidRPr="00392BF9">
        <w:rPr>
          <w:rFonts w:cs="Arial"/>
          <w:spacing w:val="-11"/>
          <w:szCs w:val="24"/>
        </w:rPr>
        <w:t xml:space="preserve"> </w:t>
      </w:r>
      <w:r w:rsidRPr="00392BF9">
        <w:rPr>
          <w:rFonts w:cs="Arial"/>
          <w:szCs w:val="24"/>
        </w:rPr>
        <w:t>As</w:t>
      </w:r>
      <w:r w:rsidRPr="00392BF9">
        <w:rPr>
          <w:rFonts w:cs="Arial"/>
          <w:spacing w:val="-10"/>
          <w:szCs w:val="24"/>
        </w:rPr>
        <w:t xml:space="preserve"> </w:t>
      </w:r>
      <w:r w:rsidRPr="00392BF9">
        <w:rPr>
          <w:rFonts w:cs="Arial"/>
          <w:szCs w:val="24"/>
        </w:rPr>
        <w:t>a</w:t>
      </w:r>
      <w:r w:rsidRPr="00392BF9">
        <w:rPr>
          <w:rFonts w:cs="Arial"/>
          <w:spacing w:val="-11"/>
          <w:szCs w:val="24"/>
        </w:rPr>
        <w:t xml:space="preserve"> </w:t>
      </w:r>
      <w:r w:rsidRPr="00392BF9">
        <w:rPr>
          <w:rFonts w:cs="Arial"/>
          <w:szCs w:val="24"/>
        </w:rPr>
        <w:t>result,</w:t>
      </w:r>
      <w:r w:rsidRPr="00392BF9">
        <w:rPr>
          <w:rFonts w:cs="Arial"/>
          <w:spacing w:val="-11"/>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Goulburn</w:t>
      </w:r>
      <w:r w:rsidRPr="00392BF9">
        <w:rPr>
          <w:rFonts w:cs="Arial"/>
          <w:spacing w:val="-11"/>
          <w:szCs w:val="24"/>
        </w:rPr>
        <w:t xml:space="preserve"> </w:t>
      </w:r>
      <w:r w:rsidRPr="00392BF9">
        <w:rPr>
          <w:rFonts w:cs="Arial"/>
          <w:szCs w:val="24"/>
        </w:rPr>
        <w:t>Broken</w:t>
      </w:r>
      <w:r w:rsidRPr="00392BF9">
        <w:rPr>
          <w:rFonts w:cs="Arial"/>
          <w:spacing w:val="-11"/>
          <w:szCs w:val="24"/>
        </w:rPr>
        <w:t xml:space="preserve"> </w:t>
      </w:r>
      <w:r w:rsidRPr="00392BF9">
        <w:rPr>
          <w:rFonts w:cs="Arial"/>
          <w:szCs w:val="24"/>
        </w:rPr>
        <w:t>CMA</w:t>
      </w:r>
      <w:r w:rsidRPr="00392BF9">
        <w:rPr>
          <w:rFonts w:cs="Arial"/>
          <w:spacing w:val="-11"/>
          <w:szCs w:val="24"/>
        </w:rPr>
        <w:t xml:space="preserve"> </w:t>
      </w:r>
      <w:r w:rsidRPr="00392BF9">
        <w:rPr>
          <w:rFonts w:cs="Arial"/>
          <w:szCs w:val="24"/>
        </w:rPr>
        <w:t>will</w:t>
      </w:r>
      <w:r w:rsidRPr="00392BF9">
        <w:rPr>
          <w:rFonts w:cs="Arial"/>
          <w:spacing w:val="-10"/>
          <w:szCs w:val="24"/>
        </w:rPr>
        <w:t xml:space="preserve"> </w:t>
      </w:r>
      <w:r w:rsidRPr="00392BF9">
        <w:rPr>
          <w:rFonts w:cs="Arial"/>
          <w:szCs w:val="24"/>
        </w:rPr>
        <w:t>be</w:t>
      </w:r>
      <w:r w:rsidRPr="00392BF9">
        <w:rPr>
          <w:rFonts w:cs="Arial"/>
          <w:spacing w:val="-11"/>
          <w:szCs w:val="24"/>
        </w:rPr>
        <w:t xml:space="preserve"> </w:t>
      </w:r>
      <w:r w:rsidRPr="00392BF9">
        <w:rPr>
          <w:rFonts w:cs="Arial"/>
          <w:szCs w:val="24"/>
        </w:rPr>
        <w:t>better</w:t>
      </w:r>
      <w:r w:rsidRPr="00392BF9">
        <w:rPr>
          <w:rFonts w:cs="Arial"/>
          <w:spacing w:val="-11"/>
          <w:szCs w:val="24"/>
        </w:rPr>
        <w:t xml:space="preserve"> </w:t>
      </w:r>
      <w:r w:rsidRPr="00392BF9">
        <w:rPr>
          <w:rFonts w:cs="Arial"/>
          <w:szCs w:val="24"/>
        </w:rPr>
        <w:t>able</w:t>
      </w:r>
      <w:r w:rsidRPr="00392BF9">
        <w:rPr>
          <w:rFonts w:cs="Arial"/>
          <w:spacing w:val="-10"/>
          <w:szCs w:val="24"/>
        </w:rPr>
        <w:t xml:space="preserve"> </w:t>
      </w:r>
      <w:r w:rsidRPr="00392BF9">
        <w:rPr>
          <w:rFonts w:cs="Arial"/>
          <w:szCs w:val="24"/>
        </w:rPr>
        <w:t>to</w:t>
      </w:r>
      <w:r w:rsidRPr="00392BF9">
        <w:rPr>
          <w:rFonts w:cs="Arial"/>
          <w:spacing w:val="-11"/>
          <w:szCs w:val="24"/>
        </w:rPr>
        <w:t xml:space="preserve"> </w:t>
      </w:r>
      <w:r w:rsidRPr="00392BF9">
        <w:rPr>
          <w:rFonts w:cs="Arial"/>
          <w:szCs w:val="24"/>
        </w:rPr>
        <w:t>respond</w:t>
      </w:r>
      <w:r w:rsidRPr="00392BF9">
        <w:rPr>
          <w:rFonts w:cs="Arial"/>
          <w:spacing w:val="-11"/>
          <w:szCs w:val="24"/>
        </w:rPr>
        <w:t xml:space="preserve"> </w:t>
      </w:r>
      <w:r w:rsidRPr="00392BF9">
        <w:rPr>
          <w:rFonts w:cs="Arial"/>
          <w:szCs w:val="24"/>
        </w:rPr>
        <w:t>to</w:t>
      </w:r>
      <w:r w:rsidRPr="00392BF9">
        <w:rPr>
          <w:rFonts w:cs="Arial"/>
          <w:spacing w:val="-11"/>
          <w:szCs w:val="24"/>
        </w:rPr>
        <w:t xml:space="preserve"> </w:t>
      </w:r>
      <w:r w:rsidRPr="00392BF9">
        <w:rPr>
          <w:rFonts w:cs="Arial"/>
          <w:szCs w:val="24"/>
        </w:rPr>
        <w:t>environmental</w:t>
      </w:r>
      <w:r w:rsidRPr="00392BF9">
        <w:rPr>
          <w:rFonts w:cs="Arial"/>
          <w:spacing w:val="-10"/>
          <w:szCs w:val="24"/>
        </w:rPr>
        <w:t xml:space="preserve"> </w:t>
      </w:r>
      <w:r w:rsidRPr="00392BF9">
        <w:rPr>
          <w:rFonts w:cs="Arial"/>
          <w:szCs w:val="24"/>
        </w:rPr>
        <w:t>and hydrological cues to maximise potential environmental outcomes.</w:t>
      </w:r>
    </w:p>
    <w:p w14:paraId="5D71C4C7" w14:textId="77777777" w:rsidR="005E7EE1" w:rsidRPr="00392BF9" w:rsidRDefault="008844A0" w:rsidP="00FF1322">
      <w:pPr>
        <w:pStyle w:val="BodyText"/>
        <w:spacing w:line="276" w:lineRule="auto"/>
        <w:rPr>
          <w:rFonts w:cs="Arial"/>
          <w:szCs w:val="24"/>
        </w:rPr>
      </w:pPr>
      <w:r w:rsidRPr="00392BF9">
        <w:rPr>
          <w:rFonts w:cs="Arial"/>
          <w:szCs w:val="24"/>
        </w:rPr>
        <w:t xml:space="preserve">The 2025-26 seasonal watering proposals expanded the narrative on how environmental water benefits people and communities, with many waterway </w:t>
      </w:r>
      <w:r w:rsidRPr="00392BF9">
        <w:rPr>
          <w:rFonts w:cs="Arial"/>
          <w:szCs w:val="24"/>
        </w:rPr>
        <w:lastRenderedPageBreak/>
        <w:t xml:space="preserve">managers taking the opportunity to describe how their </w:t>
      </w:r>
      <w:r w:rsidRPr="00392BF9">
        <w:rPr>
          <w:rFonts w:cs="Arial"/>
          <w:spacing w:val="-2"/>
          <w:szCs w:val="24"/>
        </w:rPr>
        <w:t xml:space="preserve">waterways are valued. This is an important shift, following the VEWH communicating its thoughts on better </w:t>
      </w:r>
      <w:r w:rsidRPr="00392BF9">
        <w:rPr>
          <w:rFonts w:cs="Arial"/>
          <w:szCs w:val="24"/>
        </w:rPr>
        <w:t>capturing social and recreational values and uses in the proposal guidelines and during collaborative meetings with waterway managers.</w:t>
      </w:r>
    </w:p>
    <w:p w14:paraId="5D71C4C9" w14:textId="77777777" w:rsidR="005E7EE1" w:rsidRPr="00392BF9" w:rsidRDefault="008844A0" w:rsidP="000F2D21">
      <w:pPr>
        <w:pStyle w:val="Heading4"/>
        <w:rPr>
          <w:rFonts w:cs="Arial"/>
        </w:rPr>
      </w:pPr>
      <w:r w:rsidRPr="00392BF9">
        <w:rPr>
          <w:rFonts w:cs="Arial"/>
        </w:rPr>
        <w:t>Enhancing</w:t>
      </w:r>
      <w:r w:rsidRPr="00392BF9">
        <w:rPr>
          <w:rFonts w:cs="Arial"/>
          <w:spacing w:val="-3"/>
        </w:rPr>
        <w:t xml:space="preserve"> </w:t>
      </w:r>
      <w:r w:rsidRPr="00392BF9">
        <w:rPr>
          <w:rFonts w:cs="Arial"/>
        </w:rPr>
        <w:t>landscape-scale outcomes</w:t>
      </w:r>
    </w:p>
    <w:p w14:paraId="5D71C4CA" w14:textId="77777777" w:rsidR="005E7EE1" w:rsidRPr="00392BF9" w:rsidRDefault="008844A0" w:rsidP="00FF1322">
      <w:pPr>
        <w:pStyle w:val="BodyText"/>
        <w:spacing w:line="276" w:lineRule="auto"/>
        <w:rPr>
          <w:rFonts w:cs="Arial"/>
          <w:szCs w:val="24"/>
        </w:rPr>
      </w:pPr>
      <w:r w:rsidRPr="00392BF9">
        <w:rPr>
          <w:rFonts w:cs="Arial"/>
          <w:szCs w:val="24"/>
        </w:rPr>
        <w:t>In 2024-25, the VEWH continued work on a project to develop maps showing the current distribution and condition of selected native fish populations throughout the southern Murray-Darling Basin to support landscape-scale planning and communication about priority locations and activities. Developing maps was an agreed action from an earlier workshop with environmental water managers, fish ecologists and First</w:t>
      </w:r>
      <w:r w:rsidRPr="00392BF9">
        <w:rPr>
          <w:rFonts w:cs="Arial"/>
          <w:spacing w:val="-4"/>
          <w:szCs w:val="24"/>
        </w:rPr>
        <w:t xml:space="preserve"> </w:t>
      </w:r>
      <w:r w:rsidRPr="00392BF9">
        <w:rPr>
          <w:rFonts w:cs="Arial"/>
          <w:szCs w:val="24"/>
        </w:rPr>
        <w:t>Nations</w:t>
      </w:r>
      <w:r w:rsidRPr="00392BF9">
        <w:rPr>
          <w:rFonts w:cs="Arial"/>
          <w:spacing w:val="-4"/>
          <w:szCs w:val="24"/>
        </w:rPr>
        <w:t xml:space="preserve"> </w:t>
      </w:r>
      <w:r w:rsidRPr="00392BF9">
        <w:rPr>
          <w:rFonts w:cs="Arial"/>
          <w:szCs w:val="24"/>
        </w:rPr>
        <w:t>representatives</w:t>
      </w:r>
      <w:r w:rsidRPr="00392BF9">
        <w:rPr>
          <w:rFonts w:cs="Arial"/>
          <w:spacing w:val="-4"/>
          <w:szCs w:val="24"/>
        </w:rPr>
        <w:t xml:space="preserve"> </w:t>
      </w:r>
      <w:r w:rsidRPr="00392BF9">
        <w:rPr>
          <w:rFonts w:cs="Arial"/>
          <w:szCs w:val="24"/>
        </w:rPr>
        <w:t>that</w:t>
      </w:r>
      <w:r w:rsidRPr="00392BF9">
        <w:rPr>
          <w:rFonts w:cs="Arial"/>
          <w:spacing w:val="-4"/>
          <w:szCs w:val="24"/>
        </w:rPr>
        <w:t xml:space="preserve"> </w:t>
      </w:r>
      <w:r w:rsidRPr="00392BF9">
        <w:rPr>
          <w:rFonts w:cs="Arial"/>
          <w:szCs w:val="24"/>
        </w:rPr>
        <w:t>considered</w:t>
      </w:r>
      <w:r w:rsidRPr="00392BF9">
        <w:rPr>
          <w:rFonts w:cs="Arial"/>
          <w:spacing w:val="-4"/>
          <w:szCs w:val="24"/>
        </w:rPr>
        <w:t xml:space="preserve"> </w:t>
      </w:r>
      <w:r w:rsidRPr="00392BF9">
        <w:rPr>
          <w:rFonts w:cs="Arial"/>
          <w:szCs w:val="24"/>
        </w:rPr>
        <w:t>how</w:t>
      </w:r>
      <w:r w:rsidRPr="00392BF9">
        <w:rPr>
          <w:rFonts w:cs="Arial"/>
          <w:spacing w:val="-4"/>
          <w:szCs w:val="24"/>
        </w:rPr>
        <w:t xml:space="preserve"> </w:t>
      </w:r>
      <w:r w:rsidRPr="00392BF9">
        <w:rPr>
          <w:rFonts w:cs="Arial"/>
          <w:szCs w:val="24"/>
        </w:rPr>
        <w:t>western</w:t>
      </w:r>
      <w:r w:rsidRPr="00392BF9">
        <w:rPr>
          <w:rFonts w:cs="Arial"/>
          <w:spacing w:val="-4"/>
          <w:szCs w:val="24"/>
        </w:rPr>
        <w:t xml:space="preserve"> </w:t>
      </w:r>
      <w:proofErr w:type="gramStart"/>
      <w:r w:rsidRPr="00392BF9">
        <w:rPr>
          <w:rFonts w:cs="Arial"/>
          <w:szCs w:val="24"/>
        </w:rPr>
        <w:t>science</w:t>
      </w:r>
      <w:proofErr w:type="gramEnd"/>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Traditional</w:t>
      </w:r>
      <w:r w:rsidRPr="00392BF9">
        <w:rPr>
          <w:rFonts w:cs="Arial"/>
          <w:spacing w:val="-4"/>
          <w:szCs w:val="24"/>
        </w:rPr>
        <w:t xml:space="preserve"> </w:t>
      </w:r>
      <w:r w:rsidRPr="00392BF9">
        <w:rPr>
          <w:rFonts w:cs="Arial"/>
          <w:szCs w:val="24"/>
        </w:rPr>
        <w:t>Ecological</w:t>
      </w:r>
      <w:r w:rsidRPr="00392BF9">
        <w:rPr>
          <w:rFonts w:cs="Arial"/>
          <w:spacing w:val="-4"/>
          <w:szCs w:val="24"/>
        </w:rPr>
        <w:t xml:space="preserve"> </w:t>
      </w:r>
      <w:r w:rsidRPr="00392BF9">
        <w:rPr>
          <w:rFonts w:cs="Arial"/>
          <w:szCs w:val="24"/>
        </w:rPr>
        <w:t>Knowledge could</w:t>
      </w:r>
      <w:r w:rsidRPr="00392BF9">
        <w:rPr>
          <w:rFonts w:cs="Arial"/>
          <w:spacing w:val="-7"/>
          <w:szCs w:val="24"/>
        </w:rPr>
        <w:t xml:space="preserve"> </w:t>
      </w:r>
      <w:r w:rsidRPr="00392BF9">
        <w:rPr>
          <w:rFonts w:cs="Arial"/>
          <w:szCs w:val="24"/>
        </w:rPr>
        <w:t>support</w:t>
      </w:r>
      <w:r w:rsidRPr="00392BF9">
        <w:rPr>
          <w:rFonts w:cs="Arial"/>
          <w:spacing w:val="-7"/>
          <w:szCs w:val="24"/>
        </w:rPr>
        <w:t xml:space="preserve"> </w:t>
      </w:r>
      <w:r w:rsidRPr="00392BF9">
        <w:rPr>
          <w:rFonts w:cs="Arial"/>
          <w:szCs w:val="24"/>
        </w:rPr>
        <w:t>better</w:t>
      </w:r>
      <w:r w:rsidRPr="00392BF9">
        <w:rPr>
          <w:rFonts w:cs="Arial"/>
          <w:spacing w:val="-7"/>
          <w:szCs w:val="24"/>
        </w:rPr>
        <w:t xml:space="preserve"> </w:t>
      </w:r>
      <w:r w:rsidRPr="00392BF9">
        <w:rPr>
          <w:rFonts w:cs="Arial"/>
          <w:szCs w:val="24"/>
        </w:rPr>
        <w:t>understanding,</w:t>
      </w:r>
      <w:r w:rsidRPr="00392BF9">
        <w:rPr>
          <w:rFonts w:cs="Arial"/>
          <w:spacing w:val="-7"/>
          <w:szCs w:val="24"/>
        </w:rPr>
        <w:t xml:space="preserve"> </w:t>
      </w:r>
      <w:r w:rsidRPr="00392BF9">
        <w:rPr>
          <w:rFonts w:cs="Arial"/>
          <w:szCs w:val="24"/>
        </w:rPr>
        <w:t>communication</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management</w:t>
      </w:r>
      <w:r w:rsidRPr="00392BF9">
        <w:rPr>
          <w:rFonts w:cs="Arial"/>
          <w:spacing w:val="-7"/>
          <w:szCs w:val="24"/>
        </w:rPr>
        <w:t xml:space="preserve"> </w:t>
      </w:r>
      <w:r w:rsidRPr="00392BF9">
        <w:rPr>
          <w:rFonts w:cs="Arial"/>
          <w:szCs w:val="24"/>
        </w:rPr>
        <w:t>decisions.</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maps</w:t>
      </w:r>
      <w:r w:rsidRPr="00392BF9">
        <w:rPr>
          <w:rFonts w:cs="Arial"/>
          <w:spacing w:val="-7"/>
          <w:szCs w:val="24"/>
        </w:rPr>
        <w:t xml:space="preserve"> </w:t>
      </w:r>
      <w:r w:rsidRPr="00392BF9">
        <w:rPr>
          <w:rFonts w:cs="Arial"/>
          <w:szCs w:val="24"/>
        </w:rPr>
        <w:t>are</w:t>
      </w:r>
      <w:r w:rsidRPr="00392BF9">
        <w:rPr>
          <w:rFonts w:cs="Arial"/>
          <w:spacing w:val="-7"/>
          <w:szCs w:val="24"/>
        </w:rPr>
        <w:t xml:space="preserve"> </w:t>
      </w:r>
      <w:r w:rsidRPr="00392BF9">
        <w:rPr>
          <w:rFonts w:cs="Arial"/>
          <w:szCs w:val="24"/>
        </w:rPr>
        <w:t>intended to</w:t>
      </w:r>
      <w:r w:rsidRPr="00392BF9">
        <w:rPr>
          <w:rFonts w:cs="Arial"/>
          <w:spacing w:val="-3"/>
          <w:szCs w:val="24"/>
        </w:rPr>
        <w:t xml:space="preserve"> </w:t>
      </w:r>
      <w:r w:rsidRPr="00392BF9">
        <w:rPr>
          <w:rFonts w:cs="Arial"/>
          <w:szCs w:val="24"/>
        </w:rPr>
        <w:t>be</w:t>
      </w:r>
      <w:r w:rsidRPr="00392BF9">
        <w:rPr>
          <w:rFonts w:cs="Arial"/>
          <w:spacing w:val="-3"/>
          <w:szCs w:val="24"/>
        </w:rPr>
        <w:t xml:space="preserve"> </w:t>
      </w:r>
      <w:r w:rsidRPr="00392BF9">
        <w:rPr>
          <w:rFonts w:cs="Arial"/>
          <w:szCs w:val="24"/>
        </w:rPr>
        <w:t>used</w:t>
      </w:r>
      <w:r w:rsidRPr="00392BF9">
        <w:rPr>
          <w:rFonts w:cs="Arial"/>
          <w:spacing w:val="-3"/>
          <w:szCs w:val="24"/>
        </w:rPr>
        <w:t xml:space="preserve"> </w:t>
      </w:r>
      <w:r w:rsidRPr="00392BF9">
        <w:rPr>
          <w:rFonts w:cs="Arial"/>
          <w:szCs w:val="24"/>
        </w:rPr>
        <w:t>by</w:t>
      </w:r>
      <w:r w:rsidRPr="00392BF9">
        <w:rPr>
          <w:rFonts w:cs="Arial"/>
          <w:spacing w:val="-3"/>
          <w:szCs w:val="24"/>
        </w:rPr>
        <w:t xml:space="preserve"> </w:t>
      </w:r>
      <w:r w:rsidRPr="00392BF9">
        <w:rPr>
          <w:rFonts w:cs="Arial"/>
          <w:szCs w:val="24"/>
        </w:rPr>
        <w:t>waterway</w:t>
      </w:r>
      <w:r w:rsidRPr="00392BF9">
        <w:rPr>
          <w:rFonts w:cs="Arial"/>
          <w:spacing w:val="-3"/>
          <w:szCs w:val="24"/>
        </w:rPr>
        <w:t xml:space="preserve"> </w:t>
      </w:r>
      <w:r w:rsidRPr="00392BF9">
        <w:rPr>
          <w:rFonts w:cs="Arial"/>
          <w:szCs w:val="24"/>
        </w:rPr>
        <w:t>managers,</w:t>
      </w:r>
      <w:r w:rsidRPr="00392BF9">
        <w:rPr>
          <w:rFonts w:cs="Arial"/>
          <w:spacing w:val="-3"/>
          <w:szCs w:val="24"/>
        </w:rPr>
        <w:t xml:space="preserve"> </w:t>
      </w:r>
      <w:r w:rsidRPr="00392BF9">
        <w:rPr>
          <w:rFonts w:cs="Arial"/>
          <w:szCs w:val="24"/>
        </w:rPr>
        <w:t>environmental</w:t>
      </w:r>
      <w:r w:rsidRPr="00392BF9">
        <w:rPr>
          <w:rFonts w:cs="Arial"/>
          <w:spacing w:val="-3"/>
          <w:szCs w:val="24"/>
        </w:rPr>
        <w:t xml:space="preserve"> </w:t>
      </w:r>
      <w:r w:rsidRPr="00392BF9">
        <w:rPr>
          <w:rFonts w:cs="Arial"/>
          <w:szCs w:val="24"/>
        </w:rPr>
        <w:t>water</w:t>
      </w:r>
      <w:r w:rsidRPr="00392BF9">
        <w:rPr>
          <w:rFonts w:cs="Arial"/>
          <w:spacing w:val="-3"/>
          <w:szCs w:val="24"/>
        </w:rPr>
        <w:t xml:space="preserve"> </w:t>
      </w:r>
      <w:r w:rsidRPr="00392BF9">
        <w:rPr>
          <w:rFonts w:cs="Arial"/>
          <w:szCs w:val="24"/>
        </w:rPr>
        <w:t>holders,</w:t>
      </w:r>
      <w:r w:rsidRPr="00392BF9">
        <w:rPr>
          <w:rFonts w:cs="Arial"/>
          <w:spacing w:val="-3"/>
          <w:szCs w:val="24"/>
        </w:rPr>
        <w:t xml:space="preserve"> </w:t>
      </w:r>
      <w:r w:rsidRPr="00392BF9">
        <w:rPr>
          <w:rFonts w:cs="Arial"/>
          <w:szCs w:val="24"/>
        </w:rPr>
        <w:t>fish</w:t>
      </w:r>
      <w:r w:rsidRPr="00392BF9">
        <w:rPr>
          <w:rFonts w:cs="Arial"/>
          <w:spacing w:val="-3"/>
          <w:szCs w:val="24"/>
        </w:rPr>
        <w:t xml:space="preserve"> </w:t>
      </w:r>
      <w:r w:rsidRPr="00392BF9">
        <w:rPr>
          <w:rFonts w:cs="Arial"/>
          <w:szCs w:val="24"/>
        </w:rPr>
        <w:t>ecologists,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First</w:t>
      </w:r>
      <w:r w:rsidRPr="00392BF9">
        <w:rPr>
          <w:rFonts w:cs="Arial"/>
          <w:spacing w:val="-3"/>
          <w:szCs w:val="24"/>
        </w:rPr>
        <w:t xml:space="preserve"> </w:t>
      </w:r>
      <w:r w:rsidRPr="00392BF9">
        <w:rPr>
          <w:rFonts w:cs="Arial"/>
          <w:szCs w:val="24"/>
        </w:rPr>
        <w:t>Nations</w:t>
      </w:r>
      <w:r w:rsidRPr="00392BF9">
        <w:rPr>
          <w:rFonts w:cs="Arial"/>
          <w:spacing w:val="-3"/>
          <w:szCs w:val="24"/>
        </w:rPr>
        <w:t xml:space="preserve"> </w:t>
      </w:r>
      <w:r w:rsidRPr="00392BF9">
        <w:rPr>
          <w:rFonts w:cs="Arial"/>
          <w:szCs w:val="24"/>
        </w:rPr>
        <w:t>people to</w:t>
      </w:r>
      <w:r w:rsidRPr="00392BF9">
        <w:rPr>
          <w:rFonts w:cs="Arial"/>
          <w:spacing w:val="-7"/>
          <w:szCs w:val="24"/>
        </w:rPr>
        <w:t xml:space="preserve"> </w:t>
      </w:r>
      <w:r w:rsidRPr="00392BF9">
        <w:rPr>
          <w:rFonts w:cs="Arial"/>
          <w:szCs w:val="24"/>
        </w:rPr>
        <w:t>support</w:t>
      </w:r>
      <w:r w:rsidRPr="00392BF9">
        <w:rPr>
          <w:rFonts w:cs="Arial"/>
          <w:spacing w:val="-7"/>
          <w:szCs w:val="24"/>
        </w:rPr>
        <w:t xml:space="preserve"> </w:t>
      </w:r>
      <w:r w:rsidRPr="00392BF9">
        <w:rPr>
          <w:rFonts w:cs="Arial"/>
          <w:szCs w:val="24"/>
        </w:rPr>
        <w:t>discussions</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decisions</w:t>
      </w:r>
      <w:r w:rsidRPr="00392BF9">
        <w:rPr>
          <w:rFonts w:cs="Arial"/>
          <w:spacing w:val="-7"/>
          <w:szCs w:val="24"/>
        </w:rPr>
        <w:t xml:space="preserve"> </w:t>
      </w:r>
      <w:r w:rsidRPr="00392BF9">
        <w:rPr>
          <w:rFonts w:cs="Arial"/>
          <w:szCs w:val="24"/>
        </w:rPr>
        <w:t>about</w:t>
      </w:r>
      <w:r w:rsidRPr="00392BF9">
        <w:rPr>
          <w:rFonts w:cs="Arial"/>
          <w:spacing w:val="-7"/>
          <w:szCs w:val="24"/>
        </w:rPr>
        <w:t xml:space="preserve"> </w:t>
      </w:r>
      <w:r w:rsidRPr="00392BF9">
        <w:rPr>
          <w:rFonts w:cs="Arial"/>
          <w:szCs w:val="24"/>
        </w:rPr>
        <w:t>priority</w:t>
      </w:r>
      <w:r w:rsidRPr="00392BF9">
        <w:rPr>
          <w:rFonts w:cs="Arial"/>
          <w:spacing w:val="-7"/>
          <w:szCs w:val="24"/>
        </w:rPr>
        <w:t xml:space="preserve"> </w:t>
      </w:r>
      <w:r w:rsidRPr="00392BF9">
        <w:rPr>
          <w:rFonts w:cs="Arial"/>
          <w:szCs w:val="24"/>
        </w:rPr>
        <w:t>areas</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priority</w:t>
      </w:r>
      <w:r w:rsidRPr="00392BF9">
        <w:rPr>
          <w:rFonts w:cs="Arial"/>
          <w:spacing w:val="-7"/>
          <w:szCs w:val="24"/>
        </w:rPr>
        <w:t xml:space="preserve"> </w:t>
      </w:r>
      <w:r w:rsidRPr="00392BF9">
        <w:rPr>
          <w:rFonts w:cs="Arial"/>
          <w:szCs w:val="24"/>
        </w:rPr>
        <w:t>actions</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improve</w:t>
      </w:r>
      <w:r w:rsidRPr="00392BF9">
        <w:rPr>
          <w:rFonts w:cs="Arial"/>
          <w:spacing w:val="-7"/>
          <w:szCs w:val="24"/>
        </w:rPr>
        <w:t xml:space="preserve"> </w:t>
      </w:r>
      <w:r w:rsidRPr="00392BF9">
        <w:rPr>
          <w:rFonts w:cs="Arial"/>
          <w:szCs w:val="24"/>
        </w:rPr>
        <w:t>fish</w:t>
      </w:r>
      <w:r w:rsidRPr="00392BF9">
        <w:rPr>
          <w:rFonts w:cs="Arial"/>
          <w:spacing w:val="-7"/>
          <w:szCs w:val="24"/>
        </w:rPr>
        <w:t xml:space="preserve"> </w:t>
      </w:r>
      <w:r w:rsidRPr="00392BF9">
        <w:rPr>
          <w:rFonts w:cs="Arial"/>
          <w:szCs w:val="24"/>
        </w:rPr>
        <w:t>populations throughout</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southern</w:t>
      </w:r>
      <w:r w:rsidRPr="00392BF9">
        <w:rPr>
          <w:rFonts w:cs="Arial"/>
          <w:spacing w:val="-5"/>
          <w:szCs w:val="24"/>
        </w:rPr>
        <w:t xml:space="preserve"> </w:t>
      </w:r>
      <w:r w:rsidRPr="00392BF9">
        <w:rPr>
          <w:rFonts w:cs="Arial"/>
          <w:szCs w:val="24"/>
        </w:rPr>
        <w:t>Murray-Darling</w:t>
      </w:r>
      <w:r w:rsidRPr="00392BF9">
        <w:rPr>
          <w:rFonts w:cs="Arial"/>
          <w:spacing w:val="-5"/>
          <w:szCs w:val="24"/>
        </w:rPr>
        <w:t xml:space="preserve"> </w:t>
      </w:r>
      <w:r w:rsidRPr="00392BF9">
        <w:rPr>
          <w:rFonts w:cs="Arial"/>
          <w:szCs w:val="24"/>
        </w:rPr>
        <w:t>Basin.</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maps</w:t>
      </w:r>
      <w:r w:rsidRPr="00392BF9">
        <w:rPr>
          <w:rFonts w:cs="Arial"/>
          <w:spacing w:val="-5"/>
          <w:szCs w:val="24"/>
        </w:rPr>
        <w:t xml:space="preserve"> </w:t>
      </w:r>
      <w:r w:rsidRPr="00392BF9">
        <w:rPr>
          <w:rFonts w:cs="Arial"/>
          <w:szCs w:val="24"/>
        </w:rPr>
        <w:t>are</w:t>
      </w:r>
      <w:r w:rsidRPr="00392BF9">
        <w:rPr>
          <w:rFonts w:cs="Arial"/>
          <w:spacing w:val="-5"/>
          <w:szCs w:val="24"/>
        </w:rPr>
        <w:t xml:space="preserve"> </w:t>
      </w:r>
      <w:r w:rsidRPr="00392BF9">
        <w:rPr>
          <w:rFonts w:cs="Arial"/>
          <w:szCs w:val="24"/>
        </w:rPr>
        <w:t>expected</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be</w:t>
      </w:r>
      <w:r w:rsidRPr="00392BF9">
        <w:rPr>
          <w:rFonts w:cs="Arial"/>
          <w:spacing w:val="-5"/>
          <w:szCs w:val="24"/>
        </w:rPr>
        <w:t xml:space="preserve"> </w:t>
      </w:r>
      <w:r w:rsidRPr="00392BF9">
        <w:rPr>
          <w:rFonts w:cs="Arial"/>
          <w:szCs w:val="24"/>
        </w:rPr>
        <w:t>completed</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2025-26.</w:t>
      </w:r>
    </w:p>
    <w:p w14:paraId="5D71C4CB" w14:textId="77777777" w:rsidR="005E7EE1" w:rsidRPr="00392BF9" w:rsidRDefault="008844A0" w:rsidP="00FF1322">
      <w:pPr>
        <w:pStyle w:val="BodyText"/>
        <w:spacing w:line="276" w:lineRule="auto"/>
        <w:rPr>
          <w:rFonts w:cs="Arial"/>
          <w:szCs w:val="24"/>
        </w:rPr>
      </w:pPr>
      <w:r w:rsidRPr="00392BF9">
        <w:rPr>
          <w:rFonts w:cs="Arial"/>
          <w:szCs w:val="24"/>
        </w:rPr>
        <w:t xml:space="preserve">The VEWH </w:t>
      </w:r>
      <w:proofErr w:type="gramStart"/>
      <w:r w:rsidRPr="00392BF9">
        <w:rPr>
          <w:rFonts w:cs="Arial"/>
          <w:szCs w:val="24"/>
        </w:rPr>
        <w:t>advocated for</w:t>
      </w:r>
      <w:proofErr w:type="gramEnd"/>
      <w:r w:rsidRPr="00392BF9">
        <w:rPr>
          <w:rFonts w:cs="Arial"/>
          <w:szCs w:val="24"/>
        </w:rPr>
        <w:t xml:space="preserve"> landscape-scale planning and assessment elements to be incorporated into various government policy and strategy development processes and environmental water related </w:t>
      </w:r>
      <w:r w:rsidRPr="00392BF9">
        <w:rPr>
          <w:rFonts w:cs="Arial"/>
          <w:spacing w:val="-2"/>
          <w:szCs w:val="24"/>
        </w:rPr>
        <w:t xml:space="preserve">monitoring programs through participation in relevant working groups. Specific strategy examples include </w:t>
      </w:r>
      <w:r w:rsidRPr="00392BF9">
        <w:rPr>
          <w:rFonts w:cs="Arial"/>
          <w:szCs w:val="24"/>
        </w:rPr>
        <w:t>the</w:t>
      </w:r>
      <w:r w:rsidRPr="00392BF9">
        <w:rPr>
          <w:rFonts w:cs="Arial"/>
          <w:spacing w:val="-10"/>
          <w:szCs w:val="24"/>
        </w:rPr>
        <w:t xml:space="preserve"> </w:t>
      </w:r>
      <w:r w:rsidRPr="00392BF9">
        <w:rPr>
          <w:rFonts w:cs="Arial"/>
          <w:szCs w:val="24"/>
        </w:rPr>
        <w:t>development</w:t>
      </w:r>
      <w:r w:rsidRPr="00392BF9">
        <w:rPr>
          <w:rFonts w:cs="Arial"/>
          <w:spacing w:val="-10"/>
          <w:szCs w:val="24"/>
        </w:rPr>
        <w:t xml:space="preserve"> </w:t>
      </w:r>
      <w:r w:rsidRPr="00392BF9">
        <w:rPr>
          <w:rFonts w:cs="Arial"/>
          <w:szCs w:val="24"/>
        </w:rPr>
        <w:t>of</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Victorian</w:t>
      </w:r>
      <w:r w:rsidRPr="00392BF9">
        <w:rPr>
          <w:rFonts w:cs="Arial"/>
          <w:spacing w:val="-10"/>
          <w:szCs w:val="24"/>
        </w:rPr>
        <w:t xml:space="preserve"> </w:t>
      </w:r>
      <w:r w:rsidRPr="00392BF9">
        <w:rPr>
          <w:rFonts w:cs="Arial"/>
          <w:szCs w:val="24"/>
        </w:rPr>
        <w:t>Waterway</w:t>
      </w:r>
      <w:r w:rsidRPr="00392BF9">
        <w:rPr>
          <w:rFonts w:cs="Arial"/>
          <w:spacing w:val="-10"/>
          <w:szCs w:val="24"/>
        </w:rPr>
        <w:t xml:space="preserve"> </w:t>
      </w:r>
      <w:r w:rsidRPr="00392BF9">
        <w:rPr>
          <w:rFonts w:cs="Arial"/>
          <w:szCs w:val="24"/>
        </w:rPr>
        <w:t>Management</w:t>
      </w:r>
      <w:r w:rsidRPr="00392BF9">
        <w:rPr>
          <w:rFonts w:cs="Arial"/>
          <w:spacing w:val="-10"/>
          <w:szCs w:val="24"/>
        </w:rPr>
        <w:t xml:space="preserve"> </w:t>
      </w:r>
      <w:r w:rsidRPr="00392BF9">
        <w:rPr>
          <w:rFonts w:cs="Arial"/>
          <w:szCs w:val="24"/>
        </w:rPr>
        <w:t>Strategy</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2024</w:t>
      </w:r>
      <w:r w:rsidRPr="00392BF9">
        <w:rPr>
          <w:rFonts w:cs="Arial"/>
          <w:spacing w:val="-10"/>
          <w:szCs w:val="24"/>
        </w:rPr>
        <w:t xml:space="preserve"> </w:t>
      </w:r>
      <w:r w:rsidRPr="00392BF9">
        <w:rPr>
          <w:rFonts w:cs="Arial"/>
          <w:szCs w:val="24"/>
        </w:rPr>
        <w:t>update</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 xml:space="preserve">Basin-wide </w:t>
      </w:r>
      <w:r w:rsidRPr="00392BF9">
        <w:rPr>
          <w:rFonts w:cs="Arial"/>
          <w:spacing w:val="-2"/>
          <w:szCs w:val="24"/>
        </w:rPr>
        <w:t>Environmental</w:t>
      </w:r>
      <w:r w:rsidRPr="00392BF9">
        <w:rPr>
          <w:rFonts w:cs="Arial"/>
          <w:spacing w:val="-6"/>
          <w:szCs w:val="24"/>
        </w:rPr>
        <w:t xml:space="preserve"> </w:t>
      </w:r>
      <w:r w:rsidRPr="00392BF9">
        <w:rPr>
          <w:rFonts w:cs="Arial"/>
          <w:spacing w:val="-2"/>
          <w:szCs w:val="24"/>
        </w:rPr>
        <w:t>Watering</w:t>
      </w:r>
      <w:r w:rsidRPr="00392BF9">
        <w:rPr>
          <w:rFonts w:cs="Arial"/>
          <w:spacing w:val="-6"/>
          <w:szCs w:val="24"/>
        </w:rPr>
        <w:t xml:space="preserve"> </w:t>
      </w:r>
      <w:r w:rsidRPr="00392BF9">
        <w:rPr>
          <w:rFonts w:cs="Arial"/>
          <w:spacing w:val="-2"/>
          <w:szCs w:val="24"/>
        </w:rPr>
        <w:t>Strategy.</w:t>
      </w:r>
      <w:r w:rsidRPr="00392BF9">
        <w:rPr>
          <w:rFonts w:cs="Arial"/>
          <w:spacing w:val="-6"/>
          <w:szCs w:val="24"/>
        </w:rPr>
        <w:t xml:space="preserve"> </w:t>
      </w:r>
      <w:r w:rsidRPr="00392BF9">
        <w:rPr>
          <w:rFonts w:cs="Arial"/>
          <w:spacing w:val="-2"/>
          <w:szCs w:val="24"/>
        </w:rPr>
        <w:t>Specific</w:t>
      </w:r>
      <w:r w:rsidRPr="00392BF9">
        <w:rPr>
          <w:rFonts w:cs="Arial"/>
          <w:spacing w:val="-6"/>
          <w:szCs w:val="24"/>
        </w:rPr>
        <w:t xml:space="preserve"> </w:t>
      </w:r>
      <w:r w:rsidRPr="00392BF9">
        <w:rPr>
          <w:rFonts w:cs="Arial"/>
          <w:spacing w:val="-2"/>
          <w:szCs w:val="24"/>
        </w:rPr>
        <w:t>monitoring</w:t>
      </w:r>
      <w:r w:rsidRPr="00392BF9">
        <w:rPr>
          <w:rFonts w:cs="Arial"/>
          <w:spacing w:val="-6"/>
          <w:szCs w:val="24"/>
        </w:rPr>
        <w:t xml:space="preserve"> </w:t>
      </w:r>
      <w:r w:rsidRPr="00392BF9">
        <w:rPr>
          <w:rFonts w:cs="Arial"/>
          <w:spacing w:val="-2"/>
          <w:szCs w:val="24"/>
        </w:rPr>
        <w:t>program</w:t>
      </w:r>
      <w:r w:rsidRPr="00392BF9">
        <w:rPr>
          <w:rFonts w:cs="Arial"/>
          <w:spacing w:val="-6"/>
          <w:szCs w:val="24"/>
        </w:rPr>
        <w:t xml:space="preserve"> </w:t>
      </w:r>
      <w:r w:rsidRPr="00392BF9">
        <w:rPr>
          <w:rFonts w:cs="Arial"/>
          <w:spacing w:val="-2"/>
          <w:szCs w:val="24"/>
        </w:rPr>
        <w:t>examples</w:t>
      </w:r>
      <w:r w:rsidRPr="00392BF9">
        <w:rPr>
          <w:rFonts w:cs="Arial"/>
          <w:spacing w:val="-6"/>
          <w:szCs w:val="24"/>
        </w:rPr>
        <w:t xml:space="preserve"> </w:t>
      </w:r>
      <w:r w:rsidRPr="00392BF9">
        <w:rPr>
          <w:rFonts w:cs="Arial"/>
          <w:spacing w:val="-2"/>
          <w:szCs w:val="24"/>
        </w:rPr>
        <w:t>include</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Victorian</w:t>
      </w:r>
      <w:r w:rsidRPr="00392BF9">
        <w:rPr>
          <w:rFonts w:cs="Arial"/>
          <w:spacing w:val="-6"/>
          <w:szCs w:val="24"/>
        </w:rPr>
        <w:t xml:space="preserve"> </w:t>
      </w:r>
      <w:r w:rsidRPr="00392BF9">
        <w:rPr>
          <w:rFonts w:cs="Arial"/>
          <w:spacing w:val="-2"/>
          <w:szCs w:val="24"/>
        </w:rPr>
        <w:t>EWMEP,</w:t>
      </w:r>
      <w:r w:rsidRPr="00392BF9">
        <w:rPr>
          <w:rFonts w:cs="Arial"/>
          <w:spacing w:val="-6"/>
          <w:szCs w:val="24"/>
        </w:rPr>
        <w:t xml:space="preserve"> </w:t>
      </w:r>
      <w:r w:rsidRPr="00392BF9">
        <w:rPr>
          <w:rFonts w:cs="Arial"/>
          <w:spacing w:val="-2"/>
          <w:szCs w:val="24"/>
        </w:rPr>
        <w:t xml:space="preserve">the </w:t>
      </w:r>
      <w:r w:rsidRPr="00392BF9">
        <w:rPr>
          <w:rFonts w:cs="Arial"/>
          <w:szCs w:val="24"/>
        </w:rPr>
        <w:t>CEWH</w:t>
      </w:r>
      <w:r w:rsidRPr="00392BF9">
        <w:rPr>
          <w:rFonts w:cs="Arial"/>
          <w:spacing w:val="-5"/>
          <w:szCs w:val="24"/>
        </w:rPr>
        <w:t xml:space="preserve"> </w:t>
      </w:r>
      <w:r w:rsidRPr="00392BF9">
        <w:rPr>
          <w:rFonts w:cs="Arial"/>
          <w:szCs w:val="24"/>
        </w:rPr>
        <w:t>Flow-MER</w:t>
      </w:r>
      <w:r w:rsidRPr="00392BF9">
        <w:rPr>
          <w:rFonts w:cs="Arial"/>
          <w:spacing w:val="-5"/>
          <w:szCs w:val="24"/>
        </w:rPr>
        <w:t xml:space="preserve"> </w:t>
      </w:r>
      <w:r w:rsidRPr="00392BF9">
        <w:rPr>
          <w:rFonts w:cs="Arial"/>
          <w:szCs w:val="24"/>
        </w:rPr>
        <w:t>program</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Living</w:t>
      </w:r>
      <w:r w:rsidRPr="00392BF9">
        <w:rPr>
          <w:rFonts w:cs="Arial"/>
          <w:spacing w:val="-5"/>
          <w:szCs w:val="24"/>
        </w:rPr>
        <w:t xml:space="preserve"> </w:t>
      </w:r>
      <w:r w:rsidRPr="00392BF9">
        <w:rPr>
          <w:rFonts w:cs="Arial"/>
          <w:szCs w:val="24"/>
        </w:rPr>
        <w:t>Murray</w:t>
      </w:r>
      <w:r w:rsidRPr="00392BF9">
        <w:rPr>
          <w:rFonts w:cs="Arial"/>
          <w:spacing w:val="-5"/>
          <w:szCs w:val="24"/>
        </w:rPr>
        <w:t xml:space="preserve"> </w:t>
      </w:r>
      <w:r w:rsidRPr="00392BF9">
        <w:rPr>
          <w:rFonts w:cs="Arial"/>
          <w:szCs w:val="24"/>
        </w:rPr>
        <w:t>condition</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intervention</w:t>
      </w:r>
      <w:r w:rsidRPr="00392BF9">
        <w:rPr>
          <w:rFonts w:cs="Arial"/>
          <w:spacing w:val="-5"/>
          <w:szCs w:val="24"/>
        </w:rPr>
        <w:t xml:space="preserve"> </w:t>
      </w:r>
      <w:r w:rsidRPr="00392BF9">
        <w:rPr>
          <w:rFonts w:cs="Arial"/>
          <w:szCs w:val="24"/>
        </w:rPr>
        <w:t>monitoring</w:t>
      </w:r>
      <w:r w:rsidRPr="00392BF9">
        <w:rPr>
          <w:rFonts w:cs="Arial"/>
          <w:spacing w:val="-5"/>
          <w:szCs w:val="24"/>
        </w:rPr>
        <w:t xml:space="preserve"> </w:t>
      </w:r>
      <w:r w:rsidRPr="00392BF9">
        <w:rPr>
          <w:rFonts w:cs="Arial"/>
          <w:szCs w:val="24"/>
        </w:rPr>
        <w:t>programs.</w:t>
      </w:r>
    </w:p>
    <w:p w14:paraId="5D71C4CC" w14:textId="77777777" w:rsidR="005E7EE1" w:rsidRPr="00392BF9" w:rsidRDefault="008844A0" w:rsidP="00FF1322">
      <w:pPr>
        <w:pStyle w:val="BodyText"/>
        <w:spacing w:line="276" w:lineRule="auto"/>
        <w:rPr>
          <w:rFonts w:cs="Arial"/>
          <w:szCs w:val="24"/>
        </w:rPr>
      </w:pPr>
      <w:r w:rsidRPr="00392BF9">
        <w:rPr>
          <w:rFonts w:cs="Arial"/>
          <w:spacing w:val="-2"/>
          <w:szCs w:val="24"/>
        </w:rPr>
        <w:t>The</w:t>
      </w:r>
      <w:r w:rsidRPr="00392BF9">
        <w:rPr>
          <w:rFonts w:cs="Arial"/>
          <w:spacing w:val="-5"/>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contributed</w:t>
      </w:r>
      <w:r w:rsidRPr="00392BF9">
        <w:rPr>
          <w:rFonts w:cs="Arial"/>
          <w:spacing w:val="-4"/>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Corop</w:t>
      </w:r>
      <w:r w:rsidRPr="00392BF9">
        <w:rPr>
          <w:rFonts w:cs="Arial"/>
          <w:spacing w:val="-4"/>
          <w:szCs w:val="24"/>
        </w:rPr>
        <w:t xml:space="preserve"> </w:t>
      </w:r>
      <w:r w:rsidRPr="00392BF9">
        <w:rPr>
          <w:rFonts w:cs="Arial"/>
          <w:spacing w:val="-2"/>
          <w:szCs w:val="24"/>
        </w:rPr>
        <w:t>Cultural</w:t>
      </w:r>
      <w:r w:rsidRPr="00392BF9">
        <w:rPr>
          <w:rFonts w:cs="Arial"/>
          <w:spacing w:val="-5"/>
          <w:szCs w:val="24"/>
        </w:rPr>
        <w:t xml:space="preserve"> </w:t>
      </w:r>
      <w:r w:rsidRPr="00392BF9">
        <w:rPr>
          <w:rFonts w:cs="Arial"/>
          <w:spacing w:val="-2"/>
          <w:szCs w:val="24"/>
        </w:rPr>
        <w:t>Waterscape</w:t>
      </w:r>
      <w:r w:rsidRPr="00392BF9">
        <w:rPr>
          <w:rFonts w:cs="Arial"/>
          <w:spacing w:val="-4"/>
          <w:szCs w:val="24"/>
        </w:rPr>
        <w:t xml:space="preserve"> </w:t>
      </w:r>
      <w:r w:rsidRPr="00392BF9">
        <w:rPr>
          <w:rFonts w:cs="Arial"/>
          <w:spacing w:val="-2"/>
          <w:szCs w:val="24"/>
        </w:rPr>
        <w:t>project</w:t>
      </w:r>
      <w:r w:rsidRPr="00392BF9">
        <w:rPr>
          <w:rFonts w:cs="Arial"/>
          <w:spacing w:val="-4"/>
          <w:szCs w:val="24"/>
        </w:rPr>
        <w:t xml:space="preserve"> </w:t>
      </w:r>
      <w:r w:rsidRPr="00392BF9">
        <w:rPr>
          <w:rFonts w:cs="Arial"/>
          <w:spacing w:val="-2"/>
          <w:szCs w:val="24"/>
        </w:rPr>
        <w:t>being</w:t>
      </w:r>
      <w:r w:rsidRPr="00392BF9">
        <w:rPr>
          <w:rFonts w:cs="Arial"/>
          <w:spacing w:val="-5"/>
          <w:szCs w:val="24"/>
        </w:rPr>
        <w:t xml:space="preserve"> </w:t>
      </w:r>
      <w:r w:rsidRPr="00392BF9">
        <w:rPr>
          <w:rFonts w:cs="Arial"/>
          <w:spacing w:val="-2"/>
          <w:szCs w:val="24"/>
        </w:rPr>
        <w:t>led</w:t>
      </w:r>
      <w:r w:rsidRPr="00392BF9">
        <w:rPr>
          <w:rFonts w:cs="Arial"/>
          <w:spacing w:val="-4"/>
          <w:szCs w:val="24"/>
        </w:rPr>
        <w:t xml:space="preserve"> </w:t>
      </w:r>
      <w:r w:rsidRPr="00392BF9">
        <w:rPr>
          <w:rFonts w:cs="Arial"/>
          <w:spacing w:val="-2"/>
          <w:szCs w:val="24"/>
        </w:rPr>
        <w:t>by</w:t>
      </w:r>
      <w:r w:rsidRPr="00392BF9">
        <w:rPr>
          <w:rFonts w:cs="Arial"/>
          <w:spacing w:val="-4"/>
          <w:szCs w:val="24"/>
        </w:rPr>
        <w:t xml:space="preserve"> </w:t>
      </w:r>
      <w:r w:rsidRPr="00392BF9">
        <w:rPr>
          <w:rFonts w:cs="Arial"/>
          <w:spacing w:val="-2"/>
          <w:szCs w:val="24"/>
        </w:rPr>
        <w:t>TLaWC.</w:t>
      </w:r>
    </w:p>
    <w:p w14:paraId="5D71C4CE" w14:textId="77777777" w:rsidR="005E7EE1" w:rsidRPr="00392BF9" w:rsidRDefault="008844A0" w:rsidP="000F2D21">
      <w:pPr>
        <w:pStyle w:val="Heading4"/>
        <w:rPr>
          <w:rFonts w:cs="Arial"/>
        </w:rPr>
      </w:pPr>
      <w:r w:rsidRPr="00392BF9">
        <w:rPr>
          <w:rFonts w:cs="Arial"/>
        </w:rPr>
        <w:t>Demonstrating</w:t>
      </w:r>
      <w:r w:rsidRPr="00392BF9">
        <w:rPr>
          <w:rFonts w:cs="Arial"/>
          <w:spacing w:val="-3"/>
        </w:rPr>
        <w:t xml:space="preserve"> </w:t>
      </w:r>
      <w:r w:rsidRPr="00392BF9">
        <w:rPr>
          <w:rFonts w:cs="Arial"/>
        </w:rPr>
        <w:t>and</w:t>
      </w:r>
      <w:r w:rsidRPr="00392BF9">
        <w:rPr>
          <w:rFonts w:cs="Arial"/>
          <w:spacing w:val="-3"/>
        </w:rPr>
        <w:t xml:space="preserve"> </w:t>
      </w:r>
      <w:r w:rsidRPr="00392BF9">
        <w:rPr>
          <w:rFonts w:cs="Arial"/>
        </w:rPr>
        <w:t>communicating outcomes</w:t>
      </w:r>
    </w:p>
    <w:p w14:paraId="5D71C4CF" w14:textId="77777777" w:rsidR="005E7EE1" w:rsidRPr="00392BF9" w:rsidRDefault="008844A0" w:rsidP="00FF1322">
      <w:pPr>
        <w:pStyle w:val="BodyText"/>
        <w:spacing w:line="276" w:lineRule="auto"/>
        <w:rPr>
          <w:rFonts w:cs="Arial"/>
          <w:szCs w:val="24"/>
        </w:rPr>
      </w:pPr>
      <w:r w:rsidRPr="00392BF9">
        <w:rPr>
          <w:rFonts w:cs="Arial"/>
          <w:szCs w:val="24"/>
        </w:rPr>
        <w:t>Monitoring outcomes for the environmental watering program is funded and directed by DEECA. The VEWH</w:t>
      </w:r>
      <w:r w:rsidRPr="00392BF9">
        <w:rPr>
          <w:rFonts w:cs="Arial"/>
          <w:spacing w:val="-11"/>
          <w:szCs w:val="24"/>
        </w:rPr>
        <w:t xml:space="preserve"> </w:t>
      </w:r>
      <w:r w:rsidRPr="00392BF9">
        <w:rPr>
          <w:rFonts w:cs="Arial"/>
          <w:szCs w:val="24"/>
        </w:rPr>
        <w:t>opportunistically</w:t>
      </w:r>
      <w:r w:rsidRPr="00392BF9">
        <w:rPr>
          <w:rFonts w:cs="Arial"/>
          <w:spacing w:val="-11"/>
          <w:szCs w:val="24"/>
        </w:rPr>
        <w:t xml:space="preserve"> </w:t>
      </w:r>
      <w:r w:rsidRPr="00392BF9">
        <w:rPr>
          <w:rFonts w:cs="Arial"/>
          <w:szCs w:val="24"/>
        </w:rPr>
        <w:t>may</w:t>
      </w:r>
      <w:r w:rsidRPr="00392BF9">
        <w:rPr>
          <w:rFonts w:cs="Arial"/>
          <w:spacing w:val="-11"/>
          <w:szCs w:val="24"/>
        </w:rPr>
        <w:t xml:space="preserve"> </w:t>
      </w:r>
      <w:r w:rsidRPr="00392BF9">
        <w:rPr>
          <w:rFonts w:cs="Arial"/>
          <w:szCs w:val="24"/>
        </w:rPr>
        <w:t>direct</w:t>
      </w:r>
      <w:r w:rsidRPr="00392BF9">
        <w:rPr>
          <w:rFonts w:cs="Arial"/>
          <w:spacing w:val="-10"/>
          <w:szCs w:val="24"/>
        </w:rPr>
        <w:t xml:space="preserve"> </w:t>
      </w:r>
      <w:r w:rsidRPr="00392BF9">
        <w:rPr>
          <w:rFonts w:cs="Arial"/>
          <w:szCs w:val="24"/>
        </w:rPr>
        <w:t>discretionary</w:t>
      </w:r>
      <w:r w:rsidRPr="00392BF9">
        <w:rPr>
          <w:rFonts w:cs="Arial"/>
          <w:spacing w:val="-11"/>
          <w:szCs w:val="24"/>
        </w:rPr>
        <w:t xml:space="preserve"> </w:t>
      </w:r>
      <w:r w:rsidRPr="00392BF9">
        <w:rPr>
          <w:rFonts w:cs="Arial"/>
          <w:szCs w:val="24"/>
        </w:rPr>
        <w:t>funds</w:t>
      </w:r>
      <w:r w:rsidRPr="00392BF9">
        <w:rPr>
          <w:rFonts w:cs="Arial"/>
          <w:spacing w:val="-11"/>
          <w:szCs w:val="24"/>
        </w:rPr>
        <w:t xml:space="preserve"> </w:t>
      </w:r>
      <w:r w:rsidRPr="00392BF9">
        <w:rPr>
          <w:rFonts w:cs="Arial"/>
          <w:szCs w:val="24"/>
        </w:rPr>
        <w:t>to</w:t>
      </w:r>
      <w:r w:rsidRPr="00392BF9">
        <w:rPr>
          <w:rFonts w:cs="Arial"/>
          <w:spacing w:val="-10"/>
          <w:szCs w:val="24"/>
        </w:rPr>
        <w:t xml:space="preserve"> </w:t>
      </w:r>
      <w:r w:rsidRPr="00392BF9">
        <w:rPr>
          <w:rFonts w:cs="Arial"/>
          <w:szCs w:val="24"/>
        </w:rPr>
        <w:t>monitor</w:t>
      </w:r>
      <w:r w:rsidRPr="00392BF9">
        <w:rPr>
          <w:rFonts w:cs="Arial"/>
          <w:spacing w:val="-11"/>
          <w:szCs w:val="24"/>
        </w:rPr>
        <w:t xml:space="preserve"> </w:t>
      </w:r>
      <w:r w:rsidRPr="00392BF9">
        <w:rPr>
          <w:rFonts w:cs="Arial"/>
          <w:szCs w:val="24"/>
        </w:rPr>
        <w:t>specific</w:t>
      </w:r>
      <w:r w:rsidRPr="00392BF9">
        <w:rPr>
          <w:rFonts w:cs="Arial"/>
          <w:spacing w:val="-11"/>
          <w:szCs w:val="24"/>
        </w:rPr>
        <w:t xml:space="preserve"> </w:t>
      </w:r>
      <w:r w:rsidRPr="00392BF9">
        <w:rPr>
          <w:rFonts w:cs="Arial"/>
          <w:szCs w:val="24"/>
        </w:rPr>
        <w:t>outcomes</w:t>
      </w:r>
      <w:r w:rsidRPr="00392BF9">
        <w:rPr>
          <w:rFonts w:cs="Arial"/>
          <w:spacing w:val="-11"/>
          <w:szCs w:val="24"/>
        </w:rPr>
        <w:t xml:space="preserve"> </w:t>
      </w:r>
      <w:r w:rsidRPr="00392BF9">
        <w:rPr>
          <w:rFonts w:cs="Arial"/>
          <w:szCs w:val="24"/>
        </w:rPr>
        <w:t>of</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environmental watering</w:t>
      </w:r>
      <w:r w:rsidRPr="00392BF9">
        <w:rPr>
          <w:rFonts w:cs="Arial"/>
          <w:spacing w:val="-2"/>
          <w:szCs w:val="24"/>
        </w:rPr>
        <w:t xml:space="preserve"> </w:t>
      </w:r>
      <w:r w:rsidRPr="00392BF9">
        <w:rPr>
          <w:rFonts w:cs="Arial"/>
          <w:szCs w:val="24"/>
        </w:rPr>
        <w:t>program.</w:t>
      </w:r>
      <w:r w:rsidRPr="00392BF9">
        <w:rPr>
          <w:rFonts w:cs="Arial"/>
          <w:spacing w:val="-2"/>
          <w:szCs w:val="24"/>
        </w:rPr>
        <w:t xml:space="preserve"> </w:t>
      </w:r>
      <w:proofErr w:type="gramStart"/>
      <w:r w:rsidRPr="00392BF9">
        <w:rPr>
          <w:rFonts w:cs="Arial"/>
          <w:szCs w:val="24"/>
        </w:rPr>
        <w:t>The</w:t>
      </w:r>
      <w:r w:rsidRPr="00392BF9">
        <w:rPr>
          <w:rFonts w:cs="Arial"/>
          <w:spacing w:val="-2"/>
          <w:szCs w:val="24"/>
        </w:rPr>
        <w:t xml:space="preserve"> </w:t>
      </w:r>
      <w:r w:rsidRPr="00392BF9">
        <w:rPr>
          <w:rFonts w:cs="Arial"/>
          <w:szCs w:val="24"/>
        </w:rPr>
        <w:t>majority</w:t>
      </w:r>
      <w:r w:rsidRPr="00392BF9">
        <w:rPr>
          <w:rFonts w:cs="Arial"/>
          <w:spacing w:val="-2"/>
          <w:szCs w:val="24"/>
        </w:rPr>
        <w:t xml:space="preserve"> </w:t>
      </w:r>
      <w:r w:rsidRPr="00392BF9">
        <w:rPr>
          <w:rFonts w:cs="Arial"/>
          <w:szCs w:val="24"/>
        </w:rPr>
        <w:t>of</w:t>
      </w:r>
      <w:proofErr w:type="gramEnd"/>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ability</w:t>
      </w:r>
      <w:r w:rsidRPr="00392BF9">
        <w:rPr>
          <w:rFonts w:cs="Arial"/>
          <w:spacing w:val="-2"/>
          <w:szCs w:val="24"/>
        </w:rPr>
        <w:t xml:space="preserve"> </w:t>
      </w:r>
      <w:r w:rsidRPr="00392BF9">
        <w:rPr>
          <w:rFonts w:cs="Arial"/>
          <w:szCs w:val="24"/>
        </w:rPr>
        <w:t>to</w:t>
      </w:r>
      <w:r w:rsidRPr="00392BF9">
        <w:rPr>
          <w:rFonts w:cs="Arial"/>
          <w:spacing w:val="-2"/>
          <w:szCs w:val="24"/>
        </w:rPr>
        <w:t xml:space="preserve"> </w:t>
      </w:r>
      <w:r w:rsidRPr="00392BF9">
        <w:rPr>
          <w:rFonts w:cs="Arial"/>
          <w:szCs w:val="24"/>
        </w:rPr>
        <w:t>demonstrate</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communicate</w:t>
      </w:r>
      <w:r w:rsidRPr="00392BF9">
        <w:rPr>
          <w:rFonts w:cs="Arial"/>
          <w:spacing w:val="-2"/>
          <w:szCs w:val="24"/>
        </w:rPr>
        <w:t xml:space="preserve"> </w:t>
      </w:r>
      <w:r w:rsidRPr="00392BF9">
        <w:rPr>
          <w:rFonts w:cs="Arial"/>
          <w:szCs w:val="24"/>
        </w:rPr>
        <w:t>outcomes</w:t>
      </w:r>
      <w:r w:rsidRPr="00392BF9">
        <w:rPr>
          <w:rFonts w:cs="Arial"/>
          <w:spacing w:val="-2"/>
          <w:szCs w:val="24"/>
        </w:rPr>
        <w:t xml:space="preserve"> </w:t>
      </w:r>
      <w:r w:rsidRPr="00392BF9">
        <w:rPr>
          <w:rFonts w:cs="Arial"/>
          <w:szCs w:val="24"/>
        </w:rPr>
        <w:t>is</w:t>
      </w:r>
      <w:r w:rsidRPr="00392BF9">
        <w:rPr>
          <w:rFonts w:cs="Arial"/>
          <w:spacing w:val="-2"/>
          <w:szCs w:val="24"/>
        </w:rPr>
        <w:t xml:space="preserve"> </w:t>
      </w:r>
      <w:r w:rsidRPr="00392BF9">
        <w:rPr>
          <w:rFonts w:cs="Arial"/>
          <w:szCs w:val="24"/>
        </w:rPr>
        <w:t>through</w:t>
      </w:r>
      <w:r w:rsidRPr="00392BF9">
        <w:rPr>
          <w:rFonts w:cs="Arial"/>
          <w:spacing w:val="-2"/>
          <w:szCs w:val="24"/>
        </w:rPr>
        <w:t xml:space="preserve"> </w:t>
      </w:r>
      <w:r w:rsidRPr="00392BF9">
        <w:rPr>
          <w:rFonts w:cs="Arial"/>
          <w:szCs w:val="24"/>
        </w:rPr>
        <w:t>the environmental water monitoring programs led by Victoria as well as MDBA and CEWH led projects in the southern</w:t>
      </w:r>
      <w:r w:rsidRPr="00392BF9">
        <w:rPr>
          <w:rFonts w:cs="Arial"/>
          <w:spacing w:val="-7"/>
          <w:szCs w:val="24"/>
        </w:rPr>
        <w:t xml:space="preserve"> </w:t>
      </w:r>
      <w:r w:rsidRPr="00392BF9">
        <w:rPr>
          <w:rFonts w:cs="Arial"/>
          <w:szCs w:val="24"/>
        </w:rPr>
        <w:t>Murray-Darling</w:t>
      </w:r>
      <w:r w:rsidRPr="00392BF9">
        <w:rPr>
          <w:rFonts w:cs="Arial"/>
          <w:spacing w:val="-7"/>
          <w:szCs w:val="24"/>
        </w:rPr>
        <w:t xml:space="preserve"> </w:t>
      </w:r>
      <w:r w:rsidRPr="00392BF9">
        <w:rPr>
          <w:rFonts w:cs="Arial"/>
          <w:szCs w:val="24"/>
        </w:rPr>
        <w:t>Basin.</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VEWH</w:t>
      </w:r>
      <w:r w:rsidRPr="00392BF9">
        <w:rPr>
          <w:rFonts w:cs="Arial"/>
          <w:spacing w:val="-7"/>
          <w:szCs w:val="24"/>
        </w:rPr>
        <w:t xml:space="preserve"> </w:t>
      </w:r>
      <w:proofErr w:type="gramStart"/>
      <w:r w:rsidRPr="00392BF9">
        <w:rPr>
          <w:rFonts w:cs="Arial"/>
          <w:szCs w:val="24"/>
        </w:rPr>
        <w:t>inputs</w:t>
      </w:r>
      <w:r w:rsidRPr="00392BF9">
        <w:rPr>
          <w:rFonts w:cs="Arial"/>
          <w:spacing w:val="-7"/>
          <w:szCs w:val="24"/>
        </w:rPr>
        <w:t xml:space="preserve"> </w:t>
      </w:r>
      <w:r w:rsidRPr="00392BF9">
        <w:rPr>
          <w:rFonts w:cs="Arial"/>
          <w:szCs w:val="24"/>
        </w:rPr>
        <w:t>to</w:t>
      </w:r>
      <w:proofErr w:type="gramEnd"/>
      <w:r w:rsidRPr="00392BF9">
        <w:rPr>
          <w:rFonts w:cs="Arial"/>
          <w:spacing w:val="-7"/>
          <w:szCs w:val="24"/>
        </w:rPr>
        <w:t xml:space="preserve"> </w:t>
      </w:r>
      <w:r w:rsidRPr="00392BF9">
        <w:rPr>
          <w:rFonts w:cs="Arial"/>
          <w:szCs w:val="24"/>
        </w:rPr>
        <w:t>these</w:t>
      </w:r>
      <w:r w:rsidRPr="00392BF9">
        <w:rPr>
          <w:rFonts w:cs="Arial"/>
          <w:spacing w:val="-7"/>
          <w:szCs w:val="24"/>
        </w:rPr>
        <w:t xml:space="preserve"> </w:t>
      </w:r>
      <w:r w:rsidRPr="00392BF9">
        <w:rPr>
          <w:rFonts w:cs="Arial"/>
          <w:szCs w:val="24"/>
        </w:rPr>
        <w:t>programs</w:t>
      </w:r>
      <w:r w:rsidRPr="00392BF9">
        <w:rPr>
          <w:rFonts w:cs="Arial"/>
          <w:spacing w:val="-7"/>
          <w:szCs w:val="24"/>
        </w:rPr>
        <w:t xml:space="preserve"> </w:t>
      </w:r>
      <w:r w:rsidRPr="00392BF9">
        <w:rPr>
          <w:rFonts w:cs="Arial"/>
          <w:szCs w:val="24"/>
        </w:rPr>
        <w:t>with</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aim</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provide</w:t>
      </w:r>
      <w:r w:rsidRPr="00392BF9">
        <w:rPr>
          <w:rFonts w:cs="Arial"/>
          <w:spacing w:val="-7"/>
          <w:szCs w:val="24"/>
        </w:rPr>
        <w:t xml:space="preserve"> </w:t>
      </w:r>
      <w:r w:rsidRPr="00392BF9">
        <w:rPr>
          <w:rFonts w:cs="Arial"/>
          <w:szCs w:val="24"/>
        </w:rPr>
        <w:t>advice</w:t>
      </w:r>
      <w:r w:rsidRPr="00392BF9">
        <w:rPr>
          <w:rFonts w:cs="Arial"/>
          <w:spacing w:val="-7"/>
          <w:szCs w:val="24"/>
        </w:rPr>
        <w:t xml:space="preserve"> </w:t>
      </w:r>
      <w:r w:rsidRPr="00392BF9">
        <w:rPr>
          <w:rFonts w:cs="Arial"/>
          <w:szCs w:val="24"/>
        </w:rPr>
        <w:t>on</w:t>
      </w:r>
      <w:r w:rsidRPr="00392BF9">
        <w:rPr>
          <w:rFonts w:cs="Arial"/>
          <w:spacing w:val="-7"/>
          <w:szCs w:val="24"/>
        </w:rPr>
        <w:t xml:space="preserve"> </w:t>
      </w:r>
      <w:r w:rsidRPr="00392BF9">
        <w:rPr>
          <w:rFonts w:cs="Arial"/>
          <w:szCs w:val="24"/>
        </w:rPr>
        <w:t>the necessity</w:t>
      </w:r>
      <w:r w:rsidRPr="00392BF9">
        <w:rPr>
          <w:rFonts w:cs="Arial"/>
          <w:spacing w:val="-11"/>
          <w:szCs w:val="24"/>
        </w:rPr>
        <w:t xml:space="preserve"> </w:t>
      </w:r>
      <w:r w:rsidRPr="00392BF9">
        <w:rPr>
          <w:rFonts w:cs="Arial"/>
          <w:szCs w:val="24"/>
        </w:rPr>
        <w:t>of</w:t>
      </w:r>
      <w:r w:rsidRPr="00392BF9">
        <w:rPr>
          <w:rFonts w:cs="Arial"/>
          <w:spacing w:val="-11"/>
          <w:szCs w:val="24"/>
        </w:rPr>
        <w:t xml:space="preserve"> </w:t>
      </w:r>
      <w:r w:rsidRPr="00392BF9">
        <w:rPr>
          <w:rFonts w:cs="Arial"/>
          <w:szCs w:val="24"/>
        </w:rPr>
        <w:t>objective</w:t>
      </w:r>
      <w:r w:rsidRPr="00392BF9">
        <w:rPr>
          <w:rFonts w:cs="Arial"/>
          <w:spacing w:val="-11"/>
          <w:szCs w:val="24"/>
        </w:rPr>
        <w:t xml:space="preserve"> </w:t>
      </w:r>
      <w:r w:rsidRPr="00392BF9">
        <w:rPr>
          <w:rFonts w:cs="Arial"/>
          <w:szCs w:val="24"/>
        </w:rPr>
        <w:t>assessment</w:t>
      </w:r>
      <w:r w:rsidRPr="00392BF9">
        <w:rPr>
          <w:rFonts w:cs="Arial"/>
          <w:spacing w:val="-10"/>
          <w:szCs w:val="24"/>
        </w:rPr>
        <w:t xml:space="preserve"> </w:t>
      </w:r>
      <w:r w:rsidRPr="00392BF9">
        <w:rPr>
          <w:rFonts w:cs="Arial"/>
          <w:szCs w:val="24"/>
        </w:rPr>
        <w:t>of</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effect</w:t>
      </w:r>
      <w:r w:rsidRPr="00392BF9">
        <w:rPr>
          <w:rFonts w:cs="Arial"/>
          <w:spacing w:val="-10"/>
          <w:szCs w:val="24"/>
        </w:rPr>
        <w:t xml:space="preserve"> </w:t>
      </w:r>
      <w:r w:rsidRPr="00392BF9">
        <w:rPr>
          <w:rFonts w:cs="Arial"/>
          <w:szCs w:val="24"/>
        </w:rPr>
        <w:t>of</w:t>
      </w:r>
      <w:r w:rsidRPr="00392BF9">
        <w:rPr>
          <w:rFonts w:cs="Arial"/>
          <w:spacing w:val="-11"/>
          <w:szCs w:val="24"/>
        </w:rPr>
        <w:t xml:space="preserve"> </w:t>
      </w:r>
      <w:r w:rsidRPr="00392BF9">
        <w:rPr>
          <w:rFonts w:cs="Arial"/>
          <w:szCs w:val="24"/>
        </w:rPr>
        <w:t>environmental</w:t>
      </w:r>
      <w:r w:rsidRPr="00392BF9">
        <w:rPr>
          <w:rFonts w:cs="Arial"/>
          <w:spacing w:val="-11"/>
          <w:szCs w:val="24"/>
        </w:rPr>
        <w:t xml:space="preserve"> </w:t>
      </w:r>
      <w:r w:rsidRPr="00392BF9">
        <w:rPr>
          <w:rFonts w:cs="Arial"/>
          <w:szCs w:val="24"/>
        </w:rPr>
        <w:t>watering</w:t>
      </w:r>
      <w:r w:rsidRPr="00392BF9">
        <w:rPr>
          <w:rFonts w:cs="Arial"/>
          <w:spacing w:val="-11"/>
          <w:szCs w:val="24"/>
        </w:rPr>
        <w:t xml:space="preserve"> </w:t>
      </w:r>
      <w:r w:rsidRPr="00392BF9">
        <w:rPr>
          <w:rFonts w:cs="Arial"/>
          <w:szCs w:val="24"/>
        </w:rPr>
        <w:t>at</w:t>
      </w:r>
      <w:r w:rsidRPr="00392BF9">
        <w:rPr>
          <w:rFonts w:cs="Arial"/>
          <w:spacing w:val="-10"/>
          <w:szCs w:val="24"/>
        </w:rPr>
        <w:t xml:space="preserve"> </w:t>
      </w:r>
      <w:r w:rsidRPr="00392BF9">
        <w:rPr>
          <w:rFonts w:cs="Arial"/>
          <w:szCs w:val="24"/>
        </w:rPr>
        <w:t>ecological</w:t>
      </w:r>
      <w:r w:rsidRPr="00392BF9">
        <w:rPr>
          <w:rFonts w:cs="Arial"/>
          <w:spacing w:val="-11"/>
          <w:szCs w:val="24"/>
        </w:rPr>
        <w:t xml:space="preserve"> </w:t>
      </w:r>
      <w:r w:rsidRPr="00392BF9">
        <w:rPr>
          <w:rFonts w:cs="Arial"/>
          <w:szCs w:val="24"/>
        </w:rPr>
        <w:t>meaningful</w:t>
      </w:r>
      <w:r w:rsidRPr="00392BF9">
        <w:rPr>
          <w:rFonts w:cs="Arial"/>
          <w:spacing w:val="-11"/>
          <w:szCs w:val="24"/>
        </w:rPr>
        <w:t xml:space="preserve"> </w:t>
      </w:r>
      <w:r w:rsidRPr="00392BF9">
        <w:rPr>
          <w:rFonts w:cs="Arial"/>
          <w:szCs w:val="24"/>
        </w:rPr>
        <w:t xml:space="preserve">spatial </w:t>
      </w:r>
      <w:r w:rsidRPr="00392BF9">
        <w:rPr>
          <w:rFonts w:cs="Arial"/>
          <w:spacing w:val="-2"/>
          <w:szCs w:val="24"/>
        </w:rPr>
        <w:t>and</w:t>
      </w:r>
      <w:r w:rsidRPr="00392BF9">
        <w:rPr>
          <w:rFonts w:cs="Arial"/>
          <w:spacing w:val="-8"/>
          <w:szCs w:val="24"/>
        </w:rPr>
        <w:t xml:space="preserve"> </w:t>
      </w:r>
      <w:r w:rsidRPr="00392BF9">
        <w:rPr>
          <w:rFonts w:cs="Arial"/>
          <w:spacing w:val="-2"/>
          <w:szCs w:val="24"/>
        </w:rPr>
        <w:t>temporal</w:t>
      </w:r>
      <w:r w:rsidRPr="00392BF9">
        <w:rPr>
          <w:rFonts w:cs="Arial"/>
          <w:spacing w:val="-8"/>
          <w:szCs w:val="24"/>
        </w:rPr>
        <w:t xml:space="preserve"> </w:t>
      </w:r>
      <w:r w:rsidRPr="00392BF9">
        <w:rPr>
          <w:rFonts w:cs="Arial"/>
          <w:spacing w:val="-2"/>
          <w:szCs w:val="24"/>
        </w:rPr>
        <w:t>scales.</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VEWH</w:t>
      </w:r>
      <w:r w:rsidRPr="00392BF9">
        <w:rPr>
          <w:rFonts w:cs="Arial"/>
          <w:spacing w:val="-8"/>
          <w:szCs w:val="24"/>
        </w:rPr>
        <w:t xml:space="preserve"> </w:t>
      </w:r>
      <w:r w:rsidRPr="00392BF9">
        <w:rPr>
          <w:rFonts w:cs="Arial"/>
          <w:spacing w:val="-2"/>
          <w:szCs w:val="24"/>
        </w:rPr>
        <w:t>has</w:t>
      </w:r>
      <w:r w:rsidRPr="00392BF9">
        <w:rPr>
          <w:rFonts w:cs="Arial"/>
          <w:spacing w:val="-8"/>
          <w:szCs w:val="24"/>
        </w:rPr>
        <w:t xml:space="preserve"> </w:t>
      </w:r>
      <w:r w:rsidRPr="00392BF9">
        <w:rPr>
          <w:rFonts w:cs="Arial"/>
          <w:spacing w:val="-2"/>
          <w:szCs w:val="24"/>
        </w:rPr>
        <w:t>been</w:t>
      </w:r>
      <w:r w:rsidRPr="00392BF9">
        <w:rPr>
          <w:rFonts w:cs="Arial"/>
          <w:spacing w:val="-8"/>
          <w:szCs w:val="24"/>
        </w:rPr>
        <w:t xml:space="preserve"> </w:t>
      </w:r>
      <w:proofErr w:type="gramStart"/>
      <w:r w:rsidRPr="00392BF9">
        <w:rPr>
          <w:rFonts w:cs="Arial"/>
          <w:spacing w:val="-2"/>
          <w:szCs w:val="24"/>
        </w:rPr>
        <w:t>party</w:t>
      </w:r>
      <w:proofErr w:type="gramEnd"/>
      <w:r w:rsidRPr="00392BF9">
        <w:rPr>
          <w:rFonts w:cs="Arial"/>
          <w:spacing w:val="-8"/>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discussions</w:t>
      </w:r>
      <w:r w:rsidRPr="00392BF9">
        <w:rPr>
          <w:rFonts w:cs="Arial"/>
          <w:spacing w:val="-8"/>
          <w:szCs w:val="24"/>
        </w:rPr>
        <w:t xml:space="preserve"> </w:t>
      </w:r>
      <w:r w:rsidRPr="00392BF9">
        <w:rPr>
          <w:rFonts w:cs="Arial"/>
          <w:spacing w:val="-2"/>
          <w:szCs w:val="24"/>
        </w:rPr>
        <w:t>around</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development</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new</w:t>
      </w:r>
      <w:r w:rsidRPr="00392BF9">
        <w:rPr>
          <w:rFonts w:cs="Arial"/>
          <w:spacing w:val="-8"/>
          <w:szCs w:val="24"/>
        </w:rPr>
        <w:t xml:space="preserve"> </w:t>
      </w:r>
      <w:r w:rsidRPr="00392BF9">
        <w:rPr>
          <w:rFonts w:cs="Arial"/>
          <w:spacing w:val="-2"/>
          <w:szCs w:val="24"/>
        </w:rPr>
        <w:t xml:space="preserve">Victorian </w:t>
      </w:r>
      <w:r w:rsidRPr="00392BF9">
        <w:rPr>
          <w:rFonts w:cs="Arial"/>
          <w:szCs w:val="24"/>
        </w:rPr>
        <w:t xml:space="preserve">monitoring and evaluation program </w:t>
      </w:r>
      <w:proofErr w:type="gramStart"/>
      <w:r w:rsidRPr="00392BF9">
        <w:rPr>
          <w:rFonts w:cs="Arial"/>
          <w:szCs w:val="24"/>
        </w:rPr>
        <w:t>EWMEP, and</w:t>
      </w:r>
      <w:proofErr w:type="gramEnd"/>
      <w:r w:rsidRPr="00392BF9">
        <w:rPr>
          <w:rFonts w:cs="Arial"/>
          <w:szCs w:val="24"/>
        </w:rPr>
        <w:t xml:space="preserve"> will be involved in program governance. Significant achievements during 2024-25 included participation in the CEWH’s Flow-MER annual Goulburn system review</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planning</w:t>
      </w:r>
      <w:r w:rsidRPr="00392BF9">
        <w:rPr>
          <w:rFonts w:cs="Arial"/>
          <w:spacing w:val="-1"/>
          <w:szCs w:val="24"/>
        </w:rPr>
        <w:t xml:space="preserve"> </w:t>
      </w:r>
      <w:r w:rsidRPr="00392BF9">
        <w:rPr>
          <w:rFonts w:cs="Arial"/>
          <w:szCs w:val="24"/>
        </w:rPr>
        <w:t>day</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supported</w:t>
      </w:r>
      <w:r w:rsidRPr="00392BF9">
        <w:rPr>
          <w:rFonts w:cs="Arial"/>
          <w:spacing w:val="-1"/>
          <w:szCs w:val="24"/>
        </w:rPr>
        <w:t xml:space="preserve"> </w:t>
      </w:r>
      <w:r w:rsidRPr="00392BF9">
        <w:rPr>
          <w:rFonts w:cs="Arial"/>
          <w:szCs w:val="24"/>
        </w:rPr>
        <w:lastRenderedPageBreak/>
        <w:t>the</w:t>
      </w:r>
      <w:r w:rsidRPr="00392BF9">
        <w:rPr>
          <w:rFonts w:cs="Arial"/>
          <w:spacing w:val="-1"/>
          <w:szCs w:val="24"/>
        </w:rPr>
        <w:t xml:space="preserve"> </w:t>
      </w:r>
      <w:r w:rsidRPr="00392BF9">
        <w:rPr>
          <w:rFonts w:cs="Arial"/>
          <w:szCs w:val="24"/>
        </w:rPr>
        <w:t>MDBA</w:t>
      </w:r>
      <w:r w:rsidRPr="00392BF9">
        <w:rPr>
          <w:rFonts w:cs="Arial"/>
          <w:spacing w:val="-1"/>
          <w:szCs w:val="24"/>
        </w:rPr>
        <w:t xml:space="preserve"> </w:t>
      </w:r>
      <w:r w:rsidRPr="00392BF9">
        <w:rPr>
          <w:rFonts w:cs="Arial"/>
          <w:szCs w:val="24"/>
        </w:rPr>
        <w:t>waterbird</w:t>
      </w:r>
      <w:r w:rsidRPr="00392BF9">
        <w:rPr>
          <w:rFonts w:cs="Arial"/>
          <w:spacing w:val="-1"/>
          <w:szCs w:val="24"/>
        </w:rPr>
        <w:t xml:space="preserve"> </w:t>
      </w:r>
      <w:r w:rsidRPr="00392BF9">
        <w:rPr>
          <w:rFonts w:cs="Arial"/>
          <w:szCs w:val="24"/>
        </w:rPr>
        <w:t>working</w:t>
      </w:r>
      <w:r w:rsidRPr="00392BF9">
        <w:rPr>
          <w:rFonts w:cs="Arial"/>
          <w:spacing w:val="-1"/>
          <w:szCs w:val="24"/>
        </w:rPr>
        <w:t xml:space="preserve"> </w:t>
      </w:r>
      <w:r w:rsidRPr="00392BF9">
        <w:rPr>
          <w:rFonts w:cs="Arial"/>
          <w:szCs w:val="24"/>
        </w:rPr>
        <w:t>group.</w:t>
      </w:r>
    </w:p>
    <w:p w14:paraId="5D71C4D4" w14:textId="77777777" w:rsidR="005E7EE1" w:rsidRPr="00392BF9" w:rsidRDefault="008844A0" w:rsidP="00FF1322">
      <w:pPr>
        <w:pStyle w:val="BodyText"/>
        <w:spacing w:line="276" w:lineRule="auto"/>
        <w:rPr>
          <w:rFonts w:cs="Arial"/>
          <w:szCs w:val="24"/>
        </w:rPr>
      </w:pPr>
      <w:r w:rsidRPr="00392BF9">
        <w:rPr>
          <w:rFonts w:cs="Arial"/>
          <w:szCs w:val="24"/>
        </w:rPr>
        <w:t xml:space="preserve">Through its role on the SCBEWC monitoring sub-committee, </w:t>
      </w:r>
      <w:proofErr w:type="gramStart"/>
      <w:r w:rsidRPr="00392BF9">
        <w:rPr>
          <w:rFonts w:cs="Arial"/>
          <w:szCs w:val="24"/>
        </w:rPr>
        <w:t>the VEWH</w:t>
      </w:r>
      <w:proofErr w:type="gramEnd"/>
      <w:r w:rsidRPr="00392BF9">
        <w:rPr>
          <w:rFonts w:cs="Arial"/>
          <w:szCs w:val="24"/>
        </w:rPr>
        <w:t xml:space="preserve"> helped scope the Living Murray program fish monitoring synthesis project that will be led by MDBA.</w:t>
      </w:r>
    </w:p>
    <w:p w14:paraId="5D71C4D5" w14:textId="77777777" w:rsidR="005E7EE1" w:rsidRPr="00392BF9" w:rsidRDefault="008844A0" w:rsidP="00FF1322">
      <w:pPr>
        <w:pStyle w:val="BodyText"/>
        <w:spacing w:line="276" w:lineRule="auto"/>
        <w:rPr>
          <w:rFonts w:cs="Arial"/>
          <w:szCs w:val="24"/>
        </w:rPr>
      </w:pPr>
      <w:r w:rsidRPr="00392BF9">
        <w:rPr>
          <w:rFonts w:cs="Arial"/>
          <w:spacing w:val="-2"/>
          <w:szCs w:val="24"/>
        </w:rPr>
        <w:t>Communicating</w:t>
      </w:r>
      <w:r w:rsidRPr="00392BF9">
        <w:rPr>
          <w:rFonts w:cs="Arial"/>
          <w:spacing w:val="-9"/>
          <w:szCs w:val="24"/>
        </w:rPr>
        <w:t xml:space="preserve"> </w:t>
      </w:r>
      <w:r w:rsidRPr="00392BF9">
        <w:rPr>
          <w:rFonts w:cs="Arial"/>
          <w:spacing w:val="-2"/>
          <w:szCs w:val="24"/>
        </w:rPr>
        <w:t>outcomes</w:t>
      </w:r>
      <w:r w:rsidRPr="00392BF9">
        <w:rPr>
          <w:rFonts w:cs="Arial"/>
          <w:spacing w:val="-9"/>
          <w:szCs w:val="24"/>
        </w:rPr>
        <w:t xml:space="preserve"> </w:t>
      </w:r>
      <w:r w:rsidRPr="00392BF9">
        <w:rPr>
          <w:rFonts w:cs="Arial"/>
          <w:spacing w:val="-2"/>
          <w:szCs w:val="24"/>
        </w:rPr>
        <w:t>is</w:t>
      </w:r>
      <w:r w:rsidRPr="00392BF9">
        <w:rPr>
          <w:rFonts w:cs="Arial"/>
          <w:spacing w:val="-9"/>
          <w:szCs w:val="24"/>
        </w:rPr>
        <w:t xml:space="preserve"> </w:t>
      </w:r>
      <w:r w:rsidRPr="00392BF9">
        <w:rPr>
          <w:rFonts w:cs="Arial"/>
          <w:spacing w:val="-2"/>
          <w:szCs w:val="24"/>
        </w:rPr>
        <w:t>undertaken</w:t>
      </w:r>
      <w:r w:rsidRPr="00392BF9">
        <w:rPr>
          <w:rFonts w:cs="Arial"/>
          <w:spacing w:val="-8"/>
          <w:szCs w:val="24"/>
        </w:rPr>
        <w:t xml:space="preserve"> </w:t>
      </w:r>
      <w:r w:rsidRPr="00392BF9">
        <w:rPr>
          <w:rFonts w:cs="Arial"/>
          <w:spacing w:val="-2"/>
          <w:szCs w:val="24"/>
        </w:rPr>
        <w:t>annually</w:t>
      </w:r>
      <w:r w:rsidRPr="00392BF9">
        <w:rPr>
          <w:rFonts w:cs="Arial"/>
          <w:spacing w:val="-9"/>
          <w:szCs w:val="24"/>
        </w:rPr>
        <w:t xml:space="preserve"> </w:t>
      </w:r>
      <w:r w:rsidRPr="00392BF9">
        <w:rPr>
          <w:rFonts w:cs="Arial"/>
          <w:spacing w:val="-2"/>
          <w:szCs w:val="24"/>
        </w:rPr>
        <w:t>through</w:t>
      </w:r>
      <w:r w:rsidRPr="00392BF9">
        <w:rPr>
          <w:rFonts w:cs="Arial"/>
          <w:spacing w:val="-9"/>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VEWH</w:t>
      </w:r>
      <w:r w:rsidRPr="00392BF9">
        <w:rPr>
          <w:rFonts w:cs="Arial"/>
          <w:spacing w:val="-9"/>
          <w:szCs w:val="24"/>
        </w:rPr>
        <w:t xml:space="preserve"> </w:t>
      </w:r>
      <w:r w:rsidRPr="00392BF9">
        <w:rPr>
          <w:rFonts w:cs="Arial"/>
          <w:i/>
          <w:spacing w:val="-2"/>
          <w:szCs w:val="24"/>
        </w:rPr>
        <w:t>Reflections</w:t>
      </w:r>
      <w:r w:rsidRPr="00392BF9">
        <w:rPr>
          <w:rFonts w:cs="Arial"/>
          <w:i/>
          <w:spacing w:val="-9"/>
          <w:szCs w:val="24"/>
        </w:rPr>
        <w:t xml:space="preserve"> </w:t>
      </w:r>
      <w:r w:rsidRPr="00392BF9">
        <w:rPr>
          <w:rFonts w:cs="Arial"/>
          <w:spacing w:val="-2"/>
          <w:szCs w:val="24"/>
        </w:rPr>
        <w:t>publication,</w:t>
      </w:r>
      <w:r w:rsidRPr="00392BF9">
        <w:rPr>
          <w:rFonts w:cs="Arial"/>
          <w:spacing w:val="-9"/>
          <w:szCs w:val="24"/>
        </w:rPr>
        <w:t xml:space="preserve"> </w:t>
      </w:r>
      <w:r w:rsidRPr="00392BF9">
        <w:rPr>
          <w:rFonts w:cs="Arial"/>
          <w:spacing w:val="-2"/>
          <w:szCs w:val="24"/>
        </w:rPr>
        <w:t>which</w:t>
      </w:r>
      <w:r w:rsidRPr="00392BF9">
        <w:rPr>
          <w:rFonts w:cs="Arial"/>
          <w:spacing w:val="-8"/>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2024- 25</w:t>
      </w:r>
      <w:r w:rsidRPr="00392BF9">
        <w:rPr>
          <w:rFonts w:cs="Arial"/>
          <w:spacing w:val="-5"/>
          <w:szCs w:val="24"/>
        </w:rPr>
        <w:t xml:space="preserve"> </w:t>
      </w:r>
      <w:r w:rsidRPr="00392BF9">
        <w:rPr>
          <w:rFonts w:cs="Arial"/>
          <w:spacing w:val="-2"/>
          <w:szCs w:val="24"/>
        </w:rPr>
        <w:t>was</w:t>
      </w:r>
      <w:r w:rsidRPr="00392BF9">
        <w:rPr>
          <w:rFonts w:cs="Arial"/>
          <w:spacing w:val="-5"/>
          <w:szCs w:val="24"/>
        </w:rPr>
        <w:t xml:space="preserve"> </w:t>
      </w:r>
      <w:r w:rsidRPr="00392BF9">
        <w:rPr>
          <w:rFonts w:cs="Arial"/>
          <w:spacing w:val="-2"/>
          <w:szCs w:val="24"/>
        </w:rPr>
        <w:t>published</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October.</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addition,</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watering</w:t>
      </w:r>
      <w:r w:rsidRPr="00392BF9">
        <w:rPr>
          <w:rFonts w:cs="Arial"/>
          <w:spacing w:val="-5"/>
          <w:szCs w:val="24"/>
        </w:rPr>
        <w:t xml:space="preserve"> </w:t>
      </w:r>
      <w:r w:rsidRPr="00392BF9">
        <w:rPr>
          <w:rFonts w:cs="Arial"/>
          <w:spacing w:val="-2"/>
          <w:szCs w:val="24"/>
        </w:rPr>
        <w:t>actions</w:t>
      </w:r>
      <w:r w:rsidRPr="00392BF9">
        <w:rPr>
          <w:rFonts w:cs="Arial"/>
          <w:spacing w:val="-5"/>
          <w:szCs w:val="24"/>
        </w:rPr>
        <w:t xml:space="preserve"> </w:t>
      </w:r>
      <w:r w:rsidRPr="00392BF9">
        <w:rPr>
          <w:rFonts w:cs="Arial"/>
          <w:spacing w:val="-2"/>
          <w:szCs w:val="24"/>
        </w:rPr>
        <w:t>are</w:t>
      </w:r>
      <w:r w:rsidRPr="00392BF9">
        <w:rPr>
          <w:rFonts w:cs="Arial"/>
          <w:spacing w:val="-5"/>
          <w:szCs w:val="24"/>
        </w:rPr>
        <w:t xml:space="preserve"> </w:t>
      </w:r>
      <w:r w:rsidRPr="00392BF9">
        <w:rPr>
          <w:rFonts w:cs="Arial"/>
          <w:spacing w:val="-2"/>
          <w:szCs w:val="24"/>
        </w:rPr>
        <w:t>updated</w:t>
      </w:r>
      <w:r w:rsidRPr="00392BF9">
        <w:rPr>
          <w:rFonts w:cs="Arial"/>
          <w:spacing w:val="-5"/>
          <w:szCs w:val="24"/>
        </w:rPr>
        <w:t xml:space="preserve"> </w:t>
      </w:r>
      <w:r w:rsidRPr="00392BF9">
        <w:rPr>
          <w:rFonts w:cs="Arial"/>
          <w:spacing w:val="-2"/>
          <w:szCs w:val="24"/>
        </w:rPr>
        <w:t>on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VEWH</w:t>
      </w:r>
      <w:r w:rsidRPr="00392BF9">
        <w:rPr>
          <w:rFonts w:cs="Arial"/>
          <w:spacing w:val="-5"/>
          <w:szCs w:val="24"/>
        </w:rPr>
        <w:t xml:space="preserve"> </w:t>
      </w:r>
      <w:r w:rsidRPr="00392BF9">
        <w:rPr>
          <w:rFonts w:cs="Arial"/>
          <w:spacing w:val="-2"/>
          <w:szCs w:val="24"/>
        </w:rPr>
        <w:t>website quarterly.</w:t>
      </w:r>
    </w:p>
    <w:p w14:paraId="5D71C4D7" w14:textId="77777777" w:rsidR="005E7EE1" w:rsidRPr="00392BF9" w:rsidRDefault="008844A0" w:rsidP="0002716C">
      <w:pPr>
        <w:pStyle w:val="Heading4"/>
        <w:spacing w:line="276" w:lineRule="auto"/>
        <w:rPr>
          <w:rFonts w:cs="Arial"/>
        </w:rPr>
      </w:pPr>
      <w:r w:rsidRPr="00392BF9">
        <w:rPr>
          <w:rFonts w:cs="Arial"/>
        </w:rPr>
        <w:t>Adapting</w:t>
      </w:r>
      <w:r w:rsidRPr="00392BF9">
        <w:rPr>
          <w:rFonts w:cs="Arial"/>
          <w:spacing w:val="-4"/>
        </w:rPr>
        <w:t xml:space="preserve"> </w:t>
      </w:r>
      <w:r w:rsidRPr="00392BF9">
        <w:rPr>
          <w:rFonts w:cs="Arial"/>
        </w:rPr>
        <w:t>to</w:t>
      </w:r>
      <w:r w:rsidRPr="00392BF9">
        <w:rPr>
          <w:rFonts w:cs="Arial"/>
          <w:spacing w:val="-4"/>
        </w:rPr>
        <w:t xml:space="preserve"> </w:t>
      </w:r>
      <w:r w:rsidRPr="00392BF9">
        <w:rPr>
          <w:rFonts w:cs="Arial"/>
        </w:rPr>
        <w:t>climate</w:t>
      </w:r>
      <w:r w:rsidRPr="00392BF9">
        <w:rPr>
          <w:rFonts w:cs="Arial"/>
          <w:spacing w:val="-4"/>
        </w:rPr>
        <w:t xml:space="preserve"> </w:t>
      </w:r>
      <w:r w:rsidRPr="00392BF9">
        <w:rPr>
          <w:rFonts w:cs="Arial"/>
        </w:rPr>
        <w:t>change</w:t>
      </w:r>
    </w:p>
    <w:p w14:paraId="5D71C4D8" w14:textId="77777777" w:rsidR="005E7EE1" w:rsidRPr="00392BF9" w:rsidRDefault="008844A0" w:rsidP="0002716C">
      <w:pPr>
        <w:pStyle w:val="BodyText"/>
        <w:spacing w:line="276" w:lineRule="auto"/>
        <w:rPr>
          <w:rFonts w:cs="Arial"/>
          <w:szCs w:val="24"/>
        </w:rPr>
      </w:pPr>
      <w:r w:rsidRPr="00392BF9">
        <w:rPr>
          <w:rFonts w:cs="Arial"/>
          <w:szCs w:val="24"/>
        </w:rPr>
        <w:t xml:space="preserve">In 2023-24, the VEWH commenced a project to assess the risk of climate change to environmental water holdings in different systems across the state. In 2024-25, </w:t>
      </w:r>
      <w:proofErr w:type="gramStart"/>
      <w:r w:rsidRPr="00392BF9">
        <w:rPr>
          <w:rFonts w:cs="Arial"/>
          <w:szCs w:val="24"/>
        </w:rPr>
        <w:t>the VEWH</w:t>
      </w:r>
      <w:proofErr w:type="gramEnd"/>
      <w:r w:rsidRPr="00392BF9">
        <w:rPr>
          <w:rFonts w:cs="Arial"/>
          <w:szCs w:val="24"/>
        </w:rPr>
        <w:t xml:space="preserve"> engaged HARC Services Pty Ltd to </w:t>
      </w:r>
      <w:r w:rsidRPr="00392BF9">
        <w:rPr>
          <w:rFonts w:cs="Arial"/>
          <w:spacing w:val="-2"/>
          <w:szCs w:val="24"/>
        </w:rPr>
        <w:t>undertake</w:t>
      </w:r>
      <w:r w:rsidRPr="00392BF9">
        <w:rPr>
          <w:rFonts w:cs="Arial"/>
          <w:spacing w:val="-4"/>
          <w:szCs w:val="24"/>
        </w:rPr>
        <w:t xml:space="preserve"> </w:t>
      </w:r>
      <w:r w:rsidRPr="00392BF9">
        <w:rPr>
          <w:rFonts w:cs="Arial"/>
          <w:spacing w:val="-2"/>
          <w:szCs w:val="24"/>
        </w:rPr>
        <w:t>stage</w:t>
      </w:r>
      <w:r w:rsidRPr="00392BF9">
        <w:rPr>
          <w:rFonts w:cs="Arial"/>
          <w:spacing w:val="-4"/>
          <w:szCs w:val="24"/>
        </w:rPr>
        <w:t xml:space="preserve"> </w:t>
      </w:r>
      <w:r w:rsidRPr="00392BF9">
        <w:rPr>
          <w:rFonts w:cs="Arial"/>
          <w:spacing w:val="-2"/>
          <w:szCs w:val="24"/>
        </w:rPr>
        <w:t>two</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project</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assess</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effect</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climate</w:t>
      </w:r>
      <w:r w:rsidRPr="00392BF9">
        <w:rPr>
          <w:rFonts w:cs="Arial"/>
          <w:spacing w:val="-4"/>
          <w:szCs w:val="24"/>
        </w:rPr>
        <w:t xml:space="preserve"> </w:t>
      </w:r>
      <w:r w:rsidRPr="00392BF9">
        <w:rPr>
          <w:rFonts w:cs="Arial"/>
          <w:spacing w:val="-2"/>
          <w:szCs w:val="24"/>
        </w:rPr>
        <w:t>change</w:t>
      </w:r>
      <w:r w:rsidRPr="00392BF9">
        <w:rPr>
          <w:rFonts w:cs="Arial"/>
          <w:spacing w:val="-4"/>
          <w:szCs w:val="24"/>
        </w:rPr>
        <w:t xml:space="preserve"> </w:t>
      </w:r>
      <w:r w:rsidRPr="00392BF9">
        <w:rPr>
          <w:rFonts w:cs="Arial"/>
          <w:spacing w:val="-2"/>
          <w:szCs w:val="24"/>
        </w:rPr>
        <w:t>on</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Holdings.</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 xml:space="preserve">report </w:t>
      </w:r>
      <w:r w:rsidRPr="00392BF9">
        <w:rPr>
          <w:rFonts w:cs="Arial"/>
          <w:szCs w:val="24"/>
        </w:rPr>
        <w:t xml:space="preserve">will be </w:t>
      </w:r>
      <w:proofErr w:type="gramStart"/>
      <w:r w:rsidRPr="00392BF9">
        <w:rPr>
          <w:rFonts w:cs="Arial"/>
          <w:szCs w:val="24"/>
        </w:rPr>
        <w:t>complete</w:t>
      </w:r>
      <w:proofErr w:type="gramEnd"/>
      <w:r w:rsidRPr="00392BF9">
        <w:rPr>
          <w:rFonts w:cs="Arial"/>
          <w:szCs w:val="24"/>
        </w:rPr>
        <w:t xml:space="preserve"> later in 2025.</w:t>
      </w:r>
    </w:p>
    <w:p w14:paraId="5D71C4D9" w14:textId="3F81DAFF" w:rsidR="005E7EE1" w:rsidRPr="00392BF9" w:rsidRDefault="008844A0" w:rsidP="0002716C">
      <w:pPr>
        <w:pStyle w:val="BodyText"/>
        <w:spacing w:line="276" w:lineRule="auto"/>
        <w:rPr>
          <w:rFonts w:cs="Arial"/>
          <w:szCs w:val="24"/>
        </w:rPr>
      </w:pPr>
      <w:r w:rsidRPr="00392BF9">
        <w:rPr>
          <w:rFonts w:cs="Arial"/>
          <w:szCs w:val="24"/>
        </w:rPr>
        <w:t>As</w:t>
      </w:r>
      <w:r w:rsidRPr="00392BF9">
        <w:rPr>
          <w:rFonts w:cs="Arial"/>
          <w:spacing w:val="-10"/>
          <w:szCs w:val="24"/>
        </w:rPr>
        <w:t xml:space="preserve"> </w:t>
      </w:r>
      <w:r w:rsidRPr="00392BF9">
        <w:rPr>
          <w:rFonts w:cs="Arial"/>
          <w:szCs w:val="24"/>
        </w:rPr>
        <w:t>noted</w:t>
      </w:r>
      <w:r w:rsidRPr="00392BF9">
        <w:rPr>
          <w:rFonts w:cs="Arial"/>
          <w:spacing w:val="-10"/>
          <w:szCs w:val="24"/>
        </w:rPr>
        <w:t xml:space="preserve"> </w:t>
      </w:r>
      <w:r w:rsidRPr="00392BF9">
        <w:rPr>
          <w:rFonts w:cs="Arial"/>
          <w:szCs w:val="24"/>
        </w:rPr>
        <w:t>on</w:t>
      </w:r>
      <w:r w:rsidRPr="00392BF9">
        <w:rPr>
          <w:rFonts w:cs="Arial"/>
          <w:spacing w:val="-10"/>
          <w:szCs w:val="24"/>
        </w:rPr>
        <w:t xml:space="preserve"> </w:t>
      </w:r>
      <w:r w:rsidRPr="00392BF9">
        <w:rPr>
          <w:rFonts w:cs="Arial"/>
          <w:szCs w:val="24"/>
        </w:rPr>
        <w:t>page</w:t>
      </w:r>
      <w:r w:rsidRPr="00392BF9">
        <w:rPr>
          <w:rFonts w:cs="Arial"/>
          <w:spacing w:val="-10"/>
          <w:szCs w:val="24"/>
        </w:rPr>
        <w:t xml:space="preserve"> </w:t>
      </w:r>
      <w:r w:rsidR="0076674F">
        <w:rPr>
          <w:rFonts w:cs="Arial"/>
          <w:spacing w:val="-10"/>
          <w:szCs w:val="24"/>
        </w:rPr>
        <w:t>27</w:t>
      </w:r>
      <w:r w:rsidRPr="00392BF9">
        <w:rPr>
          <w:rFonts w:cs="Arial"/>
          <w:szCs w:val="24"/>
        </w:rPr>
        <w:t>,</w:t>
      </w:r>
      <w:r w:rsidRPr="00392BF9">
        <w:rPr>
          <w:rFonts w:cs="Arial"/>
          <w:spacing w:val="-10"/>
          <w:szCs w:val="24"/>
        </w:rPr>
        <w:t xml:space="preserve"> </w:t>
      </w:r>
      <w:proofErr w:type="gramStart"/>
      <w:r w:rsidRPr="00392BF9">
        <w:rPr>
          <w:rFonts w:cs="Arial"/>
          <w:szCs w:val="24"/>
        </w:rPr>
        <w:t>the</w:t>
      </w:r>
      <w:r w:rsidRPr="00392BF9">
        <w:rPr>
          <w:rFonts w:cs="Arial"/>
          <w:spacing w:val="-10"/>
          <w:szCs w:val="24"/>
        </w:rPr>
        <w:t xml:space="preserve"> </w:t>
      </w:r>
      <w:r w:rsidRPr="00392BF9">
        <w:rPr>
          <w:rFonts w:cs="Arial"/>
          <w:szCs w:val="24"/>
        </w:rPr>
        <w:t>VEWH</w:t>
      </w:r>
      <w:proofErr w:type="gramEnd"/>
      <w:r w:rsidRPr="00392BF9">
        <w:rPr>
          <w:rFonts w:cs="Arial"/>
          <w:spacing w:val="-10"/>
          <w:szCs w:val="24"/>
        </w:rPr>
        <w:t xml:space="preserve"> </w:t>
      </w:r>
      <w:r w:rsidRPr="00392BF9">
        <w:rPr>
          <w:rFonts w:cs="Arial"/>
          <w:szCs w:val="24"/>
        </w:rPr>
        <w:t>has</w:t>
      </w:r>
      <w:r w:rsidRPr="00392BF9">
        <w:rPr>
          <w:rFonts w:cs="Arial"/>
          <w:spacing w:val="-10"/>
          <w:szCs w:val="24"/>
        </w:rPr>
        <w:t xml:space="preserve"> </w:t>
      </w:r>
      <w:r w:rsidRPr="00392BF9">
        <w:rPr>
          <w:rFonts w:cs="Arial"/>
          <w:szCs w:val="24"/>
        </w:rPr>
        <w:t>jointly</w:t>
      </w:r>
      <w:r w:rsidRPr="00392BF9">
        <w:rPr>
          <w:rFonts w:cs="Arial"/>
          <w:spacing w:val="-10"/>
          <w:szCs w:val="24"/>
        </w:rPr>
        <w:t xml:space="preserve"> </w:t>
      </w:r>
      <w:r w:rsidRPr="00392BF9">
        <w:rPr>
          <w:rFonts w:cs="Arial"/>
          <w:szCs w:val="24"/>
        </w:rPr>
        <w:t>funded</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Wimmera</w:t>
      </w:r>
      <w:r w:rsidRPr="00392BF9">
        <w:rPr>
          <w:rFonts w:cs="Arial"/>
          <w:spacing w:val="-10"/>
          <w:szCs w:val="24"/>
        </w:rPr>
        <w:t xml:space="preserve"> </w:t>
      </w:r>
      <w:r w:rsidRPr="00392BF9">
        <w:rPr>
          <w:rFonts w:cs="Arial"/>
          <w:szCs w:val="24"/>
        </w:rPr>
        <w:t>CMA</w:t>
      </w:r>
      <w:r w:rsidRPr="00392BF9">
        <w:rPr>
          <w:rFonts w:cs="Arial"/>
          <w:spacing w:val="-10"/>
          <w:szCs w:val="24"/>
        </w:rPr>
        <w:t xml:space="preserve"> </w:t>
      </w:r>
      <w:r w:rsidRPr="00392BF9">
        <w:rPr>
          <w:rFonts w:cs="Arial"/>
          <w:szCs w:val="24"/>
        </w:rPr>
        <w:t>Wimmera</w:t>
      </w:r>
      <w:r w:rsidRPr="00392BF9">
        <w:rPr>
          <w:rFonts w:cs="Arial"/>
          <w:spacing w:val="-10"/>
          <w:szCs w:val="24"/>
        </w:rPr>
        <w:t xml:space="preserve"> </w:t>
      </w:r>
      <w:r w:rsidRPr="00392BF9">
        <w:rPr>
          <w:rFonts w:cs="Arial"/>
          <w:szCs w:val="24"/>
        </w:rPr>
        <w:t>Refuge</w:t>
      </w:r>
      <w:r w:rsidRPr="00392BF9">
        <w:rPr>
          <w:rFonts w:cs="Arial"/>
          <w:spacing w:val="-10"/>
          <w:szCs w:val="24"/>
        </w:rPr>
        <w:t xml:space="preserve"> </w:t>
      </w:r>
      <w:r w:rsidRPr="00392BF9">
        <w:rPr>
          <w:rFonts w:cs="Arial"/>
          <w:szCs w:val="24"/>
        </w:rPr>
        <w:t>Pools</w:t>
      </w:r>
      <w:r w:rsidRPr="00392BF9">
        <w:rPr>
          <w:rFonts w:cs="Arial"/>
          <w:spacing w:val="-10"/>
          <w:szCs w:val="24"/>
        </w:rPr>
        <w:t xml:space="preserve"> </w:t>
      </w:r>
      <w:r w:rsidRPr="00392BF9">
        <w:rPr>
          <w:rFonts w:cs="Arial"/>
          <w:szCs w:val="24"/>
        </w:rPr>
        <w:t>works</w:t>
      </w:r>
      <w:r w:rsidRPr="00392BF9">
        <w:rPr>
          <w:rFonts w:cs="Arial"/>
          <w:spacing w:val="-10"/>
          <w:szCs w:val="24"/>
        </w:rPr>
        <w:t xml:space="preserve"> </w:t>
      </w:r>
      <w:r w:rsidRPr="00392BF9">
        <w:rPr>
          <w:rFonts w:cs="Arial"/>
          <w:szCs w:val="24"/>
        </w:rPr>
        <w:t>project that</w:t>
      </w:r>
      <w:r w:rsidRPr="00392BF9">
        <w:rPr>
          <w:rFonts w:cs="Arial"/>
          <w:spacing w:val="-11"/>
          <w:szCs w:val="24"/>
        </w:rPr>
        <w:t xml:space="preserve"> </w:t>
      </w:r>
      <w:r w:rsidRPr="00392BF9">
        <w:rPr>
          <w:rFonts w:cs="Arial"/>
          <w:szCs w:val="24"/>
        </w:rPr>
        <w:t>will</w:t>
      </w:r>
      <w:r w:rsidRPr="00392BF9">
        <w:rPr>
          <w:rFonts w:cs="Arial"/>
          <w:spacing w:val="-11"/>
          <w:szCs w:val="24"/>
        </w:rPr>
        <w:t xml:space="preserve"> </w:t>
      </w:r>
      <w:r w:rsidRPr="00392BF9">
        <w:rPr>
          <w:rFonts w:cs="Arial"/>
          <w:szCs w:val="24"/>
        </w:rPr>
        <w:t>connect</w:t>
      </w:r>
      <w:r w:rsidRPr="00392BF9">
        <w:rPr>
          <w:rFonts w:cs="Arial"/>
          <w:spacing w:val="-11"/>
          <w:szCs w:val="24"/>
        </w:rPr>
        <w:t xml:space="preserve"> </w:t>
      </w:r>
      <w:r w:rsidRPr="00392BF9">
        <w:rPr>
          <w:rFonts w:cs="Arial"/>
          <w:szCs w:val="24"/>
        </w:rPr>
        <w:t>four</w:t>
      </w:r>
      <w:r w:rsidRPr="00392BF9">
        <w:rPr>
          <w:rFonts w:cs="Arial"/>
          <w:spacing w:val="-10"/>
          <w:szCs w:val="24"/>
        </w:rPr>
        <w:t xml:space="preserve"> </w:t>
      </w:r>
      <w:r w:rsidRPr="00392BF9">
        <w:rPr>
          <w:rFonts w:cs="Arial"/>
          <w:szCs w:val="24"/>
        </w:rPr>
        <w:t>refuge</w:t>
      </w:r>
      <w:r w:rsidRPr="00392BF9">
        <w:rPr>
          <w:rFonts w:cs="Arial"/>
          <w:spacing w:val="-11"/>
          <w:szCs w:val="24"/>
        </w:rPr>
        <w:t xml:space="preserve"> </w:t>
      </w:r>
      <w:r w:rsidRPr="00392BF9">
        <w:rPr>
          <w:rFonts w:cs="Arial"/>
          <w:szCs w:val="24"/>
        </w:rPr>
        <w:t>pools</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lower</w:t>
      </w:r>
      <w:r w:rsidRPr="00392BF9">
        <w:rPr>
          <w:rFonts w:cs="Arial"/>
          <w:spacing w:val="-11"/>
          <w:szCs w:val="24"/>
        </w:rPr>
        <w:t xml:space="preserve"> </w:t>
      </w:r>
      <w:r w:rsidRPr="00392BF9">
        <w:rPr>
          <w:rFonts w:cs="Arial"/>
          <w:szCs w:val="24"/>
        </w:rPr>
        <w:t>Wimmera</w:t>
      </w:r>
      <w:r w:rsidRPr="00392BF9">
        <w:rPr>
          <w:rFonts w:cs="Arial"/>
          <w:spacing w:val="-11"/>
          <w:szCs w:val="24"/>
        </w:rPr>
        <w:t xml:space="preserve"> </w:t>
      </w:r>
      <w:r w:rsidRPr="00392BF9">
        <w:rPr>
          <w:rFonts w:cs="Arial"/>
          <w:szCs w:val="24"/>
        </w:rPr>
        <w:t>River</w:t>
      </w:r>
      <w:r w:rsidRPr="00392BF9">
        <w:rPr>
          <w:rFonts w:cs="Arial"/>
          <w:spacing w:val="-10"/>
          <w:szCs w:val="24"/>
        </w:rPr>
        <w:t xml:space="preserve"> </w:t>
      </w:r>
      <w:r w:rsidRPr="00392BF9">
        <w:rPr>
          <w:rFonts w:cs="Arial"/>
          <w:szCs w:val="24"/>
        </w:rPr>
        <w:t>to</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Wimmera</w:t>
      </w:r>
      <w:r w:rsidRPr="00392BF9">
        <w:rPr>
          <w:rFonts w:cs="Arial"/>
          <w:spacing w:val="-10"/>
          <w:szCs w:val="24"/>
        </w:rPr>
        <w:t xml:space="preserve"> </w:t>
      </w:r>
      <w:r w:rsidRPr="00392BF9">
        <w:rPr>
          <w:rFonts w:cs="Arial"/>
          <w:szCs w:val="24"/>
        </w:rPr>
        <w:t>Mallee</w:t>
      </w:r>
      <w:r w:rsidRPr="00392BF9">
        <w:rPr>
          <w:rFonts w:cs="Arial"/>
          <w:spacing w:val="-11"/>
          <w:szCs w:val="24"/>
        </w:rPr>
        <w:t xml:space="preserve"> </w:t>
      </w:r>
      <w:r w:rsidRPr="00392BF9">
        <w:rPr>
          <w:rFonts w:cs="Arial"/>
          <w:szCs w:val="24"/>
        </w:rPr>
        <w:t>Pipeline.</w:t>
      </w:r>
      <w:r w:rsidRPr="00392BF9">
        <w:rPr>
          <w:rFonts w:cs="Arial"/>
          <w:spacing w:val="-11"/>
          <w:szCs w:val="24"/>
        </w:rPr>
        <w:t xml:space="preserve"> </w:t>
      </w:r>
      <w:r w:rsidRPr="00392BF9">
        <w:rPr>
          <w:rFonts w:cs="Arial"/>
          <w:szCs w:val="24"/>
        </w:rPr>
        <w:t>This</w:t>
      </w:r>
      <w:r w:rsidRPr="00392BF9">
        <w:rPr>
          <w:rFonts w:cs="Arial"/>
          <w:spacing w:val="-11"/>
          <w:szCs w:val="24"/>
        </w:rPr>
        <w:t xml:space="preserve"> </w:t>
      </w:r>
      <w:r w:rsidRPr="00392BF9">
        <w:rPr>
          <w:rFonts w:cs="Arial"/>
          <w:szCs w:val="24"/>
        </w:rPr>
        <w:t>project will</w:t>
      </w:r>
      <w:r w:rsidRPr="00392BF9">
        <w:rPr>
          <w:rFonts w:cs="Arial"/>
          <w:spacing w:val="-8"/>
          <w:szCs w:val="24"/>
        </w:rPr>
        <w:t xml:space="preserve"> </w:t>
      </w:r>
      <w:r w:rsidRPr="00392BF9">
        <w:rPr>
          <w:rFonts w:cs="Arial"/>
          <w:szCs w:val="24"/>
        </w:rPr>
        <w:t>help</w:t>
      </w:r>
      <w:r w:rsidRPr="00392BF9">
        <w:rPr>
          <w:rFonts w:cs="Arial"/>
          <w:spacing w:val="-8"/>
          <w:szCs w:val="24"/>
        </w:rPr>
        <w:t xml:space="preserve"> </w:t>
      </w:r>
      <w:r w:rsidRPr="00392BF9">
        <w:rPr>
          <w:rFonts w:cs="Arial"/>
          <w:szCs w:val="24"/>
        </w:rPr>
        <w:t>manage</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impacts</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climate</w:t>
      </w:r>
      <w:r w:rsidRPr="00392BF9">
        <w:rPr>
          <w:rFonts w:cs="Arial"/>
          <w:spacing w:val="-8"/>
          <w:szCs w:val="24"/>
        </w:rPr>
        <w:t xml:space="preserve"> </w:t>
      </w:r>
      <w:r w:rsidRPr="00392BF9">
        <w:rPr>
          <w:rFonts w:cs="Arial"/>
          <w:szCs w:val="24"/>
        </w:rPr>
        <w:t>change</w:t>
      </w:r>
      <w:r w:rsidRPr="00392BF9">
        <w:rPr>
          <w:rFonts w:cs="Arial"/>
          <w:spacing w:val="-8"/>
          <w:szCs w:val="24"/>
        </w:rPr>
        <w:t xml:space="preserve"> </w:t>
      </w:r>
      <w:r w:rsidRPr="00392BF9">
        <w:rPr>
          <w:rFonts w:cs="Arial"/>
          <w:szCs w:val="24"/>
        </w:rPr>
        <w:t>by</w:t>
      </w:r>
      <w:r w:rsidRPr="00392BF9">
        <w:rPr>
          <w:rFonts w:cs="Arial"/>
          <w:spacing w:val="-8"/>
          <w:szCs w:val="24"/>
        </w:rPr>
        <w:t xml:space="preserve"> </w:t>
      </w:r>
      <w:r w:rsidRPr="00392BF9">
        <w:rPr>
          <w:rFonts w:cs="Arial"/>
          <w:szCs w:val="24"/>
        </w:rPr>
        <w:t>enabling</w:t>
      </w:r>
      <w:r w:rsidRPr="00392BF9">
        <w:rPr>
          <w:rFonts w:cs="Arial"/>
          <w:spacing w:val="-8"/>
          <w:szCs w:val="24"/>
        </w:rPr>
        <w:t xml:space="preserve"> </w:t>
      </w:r>
      <w:r w:rsidRPr="00392BF9">
        <w:rPr>
          <w:rFonts w:cs="Arial"/>
          <w:szCs w:val="24"/>
        </w:rPr>
        <w:t>delivery</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environmental</w:t>
      </w:r>
      <w:r w:rsidRPr="00392BF9">
        <w:rPr>
          <w:rFonts w:cs="Arial"/>
          <w:spacing w:val="-8"/>
          <w:szCs w:val="24"/>
        </w:rPr>
        <w:t xml:space="preserve"> </w:t>
      </w:r>
      <w:r w:rsidRPr="00392BF9">
        <w:rPr>
          <w:rFonts w:cs="Arial"/>
          <w:szCs w:val="24"/>
        </w:rPr>
        <w:t>water</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 xml:space="preserve">refuge pools to retain native fish and other aquatic plants and animals, </w:t>
      </w:r>
      <w:proofErr w:type="spellStart"/>
      <w:r w:rsidRPr="00392BF9">
        <w:rPr>
          <w:rFonts w:cs="Arial"/>
          <w:szCs w:val="24"/>
        </w:rPr>
        <w:t>minimising</w:t>
      </w:r>
      <w:proofErr w:type="spellEnd"/>
      <w:r w:rsidRPr="00392BF9">
        <w:rPr>
          <w:rFonts w:cs="Arial"/>
          <w:szCs w:val="24"/>
        </w:rPr>
        <w:t xml:space="preserve"> the impact of extremely dry years and drought when the river has ceased flowing.</w:t>
      </w:r>
    </w:p>
    <w:p w14:paraId="5D71C4DB" w14:textId="77777777" w:rsidR="005E7EE1" w:rsidRPr="00392BF9" w:rsidRDefault="008844A0" w:rsidP="0002716C">
      <w:pPr>
        <w:pStyle w:val="Heading4"/>
        <w:spacing w:line="276" w:lineRule="auto"/>
        <w:rPr>
          <w:rFonts w:cs="Arial"/>
        </w:rPr>
      </w:pPr>
      <w:r w:rsidRPr="00392BF9">
        <w:rPr>
          <w:rFonts w:cs="Arial"/>
        </w:rPr>
        <w:t>Operational</w:t>
      </w:r>
      <w:r w:rsidRPr="00392BF9">
        <w:rPr>
          <w:rFonts w:cs="Arial"/>
          <w:spacing w:val="-5"/>
        </w:rPr>
        <w:t xml:space="preserve"> </w:t>
      </w:r>
      <w:r w:rsidRPr="00392BF9">
        <w:rPr>
          <w:rFonts w:cs="Arial"/>
        </w:rPr>
        <w:t>performance</w:t>
      </w:r>
      <w:r w:rsidRPr="00392BF9">
        <w:rPr>
          <w:rFonts w:cs="Arial"/>
          <w:spacing w:val="-3"/>
        </w:rPr>
        <w:t xml:space="preserve"> </w:t>
      </w:r>
      <w:r w:rsidRPr="00392BF9">
        <w:rPr>
          <w:rFonts w:cs="Arial"/>
        </w:rPr>
        <w:t>(implementing the</w:t>
      </w:r>
      <w:r w:rsidRPr="00392BF9">
        <w:rPr>
          <w:rFonts w:cs="Arial"/>
          <w:spacing w:val="-3"/>
        </w:rPr>
        <w:t xml:space="preserve"> </w:t>
      </w:r>
      <w:r w:rsidRPr="00392BF9">
        <w:rPr>
          <w:rFonts w:cs="Arial"/>
        </w:rPr>
        <w:t>seasonal</w:t>
      </w:r>
      <w:r w:rsidRPr="00392BF9">
        <w:rPr>
          <w:rFonts w:cs="Arial"/>
          <w:spacing w:val="-3"/>
        </w:rPr>
        <w:t xml:space="preserve"> </w:t>
      </w:r>
      <w:r w:rsidRPr="00392BF9">
        <w:rPr>
          <w:rFonts w:cs="Arial"/>
        </w:rPr>
        <w:t>watering plan)</w:t>
      </w:r>
    </w:p>
    <w:p w14:paraId="5D71C4DC" w14:textId="77777777" w:rsidR="005E7EE1" w:rsidRPr="00392BF9" w:rsidRDefault="008844A0" w:rsidP="0002716C">
      <w:pPr>
        <w:pStyle w:val="BodyText"/>
        <w:spacing w:line="276" w:lineRule="auto"/>
        <w:rPr>
          <w:rFonts w:cs="Arial"/>
          <w:szCs w:val="24"/>
        </w:rPr>
      </w:pPr>
      <w:r w:rsidRPr="00392BF9">
        <w:rPr>
          <w:rFonts w:cs="Arial"/>
          <w:spacing w:val="-2"/>
          <w:szCs w:val="24"/>
        </w:rPr>
        <w:t xml:space="preserve">The </w:t>
      </w:r>
      <w:r w:rsidRPr="00392BF9">
        <w:rPr>
          <w:rFonts w:cs="Arial"/>
          <w:i/>
          <w:spacing w:val="-2"/>
          <w:szCs w:val="24"/>
        </w:rPr>
        <w:t>Seasonal Watering Plan 2024-2</w:t>
      </w:r>
      <w:r w:rsidRPr="00392BF9">
        <w:rPr>
          <w:rFonts w:cs="Arial"/>
          <w:spacing w:val="-2"/>
          <w:szCs w:val="24"/>
        </w:rPr>
        <w:t xml:space="preserve">5 identified 266 potential watering actions across Victoria that could be </w:t>
      </w:r>
      <w:r w:rsidRPr="00392BF9">
        <w:rPr>
          <w:rFonts w:cs="Arial"/>
          <w:szCs w:val="24"/>
        </w:rPr>
        <w:t>delivered</w:t>
      </w:r>
      <w:r w:rsidRPr="00392BF9">
        <w:rPr>
          <w:rFonts w:cs="Arial"/>
          <w:spacing w:val="-10"/>
          <w:szCs w:val="24"/>
        </w:rPr>
        <w:t xml:space="preserve"> </w:t>
      </w:r>
      <w:r w:rsidRPr="00392BF9">
        <w:rPr>
          <w:rFonts w:cs="Arial"/>
          <w:szCs w:val="24"/>
        </w:rPr>
        <w:t>under</w:t>
      </w:r>
      <w:r w:rsidRPr="00392BF9">
        <w:rPr>
          <w:rFonts w:cs="Arial"/>
          <w:spacing w:val="-10"/>
          <w:szCs w:val="24"/>
        </w:rPr>
        <w:t xml:space="preserve"> </w:t>
      </w:r>
      <w:r w:rsidRPr="00392BF9">
        <w:rPr>
          <w:rFonts w:cs="Arial"/>
          <w:szCs w:val="24"/>
        </w:rPr>
        <w:t>a</w:t>
      </w:r>
      <w:r w:rsidRPr="00392BF9">
        <w:rPr>
          <w:rFonts w:cs="Arial"/>
          <w:spacing w:val="-10"/>
          <w:szCs w:val="24"/>
        </w:rPr>
        <w:t xml:space="preserve"> </w:t>
      </w:r>
      <w:r w:rsidRPr="00392BF9">
        <w:rPr>
          <w:rFonts w:cs="Arial"/>
          <w:szCs w:val="24"/>
        </w:rPr>
        <w:t>range</w:t>
      </w:r>
      <w:r w:rsidRPr="00392BF9">
        <w:rPr>
          <w:rFonts w:cs="Arial"/>
          <w:spacing w:val="-10"/>
          <w:szCs w:val="24"/>
        </w:rPr>
        <w:t xml:space="preserve"> </w:t>
      </w:r>
      <w:r w:rsidRPr="00392BF9">
        <w:rPr>
          <w:rFonts w:cs="Arial"/>
          <w:szCs w:val="24"/>
        </w:rPr>
        <w:t>of</w:t>
      </w:r>
      <w:r w:rsidRPr="00392BF9">
        <w:rPr>
          <w:rFonts w:cs="Arial"/>
          <w:spacing w:val="-10"/>
          <w:szCs w:val="24"/>
        </w:rPr>
        <w:t xml:space="preserve"> </w:t>
      </w:r>
      <w:r w:rsidRPr="00392BF9">
        <w:rPr>
          <w:rFonts w:cs="Arial"/>
          <w:szCs w:val="24"/>
        </w:rPr>
        <w:t>planning</w:t>
      </w:r>
      <w:r w:rsidRPr="00392BF9">
        <w:rPr>
          <w:rFonts w:cs="Arial"/>
          <w:spacing w:val="-10"/>
          <w:szCs w:val="24"/>
        </w:rPr>
        <w:t xml:space="preserve"> </w:t>
      </w:r>
      <w:r w:rsidRPr="00392BF9">
        <w:rPr>
          <w:rFonts w:cs="Arial"/>
          <w:szCs w:val="24"/>
        </w:rPr>
        <w:t>scenarios.</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number</w:t>
      </w:r>
      <w:r w:rsidRPr="00392BF9">
        <w:rPr>
          <w:rFonts w:cs="Arial"/>
          <w:spacing w:val="-10"/>
          <w:szCs w:val="24"/>
        </w:rPr>
        <w:t xml:space="preserve"> </w:t>
      </w:r>
      <w:r w:rsidRPr="00392BF9">
        <w:rPr>
          <w:rFonts w:cs="Arial"/>
          <w:szCs w:val="24"/>
        </w:rPr>
        <w:t>of</w:t>
      </w:r>
      <w:r w:rsidRPr="00392BF9">
        <w:rPr>
          <w:rFonts w:cs="Arial"/>
          <w:spacing w:val="-10"/>
          <w:szCs w:val="24"/>
        </w:rPr>
        <w:t xml:space="preserve"> </w:t>
      </w:r>
      <w:r w:rsidRPr="00392BF9">
        <w:rPr>
          <w:rFonts w:cs="Arial"/>
          <w:szCs w:val="24"/>
        </w:rPr>
        <w:t>watering</w:t>
      </w:r>
      <w:r w:rsidRPr="00392BF9">
        <w:rPr>
          <w:rFonts w:cs="Arial"/>
          <w:spacing w:val="-10"/>
          <w:szCs w:val="24"/>
        </w:rPr>
        <w:t xml:space="preserve"> </w:t>
      </w:r>
      <w:r w:rsidRPr="00392BF9">
        <w:rPr>
          <w:rFonts w:cs="Arial"/>
          <w:szCs w:val="24"/>
        </w:rPr>
        <w:t>actions</w:t>
      </w:r>
      <w:r w:rsidRPr="00392BF9">
        <w:rPr>
          <w:rFonts w:cs="Arial"/>
          <w:spacing w:val="-10"/>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are</w:t>
      </w:r>
      <w:r w:rsidRPr="00392BF9">
        <w:rPr>
          <w:rFonts w:cs="Arial"/>
          <w:spacing w:val="-10"/>
          <w:szCs w:val="24"/>
        </w:rPr>
        <w:t xml:space="preserve"> </w:t>
      </w:r>
      <w:r w:rsidRPr="00392BF9">
        <w:rPr>
          <w:rFonts w:cs="Arial"/>
          <w:szCs w:val="24"/>
        </w:rPr>
        <w:t>delivered</w:t>
      </w:r>
      <w:r w:rsidRPr="00392BF9">
        <w:rPr>
          <w:rFonts w:cs="Arial"/>
          <w:spacing w:val="-10"/>
          <w:szCs w:val="24"/>
        </w:rPr>
        <w:t xml:space="preserve"> </w:t>
      </w:r>
      <w:r w:rsidRPr="00392BF9">
        <w:rPr>
          <w:rFonts w:cs="Arial"/>
          <w:szCs w:val="24"/>
        </w:rPr>
        <w:t>depends on</w:t>
      </w:r>
      <w:r w:rsidRPr="00392BF9">
        <w:rPr>
          <w:rFonts w:cs="Arial"/>
          <w:spacing w:val="-1"/>
          <w:szCs w:val="24"/>
        </w:rPr>
        <w:t xml:space="preserve"> </w:t>
      </w:r>
      <w:r w:rsidRPr="00392BF9">
        <w:rPr>
          <w:rFonts w:cs="Arial"/>
          <w:szCs w:val="24"/>
        </w:rPr>
        <w:t>seasonal</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operational</w:t>
      </w:r>
      <w:r w:rsidRPr="00392BF9">
        <w:rPr>
          <w:rFonts w:cs="Arial"/>
          <w:spacing w:val="-1"/>
          <w:szCs w:val="24"/>
        </w:rPr>
        <w:t xml:space="preserve"> </w:t>
      </w:r>
      <w:r w:rsidRPr="00392BF9">
        <w:rPr>
          <w:rFonts w:cs="Arial"/>
          <w:szCs w:val="24"/>
        </w:rPr>
        <w:t>conditions</w:t>
      </w:r>
      <w:r w:rsidRPr="00392BF9">
        <w:rPr>
          <w:rFonts w:cs="Arial"/>
          <w:spacing w:val="-1"/>
          <w:szCs w:val="24"/>
        </w:rPr>
        <w:t xml:space="preserve"> </w:t>
      </w:r>
      <w:r w:rsidRPr="00392BF9">
        <w:rPr>
          <w:rFonts w:cs="Arial"/>
          <w:szCs w:val="24"/>
        </w:rPr>
        <w:t>experienced</w:t>
      </w:r>
      <w:r w:rsidRPr="00392BF9">
        <w:rPr>
          <w:rFonts w:cs="Arial"/>
          <w:spacing w:val="-1"/>
          <w:szCs w:val="24"/>
        </w:rPr>
        <w:t xml:space="preserve"> </w:t>
      </w:r>
      <w:r w:rsidRPr="00392BF9">
        <w:rPr>
          <w:rFonts w:cs="Arial"/>
          <w:szCs w:val="24"/>
        </w:rPr>
        <w:t>throughout</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year.</w:t>
      </w:r>
    </w:p>
    <w:p w14:paraId="5D71C4DD" w14:textId="77777777" w:rsidR="005E7EE1" w:rsidRPr="00392BF9" w:rsidRDefault="008844A0" w:rsidP="0002716C">
      <w:pPr>
        <w:pStyle w:val="BodyText"/>
        <w:spacing w:line="276" w:lineRule="auto"/>
        <w:rPr>
          <w:rFonts w:cs="Arial"/>
          <w:szCs w:val="24"/>
        </w:rPr>
      </w:pPr>
      <w:r w:rsidRPr="00392BF9">
        <w:rPr>
          <w:rFonts w:cs="Arial"/>
          <w:szCs w:val="24"/>
        </w:rPr>
        <w:t>Of</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266</w:t>
      </w:r>
      <w:r w:rsidRPr="00392BF9">
        <w:rPr>
          <w:rFonts w:cs="Arial"/>
          <w:spacing w:val="-11"/>
          <w:szCs w:val="24"/>
        </w:rPr>
        <w:t xml:space="preserve"> </w:t>
      </w:r>
      <w:r w:rsidRPr="00392BF9">
        <w:rPr>
          <w:rFonts w:cs="Arial"/>
          <w:szCs w:val="24"/>
        </w:rPr>
        <w:t>potential</w:t>
      </w:r>
      <w:r w:rsidRPr="00392BF9">
        <w:rPr>
          <w:rFonts w:cs="Arial"/>
          <w:spacing w:val="-10"/>
          <w:szCs w:val="24"/>
        </w:rPr>
        <w:t xml:space="preserve"> </w:t>
      </w:r>
      <w:r w:rsidRPr="00392BF9">
        <w:rPr>
          <w:rFonts w:cs="Arial"/>
          <w:szCs w:val="24"/>
        </w:rPr>
        <w:t>watering</w:t>
      </w:r>
      <w:r w:rsidRPr="00392BF9">
        <w:rPr>
          <w:rFonts w:cs="Arial"/>
          <w:spacing w:val="-11"/>
          <w:szCs w:val="24"/>
        </w:rPr>
        <w:t xml:space="preserve"> </w:t>
      </w:r>
      <w:r w:rsidRPr="00392BF9">
        <w:rPr>
          <w:rFonts w:cs="Arial"/>
          <w:szCs w:val="24"/>
        </w:rPr>
        <w:t>actions</w:t>
      </w:r>
      <w:r w:rsidRPr="00392BF9">
        <w:rPr>
          <w:rFonts w:cs="Arial"/>
          <w:spacing w:val="-11"/>
          <w:szCs w:val="24"/>
        </w:rPr>
        <w:t xml:space="preserve"> </w:t>
      </w:r>
      <w:r w:rsidRPr="00392BF9">
        <w:rPr>
          <w:rFonts w:cs="Arial"/>
          <w:szCs w:val="24"/>
        </w:rPr>
        <w:t>identified</w:t>
      </w:r>
      <w:r w:rsidRPr="00392BF9">
        <w:rPr>
          <w:rFonts w:cs="Arial"/>
          <w:spacing w:val="-10"/>
          <w:szCs w:val="24"/>
        </w:rPr>
        <w:t xml:space="preserve"> </w:t>
      </w:r>
      <w:r w:rsidRPr="00392BF9">
        <w:rPr>
          <w:rFonts w:cs="Arial"/>
          <w:szCs w:val="24"/>
        </w:rPr>
        <w:t>in</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i/>
          <w:szCs w:val="24"/>
        </w:rPr>
        <w:t>Seasonal</w:t>
      </w:r>
      <w:r w:rsidRPr="00392BF9">
        <w:rPr>
          <w:rFonts w:cs="Arial"/>
          <w:i/>
          <w:spacing w:val="-11"/>
          <w:szCs w:val="24"/>
        </w:rPr>
        <w:t xml:space="preserve"> </w:t>
      </w:r>
      <w:r w:rsidRPr="00392BF9">
        <w:rPr>
          <w:rFonts w:cs="Arial"/>
          <w:i/>
          <w:szCs w:val="24"/>
        </w:rPr>
        <w:t>Watering</w:t>
      </w:r>
      <w:r w:rsidRPr="00392BF9">
        <w:rPr>
          <w:rFonts w:cs="Arial"/>
          <w:i/>
          <w:spacing w:val="-10"/>
          <w:szCs w:val="24"/>
        </w:rPr>
        <w:t xml:space="preserve"> </w:t>
      </w:r>
      <w:r w:rsidRPr="00392BF9">
        <w:rPr>
          <w:rFonts w:cs="Arial"/>
          <w:i/>
          <w:szCs w:val="24"/>
        </w:rPr>
        <w:t>Plan</w:t>
      </w:r>
      <w:r w:rsidRPr="00392BF9">
        <w:rPr>
          <w:rFonts w:cs="Arial"/>
          <w:i/>
          <w:spacing w:val="-11"/>
          <w:szCs w:val="24"/>
        </w:rPr>
        <w:t xml:space="preserve"> </w:t>
      </w:r>
      <w:r w:rsidRPr="00392BF9">
        <w:rPr>
          <w:rFonts w:cs="Arial"/>
          <w:i/>
          <w:szCs w:val="24"/>
        </w:rPr>
        <w:t>2024-25</w:t>
      </w:r>
      <w:r w:rsidRPr="00392BF9">
        <w:rPr>
          <w:rFonts w:cs="Arial"/>
          <w:szCs w:val="24"/>
        </w:rPr>
        <w:t>,</w:t>
      </w:r>
      <w:r w:rsidRPr="00392BF9">
        <w:rPr>
          <w:rFonts w:cs="Arial"/>
          <w:spacing w:val="-11"/>
          <w:szCs w:val="24"/>
        </w:rPr>
        <w:t xml:space="preserve"> </w:t>
      </w:r>
      <w:r w:rsidRPr="00392BF9">
        <w:rPr>
          <w:rFonts w:cs="Arial"/>
          <w:szCs w:val="24"/>
        </w:rPr>
        <w:t>51</w:t>
      </w:r>
      <w:r w:rsidRPr="00392BF9">
        <w:rPr>
          <w:rFonts w:cs="Arial"/>
          <w:spacing w:val="-10"/>
          <w:szCs w:val="24"/>
        </w:rPr>
        <w:t xml:space="preserve"> </w:t>
      </w:r>
      <w:r w:rsidRPr="00392BF9">
        <w:rPr>
          <w:rFonts w:cs="Arial"/>
          <w:szCs w:val="24"/>
        </w:rPr>
        <w:t>(19</w:t>
      </w:r>
      <w:r w:rsidRPr="00392BF9">
        <w:rPr>
          <w:rFonts w:cs="Arial"/>
          <w:spacing w:val="-11"/>
          <w:szCs w:val="24"/>
        </w:rPr>
        <w:t xml:space="preserve"> </w:t>
      </w:r>
      <w:r w:rsidRPr="00392BF9">
        <w:rPr>
          <w:rFonts w:cs="Arial"/>
          <w:szCs w:val="24"/>
        </w:rPr>
        <w:t>per</w:t>
      </w:r>
      <w:r w:rsidRPr="00392BF9">
        <w:rPr>
          <w:rFonts w:cs="Arial"/>
          <w:spacing w:val="-11"/>
          <w:szCs w:val="24"/>
        </w:rPr>
        <w:t xml:space="preserve"> </w:t>
      </w:r>
      <w:r w:rsidRPr="00392BF9">
        <w:rPr>
          <w:rFonts w:cs="Arial"/>
          <w:szCs w:val="24"/>
        </w:rPr>
        <w:t>cent)</w:t>
      </w:r>
      <w:r w:rsidRPr="00392BF9">
        <w:rPr>
          <w:rFonts w:cs="Arial"/>
          <w:spacing w:val="-11"/>
          <w:szCs w:val="24"/>
        </w:rPr>
        <w:t xml:space="preserve"> </w:t>
      </w:r>
      <w:r w:rsidRPr="00392BF9">
        <w:rPr>
          <w:rFonts w:cs="Arial"/>
          <w:szCs w:val="24"/>
        </w:rPr>
        <w:t>were not required for the following reasons:</w:t>
      </w:r>
    </w:p>
    <w:p w14:paraId="5D71C4DE" w14:textId="1ED91FE9" w:rsidR="005E7EE1" w:rsidRPr="00392BF9" w:rsidRDefault="008844A0" w:rsidP="0002716C">
      <w:pPr>
        <w:pStyle w:val="BodyText"/>
        <w:numPr>
          <w:ilvl w:val="0"/>
          <w:numId w:val="39"/>
        </w:numPr>
        <w:spacing w:line="276" w:lineRule="auto"/>
        <w:rPr>
          <w:rFonts w:cs="Arial"/>
          <w:szCs w:val="24"/>
        </w:rPr>
      </w:pPr>
      <w:r w:rsidRPr="00392BF9">
        <w:rPr>
          <w:rFonts w:cs="Arial"/>
          <w:spacing w:val="-2"/>
          <w:szCs w:val="24"/>
        </w:rPr>
        <w:t>pre-requisite</w:t>
      </w:r>
      <w:r w:rsidRPr="00392BF9">
        <w:rPr>
          <w:rFonts w:cs="Arial"/>
          <w:spacing w:val="-5"/>
          <w:szCs w:val="24"/>
        </w:rPr>
        <w:t xml:space="preserve"> </w:t>
      </w:r>
      <w:r w:rsidRPr="00392BF9">
        <w:rPr>
          <w:rFonts w:cs="Arial"/>
          <w:spacing w:val="-2"/>
          <w:szCs w:val="24"/>
        </w:rPr>
        <w:t>seasonal</w:t>
      </w:r>
      <w:r w:rsidRPr="00392BF9">
        <w:rPr>
          <w:rFonts w:cs="Arial"/>
          <w:spacing w:val="-5"/>
          <w:szCs w:val="24"/>
        </w:rPr>
        <w:t xml:space="preserve"> </w:t>
      </w:r>
      <w:r w:rsidRPr="00392BF9">
        <w:rPr>
          <w:rFonts w:cs="Arial"/>
          <w:spacing w:val="-2"/>
          <w:szCs w:val="24"/>
        </w:rPr>
        <w:t>conditions,</w:t>
      </w:r>
      <w:r w:rsidRPr="00392BF9">
        <w:rPr>
          <w:rFonts w:cs="Arial"/>
          <w:spacing w:val="-5"/>
          <w:szCs w:val="24"/>
        </w:rPr>
        <w:t xml:space="preserve"> </w:t>
      </w:r>
      <w:r w:rsidRPr="00392BF9">
        <w:rPr>
          <w:rFonts w:cs="Arial"/>
          <w:spacing w:val="-2"/>
          <w:szCs w:val="24"/>
        </w:rPr>
        <w:t>ecological</w:t>
      </w:r>
      <w:r w:rsidRPr="00392BF9">
        <w:rPr>
          <w:rFonts w:cs="Arial"/>
          <w:spacing w:val="-5"/>
          <w:szCs w:val="24"/>
        </w:rPr>
        <w:t xml:space="preserve"> </w:t>
      </w:r>
      <w:r w:rsidRPr="00392BF9">
        <w:rPr>
          <w:rFonts w:cs="Arial"/>
          <w:spacing w:val="-2"/>
          <w:szCs w:val="24"/>
        </w:rPr>
        <w:t>or</w:t>
      </w:r>
      <w:r w:rsidRPr="00392BF9">
        <w:rPr>
          <w:rFonts w:cs="Arial"/>
          <w:spacing w:val="-5"/>
          <w:szCs w:val="24"/>
        </w:rPr>
        <w:t xml:space="preserve"> </w:t>
      </w:r>
      <w:r w:rsidRPr="00392BF9">
        <w:rPr>
          <w:rFonts w:cs="Arial"/>
          <w:spacing w:val="-2"/>
          <w:szCs w:val="24"/>
        </w:rPr>
        <w:t>hydrological</w:t>
      </w:r>
      <w:r w:rsidRPr="00392BF9">
        <w:rPr>
          <w:rFonts w:cs="Arial"/>
          <w:spacing w:val="-5"/>
          <w:szCs w:val="24"/>
        </w:rPr>
        <w:t xml:space="preserve"> </w:t>
      </w:r>
      <w:r w:rsidRPr="00392BF9">
        <w:rPr>
          <w:rFonts w:cs="Arial"/>
          <w:spacing w:val="-2"/>
          <w:szCs w:val="24"/>
        </w:rPr>
        <w:t>triggers</w:t>
      </w:r>
      <w:r w:rsidRPr="00392BF9">
        <w:rPr>
          <w:rFonts w:cs="Arial"/>
          <w:spacing w:val="-5"/>
          <w:szCs w:val="24"/>
        </w:rPr>
        <w:t xml:space="preserve"> </w:t>
      </w:r>
      <w:r w:rsidRPr="00392BF9">
        <w:rPr>
          <w:rFonts w:cs="Arial"/>
          <w:spacing w:val="-2"/>
          <w:szCs w:val="24"/>
        </w:rPr>
        <w:t>did</w:t>
      </w:r>
      <w:r w:rsidRPr="00392BF9">
        <w:rPr>
          <w:rFonts w:cs="Arial"/>
          <w:spacing w:val="-5"/>
          <w:szCs w:val="24"/>
        </w:rPr>
        <w:t xml:space="preserve"> </w:t>
      </w:r>
      <w:r w:rsidRPr="00392BF9">
        <w:rPr>
          <w:rFonts w:cs="Arial"/>
          <w:spacing w:val="-2"/>
          <w:szCs w:val="24"/>
        </w:rPr>
        <w:t>not</w:t>
      </w:r>
      <w:r w:rsidRPr="00392BF9">
        <w:rPr>
          <w:rFonts w:cs="Arial"/>
          <w:spacing w:val="-5"/>
          <w:szCs w:val="24"/>
        </w:rPr>
        <w:t xml:space="preserve"> </w:t>
      </w:r>
      <w:r w:rsidRPr="00392BF9">
        <w:rPr>
          <w:rFonts w:cs="Arial"/>
          <w:spacing w:val="-2"/>
          <w:szCs w:val="24"/>
        </w:rPr>
        <w:t>occur</w:t>
      </w:r>
      <w:r w:rsidRPr="00392BF9">
        <w:rPr>
          <w:rFonts w:cs="Arial"/>
          <w:spacing w:val="-5"/>
          <w:szCs w:val="24"/>
        </w:rPr>
        <w:t xml:space="preserve"> </w:t>
      </w:r>
      <w:r w:rsidRPr="00392BF9">
        <w:rPr>
          <w:rFonts w:cs="Arial"/>
          <w:spacing w:val="-2"/>
          <w:szCs w:val="24"/>
        </w:rPr>
        <w:t>(affected</w:t>
      </w:r>
      <w:r w:rsidRPr="00392BF9">
        <w:rPr>
          <w:rFonts w:cs="Arial"/>
          <w:spacing w:val="-5"/>
          <w:szCs w:val="24"/>
        </w:rPr>
        <w:t xml:space="preserve"> </w:t>
      </w:r>
      <w:r w:rsidRPr="00392BF9">
        <w:rPr>
          <w:rFonts w:cs="Arial"/>
          <w:spacing w:val="-2"/>
          <w:szCs w:val="24"/>
        </w:rPr>
        <w:t xml:space="preserve">38 </w:t>
      </w:r>
      <w:r w:rsidRPr="00392BF9">
        <w:rPr>
          <w:rFonts w:cs="Arial"/>
          <w:szCs w:val="24"/>
        </w:rPr>
        <w:t>potential watering actions)</w:t>
      </w:r>
    </w:p>
    <w:p w14:paraId="5D71C4DF" w14:textId="111A19EC" w:rsidR="005E7EE1" w:rsidRPr="00392BF9" w:rsidRDefault="008844A0" w:rsidP="0002716C">
      <w:pPr>
        <w:pStyle w:val="BodyText"/>
        <w:numPr>
          <w:ilvl w:val="0"/>
          <w:numId w:val="39"/>
        </w:numPr>
        <w:spacing w:line="276" w:lineRule="auto"/>
        <w:rPr>
          <w:rFonts w:cs="Arial"/>
          <w:szCs w:val="24"/>
        </w:rPr>
      </w:pPr>
      <w:proofErr w:type="gramStart"/>
      <w:r w:rsidRPr="00392BF9">
        <w:rPr>
          <w:rFonts w:cs="Arial"/>
          <w:spacing w:val="-2"/>
          <w:szCs w:val="24"/>
        </w:rPr>
        <w:t>the</w:t>
      </w:r>
      <w:proofErr w:type="gramEnd"/>
      <w:r w:rsidRPr="00392BF9">
        <w:rPr>
          <w:rFonts w:cs="Arial"/>
          <w:spacing w:val="-5"/>
          <w:szCs w:val="24"/>
        </w:rPr>
        <w:t xml:space="preserve"> </w:t>
      </w:r>
      <w:r w:rsidRPr="00392BF9">
        <w:rPr>
          <w:rFonts w:cs="Arial"/>
          <w:spacing w:val="-2"/>
          <w:szCs w:val="24"/>
        </w:rPr>
        <w:t>watering</w:t>
      </w:r>
      <w:r w:rsidRPr="00392BF9">
        <w:rPr>
          <w:rFonts w:cs="Arial"/>
          <w:spacing w:val="-5"/>
          <w:szCs w:val="24"/>
        </w:rPr>
        <w:t xml:space="preserve"> </w:t>
      </w:r>
      <w:r w:rsidRPr="00392BF9">
        <w:rPr>
          <w:rFonts w:cs="Arial"/>
          <w:spacing w:val="-2"/>
          <w:szCs w:val="24"/>
        </w:rPr>
        <w:t>action</w:t>
      </w:r>
      <w:r w:rsidRPr="00392BF9">
        <w:rPr>
          <w:rFonts w:cs="Arial"/>
          <w:spacing w:val="-5"/>
          <w:szCs w:val="24"/>
        </w:rPr>
        <w:t xml:space="preserve"> </w:t>
      </w:r>
      <w:r w:rsidRPr="00392BF9">
        <w:rPr>
          <w:rFonts w:cs="Arial"/>
          <w:spacing w:val="-2"/>
          <w:szCs w:val="24"/>
        </w:rPr>
        <w:t>was</w:t>
      </w:r>
      <w:r w:rsidRPr="00392BF9">
        <w:rPr>
          <w:rFonts w:cs="Arial"/>
          <w:spacing w:val="-5"/>
          <w:szCs w:val="24"/>
        </w:rPr>
        <w:t xml:space="preserve"> </w:t>
      </w:r>
      <w:r w:rsidRPr="00392BF9">
        <w:rPr>
          <w:rFonts w:cs="Arial"/>
          <w:spacing w:val="-2"/>
          <w:szCs w:val="24"/>
        </w:rPr>
        <w:t>not</w:t>
      </w:r>
      <w:r w:rsidRPr="00392BF9">
        <w:rPr>
          <w:rFonts w:cs="Arial"/>
          <w:spacing w:val="-5"/>
          <w:szCs w:val="24"/>
        </w:rPr>
        <w:t xml:space="preserve"> </w:t>
      </w:r>
      <w:r w:rsidRPr="00392BF9">
        <w:rPr>
          <w:rFonts w:cs="Arial"/>
          <w:spacing w:val="-2"/>
          <w:szCs w:val="24"/>
        </w:rPr>
        <w:t>essential</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be</w:t>
      </w:r>
      <w:r w:rsidRPr="00392BF9">
        <w:rPr>
          <w:rFonts w:cs="Arial"/>
          <w:spacing w:val="-5"/>
          <w:szCs w:val="24"/>
        </w:rPr>
        <w:t xml:space="preserve"> </w:t>
      </w:r>
      <w:r w:rsidRPr="00392BF9">
        <w:rPr>
          <w:rFonts w:cs="Arial"/>
          <w:spacing w:val="-2"/>
          <w:szCs w:val="24"/>
        </w:rPr>
        <w:t>delivered</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2024-25</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achieve</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 xml:space="preserve">objectives </w:t>
      </w:r>
      <w:r w:rsidRPr="00392BF9">
        <w:rPr>
          <w:rFonts w:cs="Arial"/>
          <w:szCs w:val="24"/>
        </w:rPr>
        <w:t>(Tier</w:t>
      </w:r>
      <w:r w:rsidRPr="00392BF9">
        <w:rPr>
          <w:rFonts w:cs="Arial"/>
          <w:spacing w:val="-1"/>
          <w:szCs w:val="24"/>
        </w:rPr>
        <w:t xml:space="preserve"> </w:t>
      </w:r>
      <w:r w:rsidRPr="00392BF9">
        <w:rPr>
          <w:rFonts w:cs="Arial"/>
          <w:szCs w:val="24"/>
        </w:rPr>
        <w:t>2</w:t>
      </w:r>
      <w:r w:rsidRPr="00392BF9">
        <w:rPr>
          <w:rFonts w:cs="Arial"/>
          <w:spacing w:val="-1"/>
          <w:szCs w:val="24"/>
        </w:rPr>
        <w:t xml:space="preserve"> </w:t>
      </w:r>
      <w:r w:rsidRPr="00392BF9">
        <w:rPr>
          <w:rFonts w:cs="Arial"/>
          <w:szCs w:val="24"/>
        </w:rPr>
        <w:t>watering</w:t>
      </w:r>
      <w:r w:rsidRPr="00392BF9">
        <w:rPr>
          <w:rFonts w:cs="Arial"/>
          <w:spacing w:val="-1"/>
          <w:szCs w:val="24"/>
        </w:rPr>
        <w:t xml:space="preserve"> </w:t>
      </w:r>
      <w:r w:rsidRPr="00392BF9">
        <w:rPr>
          <w:rFonts w:cs="Arial"/>
          <w:szCs w:val="24"/>
        </w:rPr>
        <w:t>actions</w:t>
      </w:r>
      <w:r w:rsidR="003D2ACD" w:rsidRPr="00392BF9">
        <w:rPr>
          <w:rStyle w:val="FootnoteReference"/>
          <w:rFonts w:cs="Arial"/>
          <w:szCs w:val="24"/>
        </w:rPr>
        <w:footnoteReference w:id="2"/>
      </w:r>
      <w:r w:rsidRPr="00392BF9">
        <w:rPr>
          <w:rFonts w:cs="Arial"/>
          <w:spacing w:val="22"/>
          <w:position w:val="5"/>
          <w:szCs w:val="24"/>
        </w:rPr>
        <w:t xml:space="preserve"> </w:t>
      </w:r>
      <w:r w:rsidRPr="00392BF9">
        <w:rPr>
          <w:rFonts w:cs="Arial"/>
          <w:szCs w:val="24"/>
        </w:rPr>
        <w:t>which</w:t>
      </w:r>
      <w:r w:rsidRPr="00392BF9">
        <w:rPr>
          <w:rFonts w:cs="Arial"/>
          <w:spacing w:val="-1"/>
          <w:szCs w:val="24"/>
        </w:rPr>
        <w:t xml:space="preserve"> </w:t>
      </w:r>
      <w:r w:rsidRPr="00392BF9">
        <w:rPr>
          <w:rFonts w:cs="Arial"/>
          <w:szCs w:val="24"/>
        </w:rPr>
        <w:t>affected</w:t>
      </w:r>
      <w:r w:rsidRPr="00392BF9">
        <w:rPr>
          <w:rFonts w:cs="Arial"/>
          <w:spacing w:val="-1"/>
          <w:szCs w:val="24"/>
        </w:rPr>
        <w:t xml:space="preserve"> </w:t>
      </w:r>
      <w:r w:rsidRPr="00392BF9">
        <w:rPr>
          <w:rFonts w:cs="Arial"/>
          <w:szCs w:val="24"/>
        </w:rPr>
        <w:t>13</w:t>
      </w:r>
      <w:r w:rsidRPr="00392BF9">
        <w:rPr>
          <w:rFonts w:cs="Arial"/>
          <w:spacing w:val="-1"/>
          <w:szCs w:val="24"/>
        </w:rPr>
        <w:t xml:space="preserve"> </w:t>
      </w:r>
      <w:r w:rsidRPr="00392BF9">
        <w:rPr>
          <w:rFonts w:cs="Arial"/>
          <w:szCs w:val="24"/>
        </w:rPr>
        <w:t>potential</w:t>
      </w:r>
      <w:r w:rsidRPr="00392BF9">
        <w:rPr>
          <w:rFonts w:cs="Arial"/>
          <w:spacing w:val="-1"/>
          <w:szCs w:val="24"/>
        </w:rPr>
        <w:t xml:space="preserve"> </w:t>
      </w:r>
      <w:r w:rsidRPr="00392BF9">
        <w:rPr>
          <w:rFonts w:cs="Arial"/>
          <w:szCs w:val="24"/>
        </w:rPr>
        <w:lastRenderedPageBreak/>
        <w:t>watering</w:t>
      </w:r>
      <w:r w:rsidRPr="00392BF9">
        <w:rPr>
          <w:rFonts w:cs="Arial"/>
          <w:spacing w:val="-1"/>
          <w:szCs w:val="24"/>
        </w:rPr>
        <w:t xml:space="preserve"> </w:t>
      </w:r>
      <w:r w:rsidRPr="00392BF9">
        <w:rPr>
          <w:rFonts w:cs="Arial"/>
          <w:szCs w:val="24"/>
        </w:rPr>
        <w:t>actions).</w:t>
      </w:r>
    </w:p>
    <w:p w14:paraId="5D71C4E0" w14:textId="77777777" w:rsidR="005E7EE1" w:rsidRPr="00392BF9" w:rsidRDefault="008844A0" w:rsidP="0002716C">
      <w:pPr>
        <w:pStyle w:val="BodyText"/>
        <w:spacing w:line="276" w:lineRule="auto"/>
        <w:rPr>
          <w:rFonts w:cs="Arial"/>
          <w:szCs w:val="24"/>
        </w:rPr>
      </w:pPr>
      <w:r w:rsidRPr="00392BF9">
        <w:rPr>
          <w:rFonts w:cs="Arial"/>
          <w:spacing w:val="-4"/>
          <w:szCs w:val="24"/>
        </w:rPr>
        <w:t xml:space="preserve">Therefore, of the 266 potential watering actions identified in the </w:t>
      </w:r>
      <w:r w:rsidRPr="00392BF9">
        <w:rPr>
          <w:rFonts w:cs="Arial"/>
          <w:i/>
          <w:spacing w:val="-4"/>
          <w:szCs w:val="24"/>
        </w:rPr>
        <w:t>Seasonal Watering Plan 2024-25</w:t>
      </w:r>
      <w:r w:rsidRPr="00392BF9">
        <w:rPr>
          <w:rFonts w:cs="Arial"/>
          <w:spacing w:val="-4"/>
          <w:szCs w:val="24"/>
        </w:rPr>
        <w:t>, 215 watering</w:t>
      </w:r>
      <w:r w:rsidRPr="00392BF9">
        <w:rPr>
          <w:rFonts w:cs="Arial"/>
          <w:szCs w:val="24"/>
        </w:rPr>
        <w:t xml:space="preserve"> actions were required.</w:t>
      </w:r>
    </w:p>
    <w:p w14:paraId="5D71C4E1" w14:textId="77777777" w:rsidR="005E7EE1" w:rsidRPr="00392BF9" w:rsidRDefault="008844A0" w:rsidP="0002716C">
      <w:pPr>
        <w:pStyle w:val="BodyText"/>
        <w:spacing w:line="276" w:lineRule="auto"/>
        <w:rPr>
          <w:rFonts w:cs="Arial"/>
          <w:szCs w:val="24"/>
        </w:rPr>
      </w:pPr>
      <w:r w:rsidRPr="00392BF9">
        <w:rPr>
          <w:rFonts w:cs="Arial"/>
          <w:szCs w:val="24"/>
        </w:rPr>
        <w:t>Specifying the relative importance of potential watering actions and the pre-requisite conditions for</w:t>
      </w:r>
      <w:r w:rsidRPr="00392BF9">
        <w:rPr>
          <w:rFonts w:cs="Arial"/>
          <w:spacing w:val="80"/>
          <w:szCs w:val="24"/>
        </w:rPr>
        <w:t xml:space="preserve"> </w:t>
      </w:r>
      <w:r w:rsidRPr="00392BF9">
        <w:rPr>
          <w:rFonts w:cs="Arial"/>
          <w:szCs w:val="24"/>
        </w:rPr>
        <w:t>their delivery is an important aspect of the environmental water planning process. It supports adaptive management</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effective</w:t>
      </w:r>
      <w:r w:rsidRPr="00392BF9">
        <w:rPr>
          <w:rFonts w:cs="Arial"/>
          <w:spacing w:val="-2"/>
          <w:szCs w:val="24"/>
        </w:rPr>
        <w:t xml:space="preserve"> </w:t>
      </w:r>
      <w:r w:rsidRPr="00392BF9">
        <w:rPr>
          <w:rFonts w:cs="Arial"/>
          <w:szCs w:val="24"/>
        </w:rPr>
        <w:t>use</w:t>
      </w:r>
      <w:r w:rsidRPr="00392BF9">
        <w:rPr>
          <w:rFonts w:cs="Arial"/>
          <w:spacing w:val="-2"/>
          <w:szCs w:val="24"/>
        </w:rPr>
        <w:t xml:space="preserve"> </w:t>
      </w:r>
      <w:r w:rsidRPr="00392BF9">
        <w:rPr>
          <w:rFonts w:cs="Arial"/>
          <w:szCs w:val="24"/>
        </w:rPr>
        <w:t>of</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Water</w:t>
      </w:r>
      <w:r w:rsidRPr="00392BF9">
        <w:rPr>
          <w:rFonts w:cs="Arial"/>
          <w:spacing w:val="-2"/>
          <w:szCs w:val="24"/>
        </w:rPr>
        <w:t xml:space="preserve"> </w:t>
      </w:r>
      <w:r w:rsidRPr="00392BF9">
        <w:rPr>
          <w:rFonts w:cs="Arial"/>
          <w:szCs w:val="24"/>
        </w:rPr>
        <w:t>Holdings</w:t>
      </w:r>
      <w:r w:rsidRPr="00392BF9">
        <w:rPr>
          <w:rFonts w:cs="Arial"/>
          <w:spacing w:val="-2"/>
          <w:szCs w:val="24"/>
        </w:rPr>
        <w:t xml:space="preserve"> </w:t>
      </w:r>
      <w:r w:rsidRPr="00392BF9">
        <w:rPr>
          <w:rFonts w:cs="Arial"/>
          <w:szCs w:val="24"/>
        </w:rPr>
        <w:t>throughout</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year.</w:t>
      </w:r>
    </w:p>
    <w:p w14:paraId="5D71C4E2" w14:textId="3AE430AF" w:rsidR="005E7EE1" w:rsidRPr="00392BF9" w:rsidRDefault="008844A0" w:rsidP="0002716C">
      <w:pPr>
        <w:pStyle w:val="BodyText"/>
        <w:spacing w:line="276" w:lineRule="auto"/>
        <w:rPr>
          <w:rFonts w:cs="Arial"/>
          <w:szCs w:val="24"/>
        </w:rPr>
      </w:pPr>
      <w:r w:rsidRPr="00392BF9">
        <w:rPr>
          <w:rFonts w:cs="Arial"/>
          <w:szCs w:val="24"/>
        </w:rPr>
        <w:t>In</w:t>
      </w:r>
      <w:r w:rsidRPr="00392BF9">
        <w:rPr>
          <w:rFonts w:cs="Arial"/>
          <w:spacing w:val="-1"/>
          <w:szCs w:val="24"/>
        </w:rPr>
        <w:t xml:space="preserve"> </w:t>
      </w:r>
      <w:r w:rsidRPr="00392BF9">
        <w:rPr>
          <w:rFonts w:cs="Arial"/>
          <w:szCs w:val="24"/>
        </w:rPr>
        <w:t>2019-20,</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VEWH</w:t>
      </w:r>
      <w:r w:rsidRPr="00392BF9">
        <w:rPr>
          <w:rFonts w:cs="Arial"/>
          <w:spacing w:val="-1"/>
          <w:szCs w:val="24"/>
        </w:rPr>
        <w:t xml:space="preserve"> </w:t>
      </w:r>
      <w:r w:rsidRPr="00392BF9">
        <w:rPr>
          <w:rFonts w:cs="Arial"/>
          <w:szCs w:val="24"/>
        </w:rPr>
        <w:t>adopted</w:t>
      </w:r>
      <w:r w:rsidRPr="00392BF9">
        <w:rPr>
          <w:rFonts w:cs="Arial"/>
          <w:spacing w:val="-1"/>
          <w:szCs w:val="24"/>
        </w:rPr>
        <w:t xml:space="preserve"> </w:t>
      </w:r>
      <w:r w:rsidRPr="00392BF9">
        <w:rPr>
          <w:rFonts w:cs="Arial"/>
          <w:szCs w:val="24"/>
        </w:rPr>
        <w:t>a</w:t>
      </w:r>
      <w:r w:rsidRPr="00392BF9">
        <w:rPr>
          <w:rFonts w:cs="Arial"/>
          <w:spacing w:val="-1"/>
          <w:szCs w:val="24"/>
        </w:rPr>
        <w:t xml:space="preserve"> </w:t>
      </w:r>
      <w:r w:rsidRPr="00392BF9">
        <w:rPr>
          <w:rFonts w:cs="Arial"/>
          <w:szCs w:val="24"/>
        </w:rPr>
        <w:t>revised</w:t>
      </w:r>
      <w:r w:rsidRPr="00392BF9">
        <w:rPr>
          <w:rFonts w:cs="Arial"/>
          <w:spacing w:val="-1"/>
          <w:szCs w:val="24"/>
        </w:rPr>
        <w:t xml:space="preserve"> </w:t>
      </w:r>
      <w:r w:rsidRPr="00392BF9">
        <w:rPr>
          <w:rFonts w:cs="Arial"/>
          <w:szCs w:val="24"/>
        </w:rPr>
        <w:t>method</w:t>
      </w:r>
      <w:r w:rsidRPr="00392BF9">
        <w:rPr>
          <w:rFonts w:cs="Arial"/>
          <w:spacing w:val="-1"/>
          <w:szCs w:val="24"/>
        </w:rPr>
        <w:t xml:space="preserve"> </w:t>
      </w:r>
      <w:r w:rsidRPr="00392BF9">
        <w:rPr>
          <w:rFonts w:cs="Arial"/>
          <w:szCs w:val="24"/>
        </w:rPr>
        <w:t>for</w:t>
      </w:r>
      <w:r w:rsidRPr="00392BF9">
        <w:rPr>
          <w:rFonts w:cs="Arial"/>
          <w:spacing w:val="-1"/>
          <w:szCs w:val="24"/>
        </w:rPr>
        <w:t xml:space="preserve"> </w:t>
      </w:r>
      <w:r w:rsidRPr="00392BF9">
        <w:rPr>
          <w:rFonts w:cs="Arial"/>
          <w:szCs w:val="24"/>
        </w:rPr>
        <w:t>assessing</w:t>
      </w:r>
      <w:r w:rsidRPr="00392BF9">
        <w:rPr>
          <w:rFonts w:cs="Arial"/>
          <w:spacing w:val="-1"/>
          <w:szCs w:val="24"/>
        </w:rPr>
        <w:t xml:space="preserve"> </w:t>
      </w:r>
      <w:r w:rsidRPr="00392BF9">
        <w:rPr>
          <w:rFonts w:cs="Arial"/>
          <w:szCs w:val="24"/>
        </w:rPr>
        <w:t>achievement</w:t>
      </w:r>
      <w:r w:rsidRPr="00392BF9">
        <w:rPr>
          <w:rFonts w:cs="Arial"/>
          <w:spacing w:val="-1"/>
          <w:szCs w:val="24"/>
        </w:rPr>
        <w:t xml:space="preserve"> </w:t>
      </w:r>
      <w:r w:rsidRPr="00392BF9">
        <w:rPr>
          <w:rFonts w:cs="Arial"/>
          <w:szCs w:val="24"/>
        </w:rPr>
        <w:t>of</w:t>
      </w:r>
      <w:r w:rsidRPr="00392BF9">
        <w:rPr>
          <w:rFonts w:cs="Arial"/>
          <w:spacing w:val="-1"/>
          <w:szCs w:val="24"/>
        </w:rPr>
        <w:t xml:space="preserve"> </w:t>
      </w:r>
      <w:r w:rsidRPr="00392BF9">
        <w:rPr>
          <w:rFonts w:cs="Arial"/>
          <w:szCs w:val="24"/>
        </w:rPr>
        <w:t>potential</w:t>
      </w:r>
      <w:r w:rsidRPr="00392BF9">
        <w:rPr>
          <w:rFonts w:cs="Arial"/>
          <w:spacing w:val="-1"/>
          <w:szCs w:val="24"/>
        </w:rPr>
        <w:t xml:space="preserve"> </w:t>
      </w:r>
      <w:r w:rsidRPr="00392BF9">
        <w:rPr>
          <w:rFonts w:cs="Arial"/>
          <w:szCs w:val="24"/>
        </w:rPr>
        <w:t>watering</w:t>
      </w:r>
      <w:r w:rsidRPr="00392BF9">
        <w:rPr>
          <w:rFonts w:cs="Arial"/>
          <w:spacing w:val="-1"/>
          <w:szCs w:val="24"/>
        </w:rPr>
        <w:t xml:space="preserve"> </w:t>
      </w:r>
      <w:r w:rsidRPr="00392BF9">
        <w:rPr>
          <w:rFonts w:cs="Arial"/>
          <w:szCs w:val="24"/>
        </w:rPr>
        <w:t xml:space="preserve">actions. The revised method uses direct measures of stream flow and environmental water use to determine the </w:t>
      </w:r>
      <w:r w:rsidRPr="00392BF9">
        <w:rPr>
          <w:rFonts w:cs="Arial"/>
          <w:spacing w:val="-2"/>
          <w:szCs w:val="24"/>
        </w:rPr>
        <w:t>extent</w:t>
      </w:r>
      <w:r w:rsidRPr="00392BF9">
        <w:rPr>
          <w:rFonts w:cs="Arial"/>
          <w:spacing w:val="-3"/>
          <w:szCs w:val="24"/>
        </w:rPr>
        <w:t xml:space="preserve"> </w:t>
      </w:r>
      <w:r w:rsidRPr="00392BF9">
        <w:rPr>
          <w:rFonts w:cs="Arial"/>
          <w:spacing w:val="-2"/>
          <w:szCs w:val="24"/>
        </w:rPr>
        <w:t>to</w:t>
      </w:r>
      <w:r w:rsidRPr="00392BF9">
        <w:rPr>
          <w:rFonts w:cs="Arial"/>
          <w:spacing w:val="-3"/>
          <w:szCs w:val="24"/>
        </w:rPr>
        <w:t xml:space="preserve"> </w:t>
      </w:r>
      <w:r w:rsidRPr="00392BF9">
        <w:rPr>
          <w:rFonts w:cs="Arial"/>
          <w:spacing w:val="-2"/>
          <w:szCs w:val="24"/>
        </w:rPr>
        <w:t>which</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prescribed</w:t>
      </w:r>
      <w:r w:rsidRPr="00392BF9">
        <w:rPr>
          <w:rFonts w:cs="Arial"/>
          <w:spacing w:val="-3"/>
          <w:szCs w:val="24"/>
        </w:rPr>
        <w:t xml:space="preserve"> </w:t>
      </w:r>
      <w:r w:rsidRPr="00392BF9">
        <w:rPr>
          <w:rFonts w:cs="Arial"/>
          <w:spacing w:val="-2"/>
          <w:szCs w:val="24"/>
        </w:rPr>
        <w:t>magnitude,</w:t>
      </w:r>
      <w:r w:rsidRPr="00392BF9">
        <w:rPr>
          <w:rFonts w:cs="Arial"/>
          <w:spacing w:val="-3"/>
          <w:szCs w:val="24"/>
        </w:rPr>
        <w:t xml:space="preserve"> </w:t>
      </w:r>
      <w:r w:rsidRPr="00392BF9">
        <w:rPr>
          <w:rFonts w:cs="Arial"/>
          <w:spacing w:val="-2"/>
          <w:szCs w:val="24"/>
        </w:rPr>
        <w:t>duration,</w:t>
      </w:r>
      <w:r w:rsidRPr="00392BF9">
        <w:rPr>
          <w:rFonts w:cs="Arial"/>
          <w:spacing w:val="-3"/>
          <w:szCs w:val="24"/>
        </w:rPr>
        <w:t xml:space="preserve"> </w:t>
      </w:r>
      <w:r w:rsidRPr="00392BF9">
        <w:rPr>
          <w:rFonts w:cs="Arial"/>
          <w:spacing w:val="-2"/>
          <w:szCs w:val="24"/>
        </w:rPr>
        <w:t>timing</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2"/>
          <w:szCs w:val="24"/>
        </w:rPr>
        <w:t>frequency</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each</w:t>
      </w:r>
      <w:r w:rsidRPr="00392BF9">
        <w:rPr>
          <w:rFonts w:cs="Arial"/>
          <w:spacing w:val="-3"/>
          <w:szCs w:val="24"/>
        </w:rPr>
        <w:t xml:space="preserve"> </w:t>
      </w:r>
      <w:r w:rsidRPr="00392BF9">
        <w:rPr>
          <w:rFonts w:cs="Arial"/>
          <w:spacing w:val="-2"/>
          <w:szCs w:val="24"/>
        </w:rPr>
        <w:t>required</w:t>
      </w:r>
      <w:r w:rsidRPr="00392BF9">
        <w:rPr>
          <w:rFonts w:cs="Arial"/>
          <w:spacing w:val="-3"/>
          <w:szCs w:val="24"/>
        </w:rPr>
        <w:t xml:space="preserve"> </w:t>
      </w:r>
      <w:r w:rsidRPr="00392BF9">
        <w:rPr>
          <w:rFonts w:cs="Arial"/>
          <w:spacing w:val="-2"/>
          <w:szCs w:val="24"/>
        </w:rPr>
        <w:t>watering</w:t>
      </w:r>
      <w:r w:rsidRPr="00392BF9">
        <w:rPr>
          <w:rFonts w:cs="Arial"/>
          <w:spacing w:val="-3"/>
          <w:szCs w:val="24"/>
        </w:rPr>
        <w:t xml:space="preserve"> </w:t>
      </w:r>
      <w:r w:rsidRPr="00392BF9">
        <w:rPr>
          <w:rFonts w:cs="Arial"/>
          <w:spacing w:val="-2"/>
          <w:szCs w:val="24"/>
        </w:rPr>
        <w:t xml:space="preserve">action </w:t>
      </w:r>
      <w:r w:rsidRPr="00392BF9">
        <w:rPr>
          <w:rFonts w:cs="Arial"/>
          <w:szCs w:val="24"/>
        </w:rPr>
        <w:t>is</w:t>
      </w:r>
      <w:r w:rsidRPr="00392BF9">
        <w:rPr>
          <w:rFonts w:cs="Arial"/>
          <w:spacing w:val="-1"/>
          <w:szCs w:val="24"/>
        </w:rPr>
        <w:t xml:space="preserve"> </w:t>
      </w:r>
      <w:r w:rsidRPr="00392BF9">
        <w:rPr>
          <w:rFonts w:cs="Arial"/>
          <w:szCs w:val="24"/>
        </w:rPr>
        <w:t>met</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combines</w:t>
      </w:r>
      <w:r w:rsidRPr="00392BF9">
        <w:rPr>
          <w:rFonts w:cs="Arial"/>
          <w:spacing w:val="-1"/>
          <w:szCs w:val="24"/>
        </w:rPr>
        <w:t xml:space="preserve"> </w:t>
      </w:r>
      <w:r w:rsidRPr="00392BF9">
        <w:rPr>
          <w:rFonts w:cs="Arial"/>
          <w:szCs w:val="24"/>
        </w:rPr>
        <w:t>those</w:t>
      </w:r>
      <w:r w:rsidRPr="00392BF9">
        <w:rPr>
          <w:rFonts w:cs="Arial"/>
          <w:spacing w:val="-1"/>
          <w:szCs w:val="24"/>
        </w:rPr>
        <w:t xml:space="preserve"> </w:t>
      </w:r>
      <w:r w:rsidRPr="00392BF9">
        <w:rPr>
          <w:rFonts w:cs="Arial"/>
          <w:szCs w:val="24"/>
        </w:rPr>
        <w:t>results</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produce</w:t>
      </w:r>
      <w:r w:rsidRPr="00392BF9">
        <w:rPr>
          <w:rFonts w:cs="Arial"/>
          <w:spacing w:val="-1"/>
          <w:szCs w:val="24"/>
        </w:rPr>
        <w:t xml:space="preserve"> </w:t>
      </w:r>
      <w:r w:rsidRPr="00392BF9">
        <w:rPr>
          <w:rFonts w:cs="Arial"/>
          <w:szCs w:val="24"/>
        </w:rPr>
        <w:t>an</w:t>
      </w:r>
      <w:r w:rsidRPr="00392BF9">
        <w:rPr>
          <w:rFonts w:cs="Arial"/>
          <w:spacing w:val="-1"/>
          <w:szCs w:val="24"/>
        </w:rPr>
        <w:t xml:space="preserve"> </w:t>
      </w:r>
      <w:r w:rsidRPr="00392BF9">
        <w:rPr>
          <w:rFonts w:cs="Arial"/>
          <w:szCs w:val="24"/>
        </w:rPr>
        <w:t>achievement</w:t>
      </w:r>
      <w:r w:rsidRPr="00392BF9">
        <w:rPr>
          <w:rFonts w:cs="Arial"/>
          <w:spacing w:val="-1"/>
          <w:szCs w:val="24"/>
        </w:rPr>
        <w:t xml:space="preserve"> </w:t>
      </w:r>
      <w:r w:rsidRPr="00392BF9">
        <w:rPr>
          <w:rFonts w:cs="Arial"/>
          <w:szCs w:val="24"/>
        </w:rPr>
        <w:t>score</w:t>
      </w:r>
      <w:r w:rsidRPr="00392BF9">
        <w:rPr>
          <w:rFonts w:cs="Arial"/>
          <w:spacing w:val="-1"/>
          <w:szCs w:val="24"/>
        </w:rPr>
        <w:t xml:space="preserve"> </w:t>
      </w:r>
      <w:r w:rsidRPr="00392BF9">
        <w:rPr>
          <w:rFonts w:cs="Arial"/>
          <w:szCs w:val="24"/>
        </w:rPr>
        <w:t>(fully</w:t>
      </w:r>
      <w:r w:rsidRPr="00392BF9">
        <w:rPr>
          <w:rFonts w:cs="Arial"/>
          <w:spacing w:val="-1"/>
          <w:szCs w:val="24"/>
        </w:rPr>
        <w:t xml:space="preserve"> </w:t>
      </w:r>
      <w:r w:rsidRPr="00392BF9">
        <w:rPr>
          <w:rFonts w:cs="Arial"/>
          <w:szCs w:val="24"/>
        </w:rPr>
        <w:t>achieved,</w:t>
      </w:r>
      <w:r w:rsidRPr="00392BF9">
        <w:rPr>
          <w:rFonts w:cs="Arial"/>
          <w:spacing w:val="-1"/>
          <w:szCs w:val="24"/>
        </w:rPr>
        <w:t xml:space="preserve"> </w:t>
      </w:r>
      <w:r w:rsidRPr="00392BF9">
        <w:rPr>
          <w:rFonts w:cs="Arial"/>
          <w:szCs w:val="24"/>
        </w:rPr>
        <w:t>partially</w:t>
      </w:r>
      <w:r w:rsidRPr="00392BF9">
        <w:rPr>
          <w:rFonts w:cs="Arial"/>
          <w:spacing w:val="-1"/>
          <w:szCs w:val="24"/>
        </w:rPr>
        <w:t xml:space="preserve"> </w:t>
      </w:r>
      <w:r w:rsidRPr="00392BF9">
        <w:rPr>
          <w:rFonts w:cs="Arial"/>
          <w:szCs w:val="24"/>
        </w:rPr>
        <w:t>achieved</w:t>
      </w:r>
      <w:r w:rsidRPr="00392BF9">
        <w:rPr>
          <w:rFonts w:cs="Arial"/>
          <w:spacing w:val="-1"/>
          <w:szCs w:val="24"/>
        </w:rPr>
        <w:t xml:space="preserve"> </w:t>
      </w:r>
      <w:r w:rsidRPr="00392BF9">
        <w:rPr>
          <w:rFonts w:cs="Arial"/>
          <w:szCs w:val="24"/>
        </w:rPr>
        <w:t xml:space="preserve">or </w:t>
      </w:r>
      <w:r w:rsidRPr="00392BF9">
        <w:rPr>
          <w:rFonts w:cs="Arial"/>
          <w:spacing w:val="-2"/>
          <w:szCs w:val="24"/>
        </w:rPr>
        <w:t>not achieved) for each action. The achievement score aims to reflect the likelihood that the watering action as</w:t>
      </w:r>
      <w:r w:rsidRPr="00392BF9">
        <w:rPr>
          <w:rFonts w:cs="Arial"/>
          <w:spacing w:val="-5"/>
          <w:szCs w:val="24"/>
        </w:rPr>
        <w:t xml:space="preserve"> </w:t>
      </w:r>
      <w:r w:rsidRPr="00392BF9">
        <w:rPr>
          <w:rFonts w:cs="Arial"/>
          <w:spacing w:val="-2"/>
          <w:szCs w:val="24"/>
        </w:rPr>
        <w:t>delivered</w:t>
      </w:r>
      <w:r w:rsidRPr="00392BF9">
        <w:rPr>
          <w:rFonts w:cs="Arial"/>
          <w:spacing w:val="-5"/>
          <w:szCs w:val="24"/>
        </w:rPr>
        <w:t xml:space="preserve"> </w:t>
      </w:r>
      <w:r w:rsidRPr="00392BF9">
        <w:rPr>
          <w:rFonts w:cs="Arial"/>
          <w:spacing w:val="-2"/>
          <w:szCs w:val="24"/>
        </w:rPr>
        <w:t>(or</w:t>
      </w:r>
      <w:r w:rsidRPr="00392BF9">
        <w:rPr>
          <w:rFonts w:cs="Arial"/>
          <w:spacing w:val="-5"/>
          <w:szCs w:val="24"/>
        </w:rPr>
        <w:t xml:space="preserve"> </w:t>
      </w:r>
      <w:r w:rsidRPr="00392BF9">
        <w:rPr>
          <w:rFonts w:cs="Arial"/>
          <w:spacing w:val="-2"/>
          <w:szCs w:val="24"/>
        </w:rPr>
        <w:t>met</w:t>
      </w:r>
      <w:r w:rsidRPr="00392BF9">
        <w:rPr>
          <w:rFonts w:cs="Arial"/>
          <w:spacing w:val="-5"/>
          <w:szCs w:val="24"/>
        </w:rPr>
        <w:t xml:space="preserve"> </w:t>
      </w:r>
      <w:r w:rsidRPr="00392BF9">
        <w:rPr>
          <w:rFonts w:cs="Arial"/>
          <w:spacing w:val="-2"/>
          <w:szCs w:val="24"/>
        </w:rPr>
        <w:t>naturally)</w:t>
      </w:r>
      <w:r w:rsidRPr="00392BF9">
        <w:rPr>
          <w:rFonts w:cs="Arial"/>
          <w:spacing w:val="-5"/>
          <w:szCs w:val="24"/>
        </w:rPr>
        <w:t xml:space="preserve"> </w:t>
      </w:r>
      <w:r w:rsidRPr="00392BF9">
        <w:rPr>
          <w:rFonts w:cs="Arial"/>
          <w:spacing w:val="-2"/>
          <w:szCs w:val="24"/>
        </w:rPr>
        <w:t>met</w:t>
      </w:r>
      <w:r w:rsidRPr="00392BF9">
        <w:rPr>
          <w:rFonts w:cs="Arial"/>
          <w:spacing w:val="-5"/>
          <w:szCs w:val="24"/>
        </w:rPr>
        <w:t xml:space="preserve"> </w:t>
      </w:r>
      <w:r w:rsidRPr="00392BF9">
        <w:rPr>
          <w:rFonts w:cs="Arial"/>
          <w:spacing w:val="-2"/>
          <w:szCs w:val="24"/>
        </w:rPr>
        <w:t>its</w:t>
      </w:r>
      <w:r w:rsidRPr="00392BF9">
        <w:rPr>
          <w:rFonts w:cs="Arial"/>
          <w:spacing w:val="-5"/>
          <w:szCs w:val="24"/>
        </w:rPr>
        <w:t xml:space="preserve"> </w:t>
      </w:r>
      <w:r w:rsidRPr="00392BF9">
        <w:rPr>
          <w:rFonts w:cs="Arial"/>
          <w:spacing w:val="-2"/>
          <w:szCs w:val="24"/>
        </w:rPr>
        <w:t>expected</w:t>
      </w:r>
      <w:r w:rsidRPr="00392BF9">
        <w:rPr>
          <w:rFonts w:cs="Arial"/>
          <w:spacing w:val="-5"/>
          <w:szCs w:val="24"/>
        </w:rPr>
        <w:t xml:space="preserve"> </w:t>
      </w:r>
      <w:r w:rsidRPr="00392BF9">
        <w:rPr>
          <w:rFonts w:cs="Arial"/>
          <w:spacing w:val="-2"/>
          <w:szCs w:val="24"/>
        </w:rPr>
        <w:t>watering</w:t>
      </w:r>
      <w:r w:rsidRPr="00392BF9">
        <w:rPr>
          <w:rFonts w:cs="Arial"/>
          <w:spacing w:val="-5"/>
          <w:szCs w:val="24"/>
        </w:rPr>
        <w:t xml:space="preserve"> </w:t>
      </w:r>
      <w:r w:rsidRPr="00392BF9">
        <w:rPr>
          <w:rFonts w:cs="Arial"/>
          <w:spacing w:val="-2"/>
          <w:szCs w:val="24"/>
        </w:rPr>
        <w:t>effects</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objectives</w:t>
      </w:r>
      <w:r w:rsidRPr="00392BF9">
        <w:rPr>
          <w:rFonts w:cs="Arial"/>
          <w:spacing w:val="-5"/>
          <w:szCs w:val="24"/>
        </w:rPr>
        <w:t xml:space="preserve"> </w:t>
      </w:r>
      <w:r w:rsidRPr="00392BF9">
        <w:rPr>
          <w:rFonts w:cs="Arial"/>
          <w:spacing w:val="-2"/>
          <w:szCs w:val="24"/>
        </w:rPr>
        <w:t>as</w:t>
      </w:r>
      <w:r w:rsidRPr="00392BF9">
        <w:rPr>
          <w:rFonts w:cs="Arial"/>
          <w:spacing w:val="-5"/>
          <w:szCs w:val="24"/>
        </w:rPr>
        <w:t xml:space="preserve"> </w:t>
      </w:r>
      <w:r w:rsidRPr="00392BF9">
        <w:rPr>
          <w:rFonts w:cs="Arial"/>
          <w:spacing w:val="-2"/>
          <w:szCs w:val="24"/>
        </w:rPr>
        <w:t xml:space="preserve">described </w:t>
      </w:r>
      <w:r w:rsidRPr="00392BF9">
        <w:rPr>
          <w:rFonts w:cs="Arial"/>
          <w:szCs w:val="24"/>
        </w:rPr>
        <w:t>in</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seasonal</w:t>
      </w:r>
      <w:r w:rsidRPr="00392BF9">
        <w:rPr>
          <w:rFonts w:cs="Arial"/>
          <w:spacing w:val="-11"/>
          <w:szCs w:val="24"/>
        </w:rPr>
        <w:t xml:space="preserve"> </w:t>
      </w:r>
      <w:r w:rsidRPr="00392BF9">
        <w:rPr>
          <w:rFonts w:cs="Arial"/>
          <w:szCs w:val="24"/>
        </w:rPr>
        <w:t>watering</w:t>
      </w:r>
      <w:r w:rsidRPr="00392BF9">
        <w:rPr>
          <w:rFonts w:cs="Arial"/>
          <w:spacing w:val="-10"/>
          <w:szCs w:val="24"/>
        </w:rPr>
        <w:t xml:space="preserve"> </w:t>
      </w:r>
      <w:r w:rsidRPr="00392BF9">
        <w:rPr>
          <w:rFonts w:cs="Arial"/>
          <w:szCs w:val="24"/>
        </w:rPr>
        <w:t>plan</w:t>
      </w:r>
      <w:r w:rsidR="00403D53" w:rsidRPr="00392BF9">
        <w:rPr>
          <w:rStyle w:val="FootnoteReference"/>
          <w:rFonts w:cs="Arial"/>
          <w:szCs w:val="24"/>
        </w:rPr>
        <w:footnoteReference w:id="3"/>
      </w:r>
      <w:r w:rsidRPr="00392BF9">
        <w:rPr>
          <w:rFonts w:cs="Arial"/>
          <w:position w:val="5"/>
          <w:szCs w:val="24"/>
        </w:rPr>
        <w:t>2</w:t>
      </w:r>
      <w:r w:rsidRPr="00392BF9">
        <w:rPr>
          <w:rFonts w:cs="Arial"/>
          <w:szCs w:val="24"/>
        </w:rPr>
        <w:t>.</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current</w:t>
      </w:r>
      <w:r w:rsidRPr="00392BF9">
        <w:rPr>
          <w:rFonts w:cs="Arial"/>
          <w:spacing w:val="-10"/>
          <w:szCs w:val="24"/>
        </w:rPr>
        <w:t xml:space="preserve"> </w:t>
      </w:r>
      <w:r w:rsidRPr="00392BF9">
        <w:rPr>
          <w:rFonts w:cs="Arial"/>
          <w:szCs w:val="24"/>
        </w:rPr>
        <w:t>method</w:t>
      </w:r>
      <w:r w:rsidRPr="00392BF9">
        <w:rPr>
          <w:rFonts w:cs="Arial"/>
          <w:spacing w:val="-11"/>
          <w:szCs w:val="24"/>
        </w:rPr>
        <w:t xml:space="preserve"> </w:t>
      </w:r>
      <w:r w:rsidRPr="00392BF9">
        <w:rPr>
          <w:rFonts w:cs="Arial"/>
          <w:szCs w:val="24"/>
        </w:rPr>
        <w:t>is</w:t>
      </w:r>
      <w:r w:rsidRPr="00392BF9">
        <w:rPr>
          <w:rFonts w:cs="Arial"/>
          <w:spacing w:val="-11"/>
          <w:szCs w:val="24"/>
        </w:rPr>
        <w:t xml:space="preserve"> </w:t>
      </w:r>
      <w:r w:rsidRPr="00392BF9">
        <w:rPr>
          <w:rFonts w:cs="Arial"/>
          <w:szCs w:val="24"/>
        </w:rPr>
        <w:t>more</w:t>
      </w:r>
      <w:r w:rsidRPr="00392BF9">
        <w:rPr>
          <w:rFonts w:cs="Arial"/>
          <w:spacing w:val="-11"/>
          <w:szCs w:val="24"/>
        </w:rPr>
        <w:t xml:space="preserve"> </w:t>
      </w:r>
      <w:r w:rsidRPr="00392BF9">
        <w:rPr>
          <w:rFonts w:cs="Arial"/>
          <w:szCs w:val="24"/>
        </w:rPr>
        <w:t>quantitative</w:t>
      </w:r>
      <w:r w:rsidRPr="00392BF9">
        <w:rPr>
          <w:rFonts w:cs="Arial"/>
          <w:spacing w:val="-10"/>
          <w:szCs w:val="24"/>
        </w:rPr>
        <w:t xml:space="preserve"> </w:t>
      </w:r>
      <w:r w:rsidRPr="00392BF9">
        <w:rPr>
          <w:rFonts w:cs="Arial"/>
          <w:szCs w:val="24"/>
        </w:rPr>
        <w:t>than</w:t>
      </w:r>
      <w:r w:rsidRPr="00392BF9">
        <w:rPr>
          <w:rFonts w:cs="Arial"/>
          <w:spacing w:val="-11"/>
          <w:szCs w:val="24"/>
        </w:rPr>
        <w:t xml:space="preserve"> </w:t>
      </w:r>
      <w:r w:rsidRPr="00392BF9">
        <w:rPr>
          <w:rFonts w:cs="Arial"/>
          <w:szCs w:val="24"/>
        </w:rPr>
        <w:t>previous</w:t>
      </w:r>
      <w:r w:rsidRPr="00392BF9">
        <w:rPr>
          <w:rFonts w:cs="Arial"/>
          <w:spacing w:val="-11"/>
          <w:szCs w:val="24"/>
        </w:rPr>
        <w:t xml:space="preserve"> </w:t>
      </w:r>
      <w:r w:rsidRPr="00392BF9">
        <w:rPr>
          <w:rFonts w:cs="Arial"/>
          <w:szCs w:val="24"/>
        </w:rPr>
        <w:t>methods</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can</w:t>
      </w:r>
      <w:r w:rsidRPr="00392BF9">
        <w:rPr>
          <w:rFonts w:cs="Arial"/>
          <w:spacing w:val="-11"/>
          <w:szCs w:val="24"/>
        </w:rPr>
        <w:t xml:space="preserve"> </w:t>
      </w:r>
      <w:r w:rsidRPr="00392BF9">
        <w:rPr>
          <w:rFonts w:cs="Arial"/>
          <w:szCs w:val="24"/>
        </w:rPr>
        <w:t>be more</w:t>
      </w:r>
      <w:r w:rsidRPr="00392BF9">
        <w:rPr>
          <w:rFonts w:cs="Arial"/>
          <w:spacing w:val="-5"/>
          <w:szCs w:val="24"/>
        </w:rPr>
        <w:t xml:space="preserve"> </w:t>
      </w:r>
      <w:r w:rsidRPr="00392BF9">
        <w:rPr>
          <w:rFonts w:cs="Arial"/>
          <w:szCs w:val="24"/>
        </w:rPr>
        <w:t>consistently</w:t>
      </w:r>
      <w:r w:rsidRPr="00392BF9">
        <w:rPr>
          <w:rFonts w:cs="Arial"/>
          <w:spacing w:val="-5"/>
          <w:szCs w:val="24"/>
        </w:rPr>
        <w:t xml:space="preserve"> </w:t>
      </w:r>
      <w:r w:rsidRPr="00392BF9">
        <w:rPr>
          <w:rFonts w:cs="Arial"/>
          <w:szCs w:val="24"/>
        </w:rPr>
        <w:t>applied</w:t>
      </w:r>
      <w:r w:rsidRPr="00392BF9">
        <w:rPr>
          <w:rFonts w:cs="Arial"/>
          <w:spacing w:val="-5"/>
          <w:szCs w:val="24"/>
        </w:rPr>
        <w:t xml:space="preserve"> </w:t>
      </w:r>
      <w:r w:rsidRPr="00392BF9">
        <w:rPr>
          <w:rFonts w:cs="Arial"/>
          <w:szCs w:val="24"/>
        </w:rPr>
        <w:t>across</w:t>
      </w:r>
      <w:r w:rsidRPr="00392BF9">
        <w:rPr>
          <w:rFonts w:cs="Arial"/>
          <w:spacing w:val="-5"/>
          <w:szCs w:val="24"/>
        </w:rPr>
        <w:t xml:space="preserve"> </w:t>
      </w:r>
      <w:r w:rsidRPr="00392BF9">
        <w:rPr>
          <w:rFonts w:cs="Arial"/>
          <w:szCs w:val="24"/>
        </w:rPr>
        <w:t>systems,</w:t>
      </w:r>
      <w:r w:rsidRPr="00392BF9">
        <w:rPr>
          <w:rFonts w:cs="Arial"/>
          <w:spacing w:val="-5"/>
          <w:szCs w:val="24"/>
        </w:rPr>
        <w:t xml:space="preserve"> </w:t>
      </w:r>
      <w:r w:rsidRPr="00392BF9">
        <w:rPr>
          <w:rFonts w:cs="Arial"/>
          <w:szCs w:val="24"/>
        </w:rPr>
        <w:t>but</w:t>
      </w:r>
      <w:r w:rsidRPr="00392BF9">
        <w:rPr>
          <w:rFonts w:cs="Arial"/>
          <w:spacing w:val="-5"/>
          <w:szCs w:val="24"/>
        </w:rPr>
        <w:t xml:space="preserve"> </w:t>
      </w:r>
      <w:r w:rsidRPr="00392BF9">
        <w:rPr>
          <w:rFonts w:cs="Arial"/>
          <w:szCs w:val="24"/>
        </w:rPr>
        <w:t>it</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only</w:t>
      </w:r>
      <w:r w:rsidRPr="00392BF9">
        <w:rPr>
          <w:rFonts w:cs="Arial"/>
          <w:spacing w:val="-5"/>
          <w:szCs w:val="24"/>
        </w:rPr>
        <w:t xml:space="preserve"> </w:t>
      </w:r>
      <w:r w:rsidRPr="00392BF9">
        <w:rPr>
          <w:rFonts w:cs="Arial"/>
          <w:szCs w:val="24"/>
        </w:rPr>
        <w:t>possible</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compare</w:t>
      </w:r>
      <w:r w:rsidRPr="00392BF9">
        <w:rPr>
          <w:rFonts w:cs="Arial"/>
          <w:spacing w:val="-5"/>
          <w:szCs w:val="24"/>
        </w:rPr>
        <w:t xml:space="preserve"> </w:t>
      </w:r>
      <w:r w:rsidRPr="00392BF9">
        <w:rPr>
          <w:rFonts w:cs="Arial"/>
          <w:szCs w:val="24"/>
        </w:rPr>
        <w:t>results</w:t>
      </w:r>
      <w:r w:rsidRPr="00392BF9">
        <w:rPr>
          <w:rFonts w:cs="Arial"/>
          <w:spacing w:val="-5"/>
          <w:szCs w:val="24"/>
        </w:rPr>
        <w:t xml:space="preserve"> </w:t>
      </w:r>
      <w:r w:rsidRPr="00392BF9">
        <w:rPr>
          <w:rFonts w:cs="Arial"/>
          <w:szCs w:val="24"/>
        </w:rPr>
        <w:t>from</w:t>
      </w:r>
      <w:r w:rsidRPr="00392BF9">
        <w:rPr>
          <w:rFonts w:cs="Arial"/>
          <w:spacing w:val="-5"/>
          <w:szCs w:val="24"/>
        </w:rPr>
        <w:t xml:space="preserve"> </w:t>
      </w:r>
      <w:r w:rsidRPr="00392BF9">
        <w:rPr>
          <w:rFonts w:cs="Arial"/>
          <w:szCs w:val="24"/>
        </w:rPr>
        <w:t>2019-20</w:t>
      </w:r>
      <w:r w:rsidRPr="00392BF9">
        <w:rPr>
          <w:rFonts w:cs="Arial"/>
          <w:spacing w:val="-5"/>
          <w:szCs w:val="24"/>
        </w:rPr>
        <w:t xml:space="preserve"> </w:t>
      </w:r>
      <w:r w:rsidRPr="00392BF9">
        <w:rPr>
          <w:rFonts w:cs="Arial"/>
          <w:szCs w:val="24"/>
        </w:rPr>
        <w:t>onwards (see Figure 1.2 and Table 1.2).</w:t>
      </w:r>
    </w:p>
    <w:p w14:paraId="3AF02A38" w14:textId="68B3C0C0" w:rsidR="00A226EA" w:rsidRDefault="008844A0" w:rsidP="00A226EA">
      <w:pPr>
        <w:pStyle w:val="BodyText"/>
        <w:spacing w:line="276" w:lineRule="auto"/>
        <w:rPr>
          <w:rFonts w:cs="Arial"/>
          <w:szCs w:val="24"/>
        </w:rPr>
      </w:pPr>
      <w:r w:rsidRPr="00392BF9">
        <w:rPr>
          <w:rFonts w:cs="Arial"/>
          <w:spacing w:val="-2"/>
          <w:szCs w:val="24"/>
        </w:rPr>
        <w:t>Eighty-eight</w:t>
      </w:r>
      <w:r w:rsidRPr="00392BF9">
        <w:rPr>
          <w:rFonts w:cs="Arial"/>
          <w:spacing w:val="-6"/>
          <w:szCs w:val="24"/>
        </w:rPr>
        <w:t xml:space="preserve"> </w:t>
      </w:r>
      <w:r w:rsidRPr="00392BF9">
        <w:rPr>
          <w:rFonts w:cs="Arial"/>
          <w:spacing w:val="-2"/>
          <w:szCs w:val="24"/>
        </w:rPr>
        <w:t>per</w:t>
      </w:r>
      <w:r w:rsidRPr="00392BF9">
        <w:rPr>
          <w:rFonts w:cs="Arial"/>
          <w:spacing w:val="-6"/>
          <w:szCs w:val="24"/>
        </w:rPr>
        <w:t xml:space="preserve"> </w:t>
      </w:r>
      <w:r w:rsidRPr="00392BF9">
        <w:rPr>
          <w:rFonts w:cs="Arial"/>
          <w:spacing w:val="-2"/>
          <w:szCs w:val="24"/>
        </w:rPr>
        <w:t>cent</w:t>
      </w:r>
      <w:r w:rsidRPr="00392BF9">
        <w:rPr>
          <w:rFonts w:cs="Arial"/>
          <w:spacing w:val="-6"/>
          <w:szCs w:val="24"/>
        </w:rPr>
        <w:t xml:space="preserve"> </w:t>
      </w:r>
      <w:r w:rsidRPr="00392BF9">
        <w:rPr>
          <w:rFonts w:cs="Arial"/>
          <w:spacing w:val="-2"/>
          <w:szCs w:val="24"/>
        </w:rPr>
        <w:t>(189</w:t>
      </w:r>
      <w:r w:rsidRPr="00392BF9">
        <w:rPr>
          <w:rFonts w:cs="Arial"/>
          <w:spacing w:val="-6"/>
          <w:szCs w:val="24"/>
        </w:rPr>
        <w:t xml:space="preserve"> </w:t>
      </w:r>
      <w:r w:rsidRPr="00392BF9">
        <w:rPr>
          <w:rFonts w:cs="Arial"/>
          <w:spacing w:val="-2"/>
          <w:szCs w:val="24"/>
        </w:rPr>
        <w:t>out</w:t>
      </w:r>
      <w:r w:rsidRPr="00392BF9">
        <w:rPr>
          <w:rFonts w:cs="Arial"/>
          <w:spacing w:val="-6"/>
          <w:szCs w:val="24"/>
        </w:rPr>
        <w:t xml:space="preserve"> </w:t>
      </w:r>
      <w:r w:rsidRPr="00392BF9">
        <w:rPr>
          <w:rFonts w:cs="Arial"/>
          <w:spacing w:val="-2"/>
          <w:szCs w:val="24"/>
        </w:rPr>
        <w:t>of</w:t>
      </w:r>
      <w:r w:rsidRPr="00392BF9">
        <w:rPr>
          <w:rFonts w:cs="Arial"/>
          <w:spacing w:val="-6"/>
          <w:szCs w:val="24"/>
        </w:rPr>
        <w:t xml:space="preserve"> </w:t>
      </w:r>
      <w:r w:rsidRPr="00392BF9">
        <w:rPr>
          <w:rFonts w:cs="Arial"/>
          <w:spacing w:val="-2"/>
          <w:szCs w:val="24"/>
        </w:rPr>
        <w:t>215)</w:t>
      </w:r>
      <w:r w:rsidRPr="00392BF9">
        <w:rPr>
          <w:rFonts w:cs="Arial"/>
          <w:spacing w:val="-6"/>
          <w:szCs w:val="24"/>
        </w:rPr>
        <w:t xml:space="preserve"> </w:t>
      </w:r>
      <w:r w:rsidRPr="00392BF9">
        <w:rPr>
          <w:rFonts w:cs="Arial"/>
          <w:spacing w:val="-2"/>
          <w:szCs w:val="24"/>
        </w:rPr>
        <w:t>of</w:t>
      </w:r>
      <w:r w:rsidRPr="00392BF9">
        <w:rPr>
          <w:rFonts w:cs="Arial"/>
          <w:spacing w:val="-6"/>
          <w:szCs w:val="24"/>
        </w:rPr>
        <w:t xml:space="preserve"> </w:t>
      </w:r>
      <w:r w:rsidRPr="00392BF9">
        <w:rPr>
          <w:rFonts w:cs="Arial"/>
          <w:spacing w:val="-2"/>
          <w:szCs w:val="24"/>
        </w:rPr>
        <w:t>watering</w:t>
      </w:r>
      <w:r w:rsidRPr="00392BF9">
        <w:rPr>
          <w:rFonts w:cs="Arial"/>
          <w:spacing w:val="-6"/>
          <w:szCs w:val="24"/>
        </w:rPr>
        <w:t xml:space="preserve"> </w:t>
      </w:r>
      <w:r w:rsidRPr="00392BF9">
        <w:rPr>
          <w:rFonts w:cs="Arial"/>
          <w:spacing w:val="-2"/>
          <w:szCs w:val="24"/>
        </w:rPr>
        <w:t>actions</w:t>
      </w:r>
      <w:r w:rsidRPr="00392BF9">
        <w:rPr>
          <w:rFonts w:cs="Arial"/>
          <w:spacing w:val="-6"/>
          <w:szCs w:val="24"/>
        </w:rPr>
        <w:t xml:space="preserve"> </w:t>
      </w:r>
      <w:r w:rsidRPr="00392BF9">
        <w:rPr>
          <w:rFonts w:cs="Arial"/>
          <w:spacing w:val="-2"/>
          <w:szCs w:val="24"/>
        </w:rPr>
        <w:t>that</w:t>
      </w:r>
      <w:r w:rsidRPr="00392BF9">
        <w:rPr>
          <w:rFonts w:cs="Arial"/>
          <w:spacing w:val="-6"/>
          <w:szCs w:val="24"/>
        </w:rPr>
        <w:t xml:space="preserve"> </w:t>
      </w:r>
      <w:r w:rsidRPr="00392BF9">
        <w:rPr>
          <w:rFonts w:cs="Arial"/>
          <w:spacing w:val="-2"/>
          <w:szCs w:val="24"/>
        </w:rPr>
        <w:t>were</w:t>
      </w:r>
      <w:r w:rsidRPr="00392BF9">
        <w:rPr>
          <w:rFonts w:cs="Arial"/>
          <w:spacing w:val="-6"/>
          <w:szCs w:val="24"/>
        </w:rPr>
        <w:t xml:space="preserve"> </w:t>
      </w:r>
      <w:r w:rsidRPr="00392BF9">
        <w:rPr>
          <w:rFonts w:cs="Arial"/>
          <w:spacing w:val="-2"/>
          <w:szCs w:val="24"/>
        </w:rPr>
        <w:t>required</w:t>
      </w:r>
      <w:r w:rsidRPr="00392BF9">
        <w:rPr>
          <w:rFonts w:cs="Arial"/>
          <w:spacing w:val="-6"/>
          <w:szCs w:val="24"/>
        </w:rPr>
        <w:t xml:space="preserve"> </w:t>
      </w:r>
      <w:r w:rsidRPr="00392BF9">
        <w:rPr>
          <w:rFonts w:cs="Arial"/>
          <w:spacing w:val="-2"/>
          <w:szCs w:val="24"/>
        </w:rPr>
        <w:t>in</w:t>
      </w:r>
      <w:r w:rsidRPr="00392BF9">
        <w:rPr>
          <w:rFonts w:cs="Arial"/>
          <w:spacing w:val="-6"/>
          <w:szCs w:val="24"/>
        </w:rPr>
        <w:t xml:space="preserve"> </w:t>
      </w:r>
      <w:r w:rsidRPr="00392BF9">
        <w:rPr>
          <w:rFonts w:cs="Arial"/>
          <w:spacing w:val="-2"/>
          <w:szCs w:val="24"/>
        </w:rPr>
        <w:t>2024-25</w:t>
      </w:r>
      <w:r w:rsidRPr="00392BF9">
        <w:rPr>
          <w:rFonts w:cs="Arial"/>
          <w:spacing w:val="-6"/>
          <w:szCs w:val="24"/>
        </w:rPr>
        <w:t xml:space="preserve"> </w:t>
      </w:r>
      <w:r w:rsidRPr="00392BF9">
        <w:rPr>
          <w:rFonts w:cs="Arial"/>
          <w:spacing w:val="-2"/>
          <w:szCs w:val="24"/>
        </w:rPr>
        <w:t>either</w:t>
      </w:r>
      <w:r w:rsidRPr="00392BF9">
        <w:rPr>
          <w:rFonts w:cs="Arial"/>
          <w:spacing w:val="-6"/>
          <w:szCs w:val="24"/>
        </w:rPr>
        <w:t xml:space="preserve"> </w:t>
      </w:r>
      <w:r w:rsidRPr="00392BF9">
        <w:rPr>
          <w:rFonts w:cs="Arial"/>
          <w:spacing w:val="-2"/>
          <w:szCs w:val="24"/>
        </w:rPr>
        <w:t>fully</w:t>
      </w:r>
      <w:r w:rsidRPr="00392BF9">
        <w:rPr>
          <w:rFonts w:cs="Arial"/>
          <w:spacing w:val="-6"/>
          <w:szCs w:val="24"/>
        </w:rPr>
        <w:t xml:space="preserve"> </w:t>
      </w:r>
      <w:r w:rsidRPr="00392BF9">
        <w:rPr>
          <w:rFonts w:cs="Arial"/>
          <w:spacing w:val="-2"/>
          <w:szCs w:val="24"/>
        </w:rPr>
        <w:t>or</w:t>
      </w:r>
      <w:r w:rsidRPr="00392BF9">
        <w:rPr>
          <w:rFonts w:cs="Arial"/>
          <w:spacing w:val="-6"/>
          <w:szCs w:val="24"/>
        </w:rPr>
        <w:t xml:space="preserve"> </w:t>
      </w:r>
      <w:r w:rsidRPr="00392BF9">
        <w:rPr>
          <w:rFonts w:cs="Arial"/>
          <w:spacing w:val="-2"/>
          <w:szCs w:val="24"/>
        </w:rPr>
        <w:t xml:space="preserve">partially </w:t>
      </w:r>
      <w:r w:rsidRPr="00392BF9">
        <w:rPr>
          <w:rFonts w:cs="Arial"/>
          <w:szCs w:val="24"/>
        </w:rPr>
        <w:t>achieved their intended hydrological outcomes. Twenty-six of the required potential watering actions in 2024-25</w:t>
      </w:r>
      <w:r w:rsidRPr="00392BF9">
        <w:rPr>
          <w:rFonts w:cs="Arial"/>
          <w:spacing w:val="-4"/>
          <w:szCs w:val="24"/>
        </w:rPr>
        <w:t xml:space="preserve"> </w:t>
      </w:r>
      <w:r w:rsidRPr="00392BF9">
        <w:rPr>
          <w:rFonts w:cs="Arial"/>
          <w:szCs w:val="24"/>
        </w:rPr>
        <w:t>did</w:t>
      </w:r>
      <w:r w:rsidRPr="00392BF9">
        <w:rPr>
          <w:rFonts w:cs="Arial"/>
          <w:spacing w:val="-4"/>
          <w:szCs w:val="24"/>
        </w:rPr>
        <w:t xml:space="preserve"> </w:t>
      </w:r>
      <w:r w:rsidRPr="00392BF9">
        <w:rPr>
          <w:rFonts w:cs="Arial"/>
          <w:szCs w:val="24"/>
        </w:rPr>
        <w:t>not</w:t>
      </w:r>
      <w:r w:rsidRPr="00392BF9">
        <w:rPr>
          <w:rFonts w:cs="Arial"/>
          <w:spacing w:val="-4"/>
          <w:szCs w:val="24"/>
        </w:rPr>
        <w:t xml:space="preserve"> </w:t>
      </w:r>
      <w:r w:rsidRPr="00392BF9">
        <w:rPr>
          <w:rFonts w:cs="Arial"/>
          <w:szCs w:val="24"/>
        </w:rPr>
        <w:t>achieve</w:t>
      </w:r>
      <w:r w:rsidRPr="00392BF9">
        <w:rPr>
          <w:rFonts w:cs="Arial"/>
          <w:spacing w:val="-4"/>
          <w:szCs w:val="24"/>
        </w:rPr>
        <w:t xml:space="preserve"> </w:t>
      </w:r>
      <w:r w:rsidRPr="00392BF9">
        <w:rPr>
          <w:rFonts w:cs="Arial"/>
          <w:szCs w:val="24"/>
        </w:rPr>
        <w:t>their</w:t>
      </w:r>
      <w:r w:rsidRPr="00392BF9">
        <w:rPr>
          <w:rFonts w:cs="Arial"/>
          <w:spacing w:val="-4"/>
          <w:szCs w:val="24"/>
        </w:rPr>
        <w:t xml:space="preserve"> </w:t>
      </w:r>
      <w:r w:rsidRPr="00392BF9">
        <w:rPr>
          <w:rFonts w:cs="Arial"/>
          <w:szCs w:val="24"/>
        </w:rPr>
        <w:t>intended</w:t>
      </w:r>
      <w:r w:rsidRPr="00392BF9">
        <w:rPr>
          <w:rFonts w:cs="Arial"/>
          <w:spacing w:val="-4"/>
          <w:szCs w:val="24"/>
        </w:rPr>
        <w:t xml:space="preserve"> </w:t>
      </w:r>
      <w:r w:rsidRPr="00392BF9">
        <w:rPr>
          <w:rFonts w:cs="Arial"/>
          <w:szCs w:val="24"/>
        </w:rPr>
        <w:t>hydrological</w:t>
      </w:r>
      <w:r w:rsidRPr="00392BF9">
        <w:rPr>
          <w:rFonts w:cs="Arial"/>
          <w:spacing w:val="-4"/>
          <w:szCs w:val="24"/>
        </w:rPr>
        <w:t xml:space="preserve"> </w:t>
      </w:r>
      <w:r w:rsidRPr="00392BF9">
        <w:rPr>
          <w:rFonts w:cs="Arial"/>
          <w:szCs w:val="24"/>
        </w:rPr>
        <w:t>outcomes</w:t>
      </w:r>
      <w:r w:rsidRPr="00392BF9">
        <w:rPr>
          <w:rFonts w:cs="Arial"/>
          <w:spacing w:val="-4"/>
          <w:szCs w:val="24"/>
        </w:rPr>
        <w:t xml:space="preserve"> </w:t>
      </w:r>
      <w:r w:rsidRPr="00392BF9">
        <w:rPr>
          <w:rFonts w:cs="Arial"/>
          <w:szCs w:val="24"/>
        </w:rPr>
        <w:t>(see</w:t>
      </w:r>
      <w:r w:rsidRPr="00392BF9">
        <w:rPr>
          <w:rFonts w:cs="Arial"/>
          <w:spacing w:val="-4"/>
          <w:szCs w:val="24"/>
        </w:rPr>
        <w:t xml:space="preserve"> </w:t>
      </w:r>
      <w:r w:rsidRPr="00392BF9">
        <w:rPr>
          <w:rFonts w:cs="Arial"/>
          <w:szCs w:val="24"/>
        </w:rPr>
        <w:t>Figure</w:t>
      </w:r>
      <w:r w:rsidRPr="00392BF9">
        <w:rPr>
          <w:rFonts w:cs="Arial"/>
          <w:spacing w:val="-4"/>
          <w:szCs w:val="24"/>
        </w:rPr>
        <w:t xml:space="preserve"> </w:t>
      </w:r>
      <w:r w:rsidRPr="00392BF9">
        <w:rPr>
          <w:rFonts w:cs="Arial"/>
          <w:szCs w:val="24"/>
        </w:rPr>
        <w:t>1.1).</w:t>
      </w:r>
      <w:r w:rsidR="00A226EA">
        <w:rPr>
          <w:rFonts w:cs="Arial"/>
          <w:szCs w:val="24"/>
        </w:rPr>
        <w:br w:type="page"/>
      </w:r>
    </w:p>
    <w:p w14:paraId="5D71C4EA" w14:textId="3A171F75" w:rsidR="005E7EE1" w:rsidRPr="00392BF9" w:rsidRDefault="00A66F08" w:rsidP="007F44C4">
      <w:pPr>
        <w:pStyle w:val="BodyText"/>
        <w:rPr>
          <w:rFonts w:cs="Arial"/>
          <w:i/>
          <w:iCs/>
        </w:rPr>
      </w:pPr>
      <w:r w:rsidRPr="00392BF9">
        <w:rPr>
          <w:rFonts w:cs="Arial"/>
          <w:i/>
          <w:iCs/>
        </w:rPr>
        <w:lastRenderedPageBreak/>
        <w:t>F</w:t>
      </w:r>
      <w:r w:rsidR="008844A0" w:rsidRPr="00392BF9">
        <w:rPr>
          <w:rFonts w:cs="Arial"/>
          <w:i/>
          <w:iCs/>
        </w:rPr>
        <w:t>igure</w:t>
      </w:r>
      <w:r w:rsidR="008844A0" w:rsidRPr="00392BF9">
        <w:rPr>
          <w:rFonts w:cs="Arial"/>
          <w:i/>
          <w:iCs/>
          <w:spacing w:val="-7"/>
        </w:rPr>
        <w:t xml:space="preserve"> </w:t>
      </w:r>
      <w:r w:rsidR="008844A0" w:rsidRPr="00392BF9">
        <w:rPr>
          <w:rFonts w:cs="Arial"/>
          <w:i/>
          <w:iCs/>
        </w:rPr>
        <w:t>1.1</w:t>
      </w:r>
      <w:r w:rsidR="008844A0" w:rsidRPr="00392BF9">
        <w:rPr>
          <w:rFonts w:cs="Arial"/>
          <w:i/>
          <w:iCs/>
          <w:spacing w:val="36"/>
        </w:rPr>
        <w:t xml:space="preserve"> </w:t>
      </w:r>
      <w:r w:rsidR="008844A0" w:rsidRPr="00392BF9">
        <w:rPr>
          <w:rFonts w:cs="Arial"/>
          <w:i/>
          <w:iCs/>
        </w:rPr>
        <w:t>Achievement</w:t>
      </w:r>
      <w:r w:rsidR="008844A0" w:rsidRPr="00392BF9">
        <w:rPr>
          <w:rFonts w:cs="Arial"/>
          <w:i/>
          <w:iCs/>
          <w:spacing w:val="-7"/>
        </w:rPr>
        <w:t xml:space="preserve"> </w:t>
      </w:r>
      <w:r w:rsidR="008844A0" w:rsidRPr="00392BF9">
        <w:rPr>
          <w:rFonts w:cs="Arial"/>
          <w:i/>
          <w:iCs/>
        </w:rPr>
        <w:t>of</w:t>
      </w:r>
      <w:r w:rsidR="008844A0" w:rsidRPr="00392BF9">
        <w:rPr>
          <w:rFonts w:cs="Arial"/>
          <w:i/>
          <w:iCs/>
          <w:spacing w:val="-7"/>
        </w:rPr>
        <w:t xml:space="preserve"> </w:t>
      </w:r>
      <w:r w:rsidR="008844A0" w:rsidRPr="00392BF9">
        <w:rPr>
          <w:rFonts w:cs="Arial"/>
          <w:i/>
          <w:iCs/>
        </w:rPr>
        <w:t>required</w:t>
      </w:r>
      <w:r w:rsidR="008844A0" w:rsidRPr="00392BF9">
        <w:rPr>
          <w:rFonts w:cs="Arial"/>
          <w:i/>
          <w:iCs/>
          <w:spacing w:val="-6"/>
        </w:rPr>
        <w:t xml:space="preserve"> </w:t>
      </w:r>
      <w:r w:rsidR="008844A0" w:rsidRPr="00392BF9">
        <w:rPr>
          <w:rFonts w:cs="Arial"/>
          <w:i/>
          <w:iCs/>
        </w:rPr>
        <w:t>potential</w:t>
      </w:r>
      <w:r w:rsidR="008844A0" w:rsidRPr="00392BF9">
        <w:rPr>
          <w:rFonts w:cs="Arial"/>
          <w:i/>
          <w:iCs/>
          <w:spacing w:val="-7"/>
        </w:rPr>
        <w:t xml:space="preserve"> </w:t>
      </w:r>
      <w:r w:rsidR="008844A0" w:rsidRPr="00392BF9">
        <w:rPr>
          <w:rFonts w:cs="Arial"/>
          <w:i/>
          <w:iCs/>
        </w:rPr>
        <w:t>watering</w:t>
      </w:r>
      <w:r w:rsidR="008844A0" w:rsidRPr="00392BF9">
        <w:rPr>
          <w:rFonts w:cs="Arial"/>
          <w:i/>
          <w:iCs/>
          <w:spacing w:val="-6"/>
        </w:rPr>
        <w:t xml:space="preserve"> </w:t>
      </w:r>
      <w:r w:rsidR="008844A0" w:rsidRPr="00392BF9">
        <w:rPr>
          <w:rFonts w:cs="Arial"/>
          <w:i/>
          <w:iCs/>
        </w:rPr>
        <w:t>actions</w:t>
      </w:r>
      <w:r w:rsidR="008844A0" w:rsidRPr="00392BF9">
        <w:rPr>
          <w:rFonts w:cs="Arial"/>
          <w:i/>
          <w:iCs/>
          <w:spacing w:val="-7"/>
        </w:rPr>
        <w:t xml:space="preserve"> </w:t>
      </w:r>
      <w:r w:rsidR="008844A0" w:rsidRPr="00392BF9">
        <w:rPr>
          <w:rFonts w:cs="Arial"/>
          <w:i/>
          <w:iCs/>
        </w:rPr>
        <w:t>in</w:t>
      </w:r>
      <w:r w:rsidR="008844A0" w:rsidRPr="00392BF9">
        <w:rPr>
          <w:rFonts w:cs="Arial"/>
          <w:i/>
          <w:iCs/>
          <w:spacing w:val="-6"/>
        </w:rPr>
        <w:t xml:space="preserve"> </w:t>
      </w:r>
      <w:r w:rsidR="008844A0" w:rsidRPr="00392BF9">
        <w:rPr>
          <w:rFonts w:cs="Arial"/>
          <w:i/>
          <w:iCs/>
        </w:rPr>
        <w:t>2024-</w:t>
      </w:r>
      <w:r w:rsidR="008844A0" w:rsidRPr="00392BF9">
        <w:rPr>
          <w:rFonts w:cs="Arial"/>
          <w:i/>
          <w:iCs/>
          <w:spacing w:val="-5"/>
        </w:rPr>
        <w:t>25</w:t>
      </w:r>
    </w:p>
    <w:p w14:paraId="5D71C4FE" w14:textId="27EEB2C1" w:rsidR="005E7EE1" w:rsidRPr="00392BF9" w:rsidRDefault="00924D88" w:rsidP="003309B7">
      <w:pPr>
        <w:pStyle w:val="BodyText"/>
        <w:spacing w:line="276" w:lineRule="auto"/>
        <w:rPr>
          <w:rFonts w:cs="Arial"/>
        </w:rPr>
      </w:pPr>
      <w:r w:rsidRPr="00392BF9">
        <w:rPr>
          <w:rFonts w:cs="Arial"/>
          <w:noProof/>
        </w:rPr>
        <w:drawing>
          <wp:inline distT="0" distB="0" distL="0" distR="0" wp14:anchorId="0B4C5282" wp14:editId="11C9A87C">
            <wp:extent cx="5734050" cy="2796540"/>
            <wp:effectExtent l="0" t="0" r="0" b="3810"/>
            <wp:docPr id="665653762" name="Picture 1" descr="A pie chart showing achievement of required watering actions in 2024-25.&#10;Data belo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53762" name="Picture 1" descr="A pie chart showing achievement of required watering actions in 2024-25.&#10;Data below.">
                      <a:extLst>
                        <a:ext uri="{C183D7F6-B498-43B3-948B-1728B52AA6E4}">
                          <adec:decorative xmlns:adec="http://schemas.microsoft.com/office/drawing/2017/decorative" val="0"/>
                        </a:ext>
                      </a:extLst>
                    </pic:cNvPr>
                    <pic:cNvPicPr/>
                  </pic:nvPicPr>
                  <pic:blipFill>
                    <a:blip r:embed="rId14"/>
                    <a:stretch>
                      <a:fillRect/>
                    </a:stretch>
                  </pic:blipFill>
                  <pic:spPr>
                    <a:xfrm>
                      <a:off x="0" y="0"/>
                      <a:ext cx="5734050" cy="2796540"/>
                    </a:xfrm>
                    <a:prstGeom prst="rect">
                      <a:avLst/>
                    </a:prstGeom>
                  </pic:spPr>
                </pic:pic>
              </a:graphicData>
            </a:graphic>
          </wp:inline>
        </w:drawing>
      </w:r>
    </w:p>
    <w:p w14:paraId="470CA4AA" w14:textId="6F4470BD" w:rsidR="001419E6" w:rsidRPr="00392BF9" w:rsidRDefault="001419E6" w:rsidP="001419E6">
      <w:pPr>
        <w:rPr>
          <w:rFonts w:ascii="Arial" w:hAnsi="Arial" w:cs="Arial"/>
          <w:b/>
          <w:bCs/>
          <w:sz w:val="24"/>
          <w:szCs w:val="24"/>
        </w:rPr>
      </w:pPr>
      <w:r w:rsidRPr="00392BF9">
        <w:rPr>
          <w:rFonts w:ascii="Arial" w:hAnsi="Arial" w:cs="Arial"/>
          <w:b/>
          <w:bCs/>
          <w:sz w:val="24"/>
          <w:szCs w:val="24"/>
        </w:rPr>
        <w:t>Achievement of required potential watering actions in 2024-25:</w:t>
      </w:r>
    </w:p>
    <w:p w14:paraId="4B15F0F6" w14:textId="0F08C4DD" w:rsidR="001419E6" w:rsidRPr="00392BF9" w:rsidRDefault="001419E6" w:rsidP="001419E6">
      <w:pPr>
        <w:pStyle w:val="ListParagraph"/>
        <w:numPr>
          <w:ilvl w:val="0"/>
          <w:numId w:val="52"/>
        </w:numPr>
        <w:spacing w:before="104" w:line="276" w:lineRule="auto"/>
        <w:ind w:left="1170" w:right="1152"/>
        <w:rPr>
          <w:rFonts w:ascii="Arial" w:hAnsi="Arial" w:cs="Arial"/>
          <w:sz w:val="24"/>
          <w:szCs w:val="24"/>
        </w:rPr>
      </w:pPr>
      <w:r w:rsidRPr="00392BF9">
        <w:rPr>
          <w:rFonts w:ascii="Arial" w:hAnsi="Arial" w:cs="Arial"/>
          <w:sz w:val="24"/>
          <w:szCs w:val="24"/>
        </w:rPr>
        <w:t>Fully achieved: 130, 61%</w:t>
      </w:r>
    </w:p>
    <w:p w14:paraId="23C9FA17" w14:textId="3A388CB9" w:rsidR="001419E6" w:rsidRPr="00392BF9" w:rsidRDefault="001419E6" w:rsidP="001419E6">
      <w:pPr>
        <w:pStyle w:val="ListParagraph"/>
        <w:numPr>
          <w:ilvl w:val="0"/>
          <w:numId w:val="52"/>
        </w:numPr>
        <w:spacing w:before="104" w:line="276" w:lineRule="auto"/>
        <w:ind w:left="1170" w:right="1152"/>
        <w:rPr>
          <w:rFonts w:ascii="Arial" w:hAnsi="Arial" w:cs="Arial"/>
          <w:sz w:val="24"/>
          <w:szCs w:val="24"/>
        </w:rPr>
      </w:pPr>
      <w:r w:rsidRPr="00392BF9">
        <w:rPr>
          <w:rFonts w:ascii="Arial" w:hAnsi="Arial" w:cs="Arial"/>
          <w:sz w:val="24"/>
          <w:szCs w:val="24"/>
        </w:rPr>
        <w:t>Partially achieved: 59, 27%</w:t>
      </w:r>
    </w:p>
    <w:p w14:paraId="168C0D57" w14:textId="0C958FE4" w:rsidR="001419E6" w:rsidRPr="00392BF9" w:rsidRDefault="001419E6" w:rsidP="001419E6">
      <w:pPr>
        <w:pStyle w:val="ListParagraph"/>
        <w:numPr>
          <w:ilvl w:val="0"/>
          <w:numId w:val="52"/>
        </w:numPr>
        <w:spacing w:before="104" w:line="276" w:lineRule="auto"/>
        <w:ind w:left="1170" w:right="1152"/>
        <w:rPr>
          <w:rFonts w:ascii="Arial" w:hAnsi="Arial" w:cs="Arial"/>
          <w:sz w:val="24"/>
          <w:szCs w:val="24"/>
        </w:rPr>
      </w:pPr>
      <w:r w:rsidRPr="00392BF9">
        <w:rPr>
          <w:rFonts w:ascii="Arial" w:hAnsi="Arial" w:cs="Arial"/>
          <w:sz w:val="24"/>
          <w:szCs w:val="24"/>
        </w:rPr>
        <w:t>Not achieved: 26, 12%</w:t>
      </w:r>
    </w:p>
    <w:p w14:paraId="5D71C501" w14:textId="56D82FCC" w:rsidR="005E7EE1" w:rsidRPr="00392BF9" w:rsidRDefault="008844A0" w:rsidP="0002716C">
      <w:pPr>
        <w:pStyle w:val="BodyText"/>
        <w:spacing w:line="276" w:lineRule="auto"/>
        <w:rPr>
          <w:rFonts w:cs="Arial"/>
          <w:szCs w:val="24"/>
        </w:rPr>
      </w:pPr>
      <w:r w:rsidRPr="00392BF9">
        <w:rPr>
          <w:rFonts w:cs="Arial"/>
          <w:szCs w:val="24"/>
        </w:rPr>
        <w:t>Eighty-five per cent (161) of fully or partially achieved watering actions had some contribution from the environmental Water Holdings. The remaining watering actions were fully or partially achieved through passing</w:t>
      </w:r>
      <w:r w:rsidRPr="00392BF9">
        <w:rPr>
          <w:rFonts w:cs="Arial"/>
          <w:spacing w:val="-7"/>
          <w:szCs w:val="24"/>
        </w:rPr>
        <w:t xml:space="preserve"> </w:t>
      </w:r>
      <w:r w:rsidRPr="00392BF9">
        <w:rPr>
          <w:rFonts w:cs="Arial"/>
          <w:szCs w:val="24"/>
        </w:rPr>
        <w:t>flows,</w:t>
      </w:r>
      <w:r w:rsidRPr="00392BF9">
        <w:rPr>
          <w:rFonts w:cs="Arial"/>
          <w:spacing w:val="-7"/>
          <w:szCs w:val="24"/>
        </w:rPr>
        <w:t xml:space="preserve"> </w:t>
      </w:r>
      <w:r w:rsidRPr="00392BF9">
        <w:rPr>
          <w:rFonts w:cs="Arial"/>
          <w:szCs w:val="24"/>
        </w:rPr>
        <w:t>natural</w:t>
      </w:r>
      <w:r w:rsidRPr="00392BF9">
        <w:rPr>
          <w:rFonts w:cs="Arial"/>
          <w:spacing w:val="-7"/>
          <w:szCs w:val="24"/>
        </w:rPr>
        <w:t xml:space="preserve"> </w:t>
      </w:r>
      <w:r w:rsidRPr="00392BF9">
        <w:rPr>
          <w:rFonts w:cs="Arial"/>
          <w:szCs w:val="24"/>
        </w:rPr>
        <w:t>flows,</w:t>
      </w:r>
      <w:r w:rsidRPr="00392BF9">
        <w:rPr>
          <w:rFonts w:cs="Arial"/>
          <w:spacing w:val="-7"/>
          <w:szCs w:val="24"/>
        </w:rPr>
        <w:t xml:space="preserve"> </w:t>
      </w:r>
      <w:r w:rsidRPr="00392BF9">
        <w:rPr>
          <w:rFonts w:cs="Arial"/>
          <w:szCs w:val="24"/>
        </w:rPr>
        <w:t>unregulated</w:t>
      </w:r>
      <w:r w:rsidRPr="00392BF9">
        <w:rPr>
          <w:rFonts w:cs="Arial"/>
          <w:spacing w:val="-7"/>
          <w:szCs w:val="24"/>
        </w:rPr>
        <w:t xml:space="preserve"> </w:t>
      </w:r>
      <w:r w:rsidRPr="00392BF9">
        <w:rPr>
          <w:rFonts w:cs="Arial"/>
          <w:szCs w:val="24"/>
        </w:rPr>
        <w:t>flows</w:t>
      </w:r>
      <w:r w:rsidRPr="00392BF9">
        <w:rPr>
          <w:rFonts w:cs="Arial"/>
          <w:spacing w:val="-7"/>
          <w:szCs w:val="24"/>
        </w:rPr>
        <w:t xml:space="preserve"> </w:t>
      </w:r>
      <w:r w:rsidRPr="00392BF9">
        <w:rPr>
          <w:rFonts w:cs="Arial"/>
          <w:szCs w:val="24"/>
        </w:rPr>
        <w:t>and/or</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delivery</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consumptive</w:t>
      </w:r>
      <w:r w:rsidRPr="00392BF9">
        <w:rPr>
          <w:rFonts w:cs="Arial"/>
          <w:spacing w:val="-7"/>
          <w:szCs w:val="24"/>
        </w:rPr>
        <w:t xml:space="preserve"> </w:t>
      </w:r>
      <w:r w:rsidRPr="00392BF9">
        <w:rPr>
          <w:rFonts w:cs="Arial"/>
          <w:szCs w:val="24"/>
        </w:rPr>
        <w:t>water.</w:t>
      </w:r>
    </w:p>
    <w:p w14:paraId="325BE2E7" w14:textId="4D49E652" w:rsidR="00A226EA" w:rsidRDefault="008844A0" w:rsidP="00811F84">
      <w:pPr>
        <w:pStyle w:val="BodyText"/>
        <w:spacing w:line="276" w:lineRule="auto"/>
        <w:rPr>
          <w:rFonts w:cs="Arial"/>
          <w:szCs w:val="24"/>
        </w:rPr>
      </w:pPr>
      <w:r w:rsidRPr="00392BF9">
        <w:rPr>
          <w:rFonts w:cs="Arial"/>
          <w:szCs w:val="24"/>
        </w:rPr>
        <w:t>Figure</w:t>
      </w:r>
      <w:r w:rsidRPr="00392BF9">
        <w:rPr>
          <w:rFonts w:cs="Arial"/>
          <w:spacing w:val="22"/>
          <w:szCs w:val="24"/>
        </w:rPr>
        <w:t xml:space="preserve"> </w:t>
      </w:r>
      <w:r w:rsidRPr="00392BF9">
        <w:rPr>
          <w:rFonts w:cs="Arial"/>
          <w:szCs w:val="24"/>
        </w:rPr>
        <w:t>1.2</w:t>
      </w:r>
      <w:r w:rsidRPr="00392BF9">
        <w:rPr>
          <w:rFonts w:cs="Arial"/>
          <w:spacing w:val="22"/>
          <w:szCs w:val="24"/>
        </w:rPr>
        <w:t xml:space="preserve"> </w:t>
      </w:r>
      <w:r w:rsidRPr="00392BF9">
        <w:rPr>
          <w:rFonts w:cs="Arial"/>
          <w:szCs w:val="24"/>
        </w:rPr>
        <w:t>shows</w:t>
      </w:r>
      <w:r w:rsidRPr="00392BF9">
        <w:rPr>
          <w:rFonts w:cs="Arial"/>
          <w:spacing w:val="22"/>
          <w:szCs w:val="24"/>
        </w:rPr>
        <w:t xml:space="preserve"> </w:t>
      </w:r>
      <w:r w:rsidRPr="00392BF9">
        <w:rPr>
          <w:rFonts w:cs="Arial"/>
          <w:szCs w:val="24"/>
        </w:rPr>
        <w:t>the</w:t>
      </w:r>
      <w:r w:rsidRPr="00392BF9">
        <w:rPr>
          <w:rFonts w:cs="Arial"/>
          <w:spacing w:val="22"/>
          <w:szCs w:val="24"/>
        </w:rPr>
        <w:t xml:space="preserve"> </w:t>
      </w:r>
      <w:r w:rsidRPr="00392BF9">
        <w:rPr>
          <w:rFonts w:cs="Arial"/>
          <w:szCs w:val="24"/>
        </w:rPr>
        <w:t>number</w:t>
      </w:r>
      <w:r w:rsidRPr="00392BF9">
        <w:rPr>
          <w:rFonts w:cs="Arial"/>
          <w:spacing w:val="22"/>
          <w:szCs w:val="24"/>
        </w:rPr>
        <w:t xml:space="preserve"> </w:t>
      </w:r>
      <w:r w:rsidRPr="00392BF9">
        <w:rPr>
          <w:rFonts w:cs="Arial"/>
          <w:szCs w:val="24"/>
        </w:rPr>
        <w:t>of</w:t>
      </w:r>
      <w:r w:rsidRPr="00392BF9">
        <w:rPr>
          <w:rFonts w:cs="Arial"/>
          <w:spacing w:val="22"/>
          <w:szCs w:val="24"/>
        </w:rPr>
        <w:t xml:space="preserve"> </w:t>
      </w:r>
      <w:r w:rsidRPr="00392BF9">
        <w:rPr>
          <w:rFonts w:cs="Arial"/>
          <w:szCs w:val="24"/>
        </w:rPr>
        <w:t>potential</w:t>
      </w:r>
      <w:r w:rsidRPr="00392BF9">
        <w:rPr>
          <w:rFonts w:cs="Arial"/>
          <w:spacing w:val="22"/>
          <w:szCs w:val="24"/>
        </w:rPr>
        <w:t xml:space="preserve"> </w:t>
      </w:r>
      <w:r w:rsidRPr="00392BF9">
        <w:rPr>
          <w:rFonts w:cs="Arial"/>
          <w:szCs w:val="24"/>
        </w:rPr>
        <w:t>watering</w:t>
      </w:r>
      <w:r w:rsidRPr="00392BF9">
        <w:rPr>
          <w:rFonts w:cs="Arial"/>
          <w:spacing w:val="22"/>
          <w:szCs w:val="24"/>
        </w:rPr>
        <w:t xml:space="preserve"> </w:t>
      </w:r>
      <w:r w:rsidRPr="00392BF9">
        <w:rPr>
          <w:rFonts w:cs="Arial"/>
          <w:szCs w:val="24"/>
        </w:rPr>
        <w:t>actions</w:t>
      </w:r>
      <w:r w:rsidRPr="00392BF9">
        <w:rPr>
          <w:rFonts w:cs="Arial"/>
          <w:spacing w:val="22"/>
          <w:szCs w:val="24"/>
        </w:rPr>
        <w:t xml:space="preserve"> </w:t>
      </w:r>
      <w:r w:rsidRPr="00392BF9">
        <w:rPr>
          <w:rFonts w:cs="Arial"/>
          <w:szCs w:val="24"/>
        </w:rPr>
        <w:t>that</w:t>
      </w:r>
      <w:r w:rsidRPr="00392BF9">
        <w:rPr>
          <w:rFonts w:cs="Arial"/>
          <w:spacing w:val="22"/>
          <w:szCs w:val="24"/>
        </w:rPr>
        <w:t xml:space="preserve"> </w:t>
      </w:r>
      <w:r w:rsidRPr="00392BF9">
        <w:rPr>
          <w:rFonts w:cs="Arial"/>
          <w:szCs w:val="24"/>
        </w:rPr>
        <w:t>were</w:t>
      </w:r>
      <w:r w:rsidRPr="00392BF9">
        <w:rPr>
          <w:rFonts w:cs="Arial"/>
          <w:spacing w:val="22"/>
          <w:szCs w:val="24"/>
        </w:rPr>
        <w:t xml:space="preserve"> </w:t>
      </w:r>
      <w:r w:rsidRPr="00392BF9">
        <w:rPr>
          <w:rFonts w:cs="Arial"/>
          <w:szCs w:val="24"/>
        </w:rPr>
        <w:t>required</w:t>
      </w:r>
      <w:r w:rsidRPr="00392BF9">
        <w:rPr>
          <w:rFonts w:cs="Arial"/>
          <w:spacing w:val="22"/>
          <w:szCs w:val="24"/>
        </w:rPr>
        <w:t xml:space="preserve"> </w:t>
      </w:r>
      <w:r w:rsidRPr="00392BF9">
        <w:rPr>
          <w:rFonts w:cs="Arial"/>
          <w:szCs w:val="24"/>
        </w:rPr>
        <w:t>each</w:t>
      </w:r>
      <w:r w:rsidRPr="00392BF9">
        <w:rPr>
          <w:rFonts w:cs="Arial"/>
          <w:spacing w:val="22"/>
          <w:szCs w:val="24"/>
        </w:rPr>
        <w:t xml:space="preserve"> </w:t>
      </w:r>
      <w:r w:rsidRPr="00392BF9">
        <w:rPr>
          <w:rFonts w:cs="Arial"/>
          <w:szCs w:val="24"/>
        </w:rPr>
        <w:t>year</w:t>
      </w:r>
      <w:r w:rsidRPr="00392BF9">
        <w:rPr>
          <w:rFonts w:cs="Arial"/>
          <w:spacing w:val="22"/>
          <w:szCs w:val="24"/>
        </w:rPr>
        <w:t xml:space="preserve"> </w:t>
      </w:r>
      <w:r w:rsidRPr="00392BF9">
        <w:rPr>
          <w:rFonts w:cs="Arial"/>
          <w:szCs w:val="24"/>
        </w:rPr>
        <w:t>since</w:t>
      </w:r>
      <w:r w:rsidRPr="00392BF9">
        <w:rPr>
          <w:rFonts w:cs="Arial"/>
          <w:spacing w:val="22"/>
          <w:szCs w:val="24"/>
        </w:rPr>
        <w:t xml:space="preserve"> </w:t>
      </w:r>
      <w:r w:rsidRPr="00392BF9">
        <w:rPr>
          <w:rFonts w:cs="Arial"/>
          <w:szCs w:val="24"/>
        </w:rPr>
        <w:t>2015-16, the number that were fully or partially achieved, and the proportion that directly received water for the environment.</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wetter</w:t>
      </w:r>
      <w:r w:rsidRPr="00392BF9">
        <w:rPr>
          <w:rFonts w:cs="Arial"/>
          <w:spacing w:val="-11"/>
          <w:szCs w:val="24"/>
        </w:rPr>
        <w:t xml:space="preserve"> </w:t>
      </w:r>
      <w:r w:rsidRPr="00392BF9">
        <w:rPr>
          <w:rFonts w:cs="Arial"/>
          <w:szCs w:val="24"/>
        </w:rPr>
        <w:t>years</w:t>
      </w:r>
      <w:r w:rsidRPr="00392BF9">
        <w:rPr>
          <w:rFonts w:cs="Arial"/>
          <w:spacing w:val="-10"/>
          <w:szCs w:val="24"/>
        </w:rPr>
        <w:t xml:space="preserve"> </w:t>
      </w:r>
      <w:r w:rsidRPr="00392BF9">
        <w:rPr>
          <w:rFonts w:cs="Arial"/>
          <w:szCs w:val="24"/>
        </w:rPr>
        <w:t>such</w:t>
      </w:r>
      <w:r w:rsidRPr="00392BF9">
        <w:rPr>
          <w:rFonts w:cs="Arial"/>
          <w:spacing w:val="-11"/>
          <w:szCs w:val="24"/>
        </w:rPr>
        <w:t xml:space="preserve"> </w:t>
      </w:r>
      <w:r w:rsidRPr="00392BF9">
        <w:rPr>
          <w:rFonts w:cs="Arial"/>
          <w:szCs w:val="24"/>
        </w:rPr>
        <w:t>as</w:t>
      </w:r>
      <w:r w:rsidRPr="00392BF9">
        <w:rPr>
          <w:rFonts w:cs="Arial"/>
          <w:spacing w:val="-10"/>
          <w:szCs w:val="24"/>
        </w:rPr>
        <w:t xml:space="preserve"> </w:t>
      </w:r>
      <w:r w:rsidRPr="00392BF9">
        <w:rPr>
          <w:rFonts w:cs="Arial"/>
          <w:szCs w:val="24"/>
        </w:rPr>
        <w:t>2016-17,</w:t>
      </w:r>
      <w:r w:rsidRPr="00392BF9">
        <w:rPr>
          <w:rFonts w:cs="Arial"/>
          <w:spacing w:val="-11"/>
          <w:szCs w:val="24"/>
        </w:rPr>
        <w:t xml:space="preserve"> </w:t>
      </w:r>
      <w:r w:rsidRPr="00392BF9">
        <w:rPr>
          <w:rFonts w:cs="Arial"/>
          <w:szCs w:val="24"/>
        </w:rPr>
        <w:t>2021-22,</w:t>
      </w:r>
      <w:r w:rsidRPr="00392BF9">
        <w:rPr>
          <w:rFonts w:cs="Arial"/>
          <w:spacing w:val="-10"/>
          <w:szCs w:val="24"/>
        </w:rPr>
        <w:t xml:space="preserve"> </w:t>
      </w:r>
      <w:r w:rsidRPr="00392BF9">
        <w:rPr>
          <w:rFonts w:cs="Arial"/>
          <w:szCs w:val="24"/>
        </w:rPr>
        <w:t>2022-23</w:t>
      </w:r>
      <w:r w:rsidRPr="00392BF9">
        <w:rPr>
          <w:rFonts w:cs="Arial"/>
          <w:spacing w:val="-11"/>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2023-24</w:t>
      </w:r>
      <w:r w:rsidRPr="00392BF9">
        <w:rPr>
          <w:rFonts w:cs="Arial"/>
          <w:spacing w:val="-11"/>
          <w:szCs w:val="24"/>
        </w:rPr>
        <w:t xml:space="preserve"> </w:t>
      </w:r>
      <w:r w:rsidRPr="00392BF9">
        <w:rPr>
          <w:rFonts w:cs="Arial"/>
          <w:szCs w:val="24"/>
        </w:rPr>
        <w:t>there</w:t>
      </w:r>
      <w:r w:rsidRPr="00392BF9">
        <w:rPr>
          <w:rFonts w:cs="Arial"/>
          <w:spacing w:val="-10"/>
          <w:szCs w:val="24"/>
        </w:rPr>
        <w:t xml:space="preserve"> </w:t>
      </w:r>
      <w:r w:rsidRPr="00392BF9">
        <w:rPr>
          <w:rFonts w:cs="Arial"/>
          <w:szCs w:val="24"/>
        </w:rPr>
        <w:t>tends</w:t>
      </w:r>
      <w:r w:rsidRPr="00392BF9">
        <w:rPr>
          <w:rFonts w:cs="Arial"/>
          <w:spacing w:val="-11"/>
          <w:szCs w:val="24"/>
        </w:rPr>
        <w:t xml:space="preserve"> </w:t>
      </w:r>
      <w:r w:rsidRPr="00392BF9">
        <w:rPr>
          <w:rFonts w:cs="Arial"/>
          <w:szCs w:val="24"/>
        </w:rPr>
        <w:t>to</w:t>
      </w:r>
      <w:r w:rsidRPr="00392BF9">
        <w:rPr>
          <w:rFonts w:cs="Arial"/>
          <w:spacing w:val="-10"/>
          <w:szCs w:val="24"/>
        </w:rPr>
        <w:t xml:space="preserve"> </w:t>
      </w:r>
      <w:r w:rsidRPr="00392BF9">
        <w:rPr>
          <w:rFonts w:cs="Arial"/>
          <w:szCs w:val="24"/>
        </w:rPr>
        <w:t>be</w:t>
      </w:r>
      <w:r w:rsidRPr="00392BF9">
        <w:rPr>
          <w:rFonts w:cs="Arial"/>
          <w:spacing w:val="-11"/>
          <w:szCs w:val="24"/>
        </w:rPr>
        <w:t xml:space="preserve"> </w:t>
      </w:r>
      <w:r w:rsidRPr="00392BF9">
        <w:rPr>
          <w:rFonts w:cs="Arial"/>
          <w:szCs w:val="24"/>
        </w:rPr>
        <w:t>more</w:t>
      </w:r>
      <w:r w:rsidRPr="00392BF9">
        <w:rPr>
          <w:rFonts w:cs="Arial"/>
          <w:spacing w:val="-10"/>
          <w:szCs w:val="24"/>
        </w:rPr>
        <w:t xml:space="preserve"> </w:t>
      </w:r>
      <w:r w:rsidRPr="00392BF9">
        <w:rPr>
          <w:rFonts w:cs="Arial"/>
          <w:szCs w:val="24"/>
        </w:rPr>
        <w:t>potential environmental water actions and environmental water complements high natural flows to achieve a high number. In drier years there are fewer potential watering actions and environmental water is required to meet the vast majority of those.</w:t>
      </w:r>
      <w:r w:rsidR="00A226EA">
        <w:rPr>
          <w:rFonts w:cs="Arial"/>
          <w:szCs w:val="24"/>
        </w:rPr>
        <w:br w:type="page"/>
      </w:r>
    </w:p>
    <w:p w14:paraId="5D71C504" w14:textId="77777777" w:rsidR="005E7EE1" w:rsidRPr="00392BF9" w:rsidRDefault="008844A0" w:rsidP="0002716C">
      <w:pPr>
        <w:pStyle w:val="BodyText"/>
        <w:spacing w:line="276" w:lineRule="auto"/>
        <w:rPr>
          <w:rFonts w:cs="Arial"/>
          <w:i/>
          <w:iCs/>
        </w:rPr>
      </w:pPr>
      <w:r w:rsidRPr="00392BF9">
        <w:rPr>
          <w:rFonts w:cs="Arial"/>
          <w:i/>
          <w:iCs/>
        </w:rPr>
        <w:lastRenderedPageBreak/>
        <w:t>Figure 1.2 Potential watering actions required and achievement of watering actions that were undertaken in the past 10 years</w:t>
      </w:r>
    </w:p>
    <w:p w14:paraId="53213080" w14:textId="5F8AAFE1" w:rsidR="0002716C" w:rsidRPr="00392BF9" w:rsidRDefault="0002716C" w:rsidP="003969D3">
      <w:pPr>
        <w:pStyle w:val="BodyText"/>
        <w:rPr>
          <w:rFonts w:cs="Arial"/>
        </w:rPr>
      </w:pPr>
      <w:r w:rsidRPr="00392BF9">
        <w:rPr>
          <w:rFonts w:cs="Arial"/>
          <w:noProof/>
        </w:rPr>
        <w:drawing>
          <wp:inline distT="0" distB="0" distL="0" distR="0" wp14:anchorId="668A307D" wp14:editId="2A49B521">
            <wp:extent cx="5734050" cy="3160395"/>
            <wp:effectExtent l="0" t="0" r="0" b="1905"/>
            <wp:docPr id="1140292635" name="Picture 1" descr="A graph with number of river reaches and wetlands watered in the past 10 years. Data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92635" name="Picture 1" descr="A graph with number of river reaches and wetlands watered in the past 10 years. Data below."/>
                    <pic:cNvPicPr/>
                  </pic:nvPicPr>
                  <pic:blipFill>
                    <a:blip r:embed="rId15"/>
                    <a:stretch>
                      <a:fillRect/>
                    </a:stretch>
                  </pic:blipFill>
                  <pic:spPr>
                    <a:xfrm>
                      <a:off x="0" y="0"/>
                      <a:ext cx="5734050" cy="3160395"/>
                    </a:xfrm>
                    <a:prstGeom prst="rect">
                      <a:avLst/>
                    </a:prstGeom>
                  </pic:spPr>
                </pic:pic>
              </a:graphicData>
            </a:graphic>
          </wp:inline>
        </w:drawing>
      </w:r>
    </w:p>
    <w:p w14:paraId="56B4EE38" w14:textId="77777777" w:rsidR="00DB0D75" w:rsidRPr="00392BF9" w:rsidRDefault="00DB0D75" w:rsidP="00DB0D75">
      <w:pPr>
        <w:rPr>
          <w:rFonts w:ascii="Arial" w:hAnsi="Arial" w:cs="Arial"/>
          <w:b/>
          <w:bCs/>
          <w:sz w:val="24"/>
          <w:szCs w:val="24"/>
        </w:rPr>
      </w:pPr>
      <w:r w:rsidRPr="00392BF9">
        <w:rPr>
          <w:rFonts w:ascii="Arial" w:hAnsi="Arial" w:cs="Arial"/>
          <w:b/>
          <w:bCs/>
          <w:sz w:val="24"/>
          <w:szCs w:val="24"/>
        </w:rPr>
        <w:t>Potential watering actions required and achievement of watering actions that were undertaken in the past 10 years</w:t>
      </w:r>
    </w:p>
    <w:p w14:paraId="529C028E"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2015-16: total number of all watering actions required 226, fully or partially achieved watering actions not actively managed with water for the environment 36, fully or partially achieved watering actions actively managed with water for the environment 135.</w:t>
      </w:r>
    </w:p>
    <w:p w14:paraId="461AEE4F"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2016-17: total number of all watering actions required 255, fully or partially achieved watering actions not actively managed with water for the environment 114, fully or partially achieved watering actions actively managed with water for the environment 136.</w:t>
      </w:r>
    </w:p>
    <w:p w14:paraId="123515AF"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2017-18: total number of all watering actions required 263, fully or partially achieved watering actions not actively managed with water for the environment 52, fully or partially achieved watering actions actively managed with water for the environment 189.</w:t>
      </w:r>
    </w:p>
    <w:p w14:paraId="198D8AE8"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2018-19: total number of all watering actions required 242, fully or partially achieved watering actions not actively managed with water for the environment 55, fully or partially achieved watering actions actively managed with water for the environment 168.</w:t>
      </w:r>
    </w:p>
    <w:p w14:paraId="66169FD3"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2019-20: total number of all watering actions required 214, fully or partially achieved watering actions not actively managed with water for the environment 36, fully or partially achieved watering actions actively managed with water for the environment 151.</w:t>
      </w:r>
    </w:p>
    <w:p w14:paraId="0CFE4EAD"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lastRenderedPageBreak/>
        <w:t>2020-21: total number of all watering actions required 211, fully or partially achieved watering actions not actively managed with water for the environment 40, fully or partially achieved watering actions actively managed with water for the environment 154.</w:t>
      </w:r>
    </w:p>
    <w:p w14:paraId="131D0157"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2021-22: total number of all watering actions required 265, fully or partially achieved watering actions not actively managed with water for the environment 58, fully or partially achieved watering actions actively managed with water for the environment 184.</w:t>
      </w:r>
    </w:p>
    <w:p w14:paraId="5AC92CD0"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2022-23: total number of all watering actions required 265, fully or partially achieved watering actions not actively managed with water for the environment 105, fully or partially achieved watering actions actively managed with water for the environment 158.</w:t>
      </w:r>
    </w:p>
    <w:p w14:paraId="72C908F7" w14:textId="77777777" w:rsidR="00DB0D75" w:rsidRPr="00392BF9" w:rsidRDefault="00DB0D75" w:rsidP="00DB0D75">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2023-24: total number of all watering actions required 248, fully or partially achieved watering actions not actively managed with water for the environment 90, fully or partially achieved watering actions actively managed with water for the environment 145.</w:t>
      </w:r>
    </w:p>
    <w:p w14:paraId="449B004F" w14:textId="4486ED02" w:rsidR="0069256E" w:rsidRPr="00392BF9" w:rsidRDefault="0069256E" w:rsidP="0069256E">
      <w:pPr>
        <w:pStyle w:val="ListParagraph"/>
        <w:numPr>
          <w:ilvl w:val="0"/>
          <w:numId w:val="53"/>
        </w:numPr>
        <w:spacing w:before="104" w:line="276" w:lineRule="auto"/>
        <w:ind w:left="426" w:right="1152"/>
        <w:rPr>
          <w:rFonts w:ascii="Arial" w:hAnsi="Arial" w:cs="Arial"/>
          <w:sz w:val="24"/>
          <w:szCs w:val="24"/>
        </w:rPr>
      </w:pPr>
      <w:r w:rsidRPr="00392BF9">
        <w:rPr>
          <w:rFonts w:ascii="Arial" w:hAnsi="Arial" w:cs="Arial"/>
          <w:sz w:val="24"/>
          <w:szCs w:val="24"/>
        </w:rPr>
        <w:t>2024-25: total number of all watering actions required 2</w:t>
      </w:r>
      <w:r w:rsidR="00F43220" w:rsidRPr="00392BF9">
        <w:rPr>
          <w:rFonts w:ascii="Arial" w:hAnsi="Arial" w:cs="Arial"/>
          <w:sz w:val="24"/>
          <w:szCs w:val="24"/>
        </w:rPr>
        <w:t>15</w:t>
      </w:r>
      <w:r w:rsidRPr="00392BF9">
        <w:rPr>
          <w:rFonts w:ascii="Arial" w:hAnsi="Arial" w:cs="Arial"/>
          <w:sz w:val="24"/>
          <w:szCs w:val="24"/>
        </w:rPr>
        <w:t xml:space="preserve">, fully or partially achieved watering actions not actively managed with water for the environment </w:t>
      </w:r>
      <w:r w:rsidR="00F43220" w:rsidRPr="00392BF9">
        <w:rPr>
          <w:rFonts w:ascii="Arial" w:hAnsi="Arial" w:cs="Arial"/>
          <w:sz w:val="24"/>
          <w:szCs w:val="24"/>
        </w:rPr>
        <w:t>28</w:t>
      </w:r>
      <w:r w:rsidRPr="00392BF9">
        <w:rPr>
          <w:rFonts w:ascii="Arial" w:hAnsi="Arial" w:cs="Arial"/>
          <w:sz w:val="24"/>
          <w:szCs w:val="24"/>
        </w:rPr>
        <w:t>, fully or partially achieved watering actions actively managed with water for the environment 1</w:t>
      </w:r>
      <w:r w:rsidR="00D232E3" w:rsidRPr="00392BF9">
        <w:rPr>
          <w:rFonts w:ascii="Arial" w:hAnsi="Arial" w:cs="Arial"/>
          <w:sz w:val="24"/>
          <w:szCs w:val="24"/>
        </w:rPr>
        <w:t>61</w:t>
      </w:r>
      <w:r w:rsidRPr="00392BF9">
        <w:rPr>
          <w:rFonts w:ascii="Arial" w:hAnsi="Arial" w:cs="Arial"/>
          <w:sz w:val="24"/>
          <w:szCs w:val="24"/>
        </w:rPr>
        <w:t>.</w:t>
      </w:r>
    </w:p>
    <w:p w14:paraId="5D71C51C" w14:textId="652C7F40" w:rsidR="005E7EE1" w:rsidRPr="00392BF9" w:rsidRDefault="008844A0" w:rsidP="0002716C">
      <w:pPr>
        <w:pStyle w:val="BodyText"/>
        <w:spacing w:line="276" w:lineRule="auto"/>
        <w:rPr>
          <w:rFonts w:cs="Arial"/>
          <w:szCs w:val="24"/>
        </w:rPr>
      </w:pPr>
      <w:r w:rsidRPr="00392BF9">
        <w:rPr>
          <w:rFonts w:cs="Arial"/>
          <w:szCs w:val="24"/>
        </w:rPr>
        <w:t>The VEWH coordinated delivery of water for the environment to 90 river reaches</w:t>
      </w:r>
      <w:r w:rsidR="007B36E5" w:rsidRPr="00392BF9">
        <w:rPr>
          <w:rStyle w:val="FootnoteReference"/>
          <w:rFonts w:cs="Arial"/>
          <w:szCs w:val="24"/>
        </w:rPr>
        <w:footnoteReference w:id="4"/>
      </w:r>
      <w:r w:rsidRPr="00392BF9">
        <w:rPr>
          <w:rFonts w:cs="Arial"/>
          <w:position w:val="5"/>
          <w:szCs w:val="24"/>
        </w:rPr>
        <w:t xml:space="preserve"> </w:t>
      </w:r>
      <w:r w:rsidRPr="00392BF9">
        <w:rPr>
          <w:rFonts w:cs="Arial"/>
          <w:szCs w:val="24"/>
        </w:rPr>
        <w:t>and 78 wetlands giving a</w:t>
      </w:r>
      <w:r w:rsidRPr="00392BF9">
        <w:rPr>
          <w:rFonts w:cs="Arial"/>
          <w:spacing w:val="-9"/>
          <w:szCs w:val="24"/>
        </w:rPr>
        <w:t xml:space="preserve"> </w:t>
      </w:r>
      <w:r w:rsidRPr="00392BF9">
        <w:rPr>
          <w:rFonts w:cs="Arial"/>
          <w:szCs w:val="24"/>
        </w:rPr>
        <w:t>total</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168</w:t>
      </w:r>
      <w:r w:rsidRPr="00392BF9">
        <w:rPr>
          <w:rFonts w:cs="Arial"/>
          <w:spacing w:val="-9"/>
          <w:szCs w:val="24"/>
        </w:rPr>
        <w:t xml:space="preserve"> </w:t>
      </w:r>
      <w:r w:rsidRPr="00392BF9">
        <w:rPr>
          <w:rFonts w:cs="Arial"/>
          <w:szCs w:val="24"/>
        </w:rPr>
        <w:t>sites</w:t>
      </w:r>
      <w:r w:rsidRPr="00392BF9">
        <w:rPr>
          <w:rFonts w:cs="Arial"/>
          <w:spacing w:val="-9"/>
          <w:szCs w:val="24"/>
        </w:rPr>
        <w:t xml:space="preserve"> </w:t>
      </w:r>
      <w:r w:rsidRPr="00392BF9">
        <w:rPr>
          <w:rFonts w:cs="Arial"/>
          <w:szCs w:val="24"/>
        </w:rPr>
        <w:t>across</w:t>
      </w:r>
      <w:r w:rsidRPr="00392BF9">
        <w:rPr>
          <w:rFonts w:cs="Arial"/>
          <w:spacing w:val="-9"/>
          <w:szCs w:val="24"/>
        </w:rPr>
        <w:t xml:space="preserve"> </w:t>
      </w:r>
      <w:r w:rsidRPr="00392BF9">
        <w:rPr>
          <w:rFonts w:cs="Arial"/>
          <w:szCs w:val="24"/>
        </w:rPr>
        <w:t>Victoria.</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number</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sites</w:t>
      </w:r>
      <w:r w:rsidRPr="00392BF9">
        <w:rPr>
          <w:rFonts w:cs="Arial"/>
          <w:spacing w:val="-9"/>
          <w:szCs w:val="24"/>
        </w:rPr>
        <w:t xml:space="preserve"> </w:t>
      </w:r>
      <w:r w:rsidRPr="00392BF9">
        <w:rPr>
          <w:rFonts w:cs="Arial"/>
          <w:szCs w:val="24"/>
        </w:rPr>
        <w:t>watered</w:t>
      </w:r>
      <w:r w:rsidRPr="00392BF9">
        <w:rPr>
          <w:rFonts w:cs="Arial"/>
          <w:spacing w:val="-9"/>
          <w:szCs w:val="24"/>
        </w:rPr>
        <w:t xml:space="preserve"> </w:t>
      </w:r>
      <w:r w:rsidRPr="00392BF9">
        <w:rPr>
          <w:rFonts w:cs="Arial"/>
          <w:szCs w:val="24"/>
        </w:rPr>
        <w:t>since</w:t>
      </w:r>
      <w:r w:rsidRPr="00392BF9">
        <w:rPr>
          <w:rFonts w:cs="Arial"/>
          <w:spacing w:val="-9"/>
          <w:szCs w:val="24"/>
        </w:rPr>
        <w:t xml:space="preserve"> </w:t>
      </w:r>
      <w:proofErr w:type="gramStart"/>
      <w:r w:rsidRPr="00392BF9">
        <w:rPr>
          <w:rFonts w:cs="Arial"/>
          <w:szCs w:val="24"/>
        </w:rPr>
        <w:t>the</w:t>
      </w:r>
      <w:r w:rsidRPr="00392BF9">
        <w:rPr>
          <w:rFonts w:cs="Arial"/>
          <w:spacing w:val="-9"/>
          <w:szCs w:val="24"/>
        </w:rPr>
        <w:t xml:space="preserve"> </w:t>
      </w:r>
      <w:r w:rsidRPr="00392BF9">
        <w:rPr>
          <w:rFonts w:cs="Arial"/>
          <w:szCs w:val="24"/>
        </w:rPr>
        <w:t>VEWH’s</w:t>
      </w:r>
      <w:proofErr w:type="gramEnd"/>
      <w:r w:rsidRPr="00392BF9">
        <w:rPr>
          <w:rFonts w:cs="Arial"/>
          <w:spacing w:val="-9"/>
          <w:szCs w:val="24"/>
        </w:rPr>
        <w:t xml:space="preserve"> </w:t>
      </w:r>
      <w:r w:rsidRPr="00392BF9">
        <w:rPr>
          <w:rFonts w:cs="Arial"/>
          <w:szCs w:val="24"/>
        </w:rPr>
        <w:t>inception</w:t>
      </w:r>
      <w:r w:rsidRPr="00392BF9">
        <w:rPr>
          <w:rFonts w:cs="Arial"/>
          <w:spacing w:val="-9"/>
          <w:szCs w:val="24"/>
        </w:rPr>
        <w:t xml:space="preserve"> </w:t>
      </w:r>
      <w:r w:rsidRPr="00392BF9">
        <w:rPr>
          <w:rFonts w:cs="Arial"/>
          <w:szCs w:val="24"/>
        </w:rPr>
        <w:t>is</w:t>
      </w:r>
      <w:r w:rsidRPr="00392BF9">
        <w:rPr>
          <w:rFonts w:cs="Arial"/>
          <w:spacing w:val="-9"/>
          <w:szCs w:val="24"/>
        </w:rPr>
        <w:t xml:space="preserve"> </w:t>
      </w:r>
      <w:r w:rsidRPr="00392BF9">
        <w:rPr>
          <w:rFonts w:cs="Arial"/>
          <w:szCs w:val="24"/>
        </w:rPr>
        <w:t>illustrated</w:t>
      </w:r>
      <w:r w:rsidRPr="00392BF9">
        <w:rPr>
          <w:rFonts w:cs="Arial"/>
          <w:spacing w:val="-9"/>
          <w:szCs w:val="24"/>
        </w:rPr>
        <w:t xml:space="preserve"> </w:t>
      </w:r>
      <w:r w:rsidRPr="00392BF9">
        <w:rPr>
          <w:rFonts w:cs="Arial"/>
          <w:szCs w:val="24"/>
        </w:rPr>
        <w:t>in Figure</w:t>
      </w:r>
      <w:r w:rsidRPr="00392BF9">
        <w:rPr>
          <w:rFonts w:cs="Arial"/>
          <w:spacing w:val="-6"/>
          <w:szCs w:val="24"/>
        </w:rPr>
        <w:t xml:space="preserve"> </w:t>
      </w:r>
      <w:r w:rsidRPr="00392BF9">
        <w:rPr>
          <w:rFonts w:cs="Arial"/>
          <w:szCs w:val="24"/>
        </w:rPr>
        <w:t>1.3.</w:t>
      </w:r>
    </w:p>
    <w:p w14:paraId="5D71C51D" w14:textId="77777777" w:rsidR="005E7EE1" w:rsidRPr="00392BF9" w:rsidRDefault="008844A0" w:rsidP="0002716C">
      <w:pPr>
        <w:pStyle w:val="BodyText"/>
        <w:spacing w:line="276" w:lineRule="auto"/>
        <w:rPr>
          <w:rFonts w:cs="Arial"/>
          <w:szCs w:val="24"/>
        </w:rPr>
      </w:pPr>
      <w:r w:rsidRPr="00392BF9">
        <w:rPr>
          <w:rFonts w:cs="Arial"/>
          <w:szCs w:val="24"/>
        </w:rPr>
        <w:t>The</w:t>
      </w:r>
      <w:r w:rsidRPr="00392BF9">
        <w:rPr>
          <w:rFonts w:cs="Arial"/>
          <w:spacing w:val="-10"/>
          <w:szCs w:val="24"/>
        </w:rPr>
        <w:t xml:space="preserve"> </w:t>
      </w:r>
      <w:r w:rsidRPr="00392BF9">
        <w:rPr>
          <w:rFonts w:cs="Arial"/>
          <w:szCs w:val="24"/>
        </w:rPr>
        <w:t>number</w:t>
      </w:r>
      <w:r w:rsidRPr="00392BF9">
        <w:rPr>
          <w:rFonts w:cs="Arial"/>
          <w:spacing w:val="-10"/>
          <w:szCs w:val="24"/>
        </w:rPr>
        <w:t xml:space="preserve"> </w:t>
      </w:r>
      <w:r w:rsidRPr="00392BF9">
        <w:rPr>
          <w:rFonts w:cs="Arial"/>
          <w:szCs w:val="24"/>
        </w:rPr>
        <w:t>of</w:t>
      </w:r>
      <w:r w:rsidRPr="00392BF9">
        <w:rPr>
          <w:rFonts w:cs="Arial"/>
          <w:spacing w:val="-10"/>
          <w:szCs w:val="24"/>
        </w:rPr>
        <w:t xml:space="preserve"> </w:t>
      </w:r>
      <w:r w:rsidRPr="00392BF9">
        <w:rPr>
          <w:rFonts w:cs="Arial"/>
          <w:szCs w:val="24"/>
        </w:rPr>
        <w:t>sites</w:t>
      </w:r>
      <w:r w:rsidRPr="00392BF9">
        <w:rPr>
          <w:rFonts w:cs="Arial"/>
          <w:spacing w:val="-10"/>
          <w:szCs w:val="24"/>
        </w:rPr>
        <w:t xml:space="preserve"> </w:t>
      </w:r>
      <w:r w:rsidRPr="00392BF9">
        <w:rPr>
          <w:rFonts w:cs="Arial"/>
          <w:szCs w:val="24"/>
        </w:rPr>
        <w:t>watered</w:t>
      </w:r>
      <w:r w:rsidRPr="00392BF9">
        <w:rPr>
          <w:rFonts w:cs="Arial"/>
          <w:spacing w:val="-10"/>
          <w:szCs w:val="24"/>
        </w:rPr>
        <w:t xml:space="preserve"> </w:t>
      </w:r>
      <w:r w:rsidRPr="00392BF9">
        <w:rPr>
          <w:rFonts w:cs="Arial"/>
          <w:szCs w:val="24"/>
        </w:rPr>
        <w:t>each</w:t>
      </w:r>
      <w:r w:rsidRPr="00392BF9">
        <w:rPr>
          <w:rFonts w:cs="Arial"/>
          <w:spacing w:val="-10"/>
          <w:szCs w:val="24"/>
        </w:rPr>
        <w:t xml:space="preserve"> </w:t>
      </w:r>
      <w:r w:rsidRPr="00392BF9">
        <w:rPr>
          <w:rFonts w:cs="Arial"/>
          <w:szCs w:val="24"/>
        </w:rPr>
        <w:t>year</w:t>
      </w:r>
      <w:r w:rsidRPr="00392BF9">
        <w:rPr>
          <w:rFonts w:cs="Arial"/>
          <w:spacing w:val="-10"/>
          <w:szCs w:val="24"/>
        </w:rPr>
        <w:t xml:space="preserve"> </w:t>
      </w:r>
      <w:r w:rsidRPr="00392BF9">
        <w:rPr>
          <w:rFonts w:cs="Arial"/>
          <w:szCs w:val="24"/>
        </w:rPr>
        <w:t>between</w:t>
      </w:r>
      <w:r w:rsidRPr="00392BF9">
        <w:rPr>
          <w:rFonts w:cs="Arial"/>
          <w:spacing w:val="-10"/>
          <w:szCs w:val="24"/>
        </w:rPr>
        <w:t xml:space="preserve"> </w:t>
      </w:r>
      <w:r w:rsidRPr="00392BF9">
        <w:rPr>
          <w:rFonts w:cs="Arial"/>
          <w:szCs w:val="24"/>
        </w:rPr>
        <w:t>2015-16</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2016-17</w:t>
      </w:r>
      <w:r w:rsidRPr="00392BF9">
        <w:rPr>
          <w:rFonts w:cs="Arial"/>
          <w:spacing w:val="-10"/>
          <w:szCs w:val="24"/>
        </w:rPr>
        <w:t xml:space="preserve"> </w:t>
      </w:r>
      <w:r w:rsidRPr="00392BF9">
        <w:rPr>
          <w:rFonts w:cs="Arial"/>
          <w:szCs w:val="24"/>
        </w:rPr>
        <w:t>fluctuated</w:t>
      </w:r>
      <w:r w:rsidRPr="00392BF9">
        <w:rPr>
          <w:rFonts w:cs="Arial"/>
          <w:spacing w:val="-10"/>
          <w:szCs w:val="24"/>
        </w:rPr>
        <w:t xml:space="preserve"> </w:t>
      </w:r>
      <w:r w:rsidRPr="00392BF9">
        <w:rPr>
          <w:rFonts w:cs="Arial"/>
          <w:szCs w:val="24"/>
        </w:rPr>
        <w:t>due</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climatic</w:t>
      </w:r>
      <w:r w:rsidRPr="00392BF9">
        <w:rPr>
          <w:rFonts w:cs="Arial"/>
          <w:spacing w:val="-10"/>
          <w:szCs w:val="24"/>
        </w:rPr>
        <w:t xml:space="preserve"> </w:t>
      </w:r>
      <w:r w:rsidRPr="00392BF9">
        <w:rPr>
          <w:rFonts w:cs="Arial"/>
          <w:szCs w:val="24"/>
        </w:rPr>
        <w:t xml:space="preserve">conditions, </w:t>
      </w:r>
      <w:r w:rsidRPr="00392BF9">
        <w:rPr>
          <w:rFonts w:cs="Arial"/>
          <w:spacing w:val="-2"/>
          <w:szCs w:val="24"/>
        </w:rPr>
        <w:t>water</w:t>
      </w:r>
      <w:r w:rsidRPr="00392BF9">
        <w:rPr>
          <w:rFonts w:cs="Arial"/>
          <w:spacing w:val="-9"/>
          <w:szCs w:val="24"/>
        </w:rPr>
        <w:t xml:space="preserve"> </w:t>
      </w:r>
      <w:r w:rsidRPr="00392BF9">
        <w:rPr>
          <w:rFonts w:cs="Arial"/>
          <w:spacing w:val="-2"/>
          <w:szCs w:val="24"/>
        </w:rPr>
        <w:t>availability</w:t>
      </w:r>
      <w:r w:rsidRPr="00392BF9">
        <w:rPr>
          <w:rFonts w:cs="Arial"/>
          <w:spacing w:val="-9"/>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infrastructure</w:t>
      </w:r>
      <w:r w:rsidRPr="00392BF9">
        <w:rPr>
          <w:rFonts w:cs="Arial"/>
          <w:spacing w:val="-9"/>
          <w:szCs w:val="24"/>
        </w:rPr>
        <w:t xml:space="preserve"> </w:t>
      </w:r>
      <w:r w:rsidRPr="00392BF9">
        <w:rPr>
          <w:rFonts w:cs="Arial"/>
          <w:spacing w:val="-2"/>
          <w:szCs w:val="24"/>
        </w:rPr>
        <w:t>improvements.</w:t>
      </w:r>
      <w:r w:rsidRPr="00392BF9">
        <w:rPr>
          <w:rFonts w:cs="Arial"/>
          <w:spacing w:val="-9"/>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2024-25</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number</w:t>
      </w:r>
      <w:r w:rsidRPr="00392BF9">
        <w:rPr>
          <w:rFonts w:cs="Arial"/>
          <w:spacing w:val="-8"/>
          <w:szCs w:val="24"/>
        </w:rPr>
        <w:t xml:space="preserve"> </w:t>
      </w:r>
      <w:r w:rsidRPr="00392BF9">
        <w:rPr>
          <w:rFonts w:cs="Arial"/>
          <w:spacing w:val="-2"/>
          <w:szCs w:val="24"/>
        </w:rPr>
        <w:t>of</w:t>
      </w:r>
      <w:r w:rsidRPr="00392BF9">
        <w:rPr>
          <w:rFonts w:cs="Arial"/>
          <w:spacing w:val="-9"/>
          <w:szCs w:val="24"/>
        </w:rPr>
        <w:t xml:space="preserve"> </w:t>
      </w:r>
      <w:r w:rsidRPr="00392BF9">
        <w:rPr>
          <w:rFonts w:cs="Arial"/>
          <w:spacing w:val="-2"/>
          <w:szCs w:val="24"/>
        </w:rPr>
        <w:t>sites</w:t>
      </w:r>
      <w:r w:rsidRPr="00392BF9">
        <w:rPr>
          <w:rFonts w:cs="Arial"/>
          <w:spacing w:val="-9"/>
          <w:szCs w:val="24"/>
        </w:rPr>
        <w:t xml:space="preserve"> </w:t>
      </w:r>
      <w:r w:rsidRPr="00392BF9">
        <w:rPr>
          <w:rFonts w:cs="Arial"/>
          <w:spacing w:val="-2"/>
          <w:szCs w:val="24"/>
        </w:rPr>
        <w:t>watered</w:t>
      </w:r>
      <w:r w:rsidRPr="00392BF9">
        <w:rPr>
          <w:rFonts w:cs="Arial"/>
          <w:spacing w:val="-8"/>
          <w:szCs w:val="24"/>
        </w:rPr>
        <w:t xml:space="preserve"> </w:t>
      </w:r>
      <w:r w:rsidRPr="00392BF9">
        <w:rPr>
          <w:rFonts w:cs="Arial"/>
          <w:spacing w:val="-2"/>
          <w:szCs w:val="24"/>
        </w:rPr>
        <w:t>was</w:t>
      </w:r>
      <w:r w:rsidRPr="00392BF9">
        <w:rPr>
          <w:rFonts w:cs="Arial"/>
          <w:spacing w:val="-9"/>
          <w:szCs w:val="24"/>
        </w:rPr>
        <w:t xml:space="preserve"> </w:t>
      </w:r>
      <w:r w:rsidRPr="00392BF9">
        <w:rPr>
          <w:rFonts w:cs="Arial"/>
          <w:spacing w:val="-2"/>
          <w:szCs w:val="24"/>
        </w:rPr>
        <w:t>higher</w:t>
      </w:r>
      <w:r w:rsidRPr="00392BF9">
        <w:rPr>
          <w:rFonts w:cs="Arial"/>
          <w:spacing w:val="-9"/>
          <w:szCs w:val="24"/>
        </w:rPr>
        <w:t xml:space="preserve"> </w:t>
      </w:r>
      <w:r w:rsidRPr="00392BF9">
        <w:rPr>
          <w:rFonts w:cs="Arial"/>
          <w:spacing w:val="-2"/>
          <w:szCs w:val="24"/>
        </w:rPr>
        <w:t>than 2022-23</w:t>
      </w:r>
      <w:r w:rsidRPr="00392BF9">
        <w:rPr>
          <w:rFonts w:cs="Arial"/>
          <w:spacing w:val="-7"/>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2023-24,</w:t>
      </w:r>
      <w:r w:rsidRPr="00392BF9">
        <w:rPr>
          <w:rFonts w:cs="Arial"/>
          <w:spacing w:val="-7"/>
          <w:szCs w:val="24"/>
        </w:rPr>
        <w:t xml:space="preserve"> </w:t>
      </w:r>
      <w:r w:rsidRPr="00392BF9">
        <w:rPr>
          <w:rFonts w:cs="Arial"/>
          <w:spacing w:val="-2"/>
          <w:szCs w:val="24"/>
        </w:rPr>
        <w:t>when</w:t>
      </w:r>
      <w:r w:rsidRPr="00392BF9">
        <w:rPr>
          <w:rFonts w:cs="Arial"/>
          <w:spacing w:val="-7"/>
          <w:szCs w:val="24"/>
        </w:rPr>
        <w:t xml:space="preserve"> </w:t>
      </w:r>
      <w:r w:rsidRPr="00392BF9">
        <w:rPr>
          <w:rFonts w:cs="Arial"/>
          <w:spacing w:val="-2"/>
          <w:szCs w:val="24"/>
        </w:rPr>
        <w:t>many</w:t>
      </w:r>
      <w:r w:rsidRPr="00392BF9">
        <w:rPr>
          <w:rFonts w:cs="Arial"/>
          <w:spacing w:val="-7"/>
          <w:szCs w:val="24"/>
        </w:rPr>
        <w:t xml:space="preserve"> </w:t>
      </w:r>
      <w:r w:rsidRPr="00392BF9">
        <w:rPr>
          <w:rFonts w:cs="Arial"/>
          <w:spacing w:val="-2"/>
          <w:szCs w:val="24"/>
        </w:rPr>
        <w:t>planned</w:t>
      </w:r>
      <w:r w:rsidRPr="00392BF9">
        <w:rPr>
          <w:rFonts w:cs="Arial"/>
          <w:spacing w:val="-7"/>
          <w:szCs w:val="24"/>
        </w:rPr>
        <w:t xml:space="preserve"> </w:t>
      </w:r>
      <w:r w:rsidRPr="00392BF9">
        <w:rPr>
          <w:rFonts w:cs="Arial"/>
          <w:spacing w:val="-2"/>
          <w:szCs w:val="24"/>
        </w:rPr>
        <w:t>watering</w:t>
      </w:r>
      <w:r w:rsidRPr="00392BF9">
        <w:rPr>
          <w:rFonts w:cs="Arial"/>
          <w:spacing w:val="-7"/>
          <w:szCs w:val="24"/>
        </w:rPr>
        <w:t xml:space="preserve"> </w:t>
      </w:r>
      <w:r w:rsidRPr="00392BF9">
        <w:rPr>
          <w:rFonts w:cs="Arial"/>
          <w:spacing w:val="-2"/>
          <w:szCs w:val="24"/>
        </w:rPr>
        <w:t>actions</w:t>
      </w:r>
      <w:r w:rsidRPr="00392BF9">
        <w:rPr>
          <w:rFonts w:cs="Arial"/>
          <w:spacing w:val="-7"/>
          <w:szCs w:val="24"/>
        </w:rPr>
        <w:t xml:space="preserve"> </w:t>
      </w:r>
      <w:r w:rsidRPr="00392BF9">
        <w:rPr>
          <w:rFonts w:cs="Arial"/>
          <w:spacing w:val="-2"/>
          <w:szCs w:val="24"/>
        </w:rPr>
        <w:t>were</w:t>
      </w:r>
      <w:r w:rsidRPr="00392BF9">
        <w:rPr>
          <w:rFonts w:cs="Arial"/>
          <w:spacing w:val="-7"/>
          <w:szCs w:val="24"/>
        </w:rPr>
        <w:t xml:space="preserve"> </w:t>
      </w:r>
      <w:r w:rsidRPr="00392BF9">
        <w:rPr>
          <w:rFonts w:cs="Arial"/>
          <w:spacing w:val="-2"/>
          <w:szCs w:val="24"/>
        </w:rPr>
        <w:t>achieved</w:t>
      </w:r>
      <w:r w:rsidRPr="00392BF9">
        <w:rPr>
          <w:rFonts w:cs="Arial"/>
          <w:spacing w:val="-7"/>
          <w:szCs w:val="24"/>
        </w:rPr>
        <w:t xml:space="preserve"> </w:t>
      </w:r>
      <w:r w:rsidRPr="00392BF9">
        <w:rPr>
          <w:rFonts w:cs="Arial"/>
          <w:spacing w:val="-2"/>
          <w:szCs w:val="24"/>
        </w:rPr>
        <w:t>due</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naturally</w:t>
      </w:r>
      <w:r w:rsidRPr="00392BF9">
        <w:rPr>
          <w:rFonts w:cs="Arial"/>
          <w:spacing w:val="-7"/>
          <w:szCs w:val="24"/>
        </w:rPr>
        <w:t xml:space="preserve"> </w:t>
      </w:r>
      <w:r w:rsidRPr="00392BF9">
        <w:rPr>
          <w:rFonts w:cs="Arial"/>
          <w:spacing w:val="-2"/>
          <w:szCs w:val="24"/>
        </w:rPr>
        <w:t>high</w:t>
      </w:r>
      <w:r w:rsidRPr="00392BF9">
        <w:rPr>
          <w:rFonts w:cs="Arial"/>
          <w:spacing w:val="-7"/>
          <w:szCs w:val="24"/>
        </w:rPr>
        <w:t xml:space="preserve"> </w:t>
      </w:r>
      <w:r w:rsidRPr="00392BF9">
        <w:rPr>
          <w:rFonts w:cs="Arial"/>
          <w:spacing w:val="-2"/>
          <w:szCs w:val="24"/>
        </w:rPr>
        <w:t>rainfall.</w:t>
      </w:r>
    </w:p>
    <w:p w14:paraId="5D71C51F" w14:textId="77777777" w:rsidR="005E7EE1" w:rsidRPr="00392BF9" w:rsidRDefault="008844A0" w:rsidP="0002716C">
      <w:pPr>
        <w:pStyle w:val="BodyText"/>
        <w:rPr>
          <w:rFonts w:cs="Arial"/>
          <w:i/>
          <w:iCs/>
        </w:rPr>
      </w:pPr>
      <w:r w:rsidRPr="00392BF9">
        <w:rPr>
          <w:rFonts w:cs="Arial"/>
          <w:i/>
          <w:iCs/>
        </w:rPr>
        <w:t>Figure</w:t>
      </w:r>
      <w:r w:rsidRPr="00392BF9">
        <w:rPr>
          <w:rFonts w:cs="Arial"/>
          <w:i/>
          <w:iCs/>
          <w:spacing w:val="-12"/>
        </w:rPr>
        <w:t xml:space="preserve"> </w:t>
      </w:r>
      <w:r w:rsidRPr="00392BF9">
        <w:rPr>
          <w:rFonts w:cs="Arial"/>
          <w:i/>
          <w:iCs/>
        </w:rPr>
        <w:t>1.3</w:t>
      </w:r>
      <w:r w:rsidRPr="00392BF9">
        <w:rPr>
          <w:rFonts w:cs="Arial"/>
          <w:i/>
          <w:iCs/>
          <w:spacing w:val="-12"/>
        </w:rPr>
        <w:t xml:space="preserve"> </w:t>
      </w:r>
      <w:r w:rsidRPr="00392BF9">
        <w:rPr>
          <w:rFonts w:cs="Arial"/>
          <w:i/>
          <w:iCs/>
        </w:rPr>
        <w:t>Number</w:t>
      </w:r>
      <w:r w:rsidRPr="00392BF9">
        <w:rPr>
          <w:rFonts w:cs="Arial"/>
          <w:i/>
          <w:iCs/>
          <w:spacing w:val="-11"/>
        </w:rPr>
        <w:t xml:space="preserve"> </w:t>
      </w:r>
      <w:r w:rsidRPr="00392BF9">
        <w:rPr>
          <w:rFonts w:cs="Arial"/>
          <w:i/>
          <w:iCs/>
        </w:rPr>
        <w:t>of</w:t>
      </w:r>
      <w:r w:rsidRPr="00392BF9">
        <w:rPr>
          <w:rFonts w:cs="Arial"/>
          <w:i/>
          <w:iCs/>
          <w:spacing w:val="-12"/>
        </w:rPr>
        <w:t xml:space="preserve"> </w:t>
      </w:r>
      <w:proofErr w:type="gramStart"/>
      <w:r w:rsidRPr="00392BF9">
        <w:rPr>
          <w:rFonts w:cs="Arial"/>
          <w:i/>
          <w:iCs/>
        </w:rPr>
        <w:t>river</w:t>
      </w:r>
      <w:proofErr w:type="gramEnd"/>
      <w:r w:rsidRPr="00392BF9">
        <w:rPr>
          <w:rFonts w:cs="Arial"/>
          <w:i/>
          <w:iCs/>
          <w:spacing w:val="-12"/>
        </w:rPr>
        <w:t xml:space="preserve"> </w:t>
      </w:r>
      <w:r w:rsidRPr="00392BF9">
        <w:rPr>
          <w:rFonts w:cs="Arial"/>
          <w:i/>
          <w:iCs/>
        </w:rPr>
        <w:t>reaches</w:t>
      </w:r>
      <w:r w:rsidRPr="00392BF9">
        <w:rPr>
          <w:rFonts w:cs="Arial"/>
          <w:i/>
          <w:iCs/>
          <w:spacing w:val="-11"/>
        </w:rPr>
        <w:t xml:space="preserve"> </w:t>
      </w:r>
      <w:r w:rsidRPr="00392BF9">
        <w:rPr>
          <w:rFonts w:cs="Arial"/>
          <w:i/>
          <w:iCs/>
        </w:rPr>
        <w:t>and</w:t>
      </w:r>
      <w:r w:rsidRPr="00392BF9">
        <w:rPr>
          <w:rFonts w:cs="Arial"/>
          <w:i/>
          <w:iCs/>
          <w:spacing w:val="-12"/>
        </w:rPr>
        <w:t xml:space="preserve"> </w:t>
      </w:r>
      <w:r w:rsidRPr="00392BF9">
        <w:rPr>
          <w:rFonts w:cs="Arial"/>
          <w:i/>
          <w:iCs/>
        </w:rPr>
        <w:t>wetlands</w:t>
      </w:r>
      <w:r w:rsidRPr="00392BF9">
        <w:rPr>
          <w:rFonts w:cs="Arial"/>
          <w:i/>
          <w:iCs/>
          <w:spacing w:val="-11"/>
        </w:rPr>
        <w:t xml:space="preserve"> </w:t>
      </w:r>
      <w:r w:rsidRPr="00392BF9">
        <w:rPr>
          <w:rFonts w:cs="Arial"/>
          <w:i/>
          <w:iCs/>
        </w:rPr>
        <w:t>watered</w:t>
      </w:r>
      <w:r w:rsidRPr="00392BF9">
        <w:rPr>
          <w:rFonts w:cs="Arial"/>
          <w:i/>
          <w:iCs/>
          <w:spacing w:val="-12"/>
        </w:rPr>
        <w:t xml:space="preserve"> </w:t>
      </w:r>
      <w:r w:rsidRPr="00392BF9">
        <w:rPr>
          <w:rFonts w:cs="Arial"/>
          <w:i/>
          <w:iCs/>
        </w:rPr>
        <w:t>in</w:t>
      </w:r>
      <w:r w:rsidRPr="00392BF9">
        <w:rPr>
          <w:rFonts w:cs="Arial"/>
          <w:i/>
          <w:iCs/>
          <w:spacing w:val="-12"/>
        </w:rPr>
        <w:t xml:space="preserve"> </w:t>
      </w:r>
      <w:r w:rsidRPr="00392BF9">
        <w:rPr>
          <w:rFonts w:cs="Arial"/>
          <w:i/>
          <w:iCs/>
        </w:rPr>
        <w:t>the</w:t>
      </w:r>
      <w:r w:rsidRPr="00392BF9">
        <w:rPr>
          <w:rFonts w:cs="Arial"/>
          <w:i/>
          <w:iCs/>
          <w:spacing w:val="-11"/>
        </w:rPr>
        <w:t xml:space="preserve"> </w:t>
      </w:r>
      <w:r w:rsidRPr="00392BF9">
        <w:rPr>
          <w:rFonts w:cs="Arial"/>
          <w:i/>
          <w:iCs/>
        </w:rPr>
        <w:t>past</w:t>
      </w:r>
      <w:r w:rsidRPr="00392BF9">
        <w:rPr>
          <w:rFonts w:cs="Arial"/>
          <w:i/>
          <w:iCs/>
          <w:spacing w:val="-12"/>
        </w:rPr>
        <w:t xml:space="preserve"> </w:t>
      </w:r>
      <w:r w:rsidRPr="00392BF9">
        <w:rPr>
          <w:rFonts w:cs="Arial"/>
          <w:i/>
          <w:iCs/>
        </w:rPr>
        <w:t>10</w:t>
      </w:r>
      <w:r w:rsidRPr="00392BF9">
        <w:rPr>
          <w:rFonts w:cs="Arial"/>
          <w:i/>
          <w:iCs/>
          <w:spacing w:val="-11"/>
        </w:rPr>
        <w:t xml:space="preserve"> </w:t>
      </w:r>
      <w:r w:rsidRPr="00392BF9">
        <w:rPr>
          <w:rFonts w:cs="Arial"/>
          <w:i/>
          <w:iCs/>
          <w:spacing w:val="-2"/>
        </w:rPr>
        <w:t>years</w:t>
      </w:r>
    </w:p>
    <w:p w14:paraId="5D71C520" w14:textId="776D4880" w:rsidR="005E7EE1" w:rsidRPr="00392BF9" w:rsidRDefault="007B36E5" w:rsidP="00924D88">
      <w:pPr>
        <w:pStyle w:val="BodyText"/>
        <w:rPr>
          <w:rFonts w:cs="Arial"/>
          <w:i/>
          <w:szCs w:val="24"/>
        </w:rPr>
      </w:pPr>
      <w:r w:rsidRPr="00392BF9">
        <w:rPr>
          <w:rFonts w:cs="Arial"/>
          <w:i/>
          <w:noProof/>
          <w:szCs w:val="24"/>
        </w:rPr>
        <w:lastRenderedPageBreak/>
        <w:drawing>
          <wp:inline distT="0" distB="0" distL="0" distR="0" wp14:anchorId="3683526F" wp14:editId="52FE9D57">
            <wp:extent cx="5734050" cy="3627120"/>
            <wp:effectExtent l="0" t="0" r="0" b="0"/>
            <wp:docPr id="1587354972" name="Picture 1" descr="A graph with number of river reaches and wetlands watered in the past 10 years. Data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54972" name="Picture 1" descr="A graph with number of river reaches and wetlands watered in the past 10 years. Data below."/>
                    <pic:cNvPicPr/>
                  </pic:nvPicPr>
                  <pic:blipFill>
                    <a:blip r:embed="rId16"/>
                    <a:stretch>
                      <a:fillRect/>
                    </a:stretch>
                  </pic:blipFill>
                  <pic:spPr>
                    <a:xfrm>
                      <a:off x="0" y="0"/>
                      <a:ext cx="5734050" cy="3627120"/>
                    </a:xfrm>
                    <a:prstGeom prst="rect">
                      <a:avLst/>
                    </a:prstGeom>
                  </pic:spPr>
                </pic:pic>
              </a:graphicData>
            </a:graphic>
          </wp:inline>
        </w:drawing>
      </w:r>
    </w:p>
    <w:p w14:paraId="0BED7549" w14:textId="77777777" w:rsidR="006009AD" w:rsidRPr="00392BF9" w:rsidRDefault="006009AD" w:rsidP="006009AD">
      <w:pPr>
        <w:rPr>
          <w:rFonts w:ascii="Arial" w:hAnsi="Arial" w:cs="Arial"/>
          <w:b/>
          <w:bCs/>
          <w:sz w:val="24"/>
          <w:szCs w:val="24"/>
        </w:rPr>
      </w:pPr>
      <w:r w:rsidRPr="00392BF9">
        <w:rPr>
          <w:rFonts w:ascii="Arial" w:hAnsi="Arial" w:cs="Arial"/>
          <w:b/>
          <w:bCs/>
          <w:sz w:val="24"/>
          <w:szCs w:val="24"/>
        </w:rPr>
        <w:t xml:space="preserve">Number of </w:t>
      </w:r>
      <w:proofErr w:type="gramStart"/>
      <w:r w:rsidRPr="00392BF9">
        <w:rPr>
          <w:rFonts w:ascii="Arial" w:hAnsi="Arial" w:cs="Arial"/>
          <w:b/>
          <w:bCs/>
          <w:sz w:val="24"/>
          <w:szCs w:val="24"/>
        </w:rPr>
        <w:t>river</w:t>
      </w:r>
      <w:proofErr w:type="gramEnd"/>
      <w:r w:rsidRPr="00392BF9">
        <w:rPr>
          <w:rFonts w:ascii="Arial" w:hAnsi="Arial" w:cs="Arial"/>
          <w:b/>
          <w:bCs/>
          <w:sz w:val="24"/>
          <w:szCs w:val="24"/>
        </w:rPr>
        <w:t xml:space="preserve"> reaches and wetlands </w:t>
      </w:r>
      <w:proofErr w:type="gramStart"/>
      <w:r w:rsidRPr="00392BF9">
        <w:rPr>
          <w:rFonts w:ascii="Arial" w:hAnsi="Arial" w:cs="Arial"/>
          <w:b/>
          <w:bCs/>
          <w:sz w:val="24"/>
          <w:szCs w:val="24"/>
        </w:rPr>
        <w:t>watered</w:t>
      </w:r>
      <w:proofErr w:type="gramEnd"/>
      <w:r w:rsidRPr="00392BF9">
        <w:rPr>
          <w:rFonts w:ascii="Arial" w:hAnsi="Arial" w:cs="Arial"/>
          <w:b/>
          <w:bCs/>
          <w:sz w:val="24"/>
          <w:szCs w:val="24"/>
        </w:rPr>
        <w:t xml:space="preserve"> in the past 10 </w:t>
      </w:r>
      <w:proofErr w:type="gramStart"/>
      <w:r w:rsidRPr="00392BF9">
        <w:rPr>
          <w:rFonts w:ascii="Arial" w:hAnsi="Arial" w:cs="Arial"/>
          <w:b/>
          <w:bCs/>
          <w:sz w:val="24"/>
          <w:szCs w:val="24"/>
        </w:rPr>
        <w:t>year</w:t>
      </w:r>
      <w:proofErr w:type="gramEnd"/>
      <w:r w:rsidRPr="00392BF9">
        <w:rPr>
          <w:rFonts w:ascii="Arial" w:hAnsi="Arial" w:cs="Arial"/>
          <w:b/>
          <w:bCs/>
          <w:sz w:val="24"/>
          <w:szCs w:val="24"/>
        </w:rPr>
        <w:t>:</w:t>
      </w:r>
    </w:p>
    <w:p w14:paraId="6B0CB07B"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2015-16: total 146, rivers 73, wetlands 73</w:t>
      </w:r>
    </w:p>
    <w:p w14:paraId="60DB5525"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2016-17: total 127, rivers 76, wetlands 51</w:t>
      </w:r>
    </w:p>
    <w:p w14:paraId="595E4D06"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2017-18: total 171, rivers 88, wetlands 83</w:t>
      </w:r>
    </w:p>
    <w:p w14:paraId="11BDBE31"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2018-19: total 168, rivers 90, wetlands 78</w:t>
      </w:r>
    </w:p>
    <w:p w14:paraId="37361D91"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2019-20: total 168, rivers 92, wetlands 76</w:t>
      </w:r>
    </w:p>
    <w:p w14:paraId="32190D42"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2020-21: total 171, rivers 87, wetlands 84</w:t>
      </w:r>
    </w:p>
    <w:p w14:paraId="061E5EB1" w14:textId="77777777"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2021-22: total 170, rivers 89, wetlands 81</w:t>
      </w:r>
    </w:p>
    <w:p w14:paraId="7CF029C3" w14:textId="77777777" w:rsidR="0022507C"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2022-23: total 154, rivers 89, wetlands 65</w:t>
      </w:r>
    </w:p>
    <w:p w14:paraId="39C31445" w14:textId="5EDA6F64" w:rsidR="006009AD" w:rsidRPr="00392BF9" w:rsidRDefault="006009AD" w:rsidP="006009AD">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2023-24: total 161, rivers 91, wetlands 70</w:t>
      </w:r>
    </w:p>
    <w:p w14:paraId="3B8B8BB1" w14:textId="2743B239" w:rsidR="0022507C" w:rsidRPr="00392BF9" w:rsidRDefault="0022507C" w:rsidP="0022507C">
      <w:pPr>
        <w:pStyle w:val="ListParagraph"/>
        <w:numPr>
          <w:ilvl w:val="0"/>
          <w:numId w:val="54"/>
        </w:numPr>
        <w:spacing w:before="104" w:line="276" w:lineRule="auto"/>
        <w:ind w:left="1170" w:right="1152"/>
        <w:rPr>
          <w:rFonts w:ascii="Arial" w:hAnsi="Arial" w:cs="Arial"/>
          <w:bCs/>
          <w:sz w:val="24"/>
          <w:szCs w:val="24"/>
        </w:rPr>
      </w:pPr>
      <w:r w:rsidRPr="00392BF9">
        <w:rPr>
          <w:rFonts w:ascii="Arial" w:hAnsi="Arial" w:cs="Arial"/>
          <w:bCs/>
          <w:sz w:val="24"/>
          <w:szCs w:val="24"/>
        </w:rPr>
        <w:t>2024-25: total 16</w:t>
      </w:r>
      <w:r w:rsidR="00CB373B" w:rsidRPr="00392BF9">
        <w:rPr>
          <w:rFonts w:ascii="Arial" w:hAnsi="Arial" w:cs="Arial"/>
          <w:bCs/>
          <w:sz w:val="24"/>
          <w:szCs w:val="24"/>
        </w:rPr>
        <w:t>8</w:t>
      </w:r>
      <w:r w:rsidRPr="00392BF9">
        <w:rPr>
          <w:rFonts w:ascii="Arial" w:hAnsi="Arial" w:cs="Arial"/>
          <w:bCs/>
          <w:sz w:val="24"/>
          <w:szCs w:val="24"/>
        </w:rPr>
        <w:t>, rivers 9</w:t>
      </w:r>
      <w:r w:rsidR="00FD3103" w:rsidRPr="00392BF9">
        <w:rPr>
          <w:rFonts w:ascii="Arial" w:hAnsi="Arial" w:cs="Arial"/>
          <w:bCs/>
          <w:sz w:val="24"/>
          <w:szCs w:val="24"/>
        </w:rPr>
        <w:t>0</w:t>
      </w:r>
      <w:r w:rsidRPr="00392BF9">
        <w:rPr>
          <w:rFonts w:ascii="Arial" w:hAnsi="Arial" w:cs="Arial"/>
          <w:bCs/>
          <w:sz w:val="24"/>
          <w:szCs w:val="24"/>
        </w:rPr>
        <w:t>, wetlands 7</w:t>
      </w:r>
      <w:r w:rsidR="00FD3103" w:rsidRPr="00392BF9">
        <w:rPr>
          <w:rFonts w:ascii="Arial" w:hAnsi="Arial" w:cs="Arial"/>
          <w:bCs/>
          <w:sz w:val="24"/>
          <w:szCs w:val="24"/>
        </w:rPr>
        <w:t>8</w:t>
      </w:r>
    </w:p>
    <w:p w14:paraId="5D71C537" w14:textId="15F25D8C" w:rsidR="005E7EE1" w:rsidRPr="00392BF9" w:rsidRDefault="008844A0" w:rsidP="00924D88">
      <w:pPr>
        <w:pStyle w:val="BodyText"/>
        <w:rPr>
          <w:rFonts w:cs="Arial"/>
          <w:szCs w:val="24"/>
        </w:rPr>
      </w:pPr>
      <w:r w:rsidRPr="00392BF9">
        <w:rPr>
          <w:rFonts w:cs="Arial"/>
          <w:spacing w:val="-2"/>
          <w:szCs w:val="24"/>
        </w:rPr>
        <w:t>Table</w:t>
      </w:r>
      <w:r w:rsidRPr="00392BF9">
        <w:rPr>
          <w:rFonts w:cs="Arial"/>
          <w:spacing w:val="-6"/>
          <w:szCs w:val="24"/>
        </w:rPr>
        <w:t xml:space="preserve"> </w:t>
      </w:r>
      <w:r w:rsidRPr="00392BF9">
        <w:rPr>
          <w:rFonts w:cs="Arial"/>
          <w:spacing w:val="-2"/>
          <w:szCs w:val="24"/>
        </w:rPr>
        <w:t>1.2</w:t>
      </w:r>
      <w:r w:rsidRPr="00392BF9">
        <w:rPr>
          <w:rFonts w:cs="Arial"/>
          <w:spacing w:val="-6"/>
          <w:szCs w:val="24"/>
        </w:rPr>
        <w:t xml:space="preserve"> </w:t>
      </w:r>
      <w:r w:rsidRPr="00392BF9">
        <w:rPr>
          <w:rFonts w:cs="Arial"/>
          <w:spacing w:val="-2"/>
          <w:szCs w:val="24"/>
        </w:rPr>
        <w:t>compares</w:t>
      </w:r>
      <w:r w:rsidRPr="00392BF9">
        <w:rPr>
          <w:rFonts w:cs="Arial"/>
          <w:spacing w:val="-6"/>
          <w:szCs w:val="24"/>
        </w:rPr>
        <w:t xml:space="preserve"> </w:t>
      </w:r>
      <w:r w:rsidRPr="00392BF9">
        <w:rPr>
          <w:rFonts w:cs="Arial"/>
          <w:spacing w:val="-2"/>
          <w:szCs w:val="24"/>
        </w:rPr>
        <w:t>selected</w:t>
      </w:r>
      <w:r w:rsidRPr="00392BF9">
        <w:rPr>
          <w:rFonts w:cs="Arial"/>
          <w:spacing w:val="-6"/>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planning</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delivery</w:t>
      </w:r>
      <w:r w:rsidRPr="00392BF9">
        <w:rPr>
          <w:rFonts w:cs="Arial"/>
          <w:spacing w:val="-6"/>
          <w:szCs w:val="24"/>
        </w:rPr>
        <w:t xml:space="preserve"> </w:t>
      </w:r>
      <w:r w:rsidRPr="00392BF9">
        <w:rPr>
          <w:rFonts w:cs="Arial"/>
          <w:spacing w:val="-2"/>
          <w:szCs w:val="24"/>
        </w:rPr>
        <w:t>indicators</w:t>
      </w:r>
      <w:r w:rsidRPr="00392BF9">
        <w:rPr>
          <w:rFonts w:cs="Arial"/>
          <w:spacing w:val="-6"/>
          <w:szCs w:val="24"/>
        </w:rPr>
        <w:t xml:space="preserve"> </w:t>
      </w:r>
      <w:r w:rsidRPr="00392BF9">
        <w:rPr>
          <w:rFonts w:cs="Arial"/>
          <w:spacing w:val="-2"/>
          <w:szCs w:val="24"/>
        </w:rPr>
        <w:t>from</w:t>
      </w:r>
      <w:r w:rsidRPr="00392BF9">
        <w:rPr>
          <w:rFonts w:cs="Arial"/>
          <w:spacing w:val="-6"/>
          <w:szCs w:val="24"/>
        </w:rPr>
        <w:t xml:space="preserve"> </w:t>
      </w:r>
      <w:r w:rsidRPr="00392BF9">
        <w:rPr>
          <w:rFonts w:cs="Arial"/>
          <w:spacing w:val="-2"/>
          <w:szCs w:val="24"/>
        </w:rPr>
        <w:t>2015-16</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2024-25.</w:t>
      </w:r>
      <w:r w:rsidRPr="00392BF9">
        <w:rPr>
          <w:rFonts w:cs="Arial"/>
          <w:spacing w:val="-6"/>
          <w:szCs w:val="24"/>
        </w:rPr>
        <w:t xml:space="preserve"> </w:t>
      </w:r>
      <w:r w:rsidRPr="00392BF9">
        <w:rPr>
          <w:rFonts w:cs="Arial"/>
          <w:spacing w:val="-2"/>
          <w:szCs w:val="24"/>
        </w:rPr>
        <w:t>Specific</w:t>
      </w:r>
      <w:r w:rsidRPr="00392BF9">
        <w:rPr>
          <w:rFonts w:cs="Arial"/>
          <w:spacing w:val="-6"/>
          <w:szCs w:val="24"/>
        </w:rPr>
        <w:t xml:space="preserve"> </w:t>
      </w:r>
      <w:r w:rsidRPr="00392BF9">
        <w:rPr>
          <w:rFonts w:cs="Arial"/>
          <w:spacing w:val="-2"/>
          <w:szCs w:val="24"/>
        </w:rPr>
        <w:t xml:space="preserve">targets </w:t>
      </w:r>
      <w:r w:rsidRPr="00392BF9">
        <w:rPr>
          <w:rFonts w:cs="Arial"/>
          <w:szCs w:val="24"/>
        </w:rPr>
        <w:t>are not set for these indicators because the number required varies due to seasonal and operational conditions throughout the year.</w:t>
      </w:r>
    </w:p>
    <w:p w14:paraId="7F9478D0" w14:textId="77777777" w:rsidR="00B33D83" w:rsidRPr="00392BF9" w:rsidRDefault="00B33D83" w:rsidP="00924D88">
      <w:pPr>
        <w:pStyle w:val="BodyText"/>
        <w:rPr>
          <w:rFonts w:cs="Arial"/>
          <w:i/>
          <w:iCs/>
          <w:spacing w:val="-2"/>
          <w:szCs w:val="24"/>
          <w:highlight w:val="yellow"/>
        </w:rPr>
        <w:sectPr w:rsidR="00B33D83" w:rsidRPr="00392BF9" w:rsidSect="009F1FD8">
          <w:footerReference w:type="even" r:id="rId17"/>
          <w:footerReference w:type="default" r:id="rId18"/>
          <w:pgSz w:w="11910" w:h="16840"/>
          <w:pgMar w:top="1440" w:right="1440" w:bottom="1440" w:left="1440" w:header="553" w:footer="227" w:gutter="0"/>
          <w:cols w:space="720"/>
          <w:docGrid w:linePitch="299"/>
        </w:sectPr>
      </w:pPr>
    </w:p>
    <w:p w14:paraId="5D71C54A" w14:textId="77777777" w:rsidR="005E7EE1" w:rsidRPr="00392BF9" w:rsidRDefault="008844A0" w:rsidP="00924D88">
      <w:pPr>
        <w:pStyle w:val="BodyText"/>
        <w:rPr>
          <w:rFonts w:cs="Arial"/>
          <w:i/>
          <w:iCs/>
          <w:spacing w:val="-2"/>
          <w:szCs w:val="24"/>
        </w:rPr>
      </w:pPr>
      <w:r w:rsidRPr="00392BF9">
        <w:rPr>
          <w:rFonts w:cs="Arial"/>
          <w:i/>
          <w:iCs/>
          <w:spacing w:val="-2"/>
          <w:szCs w:val="24"/>
        </w:rPr>
        <w:lastRenderedPageBreak/>
        <w:t>Table</w:t>
      </w:r>
      <w:r w:rsidRPr="00392BF9">
        <w:rPr>
          <w:rFonts w:cs="Arial"/>
          <w:i/>
          <w:iCs/>
          <w:spacing w:val="-7"/>
          <w:szCs w:val="24"/>
        </w:rPr>
        <w:t xml:space="preserve"> </w:t>
      </w:r>
      <w:r w:rsidRPr="00392BF9">
        <w:rPr>
          <w:rFonts w:cs="Arial"/>
          <w:i/>
          <w:iCs/>
          <w:spacing w:val="-2"/>
          <w:szCs w:val="24"/>
        </w:rPr>
        <w:t>1.2</w:t>
      </w:r>
      <w:r w:rsidRPr="00392BF9">
        <w:rPr>
          <w:rFonts w:cs="Arial"/>
          <w:i/>
          <w:iCs/>
          <w:spacing w:val="-5"/>
          <w:szCs w:val="24"/>
        </w:rPr>
        <w:t xml:space="preserve"> </w:t>
      </w:r>
      <w:r w:rsidRPr="00392BF9">
        <w:rPr>
          <w:rFonts w:cs="Arial"/>
          <w:i/>
          <w:iCs/>
          <w:spacing w:val="-2"/>
          <w:szCs w:val="24"/>
        </w:rPr>
        <w:t>Comparison</w:t>
      </w:r>
      <w:r w:rsidRPr="00392BF9">
        <w:rPr>
          <w:rFonts w:cs="Arial"/>
          <w:i/>
          <w:iCs/>
          <w:spacing w:val="-4"/>
          <w:szCs w:val="24"/>
        </w:rPr>
        <w:t xml:space="preserve"> </w:t>
      </w:r>
      <w:r w:rsidRPr="00392BF9">
        <w:rPr>
          <w:rFonts w:cs="Arial"/>
          <w:i/>
          <w:iCs/>
          <w:spacing w:val="-2"/>
          <w:szCs w:val="24"/>
        </w:rPr>
        <w:t>of</w:t>
      </w:r>
      <w:r w:rsidRPr="00392BF9">
        <w:rPr>
          <w:rFonts w:cs="Arial"/>
          <w:i/>
          <w:iCs/>
          <w:spacing w:val="-5"/>
          <w:szCs w:val="24"/>
        </w:rPr>
        <w:t xml:space="preserve"> </w:t>
      </w:r>
      <w:r w:rsidRPr="00392BF9">
        <w:rPr>
          <w:rFonts w:cs="Arial"/>
          <w:i/>
          <w:iCs/>
          <w:spacing w:val="-2"/>
          <w:szCs w:val="24"/>
        </w:rPr>
        <w:t>watering</w:t>
      </w:r>
      <w:r w:rsidRPr="00392BF9">
        <w:rPr>
          <w:rFonts w:cs="Arial"/>
          <w:i/>
          <w:iCs/>
          <w:spacing w:val="-4"/>
          <w:szCs w:val="24"/>
        </w:rPr>
        <w:t xml:space="preserve"> </w:t>
      </w:r>
      <w:r w:rsidRPr="00392BF9">
        <w:rPr>
          <w:rFonts w:cs="Arial"/>
          <w:i/>
          <w:iCs/>
          <w:spacing w:val="-2"/>
          <w:szCs w:val="24"/>
        </w:rPr>
        <w:t>performance</w:t>
      </w:r>
      <w:r w:rsidRPr="00392BF9">
        <w:rPr>
          <w:rFonts w:cs="Arial"/>
          <w:i/>
          <w:iCs/>
          <w:spacing w:val="-5"/>
          <w:szCs w:val="24"/>
        </w:rPr>
        <w:t xml:space="preserve"> </w:t>
      </w:r>
      <w:r w:rsidRPr="00392BF9">
        <w:rPr>
          <w:rFonts w:cs="Arial"/>
          <w:i/>
          <w:iCs/>
          <w:spacing w:val="-2"/>
          <w:szCs w:val="24"/>
        </w:rPr>
        <w:t>over</w:t>
      </w:r>
      <w:r w:rsidRPr="00392BF9">
        <w:rPr>
          <w:rFonts w:cs="Arial"/>
          <w:i/>
          <w:iCs/>
          <w:spacing w:val="-5"/>
          <w:szCs w:val="24"/>
        </w:rPr>
        <w:t xml:space="preserve"> </w:t>
      </w:r>
      <w:r w:rsidRPr="00392BF9">
        <w:rPr>
          <w:rFonts w:cs="Arial"/>
          <w:i/>
          <w:iCs/>
          <w:spacing w:val="-2"/>
          <w:szCs w:val="24"/>
        </w:rPr>
        <w:t>the</w:t>
      </w:r>
      <w:r w:rsidRPr="00392BF9">
        <w:rPr>
          <w:rFonts w:cs="Arial"/>
          <w:i/>
          <w:iCs/>
          <w:spacing w:val="-4"/>
          <w:szCs w:val="24"/>
        </w:rPr>
        <w:t xml:space="preserve"> </w:t>
      </w:r>
      <w:r w:rsidRPr="00392BF9">
        <w:rPr>
          <w:rFonts w:cs="Arial"/>
          <w:i/>
          <w:iCs/>
          <w:spacing w:val="-2"/>
          <w:szCs w:val="24"/>
        </w:rPr>
        <w:t>past</w:t>
      </w:r>
      <w:r w:rsidRPr="00392BF9">
        <w:rPr>
          <w:rFonts w:cs="Arial"/>
          <w:i/>
          <w:iCs/>
          <w:spacing w:val="-5"/>
          <w:szCs w:val="24"/>
        </w:rPr>
        <w:t xml:space="preserve"> </w:t>
      </w:r>
      <w:r w:rsidRPr="00392BF9">
        <w:rPr>
          <w:rFonts w:cs="Arial"/>
          <w:i/>
          <w:iCs/>
          <w:spacing w:val="-2"/>
          <w:szCs w:val="24"/>
        </w:rPr>
        <w:t>10</w:t>
      </w:r>
      <w:r w:rsidRPr="00392BF9">
        <w:rPr>
          <w:rFonts w:cs="Arial"/>
          <w:i/>
          <w:iCs/>
          <w:spacing w:val="-4"/>
          <w:szCs w:val="24"/>
        </w:rPr>
        <w:t xml:space="preserve"> </w:t>
      </w:r>
      <w:r w:rsidRPr="00392BF9">
        <w:rPr>
          <w:rFonts w:cs="Arial"/>
          <w:i/>
          <w:iCs/>
          <w:spacing w:val="-2"/>
          <w:szCs w:val="24"/>
        </w:rPr>
        <w:t>years</w:t>
      </w:r>
    </w:p>
    <w:tbl>
      <w:tblPr>
        <w:tblW w:w="15612" w:type="dxa"/>
        <w:tblInd w:w="-572" w:type="dxa"/>
        <w:tblLook w:val="04A0" w:firstRow="1" w:lastRow="0" w:firstColumn="1" w:lastColumn="0" w:noHBand="0" w:noVBand="1"/>
      </w:tblPr>
      <w:tblGrid>
        <w:gridCol w:w="3119"/>
        <w:gridCol w:w="610"/>
        <w:gridCol w:w="618"/>
        <w:gridCol w:w="610"/>
        <w:gridCol w:w="617"/>
        <w:gridCol w:w="610"/>
        <w:gridCol w:w="617"/>
        <w:gridCol w:w="610"/>
        <w:gridCol w:w="617"/>
        <w:gridCol w:w="610"/>
        <w:gridCol w:w="617"/>
        <w:gridCol w:w="610"/>
        <w:gridCol w:w="617"/>
        <w:gridCol w:w="610"/>
        <w:gridCol w:w="617"/>
        <w:gridCol w:w="610"/>
        <w:gridCol w:w="617"/>
        <w:gridCol w:w="610"/>
        <w:gridCol w:w="617"/>
        <w:gridCol w:w="610"/>
        <w:gridCol w:w="617"/>
        <w:gridCol w:w="222"/>
      </w:tblGrid>
      <w:tr w:rsidR="007347F0" w:rsidRPr="00392BF9" w14:paraId="4E6D363D" w14:textId="77777777" w:rsidTr="007347F0">
        <w:trPr>
          <w:gridAfter w:val="1"/>
          <w:wAfter w:w="222" w:type="dxa"/>
          <w:trHeight w:val="310"/>
        </w:trPr>
        <w:tc>
          <w:tcPr>
            <w:tcW w:w="31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701DED" w14:textId="77777777" w:rsidR="007347F0" w:rsidRPr="00392BF9" w:rsidRDefault="007347F0" w:rsidP="007347F0">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 Year</w:t>
            </w:r>
          </w:p>
        </w:tc>
        <w:tc>
          <w:tcPr>
            <w:tcW w:w="1224" w:type="dxa"/>
            <w:gridSpan w:val="2"/>
            <w:tcBorders>
              <w:top w:val="single" w:sz="4" w:space="0" w:color="auto"/>
              <w:left w:val="nil"/>
              <w:bottom w:val="single" w:sz="4" w:space="0" w:color="auto"/>
              <w:right w:val="single" w:sz="4" w:space="0" w:color="auto"/>
            </w:tcBorders>
            <w:shd w:val="clear" w:color="000000" w:fill="D9D9D9"/>
            <w:vAlign w:val="center"/>
            <w:hideMark/>
          </w:tcPr>
          <w:p w14:paraId="1738FDCB"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2015-16</w:t>
            </w:r>
          </w:p>
        </w:tc>
        <w:tc>
          <w:tcPr>
            <w:tcW w:w="1225" w:type="dxa"/>
            <w:gridSpan w:val="2"/>
            <w:tcBorders>
              <w:top w:val="single" w:sz="4" w:space="0" w:color="auto"/>
              <w:left w:val="nil"/>
              <w:bottom w:val="single" w:sz="4" w:space="0" w:color="auto"/>
              <w:right w:val="single" w:sz="4" w:space="0" w:color="auto"/>
            </w:tcBorders>
            <w:shd w:val="clear" w:color="000000" w:fill="D9D9D9"/>
            <w:vAlign w:val="center"/>
            <w:hideMark/>
          </w:tcPr>
          <w:p w14:paraId="006D0F6B"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2016-17</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72F537F6"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2017-18</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4470CC22"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2018-19</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36540BCB" w14:textId="045CFF2B" w:rsidR="007347F0" w:rsidRPr="00392BF9" w:rsidRDefault="007347F0" w:rsidP="007347F0">
            <w:pPr>
              <w:widowControl/>
              <w:autoSpaceDE/>
              <w:autoSpaceDN/>
              <w:jc w:val="center"/>
              <w:rPr>
                <w:rFonts w:ascii="Arial" w:eastAsia="Times New Roman" w:hAnsi="Arial" w:cs="Arial"/>
                <w:b/>
                <w:bCs/>
                <w:sz w:val="20"/>
                <w:szCs w:val="20"/>
                <w:lang w:val="en-AU" w:eastAsia="en-AU"/>
              </w:rPr>
            </w:pPr>
            <w:bookmarkStart w:id="8" w:name="RANGE!J2"/>
            <w:r w:rsidRPr="00392BF9">
              <w:rPr>
                <w:rFonts w:ascii="Arial" w:eastAsia="Times New Roman" w:hAnsi="Arial" w:cs="Arial"/>
                <w:b/>
                <w:bCs/>
                <w:sz w:val="20"/>
                <w:szCs w:val="20"/>
                <w:lang w:val="en-AU" w:eastAsia="en-AU"/>
              </w:rPr>
              <w:t>2019-20</w:t>
            </w:r>
            <w:bookmarkEnd w:id="8"/>
            <w:r w:rsidR="006A1464" w:rsidRPr="00392BF9">
              <w:rPr>
                <w:rStyle w:val="FootnoteReference"/>
                <w:rFonts w:ascii="Arial" w:eastAsia="Times New Roman" w:hAnsi="Arial" w:cs="Arial"/>
                <w:b/>
                <w:bCs/>
                <w:sz w:val="20"/>
                <w:szCs w:val="20"/>
                <w:lang w:val="en-AU" w:eastAsia="en-AU"/>
              </w:rPr>
              <w:footnoteReference w:id="5"/>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5155439C"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2020-21</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4F0FA1D8"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2021-22</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25C0C412"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2022-23</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6F2EAFE4"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2023-24</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14:paraId="6D1EB75C"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2024-25</w:t>
            </w:r>
          </w:p>
        </w:tc>
      </w:tr>
      <w:tr w:rsidR="007347F0" w:rsidRPr="00392BF9" w14:paraId="33DD035D" w14:textId="77777777" w:rsidTr="007347F0">
        <w:trPr>
          <w:gridAfter w:val="1"/>
          <w:wAfter w:w="222" w:type="dxa"/>
          <w:trHeight w:val="310"/>
        </w:trPr>
        <w:tc>
          <w:tcPr>
            <w:tcW w:w="15390" w:type="dxa"/>
            <w:gridSpan w:val="21"/>
            <w:tcBorders>
              <w:top w:val="single" w:sz="4" w:space="0" w:color="auto"/>
              <w:left w:val="single" w:sz="4" w:space="0" w:color="auto"/>
              <w:bottom w:val="single" w:sz="4" w:space="0" w:color="auto"/>
              <w:right w:val="single" w:sz="4" w:space="0" w:color="auto"/>
            </w:tcBorders>
            <w:shd w:val="clear" w:color="000000" w:fill="F2F2F2"/>
            <w:vAlign w:val="center"/>
            <w:hideMark/>
          </w:tcPr>
          <w:p w14:paraId="4EC698B4" w14:textId="77777777" w:rsidR="007347F0" w:rsidRPr="00392BF9" w:rsidRDefault="007347F0" w:rsidP="007347F0">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Potential watering actions</w:t>
            </w:r>
            <w:r w:rsidRPr="00392BF9">
              <w:rPr>
                <w:rFonts w:ascii="Arial" w:eastAsia="Times New Roman" w:hAnsi="Arial" w:cs="Arial"/>
                <w:sz w:val="20"/>
                <w:szCs w:val="20"/>
                <w:lang w:val="en-AU" w:eastAsia="en-AU"/>
              </w:rPr>
              <w:t xml:space="preserve"> </w:t>
            </w:r>
          </w:p>
        </w:tc>
      </w:tr>
      <w:tr w:rsidR="007347F0" w:rsidRPr="00392BF9" w14:paraId="0CD07EAF" w14:textId="77777777" w:rsidTr="007347F0">
        <w:trPr>
          <w:gridAfter w:val="1"/>
          <w:wAfter w:w="222" w:type="dxa"/>
          <w:trHeight w:val="310"/>
        </w:trPr>
        <w:tc>
          <w:tcPr>
            <w:tcW w:w="15390" w:type="dxa"/>
            <w:gridSpan w:val="21"/>
            <w:tcBorders>
              <w:top w:val="single" w:sz="4" w:space="0" w:color="auto"/>
              <w:left w:val="single" w:sz="4" w:space="0" w:color="auto"/>
              <w:bottom w:val="single" w:sz="4" w:space="0" w:color="auto"/>
              <w:right w:val="single" w:sz="4" w:space="0" w:color="auto"/>
            </w:tcBorders>
            <w:shd w:val="clear" w:color="000000" w:fill="F2F2F2"/>
            <w:vAlign w:val="center"/>
            <w:hideMark/>
          </w:tcPr>
          <w:p w14:paraId="40D6D5AF"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Number of actions and as a percentage of the total number of actions identified</w:t>
            </w:r>
          </w:p>
        </w:tc>
      </w:tr>
      <w:tr w:rsidR="007347F0" w:rsidRPr="00392BF9" w14:paraId="44487DEE" w14:textId="77777777" w:rsidTr="007347F0">
        <w:trPr>
          <w:gridAfter w:val="1"/>
          <w:wAfter w:w="222" w:type="dxa"/>
          <w:trHeight w:val="310"/>
        </w:trPr>
        <w:tc>
          <w:tcPr>
            <w:tcW w:w="3133" w:type="dxa"/>
            <w:tcBorders>
              <w:top w:val="nil"/>
              <w:left w:val="single" w:sz="4" w:space="0" w:color="auto"/>
              <w:bottom w:val="single" w:sz="4" w:space="0" w:color="auto"/>
              <w:right w:val="single" w:sz="4" w:space="0" w:color="auto"/>
            </w:tcBorders>
            <w:vAlign w:val="center"/>
            <w:hideMark/>
          </w:tcPr>
          <w:p w14:paraId="3598A677"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Total no. of actions identified</w:t>
            </w:r>
          </w:p>
        </w:tc>
        <w:tc>
          <w:tcPr>
            <w:tcW w:w="1224" w:type="dxa"/>
            <w:gridSpan w:val="2"/>
            <w:tcBorders>
              <w:top w:val="single" w:sz="4" w:space="0" w:color="auto"/>
              <w:left w:val="nil"/>
              <w:bottom w:val="single" w:sz="4" w:space="0" w:color="auto"/>
              <w:right w:val="single" w:sz="4" w:space="0" w:color="auto"/>
            </w:tcBorders>
            <w:vAlign w:val="center"/>
            <w:hideMark/>
          </w:tcPr>
          <w:p w14:paraId="3C36E11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258</w:t>
            </w:r>
          </w:p>
        </w:tc>
        <w:tc>
          <w:tcPr>
            <w:tcW w:w="1225" w:type="dxa"/>
            <w:gridSpan w:val="2"/>
            <w:tcBorders>
              <w:top w:val="single" w:sz="4" w:space="0" w:color="auto"/>
              <w:left w:val="nil"/>
              <w:bottom w:val="single" w:sz="4" w:space="0" w:color="auto"/>
              <w:right w:val="single" w:sz="4" w:space="0" w:color="auto"/>
            </w:tcBorders>
            <w:vAlign w:val="center"/>
            <w:hideMark/>
          </w:tcPr>
          <w:p w14:paraId="20673D7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266</w:t>
            </w:r>
          </w:p>
        </w:tc>
        <w:tc>
          <w:tcPr>
            <w:tcW w:w="1226" w:type="dxa"/>
            <w:gridSpan w:val="2"/>
            <w:tcBorders>
              <w:top w:val="single" w:sz="4" w:space="0" w:color="auto"/>
              <w:left w:val="nil"/>
              <w:bottom w:val="single" w:sz="4" w:space="0" w:color="auto"/>
              <w:right w:val="single" w:sz="4" w:space="0" w:color="auto"/>
            </w:tcBorders>
            <w:vAlign w:val="center"/>
            <w:hideMark/>
          </w:tcPr>
          <w:p w14:paraId="33AD40C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283</w:t>
            </w:r>
          </w:p>
        </w:tc>
        <w:tc>
          <w:tcPr>
            <w:tcW w:w="1226" w:type="dxa"/>
            <w:gridSpan w:val="2"/>
            <w:tcBorders>
              <w:top w:val="single" w:sz="4" w:space="0" w:color="auto"/>
              <w:left w:val="nil"/>
              <w:bottom w:val="single" w:sz="4" w:space="0" w:color="auto"/>
              <w:right w:val="single" w:sz="4" w:space="0" w:color="auto"/>
            </w:tcBorders>
            <w:vAlign w:val="center"/>
            <w:hideMark/>
          </w:tcPr>
          <w:p w14:paraId="189B615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301</w:t>
            </w:r>
          </w:p>
        </w:tc>
        <w:tc>
          <w:tcPr>
            <w:tcW w:w="1226" w:type="dxa"/>
            <w:gridSpan w:val="2"/>
            <w:tcBorders>
              <w:top w:val="single" w:sz="4" w:space="0" w:color="auto"/>
              <w:left w:val="nil"/>
              <w:bottom w:val="single" w:sz="4" w:space="0" w:color="auto"/>
              <w:right w:val="single" w:sz="4" w:space="0" w:color="auto"/>
            </w:tcBorders>
            <w:vAlign w:val="center"/>
            <w:hideMark/>
          </w:tcPr>
          <w:p w14:paraId="1BF15BC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278</w:t>
            </w:r>
          </w:p>
        </w:tc>
        <w:tc>
          <w:tcPr>
            <w:tcW w:w="1226" w:type="dxa"/>
            <w:gridSpan w:val="2"/>
            <w:tcBorders>
              <w:top w:val="single" w:sz="4" w:space="0" w:color="auto"/>
              <w:left w:val="nil"/>
              <w:bottom w:val="single" w:sz="4" w:space="0" w:color="auto"/>
              <w:right w:val="single" w:sz="4" w:space="0" w:color="auto"/>
            </w:tcBorders>
            <w:vAlign w:val="center"/>
            <w:hideMark/>
          </w:tcPr>
          <w:p w14:paraId="1559FA9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286</w:t>
            </w:r>
          </w:p>
        </w:tc>
        <w:tc>
          <w:tcPr>
            <w:tcW w:w="1226" w:type="dxa"/>
            <w:gridSpan w:val="2"/>
            <w:tcBorders>
              <w:top w:val="single" w:sz="4" w:space="0" w:color="auto"/>
              <w:left w:val="nil"/>
              <w:bottom w:val="single" w:sz="4" w:space="0" w:color="auto"/>
              <w:right w:val="single" w:sz="4" w:space="0" w:color="auto"/>
            </w:tcBorders>
            <w:vAlign w:val="center"/>
            <w:hideMark/>
          </w:tcPr>
          <w:p w14:paraId="37EE656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309</w:t>
            </w:r>
          </w:p>
        </w:tc>
        <w:tc>
          <w:tcPr>
            <w:tcW w:w="1226" w:type="dxa"/>
            <w:gridSpan w:val="2"/>
            <w:tcBorders>
              <w:top w:val="single" w:sz="4" w:space="0" w:color="auto"/>
              <w:left w:val="nil"/>
              <w:bottom w:val="single" w:sz="4" w:space="0" w:color="auto"/>
              <w:right w:val="single" w:sz="4" w:space="0" w:color="auto"/>
            </w:tcBorders>
            <w:vAlign w:val="center"/>
            <w:hideMark/>
          </w:tcPr>
          <w:p w14:paraId="4FB4899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294</w:t>
            </w:r>
          </w:p>
        </w:tc>
        <w:tc>
          <w:tcPr>
            <w:tcW w:w="1226" w:type="dxa"/>
            <w:gridSpan w:val="2"/>
            <w:tcBorders>
              <w:top w:val="single" w:sz="4" w:space="0" w:color="auto"/>
              <w:left w:val="nil"/>
              <w:bottom w:val="single" w:sz="4" w:space="0" w:color="auto"/>
              <w:right w:val="single" w:sz="4" w:space="0" w:color="auto"/>
            </w:tcBorders>
            <w:vAlign w:val="center"/>
            <w:hideMark/>
          </w:tcPr>
          <w:p w14:paraId="5C0E4A2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279</w:t>
            </w:r>
          </w:p>
        </w:tc>
        <w:tc>
          <w:tcPr>
            <w:tcW w:w="1226" w:type="dxa"/>
            <w:gridSpan w:val="2"/>
            <w:tcBorders>
              <w:top w:val="single" w:sz="4" w:space="0" w:color="auto"/>
              <w:left w:val="nil"/>
              <w:bottom w:val="single" w:sz="4" w:space="0" w:color="auto"/>
              <w:right w:val="single" w:sz="4" w:space="0" w:color="auto"/>
            </w:tcBorders>
            <w:vAlign w:val="center"/>
            <w:hideMark/>
          </w:tcPr>
          <w:p w14:paraId="2B3FA92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266</w:t>
            </w:r>
          </w:p>
        </w:tc>
      </w:tr>
      <w:tr w:rsidR="007347F0" w:rsidRPr="00392BF9" w14:paraId="4A8BE867" w14:textId="77777777" w:rsidTr="007347F0">
        <w:trPr>
          <w:gridAfter w:val="1"/>
          <w:wAfter w:w="222" w:type="dxa"/>
          <w:trHeight w:val="310"/>
        </w:trPr>
        <w:tc>
          <w:tcPr>
            <w:tcW w:w="3133" w:type="dxa"/>
            <w:tcBorders>
              <w:top w:val="nil"/>
              <w:left w:val="single" w:sz="4" w:space="0" w:color="auto"/>
              <w:bottom w:val="single" w:sz="4" w:space="0" w:color="auto"/>
              <w:right w:val="single" w:sz="4" w:space="0" w:color="auto"/>
            </w:tcBorders>
            <w:vAlign w:val="center"/>
            <w:hideMark/>
          </w:tcPr>
          <w:p w14:paraId="2C13E19D"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Total no. of actions required</w:t>
            </w:r>
          </w:p>
        </w:tc>
        <w:tc>
          <w:tcPr>
            <w:tcW w:w="1224" w:type="dxa"/>
            <w:gridSpan w:val="2"/>
            <w:tcBorders>
              <w:top w:val="single" w:sz="4" w:space="0" w:color="auto"/>
              <w:left w:val="nil"/>
              <w:bottom w:val="single" w:sz="4" w:space="0" w:color="auto"/>
              <w:right w:val="single" w:sz="4" w:space="0" w:color="auto"/>
            </w:tcBorders>
            <w:vAlign w:val="center"/>
            <w:hideMark/>
          </w:tcPr>
          <w:p w14:paraId="11C308D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226</w:t>
            </w:r>
          </w:p>
        </w:tc>
        <w:tc>
          <w:tcPr>
            <w:tcW w:w="1225" w:type="dxa"/>
            <w:gridSpan w:val="2"/>
            <w:tcBorders>
              <w:top w:val="single" w:sz="4" w:space="0" w:color="auto"/>
              <w:left w:val="nil"/>
              <w:bottom w:val="single" w:sz="4" w:space="0" w:color="auto"/>
              <w:right w:val="single" w:sz="4" w:space="0" w:color="auto"/>
            </w:tcBorders>
            <w:vAlign w:val="center"/>
            <w:hideMark/>
          </w:tcPr>
          <w:p w14:paraId="0236306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255</w:t>
            </w:r>
          </w:p>
        </w:tc>
        <w:tc>
          <w:tcPr>
            <w:tcW w:w="1226" w:type="dxa"/>
            <w:gridSpan w:val="2"/>
            <w:tcBorders>
              <w:top w:val="single" w:sz="4" w:space="0" w:color="auto"/>
              <w:left w:val="nil"/>
              <w:bottom w:val="single" w:sz="4" w:space="0" w:color="auto"/>
              <w:right w:val="single" w:sz="4" w:space="0" w:color="auto"/>
            </w:tcBorders>
            <w:vAlign w:val="center"/>
            <w:hideMark/>
          </w:tcPr>
          <w:p w14:paraId="73EB2678"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263</w:t>
            </w:r>
          </w:p>
        </w:tc>
        <w:tc>
          <w:tcPr>
            <w:tcW w:w="1226" w:type="dxa"/>
            <w:gridSpan w:val="2"/>
            <w:tcBorders>
              <w:top w:val="single" w:sz="4" w:space="0" w:color="auto"/>
              <w:left w:val="nil"/>
              <w:bottom w:val="single" w:sz="4" w:space="0" w:color="auto"/>
              <w:right w:val="single" w:sz="4" w:space="0" w:color="auto"/>
            </w:tcBorders>
            <w:vAlign w:val="center"/>
            <w:hideMark/>
          </w:tcPr>
          <w:p w14:paraId="1F2FC80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242</w:t>
            </w:r>
          </w:p>
        </w:tc>
        <w:tc>
          <w:tcPr>
            <w:tcW w:w="1226" w:type="dxa"/>
            <w:gridSpan w:val="2"/>
            <w:tcBorders>
              <w:top w:val="single" w:sz="4" w:space="0" w:color="auto"/>
              <w:left w:val="nil"/>
              <w:bottom w:val="single" w:sz="4" w:space="0" w:color="auto"/>
              <w:right w:val="single" w:sz="4" w:space="0" w:color="auto"/>
            </w:tcBorders>
            <w:vAlign w:val="center"/>
            <w:hideMark/>
          </w:tcPr>
          <w:p w14:paraId="071882E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214</w:t>
            </w:r>
          </w:p>
        </w:tc>
        <w:tc>
          <w:tcPr>
            <w:tcW w:w="1226" w:type="dxa"/>
            <w:gridSpan w:val="2"/>
            <w:tcBorders>
              <w:top w:val="single" w:sz="4" w:space="0" w:color="auto"/>
              <w:left w:val="nil"/>
              <w:bottom w:val="single" w:sz="4" w:space="0" w:color="auto"/>
              <w:right w:val="single" w:sz="4" w:space="0" w:color="auto"/>
            </w:tcBorders>
            <w:vAlign w:val="center"/>
            <w:hideMark/>
          </w:tcPr>
          <w:p w14:paraId="526224F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211</w:t>
            </w:r>
          </w:p>
        </w:tc>
        <w:tc>
          <w:tcPr>
            <w:tcW w:w="1226" w:type="dxa"/>
            <w:gridSpan w:val="2"/>
            <w:tcBorders>
              <w:top w:val="single" w:sz="4" w:space="0" w:color="auto"/>
              <w:left w:val="nil"/>
              <w:bottom w:val="single" w:sz="4" w:space="0" w:color="auto"/>
              <w:right w:val="single" w:sz="4" w:space="0" w:color="auto"/>
            </w:tcBorders>
            <w:vAlign w:val="center"/>
            <w:hideMark/>
          </w:tcPr>
          <w:p w14:paraId="1A310428"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265</w:t>
            </w:r>
          </w:p>
        </w:tc>
        <w:tc>
          <w:tcPr>
            <w:tcW w:w="1226" w:type="dxa"/>
            <w:gridSpan w:val="2"/>
            <w:tcBorders>
              <w:top w:val="single" w:sz="4" w:space="0" w:color="auto"/>
              <w:left w:val="nil"/>
              <w:bottom w:val="single" w:sz="4" w:space="0" w:color="auto"/>
              <w:right w:val="single" w:sz="4" w:space="0" w:color="auto"/>
            </w:tcBorders>
            <w:vAlign w:val="center"/>
            <w:hideMark/>
          </w:tcPr>
          <w:p w14:paraId="65791FA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265</w:t>
            </w:r>
          </w:p>
        </w:tc>
        <w:tc>
          <w:tcPr>
            <w:tcW w:w="1226" w:type="dxa"/>
            <w:gridSpan w:val="2"/>
            <w:tcBorders>
              <w:top w:val="single" w:sz="4" w:space="0" w:color="auto"/>
              <w:left w:val="nil"/>
              <w:bottom w:val="single" w:sz="4" w:space="0" w:color="auto"/>
              <w:right w:val="single" w:sz="4" w:space="0" w:color="auto"/>
            </w:tcBorders>
            <w:vAlign w:val="center"/>
            <w:hideMark/>
          </w:tcPr>
          <w:p w14:paraId="72BF976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248</w:t>
            </w:r>
          </w:p>
        </w:tc>
        <w:tc>
          <w:tcPr>
            <w:tcW w:w="1226" w:type="dxa"/>
            <w:gridSpan w:val="2"/>
            <w:tcBorders>
              <w:top w:val="single" w:sz="4" w:space="0" w:color="auto"/>
              <w:left w:val="nil"/>
              <w:bottom w:val="single" w:sz="4" w:space="0" w:color="auto"/>
              <w:right w:val="single" w:sz="4" w:space="0" w:color="auto"/>
            </w:tcBorders>
            <w:vAlign w:val="center"/>
            <w:hideMark/>
          </w:tcPr>
          <w:p w14:paraId="3B1FB5B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215</w:t>
            </w:r>
          </w:p>
        </w:tc>
      </w:tr>
      <w:tr w:rsidR="007347F0" w:rsidRPr="00392BF9" w14:paraId="21B973D6" w14:textId="77777777" w:rsidTr="007347F0">
        <w:trPr>
          <w:gridAfter w:val="1"/>
          <w:wAfter w:w="222" w:type="dxa"/>
          <w:trHeight w:val="590"/>
        </w:trPr>
        <w:tc>
          <w:tcPr>
            <w:tcW w:w="3133" w:type="dxa"/>
            <w:vMerge w:val="restart"/>
            <w:tcBorders>
              <w:top w:val="nil"/>
              <w:left w:val="single" w:sz="4" w:space="0" w:color="auto"/>
              <w:bottom w:val="single" w:sz="4" w:space="0" w:color="auto"/>
              <w:right w:val="single" w:sz="4" w:space="0" w:color="auto"/>
            </w:tcBorders>
            <w:vAlign w:val="center"/>
            <w:hideMark/>
          </w:tcPr>
          <w:p w14:paraId="745FA1F7"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Actions fully achieved (number and percent of total)</w:t>
            </w:r>
          </w:p>
        </w:tc>
        <w:tc>
          <w:tcPr>
            <w:tcW w:w="610" w:type="dxa"/>
            <w:vMerge w:val="restart"/>
            <w:tcBorders>
              <w:top w:val="nil"/>
              <w:left w:val="single" w:sz="4" w:space="0" w:color="auto"/>
              <w:bottom w:val="single" w:sz="4" w:space="0" w:color="auto"/>
              <w:right w:val="single" w:sz="4" w:space="0" w:color="auto"/>
            </w:tcBorders>
            <w:vAlign w:val="center"/>
            <w:hideMark/>
          </w:tcPr>
          <w:p w14:paraId="13D565D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136</w:t>
            </w:r>
          </w:p>
        </w:tc>
        <w:tc>
          <w:tcPr>
            <w:tcW w:w="614" w:type="dxa"/>
            <w:vMerge w:val="restart"/>
            <w:tcBorders>
              <w:top w:val="nil"/>
              <w:left w:val="single" w:sz="4" w:space="0" w:color="auto"/>
              <w:bottom w:val="single" w:sz="4" w:space="0" w:color="auto"/>
              <w:right w:val="single" w:sz="4" w:space="0" w:color="auto"/>
            </w:tcBorders>
            <w:vAlign w:val="center"/>
            <w:hideMark/>
          </w:tcPr>
          <w:p w14:paraId="7CAF916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60%</w:t>
            </w:r>
          </w:p>
        </w:tc>
        <w:tc>
          <w:tcPr>
            <w:tcW w:w="610" w:type="dxa"/>
            <w:vMerge w:val="restart"/>
            <w:tcBorders>
              <w:top w:val="nil"/>
              <w:left w:val="single" w:sz="4" w:space="0" w:color="auto"/>
              <w:bottom w:val="single" w:sz="4" w:space="0" w:color="auto"/>
              <w:right w:val="single" w:sz="4" w:space="0" w:color="auto"/>
            </w:tcBorders>
            <w:vAlign w:val="center"/>
            <w:hideMark/>
          </w:tcPr>
          <w:p w14:paraId="76695EF9"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207</w:t>
            </w:r>
          </w:p>
        </w:tc>
        <w:tc>
          <w:tcPr>
            <w:tcW w:w="615" w:type="dxa"/>
            <w:vMerge w:val="restart"/>
            <w:tcBorders>
              <w:top w:val="nil"/>
              <w:left w:val="single" w:sz="4" w:space="0" w:color="auto"/>
              <w:bottom w:val="single" w:sz="4" w:space="0" w:color="auto"/>
              <w:right w:val="single" w:sz="4" w:space="0" w:color="auto"/>
            </w:tcBorders>
            <w:vAlign w:val="center"/>
            <w:hideMark/>
          </w:tcPr>
          <w:p w14:paraId="436D78C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81%</w:t>
            </w:r>
          </w:p>
        </w:tc>
        <w:tc>
          <w:tcPr>
            <w:tcW w:w="611" w:type="dxa"/>
            <w:vMerge w:val="restart"/>
            <w:tcBorders>
              <w:top w:val="nil"/>
              <w:left w:val="single" w:sz="4" w:space="0" w:color="auto"/>
              <w:bottom w:val="single" w:sz="4" w:space="0" w:color="auto"/>
              <w:right w:val="single" w:sz="4" w:space="0" w:color="auto"/>
            </w:tcBorders>
            <w:vAlign w:val="center"/>
            <w:hideMark/>
          </w:tcPr>
          <w:p w14:paraId="59BE7F8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195</w:t>
            </w:r>
          </w:p>
        </w:tc>
        <w:tc>
          <w:tcPr>
            <w:tcW w:w="615" w:type="dxa"/>
            <w:vMerge w:val="restart"/>
            <w:tcBorders>
              <w:top w:val="nil"/>
              <w:left w:val="single" w:sz="4" w:space="0" w:color="auto"/>
              <w:bottom w:val="single" w:sz="4" w:space="0" w:color="auto"/>
              <w:right w:val="single" w:sz="4" w:space="0" w:color="auto"/>
            </w:tcBorders>
            <w:vAlign w:val="center"/>
            <w:hideMark/>
          </w:tcPr>
          <w:p w14:paraId="7C2EF15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74%</w:t>
            </w:r>
          </w:p>
        </w:tc>
        <w:tc>
          <w:tcPr>
            <w:tcW w:w="611" w:type="dxa"/>
            <w:vMerge w:val="restart"/>
            <w:tcBorders>
              <w:top w:val="nil"/>
              <w:left w:val="single" w:sz="4" w:space="0" w:color="auto"/>
              <w:bottom w:val="single" w:sz="4" w:space="0" w:color="auto"/>
              <w:right w:val="single" w:sz="4" w:space="0" w:color="auto"/>
            </w:tcBorders>
            <w:vAlign w:val="center"/>
            <w:hideMark/>
          </w:tcPr>
          <w:p w14:paraId="2FEEC478"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188</w:t>
            </w:r>
          </w:p>
        </w:tc>
        <w:tc>
          <w:tcPr>
            <w:tcW w:w="615" w:type="dxa"/>
            <w:vMerge w:val="restart"/>
            <w:tcBorders>
              <w:top w:val="nil"/>
              <w:left w:val="single" w:sz="4" w:space="0" w:color="auto"/>
              <w:bottom w:val="single" w:sz="4" w:space="0" w:color="auto"/>
              <w:right w:val="single" w:sz="4" w:space="0" w:color="auto"/>
            </w:tcBorders>
            <w:vAlign w:val="center"/>
            <w:hideMark/>
          </w:tcPr>
          <w:p w14:paraId="75F40C4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78%</w:t>
            </w:r>
          </w:p>
        </w:tc>
        <w:tc>
          <w:tcPr>
            <w:tcW w:w="611" w:type="dxa"/>
            <w:vMerge w:val="restart"/>
            <w:tcBorders>
              <w:top w:val="nil"/>
              <w:left w:val="single" w:sz="4" w:space="0" w:color="auto"/>
              <w:bottom w:val="single" w:sz="4" w:space="0" w:color="auto"/>
              <w:right w:val="single" w:sz="4" w:space="0" w:color="auto"/>
            </w:tcBorders>
            <w:vAlign w:val="center"/>
            <w:hideMark/>
          </w:tcPr>
          <w:p w14:paraId="2E87F41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136</w:t>
            </w:r>
          </w:p>
        </w:tc>
        <w:tc>
          <w:tcPr>
            <w:tcW w:w="615" w:type="dxa"/>
            <w:vMerge w:val="restart"/>
            <w:tcBorders>
              <w:top w:val="nil"/>
              <w:left w:val="single" w:sz="4" w:space="0" w:color="auto"/>
              <w:bottom w:val="single" w:sz="4" w:space="0" w:color="auto"/>
              <w:right w:val="single" w:sz="4" w:space="0" w:color="auto"/>
            </w:tcBorders>
            <w:vAlign w:val="center"/>
            <w:hideMark/>
          </w:tcPr>
          <w:p w14:paraId="30AB9FD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63%</w:t>
            </w:r>
          </w:p>
        </w:tc>
        <w:tc>
          <w:tcPr>
            <w:tcW w:w="611" w:type="dxa"/>
            <w:vMerge w:val="restart"/>
            <w:tcBorders>
              <w:top w:val="nil"/>
              <w:left w:val="single" w:sz="4" w:space="0" w:color="auto"/>
              <w:bottom w:val="single" w:sz="4" w:space="0" w:color="auto"/>
              <w:right w:val="single" w:sz="4" w:space="0" w:color="auto"/>
            </w:tcBorders>
            <w:vAlign w:val="center"/>
            <w:hideMark/>
          </w:tcPr>
          <w:p w14:paraId="43210A79"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148</w:t>
            </w:r>
          </w:p>
        </w:tc>
        <w:tc>
          <w:tcPr>
            <w:tcW w:w="615" w:type="dxa"/>
            <w:vMerge w:val="restart"/>
            <w:tcBorders>
              <w:top w:val="nil"/>
              <w:left w:val="single" w:sz="4" w:space="0" w:color="auto"/>
              <w:bottom w:val="single" w:sz="4" w:space="0" w:color="auto"/>
              <w:right w:val="single" w:sz="4" w:space="0" w:color="auto"/>
            </w:tcBorders>
            <w:vAlign w:val="center"/>
            <w:hideMark/>
          </w:tcPr>
          <w:p w14:paraId="659BA35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70%</w:t>
            </w:r>
          </w:p>
        </w:tc>
        <w:tc>
          <w:tcPr>
            <w:tcW w:w="611" w:type="dxa"/>
            <w:vMerge w:val="restart"/>
            <w:tcBorders>
              <w:top w:val="nil"/>
              <w:left w:val="single" w:sz="4" w:space="0" w:color="auto"/>
              <w:bottom w:val="single" w:sz="4" w:space="0" w:color="auto"/>
              <w:right w:val="single" w:sz="4" w:space="0" w:color="auto"/>
            </w:tcBorders>
            <w:vAlign w:val="center"/>
            <w:hideMark/>
          </w:tcPr>
          <w:p w14:paraId="1ED6233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169</w:t>
            </w:r>
          </w:p>
        </w:tc>
        <w:tc>
          <w:tcPr>
            <w:tcW w:w="615" w:type="dxa"/>
            <w:vMerge w:val="restart"/>
            <w:tcBorders>
              <w:top w:val="nil"/>
              <w:left w:val="single" w:sz="4" w:space="0" w:color="auto"/>
              <w:bottom w:val="single" w:sz="4" w:space="0" w:color="auto"/>
              <w:right w:val="single" w:sz="4" w:space="0" w:color="auto"/>
            </w:tcBorders>
            <w:vAlign w:val="center"/>
            <w:hideMark/>
          </w:tcPr>
          <w:p w14:paraId="1811A9F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64%</w:t>
            </w:r>
          </w:p>
        </w:tc>
        <w:tc>
          <w:tcPr>
            <w:tcW w:w="611" w:type="dxa"/>
            <w:vMerge w:val="restart"/>
            <w:tcBorders>
              <w:top w:val="nil"/>
              <w:left w:val="single" w:sz="4" w:space="0" w:color="auto"/>
              <w:bottom w:val="single" w:sz="4" w:space="0" w:color="auto"/>
              <w:right w:val="single" w:sz="4" w:space="0" w:color="auto"/>
            </w:tcBorders>
            <w:vAlign w:val="center"/>
            <w:hideMark/>
          </w:tcPr>
          <w:p w14:paraId="78B1DF9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203</w:t>
            </w:r>
          </w:p>
        </w:tc>
        <w:tc>
          <w:tcPr>
            <w:tcW w:w="615" w:type="dxa"/>
            <w:vMerge w:val="restart"/>
            <w:tcBorders>
              <w:top w:val="nil"/>
              <w:left w:val="single" w:sz="4" w:space="0" w:color="auto"/>
              <w:bottom w:val="single" w:sz="4" w:space="0" w:color="auto"/>
              <w:right w:val="single" w:sz="4" w:space="0" w:color="auto"/>
            </w:tcBorders>
            <w:vAlign w:val="center"/>
            <w:hideMark/>
          </w:tcPr>
          <w:p w14:paraId="5ADB778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76%</w:t>
            </w:r>
          </w:p>
        </w:tc>
        <w:tc>
          <w:tcPr>
            <w:tcW w:w="611" w:type="dxa"/>
            <w:vMerge w:val="restart"/>
            <w:tcBorders>
              <w:top w:val="nil"/>
              <w:left w:val="single" w:sz="4" w:space="0" w:color="auto"/>
              <w:bottom w:val="single" w:sz="4" w:space="0" w:color="auto"/>
              <w:right w:val="single" w:sz="4" w:space="0" w:color="auto"/>
            </w:tcBorders>
            <w:vAlign w:val="center"/>
            <w:hideMark/>
          </w:tcPr>
          <w:p w14:paraId="3086320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177</w:t>
            </w:r>
          </w:p>
        </w:tc>
        <w:tc>
          <w:tcPr>
            <w:tcW w:w="615" w:type="dxa"/>
            <w:vMerge w:val="restart"/>
            <w:tcBorders>
              <w:top w:val="nil"/>
              <w:left w:val="single" w:sz="4" w:space="0" w:color="auto"/>
              <w:bottom w:val="single" w:sz="4" w:space="0" w:color="auto"/>
              <w:right w:val="single" w:sz="4" w:space="0" w:color="auto"/>
            </w:tcBorders>
            <w:vAlign w:val="center"/>
            <w:hideMark/>
          </w:tcPr>
          <w:p w14:paraId="27399C78"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71%</w:t>
            </w:r>
          </w:p>
        </w:tc>
        <w:tc>
          <w:tcPr>
            <w:tcW w:w="611" w:type="dxa"/>
            <w:vMerge w:val="restart"/>
            <w:tcBorders>
              <w:top w:val="nil"/>
              <w:left w:val="single" w:sz="4" w:space="0" w:color="auto"/>
              <w:bottom w:val="single" w:sz="4" w:space="0" w:color="auto"/>
              <w:right w:val="single" w:sz="4" w:space="0" w:color="auto"/>
            </w:tcBorders>
            <w:vAlign w:val="center"/>
            <w:hideMark/>
          </w:tcPr>
          <w:p w14:paraId="6834795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130</w:t>
            </w:r>
          </w:p>
        </w:tc>
        <w:tc>
          <w:tcPr>
            <w:tcW w:w="615" w:type="dxa"/>
            <w:vMerge w:val="restart"/>
            <w:tcBorders>
              <w:top w:val="nil"/>
              <w:left w:val="single" w:sz="4" w:space="0" w:color="auto"/>
              <w:bottom w:val="single" w:sz="4" w:space="0" w:color="auto"/>
              <w:right w:val="single" w:sz="4" w:space="0" w:color="auto"/>
            </w:tcBorders>
            <w:vAlign w:val="center"/>
            <w:hideMark/>
          </w:tcPr>
          <w:p w14:paraId="401FDEF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61%</w:t>
            </w:r>
          </w:p>
        </w:tc>
      </w:tr>
      <w:tr w:rsidR="007347F0" w:rsidRPr="00392BF9" w14:paraId="2601D181" w14:textId="77777777" w:rsidTr="007347F0">
        <w:trPr>
          <w:trHeight w:val="310"/>
        </w:trPr>
        <w:tc>
          <w:tcPr>
            <w:tcW w:w="3133" w:type="dxa"/>
            <w:vMerge/>
            <w:tcBorders>
              <w:top w:val="nil"/>
              <w:left w:val="single" w:sz="4" w:space="0" w:color="auto"/>
              <w:bottom w:val="single" w:sz="4" w:space="0" w:color="auto"/>
              <w:right w:val="single" w:sz="4" w:space="0" w:color="auto"/>
            </w:tcBorders>
            <w:vAlign w:val="center"/>
            <w:hideMark/>
          </w:tcPr>
          <w:p w14:paraId="629DA4DE"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0" w:type="dxa"/>
            <w:vMerge/>
            <w:tcBorders>
              <w:top w:val="nil"/>
              <w:left w:val="single" w:sz="4" w:space="0" w:color="auto"/>
              <w:bottom w:val="single" w:sz="4" w:space="0" w:color="auto"/>
              <w:right w:val="single" w:sz="4" w:space="0" w:color="auto"/>
            </w:tcBorders>
            <w:vAlign w:val="center"/>
            <w:hideMark/>
          </w:tcPr>
          <w:p w14:paraId="54CAC777"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4" w:type="dxa"/>
            <w:vMerge/>
            <w:tcBorders>
              <w:top w:val="nil"/>
              <w:left w:val="single" w:sz="4" w:space="0" w:color="auto"/>
              <w:bottom w:val="single" w:sz="4" w:space="0" w:color="auto"/>
              <w:right w:val="single" w:sz="4" w:space="0" w:color="auto"/>
            </w:tcBorders>
            <w:vAlign w:val="center"/>
            <w:hideMark/>
          </w:tcPr>
          <w:p w14:paraId="025312E0"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0" w:type="dxa"/>
            <w:vMerge/>
            <w:tcBorders>
              <w:top w:val="nil"/>
              <w:left w:val="single" w:sz="4" w:space="0" w:color="auto"/>
              <w:bottom w:val="single" w:sz="4" w:space="0" w:color="auto"/>
              <w:right w:val="single" w:sz="4" w:space="0" w:color="auto"/>
            </w:tcBorders>
            <w:vAlign w:val="center"/>
            <w:hideMark/>
          </w:tcPr>
          <w:p w14:paraId="4807CB67"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6E1318D1"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6DABF811"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7958A4F9"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58BDEDF3"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095E691C"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05F304E2"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570EFDEF"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75309DA0"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651C013A"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7E6802E1"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774378C2"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727C909A"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2FC453F7"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19D5F37D"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3FEAC433"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2C759E70"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374BF439"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222" w:type="dxa"/>
            <w:tcBorders>
              <w:top w:val="nil"/>
              <w:left w:val="nil"/>
              <w:bottom w:val="nil"/>
              <w:right w:val="nil"/>
            </w:tcBorders>
            <w:noWrap/>
            <w:vAlign w:val="bottom"/>
            <w:hideMark/>
          </w:tcPr>
          <w:p w14:paraId="77E4F7C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p>
        </w:tc>
      </w:tr>
      <w:tr w:rsidR="007347F0" w:rsidRPr="00392BF9" w14:paraId="23AE0ED9" w14:textId="77777777" w:rsidTr="007347F0">
        <w:trPr>
          <w:trHeight w:val="730"/>
        </w:trPr>
        <w:tc>
          <w:tcPr>
            <w:tcW w:w="3133" w:type="dxa"/>
            <w:vMerge w:val="restart"/>
            <w:tcBorders>
              <w:top w:val="nil"/>
              <w:left w:val="single" w:sz="4" w:space="0" w:color="auto"/>
              <w:bottom w:val="single" w:sz="4" w:space="0" w:color="auto"/>
              <w:right w:val="single" w:sz="4" w:space="0" w:color="auto"/>
            </w:tcBorders>
            <w:vAlign w:val="center"/>
            <w:hideMark/>
          </w:tcPr>
          <w:p w14:paraId="2ECEF770"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 xml:space="preserve">Actions partially achieved (number and percent of total) </w:t>
            </w:r>
          </w:p>
        </w:tc>
        <w:tc>
          <w:tcPr>
            <w:tcW w:w="610" w:type="dxa"/>
            <w:vMerge w:val="restart"/>
            <w:tcBorders>
              <w:top w:val="nil"/>
              <w:left w:val="single" w:sz="4" w:space="0" w:color="auto"/>
              <w:bottom w:val="single" w:sz="4" w:space="0" w:color="auto"/>
              <w:right w:val="single" w:sz="4" w:space="0" w:color="auto"/>
            </w:tcBorders>
            <w:vAlign w:val="center"/>
            <w:hideMark/>
          </w:tcPr>
          <w:p w14:paraId="54F758A8"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35</w:t>
            </w:r>
          </w:p>
        </w:tc>
        <w:tc>
          <w:tcPr>
            <w:tcW w:w="614" w:type="dxa"/>
            <w:vMerge w:val="restart"/>
            <w:tcBorders>
              <w:top w:val="nil"/>
              <w:left w:val="single" w:sz="4" w:space="0" w:color="auto"/>
              <w:bottom w:val="single" w:sz="4" w:space="0" w:color="auto"/>
              <w:right w:val="single" w:sz="4" w:space="0" w:color="auto"/>
            </w:tcBorders>
            <w:vAlign w:val="center"/>
            <w:hideMark/>
          </w:tcPr>
          <w:p w14:paraId="3010FE1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16%</w:t>
            </w:r>
          </w:p>
        </w:tc>
        <w:tc>
          <w:tcPr>
            <w:tcW w:w="610" w:type="dxa"/>
            <w:vMerge w:val="restart"/>
            <w:tcBorders>
              <w:top w:val="nil"/>
              <w:left w:val="single" w:sz="4" w:space="0" w:color="auto"/>
              <w:bottom w:val="single" w:sz="4" w:space="0" w:color="auto"/>
              <w:right w:val="single" w:sz="4" w:space="0" w:color="auto"/>
            </w:tcBorders>
            <w:vAlign w:val="center"/>
            <w:hideMark/>
          </w:tcPr>
          <w:p w14:paraId="16F1C3FB"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43</w:t>
            </w:r>
          </w:p>
        </w:tc>
        <w:tc>
          <w:tcPr>
            <w:tcW w:w="615" w:type="dxa"/>
            <w:vMerge w:val="restart"/>
            <w:tcBorders>
              <w:top w:val="nil"/>
              <w:left w:val="single" w:sz="4" w:space="0" w:color="auto"/>
              <w:bottom w:val="single" w:sz="4" w:space="0" w:color="auto"/>
              <w:right w:val="single" w:sz="4" w:space="0" w:color="auto"/>
            </w:tcBorders>
            <w:vAlign w:val="center"/>
            <w:hideMark/>
          </w:tcPr>
          <w:p w14:paraId="53F82A0E"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17%</w:t>
            </w:r>
          </w:p>
        </w:tc>
        <w:tc>
          <w:tcPr>
            <w:tcW w:w="611" w:type="dxa"/>
            <w:vMerge w:val="restart"/>
            <w:tcBorders>
              <w:top w:val="nil"/>
              <w:left w:val="single" w:sz="4" w:space="0" w:color="auto"/>
              <w:bottom w:val="single" w:sz="4" w:space="0" w:color="auto"/>
              <w:right w:val="single" w:sz="4" w:space="0" w:color="auto"/>
            </w:tcBorders>
            <w:vAlign w:val="center"/>
            <w:hideMark/>
          </w:tcPr>
          <w:p w14:paraId="72724BE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46</w:t>
            </w:r>
          </w:p>
        </w:tc>
        <w:tc>
          <w:tcPr>
            <w:tcW w:w="615" w:type="dxa"/>
            <w:vMerge w:val="restart"/>
            <w:tcBorders>
              <w:top w:val="nil"/>
              <w:left w:val="single" w:sz="4" w:space="0" w:color="auto"/>
              <w:bottom w:val="single" w:sz="4" w:space="0" w:color="auto"/>
              <w:right w:val="single" w:sz="4" w:space="0" w:color="auto"/>
            </w:tcBorders>
            <w:vAlign w:val="center"/>
            <w:hideMark/>
          </w:tcPr>
          <w:p w14:paraId="25D7B21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17%</w:t>
            </w:r>
          </w:p>
        </w:tc>
        <w:tc>
          <w:tcPr>
            <w:tcW w:w="611" w:type="dxa"/>
            <w:vMerge w:val="restart"/>
            <w:tcBorders>
              <w:top w:val="nil"/>
              <w:left w:val="single" w:sz="4" w:space="0" w:color="auto"/>
              <w:bottom w:val="single" w:sz="4" w:space="0" w:color="auto"/>
              <w:right w:val="single" w:sz="4" w:space="0" w:color="auto"/>
            </w:tcBorders>
            <w:vAlign w:val="center"/>
            <w:hideMark/>
          </w:tcPr>
          <w:p w14:paraId="5ED7107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35</w:t>
            </w:r>
          </w:p>
        </w:tc>
        <w:tc>
          <w:tcPr>
            <w:tcW w:w="615" w:type="dxa"/>
            <w:vMerge w:val="restart"/>
            <w:tcBorders>
              <w:top w:val="nil"/>
              <w:left w:val="single" w:sz="4" w:space="0" w:color="auto"/>
              <w:bottom w:val="single" w:sz="4" w:space="0" w:color="auto"/>
              <w:right w:val="single" w:sz="4" w:space="0" w:color="auto"/>
            </w:tcBorders>
            <w:vAlign w:val="center"/>
            <w:hideMark/>
          </w:tcPr>
          <w:p w14:paraId="7B9F7A58"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14%</w:t>
            </w:r>
          </w:p>
        </w:tc>
        <w:tc>
          <w:tcPr>
            <w:tcW w:w="611" w:type="dxa"/>
            <w:vMerge w:val="restart"/>
            <w:tcBorders>
              <w:top w:val="nil"/>
              <w:left w:val="single" w:sz="4" w:space="0" w:color="auto"/>
              <w:bottom w:val="single" w:sz="4" w:space="0" w:color="auto"/>
              <w:right w:val="single" w:sz="4" w:space="0" w:color="auto"/>
            </w:tcBorders>
            <w:vAlign w:val="center"/>
            <w:hideMark/>
          </w:tcPr>
          <w:p w14:paraId="30258F5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51</w:t>
            </w:r>
          </w:p>
        </w:tc>
        <w:tc>
          <w:tcPr>
            <w:tcW w:w="615" w:type="dxa"/>
            <w:vMerge w:val="restart"/>
            <w:tcBorders>
              <w:top w:val="nil"/>
              <w:left w:val="single" w:sz="4" w:space="0" w:color="auto"/>
              <w:bottom w:val="single" w:sz="4" w:space="0" w:color="auto"/>
              <w:right w:val="single" w:sz="4" w:space="0" w:color="auto"/>
            </w:tcBorders>
            <w:vAlign w:val="center"/>
            <w:hideMark/>
          </w:tcPr>
          <w:p w14:paraId="2BF98CF9"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24%</w:t>
            </w:r>
          </w:p>
        </w:tc>
        <w:tc>
          <w:tcPr>
            <w:tcW w:w="611" w:type="dxa"/>
            <w:vMerge w:val="restart"/>
            <w:tcBorders>
              <w:top w:val="nil"/>
              <w:left w:val="single" w:sz="4" w:space="0" w:color="auto"/>
              <w:bottom w:val="single" w:sz="4" w:space="0" w:color="auto"/>
              <w:right w:val="single" w:sz="4" w:space="0" w:color="auto"/>
            </w:tcBorders>
            <w:vAlign w:val="center"/>
            <w:hideMark/>
          </w:tcPr>
          <w:p w14:paraId="1FA1EA0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46</w:t>
            </w:r>
          </w:p>
        </w:tc>
        <w:tc>
          <w:tcPr>
            <w:tcW w:w="615" w:type="dxa"/>
            <w:vMerge w:val="restart"/>
            <w:tcBorders>
              <w:top w:val="nil"/>
              <w:left w:val="single" w:sz="4" w:space="0" w:color="auto"/>
              <w:bottom w:val="single" w:sz="4" w:space="0" w:color="auto"/>
              <w:right w:val="single" w:sz="4" w:space="0" w:color="auto"/>
            </w:tcBorders>
            <w:vAlign w:val="center"/>
            <w:hideMark/>
          </w:tcPr>
          <w:p w14:paraId="219CB40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22%</w:t>
            </w:r>
          </w:p>
        </w:tc>
        <w:tc>
          <w:tcPr>
            <w:tcW w:w="611" w:type="dxa"/>
            <w:vMerge w:val="restart"/>
            <w:tcBorders>
              <w:top w:val="nil"/>
              <w:left w:val="single" w:sz="4" w:space="0" w:color="auto"/>
              <w:bottom w:val="single" w:sz="4" w:space="0" w:color="auto"/>
              <w:right w:val="single" w:sz="4" w:space="0" w:color="auto"/>
            </w:tcBorders>
            <w:vAlign w:val="center"/>
            <w:hideMark/>
          </w:tcPr>
          <w:p w14:paraId="13B3A9C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73</w:t>
            </w:r>
          </w:p>
        </w:tc>
        <w:tc>
          <w:tcPr>
            <w:tcW w:w="615" w:type="dxa"/>
            <w:vMerge w:val="restart"/>
            <w:tcBorders>
              <w:top w:val="nil"/>
              <w:left w:val="single" w:sz="4" w:space="0" w:color="auto"/>
              <w:bottom w:val="single" w:sz="4" w:space="0" w:color="auto"/>
              <w:right w:val="single" w:sz="4" w:space="0" w:color="auto"/>
            </w:tcBorders>
            <w:vAlign w:val="center"/>
            <w:hideMark/>
          </w:tcPr>
          <w:p w14:paraId="6E849EA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27%</w:t>
            </w:r>
          </w:p>
        </w:tc>
        <w:tc>
          <w:tcPr>
            <w:tcW w:w="611" w:type="dxa"/>
            <w:vMerge w:val="restart"/>
            <w:tcBorders>
              <w:top w:val="nil"/>
              <w:left w:val="single" w:sz="4" w:space="0" w:color="auto"/>
              <w:bottom w:val="single" w:sz="4" w:space="0" w:color="auto"/>
              <w:right w:val="single" w:sz="4" w:space="0" w:color="auto"/>
            </w:tcBorders>
            <w:vAlign w:val="center"/>
            <w:hideMark/>
          </w:tcPr>
          <w:p w14:paraId="70C6DCA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60</w:t>
            </w:r>
          </w:p>
        </w:tc>
        <w:tc>
          <w:tcPr>
            <w:tcW w:w="615" w:type="dxa"/>
            <w:vMerge w:val="restart"/>
            <w:tcBorders>
              <w:top w:val="nil"/>
              <w:left w:val="single" w:sz="4" w:space="0" w:color="auto"/>
              <w:bottom w:val="single" w:sz="4" w:space="0" w:color="auto"/>
              <w:right w:val="single" w:sz="4" w:space="0" w:color="auto"/>
            </w:tcBorders>
            <w:vAlign w:val="center"/>
            <w:hideMark/>
          </w:tcPr>
          <w:p w14:paraId="180B11C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23%</w:t>
            </w:r>
          </w:p>
        </w:tc>
        <w:tc>
          <w:tcPr>
            <w:tcW w:w="611" w:type="dxa"/>
            <w:vMerge w:val="restart"/>
            <w:tcBorders>
              <w:top w:val="nil"/>
              <w:left w:val="single" w:sz="4" w:space="0" w:color="auto"/>
              <w:bottom w:val="single" w:sz="4" w:space="0" w:color="auto"/>
              <w:right w:val="single" w:sz="4" w:space="0" w:color="auto"/>
            </w:tcBorders>
            <w:vAlign w:val="center"/>
            <w:hideMark/>
          </w:tcPr>
          <w:p w14:paraId="7BB62B4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58</w:t>
            </w:r>
          </w:p>
        </w:tc>
        <w:tc>
          <w:tcPr>
            <w:tcW w:w="615" w:type="dxa"/>
            <w:vMerge w:val="restart"/>
            <w:tcBorders>
              <w:top w:val="nil"/>
              <w:left w:val="single" w:sz="4" w:space="0" w:color="auto"/>
              <w:bottom w:val="single" w:sz="4" w:space="0" w:color="auto"/>
              <w:right w:val="single" w:sz="4" w:space="0" w:color="auto"/>
            </w:tcBorders>
            <w:vAlign w:val="center"/>
            <w:hideMark/>
          </w:tcPr>
          <w:p w14:paraId="16A63149"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24%</w:t>
            </w:r>
          </w:p>
        </w:tc>
        <w:tc>
          <w:tcPr>
            <w:tcW w:w="611" w:type="dxa"/>
            <w:vMerge w:val="restart"/>
            <w:tcBorders>
              <w:top w:val="nil"/>
              <w:left w:val="single" w:sz="4" w:space="0" w:color="auto"/>
              <w:bottom w:val="single" w:sz="4" w:space="0" w:color="auto"/>
              <w:right w:val="single" w:sz="4" w:space="0" w:color="auto"/>
            </w:tcBorders>
            <w:vAlign w:val="center"/>
            <w:hideMark/>
          </w:tcPr>
          <w:p w14:paraId="00BD7AE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59</w:t>
            </w:r>
          </w:p>
        </w:tc>
        <w:tc>
          <w:tcPr>
            <w:tcW w:w="615" w:type="dxa"/>
            <w:vMerge w:val="restart"/>
            <w:tcBorders>
              <w:top w:val="nil"/>
              <w:left w:val="single" w:sz="4" w:space="0" w:color="auto"/>
              <w:bottom w:val="single" w:sz="4" w:space="0" w:color="auto"/>
              <w:right w:val="single" w:sz="4" w:space="0" w:color="auto"/>
            </w:tcBorders>
            <w:vAlign w:val="center"/>
            <w:hideMark/>
          </w:tcPr>
          <w:p w14:paraId="0020273E"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27%</w:t>
            </w:r>
          </w:p>
        </w:tc>
        <w:tc>
          <w:tcPr>
            <w:tcW w:w="222" w:type="dxa"/>
            <w:vAlign w:val="center"/>
            <w:hideMark/>
          </w:tcPr>
          <w:p w14:paraId="6C8E21A8"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74A1C33F" w14:textId="77777777" w:rsidTr="007347F0">
        <w:trPr>
          <w:trHeight w:val="310"/>
        </w:trPr>
        <w:tc>
          <w:tcPr>
            <w:tcW w:w="3133" w:type="dxa"/>
            <w:vMerge/>
            <w:tcBorders>
              <w:top w:val="nil"/>
              <w:left w:val="single" w:sz="4" w:space="0" w:color="auto"/>
              <w:bottom w:val="single" w:sz="4" w:space="0" w:color="auto"/>
              <w:right w:val="single" w:sz="4" w:space="0" w:color="auto"/>
            </w:tcBorders>
            <w:vAlign w:val="center"/>
            <w:hideMark/>
          </w:tcPr>
          <w:p w14:paraId="677C5CB1"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0" w:type="dxa"/>
            <w:vMerge/>
            <w:tcBorders>
              <w:top w:val="nil"/>
              <w:left w:val="single" w:sz="4" w:space="0" w:color="auto"/>
              <w:bottom w:val="single" w:sz="4" w:space="0" w:color="auto"/>
              <w:right w:val="single" w:sz="4" w:space="0" w:color="auto"/>
            </w:tcBorders>
            <w:vAlign w:val="center"/>
            <w:hideMark/>
          </w:tcPr>
          <w:p w14:paraId="28FCE58B"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4" w:type="dxa"/>
            <w:vMerge/>
            <w:tcBorders>
              <w:top w:val="nil"/>
              <w:left w:val="single" w:sz="4" w:space="0" w:color="auto"/>
              <w:bottom w:val="single" w:sz="4" w:space="0" w:color="auto"/>
              <w:right w:val="single" w:sz="4" w:space="0" w:color="auto"/>
            </w:tcBorders>
            <w:vAlign w:val="center"/>
            <w:hideMark/>
          </w:tcPr>
          <w:p w14:paraId="08FEC6EA"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0" w:type="dxa"/>
            <w:vMerge/>
            <w:tcBorders>
              <w:top w:val="nil"/>
              <w:left w:val="single" w:sz="4" w:space="0" w:color="auto"/>
              <w:bottom w:val="single" w:sz="4" w:space="0" w:color="auto"/>
              <w:right w:val="single" w:sz="4" w:space="0" w:color="auto"/>
            </w:tcBorders>
            <w:vAlign w:val="center"/>
            <w:hideMark/>
          </w:tcPr>
          <w:p w14:paraId="3121A213"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72538D0A"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0A56A62E"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3931FBC4"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4D946BDD"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51FAD912"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1F6674F0"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38A0D628"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0D449480"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1B01AF6B"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2AB36933"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3FD78E63"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4B7E4308"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45DE664B"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000723AA"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2CEFF11F"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0C020D3B"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45C23ED0"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222" w:type="dxa"/>
            <w:tcBorders>
              <w:top w:val="nil"/>
              <w:left w:val="nil"/>
              <w:bottom w:val="nil"/>
              <w:right w:val="nil"/>
            </w:tcBorders>
            <w:noWrap/>
            <w:vAlign w:val="bottom"/>
            <w:hideMark/>
          </w:tcPr>
          <w:p w14:paraId="47F09C1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p>
        </w:tc>
      </w:tr>
      <w:tr w:rsidR="007347F0" w:rsidRPr="00392BF9" w14:paraId="3F2F12C7" w14:textId="77777777" w:rsidTr="007347F0">
        <w:trPr>
          <w:trHeight w:val="590"/>
        </w:trPr>
        <w:tc>
          <w:tcPr>
            <w:tcW w:w="3133" w:type="dxa"/>
            <w:vMerge w:val="restart"/>
            <w:tcBorders>
              <w:top w:val="nil"/>
              <w:left w:val="single" w:sz="4" w:space="0" w:color="auto"/>
              <w:bottom w:val="single" w:sz="4" w:space="0" w:color="auto"/>
              <w:right w:val="single" w:sz="4" w:space="0" w:color="auto"/>
            </w:tcBorders>
            <w:vAlign w:val="center"/>
            <w:hideMark/>
          </w:tcPr>
          <w:p w14:paraId="7CCC495C"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Actions not achieved (number and percent of total)</w:t>
            </w:r>
          </w:p>
        </w:tc>
        <w:tc>
          <w:tcPr>
            <w:tcW w:w="610" w:type="dxa"/>
            <w:vMerge w:val="restart"/>
            <w:tcBorders>
              <w:top w:val="nil"/>
              <w:left w:val="single" w:sz="4" w:space="0" w:color="auto"/>
              <w:bottom w:val="single" w:sz="4" w:space="0" w:color="auto"/>
              <w:right w:val="single" w:sz="4" w:space="0" w:color="auto"/>
            </w:tcBorders>
            <w:vAlign w:val="center"/>
            <w:hideMark/>
          </w:tcPr>
          <w:p w14:paraId="442749D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55</w:t>
            </w:r>
          </w:p>
        </w:tc>
        <w:tc>
          <w:tcPr>
            <w:tcW w:w="614" w:type="dxa"/>
            <w:vMerge w:val="restart"/>
            <w:tcBorders>
              <w:top w:val="nil"/>
              <w:left w:val="single" w:sz="4" w:space="0" w:color="auto"/>
              <w:bottom w:val="single" w:sz="4" w:space="0" w:color="auto"/>
              <w:right w:val="single" w:sz="4" w:space="0" w:color="auto"/>
            </w:tcBorders>
            <w:vAlign w:val="center"/>
            <w:hideMark/>
          </w:tcPr>
          <w:p w14:paraId="32482A2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24%</w:t>
            </w:r>
          </w:p>
        </w:tc>
        <w:tc>
          <w:tcPr>
            <w:tcW w:w="610" w:type="dxa"/>
            <w:vMerge w:val="restart"/>
            <w:tcBorders>
              <w:top w:val="nil"/>
              <w:left w:val="single" w:sz="4" w:space="0" w:color="auto"/>
              <w:bottom w:val="single" w:sz="4" w:space="0" w:color="auto"/>
              <w:right w:val="single" w:sz="4" w:space="0" w:color="auto"/>
            </w:tcBorders>
            <w:vAlign w:val="center"/>
            <w:hideMark/>
          </w:tcPr>
          <w:p w14:paraId="1585CF5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w:t>
            </w:r>
          </w:p>
        </w:tc>
        <w:tc>
          <w:tcPr>
            <w:tcW w:w="615" w:type="dxa"/>
            <w:vMerge w:val="restart"/>
            <w:tcBorders>
              <w:top w:val="nil"/>
              <w:left w:val="single" w:sz="4" w:space="0" w:color="auto"/>
              <w:bottom w:val="single" w:sz="4" w:space="0" w:color="auto"/>
              <w:right w:val="single" w:sz="4" w:space="0" w:color="auto"/>
            </w:tcBorders>
            <w:vAlign w:val="center"/>
            <w:hideMark/>
          </w:tcPr>
          <w:p w14:paraId="497121A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w:t>
            </w:r>
          </w:p>
        </w:tc>
        <w:tc>
          <w:tcPr>
            <w:tcW w:w="611" w:type="dxa"/>
            <w:vMerge w:val="restart"/>
            <w:tcBorders>
              <w:top w:val="nil"/>
              <w:left w:val="single" w:sz="4" w:space="0" w:color="auto"/>
              <w:bottom w:val="single" w:sz="4" w:space="0" w:color="auto"/>
              <w:right w:val="single" w:sz="4" w:space="0" w:color="auto"/>
            </w:tcBorders>
            <w:vAlign w:val="center"/>
            <w:hideMark/>
          </w:tcPr>
          <w:p w14:paraId="142457E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22</w:t>
            </w:r>
          </w:p>
        </w:tc>
        <w:tc>
          <w:tcPr>
            <w:tcW w:w="615" w:type="dxa"/>
            <w:vMerge w:val="restart"/>
            <w:tcBorders>
              <w:top w:val="nil"/>
              <w:left w:val="single" w:sz="4" w:space="0" w:color="auto"/>
              <w:bottom w:val="single" w:sz="4" w:space="0" w:color="auto"/>
              <w:right w:val="single" w:sz="4" w:space="0" w:color="auto"/>
            </w:tcBorders>
            <w:vAlign w:val="center"/>
            <w:hideMark/>
          </w:tcPr>
          <w:p w14:paraId="514D5C7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w:t>
            </w:r>
          </w:p>
        </w:tc>
        <w:tc>
          <w:tcPr>
            <w:tcW w:w="611" w:type="dxa"/>
            <w:vMerge w:val="restart"/>
            <w:tcBorders>
              <w:top w:val="nil"/>
              <w:left w:val="single" w:sz="4" w:space="0" w:color="auto"/>
              <w:bottom w:val="single" w:sz="4" w:space="0" w:color="auto"/>
              <w:right w:val="single" w:sz="4" w:space="0" w:color="auto"/>
            </w:tcBorders>
            <w:vAlign w:val="center"/>
            <w:hideMark/>
          </w:tcPr>
          <w:p w14:paraId="1FE1EEE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19</w:t>
            </w:r>
          </w:p>
        </w:tc>
        <w:tc>
          <w:tcPr>
            <w:tcW w:w="615" w:type="dxa"/>
            <w:vMerge w:val="restart"/>
            <w:tcBorders>
              <w:top w:val="nil"/>
              <w:left w:val="single" w:sz="4" w:space="0" w:color="auto"/>
              <w:bottom w:val="single" w:sz="4" w:space="0" w:color="auto"/>
              <w:right w:val="single" w:sz="4" w:space="0" w:color="auto"/>
            </w:tcBorders>
            <w:vAlign w:val="center"/>
            <w:hideMark/>
          </w:tcPr>
          <w:p w14:paraId="3996859B"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w:t>
            </w:r>
          </w:p>
        </w:tc>
        <w:tc>
          <w:tcPr>
            <w:tcW w:w="611" w:type="dxa"/>
            <w:vMerge w:val="restart"/>
            <w:tcBorders>
              <w:top w:val="nil"/>
              <w:left w:val="single" w:sz="4" w:space="0" w:color="auto"/>
              <w:bottom w:val="single" w:sz="4" w:space="0" w:color="auto"/>
              <w:right w:val="single" w:sz="4" w:space="0" w:color="auto"/>
            </w:tcBorders>
            <w:vAlign w:val="center"/>
            <w:hideMark/>
          </w:tcPr>
          <w:p w14:paraId="5E9070E9"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27</w:t>
            </w:r>
          </w:p>
        </w:tc>
        <w:tc>
          <w:tcPr>
            <w:tcW w:w="615" w:type="dxa"/>
            <w:vMerge w:val="restart"/>
            <w:tcBorders>
              <w:top w:val="nil"/>
              <w:left w:val="single" w:sz="4" w:space="0" w:color="auto"/>
              <w:bottom w:val="single" w:sz="4" w:space="0" w:color="auto"/>
              <w:right w:val="single" w:sz="4" w:space="0" w:color="auto"/>
            </w:tcBorders>
            <w:vAlign w:val="center"/>
            <w:hideMark/>
          </w:tcPr>
          <w:p w14:paraId="6648802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w:t>
            </w:r>
          </w:p>
        </w:tc>
        <w:tc>
          <w:tcPr>
            <w:tcW w:w="611" w:type="dxa"/>
            <w:vMerge w:val="restart"/>
            <w:tcBorders>
              <w:top w:val="nil"/>
              <w:left w:val="single" w:sz="4" w:space="0" w:color="auto"/>
              <w:bottom w:val="single" w:sz="4" w:space="0" w:color="auto"/>
              <w:right w:val="single" w:sz="4" w:space="0" w:color="auto"/>
            </w:tcBorders>
            <w:vAlign w:val="center"/>
            <w:hideMark/>
          </w:tcPr>
          <w:p w14:paraId="0669F68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17</w:t>
            </w:r>
          </w:p>
        </w:tc>
        <w:tc>
          <w:tcPr>
            <w:tcW w:w="615" w:type="dxa"/>
            <w:vMerge w:val="restart"/>
            <w:tcBorders>
              <w:top w:val="nil"/>
              <w:left w:val="single" w:sz="4" w:space="0" w:color="auto"/>
              <w:bottom w:val="single" w:sz="4" w:space="0" w:color="auto"/>
              <w:right w:val="single" w:sz="4" w:space="0" w:color="auto"/>
            </w:tcBorders>
            <w:vAlign w:val="center"/>
            <w:hideMark/>
          </w:tcPr>
          <w:p w14:paraId="2A24152E"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w:t>
            </w:r>
          </w:p>
        </w:tc>
        <w:tc>
          <w:tcPr>
            <w:tcW w:w="611" w:type="dxa"/>
            <w:vMerge w:val="restart"/>
            <w:tcBorders>
              <w:top w:val="nil"/>
              <w:left w:val="single" w:sz="4" w:space="0" w:color="auto"/>
              <w:bottom w:val="single" w:sz="4" w:space="0" w:color="auto"/>
              <w:right w:val="single" w:sz="4" w:space="0" w:color="auto"/>
            </w:tcBorders>
            <w:vAlign w:val="center"/>
            <w:hideMark/>
          </w:tcPr>
          <w:p w14:paraId="454D41A7"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23</w:t>
            </w:r>
          </w:p>
        </w:tc>
        <w:tc>
          <w:tcPr>
            <w:tcW w:w="615" w:type="dxa"/>
            <w:vMerge w:val="restart"/>
            <w:tcBorders>
              <w:top w:val="nil"/>
              <w:left w:val="single" w:sz="4" w:space="0" w:color="auto"/>
              <w:bottom w:val="single" w:sz="4" w:space="0" w:color="auto"/>
              <w:right w:val="single" w:sz="4" w:space="0" w:color="auto"/>
            </w:tcBorders>
            <w:vAlign w:val="center"/>
            <w:hideMark/>
          </w:tcPr>
          <w:p w14:paraId="3FDC897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9%</w:t>
            </w:r>
          </w:p>
        </w:tc>
        <w:tc>
          <w:tcPr>
            <w:tcW w:w="611" w:type="dxa"/>
            <w:vMerge w:val="restart"/>
            <w:tcBorders>
              <w:top w:val="nil"/>
              <w:left w:val="single" w:sz="4" w:space="0" w:color="auto"/>
              <w:bottom w:val="single" w:sz="4" w:space="0" w:color="auto"/>
              <w:right w:val="single" w:sz="4" w:space="0" w:color="auto"/>
            </w:tcBorders>
            <w:vAlign w:val="center"/>
            <w:hideMark/>
          </w:tcPr>
          <w:p w14:paraId="0A93A13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w:t>
            </w:r>
          </w:p>
        </w:tc>
        <w:tc>
          <w:tcPr>
            <w:tcW w:w="615" w:type="dxa"/>
            <w:vMerge w:val="restart"/>
            <w:tcBorders>
              <w:top w:val="nil"/>
              <w:left w:val="single" w:sz="4" w:space="0" w:color="auto"/>
              <w:bottom w:val="single" w:sz="4" w:space="0" w:color="auto"/>
              <w:right w:val="single" w:sz="4" w:space="0" w:color="auto"/>
            </w:tcBorders>
            <w:vAlign w:val="center"/>
            <w:hideMark/>
          </w:tcPr>
          <w:p w14:paraId="5C9C407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w:t>
            </w:r>
          </w:p>
        </w:tc>
        <w:tc>
          <w:tcPr>
            <w:tcW w:w="611" w:type="dxa"/>
            <w:vMerge w:val="restart"/>
            <w:tcBorders>
              <w:top w:val="nil"/>
              <w:left w:val="single" w:sz="4" w:space="0" w:color="auto"/>
              <w:bottom w:val="single" w:sz="4" w:space="0" w:color="auto"/>
              <w:right w:val="single" w:sz="4" w:space="0" w:color="auto"/>
            </w:tcBorders>
            <w:vAlign w:val="center"/>
            <w:hideMark/>
          </w:tcPr>
          <w:p w14:paraId="71615F9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w:t>
            </w:r>
          </w:p>
        </w:tc>
        <w:tc>
          <w:tcPr>
            <w:tcW w:w="615" w:type="dxa"/>
            <w:vMerge w:val="restart"/>
            <w:tcBorders>
              <w:top w:val="nil"/>
              <w:left w:val="single" w:sz="4" w:space="0" w:color="auto"/>
              <w:bottom w:val="single" w:sz="4" w:space="0" w:color="auto"/>
              <w:right w:val="single" w:sz="4" w:space="0" w:color="auto"/>
            </w:tcBorders>
            <w:vAlign w:val="center"/>
            <w:hideMark/>
          </w:tcPr>
          <w:p w14:paraId="3F9CAED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w:t>
            </w:r>
          </w:p>
        </w:tc>
        <w:tc>
          <w:tcPr>
            <w:tcW w:w="611" w:type="dxa"/>
            <w:vMerge w:val="restart"/>
            <w:tcBorders>
              <w:top w:val="nil"/>
              <w:left w:val="single" w:sz="4" w:space="0" w:color="auto"/>
              <w:bottom w:val="single" w:sz="4" w:space="0" w:color="auto"/>
              <w:right w:val="single" w:sz="4" w:space="0" w:color="auto"/>
            </w:tcBorders>
            <w:vAlign w:val="center"/>
            <w:hideMark/>
          </w:tcPr>
          <w:p w14:paraId="78ED6F7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w:t>
            </w:r>
          </w:p>
        </w:tc>
        <w:tc>
          <w:tcPr>
            <w:tcW w:w="615" w:type="dxa"/>
            <w:vMerge w:val="restart"/>
            <w:tcBorders>
              <w:top w:val="nil"/>
              <w:left w:val="single" w:sz="4" w:space="0" w:color="auto"/>
              <w:bottom w:val="single" w:sz="4" w:space="0" w:color="auto"/>
              <w:right w:val="single" w:sz="4" w:space="0" w:color="auto"/>
            </w:tcBorders>
            <w:vAlign w:val="center"/>
            <w:hideMark/>
          </w:tcPr>
          <w:p w14:paraId="47D9E28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12%</w:t>
            </w:r>
          </w:p>
        </w:tc>
        <w:tc>
          <w:tcPr>
            <w:tcW w:w="222" w:type="dxa"/>
            <w:vAlign w:val="center"/>
            <w:hideMark/>
          </w:tcPr>
          <w:p w14:paraId="0CD414CF"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654FA62E" w14:textId="77777777" w:rsidTr="007347F0">
        <w:trPr>
          <w:trHeight w:val="310"/>
        </w:trPr>
        <w:tc>
          <w:tcPr>
            <w:tcW w:w="3133" w:type="dxa"/>
            <w:vMerge/>
            <w:tcBorders>
              <w:top w:val="nil"/>
              <w:left w:val="single" w:sz="4" w:space="0" w:color="auto"/>
              <w:bottom w:val="single" w:sz="4" w:space="0" w:color="auto"/>
              <w:right w:val="single" w:sz="4" w:space="0" w:color="auto"/>
            </w:tcBorders>
            <w:vAlign w:val="center"/>
            <w:hideMark/>
          </w:tcPr>
          <w:p w14:paraId="0BF0445F"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0" w:type="dxa"/>
            <w:vMerge/>
            <w:tcBorders>
              <w:top w:val="nil"/>
              <w:left w:val="single" w:sz="4" w:space="0" w:color="auto"/>
              <w:bottom w:val="single" w:sz="4" w:space="0" w:color="auto"/>
              <w:right w:val="single" w:sz="4" w:space="0" w:color="auto"/>
            </w:tcBorders>
            <w:vAlign w:val="center"/>
            <w:hideMark/>
          </w:tcPr>
          <w:p w14:paraId="1B7BAF74"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4" w:type="dxa"/>
            <w:vMerge/>
            <w:tcBorders>
              <w:top w:val="nil"/>
              <w:left w:val="single" w:sz="4" w:space="0" w:color="auto"/>
              <w:bottom w:val="single" w:sz="4" w:space="0" w:color="auto"/>
              <w:right w:val="single" w:sz="4" w:space="0" w:color="auto"/>
            </w:tcBorders>
            <w:vAlign w:val="center"/>
            <w:hideMark/>
          </w:tcPr>
          <w:p w14:paraId="7306BECB"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0" w:type="dxa"/>
            <w:vMerge/>
            <w:tcBorders>
              <w:top w:val="nil"/>
              <w:left w:val="single" w:sz="4" w:space="0" w:color="auto"/>
              <w:bottom w:val="single" w:sz="4" w:space="0" w:color="auto"/>
              <w:right w:val="single" w:sz="4" w:space="0" w:color="auto"/>
            </w:tcBorders>
            <w:vAlign w:val="center"/>
            <w:hideMark/>
          </w:tcPr>
          <w:p w14:paraId="64D260CA"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75D806B6"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7B867271"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6FE162D7"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3499D3CF"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0C5F6FDD"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44532596"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44D5BD17"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56C3EDC7"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3585BDA4"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66C907F4"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49431181"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2D0350FD"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7346CC8E"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7E224AD5"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049DD946"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1" w:type="dxa"/>
            <w:vMerge/>
            <w:tcBorders>
              <w:top w:val="nil"/>
              <w:left w:val="single" w:sz="4" w:space="0" w:color="auto"/>
              <w:bottom w:val="single" w:sz="4" w:space="0" w:color="auto"/>
              <w:right w:val="single" w:sz="4" w:space="0" w:color="auto"/>
            </w:tcBorders>
            <w:vAlign w:val="center"/>
            <w:hideMark/>
          </w:tcPr>
          <w:p w14:paraId="36A50AB4"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615" w:type="dxa"/>
            <w:vMerge/>
            <w:tcBorders>
              <w:top w:val="nil"/>
              <w:left w:val="single" w:sz="4" w:space="0" w:color="auto"/>
              <w:bottom w:val="single" w:sz="4" w:space="0" w:color="auto"/>
              <w:right w:val="single" w:sz="4" w:space="0" w:color="auto"/>
            </w:tcBorders>
            <w:vAlign w:val="center"/>
            <w:hideMark/>
          </w:tcPr>
          <w:p w14:paraId="74985EAC" w14:textId="77777777" w:rsidR="007347F0" w:rsidRPr="00392BF9" w:rsidRDefault="007347F0" w:rsidP="007347F0">
            <w:pPr>
              <w:widowControl/>
              <w:autoSpaceDE/>
              <w:autoSpaceDN/>
              <w:rPr>
                <w:rFonts w:ascii="Arial" w:eastAsia="Times New Roman" w:hAnsi="Arial" w:cs="Arial"/>
                <w:sz w:val="20"/>
                <w:szCs w:val="20"/>
                <w:lang w:val="en-AU" w:eastAsia="en-AU"/>
              </w:rPr>
            </w:pPr>
          </w:p>
        </w:tc>
        <w:tc>
          <w:tcPr>
            <w:tcW w:w="222" w:type="dxa"/>
            <w:tcBorders>
              <w:top w:val="nil"/>
              <w:left w:val="nil"/>
              <w:bottom w:val="nil"/>
              <w:right w:val="nil"/>
            </w:tcBorders>
            <w:noWrap/>
            <w:vAlign w:val="bottom"/>
            <w:hideMark/>
          </w:tcPr>
          <w:p w14:paraId="1474F109"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p>
        </w:tc>
      </w:tr>
      <w:tr w:rsidR="007347F0" w:rsidRPr="00392BF9" w14:paraId="50C175FD" w14:textId="77777777" w:rsidTr="007347F0">
        <w:trPr>
          <w:trHeight w:val="310"/>
        </w:trPr>
        <w:tc>
          <w:tcPr>
            <w:tcW w:w="15390" w:type="dxa"/>
            <w:gridSpan w:val="21"/>
            <w:tcBorders>
              <w:top w:val="single" w:sz="4" w:space="0" w:color="auto"/>
              <w:left w:val="single" w:sz="4" w:space="0" w:color="auto"/>
              <w:bottom w:val="single" w:sz="4" w:space="0" w:color="auto"/>
              <w:right w:val="single" w:sz="4" w:space="0" w:color="auto"/>
            </w:tcBorders>
            <w:shd w:val="clear" w:color="000000" w:fill="F2F2F2"/>
            <w:vAlign w:val="center"/>
            <w:hideMark/>
          </w:tcPr>
          <w:p w14:paraId="3BA73097" w14:textId="77777777" w:rsidR="007347F0" w:rsidRPr="00392BF9" w:rsidRDefault="007347F0" w:rsidP="007347F0">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 xml:space="preserve">Contribution of Water Holdings to fully and partially achieved watering actions </w:t>
            </w:r>
          </w:p>
        </w:tc>
        <w:tc>
          <w:tcPr>
            <w:tcW w:w="222" w:type="dxa"/>
            <w:vAlign w:val="center"/>
            <w:hideMark/>
          </w:tcPr>
          <w:p w14:paraId="17FFF0B1"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2133D58A" w14:textId="77777777" w:rsidTr="007347F0">
        <w:trPr>
          <w:trHeight w:val="310"/>
        </w:trPr>
        <w:tc>
          <w:tcPr>
            <w:tcW w:w="15390" w:type="dxa"/>
            <w:gridSpan w:val="21"/>
            <w:tcBorders>
              <w:top w:val="single" w:sz="4" w:space="0" w:color="auto"/>
              <w:left w:val="single" w:sz="4" w:space="0" w:color="auto"/>
              <w:bottom w:val="single" w:sz="4" w:space="0" w:color="auto"/>
              <w:right w:val="single" w:sz="4" w:space="0" w:color="auto"/>
            </w:tcBorders>
            <w:shd w:val="clear" w:color="000000" w:fill="F2F2F2"/>
            <w:vAlign w:val="center"/>
            <w:hideMark/>
          </w:tcPr>
          <w:p w14:paraId="28D853E3"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Number of actions and as percentage of total number of fully or partially achieved actions</w:t>
            </w:r>
          </w:p>
        </w:tc>
        <w:tc>
          <w:tcPr>
            <w:tcW w:w="222" w:type="dxa"/>
            <w:vAlign w:val="center"/>
            <w:hideMark/>
          </w:tcPr>
          <w:p w14:paraId="0E16F14D"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5BAE962C" w14:textId="77777777" w:rsidTr="007347F0">
        <w:trPr>
          <w:trHeight w:val="780"/>
        </w:trPr>
        <w:tc>
          <w:tcPr>
            <w:tcW w:w="3133" w:type="dxa"/>
            <w:tcBorders>
              <w:top w:val="nil"/>
              <w:left w:val="single" w:sz="4" w:space="0" w:color="auto"/>
              <w:bottom w:val="single" w:sz="4" w:space="0" w:color="auto"/>
              <w:right w:val="single" w:sz="4" w:space="0" w:color="auto"/>
            </w:tcBorders>
            <w:vAlign w:val="center"/>
            <w:hideMark/>
          </w:tcPr>
          <w:p w14:paraId="5C93DC4F" w14:textId="77777777"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 xml:space="preserve">Some or </w:t>
            </w:r>
            <w:proofErr w:type="gramStart"/>
            <w:r w:rsidRPr="00392BF9">
              <w:rPr>
                <w:rFonts w:ascii="Arial" w:eastAsia="Times New Roman" w:hAnsi="Arial" w:cs="Arial"/>
                <w:sz w:val="20"/>
                <w:szCs w:val="20"/>
                <w:lang w:val="en-AU" w:eastAsia="en-AU"/>
              </w:rPr>
              <w:t>all of</w:t>
            </w:r>
            <w:proofErr w:type="gramEnd"/>
            <w:r w:rsidRPr="00392BF9">
              <w:rPr>
                <w:rFonts w:ascii="Arial" w:eastAsia="Times New Roman" w:hAnsi="Arial" w:cs="Arial"/>
                <w:sz w:val="20"/>
                <w:szCs w:val="20"/>
                <w:lang w:val="en-AU" w:eastAsia="en-AU"/>
              </w:rPr>
              <w:t xml:space="preserve"> the watering action actively managed with water for the environment</w:t>
            </w:r>
          </w:p>
        </w:tc>
        <w:tc>
          <w:tcPr>
            <w:tcW w:w="610" w:type="dxa"/>
            <w:tcBorders>
              <w:top w:val="nil"/>
              <w:left w:val="nil"/>
              <w:bottom w:val="single" w:sz="4" w:space="0" w:color="auto"/>
              <w:right w:val="single" w:sz="4" w:space="0" w:color="auto"/>
            </w:tcBorders>
            <w:vAlign w:val="center"/>
            <w:hideMark/>
          </w:tcPr>
          <w:p w14:paraId="2F779FF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135</w:t>
            </w:r>
          </w:p>
        </w:tc>
        <w:tc>
          <w:tcPr>
            <w:tcW w:w="614" w:type="dxa"/>
            <w:tcBorders>
              <w:top w:val="nil"/>
              <w:left w:val="nil"/>
              <w:bottom w:val="single" w:sz="4" w:space="0" w:color="auto"/>
              <w:right w:val="single" w:sz="4" w:space="0" w:color="auto"/>
            </w:tcBorders>
            <w:vAlign w:val="center"/>
            <w:hideMark/>
          </w:tcPr>
          <w:p w14:paraId="1B4165D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79%</w:t>
            </w:r>
          </w:p>
        </w:tc>
        <w:tc>
          <w:tcPr>
            <w:tcW w:w="610" w:type="dxa"/>
            <w:tcBorders>
              <w:top w:val="nil"/>
              <w:left w:val="nil"/>
              <w:bottom w:val="single" w:sz="4" w:space="0" w:color="auto"/>
              <w:right w:val="single" w:sz="4" w:space="0" w:color="auto"/>
            </w:tcBorders>
            <w:vAlign w:val="center"/>
            <w:hideMark/>
          </w:tcPr>
          <w:p w14:paraId="36ED5E3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136</w:t>
            </w:r>
          </w:p>
        </w:tc>
        <w:tc>
          <w:tcPr>
            <w:tcW w:w="615" w:type="dxa"/>
            <w:tcBorders>
              <w:top w:val="nil"/>
              <w:left w:val="nil"/>
              <w:bottom w:val="single" w:sz="4" w:space="0" w:color="auto"/>
              <w:right w:val="single" w:sz="4" w:space="0" w:color="auto"/>
            </w:tcBorders>
            <w:vAlign w:val="center"/>
            <w:hideMark/>
          </w:tcPr>
          <w:p w14:paraId="4B43839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54%</w:t>
            </w:r>
          </w:p>
        </w:tc>
        <w:tc>
          <w:tcPr>
            <w:tcW w:w="611" w:type="dxa"/>
            <w:tcBorders>
              <w:top w:val="nil"/>
              <w:left w:val="nil"/>
              <w:bottom w:val="single" w:sz="4" w:space="0" w:color="auto"/>
              <w:right w:val="single" w:sz="4" w:space="0" w:color="auto"/>
            </w:tcBorders>
            <w:vAlign w:val="center"/>
            <w:hideMark/>
          </w:tcPr>
          <w:p w14:paraId="781D545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189</w:t>
            </w:r>
          </w:p>
        </w:tc>
        <w:tc>
          <w:tcPr>
            <w:tcW w:w="615" w:type="dxa"/>
            <w:tcBorders>
              <w:top w:val="nil"/>
              <w:left w:val="nil"/>
              <w:bottom w:val="single" w:sz="4" w:space="0" w:color="auto"/>
              <w:right w:val="single" w:sz="4" w:space="0" w:color="auto"/>
            </w:tcBorders>
            <w:vAlign w:val="center"/>
            <w:hideMark/>
          </w:tcPr>
          <w:p w14:paraId="18393E7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78%</w:t>
            </w:r>
          </w:p>
        </w:tc>
        <w:tc>
          <w:tcPr>
            <w:tcW w:w="611" w:type="dxa"/>
            <w:tcBorders>
              <w:top w:val="nil"/>
              <w:left w:val="nil"/>
              <w:bottom w:val="single" w:sz="4" w:space="0" w:color="auto"/>
              <w:right w:val="single" w:sz="4" w:space="0" w:color="auto"/>
            </w:tcBorders>
            <w:vAlign w:val="center"/>
            <w:hideMark/>
          </w:tcPr>
          <w:p w14:paraId="671DF8D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168</w:t>
            </w:r>
          </w:p>
        </w:tc>
        <w:tc>
          <w:tcPr>
            <w:tcW w:w="615" w:type="dxa"/>
            <w:tcBorders>
              <w:top w:val="nil"/>
              <w:left w:val="nil"/>
              <w:bottom w:val="single" w:sz="4" w:space="0" w:color="auto"/>
              <w:right w:val="single" w:sz="4" w:space="0" w:color="auto"/>
            </w:tcBorders>
            <w:vAlign w:val="center"/>
            <w:hideMark/>
          </w:tcPr>
          <w:p w14:paraId="03DFAD3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75%</w:t>
            </w:r>
          </w:p>
        </w:tc>
        <w:tc>
          <w:tcPr>
            <w:tcW w:w="611" w:type="dxa"/>
            <w:tcBorders>
              <w:top w:val="nil"/>
              <w:left w:val="nil"/>
              <w:bottom w:val="single" w:sz="4" w:space="0" w:color="auto"/>
              <w:right w:val="single" w:sz="4" w:space="0" w:color="auto"/>
            </w:tcBorders>
            <w:vAlign w:val="center"/>
            <w:hideMark/>
          </w:tcPr>
          <w:p w14:paraId="3703F1E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151</w:t>
            </w:r>
          </w:p>
        </w:tc>
        <w:tc>
          <w:tcPr>
            <w:tcW w:w="615" w:type="dxa"/>
            <w:tcBorders>
              <w:top w:val="nil"/>
              <w:left w:val="nil"/>
              <w:bottom w:val="single" w:sz="4" w:space="0" w:color="auto"/>
              <w:right w:val="single" w:sz="4" w:space="0" w:color="auto"/>
            </w:tcBorders>
            <w:vAlign w:val="center"/>
            <w:hideMark/>
          </w:tcPr>
          <w:p w14:paraId="2D6471EE"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81%</w:t>
            </w:r>
          </w:p>
        </w:tc>
        <w:tc>
          <w:tcPr>
            <w:tcW w:w="611" w:type="dxa"/>
            <w:tcBorders>
              <w:top w:val="nil"/>
              <w:left w:val="nil"/>
              <w:bottom w:val="single" w:sz="4" w:space="0" w:color="auto"/>
              <w:right w:val="single" w:sz="4" w:space="0" w:color="auto"/>
            </w:tcBorders>
            <w:vAlign w:val="center"/>
            <w:hideMark/>
          </w:tcPr>
          <w:p w14:paraId="01737BB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154</w:t>
            </w:r>
          </w:p>
        </w:tc>
        <w:tc>
          <w:tcPr>
            <w:tcW w:w="615" w:type="dxa"/>
            <w:tcBorders>
              <w:top w:val="nil"/>
              <w:left w:val="nil"/>
              <w:bottom w:val="single" w:sz="4" w:space="0" w:color="auto"/>
              <w:right w:val="single" w:sz="4" w:space="0" w:color="auto"/>
            </w:tcBorders>
            <w:vAlign w:val="center"/>
            <w:hideMark/>
          </w:tcPr>
          <w:p w14:paraId="465E2DE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79%</w:t>
            </w:r>
          </w:p>
        </w:tc>
        <w:tc>
          <w:tcPr>
            <w:tcW w:w="611" w:type="dxa"/>
            <w:tcBorders>
              <w:top w:val="nil"/>
              <w:left w:val="nil"/>
              <w:bottom w:val="single" w:sz="4" w:space="0" w:color="auto"/>
              <w:right w:val="single" w:sz="4" w:space="0" w:color="auto"/>
            </w:tcBorders>
            <w:vAlign w:val="center"/>
            <w:hideMark/>
          </w:tcPr>
          <w:p w14:paraId="26135AD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184</w:t>
            </w:r>
          </w:p>
        </w:tc>
        <w:tc>
          <w:tcPr>
            <w:tcW w:w="615" w:type="dxa"/>
            <w:tcBorders>
              <w:top w:val="nil"/>
              <w:left w:val="nil"/>
              <w:bottom w:val="single" w:sz="4" w:space="0" w:color="auto"/>
              <w:right w:val="single" w:sz="4" w:space="0" w:color="auto"/>
            </w:tcBorders>
            <w:vAlign w:val="center"/>
            <w:hideMark/>
          </w:tcPr>
          <w:p w14:paraId="4F900B2C"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76%</w:t>
            </w:r>
          </w:p>
        </w:tc>
        <w:tc>
          <w:tcPr>
            <w:tcW w:w="611" w:type="dxa"/>
            <w:tcBorders>
              <w:top w:val="nil"/>
              <w:left w:val="nil"/>
              <w:bottom w:val="single" w:sz="4" w:space="0" w:color="auto"/>
              <w:right w:val="single" w:sz="4" w:space="0" w:color="auto"/>
            </w:tcBorders>
            <w:vAlign w:val="center"/>
            <w:hideMark/>
          </w:tcPr>
          <w:p w14:paraId="64096B8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158</w:t>
            </w:r>
          </w:p>
        </w:tc>
        <w:tc>
          <w:tcPr>
            <w:tcW w:w="615" w:type="dxa"/>
            <w:tcBorders>
              <w:top w:val="nil"/>
              <w:left w:val="nil"/>
              <w:bottom w:val="single" w:sz="4" w:space="0" w:color="auto"/>
              <w:right w:val="single" w:sz="4" w:space="0" w:color="auto"/>
            </w:tcBorders>
            <w:vAlign w:val="center"/>
            <w:hideMark/>
          </w:tcPr>
          <w:p w14:paraId="586E098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60%</w:t>
            </w:r>
          </w:p>
        </w:tc>
        <w:tc>
          <w:tcPr>
            <w:tcW w:w="611" w:type="dxa"/>
            <w:tcBorders>
              <w:top w:val="nil"/>
              <w:left w:val="nil"/>
              <w:bottom w:val="single" w:sz="4" w:space="0" w:color="auto"/>
              <w:right w:val="single" w:sz="4" w:space="0" w:color="auto"/>
            </w:tcBorders>
            <w:vAlign w:val="center"/>
            <w:hideMark/>
          </w:tcPr>
          <w:p w14:paraId="106F8B4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145</w:t>
            </w:r>
          </w:p>
        </w:tc>
        <w:tc>
          <w:tcPr>
            <w:tcW w:w="615" w:type="dxa"/>
            <w:tcBorders>
              <w:top w:val="nil"/>
              <w:left w:val="nil"/>
              <w:bottom w:val="single" w:sz="4" w:space="0" w:color="auto"/>
              <w:right w:val="single" w:sz="4" w:space="0" w:color="auto"/>
            </w:tcBorders>
            <w:vAlign w:val="center"/>
            <w:hideMark/>
          </w:tcPr>
          <w:p w14:paraId="2240095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62%</w:t>
            </w:r>
          </w:p>
        </w:tc>
        <w:tc>
          <w:tcPr>
            <w:tcW w:w="611" w:type="dxa"/>
            <w:tcBorders>
              <w:top w:val="nil"/>
              <w:left w:val="nil"/>
              <w:bottom w:val="single" w:sz="4" w:space="0" w:color="auto"/>
              <w:right w:val="single" w:sz="4" w:space="0" w:color="auto"/>
            </w:tcBorders>
            <w:vAlign w:val="center"/>
            <w:hideMark/>
          </w:tcPr>
          <w:p w14:paraId="0DB294C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161</w:t>
            </w:r>
          </w:p>
        </w:tc>
        <w:tc>
          <w:tcPr>
            <w:tcW w:w="615" w:type="dxa"/>
            <w:tcBorders>
              <w:top w:val="nil"/>
              <w:left w:val="nil"/>
              <w:bottom w:val="single" w:sz="4" w:space="0" w:color="auto"/>
              <w:right w:val="single" w:sz="4" w:space="0" w:color="auto"/>
            </w:tcBorders>
            <w:vAlign w:val="center"/>
            <w:hideMark/>
          </w:tcPr>
          <w:p w14:paraId="1701CDF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85%</w:t>
            </w:r>
          </w:p>
        </w:tc>
        <w:tc>
          <w:tcPr>
            <w:tcW w:w="222" w:type="dxa"/>
            <w:vAlign w:val="center"/>
            <w:hideMark/>
          </w:tcPr>
          <w:p w14:paraId="3B4831E3" w14:textId="77777777" w:rsidR="007347F0" w:rsidRPr="00392BF9" w:rsidRDefault="007347F0" w:rsidP="007347F0">
            <w:pPr>
              <w:widowControl/>
              <w:autoSpaceDE/>
              <w:autoSpaceDN/>
              <w:rPr>
                <w:rFonts w:ascii="Arial" w:eastAsia="Times New Roman" w:hAnsi="Arial" w:cs="Arial"/>
                <w:sz w:val="20"/>
                <w:szCs w:val="20"/>
                <w:lang w:val="en-AU" w:eastAsia="en-AU"/>
              </w:rPr>
            </w:pPr>
          </w:p>
        </w:tc>
      </w:tr>
      <w:bookmarkStart w:id="9" w:name="RANGE!A16"/>
      <w:tr w:rsidR="007347F0" w:rsidRPr="00392BF9" w14:paraId="08FC3107" w14:textId="77777777" w:rsidTr="007347F0">
        <w:trPr>
          <w:trHeight w:val="520"/>
        </w:trPr>
        <w:tc>
          <w:tcPr>
            <w:tcW w:w="3133" w:type="dxa"/>
            <w:tcBorders>
              <w:top w:val="nil"/>
              <w:left w:val="single" w:sz="4" w:space="0" w:color="auto"/>
              <w:bottom w:val="single" w:sz="4" w:space="0" w:color="auto"/>
              <w:right w:val="single" w:sz="4" w:space="0" w:color="auto"/>
            </w:tcBorders>
            <w:vAlign w:val="center"/>
            <w:hideMark/>
          </w:tcPr>
          <w:p w14:paraId="53C4057A" w14:textId="393D64EF" w:rsidR="007347F0" w:rsidRPr="00392BF9" w:rsidRDefault="007347F0" w:rsidP="007347F0">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fldChar w:fldCharType="begin"/>
            </w:r>
            <w:r w:rsidRPr="00392BF9">
              <w:rPr>
                <w:rFonts w:ascii="Arial" w:eastAsia="Times New Roman" w:hAnsi="Arial" w:cs="Arial"/>
                <w:sz w:val="20"/>
                <w:szCs w:val="20"/>
                <w:lang w:val="en-AU" w:eastAsia="en-AU"/>
              </w:rPr>
              <w:instrText>HYPERLINK "file:///C:\\Users\\ag3s\\AppData\\Local\\Microsoft\\Windows\\INetCache\\Content.MSO\\4A1EF9C1.xlsx" \l "RANGE!A23"</w:instrText>
            </w:r>
            <w:r w:rsidRPr="00392BF9">
              <w:rPr>
                <w:rFonts w:ascii="Arial" w:eastAsia="Times New Roman" w:hAnsi="Arial" w:cs="Arial"/>
                <w:sz w:val="20"/>
                <w:szCs w:val="20"/>
                <w:lang w:val="en-AU" w:eastAsia="en-AU"/>
              </w:rPr>
            </w:r>
            <w:r w:rsidRPr="00392BF9">
              <w:rPr>
                <w:rFonts w:ascii="Arial" w:eastAsia="Times New Roman" w:hAnsi="Arial" w:cs="Arial"/>
                <w:sz w:val="20"/>
                <w:szCs w:val="20"/>
                <w:lang w:val="en-AU" w:eastAsia="en-AU"/>
              </w:rPr>
              <w:fldChar w:fldCharType="separate"/>
            </w:r>
            <w:r w:rsidRPr="00392BF9">
              <w:rPr>
                <w:rFonts w:ascii="Arial" w:eastAsia="Times New Roman" w:hAnsi="Arial" w:cs="Arial"/>
                <w:sz w:val="20"/>
                <w:szCs w:val="20"/>
                <w:lang w:val="en-AU" w:eastAsia="en-AU"/>
              </w:rPr>
              <w:t>Not actively managed with water for the environment</w:t>
            </w:r>
            <w:r w:rsidRPr="00392BF9">
              <w:rPr>
                <w:rFonts w:ascii="Arial" w:eastAsia="Times New Roman" w:hAnsi="Arial" w:cs="Arial"/>
                <w:sz w:val="20"/>
                <w:szCs w:val="20"/>
                <w:lang w:val="en-AU" w:eastAsia="en-AU"/>
              </w:rPr>
              <w:fldChar w:fldCharType="end"/>
            </w:r>
            <w:bookmarkEnd w:id="9"/>
            <w:r w:rsidR="00C262D1" w:rsidRPr="00392BF9">
              <w:rPr>
                <w:rStyle w:val="FootnoteReference"/>
                <w:rFonts w:ascii="Arial" w:eastAsia="Times New Roman" w:hAnsi="Arial" w:cs="Arial"/>
                <w:sz w:val="20"/>
                <w:szCs w:val="20"/>
                <w:lang w:val="en-AU" w:eastAsia="en-AU"/>
              </w:rPr>
              <w:footnoteReference w:id="6"/>
            </w:r>
          </w:p>
        </w:tc>
        <w:tc>
          <w:tcPr>
            <w:tcW w:w="610" w:type="dxa"/>
            <w:tcBorders>
              <w:top w:val="nil"/>
              <w:left w:val="nil"/>
              <w:bottom w:val="single" w:sz="4" w:space="0" w:color="auto"/>
              <w:right w:val="single" w:sz="4" w:space="0" w:color="auto"/>
            </w:tcBorders>
            <w:vAlign w:val="center"/>
            <w:hideMark/>
          </w:tcPr>
          <w:p w14:paraId="2212FDF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36</w:t>
            </w:r>
          </w:p>
        </w:tc>
        <w:tc>
          <w:tcPr>
            <w:tcW w:w="614" w:type="dxa"/>
            <w:tcBorders>
              <w:top w:val="nil"/>
              <w:left w:val="nil"/>
              <w:bottom w:val="single" w:sz="4" w:space="0" w:color="auto"/>
              <w:right w:val="single" w:sz="4" w:space="0" w:color="auto"/>
            </w:tcBorders>
            <w:vAlign w:val="center"/>
            <w:hideMark/>
          </w:tcPr>
          <w:p w14:paraId="4DA52AF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21%</w:t>
            </w:r>
          </w:p>
        </w:tc>
        <w:tc>
          <w:tcPr>
            <w:tcW w:w="610" w:type="dxa"/>
            <w:tcBorders>
              <w:top w:val="nil"/>
              <w:left w:val="nil"/>
              <w:bottom w:val="single" w:sz="4" w:space="0" w:color="auto"/>
              <w:right w:val="single" w:sz="4" w:space="0" w:color="auto"/>
            </w:tcBorders>
            <w:vAlign w:val="center"/>
            <w:hideMark/>
          </w:tcPr>
          <w:p w14:paraId="546D4D52"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114</w:t>
            </w:r>
          </w:p>
        </w:tc>
        <w:tc>
          <w:tcPr>
            <w:tcW w:w="615" w:type="dxa"/>
            <w:tcBorders>
              <w:top w:val="nil"/>
              <w:left w:val="nil"/>
              <w:bottom w:val="single" w:sz="4" w:space="0" w:color="auto"/>
              <w:right w:val="single" w:sz="4" w:space="0" w:color="auto"/>
            </w:tcBorders>
            <w:vAlign w:val="center"/>
            <w:hideMark/>
          </w:tcPr>
          <w:p w14:paraId="003C209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45%</w:t>
            </w:r>
          </w:p>
        </w:tc>
        <w:tc>
          <w:tcPr>
            <w:tcW w:w="611" w:type="dxa"/>
            <w:tcBorders>
              <w:top w:val="nil"/>
              <w:left w:val="nil"/>
              <w:bottom w:val="single" w:sz="4" w:space="0" w:color="auto"/>
              <w:right w:val="single" w:sz="4" w:space="0" w:color="auto"/>
            </w:tcBorders>
            <w:vAlign w:val="center"/>
            <w:hideMark/>
          </w:tcPr>
          <w:p w14:paraId="1DBB774F"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52</w:t>
            </w:r>
          </w:p>
        </w:tc>
        <w:tc>
          <w:tcPr>
            <w:tcW w:w="615" w:type="dxa"/>
            <w:tcBorders>
              <w:top w:val="nil"/>
              <w:left w:val="nil"/>
              <w:bottom w:val="single" w:sz="4" w:space="0" w:color="auto"/>
              <w:right w:val="single" w:sz="4" w:space="0" w:color="auto"/>
            </w:tcBorders>
            <w:vAlign w:val="center"/>
            <w:hideMark/>
          </w:tcPr>
          <w:p w14:paraId="3BDCD07E"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22%</w:t>
            </w:r>
          </w:p>
        </w:tc>
        <w:tc>
          <w:tcPr>
            <w:tcW w:w="611" w:type="dxa"/>
            <w:tcBorders>
              <w:top w:val="nil"/>
              <w:left w:val="nil"/>
              <w:bottom w:val="single" w:sz="4" w:space="0" w:color="auto"/>
              <w:right w:val="single" w:sz="4" w:space="0" w:color="auto"/>
            </w:tcBorders>
            <w:vAlign w:val="center"/>
            <w:hideMark/>
          </w:tcPr>
          <w:p w14:paraId="21373BE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55</w:t>
            </w:r>
          </w:p>
        </w:tc>
        <w:tc>
          <w:tcPr>
            <w:tcW w:w="615" w:type="dxa"/>
            <w:tcBorders>
              <w:top w:val="nil"/>
              <w:left w:val="nil"/>
              <w:bottom w:val="single" w:sz="4" w:space="0" w:color="auto"/>
              <w:right w:val="single" w:sz="4" w:space="0" w:color="auto"/>
            </w:tcBorders>
            <w:vAlign w:val="center"/>
            <w:hideMark/>
          </w:tcPr>
          <w:p w14:paraId="5F00F2D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25%</w:t>
            </w:r>
          </w:p>
        </w:tc>
        <w:tc>
          <w:tcPr>
            <w:tcW w:w="611" w:type="dxa"/>
            <w:tcBorders>
              <w:top w:val="nil"/>
              <w:left w:val="nil"/>
              <w:bottom w:val="single" w:sz="4" w:space="0" w:color="auto"/>
              <w:right w:val="single" w:sz="4" w:space="0" w:color="auto"/>
            </w:tcBorders>
            <w:vAlign w:val="center"/>
            <w:hideMark/>
          </w:tcPr>
          <w:p w14:paraId="4271F71B"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36</w:t>
            </w:r>
          </w:p>
        </w:tc>
        <w:tc>
          <w:tcPr>
            <w:tcW w:w="615" w:type="dxa"/>
            <w:tcBorders>
              <w:top w:val="nil"/>
              <w:left w:val="nil"/>
              <w:bottom w:val="single" w:sz="4" w:space="0" w:color="auto"/>
              <w:right w:val="single" w:sz="4" w:space="0" w:color="auto"/>
            </w:tcBorders>
            <w:vAlign w:val="center"/>
            <w:hideMark/>
          </w:tcPr>
          <w:p w14:paraId="29219316"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19%</w:t>
            </w:r>
          </w:p>
        </w:tc>
        <w:tc>
          <w:tcPr>
            <w:tcW w:w="611" w:type="dxa"/>
            <w:tcBorders>
              <w:top w:val="nil"/>
              <w:left w:val="nil"/>
              <w:bottom w:val="single" w:sz="4" w:space="0" w:color="auto"/>
              <w:right w:val="single" w:sz="4" w:space="0" w:color="auto"/>
            </w:tcBorders>
            <w:vAlign w:val="center"/>
            <w:hideMark/>
          </w:tcPr>
          <w:p w14:paraId="08148963"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40</w:t>
            </w:r>
          </w:p>
        </w:tc>
        <w:tc>
          <w:tcPr>
            <w:tcW w:w="615" w:type="dxa"/>
            <w:tcBorders>
              <w:top w:val="nil"/>
              <w:left w:val="nil"/>
              <w:bottom w:val="single" w:sz="4" w:space="0" w:color="auto"/>
              <w:right w:val="single" w:sz="4" w:space="0" w:color="auto"/>
            </w:tcBorders>
            <w:vAlign w:val="center"/>
            <w:hideMark/>
          </w:tcPr>
          <w:p w14:paraId="16E75F01"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21%</w:t>
            </w:r>
          </w:p>
        </w:tc>
        <w:tc>
          <w:tcPr>
            <w:tcW w:w="611" w:type="dxa"/>
            <w:tcBorders>
              <w:top w:val="nil"/>
              <w:left w:val="nil"/>
              <w:bottom w:val="single" w:sz="4" w:space="0" w:color="auto"/>
              <w:right w:val="single" w:sz="4" w:space="0" w:color="auto"/>
            </w:tcBorders>
            <w:vAlign w:val="center"/>
            <w:hideMark/>
          </w:tcPr>
          <w:p w14:paraId="45345A24"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58</w:t>
            </w:r>
          </w:p>
        </w:tc>
        <w:tc>
          <w:tcPr>
            <w:tcW w:w="615" w:type="dxa"/>
            <w:tcBorders>
              <w:top w:val="nil"/>
              <w:left w:val="nil"/>
              <w:bottom w:val="single" w:sz="4" w:space="0" w:color="auto"/>
              <w:right w:val="single" w:sz="4" w:space="0" w:color="auto"/>
            </w:tcBorders>
            <w:vAlign w:val="center"/>
            <w:hideMark/>
          </w:tcPr>
          <w:p w14:paraId="0472FA7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24%</w:t>
            </w:r>
          </w:p>
        </w:tc>
        <w:tc>
          <w:tcPr>
            <w:tcW w:w="611" w:type="dxa"/>
            <w:tcBorders>
              <w:top w:val="nil"/>
              <w:left w:val="nil"/>
              <w:bottom w:val="single" w:sz="4" w:space="0" w:color="auto"/>
              <w:right w:val="single" w:sz="4" w:space="0" w:color="auto"/>
            </w:tcBorders>
            <w:vAlign w:val="center"/>
            <w:hideMark/>
          </w:tcPr>
          <w:p w14:paraId="49FE489E"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105</w:t>
            </w:r>
          </w:p>
        </w:tc>
        <w:tc>
          <w:tcPr>
            <w:tcW w:w="615" w:type="dxa"/>
            <w:tcBorders>
              <w:top w:val="nil"/>
              <w:left w:val="nil"/>
              <w:bottom w:val="single" w:sz="4" w:space="0" w:color="auto"/>
              <w:right w:val="single" w:sz="4" w:space="0" w:color="auto"/>
            </w:tcBorders>
            <w:vAlign w:val="center"/>
            <w:hideMark/>
          </w:tcPr>
          <w:p w14:paraId="3B34BC8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40%</w:t>
            </w:r>
          </w:p>
        </w:tc>
        <w:tc>
          <w:tcPr>
            <w:tcW w:w="611" w:type="dxa"/>
            <w:tcBorders>
              <w:top w:val="nil"/>
              <w:left w:val="nil"/>
              <w:bottom w:val="single" w:sz="4" w:space="0" w:color="auto"/>
              <w:right w:val="single" w:sz="4" w:space="0" w:color="auto"/>
            </w:tcBorders>
            <w:vAlign w:val="center"/>
            <w:hideMark/>
          </w:tcPr>
          <w:p w14:paraId="713051F0"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90</w:t>
            </w:r>
          </w:p>
        </w:tc>
        <w:tc>
          <w:tcPr>
            <w:tcW w:w="615" w:type="dxa"/>
            <w:tcBorders>
              <w:top w:val="nil"/>
              <w:left w:val="nil"/>
              <w:bottom w:val="single" w:sz="4" w:space="0" w:color="auto"/>
              <w:right w:val="single" w:sz="4" w:space="0" w:color="auto"/>
            </w:tcBorders>
            <w:vAlign w:val="center"/>
            <w:hideMark/>
          </w:tcPr>
          <w:p w14:paraId="65C4636A"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38%</w:t>
            </w:r>
          </w:p>
        </w:tc>
        <w:tc>
          <w:tcPr>
            <w:tcW w:w="611" w:type="dxa"/>
            <w:tcBorders>
              <w:top w:val="nil"/>
              <w:left w:val="nil"/>
              <w:bottom w:val="single" w:sz="4" w:space="0" w:color="auto"/>
              <w:right w:val="single" w:sz="4" w:space="0" w:color="auto"/>
            </w:tcBorders>
            <w:vAlign w:val="center"/>
            <w:hideMark/>
          </w:tcPr>
          <w:p w14:paraId="3A26C3D5"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28</w:t>
            </w:r>
          </w:p>
        </w:tc>
        <w:tc>
          <w:tcPr>
            <w:tcW w:w="615" w:type="dxa"/>
            <w:tcBorders>
              <w:top w:val="nil"/>
              <w:left w:val="nil"/>
              <w:bottom w:val="single" w:sz="4" w:space="0" w:color="auto"/>
              <w:right w:val="single" w:sz="4" w:space="0" w:color="auto"/>
            </w:tcBorders>
            <w:vAlign w:val="center"/>
            <w:hideMark/>
          </w:tcPr>
          <w:p w14:paraId="7C33928D" w14:textId="77777777" w:rsidR="007347F0" w:rsidRPr="00392BF9" w:rsidRDefault="007347F0" w:rsidP="007347F0">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15%</w:t>
            </w:r>
          </w:p>
        </w:tc>
        <w:tc>
          <w:tcPr>
            <w:tcW w:w="222" w:type="dxa"/>
            <w:vAlign w:val="center"/>
            <w:hideMark/>
          </w:tcPr>
          <w:p w14:paraId="618A12B2"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2DB14E1F" w14:textId="77777777" w:rsidTr="007347F0">
        <w:trPr>
          <w:trHeight w:val="310"/>
        </w:trPr>
        <w:tc>
          <w:tcPr>
            <w:tcW w:w="15390" w:type="dxa"/>
            <w:gridSpan w:val="21"/>
            <w:tcBorders>
              <w:top w:val="single" w:sz="4" w:space="0" w:color="auto"/>
              <w:left w:val="single" w:sz="4" w:space="0" w:color="auto"/>
              <w:bottom w:val="single" w:sz="4" w:space="0" w:color="auto"/>
              <w:right w:val="single" w:sz="4" w:space="0" w:color="auto"/>
            </w:tcBorders>
            <w:shd w:val="clear" w:color="000000" w:fill="F2F2F2"/>
            <w:vAlign w:val="center"/>
            <w:hideMark/>
          </w:tcPr>
          <w:p w14:paraId="4DF17E68" w14:textId="77777777" w:rsidR="007347F0" w:rsidRPr="00392BF9" w:rsidRDefault="007347F0" w:rsidP="007347F0">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Other indicators</w:t>
            </w:r>
          </w:p>
        </w:tc>
        <w:tc>
          <w:tcPr>
            <w:tcW w:w="222" w:type="dxa"/>
            <w:vAlign w:val="center"/>
            <w:hideMark/>
          </w:tcPr>
          <w:p w14:paraId="448B43B5"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44EFC1EB" w14:textId="77777777" w:rsidTr="007347F0">
        <w:trPr>
          <w:trHeight w:val="520"/>
        </w:trPr>
        <w:tc>
          <w:tcPr>
            <w:tcW w:w="3133" w:type="dxa"/>
            <w:tcBorders>
              <w:top w:val="nil"/>
              <w:left w:val="single" w:sz="4" w:space="0" w:color="auto"/>
              <w:bottom w:val="single" w:sz="4" w:space="0" w:color="auto"/>
              <w:right w:val="single" w:sz="4" w:space="0" w:color="auto"/>
            </w:tcBorders>
            <w:vAlign w:val="center"/>
            <w:hideMark/>
          </w:tcPr>
          <w:p w14:paraId="060ECD2A" w14:textId="77777777" w:rsidR="007347F0" w:rsidRPr="00392BF9" w:rsidRDefault="007347F0" w:rsidP="007347F0">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 xml:space="preserve">Total number of </w:t>
            </w:r>
            <w:proofErr w:type="gramStart"/>
            <w:r w:rsidRPr="00392BF9">
              <w:rPr>
                <w:rFonts w:ascii="Arial" w:eastAsia="Times New Roman" w:hAnsi="Arial" w:cs="Arial"/>
                <w:b/>
                <w:bCs/>
                <w:sz w:val="20"/>
                <w:szCs w:val="20"/>
                <w:lang w:val="en-AU" w:eastAsia="en-AU"/>
              </w:rPr>
              <w:t>river</w:t>
            </w:r>
            <w:proofErr w:type="gramEnd"/>
            <w:r w:rsidRPr="00392BF9">
              <w:rPr>
                <w:rFonts w:ascii="Arial" w:eastAsia="Times New Roman" w:hAnsi="Arial" w:cs="Arial"/>
                <w:b/>
                <w:bCs/>
                <w:sz w:val="20"/>
                <w:szCs w:val="20"/>
                <w:lang w:val="en-AU" w:eastAsia="en-AU"/>
              </w:rPr>
              <w:t xml:space="preserve"> reaches and wetlands watered </w:t>
            </w:r>
          </w:p>
        </w:tc>
        <w:tc>
          <w:tcPr>
            <w:tcW w:w="1224" w:type="dxa"/>
            <w:gridSpan w:val="2"/>
            <w:tcBorders>
              <w:top w:val="single" w:sz="4" w:space="0" w:color="auto"/>
              <w:left w:val="nil"/>
              <w:bottom w:val="single" w:sz="4" w:space="0" w:color="auto"/>
              <w:right w:val="single" w:sz="4" w:space="0" w:color="auto"/>
            </w:tcBorders>
            <w:vAlign w:val="center"/>
            <w:hideMark/>
          </w:tcPr>
          <w:p w14:paraId="00E165D4"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146</w:t>
            </w:r>
          </w:p>
        </w:tc>
        <w:tc>
          <w:tcPr>
            <w:tcW w:w="1225" w:type="dxa"/>
            <w:gridSpan w:val="2"/>
            <w:tcBorders>
              <w:top w:val="single" w:sz="4" w:space="0" w:color="auto"/>
              <w:left w:val="nil"/>
              <w:bottom w:val="single" w:sz="4" w:space="0" w:color="auto"/>
              <w:right w:val="single" w:sz="4" w:space="0" w:color="auto"/>
            </w:tcBorders>
            <w:vAlign w:val="center"/>
            <w:hideMark/>
          </w:tcPr>
          <w:p w14:paraId="620C37E0"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127</w:t>
            </w:r>
          </w:p>
        </w:tc>
        <w:tc>
          <w:tcPr>
            <w:tcW w:w="1226" w:type="dxa"/>
            <w:gridSpan w:val="2"/>
            <w:tcBorders>
              <w:top w:val="single" w:sz="4" w:space="0" w:color="auto"/>
              <w:left w:val="nil"/>
              <w:bottom w:val="single" w:sz="4" w:space="0" w:color="auto"/>
              <w:right w:val="single" w:sz="4" w:space="0" w:color="auto"/>
            </w:tcBorders>
            <w:vAlign w:val="center"/>
            <w:hideMark/>
          </w:tcPr>
          <w:p w14:paraId="09C87F9F"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171</w:t>
            </w:r>
          </w:p>
        </w:tc>
        <w:tc>
          <w:tcPr>
            <w:tcW w:w="1226" w:type="dxa"/>
            <w:gridSpan w:val="2"/>
            <w:tcBorders>
              <w:top w:val="single" w:sz="4" w:space="0" w:color="auto"/>
              <w:left w:val="nil"/>
              <w:bottom w:val="single" w:sz="4" w:space="0" w:color="auto"/>
              <w:right w:val="single" w:sz="4" w:space="0" w:color="auto"/>
            </w:tcBorders>
            <w:vAlign w:val="center"/>
            <w:hideMark/>
          </w:tcPr>
          <w:p w14:paraId="6BD49D46"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168</w:t>
            </w:r>
          </w:p>
        </w:tc>
        <w:tc>
          <w:tcPr>
            <w:tcW w:w="1226" w:type="dxa"/>
            <w:gridSpan w:val="2"/>
            <w:tcBorders>
              <w:top w:val="single" w:sz="4" w:space="0" w:color="auto"/>
              <w:left w:val="nil"/>
              <w:bottom w:val="single" w:sz="4" w:space="0" w:color="auto"/>
              <w:right w:val="single" w:sz="4" w:space="0" w:color="auto"/>
            </w:tcBorders>
            <w:vAlign w:val="center"/>
            <w:hideMark/>
          </w:tcPr>
          <w:p w14:paraId="56A26E34"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168</w:t>
            </w:r>
          </w:p>
        </w:tc>
        <w:tc>
          <w:tcPr>
            <w:tcW w:w="1226" w:type="dxa"/>
            <w:gridSpan w:val="2"/>
            <w:tcBorders>
              <w:top w:val="single" w:sz="4" w:space="0" w:color="auto"/>
              <w:left w:val="nil"/>
              <w:bottom w:val="single" w:sz="4" w:space="0" w:color="auto"/>
              <w:right w:val="single" w:sz="4" w:space="0" w:color="auto"/>
            </w:tcBorders>
            <w:vAlign w:val="center"/>
            <w:hideMark/>
          </w:tcPr>
          <w:p w14:paraId="306AB0C3"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171</w:t>
            </w:r>
          </w:p>
        </w:tc>
        <w:tc>
          <w:tcPr>
            <w:tcW w:w="1226" w:type="dxa"/>
            <w:gridSpan w:val="2"/>
            <w:tcBorders>
              <w:top w:val="single" w:sz="4" w:space="0" w:color="auto"/>
              <w:left w:val="nil"/>
              <w:bottom w:val="single" w:sz="4" w:space="0" w:color="auto"/>
              <w:right w:val="single" w:sz="4" w:space="0" w:color="auto"/>
            </w:tcBorders>
            <w:vAlign w:val="center"/>
            <w:hideMark/>
          </w:tcPr>
          <w:p w14:paraId="080BE396"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170</w:t>
            </w:r>
          </w:p>
        </w:tc>
        <w:tc>
          <w:tcPr>
            <w:tcW w:w="1226" w:type="dxa"/>
            <w:gridSpan w:val="2"/>
            <w:tcBorders>
              <w:top w:val="single" w:sz="4" w:space="0" w:color="auto"/>
              <w:left w:val="nil"/>
              <w:bottom w:val="single" w:sz="4" w:space="0" w:color="auto"/>
              <w:right w:val="single" w:sz="4" w:space="0" w:color="auto"/>
            </w:tcBorders>
            <w:vAlign w:val="center"/>
            <w:hideMark/>
          </w:tcPr>
          <w:p w14:paraId="4B26B48D"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154</w:t>
            </w:r>
          </w:p>
        </w:tc>
        <w:tc>
          <w:tcPr>
            <w:tcW w:w="1226" w:type="dxa"/>
            <w:gridSpan w:val="2"/>
            <w:tcBorders>
              <w:top w:val="single" w:sz="4" w:space="0" w:color="auto"/>
              <w:left w:val="nil"/>
              <w:bottom w:val="single" w:sz="4" w:space="0" w:color="auto"/>
              <w:right w:val="single" w:sz="4" w:space="0" w:color="auto"/>
            </w:tcBorders>
            <w:vAlign w:val="center"/>
            <w:hideMark/>
          </w:tcPr>
          <w:p w14:paraId="26E974DE"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161</w:t>
            </w:r>
          </w:p>
        </w:tc>
        <w:tc>
          <w:tcPr>
            <w:tcW w:w="1226" w:type="dxa"/>
            <w:gridSpan w:val="2"/>
            <w:tcBorders>
              <w:top w:val="single" w:sz="4" w:space="0" w:color="auto"/>
              <w:left w:val="nil"/>
              <w:bottom w:val="single" w:sz="4" w:space="0" w:color="auto"/>
              <w:right w:val="single" w:sz="4" w:space="0" w:color="auto"/>
            </w:tcBorders>
            <w:vAlign w:val="center"/>
            <w:hideMark/>
          </w:tcPr>
          <w:p w14:paraId="653534D9"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168</w:t>
            </w:r>
          </w:p>
        </w:tc>
        <w:tc>
          <w:tcPr>
            <w:tcW w:w="222" w:type="dxa"/>
            <w:vAlign w:val="center"/>
            <w:hideMark/>
          </w:tcPr>
          <w:p w14:paraId="45395E9F"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r w:rsidR="007347F0" w:rsidRPr="00392BF9" w14:paraId="331926FD" w14:textId="77777777" w:rsidTr="007347F0">
        <w:trPr>
          <w:trHeight w:val="520"/>
        </w:trPr>
        <w:tc>
          <w:tcPr>
            <w:tcW w:w="3133" w:type="dxa"/>
            <w:tcBorders>
              <w:top w:val="nil"/>
              <w:left w:val="single" w:sz="4" w:space="0" w:color="auto"/>
              <w:bottom w:val="single" w:sz="4" w:space="0" w:color="auto"/>
              <w:right w:val="single" w:sz="4" w:space="0" w:color="auto"/>
            </w:tcBorders>
            <w:vAlign w:val="center"/>
            <w:hideMark/>
          </w:tcPr>
          <w:p w14:paraId="3CEF2B23" w14:textId="77777777" w:rsidR="007347F0" w:rsidRPr="00392BF9" w:rsidRDefault="007347F0" w:rsidP="007347F0">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lastRenderedPageBreak/>
              <w:t>Total number of seasonal watering statements and authorisations</w:t>
            </w:r>
          </w:p>
        </w:tc>
        <w:tc>
          <w:tcPr>
            <w:tcW w:w="1224" w:type="dxa"/>
            <w:gridSpan w:val="2"/>
            <w:tcBorders>
              <w:top w:val="single" w:sz="4" w:space="0" w:color="auto"/>
              <w:left w:val="nil"/>
              <w:bottom w:val="single" w:sz="4" w:space="0" w:color="auto"/>
              <w:right w:val="single" w:sz="4" w:space="0" w:color="auto"/>
            </w:tcBorders>
            <w:vAlign w:val="center"/>
            <w:hideMark/>
          </w:tcPr>
          <w:p w14:paraId="3E56C498"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64</w:t>
            </w:r>
          </w:p>
        </w:tc>
        <w:tc>
          <w:tcPr>
            <w:tcW w:w="1225" w:type="dxa"/>
            <w:gridSpan w:val="2"/>
            <w:tcBorders>
              <w:top w:val="single" w:sz="4" w:space="0" w:color="auto"/>
              <w:left w:val="nil"/>
              <w:bottom w:val="single" w:sz="4" w:space="0" w:color="auto"/>
              <w:right w:val="single" w:sz="4" w:space="0" w:color="auto"/>
            </w:tcBorders>
            <w:vAlign w:val="center"/>
            <w:hideMark/>
          </w:tcPr>
          <w:p w14:paraId="21C0BDC2"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52</w:t>
            </w:r>
          </w:p>
        </w:tc>
        <w:tc>
          <w:tcPr>
            <w:tcW w:w="1226" w:type="dxa"/>
            <w:gridSpan w:val="2"/>
            <w:tcBorders>
              <w:top w:val="single" w:sz="4" w:space="0" w:color="auto"/>
              <w:left w:val="nil"/>
              <w:bottom w:val="single" w:sz="4" w:space="0" w:color="auto"/>
              <w:right w:val="single" w:sz="4" w:space="0" w:color="auto"/>
            </w:tcBorders>
            <w:vAlign w:val="center"/>
            <w:hideMark/>
          </w:tcPr>
          <w:p w14:paraId="7A3C7A57"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48</w:t>
            </w:r>
          </w:p>
        </w:tc>
        <w:tc>
          <w:tcPr>
            <w:tcW w:w="1226" w:type="dxa"/>
            <w:gridSpan w:val="2"/>
            <w:tcBorders>
              <w:top w:val="single" w:sz="4" w:space="0" w:color="auto"/>
              <w:left w:val="nil"/>
              <w:bottom w:val="single" w:sz="4" w:space="0" w:color="auto"/>
              <w:right w:val="single" w:sz="4" w:space="0" w:color="auto"/>
            </w:tcBorders>
            <w:vAlign w:val="center"/>
            <w:hideMark/>
          </w:tcPr>
          <w:p w14:paraId="7D2E44A7"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54</w:t>
            </w:r>
          </w:p>
        </w:tc>
        <w:tc>
          <w:tcPr>
            <w:tcW w:w="1226" w:type="dxa"/>
            <w:gridSpan w:val="2"/>
            <w:tcBorders>
              <w:top w:val="single" w:sz="4" w:space="0" w:color="auto"/>
              <w:left w:val="nil"/>
              <w:bottom w:val="single" w:sz="4" w:space="0" w:color="auto"/>
              <w:right w:val="single" w:sz="4" w:space="0" w:color="auto"/>
            </w:tcBorders>
            <w:vAlign w:val="center"/>
            <w:hideMark/>
          </w:tcPr>
          <w:p w14:paraId="730CADFB"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61</w:t>
            </w:r>
          </w:p>
        </w:tc>
        <w:tc>
          <w:tcPr>
            <w:tcW w:w="1226" w:type="dxa"/>
            <w:gridSpan w:val="2"/>
            <w:tcBorders>
              <w:top w:val="single" w:sz="4" w:space="0" w:color="auto"/>
              <w:left w:val="nil"/>
              <w:bottom w:val="single" w:sz="4" w:space="0" w:color="auto"/>
              <w:right w:val="single" w:sz="4" w:space="0" w:color="auto"/>
            </w:tcBorders>
            <w:vAlign w:val="center"/>
            <w:hideMark/>
          </w:tcPr>
          <w:p w14:paraId="487B6501"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55</w:t>
            </w:r>
          </w:p>
        </w:tc>
        <w:tc>
          <w:tcPr>
            <w:tcW w:w="1226" w:type="dxa"/>
            <w:gridSpan w:val="2"/>
            <w:tcBorders>
              <w:top w:val="single" w:sz="4" w:space="0" w:color="auto"/>
              <w:left w:val="nil"/>
              <w:bottom w:val="single" w:sz="4" w:space="0" w:color="auto"/>
              <w:right w:val="single" w:sz="4" w:space="0" w:color="auto"/>
            </w:tcBorders>
            <w:vAlign w:val="center"/>
            <w:hideMark/>
          </w:tcPr>
          <w:p w14:paraId="40DEA3B7"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58</w:t>
            </w:r>
          </w:p>
        </w:tc>
        <w:tc>
          <w:tcPr>
            <w:tcW w:w="1226" w:type="dxa"/>
            <w:gridSpan w:val="2"/>
            <w:tcBorders>
              <w:top w:val="single" w:sz="4" w:space="0" w:color="auto"/>
              <w:left w:val="nil"/>
              <w:bottom w:val="single" w:sz="4" w:space="0" w:color="auto"/>
              <w:right w:val="single" w:sz="4" w:space="0" w:color="auto"/>
            </w:tcBorders>
            <w:vAlign w:val="center"/>
            <w:hideMark/>
          </w:tcPr>
          <w:p w14:paraId="383B80D8"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43</w:t>
            </w:r>
          </w:p>
        </w:tc>
        <w:tc>
          <w:tcPr>
            <w:tcW w:w="1226" w:type="dxa"/>
            <w:gridSpan w:val="2"/>
            <w:tcBorders>
              <w:top w:val="single" w:sz="4" w:space="0" w:color="auto"/>
              <w:left w:val="nil"/>
              <w:bottom w:val="single" w:sz="4" w:space="0" w:color="auto"/>
              <w:right w:val="single" w:sz="4" w:space="0" w:color="auto"/>
            </w:tcBorders>
            <w:vAlign w:val="center"/>
            <w:hideMark/>
          </w:tcPr>
          <w:p w14:paraId="5DCA9E62"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41</w:t>
            </w:r>
          </w:p>
        </w:tc>
        <w:tc>
          <w:tcPr>
            <w:tcW w:w="1226" w:type="dxa"/>
            <w:gridSpan w:val="2"/>
            <w:tcBorders>
              <w:top w:val="single" w:sz="4" w:space="0" w:color="auto"/>
              <w:left w:val="nil"/>
              <w:bottom w:val="single" w:sz="4" w:space="0" w:color="auto"/>
              <w:right w:val="single" w:sz="4" w:space="0" w:color="auto"/>
            </w:tcBorders>
            <w:vAlign w:val="center"/>
            <w:hideMark/>
          </w:tcPr>
          <w:p w14:paraId="412AED1E" w14:textId="77777777" w:rsidR="007347F0" w:rsidRPr="00392BF9" w:rsidRDefault="007347F0" w:rsidP="007347F0">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43</w:t>
            </w:r>
          </w:p>
        </w:tc>
        <w:tc>
          <w:tcPr>
            <w:tcW w:w="222" w:type="dxa"/>
            <w:vAlign w:val="center"/>
            <w:hideMark/>
          </w:tcPr>
          <w:p w14:paraId="26D777BC" w14:textId="77777777" w:rsidR="007347F0" w:rsidRPr="00392BF9" w:rsidRDefault="007347F0" w:rsidP="007347F0">
            <w:pPr>
              <w:widowControl/>
              <w:autoSpaceDE/>
              <w:autoSpaceDN/>
              <w:rPr>
                <w:rFonts w:ascii="Arial" w:eastAsia="Times New Roman" w:hAnsi="Arial" w:cs="Arial"/>
                <w:sz w:val="20"/>
                <w:szCs w:val="20"/>
                <w:lang w:val="en-AU" w:eastAsia="en-AU"/>
              </w:rPr>
            </w:pPr>
          </w:p>
        </w:tc>
      </w:tr>
    </w:tbl>
    <w:p w14:paraId="5D71C6BE" w14:textId="77777777" w:rsidR="005E7EE1" w:rsidRPr="00392BF9" w:rsidRDefault="005E7EE1" w:rsidP="003309B7">
      <w:pPr>
        <w:spacing w:after="240" w:line="276" w:lineRule="auto"/>
        <w:rPr>
          <w:rFonts w:ascii="Arial" w:hAnsi="Arial" w:cs="Arial"/>
          <w:sz w:val="14"/>
        </w:rPr>
        <w:sectPr w:rsidR="005E7EE1" w:rsidRPr="00392BF9" w:rsidSect="00B03D2C">
          <w:pgSz w:w="16840" w:h="11910" w:orient="landscape"/>
          <w:pgMar w:top="1247" w:right="1440" w:bottom="1021" w:left="1440" w:header="283" w:footer="227" w:gutter="0"/>
          <w:cols w:space="720"/>
          <w:docGrid w:linePitch="299"/>
        </w:sectPr>
      </w:pPr>
    </w:p>
    <w:p w14:paraId="5D71C6C2" w14:textId="77777777" w:rsidR="005E7EE1" w:rsidRPr="00392BF9" w:rsidRDefault="008844A0" w:rsidP="008D4915">
      <w:pPr>
        <w:pStyle w:val="Heading4"/>
        <w:rPr>
          <w:rFonts w:cs="Arial"/>
        </w:rPr>
      </w:pPr>
      <w:r w:rsidRPr="00392BF9">
        <w:rPr>
          <w:rFonts w:cs="Arial"/>
        </w:rPr>
        <w:lastRenderedPageBreak/>
        <w:t>Seasonal</w:t>
      </w:r>
      <w:r w:rsidRPr="00392BF9">
        <w:rPr>
          <w:rFonts w:cs="Arial"/>
          <w:spacing w:val="-4"/>
        </w:rPr>
        <w:t xml:space="preserve"> </w:t>
      </w:r>
      <w:r w:rsidRPr="00392BF9">
        <w:rPr>
          <w:rFonts w:cs="Arial"/>
        </w:rPr>
        <w:t>watering</w:t>
      </w:r>
      <w:r w:rsidRPr="00392BF9">
        <w:rPr>
          <w:rFonts w:cs="Arial"/>
          <w:spacing w:val="-4"/>
        </w:rPr>
        <w:t xml:space="preserve"> </w:t>
      </w:r>
      <w:r w:rsidRPr="00392BF9">
        <w:rPr>
          <w:rFonts w:cs="Arial"/>
        </w:rPr>
        <w:t>statements</w:t>
      </w:r>
    </w:p>
    <w:p w14:paraId="5D71C6C3" w14:textId="77777777" w:rsidR="005E7EE1" w:rsidRPr="00392BF9" w:rsidRDefault="008844A0" w:rsidP="008D4915">
      <w:pPr>
        <w:pStyle w:val="BodyText"/>
        <w:spacing w:line="276" w:lineRule="auto"/>
        <w:rPr>
          <w:rFonts w:cs="Arial"/>
          <w:szCs w:val="24"/>
        </w:rPr>
      </w:pPr>
      <w:r w:rsidRPr="00392BF9">
        <w:rPr>
          <w:rFonts w:cs="Arial"/>
          <w:szCs w:val="24"/>
        </w:rPr>
        <w:t>The VEWH authorised and executed 38 seasonal watering statements and five watering authorisations during</w:t>
      </w:r>
      <w:r w:rsidRPr="00392BF9">
        <w:rPr>
          <w:rFonts w:cs="Arial"/>
          <w:spacing w:val="-9"/>
          <w:szCs w:val="24"/>
        </w:rPr>
        <w:t xml:space="preserve"> </w:t>
      </w:r>
      <w:r w:rsidRPr="00392BF9">
        <w:rPr>
          <w:rFonts w:cs="Arial"/>
          <w:szCs w:val="24"/>
        </w:rPr>
        <w:t>2024-25.</w:t>
      </w:r>
      <w:r w:rsidRPr="00392BF9">
        <w:rPr>
          <w:rFonts w:cs="Arial"/>
          <w:spacing w:val="-8"/>
          <w:szCs w:val="24"/>
        </w:rPr>
        <w:t xml:space="preserve"> </w:t>
      </w:r>
      <w:r w:rsidRPr="00392BF9">
        <w:rPr>
          <w:rFonts w:cs="Arial"/>
          <w:szCs w:val="24"/>
        </w:rPr>
        <w:t>The</w:t>
      </w:r>
      <w:r w:rsidRPr="00392BF9">
        <w:rPr>
          <w:rFonts w:cs="Arial"/>
          <w:spacing w:val="-9"/>
          <w:szCs w:val="24"/>
        </w:rPr>
        <w:t xml:space="preserve"> </w:t>
      </w:r>
      <w:r w:rsidRPr="00392BF9">
        <w:rPr>
          <w:rFonts w:cs="Arial"/>
          <w:szCs w:val="24"/>
        </w:rPr>
        <w:t>watering</w:t>
      </w:r>
      <w:r w:rsidRPr="00392BF9">
        <w:rPr>
          <w:rFonts w:cs="Arial"/>
          <w:spacing w:val="-8"/>
          <w:szCs w:val="24"/>
        </w:rPr>
        <w:t xml:space="preserve"> </w:t>
      </w:r>
      <w:r w:rsidRPr="00392BF9">
        <w:rPr>
          <w:rFonts w:cs="Arial"/>
          <w:szCs w:val="24"/>
        </w:rPr>
        <w:t>authorisations</w:t>
      </w:r>
      <w:r w:rsidRPr="00392BF9">
        <w:rPr>
          <w:rFonts w:cs="Arial"/>
          <w:spacing w:val="-9"/>
          <w:szCs w:val="24"/>
        </w:rPr>
        <w:t xml:space="preserve"> </w:t>
      </w:r>
      <w:r w:rsidRPr="00392BF9">
        <w:rPr>
          <w:rFonts w:cs="Arial"/>
          <w:szCs w:val="24"/>
        </w:rPr>
        <w:t>enabled</w:t>
      </w:r>
      <w:r w:rsidRPr="00392BF9">
        <w:rPr>
          <w:rFonts w:cs="Arial"/>
          <w:spacing w:val="-8"/>
          <w:szCs w:val="24"/>
        </w:rPr>
        <w:t xml:space="preserve"> </w:t>
      </w:r>
      <w:r w:rsidRPr="00392BF9">
        <w:rPr>
          <w:rFonts w:cs="Arial"/>
          <w:szCs w:val="24"/>
        </w:rPr>
        <w:t>the</w:t>
      </w:r>
      <w:r w:rsidRPr="00392BF9">
        <w:rPr>
          <w:rFonts w:cs="Arial"/>
          <w:spacing w:val="-9"/>
          <w:szCs w:val="24"/>
        </w:rPr>
        <w:t xml:space="preserve"> </w:t>
      </w:r>
      <w:r w:rsidRPr="00392BF9">
        <w:rPr>
          <w:rFonts w:cs="Arial"/>
          <w:szCs w:val="24"/>
        </w:rPr>
        <w:t>VEWH</w:t>
      </w:r>
      <w:r w:rsidRPr="00392BF9">
        <w:rPr>
          <w:rFonts w:cs="Arial"/>
          <w:spacing w:val="-8"/>
          <w:szCs w:val="24"/>
        </w:rPr>
        <w:t xml:space="preserve"> </w:t>
      </w:r>
      <w:r w:rsidRPr="00392BF9">
        <w:rPr>
          <w:rFonts w:cs="Arial"/>
          <w:szCs w:val="24"/>
        </w:rPr>
        <w:t>to</w:t>
      </w:r>
      <w:r w:rsidRPr="00392BF9">
        <w:rPr>
          <w:rFonts w:cs="Arial"/>
          <w:spacing w:val="-9"/>
          <w:szCs w:val="24"/>
        </w:rPr>
        <w:t xml:space="preserve"> </w:t>
      </w:r>
      <w:r w:rsidRPr="00392BF9">
        <w:rPr>
          <w:rFonts w:cs="Arial"/>
          <w:szCs w:val="24"/>
        </w:rPr>
        <w:t>order</w:t>
      </w:r>
      <w:r w:rsidRPr="00392BF9">
        <w:rPr>
          <w:rFonts w:cs="Arial"/>
          <w:spacing w:val="-8"/>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made</w:t>
      </w:r>
      <w:r w:rsidRPr="00392BF9">
        <w:rPr>
          <w:rFonts w:cs="Arial"/>
          <w:spacing w:val="-8"/>
          <w:szCs w:val="24"/>
        </w:rPr>
        <w:t xml:space="preserve"> </w:t>
      </w:r>
      <w:r w:rsidRPr="00392BF9">
        <w:rPr>
          <w:rFonts w:cs="Arial"/>
          <w:szCs w:val="24"/>
        </w:rPr>
        <w:t>available</w:t>
      </w:r>
      <w:r w:rsidRPr="00392BF9">
        <w:rPr>
          <w:rFonts w:cs="Arial"/>
          <w:spacing w:val="-9"/>
          <w:szCs w:val="24"/>
        </w:rPr>
        <w:t xml:space="preserve"> </w:t>
      </w:r>
      <w:r w:rsidRPr="00392BF9">
        <w:rPr>
          <w:rFonts w:cs="Arial"/>
          <w:szCs w:val="24"/>
        </w:rPr>
        <w:t>by</w:t>
      </w:r>
      <w:r w:rsidRPr="00392BF9">
        <w:rPr>
          <w:rFonts w:cs="Arial"/>
          <w:spacing w:val="-8"/>
          <w:szCs w:val="24"/>
        </w:rPr>
        <w:t xml:space="preserve"> </w:t>
      </w:r>
      <w:r w:rsidRPr="00392BF9">
        <w:rPr>
          <w:rFonts w:cs="Arial"/>
          <w:szCs w:val="24"/>
        </w:rPr>
        <w:t>the</w:t>
      </w:r>
      <w:r w:rsidRPr="00392BF9">
        <w:rPr>
          <w:rFonts w:cs="Arial"/>
          <w:spacing w:val="-9"/>
          <w:szCs w:val="24"/>
        </w:rPr>
        <w:t xml:space="preserve"> </w:t>
      </w:r>
      <w:r w:rsidRPr="00392BF9">
        <w:rPr>
          <w:rFonts w:cs="Arial"/>
          <w:szCs w:val="24"/>
        </w:rPr>
        <w:t>VEWH, CEWH and the Living Murray program in the Murray River.</w:t>
      </w:r>
    </w:p>
    <w:p w14:paraId="5D71C6C4" w14:textId="77777777" w:rsidR="005E7EE1" w:rsidRPr="00392BF9" w:rsidRDefault="008844A0" w:rsidP="00290B49">
      <w:pPr>
        <w:pStyle w:val="Heading4"/>
        <w:rPr>
          <w:rFonts w:cs="Arial"/>
        </w:rPr>
      </w:pPr>
      <w:r w:rsidRPr="00392BF9">
        <w:rPr>
          <w:rFonts w:cs="Arial"/>
        </w:rPr>
        <w:t>Variations</w:t>
      </w:r>
      <w:r w:rsidRPr="00392BF9">
        <w:rPr>
          <w:rFonts w:cs="Arial"/>
          <w:spacing w:val="-8"/>
        </w:rPr>
        <w:t xml:space="preserve"> </w:t>
      </w:r>
      <w:r w:rsidRPr="00392BF9">
        <w:rPr>
          <w:rFonts w:cs="Arial"/>
        </w:rPr>
        <w:t>to</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seasonal</w:t>
      </w:r>
      <w:r w:rsidRPr="00392BF9">
        <w:rPr>
          <w:rFonts w:cs="Arial"/>
          <w:spacing w:val="-6"/>
        </w:rPr>
        <w:t xml:space="preserve"> </w:t>
      </w:r>
      <w:r w:rsidRPr="00392BF9">
        <w:rPr>
          <w:rFonts w:cs="Arial"/>
        </w:rPr>
        <w:t>watering</w:t>
      </w:r>
      <w:r w:rsidRPr="00392BF9">
        <w:rPr>
          <w:rFonts w:cs="Arial"/>
          <w:spacing w:val="-5"/>
        </w:rPr>
        <w:t xml:space="preserve"> </w:t>
      </w:r>
      <w:r w:rsidRPr="00392BF9">
        <w:rPr>
          <w:rFonts w:cs="Arial"/>
          <w:spacing w:val="-4"/>
        </w:rPr>
        <w:t>plan</w:t>
      </w:r>
    </w:p>
    <w:p w14:paraId="5D71C6C5" w14:textId="77777777" w:rsidR="005E7EE1" w:rsidRPr="00392BF9" w:rsidRDefault="008844A0" w:rsidP="008D4915">
      <w:pPr>
        <w:pStyle w:val="BodyText"/>
        <w:spacing w:line="276" w:lineRule="auto"/>
        <w:rPr>
          <w:rFonts w:cs="Arial"/>
          <w:i/>
          <w:szCs w:val="24"/>
        </w:rPr>
      </w:pPr>
      <w:r w:rsidRPr="00392BF9">
        <w:rPr>
          <w:rFonts w:cs="Arial"/>
          <w:szCs w:val="24"/>
        </w:rPr>
        <w:t>Variations</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seasonal</w:t>
      </w:r>
      <w:r w:rsidRPr="00392BF9">
        <w:rPr>
          <w:rFonts w:cs="Arial"/>
          <w:spacing w:val="-3"/>
          <w:szCs w:val="24"/>
        </w:rPr>
        <w:t xml:space="preserve"> </w:t>
      </w:r>
      <w:r w:rsidRPr="00392BF9">
        <w:rPr>
          <w:rFonts w:cs="Arial"/>
          <w:szCs w:val="24"/>
        </w:rPr>
        <w:t>watering</w:t>
      </w:r>
      <w:r w:rsidRPr="00392BF9">
        <w:rPr>
          <w:rFonts w:cs="Arial"/>
          <w:spacing w:val="-3"/>
          <w:szCs w:val="24"/>
        </w:rPr>
        <w:t xml:space="preserve"> </w:t>
      </w:r>
      <w:r w:rsidRPr="00392BF9">
        <w:rPr>
          <w:rFonts w:cs="Arial"/>
          <w:szCs w:val="24"/>
        </w:rPr>
        <w:t>plan</w:t>
      </w:r>
      <w:r w:rsidRPr="00392BF9">
        <w:rPr>
          <w:rFonts w:cs="Arial"/>
          <w:spacing w:val="-3"/>
          <w:szCs w:val="24"/>
        </w:rPr>
        <w:t xml:space="preserve"> </w:t>
      </w:r>
      <w:r w:rsidRPr="00392BF9">
        <w:rPr>
          <w:rFonts w:cs="Arial"/>
          <w:szCs w:val="24"/>
        </w:rPr>
        <w:t>are</w:t>
      </w:r>
      <w:r w:rsidRPr="00392BF9">
        <w:rPr>
          <w:rFonts w:cs="Arial"/>
          <w:spacing w:val="-3"/>
          <w:szCs w:val="24"/>
        </w:rPr>
        <w:t xml:space="preserve"> </w:t>
      </w:r>
      <w:r w:rsidRPr="00392BF9">
        <w:rPr>
          <w:rFonts w:cs="Arial"/>
          <w:szCs w:val="24"/>
        </w:rPr>
        <w:t>made</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incorporate</w:t>
      </w:r>
      <w:r w:rsidRPr="00392BF9">
        <w:rPr>
          <w:rFonts w:cs="Arial"/>
          <w:spacing w:val="-3"/>
          <w:szCs w:val="24"/>
        </w:rPr>
        <w:t xml:space="preserve"> </w:t>
      </w:r>
      <w:r w:rsidRPr="00392BF9">
        <w:rPr>
          <w:rFonts w:cs="Arial"/>
          <w:szCs w:val="24"/>
        </w:rPr>
        <w:t>new</w:t>
      </w:r>
      <w:r w:rsidRPr="00392BF9">
        <w:rPr>
          <w:rFonts w:cs="Arial"/>
          <w:spacing w:val="-3"/>
          <w:szCs w:val="24"/>
        </w:rPr>
        <w:t xml:space="preserve"> </w:t>
      </w:r>
      <w:r w:rsidRPr="00392BF9">
        <w:rPr>
          <w:rFonts w:cs="Arial"/>
          <w:szCs w:val="24"/>
        </w:rPr>
        <w:t>knowledge</w:t>
      </w:r>
      <w:r w:rsidRPr="00392BF9">
        <w:rPr>
          <w:rFonts w:cs="Arial"/>
          <w:spacing w:val="-3"/>
          <w:szCs w:val="24"/>
        </w:rPr>
        <w:t xml:space="preserve"> </w:t>
      </w:r>
      <w:r w:rsidRPr="00392BF9">
        <w:rPr>
          <w:rFonts w:cs="Arial"/>
          <w:szCs w:val="24"/>
        </w:rPr>
        <w:t>or</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address</w:t>
      </w:r>
      <w:r w:rsidRPr="00392BF9">
        <w:rPr>
          <w:rFonts w:cs="Arial"/>
          <w:spacing w:val="-3"/>
          <w:szCs w:val="24"/>
        </w:rPr>
        <w:t xml:space="preserve"> </w:t>
      </w:r>
      <w:r w:rsidRPr="00392BF9">
        <w:rPr>
          <w:rFonts w:cs="Arial"/>
          <w:szCs w:val="24"/>
        </w:rPr>
        <w:t>unforeseen circumstances</w:t>
      </w:r>
      <w:r w:rsidRPr="00392BF9">
        <w:rPr>
          <w:rFonts w:cs="Arial"/>
          <w:spacing w:val="-10"/>
          <w:szCs w:val="24"/>
        </w:rPr>
        <w:t xml:space="preserve"> </w:t>
      </w:r>
      <w:r w:rsidRPr="00392BF9">
        <w:rPr>
          <w:rFonts w:cs="Arial"/>
          <w:szCs w:val="24"/>
        </w:rPr>
        <w:t>(for</w:t>
      </w:r>
      <w:r w:rsidRPr="00392BF9">
        <w:rPr>
          <w:rFonts w:cs="Arial"/>
          <w:spacing w:val="-10"/>
          <w:szCs w:val="24"/>
        </w:rPr>
        <w:t xml:space="preserve"> </w:t>
      </w:r>
      <w:r w:rsidRPr="00392BF9">
        <w:rPr>
          <w:rFonts w:cs="Arial"/>
          <w:szCs w:val="24"/>
        </w:rPr>
        <w:t>example</w:t>
      </w:r>
      <w:r w:rsidRPr="00392BF9">
        <w:rPr>
          <w:rFonts w:cs="Arial"/>
          <w:spacing w:val="-10"/>
          <w:szCs w:val="24"/>
        </w:rPr>
        <w:t xml:space="preserve"> </w:t>
      </w:r>
      <w:r w:rsidRPr="00392BF9">
        <w:rPr>
          <w:rFonts w:cs="Arial"/>
          <w:szCs w:val="24"/>
        </w:rPr>
        <w:t>unplanned</w:t>
      </w:r>
      <w:r w:rsidRPr="00392BF9">
        <w:rPr>
          <w:rFonts w:cs="Arial"/>
          <w:spacing w:val="-10"/>
          <w:szCs w:val="24"/>
        </w:rPr>
        <w:t xml:space="preserve"> </w:t>
      </w:r>
      <w:r w:rsidRPr="00392BF9">
        <w:rPr>
          <w:rFonts w:cs="Arial"/>
          <w:szCs w:val="24"/>
        </w:rPr>
        <w:t>operational</w:t>
      </w:r>
      <w:r w:rsidRPr="00392BF9">
        <w:rPr>
          <w:rFonts w:cs="Arial"/>
          <w:spacing w:val="-10"/>
          <w:szCs w:val="24"/>
        </w:rPr>
        <w:t xml:space="preserve"> </w:t>
      </w:r>
      <w:r w:rsidRPr="00392BF9">
        <w:rPr>
          <w:rFonts w:cs="Arial"/>
          <w:szCs w:val="24"/>
        </w:rPr>
        <w:t>deliveries</w:t>
      </w:r>
      <w:r w:rsidRPr="00392BF9">
        <w:rPr>
          <w:rFonts w:cs="Arial"/>
          <w:spacing w:val="-10"/>
          <w:szCs w:val="24"/>
        </w:rPr>
        <w:t xml:space="preserve"> </w:t>
      </w:r>
      <w:r w:rsidRPr="00392BF9">
        <w:rPr>
          <w:rFonts w:cs="Arial"/>
          <w:szCs w:val="24"/>
        </w:rPr>
        <w:t>or</w:t>
      </w:r>
      <w:r w:rsidRPr="00392BF9">
        <w:rPr>
          <w:rFonts w:cs="Arial"/>
          <w:spacing w:val="-10"/>
          <w:szCs w:val="24"/>
        </w:rPr>
        <w:t xml:space="preserve"> </w:t>
      </w:r>
      <w:r w:rsidRPr="00392BF9">
        <w:rPr>
          <w:rFonts w:cs="Arial"/>
          <w:szCs w:val="24"/>
        </w:rPr>
        <w:t>unexpected</w:t>
      </w:r>
      <w:r w:rsidRPr="00392BF9">
        <w:rPr>
          <w:rFonts w:cs="Arial"/>
          <w:spacing w:val="-10"/>
          <w:szCs w:val="24"/>
        </w:rPr>
        <w:t xml:space="preserve"> </w:t>
      </w:r>
      <w:r w:rsidRPr="00392BF9">
        <w:rPr>
          <w:rFonts w:cs="Arial"/>
          <w:szCs w:val="24"/>
        </w:rPr>
        <w:t>biological</w:t>
      </w:r>
      <w:r w:rsidRPr="00392BF9">
        <w:rPr>
          <w:rFonts w:cs="Arial"/>
          <w:spacing w:val="-10"/>
          <w:szCs w:val="24"/>
        </w:rPr>
        <w:t xml:space="preserve"> </w:t>
      </w:r>
      <w:r w:rsidRPr="00392BF9">
        <w:rPr>
          <w:rFonts w:cs="Arial"/>
          <w:szCs w:val="24"/>
        </w:rPr>
        <w:t>events)</w:t>
      </w:r>
      <w:r w:rsidRPr="00392BF9">
        <w:rPr>
          <w:rFonts w:cs="Arial"/>
          <w:spacing w:val="-10"/>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occur during</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year.</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VEWH</w:t>
      </w:r>
      <w:r w:rsidRPr="00392BF9">
        <w:rPr>
          <w:rFonts w:cs="Arial"/>
          <w:spacing w:val="-6"/>
          <w:szCs w:val="24"/>
        </w:rPr>
        <w:t xml:space="preserve"> </w:t>
      </w:r>
      <w:r w:rsidRPr="00392BF9">
        <w:rPr>
          <w:rFonts w:cs="Arial"/>
          <w:szCs w:val="24"/>
        </w:rPr>
        <w:t>Commission</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CEO</w:t>
      </w:r>
      <w:r w:rsidRPr="00392BF9">
        <w:rPr>
          <w:rFonts w:cs="Arial"/>
          <w:spacing w:val="-6"/>
          <w:szCs w:val="24"/>
        </w:rPr>
        <w:t xml:space="preserve"> </w:t>
      </w:r>
      <w:r w:rsidRPr="00392BF9">
        <w:rPr>
          <w:rFonts w:cs="Arial"/>
          <w:szCs w:val="24"/>
        </w:rPr>
        <w:t>approved</w:t>
      </w:r>
      <w:r w:rsidRPr="00392BF9">
        <w:rPr>
          <w:rFonts w:cs="Arial"/>
          <w:spacing w:val="-6"/>
          <w:szCs w:val="24"/>
        </w:rPr>
        <w:t xml:space="preserve"> </w:t>
      </w:r>
      <w:r w:rsidRPr="00392BF9">
        <w:rPr>
          <w:rFonts w:cs="Arial"/>
          <w:szCs w:val="24"/>
        </w:rPr>
        <w:t>four</w:t>
      </w:r>
      <w:r w:rsidRPr="00392BF9">
        <w:rPr>
          <w:rFonts w:cs="Arial"/>
          <w:spacing w:val="-6"/>
          <w:szCs w:val="24"/>
        </w:rPr>
        <w:t xml:space="preserve"> </w:t>
      </w:r>
      <w:r w:rsidRPr="00392BF9">
        <w:rPr>
          <w:rFonts w:cs="Arial"/>
          <w:szCs w:val="24"/>
        </w:rPr>
        <w:t>variations</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i/>
          <w:szCs w:val="24"/>
        </w:rPr>
        <w:t>Seasonal</w:t>
      </w:r>
      <w:r w:rsidRPr="00392BF9">
        <w:rPr>
          <w:rFonts w:cs="Arial"/>
          <w:i/>
          <w:spacing w:val="-6"/>
          <w:szCs w:val="24"/>
        </w:rPr>
        <w:t xml:space="preserve"> </w:t>
      </w:r>
      <w:r w:rsidRPr="00392BF9">
        <w:rPr>
          <w:rFonts w:cs="Arial"/>
          <w:i/>
          <w:szCs w:val="24"/>
        </w:rPr>
        <w:t>Watering</w:t>
      </w:r>
      <w:r w:rsidRPr="00392BF9">
        <w:rPr>
          <w:rFonts w:cs="Arial"/>
          <w:i/>
          <w:spacing w:val="-6"/>
          <w:szCs w:val="24"/>
        </w:rPr>
        <w:t xml:space="preserve"> </w:t>
      </w:r>
      <w:r w:rsidRPr="00392BF9">
        <w:rPr>
          <w:rFonts w:cs="Arial"/>
          <w:i/>
          <w:szCs w:val="24"/>
        </w:rPr>
        <w:t>Plan 2024-25:</w:t>
      </w:r>
    </w:p>
    <w:p w14:paraId="5D71C6C6" w14:textId="2417E141" w:rsidR="005E7EE1" w:rsidRPr="00392BF9" w:rsidRDefault="008844A0" w:rsidP="00290B49">
      <w:pPr>
        <w:pStyle w:val="BodyText"/>
        <w:numPr>
          <w:ilvl w:val="0"/>
          <w:numId w:val="39"/>
        </w:numPr>
        <w:spacing w:line="276" w:lineRule="auto"/>
        <w:rPr>
          <w:rFonts w:cs="Arial"/>
          <w:szCs w:val="24"/>
        </w:rPr>
      </w:pPr>
      <w:r w:rsidRPr="00392BF9">
        <w:rPr>
          <w:rFonts w:cs="Arial"/>
          <w:szCs w:val="24"/>
        </w:rPr>
        <w:t>Section</w:t>
      </w:r>
      <w:r w:rsidRPr="00392BF9">
        <w:rPr>
          <w:rFonts w:cs="Arial"/>
          <w:spacing w:val="-5"/>
          <w:szCs w:val="24"/>
        </w:rPr>
        <w:t xml:space="preserve"> </w:t>
      </w:r>
      <w:r w:rsidRPr="00392BF9">
        <w:rPr>
          <w:rFonts w:cs="Arial"/>
          <w:szCs w:val="24"/>
        </w:rPr>
        <w:t>5.2.3</w:t>
      </w:r>
      <w:r w:rsidRPr="00392BF9">
        <w:rPr>
          <w:rFonts w:cs="Arial"/>
          <w:spacing w:val="-5"/>
          <w:szCs w:val="24"/>
        </w:rPr>
        <w:t xml:space="preserve"> </w:t>
      </w:r>
      <w:r w:rsidRPr="00392BF9">
        <w:rPr>
          <w:rFonts w:cs="Arial"/>
          <w:szCs w:val="24"/>
        </w:rPr>
        <w:t>Gunbower</w:t>
      </w:r>
      <w:r w:rsidRPr="00392BF9">
        <w:rPr>
          <w:rFonts w:cs="Arial"/>
          <w:spacing w:val="-5"/>
          <w:szCs w:val="24"/>
        </w:rPr>
        <w:t xml:space="preserve"> </w:t>
      </w:r>
      <w:r w:rsidRPr="00392BF9">
        <w:rPr>
          <w:rFonts w:cs="Arial"/>
          <w:szCs w:val="24"/>
        </w:rPr>
        <w:t>Creek</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Forest</w:t>
      </w:r>
      <w:r w:rsidRPr="00392BF9">
        <w:rPr>
          <w:rFonts w:cs="Arial"/>
          <w:spacing w:val="-5"/>
          <w:szCs w:val="24"/>
        </w:rPr>
        <w:t xml:space="preserve"> </w:t>
      </w:r>
      <w:r w:rsidRPr="00392BF9">
        <w:rPr>
          <w:rFonts w:cs="Arial"/>
          <w:szCs w:val="24"/>
        </w:rPr>
        <w:t>–</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amend</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Yarran</w:t>
      </w:r>
      <w:r w:rsidRPr="00392BF9">
        <w:rPr>
          <w:rFonts w:cs="Arial"/>
          <w:spacing w:val="-5"/>
          <w:szCs w:val="24"/>
        </w:rPr>
        <w:t xml:space="preserve"> </w:t>
      </w:r>
      <w:r w:rsidRPr="00392BF9">
        <w:rPr>
          <w:rFonts w:cs="Arial"/>
          <w:szCs w:val="24"/>
        </w:rPr>
        <w:t>Creek</w:t>
      </w:r>
      <w:r w:rsidRPr="00392BF9">
        <w:rPr>
          <w:rFonts w:cs="Arial"/>
          <w:spacing w:val="-5"/>
          <w:szCs w:val="24"/>
        </w:rPr>
        <w:t xml:space="preserve"> </w:t>
      </w:r>
      <w:r w:rsidRPr="00392BF9">
        <w:rPr>
          <w:rFonts w:cs="Arial"/>
          <w:szCs w:val="24"/>
        </w:rPr>
        <w:t>action</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be</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through</w:t>
      </w:r>
      <w:r w:rsidRPr="00392BF9">
        <w:rPr>
          <w:rFonts w:cs="Arial"/>
          <w:spacing w:val="-5"/>
          <w:szCs w:val="24"/>
        </w:rPr>
        <w:t xml:space="preserve"> </w:t>
      </w:r>
      <w:r w:rsidRPr="00392BF9">
        <w:rPr>
          <w:rFonts w:cs="Arial"/>
          <w:szCs w:val="24"/>
        </w:rPr>
        <w:t>flow</w:t>
      </w:r>
      <w:r w:rsidRPr="00392BF9">
        <w:rPr>
          <w:rFonts w:cs="Arial"/>
          <w:spacing w:val="-5"/>
          <w:szCs w:val="24"/>
        </w:rPr>
        <w:t xml:space="preserve"> </w:t>
      </w:r>
      <w:r w:rsidRPr="00392BF9">
        <w:rPr>
          <w:rFonts w:cs="Arial"/>
          <w:szCs w:val="24"/>
        </w:rPr>
        <w:t>with top</w:t>
      </w:r>
      <w:r w:rsidRPr="00392BF9">
        <w:rPr>
          <w:rFonts w:cs="Arial"/>
          <w:spacing w:val="-8"/>
          <w:szCs w:val="24"/>
        </w:rPr>
        <w:t xml:space="preserve"> </w:t>
      </w:r>
      <w:r w:rsidRPr="00392BF9">
        <w:rPr>
          <w:rFonts w:cs="Arial"/>
          <w:szCs w:val="24"/>
        </w:rPr>
        <w:t>ups,</w:t>
      </w:r>
      <w:r w:rsidRPr="00392BF9">
        <w:rPr>
          <w:rFonts w:cs="Arial"/>
          <w:spacing w:val="-8"/>
          <w:szCs w:val="24"/>
        </w:rPr>
        <w:t xml:space="preserve"> </w:t>
      </w:r>
      <w:r w:rsidRPr="00392BF9">
        <w:rPr>
          <w:rFonts w:cs="Arial"/>
          <w:szCs w:val="24"/>
        </w:rPr>
        <w:t>autumn-winter</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objective</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native</w:t>
      </w:r>
      <w:r w:rsidRPr="00392BF9">
        <w:rPr>
          <w:rFonts w:cs="Arial"/>
          <w:spacing w:val="-8"/>
          <w:szCs w:val="24"/>
        </w:rPr>
        <w:t xml:space="preserve"> </w:t>
      </w:r>
      <w:r w:rsidRPr="00392BF9">
        <w:rPr>
          <w:rFonts w:cs="Arial"/>
          <w:szCs w:val="24"/>
        </w:rPr>
        <w:t>fish</w:t>
      </w:r>
      <w:r w:rsidRPr="00392BF9">
        <w:rPr>
          <w:rFonts w:cs="Arial"/>
          <w:spacing w:val="-8"/>
          <w:szCs w:val="24"/>
        </w:rPr>
        <w:t xml:space="preserve"> </w:t>
      </w:r>
      <w:r w:rsidRPr="00392BF9">
        <w:rPr>
          <w:rFonts w:cs="Arial"/>
          <w:szCs w:val="24"/>
        </w:rPr>
        <w:t>stocking</w:t>
      </w:r>
      <w:r w:rsidRPr="00392BF9">
        <w:rPr>
          <w:rFonts w:cs="Arial"/>
          <w:spacing w:val="-8"/>
          <w:szCs w:val="24"/>
        </w:rPr>
        <w:t xml:space="preserve"> </w:t>
      </w:r>
      <w:r w:rsidRPr="00392BF9">
        <w:rPr>
          <w:rFonts w:cs="Arial"/>
          <w:szCs w:val="24"/>
        </w:rPr>
        <w:t>survival/growth</w:t>
      </w:r>
      <w:r w:rsidRPr="00392BF9">
        <w:rPr>
          <w:rFonts w:cs="Arial"/>
          <w:spacing w:val="-8"/>
          <w:szCs w:val="24"/>
        </w:rPr>
        <w:t xml:space="preserve"> </w:t>
      </w:r>
      <w:r w:rsidRPr="00392BF9">
        <w:rPr>
          <w:rFonts w:cs="Arial"/>
          <w:szCs w:val="24"/>
        </w:rPr>
        <w:t>trial</w:t>
      </w:r>
      <w:r w:rsidRPr="00392BF9">
        <w:rPr>
          <w:rFonts w:cs="Arial"/>
          <w:spacing w:val="-8"/>
          <w:szCs w:val="24"/>
        </w:rPr>
        <w:t xml:space="preserve"> </w:t>
      </w:r>
      <w:r w:rsidRPr="00392BF9">
        <w:rPr>
          <w:rFonts w:cs="Arial"/>
          <w:szCs w:val="24"/>
        </w:rPr>
        <w:t>site</w:t>
      </w:r>
      <w:r w:rsidRPr="00392BF9">
        <w:rPr>
          <w:rFonts w:cs="Arial"/>
          <w:spacing w:val="-8"/>
          <w:szCs w:val="24"/>
        </w:rPr>
        <w:t xml:space="preserve"> </w:t>
      </w:r>
      <w:r w:rsidRPr="00392BF9">
        <w:rPr>
          <w:rFonts w:cs="Arial"/>
          <w:szCs w:val="24"/>
        </w:rPr>
        <w:t>(new</w:t>
      </w:r>
      <w:r w:rsidRPr="00392BF9">
        <w:rPr>
          <w:rFonts w:cs="Arial"/>
          <w:spacing w:val="-8"/>
          <w:szCs w:val="24"/>
        </w:rPr>
        <w:t xml:space="preserve"> </w:t>
      </w:r>
      <w:r w:rsidRPr="00392BF9">
        <w:rPr>
          <w:rFonts w:cs="Arial"/>
          <w:szCs w:val="24"/>
        </w:rPr>
        <w:t>objective).</w:t>
      </w:r>
    </w:p>
    <w:p w14:paraId="5D71C6C7" w14:textId="34881D24" w:rsidR="005E7EE1" w:rsidRPr="00392BF9" w:rsidRDefault="008844A0" w:rsidP="00290B49">
      <w:pPr>
        <w:pStyle w:val="BodyText"/>
        <w:numPr>
          <w:ilvl w:val="0"/>
          <w:numId w:val="39"/>
        </w:numPr>
        <w:spacing w:line="276" w:lineRule="auto"/>
        <w:rPr>
          <w:rFonts w:cs="Arial"/>
          <w:szCs w:val="24"/>
        </w:rPr>
      </w:pPr>
      <w:r w:rsidRPr="00392BF9">
        <w:rPr>
          <w:rFonts w:cs="Arial"/>
          <w:szCs w:val="24"/>
        </w:rPr>
        <w:t>Section</w:t>
      </w:r>
      <w:r w:rsidRPr="00392BF9">
        <w:rPr>
          <w:rFonts w:cs="Arial"/>
          <w:spacing w:val="-4"/>
          <w:szCs w:val="24"/>
        </w:rPr>
        <w:t xml:space="preserve"> </w:t>
      </w:r>
      <w:r w:rsidRPr="00392BF9">
        <w:rPr>
          <w:rFonts w:cs="Arial"/>
          <w:szCs w:val="24"/>
        </w:rPr>
        <w:t>5.2.6</w:t>
      </w:r>
      <w:r w:rsidRPr="00392BF9">
        <w:rPr>
          <w:rFonts w:cs="Arial"/>
          <w:spacing w:val="-4"/>
          <w:szCs w:val="24"/>
        </w:rPr>
        <w:t xml:space="preserve"> </w:t>
      </w:r>
      <w:r w:rsidRPr="00392BF9">
        <w:rPr>
          <w:rFonts w:cs="Arial"/>
          <w:szCs w:val="24"/>
        </w:rPr>
        <w:t>lower</w:t>
      </w:r>
      <w:r w:rsidRPr="00392BF9">
        <w:rPr>
          <w:rFonts w:cs="Arial"/>
          <w:spacing w:val="-4"/>
          <w:szCs w:val="24"/>
        </w:rPr>
        <w:t xml:space="preserve"> </w:t>
      </w:r>
      <w:r w:rsidRPr="00392BF9">
        <w:rPr>
          <w:rFonts w:cs="Arial"/>
          <w:szCs w:val="24"/>
        </w:rPr>
        <w:t>Murray</w:t>
      </w:r>
      <w:r w:rsidRPr="00392BF9">
        <w:rPr>
          <w:rFonts w:cs="Arial"/>
          <w:spacing w:val="-4"/>
          <w:szCs w:val="24"/>
        </w:rPr>
        <w:t xml:space="preserve"> </w:t>
      </w:r>
      <w:r w:rsidRPr="00392BF9">
        <w:rPr>
          <w:rFonts w:cs="Arial"/>
          <w:szCs w:val="24"/>
        </w:rPr>
        <w:t>wetlands</w:t>
      </w:r>
      <w:r w:rsidRPr="00392BF9">
        <w:rPr>
          <w:rFonts w:cs="Arial"/>
          <w:spacing w:val="-4"/>
          <w:szCs w:val="24"/>
        </w:rPr>
        <w:t xml:space="preserve"> </w:t>
      </w:r>
      <w:r w:rsidRPr="00392BF9">
        <w:rPr>
          <w:rFonts w:cs="Arial"/>
          <w:szCs w:val="24"/>
        </w:rPr>
        <w:t>–</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enable</w:t>
      </w:r>
      <w:r w:rsidRPr="00392BF9">
        <w:rPr>
          <w:rFonts w:cs="Arial"/>
          <w:spacing w:val="-4"/>
          <w:szCs w:val="24"/>
        </w:rPr>
        <w:t xml:space="preserve"> </w:t>
      </w:r>
      <w:r w:rsidRPr="00392BF9">
        <w:rPr>
          <w:rFonts w:cs="Arial"/>
          <w:szCs w:val="24"/>
        </w:rPr>
        <w:t>delivery</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one</w:t>
      </w:r>
      <w:r w:rsidRPr="00392BF9">
        <w:rPr>
          <w:rFonts w:cs="Arial"/>
          <w:spacing w:val="-4"/>
          <w:szCs w:val="24"/>
        </w:rPr>
        <w:t xml:space="preserve"> </w:t>
      </w:r>
      <w:r w:rsidRPr="00392BF9">
        <w:rPr>
          <w:rFonts w:cs="Arial"/>
          <w:szCs w:val="24"/>
        </w:rPr>
        <w:t>additional</w:t>
      </w:r>
      <w:r w:rsidRPr="00392BF9">
        <w:rPr>
          <w:rFonts w:cs="Arial"/>
          <w:spacing w:val="-4"/>
          <w:szCs w:val="24"/>
        </w:rPr>
        <w:t xml:space="preserve"> </w:t>
      </w:r>
      <w:r w:rsidRPr="00392BF9">
        <w:rPr>
          <w:rFonts w:cs="Arial"/>
          <w:szCs w:val="24"/>
        </w:rPr>
        <w:t>site,</w:t>
      </w:r>
      <w:r w:rsidRPr="00392BF9">
        <w:rPr>
          <w:rFonts w:cs="Arial"/>
          <w:spacing w:val="-4"/>
          <w:szCs w:val="24"/>
        </w:rPr>
        <w:t xml:space="preserve"> </w:t>
      </w:r>
      <w:r w:rsidRPr="00392BF9">
        <w:rPr>
          <w:rFonts w:cs="Arial"/>
          <w:szCs w:val="24"/>
        </w:rPr>
        <w:t>Musk</w:t>
      </w:r>
      <w:r w:rsidRPr="00392BF9">
        <w:rPr>
          <w:rFonts w:cs="Arial"/>
          <w:spacing w:val="-4"/>
          <w:szCs w:val="24"/>
        </w:rPr>
        <w:t xml:space="preserve"> </w:t>
      </w:r>
      <w:r w:rsidRPr="00392BF9">
        <w:rPr>
          <w:rFonts w:cs="Arial"/>
          <w:szCs w:val="24"/>
        </w:rPr>
        <w:t>Duck wetland.</w:t>
      </w:r>
    </w:p>
    <w:p w14:paraId="5D71C6C8" w14:textId="09B3185B" w:rsidR="005E7EE1" w:rsidRPr="00392BF9" w:rsidRDefault="008844A0" w:rsidP="00290B49">
      <w:pPr>
        <w:pStyle w:val="BodyText"/>
        <w:numPr>
          <w:ilvl w:val="0"/>
          <w:numId w:val="39"/>
        </w:numPr>
        <w:spacing w:line="276" w:lineRule="auto"/>
        <w:rPr>
          <w:rFonts w:cs="Arial"/>
          <w:szCs w:val="24"/>
        </w:rPr>
      </w:pPr>
      <w:r w:rsidRPr="00392BF9">
        <w:rPr>
          <w:rFonts w:cs="Arial"/>
          <w:szCs w:val="24"/>
        </w:rPr>
        <w:t>Section</w:t>
      </w:r>
      <w:r w:rsidRPr="00392BF9">
        <w:rPr>
          <w:rFonts w:cs="Arial"/>
          <w:spacing w:val="-5"/>
          <w:szCs w:val="24"/>
        </w:rPr>
        <w:t xml:space="preserve"> </w:t>
      </w:r>
      <w:r w:rsidRPr="00392BF9">
        <w:rPr>
          <w:rFonts w:cs="Arial"/>
          <w:szCs w:val="24"/>
        </w:rPr>
        <w:t>5.2.6</w:t>
      </w:r>
      <w:r w:rsidRPr="00392BF9">
        <w:rPr>
          <w:rFonts w:cs="Arial"/>
          <w:spacing w:val="-5"/>
          <w:szCs w:val="24"/>
        </w:rPr>
        <w:t xml:space="preserve"> </w:t>
      </w:r>
      <w:r w:rsidRPr="00392BF9">
        <w:rPr>
          <w:rFonts w:cs="Arial"/>
          <w:szCs w:val="24"/>
        </w:rPr>
        <w:t>lower</w:t>
      </w:r>
      <w:r w:rsidRPr="00392BF9">
        <w:rPr>
          <w:rFonts w:cs="Arial"/>
          <w:spacing w:val="-5"/>
          <w:szCs w:val="24"/>
        </w:rPr>
        <w:t xml:space="preserve"> </w:t>
      </w:r>
      <w:r w:rsidRPr="00392BF9">
        <w:rPr>
          <w:rFonts w:cs="Arial"/>
          <w:szCs w:val="24"/>
        </w:rPr>
        <w:t>Murray</w:t>
      </w:r>
      <w:r w:rsidRPr="00392BF9">
        <w:rPr>
          <w:rFonts w:cs="Arial"/>
          <w:spacing w:val="-5"/>
          <w:szCs w:val="24"/>
        </w:rPr>
        <w:t xml:space="preserve"> </w:t>
      </w:r>
      <w:r w:rsidRPr="00392BF9">
        <w:rPr>
          <w:rFonts w:cs="Arial"/>
          <w:szCs w:val="24"/>
        </w:rPr>
        <w:t>wetlands</w:t>
      </w:r>
      <w:r w:rsidRPr="00392BF9">
        <w:rPr>
          <w:rFonts w:cs="Arial"/>
          <w:spacing w:val="-5"/>
          <w:szCs w:val="24"/>
        </w:rPr>
        <w:t xml:space="preserve"> </w:t>
      </w:r>
      <w:r w:rsidRPr="00392BF9">
        <w:rPr>
          <w:rFonts w:cs="Arial"/>
          <w:szCs w:val="24"/>
        </w:rPr>
        <w:t>–</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extend</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Outlet</w:t>
      </w:r>
      <w:r w:rsidRPr="00392BF9">
        <w:rPr>
          <w:rFonts w:cs="Arial"/>
          <w:spacing w:val="-5"/>
          <w:szCs w:val="24"/>
        </w:rPr>
        <w:t xml:space="preserve"> </w:t>
      </w:r>
      <w:r w:rsidRPr="00392BF9">
        <w:rPr>
          <w:rFonts w:cs="Arial"/>
          <w:szCs w:val="24"/>
        </w:rPr>
        <w:t>Creek</w:t>
      </w:r>
      <w:r w:rsidRPr="00392BF9">
        <w:rPr>
          <w:rFonts w:cs="Arial"/>
          <w:spacing w:val="-5"/>
          <w:szCs w:val="24"/>
        </w:rPr>
        <w:t xml:space="preserve"> </w:t>
      </w:r>
      <w:r w:rsidRPr="00392BF9">
        <w:rPr>
          <w:rFonts w:cs="Arial"/>
          <w:szCs w:val="24"/>
        </w:rPr>
        <w:t>(Karadoc</w:t>
      </w:r>
      <w:r w:rsidRPr="00392BF9">
        <w:rPr>
          <w:rFonts w:cs="Arial"/>
          <w:spacing w:val="-5"/>
          <w:szCs w:val="24"/>
        </w:rPr>
        <w:t xml:space="preserve"> </w:t>
      </w:r>
      <w:r w:rsidRPr="00392BF9">
        <w:rPr>
          <w:rFonts w:cs="Arial"/>
          <w:szCs w:val="24"/>
        </w:rPr>
        <w:t>Swamp)</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action delivery season to include autumn (minor variation approved by CEO).</w:t>
      </w:r>
    </w:p>
    <w:p w14:paraId="5D71C6C9" w14:textId="5B482F3C" w:rsidR="005E7EE1" w:rsidRPr="00392BF9" w:rsidRDefault="008844A0" w:rsidP="00290B49">
      <w:pPr>
        <w:pStyle w:val="BodyText"/>
        <w:numPr>
          <w:ilvl w:val="0"/>
          <w:numId w:val="39"/>
        </w:numPr>
        <w:spacing w:line="276" w:lineRule="auto"/>
        <w:rPr>
          <w:rFonts w:cs="Arial"/>
          <w:szCs w:val="24"/>
        </w:rPr>
      </w:pPr>
      <w:r w:rsidRPr="00392BF9">
        <w:rPr>
          <w:rFonts w:cs="Arial"/>
          <w:szCs w:val="24"/>
        </w:rPr>
        <w:t>Section</w:t>
      </w:r>
      <w:r w:rsidRPr="00392BF9">
        <w:rPr>
          <w:rFonts w:cs="Arial"/>
          <w:spacing w:val="-3"/>
          <w:szCs w:val="24"/>
        </w:rPr>
        <w:t xml:space="preserve"> </w:t>
      </w:r>
      <w:r w:rsidRPr="00392BF9">
        <w:rPr>
          <w:rFonts w:cs="Arial"/>
          <w:szCs w:val="24"/>
        </w:rPr>
        <w:t>5.4.2</w:t>
      </w:r>
      <w:r w:rsidRPr="00392BF9">
        <w:rPr>
          <w:rFonts w:cs="Arial"/>
          <w:spacing w:val="-3"/>
          <w:szCs w:val="24"/>
        </w:rPr>
        <w:t xml:space="preserve"> </w:t>
      </w:r>
      <w:r w:rsidRPr="00392BF9">
        <w:rPr>
          <w:rFonts w:cs="Arial"/>
          <w:szCs w:val="24"/>
        </w:rPr>
        <w:t>Goulburn</w:t>
      </w:r>
      <w:r w:rsidRPr="00392BF9">
        <w:rPr>
          <w:rFonts w:cs="Arial"/>
          <w:spacing w:val="-3"/>
          <w:szCs w:val="24"/>
        </w:rPr>
        <w:t xml:space="preserve"> </w:t>
      </w:r>
      <w:r w:rsidRPr="00392BF9">
        <w:rPr>
          <w:rFonts w:cs="Arial"/>
          <w:szCs w:val="24"/>
        </w:rPr>
        <w:t>wetlands</w:t>
      </w:r>
      <w:r w:rsidRPr="00392BF9">
        <w:rPr>
          <w:rFonts w:cs="Arial"/>
          <w:spacing w:val="-3"/>
          <w:szCs w:val="24"/>
        </w:rPr>
        <w:t xml:space="preserve"> </w:t>
      </w:r>
      <w:r w:rsidRPr="00392BF9">
        <w:rPr>
          <w:rFonts w:cs="Arial"/>
          <w:szCs w:val="24"/>
        </w:rPr>
        <w:t>–</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add an</w:t>
      </w:r>
      <w:r w:rsidRPr="00392BF9">
        <w:rPr>
          <w:rFonts w:cs="Arial"/>
          <w:spacing w:val="-3"/>
          <w:szCs w:val="24"/>
        </w:rPr>
        <w:t xml:space="preserve"> </w:t>
      </w:r>
      <w:r w:rsidRPr="00392BF9">
        <w:rPr>
          <w:rFonts w:cs="Arial"/>
          <w:szCs w:val="24"/>
        </w:rPr>
        <w:t>additional</w:t>
      </w:r>
      <w:r w:rsidRPr="00392BF9">
        <w:rPr>
          <w:rFonts w:cs="Arial"/>
          <w:spacing w:val="-3"/>
          <w:szCs w:val="24"/>
        </w:rPr>
        <w:t xml:space="preserve"> </w:t>
      </w:r>
      <w:r w:rsidRPr="00392BF9">
        <w:rPr>
          <w:rFonts w:cs="Arial"/>
          <w:szCs w:val="24"/>
        </w:rPr>
        <w:t>action</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water</w:t>
      </w:r>
      <w:r w:rsidRPr="00392BF9">
        <w:rPr>
          <w:rFonts w:cs="Arial"/>
          <w:spacing w:val="-3"/>
          <w:szCs w:val="24"/>
        </w:rPr>
        <w:t xml:space="preserve"> </w:t>
      </w:r>
      <w:r w:rsidRPr="00392BF9">
        <w:rPr>
          <w:rFonts w:cs="Arial"/>
          <w:szCs w:val="24"/>
        </w:rPr>
        <w:t>Gaynor Swamp.</w:t>
      </w:r>
    </w:p>
    <w:p w14:paraId="5D71C6CA" w14:textId="3866B4FD" w:rsidR="005E7EE1" w:rsidRPr="00392BF9" w:rsidRDefault="008844A0" w:rsidP="008D4915">
      <w:pPr>
        <w:pStyle w:val="BodyText"/>
        <w:spacing w:line="276" w:lineRule="auto"/>
        <w:rPr>
          <w:rFonts w:cs="Arial"/>
          <w:szCs w:val="24"/>
        </w:rPr>
      </w:pPr>
      <w:r w:rsidRPr="00392BF9">
        <w:rPr>
          <w:rFonts w:cs="Arial"/>
          <w:szCs w:val="24"/>
        </w:rPr>
        <w:t>The seasonal watering plan, current seasonal watering statements, environmental watering updates</w:t>
      </w:r>
      <w:r w:rsidRPr="00392BF9">
        <w:rPr>
          <w:rFonts w:cs="Arial"/>
          <w:spacing w:val="80"/>
          <w:szCs w:val="24"/>
        </w:rPr>
        <w:t xml:space="preserve"> </w:t>
      </w:r>
      <w:r w:rsidRPr="00392BF9">
        <w:rPr>
          <w:rFonts w:cs="Arial"/>
          <w:szCs w:val="24"/>
        </w:rPr>
        <w:t xml:space="preserve">and other news are available from </w:t>
      </w:r>
      <w:hyperlink r:id="rId19">
        <w:r w:rsidR="005E7EE1" w:rsidRPr="00392BF9">
          <w:rPr>
            <w:rFonts w:cs="Arial"/>
            <w:szCs w:val="24"/>
            <w:u w:val="single"/>
          </w:rPr>
          <w:t>vewh.vic.gov.au</w:t>
        </w:r>
      </w:hyperlink>
      <w:r w:rsidRPr="00392BF9">
        <w:rPr>
          <w:rFonts w:cs="Arial"/>
          <w:szCs w:val="24"/>
        </w:rPr>
        <w:t xml:space="preserve">. Anyone interested in receiving an update can email </w:t>
      </w:r>
      <w:hyperlink r:id="rId20">
        <w:r w:rsidR="005E7EE1" w:rsidRPr="00392BF9">
          <w:rPr>
            <w:rFonts w:cs="Arial"/>
            <w:szCs w:val="24"/>
            <w:u w:val="single"/>
          </w:rPr>
          <w:t>general.enquiries@vewh.vic.gov.au</w:t>
        </w:r>
        <w:r w:rsidR="005E7EE1" w:rsidRPr="00392BF9">
          <w:rPr>
            <w:rFonts w:cs="Arial"/>
            <w:szCs w:val="24"/>
          </w:rPr>
          <w:t>.</w:t>
        </w:r>
      </w:hyperlink>
      <w:r w:rsidRPr="00392BF9">
        <w:rPr>
          <w:rFonts w:cs="Arial"/>
          <w:spacing w:val="-9"/>
          <w:szCs w:val="24"/>
        </w:rPr>
        <w:t xml:space="preserve"> </w:t>
      </w:r>
      <w:r w:rsidRPr="00392BF9">
        <w:rPr>
          <w:rFonts w:cs="Arial"/>
          <w:szCs w:val="24"/>
        </w:rPr>
        <w:t>Information</w:t>
      </w:r>
      <w:r w:rsidRPr="00392BF9">
        <w:rPr>
          <w:rFonts w:cs="Arial"/>
          <w:spacing w:val="-9"/>
          <w:szCs w:val="24"/>
        </w:rPr>
        <w:t xml:space="preserve"> </w:t>
      </w:r>
      <w:r w:rsidRPr="00392BF9">
        <w:rPr>
          <w:rFonts w:cs="Arial"/>
          <w:szCs w:val="24"/>
        </w:rPr>
        <w:t>on</w:t>
      </w:r>
      <w:r w:rsidRPr="00392BF9">
        <w:rPr>
          <w:rFonts w:cs="Arial"/>
          <w:spacing w:val="-9"/>
          <w:szCs w:val="24"/>
        </w:rPr>
        <w:t xml:space="preserve"> </w:t>
      </w:r>
      <w:r w:rsidRPr="00392BF9">
        <w:rPr>
          <w:rFonts w:cs="Arial"/>
          <w:szCs w:val="24"/>
        </w:rPr>
        <w:t>environmental</w:t>
      </w:r>
      <w:r w:rsidRPr="00392BF9">
        <w:rPr>
          <w:rFonts w:cs="Arial"/>
          <w:spacing w:val="-8"/>
          <w:szCs w:val="24"/>
        </w:rPr>
        <w:t xml:space="preserve"> </w:t>
      </w:r>
      <w:r w:rsidRPr="00392BF9">
        <w:rPr>
          <w:rFonts w:cs="Arial"/>
          <w:szCs w:val="24"/>
        </w:rPr>
        <w:t>watering</w:t>
      </w:r>
      <w:r w:rsidRPr="00392BF9">
        <w:rPr>
          <w:rFonts w:cs="Arial"/>
          <w:spacing w:val="-9"/>
          <w:szCs w:val="24"/>
        </w:rPr>
        <w:t xml:space="preserve"> </w:t>
      </w:r>
      <w:r w:rsidRPr="00392BF9">
        <w:rPr>
          <w:rFonts w:cs="Arial"/>
          <w:szCs w:val="24"/>
        </w:rPr>
        <w:t>activities</w:t>
      </w:r>
      <w:r w:rsidRPr="00392BF9">
        <w:rPr>
          <w:rFonts w:cs="Arial"/>
          <w:spacing w:val="-9"/>
          <w:szCs w:val="24"/>
        </w:rPr>
        <w:t xml:space="preserve"> </w:t>
      </w:r>
      <w:r w:rsidRPr="00392BF9">
        <w:rPr>
          <w:rFonts w:cs="Arial"/>
          <w:szCs w:val="24"/>
        </w:rPr>
        <w:t>undertaken</w:t>
      </w:r>
      <w:r w:rsidRPr="00392BF9">
        <w:rPr>
          <w:rFonts w:cs="Arial"/>
          <w:spacing w:val="-8"/>
          <w:szCs w:val="24"/>
        </w:rPr>
        <w:t xml:space="preserve"> </w:t>
      </w:r>
      <w:r w:rsidRPr="00392BF9">
        <w:rPr>
          <w:rFonts w:cs="Arial"/>
          <w:szCs w:val="24"/>
        </w:rPr>
        <w:t>in</w:t>
      </w:r>
      <w:r w:rsidRPr="00392BF9">
        <w:rPr>
          <w:rFonts w:cs="Arial"/>
          <w:spacing w:val="-9"/>
          <w:szCs w:val="24"/>
        </w:rPr>
        <w:t xml:space="preserve"> </w:t>
      </w:r>
      <w:r w:rsidRPr="00392BF9">
        <w:rPr>
          <w:rFonts w:cs="Arial"/>
          <w:szCs w:val="24"/>
        </w:rPr>
        <w:t>Victoria and the associated outcomes is also available on the website.</w:t>
      </w:r>
    </w:p>
    <w:p w14:paraId="5D71C6CB" w14:textId="77777777" w:rsidR="005E7EE1" w:rsidRPr="00392BF9" w:rsidRDefault="008844A0" w:rsidP="00290B49">
      <w:pPr>
        <w:pStyle w:val="Heading4"/>
        <w:rPr>
          <w:rFonts w:cs="Arial"/>
        </w:rPr>
      </w:pPr>
      <w:r w:rsidRPr="00392BF9">
        <w:rPr>
          <w:rFonts w:cs="Arial"/>
        </w:rPr>
        <w:t>Changes</w:t>
      </w:r>
      <w:r w:rsidRPr="00392BF9">
        <w:rPr>
          <w:rFonts w:cs="Arial"/>
          <w:spacing w:val="-6"/>
        </w:rPr>
        <w:t xml:space="preserve"> </w:t>
      </w:r>
      <w:r w:rsidRPr="00392BF9">
        <w:rPr>
          <w:rFonts w:cs="Arial"/>
        </w:rPr>
        <w:t>to</w:t>
      </w:r>
      <w:r w:rsidRPr="00392BF9">
        <w:rPr>
          <w:rFonts w:cs="Arial"/>
          <w:spacing w:val="-3"/>
        </w:rPr>
        <w:t xml:space="preserve"> </w:t>
      </w:r>
      <w:r w:rsidRPr="00392BF9">
        <w:rPr>
          <w:rFonts w:cs="Arial"/>
        </w:rPr>
        <w:t>entitlements</w:t>
      </w:r>
    </w:p>
    <w:p w14:paraId="5D71C6CC" w14:textId="77777777" w:rsidR="005E7EE1" w:rsidRPr="00392BF9" w:rsidRDefault="008844A0" w:rsidP="008D4915">
      <w:pPr>
        <w:pStyle w:val="BodyText"/>
        <w:spacing w:line="276" w:lineRule="auto"/>
        <w:rPr>
          <w:rFonts w:cs="Arial"/>
          <w:szCs w:val="24"/>
        </w:rPr>
      </w:pPr>
      <w:proofErr w:type="gramStart"/>
      <w:r w:rsidRPr="00392BF9">
        <w:rPr>
          <w:rFonts w:cs="Arial"/>
          <w:szCs w:val="24"/>
        </w:rPr>
        <w:t>At</w:t>
      </w:r>
      <w:proofErr w:type="gramEnd"/>
      <w:r w:rsidRPr="00392BF9">
        <w:rPr>
          <w:rFonts w:cs="Arial"/>
          <w:spacing w:val="-11"/>
          <w:szCs w:val="24"/>
        </w:rPr>
        <w:t xml:space="preserve"> </w:t>
      </w:r>
      <w:r w:rsidRPr="00392BF9">
        <w:rPr>
          <w:rFonts w:cs="Arial"/>
          <w:szCs w:val="24"/>
        </w:rPr>
        <w:t>30</w:t>
      </w:r>
      <w:r w:rsidRPr="00392BF9">
        <w:rPr>
          <w:rFonts w:cs="Arial"/>
          <w:spacing w:val="-11"/>
          <w:szCs w:val="24"/>
        </w:rPr>
        <w:t xml:space="preserve"> </w:t>
      </w:r>
      <w:r w:rsidRPr="00392BF9">
        <w:rPr>
          <w:rFonts w:cs="Arial"/>
          <w:szCs w:val="24"/>
        </w:rPr>
        <w:t>June</w:t>
      </w:r>
      <w:r w:rsidRPr="00392BF9">
        <w:rPr>
          <w:rFonts w:cs="Arial"/>
          <w:spacing w:val="-11"/>
          <w:szCs w:val="24"/>
        </w:rPr>
        <w:t xml:space="preserve"> </w:t>
      </w:r>
      <w:r w:rsidRPr="00392BF9">
        <w:rPr>
          <w:rFonts w:cs="Arial"/>
          <w:szCs w:val="24"/>
        </w:rPr>
        <w:t>2025,</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w:t>
      </w:r>
      <w:r w:rsidRPr="00392BF9">
        <w:rPr>
          <w:rFonts w:cs="Arial"/>
          <w:spacing w:val="-11"/>
          <w:szCs w:val="24"/>
        </w:rPr>
        <w:t xml:space="preserve"> </w:t>
      </w:r>
      <w:r w:rsidRPr="00392BF9">
        <w:rPr>
          <w:rFonts w:cs="Arial"/>
          <w:szCs w:val="24"/>
        </w:rPr>
        <w:t>Water</w:t>
      </w:r>
      <w:r w:rsidRPr="00392BF9">
        <w:rPr>
          <w:rFonts w:cs="Arial"/>
          <w:spacing w:val="-10"/>
          <w:szCs w:val="24"/>
        </w:rPr>
        <w:t xml:space="preserve"> </w:t>
      </w:r>
      <w:r w:rsidRPr="00392BF9">
        <w:rPr>
          <w:rFonts w:cs="Arial"/>
          <w:szCs w:val="24"/>
        </w:rPr>
        <w:t>Holdings</w:t>
      </w:r>
      <w:r w:rsidRPr="00392BF9">
        <w:rPr>
          <w:rFonts w:cs="Arial"/>
          <w:spacing w:val="-11"/>
          <w:szCs w:val="24"/>
        </w:rPr>
        <w:t xml:space="preserve"> </w:t>
      </w:r>
      <w:r w:rsidRPr="00392BF9">
        <w:rPr>
          <w:rFonts w:cs="Arial"/>
          <w:szCs w:val="24"/>
        </w:rPr>
        <w:t>comprised</w:t>
      </w:r>
      <w:r w:rsidRPr="00392BF9">
        <w:rPr>
          <w:rFonts w:cs="Arial"/>
          <w:spacing w:val="-11"/>
          <w:szCs w:val="24"/>
        </w:rPr>
        <w:t xml:space="preserve"> </w:t>
      </w:r>
      <w:r w:rsidRPr="00392BF9">
        <w:rPr>
          <w:rFonts w:cs="Arial"/>
          <w:szCs w:val="24"/>
        </w:rPr>
        <w:t>25</w:t>
      </w:r>
      <w:r w:rsidRPr="00392BF9">
        <w:rPr>
          <w:rFonts w:cs="Arial"/>
          <w:spacing w:val="-11"/>
          <w:szCs w:val="24"/>
        </w:rPr>
        <w:t xml:space="preserve"> </w:t>
      </w:r>
      <w:r w:rsidRPr="00392BF9">
        <w:rPr>
          <w:rFonts w:cs="Arial"/>
          <w:szCs w:val="24"/>
        </w:rPr>
        <w:t>bulk</w:t>
      </w:r>
      <w:r w:rsidRPr="00392BF9">
        <w:rPr>
          <w:rFonts w:cs="Arial"/>
          <w:spacing w:val="-10"/>
          <w:szCs w:val="24"/>
        </w:rPr>
        <w:t xml:space="preserve"> </w:t>
      </w:r>
      <w:r w:rsidRPr="00392BF9">
        <w:rPr>
          <w:rFonts w:cs="Arial"/>
          <w:szCs w:val="24"/>
        </w:rPr>
        <w:t>or</w:t>
      </w:r>
      <w:r w:rsidRPr="00392BF9">
        <w:rPr>
          <w:rFonts w:cs="Arial"/>
          <w:spacing w:val="-11"/>
          <w:szCs w:val="24"/>
        </w:rPr>
        <w:t xml:space="preserve"> </w:t>
      </w:r>
      <w:r w:rsidRPr="00392BF9">
        <w:rPr>
          <w:rFonts w:cs="Arial"/>
          <w:szCs w:val="24"/>
        </w:rPr>
        <w:t>environmental</w:t>
      </w:r>
      <w:r w:rsidRPr="00392BF9">
        <w:rPr>
          <w:rFonts w:cs="Arial"/>
          <w:spacing w:val="-11"/>
          <w:szCs w:val="24"/>
        </w:rPr>
        <w:t xml:space="preserve"> </w:t>
      </w:r>
      <w:r w:rsidRPr="00392BF9">
        <w:rPr>
          <w:rFonts w:cs="Arial"/>
          <w:szCs w:val="24"/>
        </w:rPr>
        <w:t>entitlements</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107</w:t>
      </w:r>
      <w:r w:rsidRPr="00392BF9">
        <w:rPr>
          <w:rFonts w:cs="Arial"/>
          <w:spacing w:val="-11"/>
          <w:szCs w:val="24"/>
        </w:rPr>
        <w:t xml:space="preserve"> </w:t>
      </w:r>
      <w:r w:rsidRPr="00392BF9">
        <w:rPr>
          <w:rFonts w:cs="Arial"/>
          <w:szCs w:val="24"/>
        </w:rPr>
        <w:t>water shares.</w:t>
      </w:r>
      <w:r w:rsidRPr="00392BF9">
        <w:rPr>
          <w:rFonts w:cs="Arial"/>
          <w:spacing w:val="-4"/>
          <w:szCs w:val="24"/>
        </w:rPr>
        <w:t xml:space="preserve"> </w:t>
      </w:r>
      <w:r w:rsidRPr="00392BF9">
        <w:rPr>
          <w:rFonts w:cs="Arial"/>
          <w:szCs w:val="24"/>
        </w:rPr>
        <w:t>This</w:t>
      </w:r>
      <w:r w:rsidRPr="00392BF9">
        <w:rPr>
          <w:rFonts w:cs="Arial"/>
          <w:spacing w:val="-4"/>
          <w:szCs w:val="24"/>
        </w:rPr>
        <w:t xml:space="preserve"> </w:t>
      </w:r>
      <w:r w:rsidRPr="00392BF9">
        <w:rPr>
          <w:rFonts w:cs="Arial"/>
          <w:szCs w:val="24"/>
        </w:rPr>
        <w:t>includes</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creation</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two</w:t>
      </w:r>
      <w:r w:rsidRPr="00392BF9">
        <w:rPr>
          <w:rFonts w:cs="Arial"/>
          <w:spacing w:val="-4"/>
          <w:szCs w:val="24"/>
        </w:rPr>
        <w:t xml:space="preserve"> </w:t>
      </w:r>
      <w:r w:rsidRPr="00392BF9">
        <w:rPr>
          <w:rFonts w:cs="Arial"/>
          <w:szCs w:val="24"/>
        </w:rPr>
        <w:t>new</w:t>
      </w:r>
      <w:r w:rsidRPr="00392BF9">
        <w:rPr>
          <w:rFonts w:cs="Arial"/>
          <w:spacing w:val="-4"/>
          <w:szCs w:val="24"/>
        </w:rPr>
        <w:t xml:space="preserve"> </w:t>
      </w:r>
      <w:r w:rsidRPr="00392BF9">
        <w:rPr>
          <w:rFonts w:cs="Arial"/>
          <w:szCs w:val="24"/>
        </w:rPr>
        <w:t>environmental</w:t>
      </w:r>
      <w:r w:rsidRPr="00392BF9">
        <w:rPr>
          <w:rFonts w:cs="Arial"/>
          <w:spacing w:val="-4"/>
          <w:szCs w:val="24"/>
        </w:rPr>
        <w:t xml:space="preserve"> </w:t>
      </w:r>
      <w:r w:rsidRPr="00392BF9">
        <w:rPr>
          <w:rFonts w:cs="Arial"/>
          <w:szCs w:val="24"/>
        </w:rPr>
        <w:t>entitlements</w:t>
      </w:r>
      <w:r w:rsidRPr="00392BF9">
        <w:rPr>
          <w:rFonts w:cs="Arial"/>
          <w:spacing w:val="-4"/>
          <w:szCs w:val="24"/>
        </w:rPr>
        <w:t xml:space="preserve"> </w:t>
      </w:r>
      <w:r w:rsidRPr="00392BF9">
        <w:rPr>
          <w:rFonts w:cs="Arial"/>
          <w:szCs w:val="24"/>
        </w:rPr>
        <w:t>during</w:t>
      </w:r>
      <w:r w:rsidRPr="00392BF9">
        <w:rPr>
          <w:rFonts w:cs="Arial"/>
          <w:spacing w:val="-4"/>
          <w:szCs w:val="24"/>
        </w:rPr>
        <w:t xml:space="preserve"> </w:t>
      </w:r>
      <w:r w:rsidRPr="00392BF9">
        <w:rPr>
          <w:rFonts w:cs="Arial"/>
          <w:szCs w:val="24"/>
        </w:rPr>
        <w:t>2024-25:</w:t>
      </w:r>
    </w:p>
    <w:p w14:paraId="5D71C6CE" w14:textId="4AF73DC7" w:rsidR="005E7EE1" w:rsidRPr="00392BF9" w:rsidRDefault="008844A0" w:rsidP="008D4915">
      <w:pPr>
        <w:pStyle w:val="BodyText"/>
        <w:spacing w:line="276" w:lineRule="auto"/>
        <w:rPr>
          <w:rFonts w:cs="Arial"/>
          <w:szCs w:val="24"/>
        </w:rPr>
      </w:pPr>
      <w:r w:rsidRPr="00392BF9">
        <w:rPr>
          <w:rFonts w:cs="Arial"/>
          <w:szCs w:val="24"/>
        </w:rPr>
        <w:t>The</w:t>
      </w:r>
      <w:r w:rsidRPr="00392BF9">
        <w:rPr>
          <w:rFonts w:cs="Arial"/>
          <w:spacing w:val="-6"/>
          <w:szCs w:val="24"/>
        </w:rPr>
        <w:t xml:space="preserve"> </w:t>
      </w:r>
      <w:r w:rsidRPr="00392BF9">
        <w:rPr>
          <w:rFonts w:cs="Arial"/>
          <w:i/>
          <w:szCs w:val="24"/>
        </w:rPr>
        <w:t>Thomson/Macalister</w:t>
      </w:r>
      <w:r w:rsidRPr="00392BF9">
        <w:rPr>
          <w:rFonts w:cs="Arial"/>
          <w:i/>
          <w:spacing w:val="-6"/>
          <w:szCs w:val="24"/>
        </w:rPr>
        <w:t xml:space="preserve"> </w:t>
      </w:r>
      <w:r w:rsidRPr="00392BF9">
        <w:rPr>
          <w:rFonts w:cs="Arial"/>
          <w:i/>
          <w:szCs w:val="24"/>
        </w:rPr>
        <w:t>System</w:t>
      </w:r>
      <w:r w:rsidRPr="00392BF9">
        <w:rPr>
          <w:rFonts w:cs="Arial"/>
          <w:i/>
          <w:spacing w:val="-6"/>
          <w:szCs w:val="24"/>
        </w:rPr>
        <w:t xml:space="preserve"> </w:t>
      </w:r>
      <w:r w:rsidRPr="00392BF9">
        <w:rPr>
          <w:rFonts w:cs="Arial"/>
          <w:i/>
          <w:szCs w:val="24"/>
        </w:rPr>
        <w:t>–</w:t>
      </w:r>
      <w:r w:rsidRPr="00392BF9">
        <w:rPr>
          <w:rFonts w:cs="Arial"/>
          <w:i/>
          <w:spacing w:val="-6"/>
          <w:szCs w:val="24"/>
        </w:rPr>
        <w:t xml:space="preserve"> </w:t>
      </w:r>
      <w:r w:rsidRPr="00392BF9">
        <w:rPr>
          <w:rFonts w:cs="Arial"/>
          <w:i/>
          <w:szCs w:val="24"/>
        </w:rPr>
        <w:t>Mitigation</w:t>
      </w:r>
      <w:r w:rsidRPr="00392BF9">
        <w:rPr>
          <w:rFonts w:cs="Arial"/>
          <w:i/>
          <w:spacing w:val="-6"/>
          <w:szCs w:val="24"/>
        </w:rPr>
        <w:t xml:space="preserve"> </w:t>
      </w:r>
      <w:r w:rsidRPr="00392BF9">
        <w:rPr>
          <w:rFonts w:cs="Arial"/>
          <w:i/>
          <w:szCs w:val="24"/>
        </w:rPr>
        <w:t>Water</w:t>
      </w:r>
      <w:r w:rsidRPr="00392BF9">
        <w:rPr>
          <w:rFonts w:cs="Arial"/>
          <w:i/>
          <w:spacing w:val="-6"/>
          <w:szCs w:val="24"/>
        </w:rPr>
        <w:t xml:space="preserve"> </w:t>
      </w:r>
      <w:r w:rsidRPr="00392BF9">
        <w:rPr>
          <w:rFonts w:cs="Arial"/>
          <w:i/>
          <w:szCs w:val="24"/>
        </w:rPr>
        <w:t>Environmental</w:t>
      </w:r>
      <w:r w:rsidRPr="00392BF9">
        <w:rPr>
          <w:rFonts w:cs="Arial"/>
          <w:i/>
          <w:spacing w:val="-6"/>
          <w:szCs w:val="24"/>
        </w:rPr>
        <w:t xml:space="preserve"> </w:t>
      </w:r>
      <w:r w:rsidRPr="00392BF9">
        <w:rPr>
          <w:rFonts w:cs="Arial"/>
          <w:i/>
          <w:szCs w:val="24"/>
        </w:rPr>
        <w:t>Entitlement</w:t>
      </w:r>
      <w:r w:rsidRPr="00392BF9">
        <w:rPr>
          <w:rFonts w:cs="Arial"/>
          <w:i/>
          <w:spacing w:val="-6"/>
          <w:szCs w:val="24"/>
        </w:rPr>
        <w:t xml:space="preserve"> </w:t>
      </w:r>
      <w:r w:rsidRPr="00392BF9">
        <w:rPr>
          <w:rFonts w:cs="Arial"/>
          <w:i/>
          <w:szCs w:val="24"/>
        </w:rPr>
        <w:t>2024</w:t>
      </w:r>
      <w:r w:rsidRPr="00392BF9">
        <w:rPr>
          <w:rFonts w:cs="Arial"/>
          <w:i/>
          <w:spacing w:val="-6"/>
          <w:szCs w:val="24"/>
        </w:rPr>
        <w:t xml:space="preserve"> </w:t>
      </w:r>
      <w:r w:rsidRPr="00392BF9">
        <w:rPr>
          <w:rFonts w:cs="Arial"/>
          <w:szCs w:val="24"/>
        </w:rPr>
        <w:t>became</w:t>
      </w:r>
      <w:r w:rsidRPr="00392BF9">
        <w:rPr>
          <w:rFonts w:cs="Arial"/>
          <w:spacing w:val="-6"/>
          <w:szCs w:val="24"/>
        </w:rPr>
        <w:t xml:space="preserve"> </w:t>
      </w:r>
      <w:r w:rsidRPr="00392BF9">
        <w:rPr>
          <w:rFonts w:cs="Arial"/>
          <w:szCs w:val="24"/>
        </w:rPr>
        <w:t>effective during</w:t>
      </w:r>
      <w:r w:rsidRPr="00392BF9">
        <w:rPr>
          <w:rFonts w:cs="Arial"/>
          <w:spacing w:val="-5"/>
          <w:szCs w:val="24"/>
        </w:rPr>
        <w:t xml:space="preserve"> </w:t>
      </w:r>
      <w:r w:rsidRPr="00392BF9">
        <w:rPr>
          <w:rFonts w:cs="Arial"/>
          <w:szCs w:val="24"/>
        </w:rPr>
        <w:t>August</w:t>
      </w:r>
      <w:r w:rsidRPr="00392BF9">
        <w:rPr>
          <w:rFonts w:cs="Arial"/>
          <w:spacing w:val="-5"/>
          <w:szCs w:val="24"/>
        </w:rPr>
        <w:t xml:space="preserve"> </w:t>
      </w:r>
      <w:r w:rsidRPr="00392BF9">
        <w:rPr>
          <w:rFonts w:cs="Arial"/>
          <w:szCs w:val="24"/>
        </w:rPr>
        <w:t>2024.</w:t>
      </w:r>
      <w:r w:rsidRPr="00392BF9">
        <w:rPr>
          <w:rFonts w:cs="Arial"/>
          <w:spacing w:val="-5"/>
          <w:szCs w:val="24"/>
        </w:rPr>
        <w:t xml:space="preserve"> </w:t>
      </w:r>
      <w:r w:rsidRPr="00392BF9">
        <w:rPr>
          <w:rFonts w:cs="Arial"/>
          <w:szCs w:val="24"/>
        </w:rPr>
        <w:t>This</w:t>
      </w:r>
      <w:r w:rsidRPr="00392BF9">
        <w:rPr>
          <w:rFonts w:cs="Arial"/>
          <w:spacing w:val="-5"/>
          <w:szCs w:val="24"/>
        </w:rPr>
        <w:t xml:space="preserve"> </w:t>
      </w:r>
      <w:r w:rsidRPr="00392BF9">
        <w:rPr>
          <w:rFonts w:cs="Arial"/>
          <w:szCs w:val="24"/>
        </w:rPr>
        <w:t>entitlement</w:t>
      </w:r>
      <w:r w:rsidRPr="00392BF9">
        <w:rPr>
          <w:rFonts w:cs="Arial"/>
          <w:spacing w:val="-5"/>
          <w:szCs w:val="24"/>
        </w:rPr>
        <w:t xml:space="preserve"> </w:t>
      </w:r>
      <w:r w:rsidRPr="00392BF9">
        <w:rPr>
          <w:rFonts w:cs="Arial"/>
          <w:szCs w:val="24"/>
        </w:rPr>
        <w:t>creates</w:t>
      </w:r>
      <w:r w:rsidRPr="00392BF9">
        <w:rPr>
          <w:rFonts w:cs="Arial"/>
          <w:spacing w:val="-5"/>
          <w:szCs w:val="24"/>
        </w:rPr>
        <w:t xml:space="preserve"> </w:t>
      </w:r>
      <w:r w:rsidRPr="00392BF9">
        <w:rPr>
          <w:rFonts w:cs="Arial"/>
          <w:szCs w:val="24"/>
        </w:rPr>
        <w:t>1,568.8</w:t>
      </w:r>
      <w:r w:rsidRPr="00392BF9">
        <w:rPr>
          <w:rFonts w:cs="Arial"/>
          <w:spacing w:val="-5"/>
          <w:szCs w:val="24"/>
        </w:rPr>
        <w:t xml:space="preserve"> </w:t>
      </w:r>
      <w:r w:rsidRPr="00392BF9">
        <w:rPr>
          <w:rFonts w:cs="Arial"/>
          <w:szCs w:val="24"/>
        </w:rPr>
        <w:t>ML</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high-reliability</w:t>
      </w:r>
      <w:r w:rsidRPr="00392BF9">
        <w:rPr>
          <w:rFonts w:cs="Arial"/>
          <w:spacing w:val="-5"/>
          <w:szCs w:val="24"/>
        </w:rPr>
        <w:t xml:space="preserve"> </w:t>
      </w:r>
      <w:r w:rsidRPr="00392BF9">
        <w:rPr>
          <w:rFonts w:cs="Arial"/>
          <w:szCs w:val="24"/>
        </w:rPr>
        <w:t>entitlement</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691.8</w:t>
      </w:r>
      <w:r w:rsidRPr="00392BF9">
        <w:rPr>
          <w:rFonts w:cs="Arial"/>
          <w:spacing w:val="-5"/>
          <w:szCs w:val="24"/>
        </w:rPr>
        <w:t xml:space="preserve"> </w:t>
      </w:r>
      <w:r w:rsidRPr="00392BF9">
        <w:rPr>
          <w:rFonts w:cs="Arial"/>
          <w:szCs w:val="24"/>
        </w:rPr>
        <w:t>ML</w:t>
      </w:r>
      <w:r w:rsidR="00290B49" w:rsidRPr="00392BF9">
        <w:rPr>
          <w:rFonts w:cs="Arial"/>
          <w:szCs w:val="24"/>
        </w:rPr>
        <w:t xml:space="preserve"> </w:t>
      </w:r>
      <w:r w:rsidRPr="00392BF9">
        <w:rPr>
          <w:rFonts w:cs="Arial"/>
          <w:szCs w:val="24"/>
        </w:rPr>
        <w:t>of</w:t>
      </w:r>
      <w:r w:rsidRPr="00392BF9">
        <w:rPr>
          <w:rFonts w:cs="Arial"/>
          <w:spacing w:val="-5"/>
          <w:szCs w:val="24"/>
        </w:rPr>
        <w:t xml:space="preserve"> </w:t>
      </w:r>
      <w:r w:rsidRPr="00392BF9">
        <w:rPr>
          <w:rFonts w:cs="Arial"/>
          <w:szCs w:val="24"/>
        </w:rPr>
        <w:t>low</w:t>
      </w:r>
      <w:r w:rsidRPr="00392BF9">
        <w:rPr>
          <w:rFonts w:cs="Arial"/>
          <w:spacing w:val="-5"/>
          <w:szCs w:val="24"/>
        </w:rPr>
        <w:t xml:space="preserve"> </w:t>
      </w:r>
      <w:r w:rsidRPr="00392BF9">
        <w:rPr>
          <w:rFonts w:cs="Arial"/>
          <w:szCs w:val="24"/>
        </w:rPr>
        <w:t>reliability</w:t>
      </w:r>
      <w:r w:rsidRPr="00392BF9">
        <w:rPr>
          <w:rFonts w:cs="Arial"/>
          <w:spacing w:val="-5"/>
          <w:szCs w:val="24"/>
        </w:rPr>
        <w:t xml:space="preserve"> </w:t>
      </w:r>
      <w:r w:rsidRPr="00392BF9">
        <w:rPr>
          <w:rFonts w:cs="Arial"/>
          <w:szCs w:val="24"/>
        </w:rPr>
        <w:t>entitlement</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offset</w:t>
      </w:r>
      <w:r w:rsidRPr="00392BF9">
        <w:rPr>
          <w:rFonts w:cs="Arial"/>
          <w:spacing w:val="-5"/>
          <w:szCs w:val="24"/>
        </w:rPr>
        <w:t xml:space="preserve"> </w:t>
      </w:r>
      <w:r w:rsidRPr="00392BF9">
        <w:rPr>
          <w:rFonts w:cs="Arial"/>
          <w:szCs w:val="24"/>
        </w:rPr>
        <w:t>impacts</w:t>
      </w:r>
      <w:r w:rsidRPr="00392BF9">
        <w:rPr>
          <w:rFonts w:cs="Arial"/>
          <w:spacing w:val="-5"/>
          <w:szCs w:val="24"/>
        </w:rPr>
        <w:t xml:space="preserve"> </w:t>
      </w:r>
      <w:r w:rsidRPr="00392BF9">
        <w:rPr>
          <w:rFonts w:cs="Arial"/>
          <w:szCs w:val="24"/>
        </w:rPr>
        <w:t>on</w:t>
      </w:r>
      <w:r w:rsidRPr="00392BF9">
        <w:rPr>
          <w:rFonts w:cs="Arial"/>
          <w:spacing w:val="-5"/>
          <w:szCs w:val="24"/>
        </w:rPr>
        <w:t xml:space="preserve"> </w:t>
      </w:r>
      <w:r w:rsidRPr="00392BF9">
        <w:rPr>
          <w:rFonts w:cs="Arial"/>
          <w:szCs w:val="24"/>
        </w:rPr>
        <w:t>sites</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high</w:t>
      </w:r>
      <w:r w:rsidRPr="00392BF9">
        <w:rPr>
          <w:rFonts w:cs="Arial"/>
          <w:spacing w:val="-5"/>
          <w:szCs w:val="24"/>
        </w:rPr>
        <w:t xml:space="preserve"> </w:t>
      </w:r>
      <w:r w:rsidRPr="00392BF9">
        <w:rPr>
          <w:rFonts w:cs="Arial"/>
          <w:szCs w:val="24"/>
        </w:rPr>
        <w:t>environmental</w:t>
      </w:r>
      <w:r w:rsidRPr="00392BF9">
        <w:rPr>
          <w:rFonts w:cs="Arial"/>
          <w:spacing w:val="-5"/>
          <w:szCs w:val="24"/>
        </w:rPr>
        <w:t xml:space="preserve"> </w:t>
      </w:r>
      <w:r w:rsidRPr="00392BF9">
        <w:rPr>
          <w:rFonts w:cs="Arial"/>
          <w:szCs w:val="24"/>
        </w:rPr>
        <w:t>significance</w:t>
      </w:r>
      <w:r w:rsidRPr="00392BF9">
        <w:rPr>
          <w:rFonts w:cs="Arial"/>
          <w:spacing w:val="-5"/>
          <w:szCs w:val="24"/>
        </w:rPr>
        <w:t xml:space="preserve"> </w:t>
      </w:r>
      <w:r w:rsidRPr="00392BF9">
        <w:rPr>
          <w:rFonts w:cs="Arial"/>
          <w:szCs w:val="24"/>
        </w:rPr>
        <w:t xml:space="preserve">from implementation of the Macalister Irrigation District </w:t>
      </w:r>
      <w:proofErr w:type="spellStart"/>
      <w:r w:rsidRPr="00392BF9">
        <w:rPr>
          <w:rFonts w:cs="Arial"/>
          <w:szCs w:val="24"/>
        </w:rPr>
        <w:t>Modernisation</w:t>
      </w:r>
      <w:proofErr w:type="spellEnd"/>
      <w:r w:rsidRPr="00392BF9">
        <w:rPr>
          <w:rFonts w:cs="Arial"/>
          <w:szCs w:val="24"/>
        </w:rPr>
        <w:t xml:space="preserve"> Project Phase 2.</w:t>
      </w:r>
    </w:p>
    <w:p w14:paraId="5D71C6CF" w14:textId="214E47BB" w:rsidR="005E7EE1" w:rsidRPr="00392BF9" w:rsidRDefault="008844A0" w:rsidP="008D4915">
      <w:pPr>
        <w:pStyle w:val="BodyText"/>
        <w:spacing w:line="276" w:lineRule="auto"/>
        <w:rPr>
          <w:rFonts w:cs="Arial"/>
          <w:i/>
          <w:position w:val="6"/>
          <w:szCs w:val="24"/>
        </w:rPr>
      </w:pPr>
      <w:r w:rsidRPr="00392BF9">
        <w:rPr>
          <w:rFonts w:cs="Arial"/>
          <w:i/>
          <w:szCs w:val="24"/>
        </w:rPr>
        <w:t>The</w:t>
      </w:r>
      <w:r w:rsidRPr="00392BF9">
        <w:rPr>
          <w:rFonts w:cs="Arial"/>
          <w:i/>
          <w:spacing w:val="-11"/>
          <w:szCs w:val="24"/>
        </w:rPr>
        <w:t xml:space="preserve"> </w:t>
      </w:r>
      <w:r w:rsidRPr="00392BF9">
        <w:rPr>
          <w:rFonts w:cs="Arial"/>
          <w:i/>
          <w:szCs w:val="24"/>
        </w:rPr>
        <w:t>Latrobe</w:t>
      </w:r>
      <w:r w:rsidRPr="00392BF9">
        <w:rPr>
          <w:rFonts w:cs="Arial"/>
          <w:i/>
          <w:spacing w:val="-11"/>
          <w:szCs w:val="24"/>
        </w:rPr>
        <w:t xml:space="preserve"> </w:t>
      </w:r>
      <w:r w:rsidRPr="00392BF9">
        <w:rPr>
          <w:rFonts w:cs="Arial"/>
          <w:i/>
          <w:szCs w:val="24"/>
        </w:rPr>
        <w:t>System</w:t>
      </w:r>
      <w:r w:rsidRPr="00392BF9">
        <w:rPr>
          <w:rFonts w:cs="Arial"/>
          <w:i/>
          <w:spacing w:val="-11"/>
          <w:szCs w:val="24"/>
        </w:rPr>
        <w:t xml:space="preserve"> </w:t>
      </w:r>
      <w:r w:rsidRPr="00392BF9">
        <w:rPr>
          <w:rFonts w:cs="Arial"/>
          <w:i/>
          <w:szCs w:val="24"/>
        </w:rPr>
        <w:t>Environmental</w:t>
      </w:r>
      <w:r w:rsidRPr="00392BF9">
        <w:rPr>
          <w:rFonts w:cs="Arial"/>
          <w:i/>
          <w:spacing w:val="-10"/>
          <w:szCs w:val="24"/>
        </w:rPr>
        <w:t xml:space="preserve"> </w:t>
      </w:r>
      <w:r w:rsidRPr="00392BF9">
        <w:rPr>
          <w:rFonts w:cs="Arial"/>
          <w:i/>
          <w:szCs w:val="24"/>
        </w:rPr>
        <w:t>Entitlement</w:t>
      </w:r>
      <w:r w:rsidRPr="00392BF9">
        <w:rPr>
          <w:rFonts w:cs="Arial"/>
          <w:i/>
          <w:spacing w:val="-11"/>
          <w:szCs w:val="24"/>
        </w:rPr>
        <w:t xml:space="preserve"> </w:t>
      </w:r>
      <w:r w:rsidRPr="00392BF9">
        <w:rPr>
          <w:rFonts w:cs="Arial"/>
          <w:i/>
          <w:szCs w:val="24"/>
        </w:rPr>
        <w:t>2025</w:t>
      </w:r>
      <w:r w:rsidRPr="00392BF9">
        <w:rPr>
          <w:rFonts w:cs="Arial"/>
          <w:i/>
          <w:spacing w:val="-11"/>
          <w:szCs w:val="24"/>
        </w:rPr>
        <w:t xml:space="preserve"> </w:t>
      </w:r>
      <w:r w:rsidRPr="00392BF9">
        <w:rPr>
          <w:rFonts w:cs="Arial"/>
          <w:szCs w:val="24"/>
        </w:rPr>
        <w:t>became</w:t>
      </w:r>
      <w:r w:rsidRPr="00392BF9">
        <w:rPr>
          <w:rFonts w:cs="Arial"/>
          <w:spacing w:val="-10"/>
          <w:szCs w:val="24"/>
        </w:rPr>
        <w:t xml:space="preserve"> </w:t>
      </w:r>
      <w:r w:rsidRPr="00392BF9">
        <w:rPr>
          <w:rFonts w:cs="Arial"/>
          <w:szCs w:val="24"/>
        </w:rPr>
        <w:t>effective</w:t>
      </w:r>
      <w:r w:rsidRPr="00392BF9">
        <w:rPr>
          <w:rFonts w:cs="Arial"/>
          <w:spacing w:val="-11"/>
          <w:szCs w:val="24"/>
        </w:rPr>
        <w:t xml:space="preserve"> </w:t>
      </w:r>
      <w:r w:rsidRPr="00392BF9">
        <w:rPr>
          <w:rFonts w:cs="Arial"/>
          <w:szCs w:val="24"/>
        </w:rPr>
        <w:t>during</w:t>
      </w:r>
      <w:r w:rsidRPr="00392BF9">
        <w:rPr>
          <w:rFonts w:cs="Arial"/>
          <w:spacing w:val="-11"/>
          <w:szCs w:val="24"/>
        </w:rPr>
        <w:t xml:space="preserve"> </w:t>
      </w:r>
      <w:r w:rsidRPr="00392BF9">
        <w:rPr>
          <w:rFonts w:cs="Arial"/>
          <w:szCs w:val="24"/>
        </w:rPr>
        <w:t>March</w:t>
      </w:r>
      <w:r w:rsidRPr="00392BF9">
        <w:rPr>
          <w:rFonts w:cs="Arial"/>
          <w:spacing w:val="-11"/>
          <w:szCs w:val="24"/>
        </w:rPr>
        <w:t xml:space="preserve"> </w:t>
      </w:r>
      <w:r w:rsidRPr="00392BF9">
        <w:rPr>
          <w:rFonts w:cs="Arial"/>
          <w:szCs w:val="24"/>
        </w:rPr>
        <w:lastRenderedPageBreak/>
        <w:t>2025.</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new entitlement</w:t>
      </w:r>
      <w:r w:rsidRPr="00392BF9">
        <w:rPr>
          <w:rFonts w:cs="Arial"/>
          <w:spacing w:val="-4"/>
          <w:szCs w:val="24"/>
        </w:rPr>
        <w:t xml:space="preserve"> </w:t>
      </w:r>
      <w:r w:rsidRPr="00392BF9">
        <w:rPr>
          <w:rFonts w:cs="Arial"/>
          <w:szCs w:val="24"/>
        </w:rPr>
        <w:t>is</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result</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a</w:t>
      </w:r>
      <w:r w:rsidRPr="00392BF9">
        <w:rPr>
          <w:rFonts w:cs="Arial"/>
          <w:spacing w:val="-4"/>
          <w:szCs w:val="24"/>
        </w:rPr>
        <w:t xml:space="preserve"> </w:t>
      </w:r>
      <w:r w:rsidRPr="00392BF9">
        <w:rPr>
          <w:rFonts w:cs="Arial"/>
          <w:szCs w:val="24"/>
        </w:rPr>
        <w:t>transfer</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5,333</w:t>
      </w:r>
      <w:r w:rsidRPr="00392BF9">
        <w:rPr>
          <w:rFonts w:cs="Arial"/>
          <w:spacing w:val="-4"/>
          <w:szCs w:val="24"/>
        </w:rPr>
        <w:t xml:space="preserve"> </w:t>
      </w:r>
      <w:r w:rsidRPr="00392BF9">
        <w:rPr>
          <w:rFonts w:cs="Arial"/>
          <w:szCs w:val="24"/>
        </w:rPr>
        <w:t>ML</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entitlement</w:t>
      </w:r>
      <w:r w:rsidRPr="00392BF9">
        <w:rPr>
          <w:rFonts w:cs="Arial"/>
          <w:spacing w:val="-4"/>
          <w:szCs w:val="24"/>
        </w:rPr>
        <w:t xml:space="preserve"> </w:t>
      </w:r>
      <w:r w:rsidRPr="00392BF9">
        <w:rPr>
          <w:rFonts w:cs="Arial"/>
          <w:szCs w:val="24"/>
        </w:rPr>
        <w:t>from</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i/>
          <w:szCs w:val="24"/>
        </w:rPr>
        <w:t>Bulk</w:t>
      </w:r>
      <w:r w:rsidRPr="00392BF9">
        <w:rPr>
          <w:rFonts w:cs="Arial"/>
          <w:i/>
          <w:spacing w:val="-4"/>
          <w:szCs w:val="24"/>
        </w:rPr>
        <w:t xml:space="preserve"> </w:t>
      </w:r>
      <w:r w:rsidRPr="00392BF9">
        <w:rPr>
          <w:rFonts w:cs="Arial"/>
          <w:i/>
          <w:szCs w:val="24"/>
        </w:rPr>
        <w:t>Entitlement</w:t>
      </w:r>
      <w:r w:rsidRPr="00392BF9">
        <w:rPr>
          <w:rFonts w:cs="Arial"/>
          <w:i/>
          <w:spacing w:val="-4"/>
          <w:szCs w:val="24"/>
        </w:rPr>
        <w:t xml:space="preserve"> </w:t>
      </w:r>
      <w:r w:rsidRPr="00392BF9">
        <w:rPr>
          <w:rFonts w:cs="Arial"/>
          <w:i/>
          <w:szCs w:val="24"/>
        </w:rPr>
        <w:t>(Latrobe</w:t>
      </w:r>
      <w:r w:rsidRPr="00392BF9">
        <w:rPr>
          <w:rFonts w:cs="Arial"/>
          <w:i/>
          <w:spacing w:val="-4"/>
          <w:szCs w:val="24"/>
        </w:rPr>
        <w:t xml:space="preserve"> </w:t>
      </w:r>
      <w:r w:rsidRPr="00392BF9">
        <w:rPr>
          <w:rFonts w:cs="Arial"/>
          <w:i/>
          <w:szCs w:val="24"/>
        </w:rPr>
        <w:t>– Loy</w:t>
      </w:r>
      <w:r w:rsidRPr="00392BF9">
        <w:rPr>
          <w:rFonts w:cs="Arial"/>
          <w:i/>
          <w:spacing w:val="-4"/>
          <w:szCs w:val="24"/>
        </w:rPr>
        <w:t xml:space="preserve"> </w:t>
      </w:r>
      <w:r w:rsidRPr="00392BF9">
        <w:rPr>
          <w:rFonts w:cs="Arial"/>
          <w:i/>
          <w:szCs w:val="24"/>
        </w:rPr>
        <w:t>Yang</w:t>
      </w:r>
      <w:r w:rsidRPr="00392BF9">
        <w:rPr>
          <w:rFonts w:cs="Arial"/>
          <w:i/>
          <w:spacing w:val="-4"/>
          <w:szCs w:val="24"/>
        </w:rPr>
        <w:t xml:space="preserve"> </w:t>
      </w:r>
      <w:r w:rsidRPr="00392BF9">
        <w:rPr>
          <w:rFonts w:cs="Arial"/>
          <w:i/>
          <w:szCs w:val="24"/>
        </w:rPr>
        <w:t>3/4</w:t>
      </w:r>
      <w:r w:rsidRPr="00392BF9">
        <w:rPr>
          <w:rFonts w:cs="Arial"/>
          <w:i/>
          <w:spacing w:val="-4"/>
          <w:szCs w:val="24"/>
        </w:rPr>
        <w:t xml:space="preserve"> </w:t>
      </w:r>
      <w:r w:rsidRPr="00392BF9">
        <w:rPr>
          <w:rFonts w:cs="Arial"/>
          <w:i/>
          <w:szCs w:val="24"/>
        </w:rPr>
        <w:t>bench)</w:t>
      </w:r>
      <w:r w:rsidRPr="00392BF9">
        <w:rPr>
          <w:rFonts w:cs="Arial"/>
          <w:i/>
          <w:spacing w:val="-4"/>
          <w:szCs w:val="24"/>
        </w:rPr>
        <w:t xml:space="preserve"> </w:t>
      </w:r>
      <w:r w:rsidRPr="00392BF9">
        <w:rPr>
          <w:rFonts w:cs="Arial"/>
          <w:i/>
          <w:szCs w:val="24"/>
        </w:rPr>
        <w:t>Conversion</w:t>
      </w:r>
      <w:r w:rsidRPr="00392BF9">
        <w:rPr>
          <w:rFonts w:cs="Arial"/>
          <w:i/>
          <w:spacing w:val="-4"/>
          <w:szCs w:val="24"/>
        </w:rPr>
        <w:t xml:space="preserve"> </w:t>
      </w:r>
      <w:r w:rsidRPr="00392BF9">
        <w:rPr>
          <w:rFonts w:cs="Arial"/>
          <w:i/>
          <w:szCs w:val="24"/>
        </w:rPr>
        <w:t>Order</w:t>
      </w:r>
      <w:r w:rsidRPr="00392BF9">
        <w:rPr>
          <w:rFonts w:cs="Arial"/>
          <w:i/>
          <w:spacing w:val="-4"/>
          <w:szCs w:val="24"/>
        </w:rPr>
        <w:t xml:space="preserve"> </w:t>
      </w:r>
      <w:r w:rsidRPr="00392BF9">
        <w:rPr>
          <w:rFonts w:cs="Arial"/>
          <w:i/>
          <w:szCs w:val="24"/>
        </w:rPr>
        <w:t>1996</w:t>
      </w:r>
      <w:r w:rsidRPr="00392BF9">
        <w:rPr>
          <w:rFonts w:cs="Arial"/>
          <w:i/>
          <w:spacing w:val="-4"/>
          <w:szCs w:val="24"/>
        </w:rPr>
        <w:t xml:space="preserve"> </w:t>
      </w:r>
      <w:r w:rsidRPr="00392BF9">
        <w:rPr>
          <w:rFonts w:cs="Arial"/>
          <w:szCs w:val="24"/>
        </w:rPr>
        <w:t>held</w:t>
      </w:r>
      <w:r w:rsidRPr="00392BF9">
        <w:rPr>
          <w:rFonts w:cs="Arial"/>
          <w:spacing w:val="-4"/>
          <w:szCs w:val="24"/>
        </w:rPr>
        <w:t xml:space="preserve"> </w:t>
      </w:r>
      <w:r w:rsidRPr="00392BF9">
        <w:rPr>
          <w:rFonts w:cs="Arial"/>
          <w:szCs w:val="24"/>
        </w:rPr>
        <w:t>by</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Minister</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Environment.</w:t>
      </w:r>
      <w:r w:rsidR="00290B49" w:rsidRPr="00392BF9">
        <w:rPr>
          <w:rStyle w:val="FootnoteReference"/>
          <w:rFonts w:cs="Arial"/>
          <w:szCs w:val="24"/>
        </w:rPr>
        <w:footnoteReference w:id="7"/>
      </w:r>
    </w:p>
    <w:p w14:paraId="5D71C6D0" w14:textId="77777777" w:rsidR="005E7EE1" w:rsidRPr="00392BF9" w:rsidRDefault="008844A0" w:rsidP="008D4915">
      <w:pPr>
        <w:pStyle w:val="BodyText"/>
        <w:spacing w:line="276" w:lineRule="auto"/>
        <w:rPr>
          <w:rFonts w:cs="Arial"/>
          <w:szCs w:val="24"/>
        </w:rPr>
      </w:pPr>
      <w:r w:rsidRPr="00392BF9">
        <w:rPr>
          <w:rFonts w:cs="Arial"/>
          <w:szCs w:val="24"/>
        </w:rPr>
        <w:t>Amendments</w:t>
      </w:r>
      <w:r w:rsidRPr="00392BF9">
        <w:rPr>
          <w:rFonts w:cs="Arial"/>
          <w:spacing w:val="-4"/>
          <w:szCs w:val="24"/>
        </w:rPr>
        <w:t xml:space="preserve"> </w:t>
      </w:r>
      <w:r w:rsidRPr="00392BF9">
        <w:rPr>
          <w:rFonts w:cs="Arial"/>
          <w:szCs w:val="24"/>
        </w:rPr>
        <w:t>were</w:t>
      </w:r>
      <w:r w:rsidRPr="00392BF9">
        <w:rPr>
          <w:rFonts w:cs="Arial"/>
          <w:spacing w:val="-4"/>
          <w:szCs w:val="24"/>
        </w:rPr>
        <w:t xml:space="preserve"> </w:t>
      </w:r>
      <w:r w:rsidRPr="00392BF9">
        <w:rPr>
          <w:rFonts w:cs="Arial"/>
          <w:szCs w:val="24"/>
        </w:rPr>
        <w:t>made</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i/>
          <w:szCs w:val="24"/>
        </w:rPr>
        <w:t>Environmental</w:t>
      </w:r>
      <w:r w:rsidRPr="00392BF9">
        <w:rPr>
          <w:rFonts w:cs="Arial"/>
          <w:i/>
          <w:spacing w:val="-4"/>
          <w:szCs w:val="24"/>
        </w:rPr>
        <w:t xml:space="preserve"> </w:t>
      </w:r>
      <w:r w:rsidRPr="00392BF9">
        <w:rPr>
          <w:rFonts w:cs="Arial"/>
          <w:i/>
          <w:szCs w:val="24"/>
        </w:rPr>
        <w:t>Entitlement</w:t>
      </w:r>
      <w:r w:rsidRPr="00392BF9">
        <w:rPr>
          <w:rFonts w:cs="Arial"/>
          <w:i/>
          <w:spacing w:val="-4"/>
          <w:szCs w:val="24"/>
        </w:rPr>
        <w:t xml:space="preserve"> </w:t>
      </w:r>
      <w:r w:rsidRPr="00392BF9">
        <w:rPr>
          <w:rFonts w:cs="Arial"/>
          <w:i/>
          <w:szCs w:val="24"/>
        </w:rPr>
        <w:t>(Campaspe</w:t>
      </w:r>
      <w:r w:rsidRPr="00392BF9">
        <w:rPr>
          <w:rFonts w:cs="Arial"/>
          <w:i/>
          <w:spacing w:val="-4"/>
          <w:szCs w:val="24"/>
        </w:rPr>
        <w:t xml:space="preserve"> </w:t>
      </w:r>
      <w:r w:rsidRPr="00392BF9">
        <w:rPr>
          <w:rFonts w:cs="Arial"/>
          <w:i/>
          <w:szCs w:val="24"/>
        </w:rPr>
        <w:t>River–</w:t>
      </w:r>
      <w:r w:rsidRPr="00392BF9">
        <w:rPr>
          <w:rFonts w:cs="Arial"/>
          <w:i/>
          <w:spacing w:val="-4"/>
          <w:szCs w:val="24"/>
        </w:rPr>
        <w:t xml:space="preserve"> </w:t>
      </w:r>
      <w:r w:rsidRPr="00392BF9">
        <w:rPr>
          <w:rFonts w:cs="Arial"/>
          <w:i/>
          <w:szCs w:val="24"/>
        </w:rPr>
        <w:t>Living</w:t>
      </w:r>
      <w:r w:rsidRPr="00392BF9">
        <w:rPr>
          <w:rFonts w:cs="Arial"/>
          <w:i/>
          <w:spacing w:val="-4"/>
          <w:szCs w:val="24"/>
        </w:rPr>
        <w:t xml:space="preserve"> </w:t>
      </w:r>
      <w:r w:rsidRPr="00392BF9">
        <w:rPr>
          <w:rFonts w:cs="Arial"/>
          <w:i/>
          <w:szCs w:val="24"/>
        </w:rPr>
        <w:t>Murray)</w:t>
      </w:r>
      <w:r w:rsidRPr="00392BF9">
        <w:rPr>
          <w:rFonts w:cs="Arial"/>
          <w:i/>
          <w:spacing w:val="-4"/>
          <w:szCs w:val="24"/>
        </w:rPr>
        <w:t xml:space="preserve"> </w:t>
      </w:r>
      <w:r w:rsidRPr="00392BF9">
        <w:rPr>
          <w:rFonts w:cs="Arial"/>
          <w:i/>
          <w:szCs w:val="24"/>
        </w:rPr>
        <w:t>2007</w:t>
      </w:r>
      <w:r w:rsidRPr="00392BF9">
        <w:rPr>
          <w:rFonts w:cs="Arial"/>
          <w:i/>
          <w:spacing w:val="-4"/>
          <w:szCs w:val="24"/>
        </w:rPr>
        <w:t xml:space="preserve"> </w:t>
      </w:r>
      <w:r w:rsidRPr="00392BF9">
        <w:rPr>
          <w:rFonts w:cs="Arial"/>
          <w:szCs w:val="24"/>
        </w:rPr>
        <w:t>due</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a DEECA</w:t>
      </w:r>
      <w:r w:rsidRPr="00392BF9">
        <w:rPr>
          <w:rFonts w:cs="Arial"/>
          <w:spacing w:val="-8"/>
          <w:szCs w:val="24"/>
        </w:rPr>
        <w:t xml:space="preserve"> </w:t>
      </w:r>
      <w:r w:rsidRPr="00392BF9">
        <w:rPr>
          <w:rFonts w:cs="Arial"/>
          <w:szCs w:val="24"/>
        </w:rPr>
        <w:t>project</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clarify</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streamline</w:t>
      </w:r>
      <w:r w:rsidRPr="00392BF9">
        <w:rPr>
          <w:rFonts w:cs="Arial"/>
          <w:spacing w:val="-8"/>
          <w:szCs w:val="24"/>
        </w:rPr>
        <w:t xml:space="preserve"> </w:t>
      </w:r>
      <w:r w:rsidRPr="00392BF9">
        <w:rPr>
          <w:rFonts w:cs="Arial"/>
          <w:szCs w:val="24"/>
        </w:rPr>
        <w:t>Storage</w:t>
      </w:r>
      <w:r w:rsidRPr="00392BF9">
        <w:rPr>
          <w:rFonts w:cs="Arial"/>
          <w:spacing w:val="-8"/>
          <w:szCs w:val="24"/>
        </w:rPr>
        <w:t xml:space="preserve"> </w:t>
      </w:r>
      <w:r w:rsidRPr="00392BF9">
        <w:rPr>
          <w:rFonts w:cs="Arial"/>
          <w:szCs w:val="24"/>
        </w:rPr>
        <w:t>Manager</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Resource</w:t>
      </w:r>
      <w:r w:rsidRPr="00392BF9">
        <w:rPr>
          <w:rFonts w:cs="Arial"/>
          <w:spacing w:val="-8"/>
          <w:szCs w:val="24"/>
        </w:rPr>
        <w:t xml:space="preserve"> </w:t>
      </w:r>
      <w:r w:rsidRPr="00392BF9">
        <w:rPr>
          <w:rFonts w:cs="Arial"/>
          <w:szCs w:val="24"/>
        </w:rPr>
        <w:t>Manager</w:t>
      </w:r>
      <w:r w:rsidRPr="00392BF9">
        <w:rPr>
          <w:rFonts w:cs="Arial"/>
          <w:spacing w:val="-8"/>
          <w:szCs w:val="24"/>
        </w:rPr>
        <w:t xml:space="preserve"> </w:t>
      </w:r>
      <w:r w:rsidRPr="00392BF9">
        <w:rPr>
          <w:rFonts w:cs="Arial"/>
          <w:szCs w:val="24"/>
        </w:rPr>
        <w:t>appointments</w:t>
      </w:r>
      <w:r w:rsidRPr="00392BF9">
        <w:rPr>
          <w:rFonts w:cs="Arial"/>
          <w:spacing w:val="-8"/>
          <w:szCs w:val="24"/>
        </w:rPr>
        <w:t xml:space="preserve"> </w:t>
      </w:r>
      <w:r w:rsidRPr="00392BF9">
        <w:rPr>
          <w:rFonts w:cs="Arial"/>
          <w:szCs w:val="24"/>
        </w:rPr>
        <w:t>in</w:t>
      </w:r>
      <w:r w:rsidRPr="00392BF9">
        <w:rPr>
          <w:rFonts w:cs="Arial"/>
          <w:spacing w:val="-8"/>
          <w:szCs w:val="24"/>
        </w:rPr>
        <w:t xml:space="preserve"> </w:t>
      </w:r>
      <w:r w:rsidRPr="00392BF9">
        <w:rPr>
          <w:rFonts w:cs="Arial"/>
          <w:szCs w:val="24"/>
        </w:rPr>
        <w:t>northern Victoria.</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amendments</w:t>
      </w:r>
      <w:r w:rsidRPr="00392BF9">
        <w:rPr>
          <w:rFonts w:cs="Arial"/>
          <w:spacing w:val="-9"/>
          <w:szCs w:val="24"/>
        </w:rPr>
        <w:t xml:space="preserve"> </w:t>
      </w:r>
      <w:r w:rsidRPr="00392BF9">
        <w:rPr>
          <w:rFonts w:cs="Arial"/>
          <w:szCs w:val="24"/>
        </w:rPr>
        <w:t>corrected</w:t>
      </w:r>
      <w:r w:rsidRPr="00392BF9">
        <w:rPr>
          <w:rFonts w:cs="Arial"/>
          <w:spacing w:val="-8"/>
          <w:szCs w:val="24"/>
        </w:rPr>
        <w:t xml:space="preserve"> </w:t>
      </w:r>
      <w:r w:rsidRPr="00392BF9">
        <w:rPr>
          <w:rFonts w:cs="Arial"/>
          <w:szCs w:val="24"/>
        </w:rPr>
        <w:t>references</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the</w:t>
      </w:r>
      <w:r w:rsidRPr="00392BF9">
        <w:rPr>
          <w:rFonts w:cs="Arial"/>
          <w:spacing w:val="-8"/>
          <w:szCs w:val="24"/>
        </w:rPr>
        <w:t xml:space="preserve"> </w:t>
      </w:r>
      <w:r w:rsidRPr="00392BF9">
        <w:rPr>
          <w:rFonts w:cs="Arial"/>
          <w:szCs w:val="24"/>
        </w:rPr>
        <w:t>Storage</w:t>
      </w:r>
      <w:r w:rsidRPr="00392BF9">
        <w:rPr>
          <w:rFonts w:cs="Arial"/>
          <w:spacing w:val="-9"/>
          <w:szCs w:val="24"/>
        </w:rPr>
        <w:t xml:space="preserve"> </w:t>
      </w:r>
      <w:r w:rsidRPr="00392BF9">
        <w:rPr>
          <w:rFonts w:cs="Arial"/>
          <w:szCs w:val="24"/>
        </w:rPr>
        <w:t>Manager</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Resource</w:t>
      </w:r>
      <w:r w:rsidRPr="00392BF9">
        <w:rPr>
          <w:rFonts w:cs="Arial"/>
          <w:spacing w:val="-8"/>
          <w:szCs w:val="24"/>
        </w:rPr>
        <w:t xml:space="preserve"> </w:t>
      </w:r>
      <w:r w:rsidRPr="00392BF9">
        <w:rPr>
          <w:rFonts w:cs="Arial"/>
          <w:szCs w:val="24"/>
        </w:rPr>
        <w:t>Manager.</w:t>
      </w:r>
      <w:r w:rsidRPr="00392BF9">
        <w:rPr>
          <w:rFonts w:cs="Arial"/>
          <w:spacing w:val="-9"/>
          <w:szCs w:val="24"/>
        </w:rPr>
        <w:t xml:space="preserve"> </w:t>
      </w:r>
      <w:r w:rsidRPr="00392BF9">
        <w:rPr>
          <w:rFonts w:cs="Arial"/>
          <w:szCs w:val="24"/>
        </w:rPr>
        <w:t>There</w:t>
      </w:r>
      <w:r w:rsidRPr="00392BF9">
        <w:rPr>
          <w:rFonts w:cs="Arial"/>
          <w:spacing w:val="-9"/>
          <w:szCs w:val="24"/>
        </w:rPr>
        <w:t xml:space="preserve"> </w:t>
      </w:r>
      <w:r w:rsidRPr="00392BF9">
        <w:rPr>
          <w:rFonts w:cs="Arial"/>
          <w:szCs w:val="24"/>
        </w:rPr>
        <w:t>were no</w:t>
      </w:r>
      <w:r w:rsidRPr="00392BF9">
        <w:rPr>
          <w:rFonts w:cs="Arial"/>
          <w:spacing w:val="-3"/>
          <w:szCs w:val="24"/>
        </w:rPr>
        <w:t xml:space="preserve"> </w:t>
      </w:r>
      <w:r w:rsidRPr="00392BF9">
        <w:rPr>
          <w:rFonts w:cs="Arial"/>
          <w:szCs w:val="24"/>
        </w:rPr>
        <w:t>changes</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key</w:t>
      </w:r>
      <w:r w:rsidRPr="00392BF9">
        <w:rPr>
          <w:rFonts w:cs="Arial"/>
          <w:spacing w:val="-3"/>
          <w:szCs w:val="24"/>
        </w:rPr>
        <w:t xml:space="preserve"> </w:t>
      </w:r>
      <w:r w:rsidRPr="00392BF9">
        <w:rPr>
          <w:rFonts w:cs="Arial"/>
          <w:szCs w:val="24"/>
        </w:rPr>
        <w:t>parts</w:t>
      </w:r>
      <w:r w:rsidRPr="00392BF9">
        <w:rPr>
          <w:rFonts w:cs="Arial"/>
          <w:spacing w:val="-3"/>
          <w:szCs w:val="24"/>
        </w:rPr>
        <w:t xml:space="preserve"> </w:t>
      </w:r>
      <w:r w:rsidRPr="00392BF9">
        <w:rPr>
          <w:rFonts w:cs="Arial"/>
          <w:szCs w:val="24"/>
        </w:rPr>
        <w:t>of</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entitlement,</w:t>
      </w:r>
      <w:r w:rsidRPr="00392BF9">
        <w:rPr>
          <w:rFonts w:cs="Arial"/>
          <w:spacing w:val="-3"/>
          <w:szCs w:val="24"/>
        </w:rPr>
        <w:t xml:space="preserve"> </w:t>
      </w:r>
      <w:r w:rsidRPr="00392BF9">
        <w:rPr>
          <w:rFonts w:cs="Arial"/>
          <w:szCs w:val="24"/>
        </w:rPr>
        <w:t>such</w:t>
      </w:r>
      <w:r w:rsidRPr="00392BF9">
        <w:rPr>
          <w:rFonts w:cs="Arial"/>
          <w:spacing w:val="-3"/>
          <w:szCs w:val="24"/>
        </w:rPr>
        <w:t xml:space="preserve"> </w:t>
      </w:r>
      <w:r w:rsidRPr="00392BF9">
        <w:rPr>
          <w:rFonts w:cs="Arial"/>
          <w:szCs w:val="24"/>
        </w:rPr>
        <w:t>as</w:t>
      </w:r>
      <w:r w:rsidRPr="00392BF9">
        <w:rPr>
          <w:rFonts w:cs="Arial"/>
          <w:spacing w:val="-3"/>
          <w:szCs w:val="24"/>
        </w:rPr>
        <w:t xml:space="preserve"> </w:t>
      </w:r>
      <w:r w:rsidRPr="00392BF9">
        <w:rPr>
          <w:rFonts w:cs="Arial"/>
          <w:szCs w:val="24"/>
        </w:rPr>
        <w:t>supply</w:t>
      </w:r>
      <w:r w:rsidRPr="00392BF9">
        <w:rPr>
          <w:rFonts w:cs="Arial"/>
          <w:spacing w:val="-3"/>
          <w:szCs w:val="24"/>
        </w:rPr>
        <w:t xml:space="preserve"> </w:t>
      </w:r>
      <w:r w:rsidRPr="00392BF9">
        <w:rPr>
          <w:rFonts w:cs="Arial"/>
          <w:szCs w:val="24"/>
        </w:rPr>
        <w:t>reliability</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entitlement</w:t>
      </w:r>
      <w:r w:rsidRPr="00392BF9">
        <w:rPr>
          <w:rFonts w:cs="Arial"/>
          <w:spacing w:val="-3"/>
          <w:szCs w:val="24"/>
        </w:rPr>
        <w:t xml:space="preserve"> </w:t>
      </w:r>
      <w:r w:rsidRPr="00392BF9">
        <w:rPr>
          <w:rFonts w:cs="Arial"/>
          <w:szCs w:val="24"/>
        </w:rPr>
        <w:t>volume.</w:t>
      </w:r>
    </w:p>
    <w:p w14:paraId="5D71C6D1" w14:textId="77777777" w:rsidR="005E7EE1" w:rsidRPr="00392BF9" w:rsidRDefault="008844A0" w:rsidP="008D4915">
      <w:pPr>
        <w:pStyle w:val="BodyText"/>
        <w:spacing w:line="276" w:lineRule="auto"/>
        <w:rPr>
          <w:rFonts w:cs="Arial"/>
          <w:szCs w:val="24"/>
        </w:rPr>
      </w:pPr>
      <w:r w:rsidRPr="00392BF9">
        <w:rPr>
          <w:rFonts w:cs="Arial"/>
          <w:szCs w:val="24"/>
        </w:rPr>
        <w:t>The total long-term average annual yield of the Water Holdings is approximately 674,500 ML. Water availability</w:t>
      </w:r>
      <w:r w:rsidRPr="00392BF9">
        <w:rPr>
          <w:rFonts w:cs="Arial"/>
          <w:spacing w:val="-6"/>
          <w:szCs w:val="24"/>
        </w:rPr>
        <w:t xml:space="preserve"> </w:t>
      </w:r>
      <w:r w:rsidRPr="00392BF9">
        <w:rPr>
          <w:rFonts w:cs="Arial"/>
          <w:szCs w:val="24"/>
        </w:rPr>
        <w:t>under</w:t>
      </w:r>
      <w:r w:rsidRPr="00392BF9">
        <w:rPr>
          <w:rFonts w:cs="Arial"/>
          <w:spacing w:val="-6"/>
          <w:szCs w:val="24"/>
        </w:rPr>
        <w:t xml:space="preserve"> </w:t>
      </w:r>
      <w:r w:rsidRPr="00392BF9">
        <w:rPr>
          <w:rFonts w:cs="Arial"/>
          <w:szCs w:val="24"/>
        </w:rPr>
        <w:t>these</w:t>
      </w:r>
      <w:r w:rsidRPr="00392BF9">
        <w:rPr>
          <w:rFonts w:cs="Arial"/>
          <w:spacing w:val="-6"/>
          <w:szCs w:val="24"/>
        </w:rPr>
        <w:t xml:space="preserve"> </w:t>
      </w:r>
      <w:r w:rsidRPr="00392BF9">
        <w:rPr>
          <w:rFonts w:cs="Arial"/>
          <w:szCs w:val="24"/>
        </w:rPr>
        <w:t>entitlements</w:t>
      </w:r>
      <w:r w:rsidRPr="00392BF9">
        <w:rPr>
          <w:rFonts w:cs="Arial"/>
          <w:spacing w:val="-6"/>
          <w:szCs w:val="24"/>
        </w:rPr>
        <w:t xml:space="preserve"> </w:t>
      </w:r>
      <w:r w:rsidRPr="00392BF9">
        <w:rPr>
          <w:rFonts w:cs="Arial"/>
          <w:szCs w:val="24"/>
        </w:rPr>
        <w:t>varies</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may</w:t>
      </w:r>
      <w:r w:rsidRPr="00392BF9">
        <w:rPr>
          <w:rFonts w:cs="Arial"/>
          <w:spacing w:val="-6"/>
          <w:szCs w:val="24"/>
        </w:rPr>
        <w:t xml:space="preserve"> </w:t>
      </w:r>
      <w:r w:rsidRPr="00392BF9">
        <w:rPr>
          <w:rFonts w:cs="Arial"/>
          <w:szCs w:val="24"/>
        </w:rPr>
        <w:t>be</w:t>
      </w:r>
      <w:r w:rsidRPr="00392BF9">
        <w:rPr>
          <w:rFonts w:cs="Arial"/>
          <w:spacing w:val="-6"/>
          <w:szCs w:val="24"/>
        </w:rPr>
        <w:t xml:space="preserve"> </w:t>
      </w:r>
      <w:r w:rsidRPr="00392BF9">
        <w:rPr>
          <w:rFonts w:cs="Arial"/>
          <w:szCs w:val="24"/>
        </w:rPr>
        <w:t>greater</w:t>
      </w:r>
      <w:r w:rsidRPr="00392BF9">
        <w:rPr>
          <w:rFonts w:cs="Arial"/>
          <w:spacing w:val="-6"/>
          <w:szCs w:val="24"/>
        </w:rPr>
        <w:t xml:space="preserve"> </w:t>
      </w:r>
      <w:r w:rsidRPr="00392BF9">
        <w:rPr>
          <w:rFonts w:cs="Arial"/>
          <w:szCs w:val="24"/>
        </w:rPr>
        <w:t>or</w:t>
      </w:r>
      <w:r w:rsidRPr="00392BF9">
        <w:rPr>
          <w:rFonts w:cs="Arial"/>
          <w:spacing w:val="-6"/>
          <w:szCs w:val="24"/>
        </w:rPr>
        <w:t xml:space="preserve"> </w:t>
      </w:r>
      <w:r w:rsidRPr="00392BF9">
        <w:rPr>
          <w:rFonts w:cs="Arial"/>
          <w:szCs w:val="24"/>
        </w:rPr>
        <w:t>less</w:t>
      </w:r>
      <w:r w:rsidRPr="00392BF9">
        <w:rPr>
          <w:rFonts w:cs="Arial"/>
          <w:spacing w:val="-6"/>
          <w:szCs w:val="24"/>
        </w:rPr>
        <w:t xml:space="preserve"> </w:t>
      </w:r>
      <w:r w:rsidRPr="00392BF9">
        <w:rPr>
          <w:rFonts w:cs="Arial"/>
          <w:szCs w:val="24"/>
        </w:rPr>
        <w:t>than</w:t>
      </w:r>
      <w:r w:rsidRPr="00392BF9">
        <w:rPr>
          <w:rFonts w:cs="Arial"/>
          <w:spacing w:val="-6"/>
          <w:szCs w:val="24"/>
        </w:rPr>
        <w:t xml:space="preserve"> </w:t>
      </w:r>
      <w:r w:rsidRPr="00392BF9">
        <w:rPr>
          <w:rFonts w:cs="Arial"/>
          <w:szCs w:val="24"/>
        </w:rPr>
        <w:t>674,500</w:t>
      </w:r>
      <w:r w:rsidRPr="00392BF9">
        <w:rPr>
          <w:rFonts w:cs="Arial"/>
          <w:spacing w:val="-6"/>
          <w:szCs w:val="24"/>
        </w:rPr>
        <w:t xml:space="preserve"> </w:t>
      </w:r>
      <w:r w:rsidRPr="00392BF9">
        <w:rPr>
          <w:rFonts w:cs="Arial"/>
          <w:szCs w:val="24"/>
        </w:rPr>
        <w:t>ML</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any</w:t>
      </w:r>
      <w:r w:rsidRPr="00392BF9">
        <w:rPr>
          <w:rFonts w:cs="Arial"/>
          <w:spacing w:val="-6"/>
          <w:szCs w:val="24"/>
        </w:rPr>
        <w:t xml:space="preserve"> </w:t>
      </w:r>
      <w:r w:rsidRPr="00392BF9">
        <w:rPr>
          <w:rFonts w:cs="Arial"/>
          <w:szCs w:val="24"/>
        </w:rPr>
        <w:t>given</w:t>
      </w:r>
      <w:r w:rsidRPr="00392BF9">
        <w:rPr>
          <w:rFonts w:cs="Arial"/>
          <w:spacing w:val="-6"/>
          <w:szCs w:val="24"/>
        </w:rPr>
        <w:t xml:space="preserve"> </w:t>
      </w:r>
      <w:r w:rsidRPr="00392BF9">
        <w:rPr>
          <w:rFonts w:cs="Arial"/>
          <w:szCs w:val="24"/>
        </w:rPr>
        <w:t>year.</w:t>
      </w:r>
    </w:p>
    <w:p w14:paraId="5D71C6D2" w14:textId="77777777" w:rsidR="005E7EE1" w:rsidRPr="00392BF9" w:rsidRDefault="008844A0" w:rsidP="008D4915">
      <w:pPr>
        <w:pStyle w:val="BodyText"/>
        <w:spacing w:line="276" w:lineRule="auto"/>
        <w:rPr>
          <w:rFonts w:cs="Arial"/>
          <w:szCs w:val="24"/>
        </w:rPr>
      </w:pPr>
      <w:r w:rsidRPr="00392BF9">
        <w:rPr>
          <w:rFonts w:cs="Arial"/>
          <w:spacing w:val="-4"/>
          <w:szCs w:val="24"/>
        </w:rPr>
        <w:t>Copies</w:t>
      </w:r>
      <w:r w:rsidRPr="00392BF9">
        <w:rPr>
          <w:rFonts w:cs="Arial"/>
          <w:spacing w:val="-5"/>
          <w:szCs w:val="24"/>
        </w:rPr>
        <w:t xml:space="preserve"> </w:t>
      </w:r>
      <w:r w:rsidRPr="00392BF9">
        <w:rPr>
          <w:rFonts w:cs="Arial"/>
          <w:spacing w:val="-4"/>
          <w:szCs w:val="24"/>
        </w:rPr>
        <w:t>of</w:t>
      </w:r>
      <w:r w:rsidRPr="00392BF9">
        <w:rPr>
          <w:rFonts w:cs="Arial"/>
          <w:spacing w:val="-5"/>
          <w:szCs w:val="24"/>
        </w:rPr>
        <w:t xml:space="preserve"> </w:t>
      </w:r>
      <w:r w:rsidRPr="00392BF9">
        <w:rPr>
          <w:rFonts w:cs="Arial"/>
          <w:spacing w:val="-4"/>
          <w:szCs w:val="24"/>
        </w:rPr>
        <w:t>the</w:t>
      </w:r>
      <w:r w:rsidRPr="00392BF9">
        <w:rPr>
          <w:rFonts w:cs="Arial"/>
          <w:spacing w:val="-5"/>
          <w:szCs w:val="24"/>
        </w:rPr>
        <w:t xml:space="preserve"> </w:t>
      </w:r>
      <w:r w:rsidRPr="00392BF9">
        <w:rPr>
          <w:rFonts w:cs="Arial"/>
          <w:spacing w:val="-4"/>
          <w:szCs w:val="24"/>
        </w:rPr>
        <w:t>VEWH’s</w:t>
      </w:r>
      <w:r w:rsidRPr="00392BF9">
        <w:rPr>
          <w:rFonts w:cs="Arial"/>
          <w:spacing w:val="-5"/>
          <w:szCs w:val="24"/>
        </w:rPr>
        <w:t xml:space="preserve"> </w:t>
      </w:r>
      <w:r w:rsidRPr="00392BF9">
        <w:rPr>
          <w:rFonts w:cs="Arial"/>
          <w:spacing w:val="-4"/>
          <w:szCs w:val="24"/>
        </w:rPr>
        <w:t>bulk</w:t>
      </w:r>
      <w:r w:rsidRPr="00392BF9">
        <w:rPr>
          <w:rFonts w:cs="Arial"/>
          <w:spacing w:val="-5"/>
          <w:szCs w:val="24"/>
        </w:rPr>
        <w:t xml:space="preserve"> </w:t>
      </w:r>
      <w:r w:rsidRPr="00392BF9">
        <w:rPr>
          <w:rFonts w:cs="Arial"/>
          <w:spacing w:val="-4"/>
          <w:szCs w:val="24"/>
        </w:rPr>
        <w:t>and</w:t>
      </w:r>
      <w:r w:rsidRPr="00392BF9">
        <w:rPr>
          <w:rFonts w:cs="Arial"/>
          <w:spacing w:val="-5"/>
          <w:szCs w:val="24"/>
        </w:rPr>
        <w:t xml:space="preserve"> </w:t>
      </w:r>
      <w:r w:rsidRPr="00392BF9">
        <w:rPr>
          <w:rFonts w:cs="Arial"/>
          <w:spacing w:val="-4"/>
          <w:szCs w:val="24"/>
        </w:rPr>
        <w:t>environmental</w:t>
      </w:r>
      <w:r w:rsidRPr="00392BF9">
        <w:rPr>
          <w:rFonts w:cs="Arial"/>
          <w:spacing w:val="-5"/>
          <w:szCs w:val="24"/>
        </w:rPr>
        <w:t xml:space="preserve"> </w:t>
      </w:r>
      <w:r w:rsidRPr="00392BF9">
        <w:rPr>
          <w:rFonts w:cs="Arial"/>
          <w:spacing w:val="-4"/>
          <w:szCs w:val="24"/>
        </w:rPr>
        <w:t>entitlements</w:t>
      </w:r>
      <w:r w:rsidRPr="00392BF9">
        <w:rPr>
          <w:rFonts w:cs="Arial"/>
          <w:spacing w:val="-5"/>
          <w:szCs w:val="24"/>
        </w:rPr>
        <w:t xml:space="preserve"> </w:t>
      </w:r>
      <w:r w:rsidRPr="00392BF9">
        <w:rPr>
          <w:rFonts w:cs="Arial"/>
          <w:spacing w:val="-4"/>
          <w:szCs w:val="24"/>
        </w:rPr>
        <w:t>and</w:t>
      </w:r>
      <w:r w:rsidRPr="00392BF9">
        <w:rPr>
          <w:rFonts w:cs="Arial"/>
          <w:spacing w:val="-5"/>
          <w:szCs w:val="24"/>
        </w:rPr>
        <w:t xml:space="preserve"> </w:t>
      </w:r>
      <w:r w:rsidRPr="00392BF9">
        <w:rPr>
          <w:rFonts w:cs="Arial"/>
          <w:spacing w:val="-4"/>
          <w:szCs w:val="24"/>
        </w:rPr>
        <w:t>amendments</w:t>
      </w:r>
      <w:r w:rsidRPr="00392BF9">
        <w:rPr>
          <w:rFonts w:cs="Arial"/>
          <w:spacing w:val="-5"/>
          <w:szCs w:val="24"/>
        </w:rPr>
        <w:t xml:space="preserve"> </w:t>
      </w:r>
      <w:r w:rsidRPr="00392BF9">
        <w:rPr>
          <w:rFonts w:cs="Arial"/>
          <w:spacing w:val="-4"/>
          <w:szCs w:val="24"/>
        </w:rPr>
        <w:t>are</w:t>
      </w:r>
      <w:r w:rsidRPr="00392BF9">
        <w:rPr>
          <w:rFonts w:cs="Arial"/>
          <w:spacing w:val="-5"/>
          <w:szCs w:val="24"/>
        </w:rPr>
        <w:t xml:space="preserve"> </w:t>
      </w:r>
      <w:r w:rsidRPr="00392BF9">
        <w:rPr>
          <w:rFonts w:cs="Arial"/>
          <w:spacing w:val="-4"/>
          <w:szCs w:val="24"/>
        </w:rPr>
        <w:t>available</w:t>
      </w:r>
      <w:r w:rsidRPr="00392BF9">
        <w:rPr>
          <w:rFonts w:cs="Arial"/>
          <w:spacing w:val="-5"/>
          <w:szCs w:val="24"/>
        </w:rPr>
        <w:t xml:space="preserve"> </w:t>
      </w:r>
      <w:r w:rsidRPr="00392BF9">
        <w:rPr>
          <w:rFonts w:cs="Arial"/>
          <w:spacing w:val="-4"/>
          <w:szCs w:val="24"/>
        </w:rPr>
        <w:t>from</w:t>
      </w:r>
      <w:r w:rsidRPr="00392BF9">
        <w:rPr>
          <w:rFonts w:cs="Arial"/>
          <w:spacing w:val="-5"/>
          <w:szCs w:val="24"/>
        </w:rPr>
        <w:t xml:space="preserve"> </w:t>
      </w:r>
      <w:r w:rsidRPr="00392BF9">
        <w:rPr>
          <w:rFonts w:cs="Arial"/>
          <w:spacing w:val="-4"/>
          <w:szCs w:val="24"/>
        </w:rPr>
        <w:t>the</w:t>
      </w:r>
      <w:r w:rsidRPr="00392BF9">
        <w:rPr>
          <w:rFonts w:cs="Arial"/>
          <w:spacing w:val="-5"/>
          <w:szCs w:val="24"/>
        </w:rPr>
        <w:t xml:space="preserve"> </w:t>
      </w:r>
      <w:r w:rsidRPr="00392BF9">
        <w:rPr>
          <w:rFonts w:cs="Arial"/>
          <w:spacing w:val="-4"/>
          <w:szCs w:val="24"/>
        </w:rPr>
        <w:t>Victorian</w:t>
      </w:r>
      <w:r w:rsidRPr="00392BF9">
        <w:rPr>
          <w:rFonts w:cs="Arial"/>
          <w:szCs w:val="24"/>
        </w:rPr>
        <w:t xml:space="preserve"> Water Register (</w:t>
      </w:r>
      <w:hyperlink r:id="rId21">
        <w:r w:rsidR="005E7EE1" w:rsidRPr="00392BF9">
          <w:rPr>
            <w:rFonts w:cs="Arial"/>
            <w:szCs w:val="24"/>
            <w:u w:val="single"/>
          </w:rPr>
          <w:t>waterregister.vic.gov.au</w:t>
        </w:r>
      </w:hyperlink>
      <w:r w:rsidRPr="00392BF9">
        <w:rPr>
          <w:rFonts w:cs="Arial"/>
          <w:szCs w:val="24"/>
        </w:rPr>
        <w:t>).</w:t>
      </w:r>
    </w:p>
    <w:p w14:paraId="5D71C6D3" w14:textId="77777777" w:rsidR="005E7EE1" w:rsidRPr="00392BF9" w:rsidRDefault="008844A0" w:rsidP="00290B49">
      <w:pPr>
        <w:pStyle w:val="Heading4"/>
        <w:rPr>
          <w:rFonts w:cs="Arial"/>
        </w:rPr>
      </w:pPr>
      <w:r w:rsidRPr="00392BF9">
        <w:rPr>
          <w:rFonts w:cs="Arial"/>
        </w:rPr>
        <w:t>Water</w:t>
      </w:r>
      <w:r w:rsidRPr="00392BF9">
        <w:rPr>
          <w:rFonts w:cs="Arial"/>
          <w:spacing w:val="-7"/>
        </w:rPr>
        <w:t xml:space="preserve"> </w:t>
      </w:r>
      <w:r w:rsidRPr="00392BF9">
        <w:rPr>
          <w:rFonts w:cs="Arial"/>
        </w:rPr>
        <w:t>availability</w:t>
      </w:r>
      <w:r w:rsidRPr="00392BF9">
        <w:rPr>
          <w:rFonts w:cs="Arial"/>
          <w:spacing w:val="-7"/>
        </w:rPr>
        <w:t xml:space="preserve"> </w:t>
      </w:r>
      <w:r w:rsidRPr="00392BF9">
        <w:rPr>
          <w:rFonts w:cs="Arial"/>
        </w:rPr>
        <w:t>and</w:t>
      </w:r>
      <w:r w:rsidRPr="00392BF9">
        <w:rPr>
          <w:rFonts w:cs="Arial"/>
          <w:spacing w:val="-6"/>
        </w:rPr>
        <w:t xml:space="preserve"> </w:t>
      </w:r>
      <w:r w:rsidRPr="00392BF9">
        <w:rPr>
          <w:rFonts w:cs="Arial"/>
          <w:spacing w:val="-5"/>
        </w:rPr>
        <w:t>use</w:t>
      </w:r>
    </w:p>
    <w:p w14:paraId="5D71C6D4" w14:textId="77777777" w:rsidR="005E7EE1" w:rsidRPr="00392BF9" w:rsidRDefault="008844A0" w:rsidP="008D4915">
      <w:pPr>
        <w:pStyle w:val="BodyText"/>
        <w:spacing w:line="276" w:lineRule="auto"/>
        <w:rPr>
          <w:rFonts w:cs="Arial"/>
          <w:szCs w:val="24"/>
        </w:rPr>
      </w:pPr>
      <w:r w:rsidRPr="00392BF9">
        <w:rPr>
          <w:rFonts w:cs="Arial"/>
          <w:szCs w:val="24"/>
        </w:rPr>
        <w:t>The</w:t>
      </w:r>
      <w:r w:rsidRPr="00392BF9">
        <w:rPr>
          <w:rFonts w:cs="Arial"/>
          <w:spacing w:val="-4"/>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had</w:t>
      </w:r>
      <w:r w:rsidRPr="00392BF9">
        <w:rPr>
          <w:rFonts w:cs="Arial"/>
          <w:spacing w:val="-3"/>
          <w:szCs w:val="24"/>
        </w:rPr>
        <w:t xml:space="preserve"> </w:t>
      </w:r>
      <w:r w:rsidRPr="00392BF9">
        <w:rPr>
          <w:rFonts w:cs="Arial"/>
          <w:szCs w:val="24"/>
        </w:rPr>
        <w:t>access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a</w:t>
      </w:r>
      <w:r w:rsidRPr="00392BF9">
        <w:rPr>
          <w:rFonts w:cs="Arial"/>
          <w:spacing w:val="-3"/>
          <w:szCs w:val="24"/>
        </w:rPr>
        <w:t xml:space="preserve"> </w:t>
      </w:r>
      <w:r w:rsidRPr="00392BF9">
        <w:rPr>
          <w:rFonts w:cs="Arial"/>
          <w:szCs w:val="24"/>
        </w:rPr>
        <w:t>total</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1,453,899</w:t>
      </w:r>
      <w:r w:rsidRPr="00392BF9">
        <w:rPr>
          <w:rFonts w:cs="Arial"/>
          <w:spacing w:val="-3"/>
          <w:szCs w:val="24"/>
        </w:rPr>
        <w:t xml:space="preserve"> </w:t>
      </w:r>
      <w:r w:rsidRPr="00392BF9">
        <w:rPr>
          <w:rFonts w:cs="Arial"/>
          <w:szCs w:val="24"/>
        </w:rPr>
        <w:t>ML</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water</w:t>
      </w:r>
      <w:r w:rsidRPr="00392BF9">
        <w:rPr>
          <w:rFonts w:cs="Arial"/>
          <w:spacing w:val="-3"/>
          <w:szCs w:val="24"/>
        </w:rPr>
        <w:t xml:space="preserve"> </w:t>
      </w:r>
      <w:r w:rsidRPr="00392BF9">
        <w:rPr>
          <w:rFonts w:cs="Arial"/>
          <w:szCs w:val="24"/>
        </w:rPr>
        <w:t>allocation</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2024-25.</w:t>
      </w:r>
      <w:r w:rsidRPr="00392BF9">
        <w:rPr>
          <w:rFonts w:cs="Arial"/>
          <w:spacing w:val="-3"/>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volume</w:t>
      </w:r>
      <w:r w:rsidRPr="00392BF9">
        <w:rPr>
          <w:rFonts w:cs="Arial"/>
          <w:spacing w:val="-3"/>
          <w:szCs w:val="24"/>
        </w:rPr>
        <w:t xml:space="preserve"> </w:t>
      </w:r>
      <w:r w:rsidRPr="00392BF9">
        <w:rPr>
          <w:rFonts w:cs="Arial"/>
          <w:szCs w:val="24"/>
        </w:rPr>
        <w:t>included:</w:t>
      </w:r>
    </w:p>
    <w:p w14:paraId="5D71C6D5" w14:textId="6D0CC667" w:rsidR="005E7EE1" w:rsidRPr="00392BF9" w:rsidRDefault="008844A0" w:rsidP="00290B49">
      <w:pPr>
        <w:pStyle w:val="BodyText"/>
        <w:numPr>
          <w:ilvl w:val="0"/>
          <w:numId w:val="39"/>
        </w:numPr>
        <w:spacing w:line="276" w:lineRule="auto"/>
        <w:rPr>
          <w:rFonts w:cs="Arial"/>
          <w:szCs w:val="24"/>
        </w:rPr>
      </w:pPr>
      <w:r w:rsidRPr="00392BF9">
        <w:rPr>
          <w:rFonts w:cs="Arial"/>
          <w:szCs w:val="24"/>
        </w:rPr>
        <w:t>water</w:t>
      </w:r>
      <w:r w:rsidRPr="00392BF9">
        <w:rPr>
          <w:rFonts w:cs="Arial"/>
          <w:spacing w:val="-5"/>
          <w:szCs w:val="24"/>
        </w:rPr>
        <w:t xml:space="preserve"> </w:t>
      </w:r>
      <w:r w:rsidRPr="00392BF9">
        <w:rPr>
          <w:rFonts w:cs="Arial"/>
          <w:szCs w:val="24"/>
        </w:rPr>
        <w:t>carried</w:t>
      </w:r>
      <w:r w:rsidRPr="00392BF9">
        <w:rPr>
          <w:rFonts w:cs="Arial"/>
          <w:spacing w:val="-4"/>
          <w:szCs w:val="24"/>
        </w:rPr>
        <w:t xml:space="preserve"> </w:t>
      </w:r>
      <w:r w:rsidRPr="00392BF9">
        <w:rPr>
          <w:rFonts w:cs="Arial"/>
          <w:szCs w:val="24"/>
        </w:rPr>
        <w:t>over</w:t>
      </w:r>
      <w:r w:rsidRPr="00392BF9">
        <w:rPr>
          <w:rFonts w:cs="Arial"/>
          <w:spacing w:val="-4"/>
          <w:szCs w:val="24"/>
        </w:rPr>
        <w:t xml:space="preserve"> </w:t>
      </w:r>
      <w:r w:rsidRPr="00392BF9">
        <w:rPr>
          <w:rFonts w:cs="Arial"/>
          <w:szCs w:val="24"/>
        </w:rPr>
        <w:t>by</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the</w:t>
      </w:r>
      <w:r w:rsidRPr="00392BF9">
        <w:rPr>
          <w:rFonts w:cs="Arial"/>
          <w:spacing w:val="-4"/>
          <w:szCs w:val="24"/>
        </w:rPr>
        <w:t xml:space="preserve"> </w:t>
      </w:r>
      <w:r w:rsidRPr="00392BF9">
        <w:rPr>
          <w:rFonts w:cs="Arial"/>
          <w:szCs w:val="24"/>
        </w:rPr>
        <w:t>Living</w:t>
      </w:r>
      <w:r w:rsidRPr="00392BF9">
        <w:rPr>
          <w:rFonts w:cs="Arial"/>
          <w:spacing w:val="-4"/>
          <w:szCs w:val="24"/>
        </w:rPr>
        <w:t xml:space="preserve"> </w:t>
      </w:r>
      <w:r w:rsidRPr="00392BF9">
        <w:rPr>
          <w:rFonts w:cs="Arial"/>
          <w:szCs w:val="24"/>
        </w:rPr>
        <w:t>Murray</w:t>
      </w:r>
      <w:r w:rsidRPr="00392BF9">
        <w:rPr>
          <w:rFonts w:cs="Arial"/>
          <w:spacing w:val="-4"/>
          <w:szCs w:val="24"/>
        </w:rPr>
        <w:t xml:space="preserve"> </w:t>
      </w:r>
      <w:r w:rsidRPr="00392BF9">
        <w:rPr>
          <w:rFonts w:cs="Arial"/>
          <w:szCs w:val="24"/>
        </w:rPr>
        <w:t>program</w:t>
      </w:r>
      <w:r w:rsidRPr="00392BF9">
        <w:rPr>
          <w:rFonts w:cs="Arial"/>
          <w:spacing w:val="-4"/>
          <w:szCs w:val="24"/>
        </w:rPr>
        <w:t xml:space="preserve"> </w:t>
      </w:r>
      <w:r w:rsidRPr="00392BF9">
        <w:rPr>
          <w:rFonts w:cs="Arial"/>
          <w:szCs w:val="24"/>
        </w:rPr>
        <w:t>from</w:t>
      </w:r>
      <w:r w:rsidRPr="00392BF9">
        <w:rPr>
          <w:rFonts w:cs="Arial"/>
          <w:spacing w:val="-4"/>
          <w:szCs w:val="24"/>
        </w:rPr>
        <w:t xml:space="preserve"> </w:t>
      </w:r>
      <w:r w:rsidRPr="00392BF9">
        <w:rPr>
          <w:rFonts w:cs="Arial"/>
          <w:szCs w:val="24"/>
        </w:rPr>
        <w:t>2023-</w:t>
      </w:r>
      <w:r w:rsidRPr="00392BF9">
        <w:rPr>
          <w:rFonts w:cs="Arial"/>
          <w:spacing w:val="-5"/>
          <w:szCs w:val="24"/>
        </w:rPr>
        <w:t>24</w:t>
      </w:r>
    </w:p>
    <w:p w14:paraId="5D71C6D6" w14:textId="1AFD906E" w:rsidR="005E7EE1" w:rsidRPr="00392BF9" w:rsidRDefault="008844A0" w:rsidP="00290B49">
      <w:pPr>
        <w:pStyle w:val="BodyText"/>
        <w:numPr>
          <w:ilvl w:val="0"/>
          <w:numId w:val="39"/>
        </w:numPr>
        <w:spacing w:line="276" w:lineRule="auto"/>
        <w:rPr>
          <w:rFonts w:cs="Arial"/>
          <w:szCs w:val="24"/>
        </w:rPr>
      </w:pPr>
      <w:r w:rsidRPr="00392BF9">
        <w:rPr>
          <w:rFonts w:cs="Arial"/>
          <w:szCs w:val="24"/>
        </w:rPr>
        <w:t>allocations</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water</w:t>
      </w:r>
      <w:r w:rsidRPr="00392BF9">
        <w:rPr>
          <w:rFonts w:cs="Arial"/>
          <w:spacing w:val="-3"/>
          <w:szCs w:val="24"/>
        </w:rPr>
        <w:t xml:space="preserve"> </w:t>
      </w:r>
      <w:r w:rsidRPr="00392BF9">
        <w:rPr>
          <w:rFonts w:cs="Arial"/>
          <w:szCs w:val="24"/>
        </w:rPr>
        <w:t>made</w:t>
      </w:r>
      <w:r w:rsidRPr="00392BF9">
        <w:rPr>
          <w:rFonts w:cs="Arial"/>
          <w:spacing w:val="-4"/>
          <w:szCs w:val="24"/>
        </w:rPr>
        <w:t xml:space="preserve"> </w:t>
      </w:r>
      <w:r w:rsidRPr="00392BF9">
        <w:rPr>
          <w:rFonts w:cs="Arial"/>
          <w:szCs w:val="24"/>
        </w:rPr>
        <w:t>available</w:t>
      </w:r>
      <w:r w:rsidRPr="00392BF9">
        <w:rPr>
          <w:rFonts w:cs="Arial"/>
          <w:spacing w:val="-4"/>
          <w:szCs w:val="24"/>
        </w:rPr>
        <w:t xml:space="preserve"> </w:t>
      </w:r>
      <w:r w:rsidRPr="00392BF9">
        <w:rPr>
          <w:rFonts w:cs="Arial"/>
          <w:szCs w:val="24"/>
        </w:rPr>
        <w:t>to</w:t>
      </w:r>
      <w:r w:rsidRPr="00392BF9">
        <w:rPr>
          <w:rFonts w:cs="Arial"/>
          <w:spacing w:val="-3"/>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and</w:t>
      </w:r>
      <w:r w:rsidRPr="00392BF9">
        <w:rPr>
          <w:rFonts w:cs="Arial"/>
          <w:spacing w:val="-3"/>
          <w:szCs w:val="24"/>
        </w:rPr>
        <w:t xml:space="preserve"> </w:t>
      </w:r>
      <w:r w:rsidRPr="00392BF9">
        <w:rPr>
          <w:rFonts w:cs="Arial"/>
          <w:szCs w:val="24"/>
        </w:rPr>
        <w:t>the</w:t>
      </w:r>
      <w:r w:rsidRPr="00392BF9">
        <w:rPr>
          <w:rFonts w:cs="Arial"/>
          <w:spacing w:val="-4"/>
          <w:szCs w:val="24"/>
        </w:rPr>
        <w:t xml:space="preserve"> </w:t>
      </w:r>
      <w:r w:rsidRPr="00392BF9">
        <w:rPr>
          <w:rFonts w:cs="Arial"/>
          <w:szCs w:val="24"/>
        </w:rPr>
        <w:t>Living</w:t>
      </w:r>
      <w:r w:rsidRPr="00392BF9">
        <w:rPr>
          <w:rFonts w:cs="Arial"/>
          <w:spacing w:val="-4"/>
          <w:szCs w:val="24"/>
        </w:rPr>
        <w:t xml:space="preserve"> </w:t>
      </w:r>
      <w:r w:rsidRPr="00392BF9">
        <w:rPr>
          <w:rFonts w:cs="Arial"/>
          <w:szCs w:val="24"/>
        </w:rPr>
        <w:t>Murray</w:t>
      </w:r>
      <w:r w:rsidRPr="00392BF9">
        <w:rPr>
          <w:rFonts w:cs="Arial"/>
          <w:spacing w:val="-3"/>
          <w:szCs w:val="24"/>
        </w:rPr>
        <w:t xml:space="preserve"> </w:t>
      </w:r>
      <w:r w:rsidRPr="00392BF9">
        <w:rPr>
          <w:rFonts w:cs="Arial"/>
          <w:szCs w:val="24"/>
        </w:rPr>
        <w:t>program</w:t>
      </w:r>
      <w:r w:rsidRPr="00392BF9">
        <w:rPr>
          <w:rFonts w:cs="Arial"/>
          <w:spacing w:val="-4"/>
          <w:szCs w:val="24"/>
        </w:rPr>
        <w:t xml:space="preserve"> </w:t>
      </w:r>
      <w:r w:rsidRPr="00392BF9">
        <w:rPr>
          <w:rFonts w:cs="Arial"/>
          <w:szCs w:val="24"/>
        </w:rPr>
        <w:t>in</w:t>
      </w:r>
      <w:r w:rsidRPr="00392BF9">
        <w:rPr>
          <w:rFonts w:cs="Arial"/>
          <w:spacing w:val="-3"/>
          <w:szCs w:val="24"/>
        </w:rPr>
        <w:t xml:space="preserve"> </w:t>
      </w:r>
      <w:r w:rsidRPr="00392BF9">
        <w:rPr>
          <w:rFonts w:cs="Arial"/>
          <w:szCs w:val="24"/>
        </w:rPr>
        <w:t>2024-</w:t>
      </w:r>
      <w:r w:rsidRPr="00392BF9">
        <w:rPr>
          <w:rFonts w:cs="Arial"/>
          <w:spacing w:val="-5"/>
          <w:szCs w:val="24"/>
        </w:rPr>
        <w:t>25</w:t>
      </w:r>
    </w:p>
    <w:p w14:paraId="5D71C6D7" w14:textId="27177102" w:rsidR="005E7EE1" w:rsidRPr="00392BF9" w:rsidRDefault="008844A0" w:rsidP="00290B49">
      <w:pPr>
        <w:pStyle w:val="BodyText"/>
        <w:numPr>
          <w:ilvl w:val="0"/>
          <w:numId w:val="39"/>
        </w:numPr>
        <w:spacing w:line="276" w:lineRule="auto"/>
        <w:rPr>
          <w:rFonts w:cs="Arial"/>
          <w:szCs w:val="24"/>
        </w:rPr>
      </w:pPr>
      <w:r w:rsidRPr="00392BF9">
        <w:rPr>
          <w:rFonts w:cs="Arial"/>
          <w:szCs w:val="24"/>
        </w:rPr>
        <w:t>water</w:t>
      </w:r>
      <w:r w:rsidRPr="00392BF9">
        <w:rPr>
          <w:rFonts w:cs="Arial"/>
          <w:spacing w:val="-4"/>
          <w:szCs w:val="24"/>
        </w:rPr>
        <w:t xml:space="preserve"> </w:t>
      </w:r>
      <w:r w:rsidRPr="00392BF9">
        <w:rPr>
          <w:rFonts w:cs="Arial"/>
          <w:szCs w:val="24"/>
        </w:rPr>
        <w:t>made</w:t>
      </w:r>
      <w:r w:rsidRPr="00392BF9">
        <w:rPr>
          <w:rFonts w:cs="Arial"/>
          <w:spacing w:val="-4"/>
          <w:szCs w:val="24"/>
        </w:rPr>
        <w:t xml:space="preserve"> </w:t>
      </w:r>
      <w:r w:rsidRPr="00392BF9">
        <w:rPr>
          <w:rFonts w:cs="Arial"/>
          <w:szCs w:val="24"/>
        </w:rPr>
        <w:t>available</w:t>
      </w:r>
      <w:r w:rsidRPr="00392BF9">
        <w:rPr>
          <w:rFonts w:cs="Arial"/>
          <w:spacing w:val="-4"/>
          <w:szCs w:val="24"/>
        </w:rPr>
        <w:t xml:space="preserve"> </w:t>
      </w:r>
      <w:r w:rsidRPr="00392BF9">
        <w:rPr>
          <w:rFonts w:cs="Arial"/>
          <w:szCs w:val="24"/>
        </w:rPr>
        <w:t>by</w:t>
      </w:r>
      <w:r w:rsidRPr="00392BF9">
        <w:rPr>
          <w:rFonts w:cs="Arial"/>
          <w:spacing w:val="-4"/>
          <w:szCs w:val="24"/>
        </w:rPr>
        <w:t xml:space="preserve"> </w:t>
      </w:r>
      <w:proofErr w:type="gramStart"/>
      <w:r w:rsidRPr="00392BF9">
        <w:rPr>
          <w:rFonts w:cs="Arial"/>
          <w:szCs w:val="24"/>
        </w:rPr>
        <w:t>the</w:t>
      </w:r>
      <w:r w:rsidRPr="00392BF9">
        <w:rPr>
          <w:rFonts w:cs="Arial"/>
          <w:spacing w:val="-4"/>
          <w:szCs w:val="24"/>
        </w:rPr>
        <w:t xml:space="preserve"> CEWH</w:t>
      </w:r>
      <w:proofErr w:type="gramEnd"/>
    </w:p>
    <w:p w14:paraId="5D71C6D8" w14:textId="30CF239A" w:rsidR="005E7EE1" w:rsidRPr="00392BF9" w:rsidRDefault="008844A0" w:rsidP="00290B49">
      <w:pPr>
        <w:pStyle w:val="BodyText"/>
        <w:numPr>
          <w:ilvl w:val="0"/>
          <w:numId w:val="39"/>
        </w:numPr>
        <w:spacing w:line="276" w:lineRule="auto"/>
        <w:rPr>
          <w:rFonts w:cs="Arial"/>
          <w:szCs w:val="24"/>
        </w:rPr>
      </w:pPr>
      <w:r w:rsidRPr="00392BF9">
        <w:rPr>
          <w:rFonts w:cs="Arial"/>
          <w:szCs w:val="24"/>
        </w:rPr>
        <w:t>return</w:t>
      </w:r>
      <w:r w:rsidRPr="00392BF9">
        <w:rPr>
          <w:rFonts w:cs="Arial"/>
          <w:spacing w:val="-5"/>
          <w:szCs w:val="24"/>
        </w:rPr>
        <w:t xml:space="preserve"> </w:t>
      </w:r>
      <w:r w:rsidRPr="00392BF9">
        <w:rPr>
          <w:rFonts w:cs="Arial"/>
          <w:szCs w:val="24"/>
        </w:rPr>
        <w:t>flow</w:t>
      </w:r>
      <w:r w:rsidRPr="00392BF9">
        <w:rPr>
          <w:rFonts w:cs="Arial"/>
          <w:spacing w:val="-4"/>
          <w:szCs w:val="24"/>
        </w:rPr>
        <w:t xml:space="preserve"> </w:t>
      </w:r>
      <w:r w:rsidRPr="00392BF9">
        <w:rPr>
          <w:rFonts w:cs="Arial"/>
          <w:szCs w:val="24"/>
        </w:rPr>
        <w:t>recredits</w:t>
      </w:r>
    </w:p>
    <w:p w14:paraId="5D71C6DE" w14:textId="7E3DAD43" w:rsidR="005E7EE1" w:rsidRPr="00392BF9" w:rsidRDefault="008844A0" w:rsidP="00290B49">
      <w:pPr>
        <w:pStyle w:val="BodyText"/>
        <w:numPr>
          <w:ilvl w:val="0"/>
          <w:numId w:val="39"/>
        </w:numPr>
        <w:spacing w:line="276" w:lineRule="auto"/>
        <w:rPr>
          <w:rFonts w:cs="Arial"/>
          <w:szCs w:val="24"/>
        </w:rPr>
      </w:pPr>
      <w:r w:rsidRPr="00392BF9">
        <w:rPr>
          <w:rFonts w:cs="Arial"/>
          <w:szCs w:val="24"/>
        </w:rPr>
        <w:t>water</w:t>
      </w:r>
      <w:r w:rsidRPr="00392BF9">
        <w:rPr>
          <w:rFonts w:cs="Arial"/>
          <w:spacing w:val="-7"/>
          <w:szCs w:val="24"/>
        </w:rPr>
        <w:t xml:space="preserve"> </w:t>
      </w:r>
      <w:r w:rsidRPr="00392BF9">
        <w:rPr>
          <w:rFonts w:cs="Arial"/>
          <w:szCs w:val="24"/>
        </w:rPr>
        <w:t>donations</w:t>
      </w:r>
      <w:r w:rsidRPr="00392BF9">
        <w:rPr>
          <w:rFonts w:cs="Arial"/>
          <w:spacing w:val="-5"/>
          <w:szCs w:val="24"/>
        </w:rPr>
        <w:t xml:space="preserve"> </w:t>
      </w:r>
      <w:r w:rsidRPr="00392BF9">
        <w:rPr>
          <w:rFonts w:cs="Arial"/>
          <w:szCs w:val="24"/>
        </w:rPr>
        <w:t>received</w:t>
      </w:r>
      <w:r w:rsidRPr="00392BF9">
        <w:rPr>
          <w:rFonts w:cs="Arial"/>
          <w:spacing w:val="-4"/>
          <w:szCs w:val="24"/>
        </w:rPr>
        <w:t xml:space="preserve"> </w:t>
      </w:r>
      <w:r w:rsidRPr="00392BF9">
        <w:rPr>
          <w:rFonts w:cs="Arial"/>
          <w:szCs w:val="24"/>
        </w:rPr>
        <w:t>and</w:t>
      </w:r>
      <w:r w:rsidRPr="00392BF9">
        <w:rPr>
          <w:rFonts w:cs="Arial"/>
          <w:spacing w:val="-5"/>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purchased.</w:t>
      </w:r>
    </w:p>
    <w:p w14:paraId="5D71C6DF" w14:textId="77777777" w:rsidR="005E7EE1" w:rsidRPr="00392BF9" w:rsidRDefault="008844A0" w:rsidP="008D4915">
      <w:pPr>
        <w:pStyle w:val="BodyText"/>
        <w:spacing w:line="276" w:lineRule="auto"/>
        <w:rPr>
          <w:rFonts w:cs="Arial"/>
          <w:szCs w:val="24"/>
        </w:rPr>
      </w:pPr>
      <w:r w:rsidRPr="00392BF9">
        <w:rPr>
          <w:rFonts w:cs="Arial"/>
          <w:szCs w:val="24"/>
        </w:rPr>
        <w:t>The</w:t>
      </w:r>
      <w:r w:rsidRPr="00392BF9">
        <w:rPr>
          <w:rFonts w:cs="Arial"/>
          <w:spacing w:val="-6"/>
          <w:szCs w:val="24"/>
        </w:rPr>
        <w:t xml:space="preserve"> </w:t>
      </w:r>
      <w:r w:rsidRPr="00392BF9">
        <w:rPr>
          <w:rFonts w:cs="Arial"/>
          <w:szCs w:val="24"/>
        </w:rPr>
        <w:t>reported</w:t>
      </w:r>
      <w:r w:rsidRPr="00392BF9">
        <w:rPr>
          <w:rFonts w:cs="Arial"/>
          <w:spacing w:val="-3"/>
          <w:szCs w:val="24"/>
        </w:rPr>
        <w:t xml:space="preserve"> </w:t>
      </w:r>
      <w:r w:rsidRPr="00392BF9">
        <w:rPr>
          <w:rFonts w:cs="Arial"/>
          <w:szCs w:val="24"/>
        </w:rPr>
        <w:t>volume</w:t>
      </w:r>
      <w:r w:rsidRPr="00392BF9">
        <w:rPr>
          <w:rFonts w:cs="Arial"/>
          <w:spacing w:val="-4"/>
          <w:szCs w:val="24"/>
        </w:rPr>
        <w:t xml:space="preserve"> </w:t>
      </w:r>
      <w:r w:rsidRPr="00392BF9">
        <w:rPr>
          <w:rFonts w:cs="Arial"/>
          <w:szCs w:val="24"/>
        </w:rPr>
        <w:t>that</w:t>
      </w:r>
      <w:r w:rsidRPr="00392BF9">
        <w:rPr>
          <w:rFonts w:cs="Arial"/>
          <w:spacing w:val="-3"/>
          <w:szCs w:val="24"/>
        </w:rPr>
        <w:t xml:space="preserve"> </w:t>
      </w:r>
      <w:r w:rsidRPr="00392BF9">
        <w:rPr>
          <w:rFonts w:cs="Arial"/>
          <w:szCs w:val="24"/>
        </w:rPr>
        <w:t>was</w:t>
      </w:r>
      <w:r w:rsidRPr="00392BF9">
        <w:rPr>
          <w:rFonts w:cs="Arial"/>
          <w:spacing w:val="-4"/>
          <w:szCs w:val="24"/>
        </w:rPr>
        <w:t xml:space="preserve"> </w:t>
      </w:r>
      <w:r w:rsidRPr="00392BF9">
        <w:rPr>
          <w:rFonts w:cs="Arial"/>
          <w:szCs w:val="24"/>
        </w:rPr>
        <w:t>accessible</w:t>
      </w:r>
      <w:r w:rsidRPr="00392BF9">
        <w:rPr>
          <w:rFonts w:cs="Arial"/>
          <w:spacing w:val="-3"/>
          <w:szCs w:val="24"/>
        </w:rPr>
        <w:t xml:space="preserve"> </w:t>
      </w:r>
      <w:r w:rsidRPr="00392BF9">
        <w:rPr>
          <w:rFonts w:cs="Arial"/>
          <w:szCs w:val="24"/>
        </w:rPr>
        <w:t>to</w:t>
      </w:r>
      <w:r w:rsidRPr="00392BF9">
        <w:rPr>
          <w:rFonts w:cs="Arial"/>
          <w:spacing w:val="-4"/>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in</w:t>
      </w:r>
      <w:r w:rsidRPr="00392BF9">
        <w:rPr>
          <w:rFonts w:cs="Arial"/>
          <w:spacing w:val="-3"/>
          <w:szCs w:val="24"/>
        </w:rPr>
        <w:t xml:space="preserve"> </w:t>
      </w:r>
      <w:r w:rsidRPr="00392BF9">
        <w:rPr>
          <w:rFonts w:cs="Arial"/>
          <w:szCs w:val="24"/>
        </w:rPr>
        <w:t>2024-25</w:t>
      </w:r>
      <w:r w:rsidRPr="00392BF9">
        <w:rPr>
          <w:rFonts w:cs="Arial"/>
          <w:spacing w:val="-4"/>
          <w:szCs w:val="24"/>
        </w:rPr>
        <w:t xml:space="preserve"> </w:t>
      </w:r>
      <w:r w:rsidRPr="00392BF9">
        <w:rPr>
          <w:rFonts w:cs="Arial"/>
          <w:szCs w:val="24"/>
        </w:rPr>
        <w:t>does</w:t>
      </w:r>
      <w:r w:rsidRPr="00392BF9">
        <w:rPr>
          <w:rFonts w:cs="Arial"/>
          <w:spacing w:val="-3"/>
          <w:szCs w:val="24"/>
        </w:rPr>
        <w:t xml:space="preserve"> </w:t>
      </w:r>
      <w:r w:rsidRPr="00392BF9">
        <w:rPr>
          <w:rFonts w:cs="Arial"/>
          <w:szCs w:val="24"/>
        </w:rPr>
        <w:t>not</w:t>
      </w:r>
      <w:r w:rsidRPr="00392BF9">
        <w:rPr>
          <w:rFonts w:cs="Arial"/>
          <w:spacing w:val="-3"/>
          <w:szCs w:val="24"/>
        </w:rPr>
        <w:t xml:space="preserve"> </w:t>
      </w:r>
      <w:r w:rsidRPr="00392BF9">
        <w:rPr>
          <w:rFonts w:cs="Arial"/>
          <w:szCs w:val="24"/>
        </w:rPr>
        <w:t>include:</w:t>
      </w:r>
    </w:p>
    <w:p w14:paraId="5D71C6E0" w14:textId="74B34A7F" w:rsidR="005E7EE1" w:rsidRPr="00392BF9" w:rsidRDefault="008844A0" w:rsidP="00EB5AAC">
      <w:pPr>
        <w:pStyle w:val="BodyText"/>
        <w:numPr>
          <w:ilvl w:val="0"/>
          <w:numId w:val="39"/>
        </w:numPr>
        <w:spacing w:line="276" w:lineRule="auto"/>
        <w:rPr>
          <w:rFonts w:cs="Arial"/>
          <w:szCs w:val="24"/>
        </w:rPr>
      </w:pPr>
      <w:r w:rsidRPr="00392BF9">
        <w:rPr>
          <w:rFonts w:cs="Arial"/>
          <w:szCs w:val="24"/>
        </w:rPr>
        <w:t>water</w:t>
      </w:r>
      <w:r w:rsidRPr="00392BF9">
        <w:rPr>
          <w:rFonts w:cs="Arial"/>
          <w:spacing w:val="-4"/>
          <w:szCs w:val="24"/>
        </w:rPr>
        <w:t xml:space="preserve"> </w:t>
      </w:r>
      <w:r w:rsidRPr="00392BF9">
        <w:rPr>
          <w:rFonts w:cs="Arial"/>
          <w:szCs w:val="24"/>
        </w:rPr>
        <w:t>that</w:t>
      </w:r>
      <w:r w:rsidRPr="00392BF9">
        <w:rPr>
          <w:rFonts w:cs="Arial"/>
          <w:spacing w:val="-4"/>
          <w:szCs w:val="24"/>
        </w:rPr>
        <w:t xml:space="preserve"> </w:t>
      </w:r>
      <w:r w:rsidRPr="00392BF9">
        <w:rPr>
          <w:rFonts w:cs="Arial"/>
          <w:szCs w:val="24"/>
        </w:rPr>
        <w:t>was</w:t>
      </w:r>
      <w:r w:rsidRPr="00392BF9">
        <w:rPr>
          <w:rFonts w:cs="Arial"/>
          <w:spacing w:val="-4"/>
          <w:szCs w:val="24"/>
        </w:rPr>
        <w:t xml:space="preserve"> </w:t>
      </w:r>
      <w:r w:rsidRPr="00392BF9">
        <w:rPr>
          <w:rFonts w:cs="Arial"/>
          <w:szCs w:val="24"/>
        </w:rPr>
        <w:t>made</w:t>
      </w:r>
      <w:r w:rsidRPr="00392BF9">
        <w:rPr>
          <w:rFonts w:cs="Arial"/>
          <w:spacing w:val="-4"/>
          <w:szCs w:val="24"/>
        </w:rPr>
        <w:t xml:space="preserve"> </w:t>
      </w:r>
      <w:r w:rsidRPr="00392BF9">
        <w:rPr>
          <w:rFonts w:cs="Arial"/>
          <w:szCs w:val="24"/>
        </w:rPr>
        <w:t>available</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Snowy</w:t>
      </w:r>
      <w:r w:rsidRPr="00392BF9">
        <w:rPr>
          <w:rFonts w:cs="Arial"/>
          <w:spacing w:val="-4"/>
          <w:szCs w:val="24"/>
        </w:rPr>
        <w:t xml:space="preserve"> </w:t>
      </w:r>
      <w:r w:rsidRPr="00392BF9">
        <w:rPr>
          <w:rFonts w:cs="Arial"/>
          <w:szCs w:val="24"/>
        </w:rPr>
        <w:t>River</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recovery</w:t>
      </w:r>
      <w:r w:rsidRPr="00392BF9">
        <w:rPr>
          <w:rFonts w:cs="Arial"/>
          <w:spacing w:val="-4"/>
          <w:szCs w:val="24"/>
        </w:rPr>
        <w:t xml:space="preserve"> </w:t>
      </w:r>
      <w:r w:rsidRPr="00392BF9">
        <w:rPr>
          <w:rFonts w:cs="Arial"/>
          <w:szCs w:val="24"/>
        </w:rPr>
        <w:t>project,</w:t>
      </w:r>
      <w:r w:rsidRPr="00392BF9">
        <w:rPr>
          <w:rFonts w:cs="Arial"/>
          <w:spacing w:val="-4"/>
          <w:szCs w:val="24"/>
        </w:rPr>
        <w:t xml:space="preserve"> </w:t>
      </w:r>
      <w:r w:rsidRPr="00392BF9">
        <w:rPr>
          <w:rFonts w:cs="Arial"/>
          <w:szCs w:val="24"/>
        </w:rPr>
        <w:t>which</w:t>
      </w:r>
      <w:r w:rsidRPr="00392BF9">
        <w:rPr>
          <w:rFonts w:cs="Arial"/>
          <w:spacing w:val="-4"/>
          <w:szCs w:val="24"/>
        </w:rPr>
        <w:t xml:space="preserve"> </w:t>
      </w:r>
      <w:r w:rsidRPr="00392BF9">
        <w:rPr>
          <w:rFonts w:cs="Arial"/>
          <w:szCs w:val="24"/>
        </w:rPr>
        <w:t>is</w:t>
      </w:r>
      <w:r w:rsidRPr="00392BF9">
        <w:rPr>
          <w:rFonts w:cs="Arial"/>
          <w:spacing w:val="-4"/>
          <w:szCs w:val="24"/>
        </w:rPr>
        <w:t xml:space="preserve"> </w:t>
      </w:r>
      <w:r w:rsidRPr="00392BF9">
        <w:rPr>
          <w:rFonts w:cs="Arial"/>
          <w:szCs w:val="24"/>
        </w:rPr>
        <w:t>reported</w:t>
      </w:r>
      <w:r w:rsidRPr="00392BF9">
        <w:rPr>
          <w:rFonts w:cs="Arial"/>
          <w:spacing w:val="-4"/>
          <w:szCs w:val="24"/>
        </w:rPr>
        <w:t xml:space="preserve"> </w:t>
      </w:r>
      <w:r w:rsidRPr="00392BF9">
        <w:rPr>
          <w:rFonts w:cs="Arial"/>
          <w:szCs w:val="24"/>
        </w:rPr>
        <w:t>within</w:t>
      </w:r>
      <w:r w:rsidRPr="00392BF9">
        <w:rPr>
          <w:rFonts w:cs="Arial"/>
          <w:spacing w:val="-4"/>
          <w:szCs w:val="24"/>
        </w:rPr>
        <w:t xml:space="preserve"> </w:t>
      </w:r>
      <w:r w:rsidRPr="00392BF9">
        <w:rPr>
          <w:rFonts w:cs="Arial"/>
          <w:szCs w:val="24"/>
        </w:rPr>
        <w:t>the trade sub-heading below</w:t>
      </w:r>
    </w:p>
    <w:p w14:paraId="5D71C6E1" w14:textId="7C4A8284" w:rsidR="005E7EE1" w:rsidRPr="00392BF9" w:rsidRDefault="008844A0" w:rsidP="00EB5AAC">
      <w:pPr>
        <w:pStyle w:val="BodyText"/>
        <w:numPr>
          <w:ilvl w:val="0"/>
          <w:numId w:val="39"/>
        </w:numPr>
        <w:spacing w:line="276" w:lineRule="auto"/>
        <w:rPr>
          <w:rFonts w:cs="Arial"/>
          <w:szCs w:val="24"/>
        </w:rPr>
      </w:pPr>
      <w:r w:rsidRPr="00392BF9">
        <w:rPr>
          <w:rFonts w:cs="Arial"/>
          <w:szCs w:val="24"/>
        </w:rPr>
        <w:t>privately</w:t>
      </w:r>
      <w:r w:rsidRPr="00392BF9">
        <w:rPr>
          <w:rFonts w:cs="Arial"/>
          <w:spacing w:val="-5"/>
          <w:szCs w:val="24"/>
        </w:rPr>
        <w:t xml:space="preserve"> </w:t>
      </w:r>
      <w:r w:rsidRPr="00392BF9">
        <w:rPr>
          <w:rFonts w:cs="Arial"/>
          <w:szCs w:val="24"/>
        </w:rPr>
        <w:t>owned</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carried</w:t>
      </w:r>
      <w:r w:rsidRPr="00392BF9">
        <w:rPr>
          <w:rFonts w:cs="Arial"/>
          <w:spacing w:val="-5"/>
          <w:szCs w:val="24"/>
        </w:rPr>
        <w:t xml:space="preserve"> </w:t>
      </w:r>
      <w:r w:rsidRPr="00392BF9">
        <w:rPr>
          <w:rFonts w:cs="Arial"/>
          <w:szCs w:val="24"/>
        </w:rPr>
        <w:t>over</w:t>
      </w:r>
      <w:r w:rsidRPr="00392BF9">
        <w:rPr>
          <w:rFonts w:cs="Arial"/>
          <w:spacing w:val="-5"/>
          <w:szCs w:val="24"/>
        </w:rPr>
        <w:t xml:space="preserve"> </w:t>
      </w:r>
      <w:r w:rsidRPr="00392BF9">
        <w:rPr>
          <w:rFonts w:cs="Arial"/>
          <w:szCs w:val="24"/>
        </w:rPr>
        <w:t>by</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under</w:t>
      </w:r>
      <w:r w:rsidRPr="00392BF9">
        <w:rPr>
          <w:rFonts w:cs="Arial"/>
          <w:spacing w:val="-5"/>
          <w:szCs w:val="24"/>
        </w:rPr>
        <w:t xml:space="preserve"> </w:t>
      </w:r>
      <w:r w:rsidRPr="00392BF9">
        <w:rPr>
          <w:rFonts w:cs="Arial"/>
          <w:szCs w:val="24"/>
        </w:rPr>
        <w:t>carryover</w:t>
      </w:r>
      <w:r w:rsidRPr="00392BF9">
        <w:rPr>
          <w:rFonts w:cs="Arial"/>
          <w:spacing w:val="-5"/>
          <w:szCs w:val="24"/>
        </w:rPr>
        <w:t xml:space="preserve"> </w:t>
      </w:r>
      <w:r w:rsidRPr="00392BF9">
        <w:rPr>
          <w:rFonts w:cs="Arial"/>
          <w:szCs w:val="24"/>
        </w:rPr>
        <w:t>parking</w:t>
      </w:r>
      <w:r w:rsidRPr="00392BF9">
        <w:rPr>
          <w:rFonts w:cs="Arial"/>
          <w:spacing w:val="-5"/>
          <w:szCs w:val="24"/>
        </w:rPr>
        <w:t xml:space="preserve"> </w:t>
      </w:r>
      <w:r w:rsidRPr="00392BF9">
        <w:rPr>
          <w:rFonts w:cs="Arial"/>
          <w:szCs w:val="24"/>
        </w:rPr>
        <w:t>contracts,</w:t>
      </w:r>
      <w:r w:rsidRPr="00392BF9">
        <w:rPr>
          <w:rFonts w:cs="Arial"/>
          <w:spacing w:val="-5"/>
          <w:szCs w:val="24"/>
        </w:rPr>
        <w:t xml:space="preserve"> </w:t>
      </w:r>
      <w:r w:rsidRPr="00392BF9">
        <w:rPr>
          <w:rFonts w:cs="Arial"/>
          <w:szCs w:val="24"/>
        </w:rPr>
        <w:t>which</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reported within the trade sub-heading below.</w:t>
      </w:r>
    </w:p>
    <w:p w14:paraId="5D71C6E2" w14:textId="477F39FD" w:rsidR="005E7EE1" w:rsidRPr="00392BF9" w:rsidRDefault="008844A0" w:rsidP="008D4915">
      <w:pPr>
        <w:pStyle w:val="BodyText"/>
        <w:spacing w:line="276" w:lineRule="auto"/>
        <w:rPr>
          <w:rFonts w:cs="Arial"/>
          <w:szCs w:val="24"/>
        </w:rPr>
      </w:pPr>
      <w:r w:rsidRPr="00392BF9">
        <w:rPr>
          <w:rFonts w:cs="Arial"/>
          <w:szCs w:val="24"/>
        </w:rPr>
        <w:t>In</w:t>
      </w:r>
      <w:r w:rsidRPr="00392BF9">
        <w:rPr>
          <w:rFonts w:cs="Arial"/>
          <w:spacing w:val="-5"/>
          <w:szCs w:val="24"/>
        </w:rPr>
        <w:t xml:space="preserve"> </w:t>
      </w:r>
      <w:r w:rsidRPr="00392BF9">
        <w:rPr>
          <w:rFonts w:cs="Arial"/>
          <w:szCs w:val="24"/>
        </w:rPr>
        <w:t>total,</w:t>
      </w:r>
      <w:r w:rsidRPr="00392BF9">
        <w:rPr>
          <w:rFonts w:cs="Arial"/>
          <w:spacing w:val="-4"/>
          <w:szCs w:val="24"/>
        </w:rPr>
        <w:t xml:space="preserve"> </w:t>
      </w:r>
      <w:r w:rsidRPr="00392BF9">
        <w:rPr>
          <w:rFonts w:cs="Arial"/>
          <w:szCs w:val="24"/>
        </w:rPr>
        <w:t>948,047</w:t>
      </w:r>
      <w:r w:rsidRPr="00392BF9">
        <w:rPr>
          <w:rFonts w:cs="Arial"/>
          <w:spacing w:val="-5"/>
          <w:szCs w:val="24"/>
        </w:rPr>
        <w:t xml:space="preserve"> </w:t>
      </w:r>
      <w:r w:rsidRPr="00392BF9">
        <w:rPr>
          <w:rFonts w:cs="Arial"/>
          <w:szCs w:val="24"/>
        </w:rPr>
        <w:t>ML</w:t>
      </w:r>
      <w:r w:rsidR="00EB5AAC" w:rsidRPr="00392BF9">
        <w:rPr>
          <w:rStyle w:val="FootnoteReference"/>
          <w:rFonts w:cs="Arial"/>
          <w:szCs w:val="24"/>
        </w:rPr>
        <w:footnoteReference w:id="8"/>
      </w:r>
      <w:r w:rsidRPr="00392BF9">
        <w:rPr>
          <w:rFonts w:cs="Arial"/>
          <w:spacing w:val="19"/>
          <w:position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for</w:t>
      </w:r>
      <w:r w:rsidRPr="00392BF9">
        <w:rPr>
          <w:rFonts w:cs="Arial"/>
          <w:spacing w:val="-5"/>
          <w:szCs w:val="24"/>
        </w:rPr>
        <w:t xml:space="preserve"> </w:t>
      </w:r>
      <w:r w:rsidRPr="00392BF9">
        <w:rPr>
          <w:rFonts w:cs="Arial"/>
          <w:szCs w:val="24"/>
        </w:rPr>
        <w:t>the</w:t>
      </w:r>
      <w:r w:rsidRPr="00392BF9">
        <w:rPr>
          <w:rFonts w:cs="Arial"/>
          <w:spacing w:val="-4"/>
          <w:szCs w:val="24"/>
        </w:rPr>
        <w:t xml:space="preserve"> </w:t>
      </w:r>
      <w:r w:rsidRPr="00392BF9">
        <w:rPr>
          <w:rFonts w:cs="Arial"/>
          <w:szCs w:val="24"/>
        </w:rPr>
        <w:t>environment</w:t>
      </w:r>
      <w:r w:rsidRPr="00392BF9">
        <w:rPr>
          <w:rFonts w:cs="Arial"/>
          <w:spacing w:val="-5"/>
          <w:szCs w:val="24"/>
        </w:rPr>
        <w:t xml:space="preserve"> </w:t>
      </w:r>
      <w:r w:rsidRPr="00392BF9">
        <w:rPr>
          <w:rFonts w:cs="Arial"/>
          <w:szCs w:val="24"/>
        </w:rPr>
        <w:t>was</w:t>
      </w:r>
      <w:r w:rsidRPr="00392BF9">
        <w:rPr>
          <w:rFonts w:cs="Arial"/>
          <w:spacing w:val="-4"/>
          <w:szCs w:val="24"/>
        </w:rPr>
        <w:t xml:space="preserve"> </w:t>
      </w:r>
      <w:r w:rsidRPr="00392BF9">
        <w:rPr>
          <w:rFonts w:cs="Arial"/>
          <w:szCs w:val="24"/>
        </w:rPr>
        <w:t>delivered</w:t>
      </w:r>
      <w:r w:rsidRPr="00392BF9">
        <w:rPr>
          <w:rFonts w:cs="Arial"/>
          <w:spacing w:val="-5"/>
          <w:szCs w:val="24"/>
        </w:rPr>
        <w:t xml:space="preserve"> </w:t>
      </w:r>
      <w:proofErr w:type="gramStart"/>
      <w:r w:rsidRPr="00392BF9">
        <w:rPr>
          <w:rFonts w:cs="Arial"/>
          <w:szCs w:val="24"/>
        </w:rPr>
        <w:t>in</w:t>
      </w:r>
      <w:proofErr w:type="gramEnd"/>
      <w:r w:rsidRPr="00392BF9">
        <w:rPr>
          <w:rFonts w:cs="Arial"/>
          <w:spacing w:val="-4"/>
          <w:szCs w:val="24"/>
        </w:rPr>
        <w:t xml:space="preserve"> </w:t>
      </w:r>
      <w:r w:rsidRPr="00392BF9">
        <w:rPr>
          <w:rFonts w:cs="Arial"/>
          <w:szCs w:val="24"/>
        </w:rPr>
        <w:t>Victoria</w:t>
      </w:r>
      <w:r w:rsidRPr="00392BF9">
        <w:rPr>
          <w:rFonts w:cs="Arial"/>
          <w:spacing w:val="-5"/>
          <w:szCs w:val="24"/>
        </w:rPr>
        <w:t xml:space="preserve"> </w:t>
      </w:r>
      <w:r w:rsidRPr="00392BF9">
        <w:rPr>
          <w:rFonts w:cs="Arial"/>
          <w:szCs w:val="24"/>
        </w:rPr>
        <w:t>in</w:t>
      </w:r>
      <w:r w:rsidRPr="00392BF9">
        <w:rPr>
          <w:rFonts w:cs="Arial"/>
          <w:spacing w:val="-4"/>
          <w:szCs w:val="24"/>
        </w:rPr>
        <w:t xml:space="preserve"> </w:t>
      </w:r>
      <w:r w:rsidRPr="00392BF9">
        <w:rPr>
          <w:rFonts w:cs="Arial"/>
          <w:szCs w:val="24"/>
        </w:rPr>
        <w:t>2024-</w:t>
      </w:r>
      <w:r w:rsidRPr="00392BF9">
        <w:rPr>
          <w:rFonts w:cs="Arial"/>
          <w:szCs w:val="24"/>
        </w:rPr>
        <w:lastRenderedPageBreak/>
        <w:t>25.</w:t>
      </w:r>
      <w:r w:rsidRPr="00392BF9">
        <w:rPr>
          <w:rFonts w:cs="Arial"/>
          <w:spacing w:val="-5"/>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volume</w:t>
      </w:r>
      <w:r w:rsidRPr="00392BF9">
        <w:rPr>
          <w:rFonts w:cs="Arial"/>
          <w:spacing w:val="-5"/>
          <w:szCs w:val="24"/>
        </w:rPr>
        <w:t xml:space="preserve"> </w:t>
      </w:r>
      <w:r w:rsidRPr="00392BF9">
        <w:rPr>
          <w:rFonts w:cs="Arial"/>
          <w:szCs w:val="24"/>
        </w:rPr>
        <w:t>includes:</w:t>
      </w:r>
    </w:p>
    <w:p w14:paraId="5D71C6E3" w14:textId="7E2A182E" w:rsidR="005E7EE1" w:rsidRPr="00392BF9" w:rsidRDefault="008844A0" w:rsidP="00EB5AAC">
      <w:pPr>
        <w:pStyle w:val="BodyText"/>
        <w:numPr>
          <w:ilvl w:val="0"/>
          <w:numId w:val="39"/>
        </w:numPr>
        <w:spacing w:line="276" w:lineRule="auto"/>
        <w:rPr>
          <w:rFonts w:cs="Arial"/>
          <w:szCs w:val="24"/>
        </w:rPr>
      </w:pPr>
      <w:r w:rsidRPr="00392BF9">
        <w:rPr>
          <w:rFonts w:cs="Arial"/>
          <w:szCs w:val="24"/>
        </w:rPr>
        <w:t>568,628</w:t>
      </w:r>
      <w:r w:rsidRPr="00392BF9">
        <w:rPr>
          <w:rFonts w:cs="Arial"/>
          <w:spacing w:val="-4"/>
          <w:szCs w:val="24"/>
        </w:rPr>
        <w:t xml:space="preserve"> </w:t>
      </w:r>
      <w:r w:rsidRPr="00392BF9">
        <w:rPr>
          <w:rFonts w:cs="Arial"/>
          <w:szCs w:val="24"/>
        </w:rPr>
        <w:t>ML</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made</w:t>
      </w:r>
      <w:r w:rsidRPr="00392BF9">
        <w:rPr>
          <w:rFonts w:cs="Arial"/>
          <w:spacing w:val="-4"/>
          <w:szCs w:val="24"/>
        </w:rPr>
        <w:t xml:space="preserve"> </w:t>
      </w:r>
      <w:r w:rsidRPr="00392BF9">
        <w:rPr>
          <w:rFonts w:cs="Arial"/>
          <w:szCs w:val="24"/>
        </w:rPr>
        <w:t>available</w:t>
      </w:r>
      <w:r w:rsidRPr="00392BF9">
        <w:rPr>
          <w:rFonts w:cs="Arial"/>
          <w:spacing w:val="-4"/>
          <w:szCs w:val="24"/>
        </w:rPr>
        <w:t xml:space="preserve"> </w:t>
      </w:r>
      <w:r w:rsidRPr="00392BF9">
        <w:rPr>
          <w:rFonts w:cs="Arial"/>
          <w:szCs w:val="24"/>
        </w:rPr>
        <w:t>by</w:t>
      </w:r>
      <w:r w:rsidRPr="00392BF9">
        <w:rPr>
          <w:rFonts w:cs="Arial"/>
          <w:spacing w:val="-4"/>
          <w:szCs w:val="24"/>
        </w:rPr>
        <w:t xml:space="preserve"> </w:t>
      </w:r>
      <w:proofErr w:type="gramStart"/>
      <w:r w:rsidRPr="00392BF9">
        <w:rPr>
          <w:rFonts w:cs="Arial"/>
          <w:szCs w:val="24"/>
        </w:rPr>
        <w:t>the</w:t>
      </w:r>
      <w:r w:rsidRPr="00392BF9">
        <w:rPr>
          <w:rFonts w:cs="Arial"/>
          <w:spacing w:val="-4"/>
          <w:szCs w:val="24"/>
        </w:rPr>
        <w:t xml:space="preserve"> CEWH</w:t>
      </w:r>
      <w:proofErr w:type="gramEnd"/>
    </w:p>
    <w:p w14:paraId="5D71C6E4" w14:textId="159DBF98" w:rsidR="005E7EE1" w:rsidRPr="00392BF9" w:rsidRDefault="008844A0" w:rsidP="00EB5AAC">
      <w:pPr>
        <w:pStyle w:val="BodyText"/>
        <w:numPr>
          <w:ilvl w:val="0"/>
          <w:numId w:val="39"/>
        </w:numPr>
        <w:spacing w:line="276" w:lineRule="auto"/>
        <w:rPr>
          <w:rFonts w:cs="Arial"/>
          <w:szCs w:val="24"/>
        </w:rPr>
      </w:pPr>
      <w:r w:rsidRPr="00392BF9">
        <w:rPr>
          <w:rFonts w:cs="Arial"/>
          <w:szCs w:val="24"/>
        </w:rPr>
        <w:t>203,517</w:t>
      </w:r>
      <w:r w:rsidRPr="00392BF9">
        <w:rPr>
          <w:rFonts w:cs="Arial"/>
          <w:spacing w:val="-4"/>
          <w:szCs w:val="24"/>
        </w:rPr>
        <w:t xml:space="preserve"> </w:t>
      </w:r>
      <w:r w:rsidRPr="00392BF9">
        <w:rPr>
          <w:rFonts w:cs="Arial"/>
          <w:szCs w:val="24"/>
        </w:rPr>
        <w:t>ML</w:t>
      </w:r>
      <w:r w:rsidRPr="00392BF9">
        <w:rPr>
          <w:rFonts w:cs="Arial"/>
          <w:spacing w:val="-3"/>
          <w:szCs w:val="24"/>
        </w:rPr>
        <w:t xml:space="preserve"> </w:t>
      </w:r>
      <w:r w:rsidRPr="00392BF9">
        <w:rPr>
          <w:rFonts w:cs="Arial"/>
          <w:szCs w:val="24"/>
        </w:rPr>
        <w:t>made</w:t>
      </w:r>
      <w:r w:rsidRPr="00392BF9">
        <w:rPr>
          <w:rFonts w:cs="Arial"/>
          <w:spacing w:val="-4"/>
          <w:szCs w:val="24"/>
        </w:rPr>
        <w:t xml:space="preserve"> </w:t>
      </w:r>
      <w:r w:rsidRPr="00392BF9">
        <w:rPr>
          <w:rFonts w:cs="Arial"/>
          <w:szCs w:val="24"/>
        </w:rPr>
        <w:t>available</w:t>
      </w:r>
      <w:r w:rsidRPr="00392BF9">
        <w:rPr>
          <w:rFonts w:cs="Arial"/>
          <w:spacing w:val="-3"/>
          <w:szCs w:val="24"/>
        </w:rPr>
        <w:t xml:space="preserve"> </w:t>
      </w:r>
      <w:r w:rsidRPr="00392BF9">
        <w:rPr>
          <w:rFonts w:cs="Arial"/>
          <w:szCs w:val="24"/>
        </w:rPr>
        <w:t>by</w:t>
      </w:r>
      <w:r w:rsidRPr="00392BF9">
        <w:rPr>
          <w:rFonts w:cs="Arial"/>
          <w:spacing w:val="-4"/>
          <w:szCs w:val="24"/>
        </w:rPr>
        <w:t xml:space="preserve"> </w:t>
      </w:r>
      <w:r w:rsidRPr="00392BF9">
        <w:rPr>
          <w:rFonts w:cs="Arial"/>
          <w:szCs w:val="24"/>
        </w:rPr>
        <w:t>the</w:t>
      </w:r>
      <w:r w:rsidRPr="00392BF9">
        <w:rPr>
          <w:rFonts w:cs="Arial"/>
          <w:spacing w:val="-3"/>
          <w:szCs w:val="24"/>
        </w:rPr>
        <w:t xml:space="preserve"> </w:t>
      </w:r>
      <w:r w:rsidRPr="00392BF9">
        <w:rPr>
          <w:rFonts w:cs="Arial"/>
          <w:szCs w:val="24"/>
        </w:rPr>
        <w:t>Living</w:t>
      </w:r>
      <w:r w:rsidRPr="00392BF9">
        <w:rPr>
          <w:rFonts w:cs="Arial"/>
          <w:spacing w:val="-4"/>
          <w:szCs w:val="24"/>
        </w:rPr>
        <w:t xml:space="preserve"> </w:t>
      </w:r>
      <w:r w:rsidRPr="00392BF9">
        <w:rPr>
          <w:rFonts w:cs="Arial"/>
          <w:szCs w:val="24"/>
        </w:rPr>
        <w:t>Murray</w:t>
      </w:r>
      <w:r w:rsidRPr="00392BF9">
        <w:rPr>
          <w:rFonts w:cs="Arial"/>
          <w:spacing w:val="-3"/>
          <w:szCs w:val="24"/>
        </w:rPr>
        <w:t xml:space="preserve"> </w:t>
      </w:r>
      <w:r w:rsidRPr="00392BF9">
        <w:rPr>
          <w:rFonts w:cs="Arial"/>
          <w:szCs w:val="24"/>
        </w:rPr>
        <w:t>program</w:t>
      </w:r>
    </w:p>
    <w:p w14:paraId="5D71C6E5" w14:textId="7CC96003" w:rsidR="005E7EE1" w:rsidRPr="00392BF9" w:rsidRDefault="008844A0" w:rsidP="00EB5AAC">
      <w:pPr>
        <w:pStyle w:val="BodyText"/>
        <w:numPr>
          <w:ilvl w:val="0"/>
          <w:numId w:val="39"/>
        </w:numPr>
        <w:spacing w:line="276" w:lineRule="auto"/>
        <w:rPr>
          <w:rFonts w:cs="Arial"/>
          <w:szCs w:val="24"/>
        </w:rPr>
      </w:pPr>
      <w:r w:rsidRPr="00392BF9">
        <w:rPr>
          <w:rFonts w:cs="Arial"/>
          <w:szCs w:val="24"/>
        </w:rPr>
        <w:t>175,902</w:t>
      </w:r>
      <w:r w:rsidRPr="00392BF9">
        <w:rPr>
          <w:rFonts w:cs="Arial"/>
          <w:spacing w:val="-5"/>
          <w:szCs w:val="24"/>
        </w:rPr>
        <w:t xml:space="preserve"> </w:t>
      </w:r>
      <w:r w:rsidRPr="00392BF9">
        <w:rPr>
          <w:rFonts w:cs="Arial"/>
          <w:szCs w:val="24"/>
        </w:rPr>
        <w:t>ML</w:t>
      </w:r>
      <w:r w:rsidRPr="00392BF9">
        <w:rPr>
          <w:rFonts w:cs="Arial"/>
          <w:spacing w:val="-4"/>
          <w:szCs w:val="24"/>
        </w:rPr>
        <w:t xml:space="preserve"> </w:t>
      </w:r>
      <w:r w:rsidRPr="00392BF9">
        <w:rPr>
          <w:rFonts w:cs="Arial"/>
          <w:szCs w:val="24"/>
        </w:rPr>
        <w:t>of</w:t>
      </w:r>
      <w:r w:rsidRPr="00392BF9">
        <w:rPr>
          <w:rFonts w:cs="Arial"/>
          <w:spacing w:val="-5"/>
          <w:szCs w:val="24"/>
        </w:rPr>
        <w:t xml:space="preserve"> </w:t>
      </w:r>
      <w:r w:rsidRPr="00392BF9">
        <w:rPr>
          <w:rFonts w:cs="Arial"/>
          <w:szCs w:val="24"/>
        </w:rPr>
        <w:t>water</w:t>
      </w:r>
      <w:r w:rsidRPr="00392BF9">
        <w:rPr>
          <w:rFonts w:cs="Arial"/>
          <w:spacing w:val="-4"/>
          <w:szCs w:val="24"/>
        </w:rPr>
        <w:t xml:space="preserve"> </w:t>
      </w:r>
      <w:proofErr w:type="gramStart"/>
      <w:r w:rsidRPr="00392BF9">
        <w:rPr>
          <w:rFonts w:cs="Arial"/>
          <w:szCs w:val="24"/>
        </w:rPr>
        <w:t>made</w:t>
      </w:r>
      <w:proofErr w:type="gramEnd"/>
      <w:r w:rsidRPr="00392BF9">
        <w:rPr>
          <w:rFonts w:cs="Arial"/>
          <w:spacing w:val="-4"/>
          <w:szCs w:val="24"/>
        </w:rPr>
        <w:t xml:space="preserve"> </w:t>
      </w:r>
      <w:r w:rsidRPr="00392BF9">
        <w:rPr>
          <w:rFonts w:cs="Arial"/>
          <w:szCs w:val="24"/>
        </w:rPr>
        <w:t>available</w:t>
      </w:r>
      <w:r w:rsidRPr="00392BF9">
        <w:rPr>
          <w:rFonts w:cs="Arial"/>
          <w:spacing w:val="-5"/>
          <w:szCs w:val="24"/>
        </w:rPr>
        <w:t xml:space="preserve"> </w:t>
      </w:r>
      <w:r w:rsidRPr="00392BF9">
        <w:rPr>
          <w:rFonts w:cs="Arial"/>
          <w:szCs w:val="24"/>
        </w:rPr>
        <w:t>by</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w:t>
      </w:r>
    </w:p>
    <w:p w14:paraId="5D71C6E6" w14:textId="77777777" w:rsidR="005E7EE1" w:rsidRPr="00392BF9" w:rsidRDefault="008844A0" w:rsidP="008D4915">
      <w:pPr>
        <w:pStyle w:val="BodyText"/>
        <w:spacing w:line="276" w:lineRule="auto"/>
        <w:rPr>
          <w:rFonts w:cs="Arial"/>
          <w:szCs w:val="24"/>
        </w:rPr>
      </w:pPr>
      <w:r w:rsidRPr="00392BF9">
        <w:rPr>
          <w:rFonts w:cs="Arial"/>
          <w:szCs w:val="24"/>
        </w:rPr>
        <w:t xml:space="preserve">The VEWH receives allocations against its entitlements progressively throughout the year, which influences </w:t>
      </w:r>
      <w:r w:rsidRPr="00392BF9">
        <w:rPr>
          <w:rFonts w:cs="Arial"/>
          <w:spacing w:val="-4"/>
          <w:szCs w:val="24"/>
        </w:rPr>
        <w:t>patterns of use. Some of the water that was available during 2024-25 was deliberately prioritised for carryover</w:t>
      </w:r>
      <w:r w:rsidRPr="00392BF9">
        <w:rPr>
          <w:rFonts w:cs="Arial"/>
          <w:szCs w:val="24"/>
        </w:rPr>
        <w:t xml:space="preserve"> to</w:t>
      </w:r>
      <w:r w:rsidRPr="00392BF9">
        <w:rPr>
          <w:rFonts w:cs="Arial"/>
          <w:spacing w:val="-5"/>
          <w:szCs w:val="24"/>
        </w:rPr>
        <w:t xml:space="preserve"> </w:t>
      </w:r>
      <w:r w:rsidRPr="00392BF9">
        <w:rPr>
          <w:rFonts w:cs="Arial"/>
          <w:szCs w:val="24"/>
        </w:rPr>
        <w:t>support</w:t>
      </w:r>
      <w:r w:rsidRPr="00392BF9">
        <w:rPr>
          <w:rFonts w:cs="Arial"/>
          <w:spacing w:val="-5"/>
          <w:szCs w:val="24"/>
        </w:rPr>
        <w:t xml:space="preserve"> </w:t>
      </w:r>
      <w:r w:rsidRPr="00392BF9">
        <w:rPr>
          <w:rFonts w:cs="Arial"/>
          <w:szCs w:val="24"/>
        </w:rPr>
        <w:t>priority</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actions</w:t>
      </w:r>
      <w:r w:rsidRPr="00392BF9">
        <w:rPr>
          <w:rFonts w:cs="Arial"/>
          <w:spacing w:val="-5"/>
          <w:szCs w:val="24"/>
        </w:rPr>
        <w:t xml:space="preserve"> </w:t>
      </w:r>
      <w:r w:rsidRPr="00392BF9">
        <w:rPr>
          <w:rFonts w:cs="Arial"/>
          <w:szCs w:val="24"/>
        </w:rPr>
        <w:t>early</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2025-26.</w:t>
      </w:r>
      <w:r w:rsidRPr="00392BF9">
        <w:rPr>
          <w:rFonts w:cs="Arial"/>
          <w:spacing w:val="-5"/>
          <w:szCs w:val="24"/>
        </w:rPr>
        <w:t xml:space="preserve"> </w:t>
      </w:r>
      <w:r w:rsidRPr="00392BF9">
        <w:rPr>
          <w:rFonts w:cs="Arial"/>
          <w:szCs w:val="24"/>
        </w:rPr>
        <w:t>Other</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available</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2024-25</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not</w:t>
      </w:r>
      <w:r w:rsidRPr="00392BF9">
        <w:rPr>
          <w:rFonts w:cs="Arial"/>
          <w:spacing w:val="-5"/>
          <w:szCs w:val="24"/>
        </w:rPr>
        <w:t xml:space="preserve"> </w:t>
      </w:r>
      <w:r w:rsidRPr="00392BF9">
        <w:rPr>
          <w:rFonts w:cs="Arial"/>
          <w:szCs w:val="24"/>
        </w:rPr>
        <w:t>used or carried over for reasons such as:</w:t>
      </w:r>
    </w:p>
    <w:p w14:paraId="5D71C6E7" w14:textId="3B2B5E96" w:rsidR="005E7EE1" w:rsidRPr="00392BF9" w:rsidRDefault="008844A0" w:rsidP="00EB5AAC">
      <w:pPr>
        <w:pStyle w:val="BodyText"/>
        <w:numPr>
          <w:ilvl w:val="0"/>
          <w:numId w:val="39"/>
        </w:numPr>
        <w:spacing w:line="276" w:lineRule="auto"/>
        <w:rPr>
          <w:rFonts w:cs="Arial"/>
          <w:szCs w:val="24"/>
        </w:rPr>
      </w:pPr>
      <w:r w:rsidRPr="00392BF9">
        <w:rPr>
          <w:rFonts w:cs="Arial"/>
          <w:szCs w:val="24"/>
        </w:rPr>
        <w:t>it</w:t>
      </w:r>
      <w:r w:rsidRPr="00392BF9">
        <w:rPr>
          <w:rFonts w:cs="Arial"/>
          <w:spacing w:val="-3"/>
          <w:szCs w:val="24"/>
        </w:rPr>
        <w:t xml:space="preserve"> </w:t>
      </w:r>
      <w:r w:rsidRPr="00392BF9">
        <w:rPr>
          <w:rFonts w:cs="Arial"/>
          <w:szCs w:val="24"/>
        </w:rPr>
        <w:t>was</w:t>
      </w:r>
      <w:r w:rsidRPr="00392BF9">
        <w:rPr>
          <w:rFonts w:cs="Arial"/>
          <w:spacing w:val="-3"/>
          <w:szCs w:val="24"/>
        </w:rPr>
        <w:t xml:space="preserve"> </w:t>
      </w:r>
      <w:r w:rsidRPr="00392BF9">
        <w:rPr>
          <w:rFonts w:cs="Arial"/>
          <w:szCs w:val="24"/>
        </w:rPr>
        <w:t>made</w:t>
      </w:r>
      <w:r w:rsidRPr="00392BF9">
        <w:rPr>
          <w:rFonts w:cs="Arial"/>
          <w:spacing w:val="-3"/>
          <w:szCs w:val="24"/>
        </w:rPr>
        <w:t xml:space="preserve"> </w:t>
      </w:r>
      <w:r w:rsidRPr="00392BF9">
        <w:rPr>
          <w:rFonts w:cs="Arial"/>
          <w:szCs w:val="24"/>
        </w:rPr>
        <w:t>available</w:t>
      </w:r>
      <w:r w:rsidRPr="00392BF9">
        <w:rPr>
          <w:rFonts w:cs="Arial"/>
          <w:spacing w:val="-3"/>
          <w:szCs w:val="24"/>
        </w:rPr>
        <w:t xml:space="preserve"> </w:t>
      </w:r>
      <w:r w:rsidRPr="00392BF9">
        <w:rPr>
          <w:rFonts w:cs="Arial"/>
          <w:szCs w:val="24"/>
        </w:rPr>
        <w:t>for</w:t>
      </w:r>
      <w:r w:rsidRPr="00392BF9">
        <w:rPr>
          <w:rFonts w:cs="Arial"/>
          <w:spacing w:val="-3"/>
          <w:szCs w:val="24"/>
        </w:rPr>
        <w:t xml:space="preserve"> </w:t>
      </w:r>
      <w:r w:rsidRPr="00392BF9">
        <w:rPr>
          <w:rFonts w:cs="Arial"/>
          <w:szCs w:val="24"/>
        </w:rPr>
        <w:t>commercial</w:t>
      </w:r>
      <w:r w:rsidRPr="00392BF9">
        <w:rPr>
          <w:rFonts w:cs="Arial"/>
          <w:spacing w:val="-3"/>
          <w:szCs w:val="24"/>
        </w:rPr>
        <w:t xml:space="preserve"> </w:t>
      </w:r>
      <w:r w:rsidRPr="00392BF9">
        <w:rPr>
          <w:rFonts w:cs="Arial"/>
          <w:szCs w:val="24"/>
        </w:rPr>
        <w:t>trade</w:t>
      </w:r>
      <w:r w:rsidRPr="00392BF9">
        <w:rPr>
          <w:rFonts w:cs="Arial"/>
          <w:spacing w:val="-3"/>
          <w:szCs w:val="24"/>
        </w:rPr>
        <w:t xml:space="preserve"> </w:t>
      </w:r>
      <w:r w:rsidRPr="00392BF9">
        <w:rPr>
          <w:rFonts w:cs="Arial"/>
          <w:szCs w:val="24"/>
        </w:rPr>
        <w:t>(see</w:t>
      </w:r>
      <w:r w:rsidRPr="00392BF9">
        <w:rPr>
          <w:rFonts w:cs="Arial"/>
          <w:spacing w:val="-3"/>
          <w:szCs w:val="24"/>
        </w:rPr>
        <w:t xml:space="preserve"> </w:t>
      </w:r>
      <w:r w:rsidRPr="00392BF9">
        <w:rPr>
          <w:rFonts w:cs="Arial"/>
          <w:szCs w:val="24"/>
        </w:rPr>
        <w:t>trade</w:t>
      </w:r>
      <w:r w:rsidRPr="00392BF9">
        <w:rPr>
          <w:rFonts w:cs="Arial"/>
          <w:spacing w:val="-3"/>
          <w:szCs w:val="24"/>
        </w:rPr>
        <w:t xml:space="preserve"> </w:t>
      </w:r>
      <w:r w:rsidRPr="00392BF9">
        <w:rPr>
          <w:rFonts w:cs="Arial"/>
          <w:szCs w:val="24"/>
        </w:rPr>
        <w:t>sub-heading below)</w:t>
      </w:r>
    </w:p>
    <w:p w14:paraId="5D71C6E8" w14:textId="5F9345B3" w:rsidR="005E7EE1" w:rsidRPr="00392BF9" w:rsidRDefault="008844A0" w:rsidP="00EB5AAC">
      <w:pPr>
        <w:pStyle w:val="BodyText"/>
        <w:numPr>
          <w:ilvl w:val="0"/>
          <w:numId w:val="39"/>
        </w:numPr>
        <w:spacing w:line="276" w:lineRule="auto"/>
        <w:rPr>
          <w:rFonts w:cs="Arial"/>
          <w:szCs w:val="24"/>
        </w:rPr>
      </w:pPr>
      <w:r w:rsidRPr="00392BF9">
        <w:rPr>
          <w:rFonts w:cs="Arial"/>
          <w:szCs w:val="24"/>
        </w:rPr>
        <w:t>it</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received</w:t>
      </w:r>
      <w:r w:rsidRPr="00392BF9">
        <w:rPr>
          <w:rFonts w:cs="Arial"/>
          <w:spacing w:val="-5"/>
          <w:szCs w:val="24"/>
        </w:rPr>
        <w:t xml:space="preserve"> </w:t>
      </w:r>
      <w:r w:rsidRPr="00392BF9">
        <w:rPr>
          <w:rFonts w:cs="Arial"/>
          <w:szCs w:val="24"/>
        </w:rPr>
        <w:t>too</w:t>
      </w:r>
      <w:r w:rsidRPr="00392BF9">
        <w:rPr>
          <w:rFonts w:cs="Arial"/>
          <w:spacing w:val="-5"/>
          <w:szCs w:val="24"/>
        </w:rPr>
        <w:t xml:space="preserve"> </w:t>
      </w:r>
      <w:r w:rsidRPr="00392BF9">
        <w:rPr>
          <w:rFonts w:cs="Arial"/>
          <w:szCs w:val="24"/>
        </w:rPr>
        <w:t>late</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support</w:t>
      </w:r>
      <w:r w:rsidRPr="00392BF9">
        <w:rPr>
          <w:rFonts w:cs="Arial"/>
          <w:spacing w:val="-5"/>
          <w:szCs w:val="24"/>
        </w:rPr>
        <w:t xml:space="preserve"> </w:t>
      </w:r>
      <w:r w:rsidRPr="00392BF9">
        <w:rPr>
          <w:rFonts w:cs="Arial"/>
          <w:szCs w:val="24"/>
        </w:rPr>
        <w:t>required</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actions</w:t>
      </w:r>
      <w:r w:rsidRPr="00392BF9">
        <w:rPr>
          <w:rFonts w:cs="Arial"/>
          <w:spacing w:val="-5"/>
          <w:szCs w:val="24"/>
        </w:rPr>
        <w:t xml:space="preserve"> </w:t>
      </w:r>
      <w:r w:rsidRPr="00392BF9">
        <w:rPr>
          <w:rFonts w:cs="Arial"/>
          <w:szCs w:val="24"/>
        </w:rPr>
        <w:t>(noting</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many</w:t>
      </w:r>
      <w:r w:rsidRPr="00392BF9">
        <w:rPr>
          <w:rFonts w:cs="Arial"/>
          <w:spacing w:val="-5"/>
          <w:szCs w:val="24"/>
        </w:rPr>
        <w:t xml:space="preserve"> </w:t>
      </w:r>
      <w:r w:rsidRPr="00392BF9">
        <w:rPr>
          <w:rFonts w:cs="Arial"/>
          <w:szCs w:val="24"/>
        </w:rPr>
        <w:t>high-volume</w:t>
      </w:r>
      <w:r w:rsidRPr="00392BF9">
        <w:rPr>
          <w:rFonts w:cs="Arial"/>
          <w:spacing w:val="-5"/>
          <w:szCs w:val="24"/>
        </w:rPr>
        <w:t xml:space="preserve"> </w:t>
      </w:r>
      <w:r w:rsidRPr="00392BF9">
        <w:rPr>
          <w:rFonts w:cs="Arial"/>
          <w:szCs w:val="24"/>
        </w:rPr>
        <w:t>watering demands occur in winter and spring)</w:t>
      </w:r>
    </w:p>
    <w:p w14:paraId="5D71C6E9" w14:textId="2841909C" w:rsidR="005E7EE1" w:rsidRPr="00392BF9" w:rsidRDefault="008844A0" w:rsidP="00EB5AAC">
      <w:pPr>
        <w:pStyle w:val="BodyText"/>
        <w:numPr>
          <w:ilvl w:val="0"/>
          <w:numId w:val="39"/>
        </w:numPr>
        <w:spacing w:line="276" w:lineRule="auto"/>
        <w:rPr>
          <w:rFonts w:cs="Arial"/>
          <w:szCs w:val="24"/>
        </w:rPr>
      </w:pPr>
      <w:proofErr w:type="gramStart"/>
      <w:r w:rsidRPr="00392BF9">
        <w:rPr>
          <w:rFonts w:cs="Arial"/>
          <w:szCs w:val="24"/>
        </w:rPr>
        <w:t>natural</w:t>
      </w:r>
      <w:proofErr w:type="gramEnd"/>
      <w:r w:rsidRPr="00392BF9">
        <w:rPr>
          <w:rFonts w:cs="Arial"/>
          <w:spacing w:val="-5"/>
          <w:szCs w:val="24"/>
        </w:rPr>
        <w:t xml:space="preserve"> </w:t>
      </w:r>
      <w:r w:rsidRPr="00392BF9">
        <w:rPr>
          <w:rFonts w:cs="Arial"/>
          <w:szCs w:val="24"/>
        </w:rPr>
        <w:t>flows</w:t>
      </w:r>
      <w:r w:rsidRPr="00392BF9">
        <w:rPr>
          <w:rFonts w:cs="Arial"/>
          <w:spacing w:val="-4"/>
          <w:szCs w:val="24"/>
        </w:rPr>
        <w:t xml:space="preserve"> </w:t>
      </w:r>
      <w:r w:rsidRPr="00392BF9">
        <w:rPr>
          <w:rFonts w:cs="Arial"/>
          <w:szCs w:val="24"/>
        </w:rPr>
        <w:t>or</w:t>
      </w:r>
      <w:r w:rsidRPr="00392BF9">
        <w:rPr>
          <w:rFonts w:cs="Arial"/>
          <w:spacing w:val="-5"/>
          <w:szCs w:val="24"/>
        </w:rPr>
        <w:t xml:space="preserve"> </w:t>
      </w:r>
      <w:r w:rsidRPr="00392BF9">
        <w:rPr>
          <w:rFonts w:cs="Arial"/>
          <w:szCs w:val="24"/>
        </w:rPr>
        <w:t>operational</w:t>
      </w:r>
      <w:r w:rsidRPr="00392BF9">
        <w:rPr>
          <w:rFonts w:cs="Arial"/>
          <w:spacing w:val="-4"/>
          <w:szCs w:val="24"/>
        </w:rPr>
        <w:t xml:space="preserve"> </w:t>
      </w:r>
      <w:r w:rsidRPr="00392BF9">
        <w:rPr>
          <w:rFonts w:cs="Arial"/>
          <w:szCs w:val="24"/>
        </w:rPr>
        <w:t>releases</w:t>
      </w:r>
      <w:r w:rsidRPr="00392BF9">
        <w:rPr>
          <w:rFonts w:cs="Arial"/>
          <w:spacing w:val="-4"/>
          <w:szCs w:val="24"/>
        </w:rPr>
        <w:t xml:space="preserve"> </w:t>
      </w:r>
      <w:r w:rsidRPr="00392BF9">
        <w:rPr>
          <w:rFonts w:cs="Arial"/>
          <w:szCs w:val="24"/>
        </w:rPr>
        <w:t>of</w:t>
      </w:r>
      <w:r w:rsidRPr="00392BF9">
        <w:rPr>
          <w:rFonts w:cs="Arial"/>
          <w:spacing w:val="-5"/>
          <w:szCs w:val="24"/>
        </w:rPr>
        <w:t xml:space="preserve"> </w:t>
      </w:r>
      <w:r w:rsidRPr="00392BF9">
        <w:rPr>
          <w:rFonts w:cs="Arial"/>
          <w:szCs w:val="24"/>
        </w:rPr>
        <w:t>water</w:t>
      </w:r>
      <w:r w:rsidRPr="00392BF9">
        <w:rPr>
          <w:rFonts w:cs="Arial"/>
          <w:spacing w:val="-4"/>
          <w:szCs w:val="24"/>
        </w:rPr>
        <w:t xml:space="preserve"> </w:t>
      </w:r>
      <w:r w:rsidRPr="00392BF9">
        <w:rPr>
          <w:rFonts w:cs="Arial"/>
          <w:szCs w:val="24"/>
        </w:rPr>
        <w:t>met</w:t>
      </w:r>
      <w:r w:rsidRPr="00392BF9">
        <w:rPr>
          <w:rFonts w:cs="Arial"/>
          <w:spacing w:val="-5"/>
          <w:szCs w:val="24"/>
        </w:rPr>
        <w:t xml:space="preserve"> </w:t>
      </w:r>
      <w:r w:rsidRPr="00392BF9">
        <w:rPr>
          <w:rFonts w:cs="Arial"/>
          <w:szCs w:val="24"/>
        </w:rPr>
        <w:t>required</w:t>
      </w:r>
      <w:r w:rsidRPr="00392BF9">
        <w:rPr>
          <w:rFonts w:cs="Arial"/>
          <w:spacing w:val="-4"/>
          <w:szCs w:val="24"/>
        </w:rPr>
        <w:t xml:space="preserve"> </w:t>
      </w:r>
      <w:r w:rsidRPr="00392BF9">
        <w:rPr>
          <w:rFonts w:cs="Arial"/>
          <w:szCs w:val="24"/>
        </w:rPr>
        <w:t>watering</w:t>
      </w:r>
      <w:r w:rsidRPr="00392BF9">
        <w:rPr>
          <w:rFonts w:cs="Arial"/>
          <w:spacing w:val="-4"/>
          <w:szCs w:val="24"/>
        </w:rPr>
        <w:t xml:space="preserve"> </w:t>
      </w:r>
      <w:r w:rsidRPr="00392BF9">
        <w:rPr>
          <w:rFonts w:cs="Arial"/>
          <w:szCs w:val="24"/>
        </w:rPr>
        <w:t>actions.</w:t>
      </w:r>
    </w:p>
    <w:p w14:paraId="5D71C6EA" w14:textId="19A56CFB" w:rsidR="005E7EE1" w:rsidRPr="00392BF9" w:rsidRDefault="008844A0" w:rsidP="008D4915">
      <w:pPr>
        <w:pStyle w:val="BodyText"/>
        <w:spacing w:line="276" w:lineRule="auto"/>
        <w:rPr>
          <w:rFonts w:cs="Arial"/>
          <w:szCs w:val="24"/>
        </w:rPr>
      </w:pPr>
      <w:r w:rsidRPr="00392BF9">
        <w:rPr>
          <w:rFonts w:cs="Arial"/>
          <w:szCs w:val="24"/>
        </w:rPr>
        <w:t>All unused water from 2024-25 was carried over (subject to entitlement conditions) for use in 2025-26 or beyond</w:t>
      </w:r>
      <w:r w:rsidRPr="00392BF9">
        <w:rPr>
          <w:rFonts w:cs="Arial"/>
          <w:spacing w:val="-9"/>
          <w:szCs w:val="24"/>
        </w:rPr>
        <w:t xml:space="preserve"> </w:t>
      </w:r>
      <w:r w:rsidRPr="00392BF9">
        <w:rPr>
          <w:rFonts w:cs="Arial"/>
          <w:szCs w:val="24"/>
        </w:rPr>
        <w:t>(see</w:t>
      </w:r>
      <w:r w:rsidRPr="00392BF9">
        <w:rPr>
          <w:rFonts w:cs="Arial"/>
          <w:spacing w:val="-9"/>
          <w:szCs w:val="24"/>
        </w:rPr>
        <w:t xml:space="preserve"> </w:t>
      </w:r>
      <w:r w:rsidRPr="00392BF9">
        <w:rPr>
          <w:rFonts w:cs="Arial"/>
          <w:szCs w:val="24"/>
        </w:rPr>
        <w:t>page</w:t>
      </w:r>
      <w:r w:rsidRPr="00392BF9">
        <w:rPr>
          <w:rFonts w:cs="Arial"/>
          <w:spacing w:val="-9"/>
          <w:szCs w:val="24"/>
        </w:rPr>
        <w:t xml:space="preserve"> </w:t>
      </w:r>
      <w:r w:rsidR="009E4D79">
        <w:rPr>
          <w:rFonts w:cs="Arial"/>
          <w:spacing w:val="-9"/>
          <w:szCs w:val="24"/>
        </w:rPr>
        <w:t>46</w:t>
      </w:r>
      <w:r w:rsidRPr="00392BF9">
        <w:rPr>
          <w:rFonts w:cs="Arial"/>
          <w:spacing w:val="-8"/>
          <w:szCs w:val="24"/>
        </w:rPr>
        <w:t xml:space="preserve"> </w:t>
      </w:r>
      <w:r w:rsidRPr="00392BF9">
        <w:rPr>
          <w:rFonts w:cs="Arial"/>
          <w:szCs w:val="24"/>
        </w:rPr>
        <w:t>for</w:t>
      </w:r>
      <w:r w:rsidRPr="00392BF9">
        <w:rPr>
          <w:rFonts w:cs="Arial"/>
          <w:spacing w:val="-9"/>
          <w:szCs w:val="24"/>
        </w:rPr>
        <w:t xml:space="preserve"> </w:t>
      </w:r>
      <w:r w:rsidRPr="00392BF9">
        <w:rPr>
          <w:rFonts w:cs="Arial"/>
          <w:szCs w:val="24"/>
        </w:rPr>
        <w:t>more</w:t>
      </w:r>
      <w:r w:rsidRPr="00392BF9">
        <w:rPr>
          <w:rFonts w:cs="Arial"/>
          <w:spacing w:val="-9"/>
          <w:szCs w:val="24"/>
        </w:rPr>
        <w:t xml:space="preserve"> </w:t>
      </w:r>
      <w:r w:rsidRPr="00392BF9">
        <w:rPr>
          <w:rFonts w:cs="Arial"/>
          <w:szCs w:val="24"/>
        </w:rPr>
        <w:t>discussion</w:t>
      </w:r>
      <w:r w:rsidRPr="00392BF9">
        <w:rPr>
          <w:rFonts w:cs="Arial"/>
          <w:spacing w:val="-8"/>
          <w:szCs w:val="24"/>
        </w:rPr>
        <w:t xml:space="preserve"> </w:t>
      </w:r>
      <w:r w:rsidRPr="00392BF9">
        <w:rPr>
          <w:rFonts w:cs="Arial"/>
          <w:szCs w:val="24"/>
        </w:rPr>
        <w:t>of</w:t>
      </w:r>
      <w:r w:rsidRPr="00392BF9">
        <w:rPr>
          <w:rFonts w:cs="Arial"/>
          <w:spacing w:val="-9"/>
          <w:szCs w:val="24"/>
        </w:rPr>
        <w:t xml:space="preserve"> </w:t>
      </w:r>
      <w:r w:rsidRPr="00392BF9">
        <w:rPr>
          <w:rFonts w:cs="Arial"/>
          <w:szCs w:val="24"/>
        </w:rPr>
        <w:t>carryover).</w:t>
      </w:r>
      <w:r w:rsidRPr="00392BF9">
        <w:rPr>
          <w:rFonts w:cs="Arial"/>
          <w:spacing w:val="-9"/>
          <w:szCs w:val="24"/>
        </w:rPr>
        <w:t xml:space="preserve"> </w:t>
      </w:r>
      <w:r w:rsidRPr="00392BF9">
        <w:rPr>
          <w:rFonts w:cs="Arial"/>
          <w:szCs w:val="24"/>
        </w:rPr>
        <w:t>Table</w:t>
      </w:r>
      <w:r w:rsidRPr="00392BF9">
        <w:rPr>
          <w:rFonts w:cs="Arial"/>
          <w:spacing w:val="-9"/>
          <w:szCs w:val="24"/>
        </w:rPr>
        <w:t xml:space="preserve"> </w:t>
      </w:r>
      <w:r w:rsidRPr="00392BF9">
        <w:rPr>
          <w:rFonts w:cs="Arial"/>
          <w:szCs w:val="24"/>
        </w:rPr>
        <w:t>1.3</w:t>
      </w:r>
      <w:r w:rsidRPr="00392BF9">
        <w:rPr>
          <w:rFonts w:cs="Arial"/>
          <w:spacing w:val="-8"/>
          <w:szCs w:val="24"/>
        </w:rPr>
        <w:t xml:space="preserve"> </w:t>
      </w:r>
      <w:r w:rsidRPr="00392BF9">
        <w:rPr>
          <w:rFonts w:cs="Arial"/>
          <w:szCs w:val="24"/>
        </w:rPr>
        <w:t>compares</w:t>
      </w:r>
      <w:r w:rsidRPr="00392BF9">
        <w:rPr>
          <w:rFonts w:cs="Arial"/>
          <w:spacing w:val="-9"/>
          <w:szCs w:val="24"/>
        </w:rPr>
        <w:t xml:space="preserve"> </w:t>
      </w:r>
      <w:r w:rsidRPr="00392BF9">
        <w:rPr>
          <w:rFonts w:cs="Arial"/>
          <w:szCs w:val="24"/>
        </w:rPr>
        <w:t>net</w:t>
      </w:r>
      <w:r w:rsidRPr="00392BF9">
        <w:rPr>
          <w:rFonts w:cs="Arial"/>
          <w:spacing w:val="-9"/>
          <w:szCs w:val="24"/>
        </w:rPr>
        <w:t xml:space="preserve"> </w:t>
      </w:r>
      <w:r w:rsidRPr="00392BF9">
        <w:rPr>
          <w:rFonts w:cs="Arial"/>
          <w:szCs w:val="24"/>
        </w:rPr>
        <w:t>water</w:t>
      </w:r>
      <w:r w:rsidRPr="00392BF9">
        <w:rPr>
          <w:rFonts w:cs="Arial"/>
          <w:spacing w:val="-8"/>
          <w:szCs w:val="24"/>
        </w:rPr>
        <w:t xml:space="preserve"> </w:t>
      </w:r>
      <w:r w:rsidRPr="00392BF9">
        <w:rPr>
          <w:rFonts w:cs="Arial"/>
          <w:szCs w:val="24"/>
        </w:rPr>
        <w:t>availability</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delivery across Victoria for 2015-16 to 2024-25.</w:t>
      </w:r>
    </w:p>
    <w:p w14:paraId="54759D9E" w14:textId="77777777" w:rsidR="006902F0" w:rsidRPr="00392BF9" w:rsidRDefault="006902F0" w:rsidP="008D4915">
      <w:pPr>
        <w:pStyle w:val="BodyText"/>
        <w:rPr>
          <w:rFonts w:cs="Arial"/>
          <w:i/>
          <w:iCs/>
          <w:highlight w:val="yellow"/>
        </w:rPr>
        <w:sectPr w:rsidR="006902F0" w:rsidRPr="00392BF9" w:rsidSect="009F1FD8">
          <w:pgSz w:w="11910" w:h="16840"/>
          <w:pgMar w:top="1440" w:right="1440" w:bottom="1440" w:left="1440" w:header="1184" w:footer="227" w:gutter="0"/>
          <w:cols w:space="720"/>
          <w:docGrid w:linePitch="299"/>
        </w:sectPr>
      </w:pPr>
    </w:p>
    <w:p w14:paraId="5D71C707" w14:textId="77777777" w:rsidR="005E7EE1" w:rsidRPr="00392BF9" w:rsidRDefault="008844A0" w:rsidP="008D4915">
      <w:pPr>
        <w:pStyle w:val="BodyText"/>
        <w:rPr>
          <w:rFonts w:cs="Arial"/>
          <w:i/>
          <w:iCs/>
          <w:spacing w:val="-5"/>
        </w:rPr>
      </w:pPr>
      <w:r w:rsidRPr="00392BF9">
        <w:rPr>
          <w:rFonts w:cs="Arial"/>
          <w:i/>
          <w:iCs/>
        </w:rPr>
        <w:lastRenderedPageBreak/>
        <w:t>Table</w:t>
      </w:r>
      <w:r w:rsidRPr="00392BF9">
        <w:rPr>
          <w:rFonts w:cs="Arial"/>
          <w:i/>
          <w:iCs/>
          <w:spacing w:val="-8"/>
        </w:rPr>
        <w:t xml:space="preserve"> </w:t>
      </w:r>
      <w:r w:rsidRPr="00392BF9">
        <w:rPr>
          <w:rFonts w:cs="Arial"/>
          <w:i/>
          <w:iCs/>
        </w:rPr>
        <w:t>1.3</w:t>
      </w:r>
      <w:r w:rsidRPr="00392BF9">
        <w:rPr>
          <w:rFonts w:cs="Arial"/>
          <w:i/>
          <w:iCs/>
          <w:spacing w:val="-6"/>
        </w:rPr>
        <w:t xml:space="preserve"> </w:t>
      </w:r>
      <w:r w:rsidRPr="00392BF9">
        <w:rPr>
          <w:rFonts w:cs="Arial"/>
          <w:i/>
          <w:iCs/>
        </w:rPr>
        <w:t>Water</w:t>
      </w:r>
      <w:r w:rsidRPr="00392BF9">
        <w:rPr>
          <w:rFonts w:cs="Arial"/>
          <w:i/>
          <w:iCs/>
          <w:spacing w:val="-5"/>
        </w:rPr>
        <w:t xml:space="preserve"> </w:t>
      </w:r>
      <w:r w:rsidRPr="00392BF9">
        <w:rPr>
          <w:rFonts w:cs="Arial"/>
          <w:i/>
          <w:iCs/>
        </w:rPr>
        <w:t>availability</w:t>
      </w:r>
      <w:r w:rsidRPr="00392BF9">
        <w:rPr>
          <w:rFonts w:cs="Arial"/>
          <w:i/>
          <w:iCs/>
          <w:spacing w:val="-6"/>
        </w:rPr>
        <w:t xml:space="preserve"> </w:t>
      </w:r>
      <w:r w:rsidRPr="00392BF9">
        <w:rPr>
          <w:rFonts w:cs="Arial"/>
          <w:i/>
          <w:iCs/>
        </w:rPr>
        <w:t>and</w:t>
      </w:r>
      <w:r w:rsidRPr="00392BF9">
        <w:rPr>
          <w:rFonts w:cs="Arial"/>
          <w:i/>
          <w:iCs/>
          <w:spacing w:val="-6"/>
        </w:rPr>
        <w:t xml:space="preserve"> </w:t>
      </w:r>
      <w:r w:rsidRPr="00392BF9">
        <w:rPr>
          <w:rFonts w:cs="Arial"/>
          <w:i/>
          <w:iCs/>
        </w:rPr>
        <w:t>delivery</w:t>
      </w:r>
      <w:r w:rsidRPr="00392BF9">
        <w:rPr>
          <w:rFonts w:cs="Arial"/>
          <w:i/>
          <w:iCs/>
          <w:spacing w:val="-5"/>
        </w:rPr>
        <w:t xml:space="preserve"> </w:t>
      </w:r>
      <w:r w:rsidRPr="00392BF9">
        <w:rPr>
          <w:rFonts w:cs="Arial"/>
          <w:i/>
          <w:iCs/>
        </w:rPr>
        <w:t>by</w:t>
      </w:r>
      <w:r w:rsidRPr="00392BF9">
        <w:rPr>
          <w:rFonts w:cs="Arial"/>
          <w:i/>
          <w:iCs/>
          <w:spacing w:val="-6"/>
        </w:rPr>
        <w:t xml:space="preserve"> </w:t>
      </w:r>
      <w:r w:rsidRPr="00392BF9">
        <w:rPr>
          <w:rFonts w:cs="Arial"/>
          <w:i/>
          <w:iCs/>
        </w:rPr>
        <w:t>region</w:t>
      </w:r>
      <w:r w:rsidRPr="00392BF9">
        <w:rPr>
          <w:rFonts w:cs="Arial"/>
          <w:i/>
          <w:iCs/>
          <w:spacing w:val="-6"/>
        </w:rPr>
        <w:t xml:space="preserve"> </w:t>
      </w:r>
      <w:r w:rsidRPr="00392BF9">
        <w:rPr>
          <w:rFonts w:cs="Arial"/>
          <w:i/>
          <w:iCs/>
        </w:rPr>
        <w:t>and</w:t>
      </w:r>
      <w:r w:rsidRPr="00392BF9">
        <w:rPr>
          <w:rFonts w:cs="Arial"/>
          <w:i/>
          <w:iCs/>
          <w:spacing w:val="-5"/>
        </w:rPr>
        <w:t xml:space="preserve"> </w:t>
      </w:r>
      <w:r w:rsidRPr="00392BF9">
        <w:rPr>
          <w:rFonts w:cs="Arial"/>
          <w:i/>
          <w:iCs/>
        </w:rPr>
        <w:t>for</w:t>
      </w:r>
      <w:r w:rsidRPr="00392BF9">
        <w:rPr>
          <w:rFonts w:cs="Arial"/>
          <w:i/>
          <w:iCs/>
          <w:spacing w:val="-6"/>
        </w:rPr>
        <w:t xml:space="preserve"> </w:t>
      </w:r>
      <w:r w:rsidRPr="00392BF9">
        <w:rPr>
          <w:rFonts w:cs="Arial"/>
          <w:i/>
          <w:iCs/>
        </w:rPr>
        <w:t>the</w:t>
      </w:r>
      <w:r w:rsidRPr="00392BF9">
        <w:rPr>
          <w:rFonts w:cs="Arial"/>
          <w:i/>
          <w:iCs/>
          <w:spacing w:val="-6"/>
        </w:rPr>
        <w:t xml:space="preserve"> </w:t>
      </w:r>
      <w:r w:rsidRPr="00392BF9">
        <w:rPr>
          <w:rFonts w:cs="Arial"/>
          <w:i/>
          <w:iCs/>
        </w:rPr>
        <w:t>state</w:t>
      </w:r>
      <w:r w:rsidRPr="00392BF9">
        <w:rPr>
          <w:rFonts w:cs="Arial"/>
          <w:i/>
          <w:iCs/>
          <w:spacing w:val="-5"/>
        </w:rPr>
        <w:t xml:space="preserve"> </w:t>
      </w:r>
      <w:r w:rsidRPr="00392BF9">
        <w:rPr>
          <w:rFonts w:cs="Arial"/>
          <w:i/>
          <w:iCs/>
        </w:rPr>
        <w:t>from</w:t>
      </w:r>
      <w:r w:rsidRPr="00392BF9">
        <w:rPr>
          <w:rFonts w:cs="Arial"/>
          <w:i/>
          <w:iCs/>
          <w:spacing w:val="-6"/>
        </w:rPr>
        <w:t xml:space="preserve"> </w:t>
      </w:r>
      <w:r w:rsidRPr="00392BF9">
        <w:rPr>
          <w:rFonts w:cs="Arial"/>
          <w:i/>
          <w:iCs/>
        </w:rPr>
        <w:t>2015-26</w:t>
      </w:r>
      <w:r w:rsidRPr="00392BF9">
        <w:rPr>
          <w:rFonts w:cs="Arial"/>
          <w:i/>
          <w:iCs/>
          <w:spacing w:val="-6"/>
        </w:rPr>
        <w:t xml:space="preserve"> </w:t>
      </w:r>
      <w:r w:rsidRPr="00392BF9">
        <w:rPr>
          <w:rFonts w:cs="Arial"/>
          <w:i/>
          <w:iCs/>
        </w:rPr>
        <w:t>to</w:t>
      </w:r>
      <w:r w:rsidRPr="00392BF9">
        <w:rPr>
          <w:rFonts w:cs="Arial"/>
          <w:i/>
          <w:iCs/>
          <w:spacing w:val="-5"/>
        </w:rPr>
        <w:t xml:space="preserve"> </w:t>
      </w:r>
      <w:r w:rsidRPr="00392BF9">
        <w:rPr>
          <w:rFonts w:cs="Arial"/>
          <w:i/>
          <w:iCs/>
        </w:rPr>
        <w:t>2024-</w:t>
      </w:r>
      <w:r w:rsidRPr="00392BF9">
        <w:rPr>
          <w:rFonts w:cs="Arial"/>
          <w:i/>
          <w:iCs/>
          <w:spacing w:val="-5"/>
        </w:rPr>
        <w:t>25</w:t>
      </w:r>
    </w:p>
    <w:tbl>
      <w:tblPr>
        <w:tblW w:w="15081" w:type="dxa"/>
        <w:tblInd w:w="-289" w:type="dxa"/>
        <w:tblLook w:val="04A0" w:firstRow="1" w:lastRow="0" w:firstColumn="1" w:lastColumn="0" w:noHBand="0" w:noVBand="1"/>
      </w:tblPr>
      <w:tblGrid>
        <w:gridCol w:w="2081"/>
        <w:gridCol w:w="1300"/>
        <w:gridCol w:w="1300"/>
        <w:gridCol w:w="1300"/>
        <w:gridCol w:w="1300"/>
        <w:gridCol w:w="1300"/>
        <w:gridCol w:w="1300"/>
        <w:gridCol w:w="1300"/>
        <w:gridCol w:w="1300"/>
        <w:gridCol w:w="1300"/>
        <w:gridCol w:w="1300"/>
      </w:tblGrid>
      <w:tr w:rsidR="00AA10D1" w:rsidRPr="00392BF9" w14:paraId="2027CC47" w14:textId="77777777" w:rsidTr="00AA10D1">
        <w:trPr>
          <w:trHeight w:val="310"/>
        </w:trPr>
        <w:tc>
          <w:tcPr>
            <w:tcW w:w="20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A6B0B3" w14:textId="77777777" w:rsidR="00AA10D1" w:rsidRPr="00392BF9" w:rsidRDefault="00AA10D1" w:rsidP="00AA10D1">
            <w:pPr>
              <w:widowControl/>
              <w:autoSpaceDE/>
              <w:autoSpaceDN/>
              <w:jc w:val="center"/>
              <w:rPr>
                <w:rFonts w:ascii="Arial" w:eastAsia="Times New Roman" w:hAnsi="Arial" w:cs="Arial"/>
                <w:color w:val="000000"/>
                <w:sz w:val="20"/>
                <w:szCs w:val="20"/>
                <w:lang w:val="en-AU" w:eastAsia="en-AU"/>
              </w:rPr>
            </w:pPr>
            <w:r w:rsidRPr="00392BF9">
              <w:rPr>
                <w:rFonts w:ascii="Arial" w:eastAsia="Times New Roman" w:hAnsi="Arial" w:cs="Arial"/>
                <w:color w:val="000000"/>
                <w:sz w:val="20"/>
                <w:szCs w:val="20"/>
                <w:lang w:val="en-AU" w:eastAsia="en-AU"/>
              </w:rPr>
              <w:t> </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03D59B72"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2015-16</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34B924C7"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2016-17</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3DC4C142"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2017-18</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4036C815"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2018-19</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10A6B5EF"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2019-20</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669E3F4E"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2020-21</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5FEF76FD"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2021-22</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00B4B815"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2022-23</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3006ADE2"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2023-24</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14:paraId="0B49900C" w14:textId="77777777" w:rsidR="00AA10D1" w:rsidRPr="00392BF9" w:rsidRDefault="00AA10D1" w:rsidP="00AA10D1">
            <w:pPr>
              <w:widowControl/>
              <w:autoSpaceDE/>
              <w:autoSpaceDN/>
              <w:jc w:val="center"/>
              <w:rPr>
                <w:rFonts w:ascii="Arial" w:eastAsia="Times New Roman" w:hAnsi="Arial" w:cs="Arial"/>
                <w:b/>
                <w:bCs/>
                <w:color w:val="000000"/>
                <w:sz w:val="20"/>
                <w:szCs w:val="20"/>
                <w:lang w:val="en-AU" w:eastAsia="en-AU"/>
              </w:rPr>
            </w:pPr>
            <w:r w:rsidRPr="00392BF9">
              <w:rPr>
                <w:rFonts w:ascii="Arial" w:eastAsia="Times New Roman" w:hAnsi="Arial" w:cs="Arial"/>
                <w:b/>
                <w:bCs/>
                <w:color w:val="000000"/>
                <w:sz w:val="20"/>
                <w:szCs w:val="20"/>
                <w:lang w:val="en-AU" w:eastAsia="en-AU"/>
              </w:rPr>
              <w:t>2024-25</w:t>
            </w:r>
          </w:p>
        </w:tc>
      </w:tr>
      <w:tr w:rsidR="00AA10D1" w:rsidRPr="00392BF9" w14:paraId="42211417" w14:textId="77777777" w:rsidTr="00AA10D1">
        <w:trPr>
          <w:trHeight w:val="310"/>
        </w:trPr>
        <w:tc>
          <w:tcPr>
            <w:tcW w:w="15081" w:type="dxa"/>
            <w:gridSpan w:val="11"/>
            <w:tcBorders>
              <w:top w:val="single" w:sz="4" w:space="0" w:color="auto"/>
              <w:left w:val="single" w:sz="4" w:space="0" w:color="auto"/>
              <w:bottom w:val="single" w:sz="4" w:space="0" w:color="auto"/>
              <w:right w:val="single" w:sz="4" w:space="0" w:color="auto"/>
            </w:tcBorders>
            <w:noWrap/>
            <w:vAlign w:val="center"/>
            <w:hideMark/>
          </w:tcPr>
          <w:p w14:paraId="31D48C8F" w14:textId="77777777" w:rsidR="00AA10D1" w:rsidRPr="00392BF9" w:rsidRDefault="00AA10D1" w:rsidP="00AA10D1">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Total volume available (ML)</w:t>
            </w:r>
          </w:p>
        </w:tc>
      </w:tr>
      <w:bookmarkStart w:id="10" w:name="RANGE!A4"/>
      <w:tr w:rsidR="00AA10D1" w:rsidRPr="00392BF9" w14:paraId="74C7427E"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0A0C9927" w14:textId="46B4B630" w:rsidR="00AA10D1" w:rsidRPr="00392BF9" w:rsidRDefault="00AA10D1" w:rsidP="00AA10D1">
            <w:pPr>
              <w:widowControl/>
              <w:autoSpaceDE/>
              <w:autoSpaceDN/>
              <w:rPr>
                <w:rFonts w:ascii="Arial" w:eastAsia="Times New Roman" w:hAnsi="Arial" w:cs="Arial"/>
                <w:lang w:val="en-AU" w:eastAsia="en-AU"/>
              </w:rPr>
            </w:pPr>
            <w:r w:rsidRPr="00392BF9">
              <w:rPr>
                <w:rFonts w:ascii="Arial" w:eastAsia="Times New Roman" w:hAnsi="Arial" w:cs="Arial"/>
                <w:lang w:eastAsia="en-AU"/>
              </w:rPr>
              <w:fldChar w:fldCharType="begin"/>
            </w:r>
            <w:r w:rsidRPr="00392BF9">
              <w:rPr>
                <w:rFonts w:ascii="Arial" w:eastAsia="Times New Roman" w:hAnsi="Arial" w:cs="Arial"/>
                <w:lang w:eastAsia="en-AU"/>
              </w:rPr>
              <w:instrText>HYPERLINK "file:///C:\\Users\\ag3s\\AppData\\Local\\Microsoft\\Windows\\INetCache\\Content.MSO\\4A1EF9C1.xlsx" \l "RANGE!A4"</w:instrText>
            </w:r>
            <w:r w:rsidRPr="00392BF9">
              <w:rPr>
                <w:rFonts w:ascii="Arial" w:eastAsia="Times New Roman" w:hAnsi="Arial" w:cs="Arial"/>
                <w:lang w:eastAsia="en-AU"/>
              </w:rPr>
            </w:r>
            <w:r w:rsidRPr="00392BF9">
              <w:rPr>
                <w:rFonts w:ascii="Arial" w:eastAsia="Times New Roman" w:hAnsi="Arial" w:cs="Arial"/>
                <w:lang w:eastAsia="en-AU"/>
              </w:rPr>
              <w:fldChar w:fldCharType="separate"/>
            </w:r>
            <w:r w:rsidRPr="00392BF9">
              <w:rPr>
                <w:rFonts w:ascii="Arial" w:eastAsia="Times New Roman" w:hAnsi="Arial" w:cs="Arial"/>
                <w:lang w:eastAsia="en-AU"/>
              </w:rPr>
              <w:t>Gippsland region</w:t>
            </w:r>
            <w:r w:rsidRPr="00392BF9">
              <w:rPr>
                <w:rFonts w:ascii="Arial" w:eastAsia="Times New Roman" w:hAnsi="Arial" w:cs="Arial"/>
                <w:lang w:eastAsia="en-AU"/>
              </w:rPr>
              <w:fldChar w:fldCharType="end"/>
            </w:r>
            <w:bookmarkEnd w:id="10"/>
            <w:r w:rsidR="00183E44" w:rsidRPr="00392BF9">
              <w:rPr>
                <w:rStyle w:val="FootnoteReference"/>
                <w:rFonts w:ascii="Arial" w:eastAsia="Times New Roman" w:hAnsi="Arial" w:cs="Arial"/>
                <w:lang w:eastAsia="en-AU"/>
              </w:rPr>
              <w:footnoteReference w:id="9"/>
            </w:r>
          </w:p>
        </w:tc>
        <w:tc>
          <w:tcPr>
            <w:tcW w:w="1300" w:type="dxa"/>
            <w:tcBorders>
              <w:top w:val="nil"/>
              <w:left w:val="nil"/>
              <w:bottom w:val="single" w:sz="4" w:space="0" w:color="auto"/>
              <w:right w:val="single" w:sz="4" w:space="0" w:color="auto"/>
            </w:tcBorders>
            <w:vAlign w:val="center"/>
            <w:hideMark/>
          </w:tcPr>
          <w:p w14:paraId="205C206C"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48,081</w:t>
            </w:r>
          </w:p>
        </w:tc>
        <w:tc>
          <w:tcPr>
            <w:tcW w:w="1300" w:type="dxa"/>
            <w:tcBorders>
              <w:top w:val="nil"/>
              <w:left w:val="nil"/>
              <w:bottom w:val="single" w:sz="4" w:space="0" w:color="auto"/>
              <w:right w:val="single" w:sz="4" w:space="0" w:color="auto"/>
            </w:tcBorders>
            <w:vAlign w:val="center"/>
            <w:hideMark/>
          </w:tcPr>
          <w:p w14:paraId="09548C01"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53,648</w:t>
            </w:r>
          </w:p>
        </w:tc>
        <w:tc>
          <w:tcPr>
            <w:tcW w:w="1300" w:type="dxa"/>
            <w:tcBorders>
              <w:top w:val="nil"/>
              <w:left w:val="nil"/>
              <w:bottom w:val="single" w:sz="4" w:space="0" w:color="auto"/>
              <w:right w:val="single" w:sz="4" w:space="0" w:color="auto"/>
            </w:tcBorders>
            <w:vAlign w:val="center"/>
            <w:hideMark/>
          </w:tcPr>
          <w:p w14:paraId="0B8BC1C2"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73,186</w:t>
            </w:r>
          </w:p>
        </w:tc>
        <w:tc>
          <w:tcPr>
            <w:tcW w:w="1300" w:type="dxa"/>
            <w:tcBorders>
              <w:top w:val="nil"/>
              <w:left w:val="nil"/>
              <w:bottom w:val="single" w:sz="4" w:space="0" w:color="auto"/>
              <w:right w:val="single" w:sz="4" w:space="0" w:color="auto"/>
            </w:tcBorders>
            <w:vAlign w:val="center"/>
            <w:hideMark/>
          </w:tcPr>
          <w:p w14:paraId="0B94D63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62,905</w:t>
            </w:r>
          </w:p>
        </w:tc>
        <w:tc>
          <w:tcPr>
            <w:tcW w:w="1300" w:type="dxa"/>
            <w:tcBorders>
              <w:top w:val="nil"/>
              <w:left w:val="nil"/>
              <w:bottom w:val="single" w:sz="4" w:space="0" w:color="auto"/>
              <w:right w:val="single" w:sz="4" w:space="0" w:color="auto"/>
            </w:tcBorders>
            <w:vAlign w:val="center"/>
            <w:hideMark/>
          </w:tcPr>
          <w:p w14:paraId="67EAD24C"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80,700</w:t>
            </w:r>
          </w:p>
        </w:tc>
        <w:tc>
          <w:tcPr>
            <w:tcW w:w="1300" w:type="dxa"/>
            <w:tcBorders>
              <w:top w:val="nil"/>
              <w:left w:val="nil"/>
              <w:bottom w:val="single" w:sz="4" w:space="0" w:color="auto"/>
              <w:right w:val="single" w:sz="4" w:space="0" w:color="auto"/>
            </w:tcBorders>
            <w:vAlign w:val="center"/>
            <w:hideMark/>
          </w:tcPr>
          <w:p w14:paraId="3692910A"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85,675</w:t>
            </w:r>
          </w:p>
        </w:tc>
        <w:tc>
          <w:tcPr>
            <w:tcW w:w="1300" w:type="dxa"/>
            <w:tcBorders>
              <w:top w:val="nil"/>
              <w:left w:val="nil"/>
              <w:bottom w:val="single" w:sz="4" w:space="0" w:color="auto"/>
              <w:right w:val="single" w:sz="4" w:space="0" w:color="auto"/>
            </w:tcBorders>
            <w:vAlign w:val="center"/>
            <w:hideMark/>
          </w:tcPr>
          <w:p w14:paraId="2FD307E6"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89,110</w:t>
            </w:r>
          </w:p>
        </w:tc>
        <w:tc>
          <w:tcPr>
            <w:tcW w:w="1300" w:type="dxa"/>
            <w:tcBorders>
              <w:top w:val="nil"/>
              <w:left w:val="nil"/>
              <w:bottom w:val="single" w:sz="4" w:space="0" w:color="auto"/>
              <w:right w:val="single" w:sz="4" w:space="0" w:color="auto"/>
            </w:tcBorders>
            <w:vAlign w:val="center"/>
            <w:hideMark/>
          </w:tcPr>
          <w:p w14:paraId="4DE2BF2C"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103,483</w:t>
            </w:r>
          </w:p>
        </w:tc>
        <w:tc>
          <w:tcPr>
            <w:tcW w:w="1300" w:type="dxa"/>
            <w:tcBorders>
              <w:top w:val="nil"/>
              <w:left w:val="nil"/>
              <w:bottom w:val="single" w:sz="4" w:space="0" w:color="auto"/>
              <w:right w:val="single" w:sz="4" w:space="0" w:color="auto"/>
            </w:tcBorders>
            <w:vAlign w:val="center"/>
            <w:hideMark/>
          </w:tcPr>
          <w:p w14:paraId="0ECCD2C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71,991</w:t>
            </w:r>
          </w:p>
        </w:tc>
        <w:tc>
          <w:tcPr>
            <w:tcW w:w="1300" w:type="dxa"/>
            <w:tcBorders>
              <w:top w:val="nil"/>
              <w:left w:val="nil"/>
              <w:bottom w:val="single" w:sz="4" w:space="0" w:color="auto"/>
              <w:right w:val="single" w:sz="4" w:space="0" w:color="auto"/>
            </w:tcBorders>
            <w:vAlign w:val="center"/>
            <w:hideMark/>
          </w:tcPr>
          <w:p w14:paraId="62BFD7D0"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72,943</w:t>
            </w:r>
          </w:p>
        </w:tc>
      </w:tr>
      <w:tr w:rsidR="00AA10D1" w:rsidRPr="00392BF9" w14:paraId="627D477B"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1B4EC640" w14:textId="77777777" w:rsidR="00AA10D1" w:rsidRPr="00392BF9" w:rsidRDefault="00AA10D1" w:rsidP="00AA10D1">
            <w:pPr>
              <w:widowControl/>
              <w:autoSpaceDE/>
              <w:autoSpaceDN/>
              <w:rPr>
                <w:rFonts w:ascii="Arial" w:eastAsia="Times New Roman" w:hAnsi="Arial" w:cs="Arial"/>
                <w:sz w:val="20"/>
                <w:szCs w:val="20"/>
                <w:lang w:val="en-AU" w:eastAsia="en-AU"/>
              </w:rPr>
            </w:pPr>
            <w:bookmarkStart w:id="11" w:name="RANGE!A5"/>
            <w:r w:rsidRPr="00392BF9">
              <w:rPr>
                <w:rFonts w:ascii="Arial" w:eastAsia="Times New Roman" w:hAnsi="Arial" w:cs="Arial"/>
                <w:sz w:val="20"/>
                <w:szCs w:val="20"/>
                <w:lang w:eastAsia="en-AU"/>
              </w:rPr>
              <w:t>Central region</w:t>
            </w:r>
            <w:bookmarkEnd w:id="11"/>
          </w:p>
        </w:tc>
        <w:tc>
          <w:tcPr>
            <w:tcW w:w="1300" w:type="dxa"/>
            <w:tcBorders>
              <w:top w:val="nil"/>
              <w:left w:val="nil"/>
              <w:bottom w:val="single" w:sz="4" w:space="0" w:color="auto"/>
              <w:right w:val="single" w:sz="4" w:space="0" w:color="auto"/>
            </w:tcBorders>
            <w:vAlign w:val="center"/>
            <w:hideMark/>
          </w:tcPr>
          <w:p w14:paraId="38183D13"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40,182</w:t>
            </w:r>
          </w:p>
        </w:tc>
        <w:tc>
          <w:tcPr>
            <w:tcW w:w="1300" w:type="dxa"/>
            <w:tcBorders>
              <w:top w:val="nil"/>
              <w:left w:val="nil"/>
              <w:bottom w:val="single" w:sz="4" w:space="0" w:color="auto"/>
              <w:right w:val="single" w:sz="4" w:space="0" w:color="auto"/>
            </w:tcBorders>
            <w:vAlign w:val="center"/>
            <w:hideMark/>
          </w:tcPr>
          <w:p w14:paraId="14EBC1BF"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56,176</w:t>
            </w:r>
          </w:p>
        </w:tc>
        <w:tc>
          <w:tcPr>
            <w:tcW w:w="1300" w:type="dxa"/>
            <w:tcBorders>
              <w:top w:val="nil"/>
              <w:left w:val="nil"/>
              <w:bottom w:val="single" w:sz="4" w:space="0" w:color="auto"/>
              <w:right w:val="single" w:sz="4" w:space="0" w:color="auto"/>
            </w:tcBorders>
            <w:vAlign w:val="center"/>
            <w:hideMark/>
          </w:tcPr>
          <w:p w14:paraId="33746693"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50,554</w:t>
            </w:r>
          </w:p>
        </w:tc>
        <w:tc>
          <w:tcPr>
            <w:tcW w:w="1300" w:type="dxa"/>
            <w:tcBorders>
              <w:top w:val="nil"/>
              <w:left w:val="nil"/>
              <w:bottom w:val="single" w:sz="4" w:space="0" w:color="auto"/>
              <w:right w:val="single" w:sz="4" w:space="0" w:color="auto"/>
            </w:tcBorders>
            <w:vAlign w:val="center"/>
            <w:hideMark/>
          </w:tcPr>
          <w:p w14:paraId="138FD2FF"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39,245</w:t>
            </w:r>
          </w:p>
        </w:tc>
        <w:tc>
          <w:tcPr>
            <w:tcW w:w="1300" w:type="dxa"/>
            <w:tcBorders>
              <w:top w:val="nil"/>
              <w:left w:val="nil"/>
              <w:bottom w:val="single" w:sz="4" w:space="0" w:color="auto"/>
              <w:right w:val="single" w:sz="4" w:space="0" w:color="auto"/>
            </w:tcBorders>
            <w:vAlign w:val="center"/>
            <w:hideMark/>
          </w:tcPr>
          <w:p w14:paraId="0F9E3FF4"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45,310</w:t>
            </w:r>
          </w:p>
        </w:tc>
        <w:tc>
          <w:tcPr>
            <w:tcW w:w="1300" w:type="dxa"/>
            <w:tcBorders>
              <w:top w:val="nil"/>
              <w:left w:val="nil"/>
              <w:bottom w:val="single" w:sz="4" w:space="0" w:color="auto"/>
              <w:right w:val="single" w:sz="4" w:space="0" w:color="auto"/>
            </w:tcBorders>
            <w:vAlign w:val="center"/>
            <w:hideMark/>
          </w:tcPr>
          <w:p w14:paraId="450839C6"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61,758</w:t>
            </w:r>
          </w:p>
        </w:tc>
        <w:tc>
          <w:tcPr>
            <w:tcW w:w="1300" w:type="dxa"/>
            <w:tcBorders>
              <w:top w:val="nil"/>
              <w:left w:val="nil"/>
              <w:bottom w:val="single" w:sz="4" w:space="0" w:color="auto"/>
              <w:right w:val="single" w:sz="4" w:space="0" w:color="auto"/>
            </w:tcBorders>
            <w:vAlign w:val="center"/>
            <w:hideMark/>
          </w:tcPr>
          <w:p w14:paraId="679D3B5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69,879</w:t>
            </w:r>
          </w:p>
        </w:tc>
        <w:tc>
          <w:tcPr>
            <w:tcW w:w="1300" w:type="dxa"/>
            <w:tcBorders>
              <w:top w:val="nil"/>
              <w:left w:val="nil"/>
              <w:bottom w:val="single" w:sz="4" w:space="0" w:color="auto"/>
              <w:right w:val="single" w:sz="4" w:space="0" w:color="auto"/>
            </w:tcBorders>
            <w:vAlign w:val="center"/>
            <w:hideMark/>
          </w:tcPr>
          <w:p w14:paraId="15FB6835"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58,347</w:t>
            </w:r>
          </w:p>
        </w:tc>
        <w:tc>
          <w:tcPr>
            <w:tcW w:w="1300" w:type="dxa"/>
            <w:tcBorders>
              <w:top w:val="nil"/>
              <w:left w:val="nil"/>
              <w:bottom w:val="single" w:sz="4" w:space="0" w:color="auto"/>
              <w:right w:val="single" w:sz="4" w:space="0" w:color="auto"/>
            </w:tcBorders>
            <w:vAlign w:val="center"/>
            <w:hideMark/>
          </w:tcPr>
          <w:p w14:paraId="68D971AC"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43,248</w:t>
            </w:r>
          </w:p>
        </w:tc>
        <w:tc>
          <w:tcPr>
            <w:tcW w:w="1300" w:type="dxa"/>
            <w:tcBorders>
              <w:top w:val="nil"/>
              <w:left w:val="nil"/>
              <w:bottom w:val="single" w:sz="4" w:space="0" w:color="auto"/>
              <w:right w:val="single" w:sz="4" w:space="0" w:color="auto"/>
            </w:tcBorders>
            <w:vAlign w:val="center"/>
            <w:hideMark/>
          </w:tcPr>
          <w:p w14:paraId="78EACB11"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38,455</w:t>
            </w:r>
          </w:p>
        </w:tc>
      </w:tr>
      <w:tr w:rsidR="00AA10D1" w:rsidRPr="00392BF9" w14:paraId="56922266"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7B2C20B5" w14:textId="77777777" w:rsidR="00AA10D1" w:rsidRPr="00392BF9" w:rsidRDefault="00AA10D1" w:rsidP="00AA10D1">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Western region</w:t>
            </w:r>
          </w:p>
        </w:tc>
        <w:tc>
          <w:tcPr>
            <w:tcW w:w="1300" w:type="dxa"/>
            <w:tcBorders>
              <w:top w:val="nil"/>
              <w:left w:val="nil"/>
              <w:bottom w:val="single" w:sz="4" w:space="0" w:color="auto"/>
              <w:right w:val="single" w:sz="4" w:space="0" w:color="auto"/>
            </w:tcBorders>
            <w:vAlign w:val="center"/>
            <w:hideMark/>
          </w:tcPr>
          <w:p w14:paraId="66EFB697"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16,373</w:t>
            </w:r>
          </w:p>
        </w:tc>
        <w:tc>
          <w:tcPr>
            <w:tcW w:w="1300" w:type="dxa"/>
            <w:tcBorders>
              <w:top w:val="nil"/>
              <w:left w:val="nil"/>
              <w:bottom w:val="single" w:sz="4" w:space="0" w:color="auto"/>
              <w:right w:val="single" w:sz="4" w:space="0" w:color="auto"/>
            </w:tcBorders>
            <w:vAlign w:val="center"/>
            <w:hideMark/>
          </w:tcPr>
          <w:p w14:paraId="153C9BFF"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53,582</w:t>
            </w:r>
          </w:p>
        </w:tc>
        <w:tc>
          <w:tcPr>
            <w:tcW w:w="1300" w:type="dxa"/>
            <w:tcBorders>
              <w:top w:val="nil"/>
              <w:left w:val="nil"/>
              <w:bottom w:val="single" w:sz="4" w:space="0" w:color="auto"/>
              <w:right w:val="single" w:sz="4" w:space="0" w:color="auto"/>
            </w:tcBorders>
            <w:vAlign w:val="center"/>
            <w:hideMark/>
          </w:tcPr>
          <w:p w14:paraId="513930A5"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79,126</w:t>
            </w:r>
          </w:p>
        </w:tc>
        <w:tc>
          <w:tcPr>
            <w:tcW w:w="1300" w:type="dxa"/>
            <w:tcBorders>
              <w:top w:val="nil"/>
              <w:left w:val="nil"/>
              <w:bottom w:val="single" w:sz="4" w:space="0" w:color="auto"/>
              <w:right w:val="single" w:sz="4" w:space="0" w:color="auto"/>
            </w:tcBorders>
            <w:vAlign w:val="center"/>
            <w:hideMark/>
          </w:tcPr>
          <w:p w14:paraId="1A0C0DD3"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58,503</w:t>
            </w:r>
          </w:p>
        </w:tc>
        <w:tc>
          <w:tcPr>
            <w:tcW w:w="1300" w:type="dxa"/>
            <w:tcBorders>
              <w:top w:val="nil"/>
              <w:left w:val="nil"/>
              <w:bottom w:val="single" w:sz="4" w:space="0" w:color="auto"/>
              <w:right w:val="single" w:sz="4" w:space="0" w:color="auto"/>
            </w:tcBorders>
            <w:vAlign w:val="center"/>
            <w:hideMark/>
          </w:tcPr>
          <w:p w14:paraId="5B7B0FFF"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49,771</w:t>
            </w:r>
          </w:p>
        </w:tc>
        <w:tc>
          <w:tcPr>
            <w:tcW w:w="1300" w:type="dxa"/>
            <w:tcBorders>
              <w:top w:val="nil"/>
              <w:left w:val="nil"/>
              <w:bottom w:val="single" w:sz="4" w:space="0" w:color="auto"/>
              <w:right w:val="single" w:sz="4" w:space="0" w:color="auto"/>
            </w:tcBorders>
            <w:vAlign w:val="center"/>
            <w:hideMark/>
          </w:tcPr>
          <w:p w14:paraId="1B219A42"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49,666</w:t>
            </w:r>
          </w:p>
        </w:tc>
        <w:tc>
          <w:tcPr>
            <w:tcW w:w="1300" w:type="dxa"/>
            <w:tcBorders>
              <w:top w:val="nil"/>
              <w:left w:val="nil"/>
              <w:bottom w:val="single" w:sz="4" w:space="0" w:color="auto"/>
              <w:right w:val="single" w:sz="4" w:space="0" w:color="auto"/>
            </w:tcBorders>
            <w:vAlign w:val="center"/>
            <w:hideMark/>
          </w:tcPr>
          <w:p w14:paraId="732789A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59,007</w:t>
            </w:r>
          </w:p>
        </w:tc>
        <w:tc>
          <w:tcPr>
            <w:tcW w:w="1300" w:type="dxa"/>
            <w:tcBorders>
              <w:top w:val="nil"/>
              <w:left w:val="nil"/>
              <w:bottom w:val="single" w:sz="4" w:space="0" w:color="auto"/>
              <w:right w:val="single" w:sz="4" w:space="0" w:color="auto"/>
            </w:tcBorders>
            <w:vAlign w:val="center"/>
            <w:hideMark/>
          </w:tcPr>
          <w:p w14:paraId="4ED9986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110,691</w:t>
            </w:r>
          </w:p>
        </w:tc>
        <w:tc>
          <w:tcPr>
            <w:tcW w:w="1300" w:type="dxa"/>
            <w:tcBorders>
              <w:top w:val="nil"/>
              <w:left w:val="nil"/>
              <w:bottom w:val="single" w:sz="4" w:space="0" w:color="auto"/>
              <w:right w:val="single" w:sz="4" w:space="0" w:color="auto"/>
            </w:tcBorders>
            <w:vAlign w:val="center"/>
            <w:hideMark/>
          </w:tcPr>
          <w:p w14:paraId="0CB95AB4"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124,555</w:t>
            </w:r>
          </w:p>
        </w:tc>
        <w:tc>
          <w:tcPr>
            <w:tcW w:w="1300" w:type="dxa"/>
            <w:tcBorders>
              <w:top w:val="nil"/>
              <w:left w:val="nil"/>
              <w:bottom w:val="single" w:sz="4" w:space="0" w:color="auto"/>
              <w:right w:val="single" w:sz="4" w:space="0" w:color="auto"/>
            </w:tcBorders>
            <w:vAlign w:val="center"/>
            <w:hideMark/>
          </w:tcPr>
          <w:p w14:paraId="3DD95B5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85,187</w:t>
            </w:r>
          </w:p>
        </w:tc>
      </w:tr>
      <w:tr w:rsidR="00AA10D1" w:rsidRPr="00392BF9" w14:paraId="34818B37"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3F3E7E51" w14:textId="589FB3C2" w:rsidR="00AA10D1" w:rsidRPr="00392BF9" w:rsidRDefault="00AA10D1" w:rsidP="00AA10D1">
            <w:pPr>
              <w:widowControl/>
              <w:autoSpaceDE/>
              <w:autoSpaceDN/>
              <w:rPr>
                <w:rFonts w:ascii="Arial" w:eastAsia="Times New Roman" w:hAnsi="Arial" w:cs="Arial"/>
                <w:lang w:val="en-AU" w:eastAsia="en-AU"/>
              </w:rPr>
            </w:pPr>
            <w:hyperlink r:id="rId22" w:anchor="RANGE!A5" w:history="1">
              <w:r w:rsidRPr="00392BF9">
                <w:rPr>
                  <w:rFonts w:ascii="Arial" w:eastAsia="Times New Roman" w:hAnsi="Arial" w:cs="Arial"/>
                  <w:lang w:val="en-AU" w:eastAsia="en-AU"/>
                </w:rPr>
                <w:t>Northern region</w:t>
              </w:r>
            </w:hyperlink>
            <w:r w:rsidR="00B4570D" w:rsidRPr="00392BF9">
              <w:rPr>
                <w:rStyle w:val="FootnoteReference"/>
                <w:rFonts w:ascii="Arial" w:eastAsia="Times New Roman" w:hAnsi="Arial" w:cs="Arial"/>
                <w:lang w:val="en-AU" w:eastAsia="en-AU"/>
              </w:rPr>
              <w:footnoteReference w:id="10"/>
            </w:r>
          </w:p>
        </w:tc>
        <w:tc>
          <w:tcPr>
            <w:tcW w:w="1300" w:type="dxa"/>
            <w:tcBorders>
              <w:top w:val="nil"/>
              <w:left w:val="nil"/>
              <w:bottom w:val="single" w:sz="4" w:space="0" w:color="auto"/>
              <w:right w:val="single" w:sz="4" w:space="0" w:color="auto"/>
            </w:tcBorders>
            <w:vAlign w:val="center"/>
            <w:hideMark/>
          </w:tcPr>
          <w:p w14:paraId="5B80CC6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999,130</w:t>
            </w:r>
          </w:p>
        </w:tc>
        <w:tc>
          <w:tcPr>
            <w:tcW w:w="1300" w:type="dxa"/>
            <w:tcBorders>
              <w:top w:val="nil"/>
              <w:left w:val="nil"/>
              <w:bottom w:val="single" w:sz="4" w:space="0" w:color="auto"/>
              <w:right w:val="single" w:sz="4" w:space="0" w:color="auto"/>
            </w:tcBorders>
            <w:vAlign w:val="center"/>
            <w:hideMark/>
          </w:tcPr>
          <w:p w14:paraId="772E899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882,239</w:t>
            </w:r>
          </w:p>
        </w:tc>
        <w:tc>
          <w:tcPr>
            <w:tcW w:w="1300" w:type="dxa"/>
            <w:tcBorders>
              <w:top w:val="nil"/>
              <w:left w:val="nil"/>
              <w:bottom w:val="single" w:sz="4" w:space="0" w:color="auto"/>
              <w:right w:val="single" w:sz="4" w:space="0" w:color="auto"/>
            </w:tcBorders>
            <w:vAlign w:val="center"/>
            <w:hideMark/>
          </w:tcPr>
          <w:p w14:paraId="4F6187E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1,179,141</w:t>
            </w:r>
          </w:p>
        </w:tc>
        <w:tc>
          <w:tcPr>
            <w:tcW w:w="1300" w:type="dxa"/>
            <w:tcBorders>
              <w:top w:val="nil"/>
              <w:left w:val="nil"/>
              <w:bottom w:val="single" w:sz="4" w:space="0" w:color="auto"/>
              <w:right w:val="single" w:sz="4" w:space="0" w:color="auto"/>
            </w:tcBorders>
            <w:vAlign w:val="center"/>
            <w:hideMark/>
          </w:tcPr>
          <w:p w14:paraId="6BA864B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911,540</w:t>
            </w:r>
          </w:p>
        </w:tc>
        <w:tc>
          <w:tcPr>
            <w:tcW w:w="1300" w:type="dxa"/>
            <w:tcBorders>
              <w:top w:val="nil"/>
              <w:left w:val="nil"/>
              <w:bottom w:val="single" w:sz="4" w:space="0" w:color="auto"/>
              <w:right w:val="single" w:sz="4" w:space="0" w:color="auto"/>
            </w:tcBorders>
            <w:vAlign w:val="center"/>
            <w:hideMark/>
          </w:tcPr>
          <w:p w14:paraId="362D981A"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991,234</w:t>
            </w:r>
          </w:p>
        </w:tc>
        <w:tc>
          <w:tcPr>
            <w:tcW w:w="1300" w:type="dxa"/>
            <w:tcBorders>
              <w:top w:val="nil"/>
              <w:left w:val="nil"/>
              <w:bottom w:val="single" w:sz="4" w:space="0" w:color="auto"/>
              <w:right w:val="single" w:sz="4" w:space="0" w:color="auto"/>
            </w:tcBorders>
            <w:vAlign w:val="center"/>
            <w:hideMark/>
          </w:tcPr>
          <w:p w14:paraId="0E30F796"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991,469</w:t>
            </w:r>
          </w:p>
        </w:tc>
        <w:tc>
          <w:tcPr>
            <w:tcW w:w="1300" w:type="dxa"/>
            <w:tcBorders>
              <w:top w:val="nil"/>
              <w:left w:val="nil"/>
              <w:bottom w:val="single" w:sz="4" w:space="0" w:color="auto"/>
              <w:right w:val="single" w:sz="4" w:space="0" w:color="auto"/>
            </w:tcBorders>
            <w:vAlign w:val="center"/>
            <w:hideMark/>
          </w:tcPr>
          <w:p w14:paraId="0796FCA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1,307,982</w:t>
            </w:r>
          </w:p>
        </w:tc>
        <w:tc>
          <w:tcPr>
            <w:tcW w:w="1300" w:type="dxa"/>
            <w:tcBorders>
              <w:top w:val="nil"/>
              <w:left w:val="nil"/>
              <w:bottom w:val="single" w:sz="4" w:space="0" w:color="auto"/>
              <w:right w:val="single" w:sz="4" w:space="0" w:color="auto"/>
            </w:tcBorders>
            <w:vAlign w:val="center"/>
            <w:hideMark/>
          </w:tcPr>
          <w:p w14:paraId="466841C1"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1,317,105</w:t>
            </w:r>
          </w:p>
        </w:tc>
        <w:tc>
          <w:tcPr>
            <w:tcW w:w="1300" w:type="dxa"/>
            <w:tcBorders>
              <w:top w:val="nil"/>
              <w:left w:val="nil"/>
              <w:bottom w:val="single" w:sz="4" w:space="0" w:color="auto"/>
              <w:right w:val="single" w:sz="4" w:space="0" w:color="auto"/>
            </w:tcBorders>
            <w:vAlign w:val="center"/>
            <w:hideMark/>
          </w:tcPr>
          <w:p w14:paraId="28AF58D7"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1,536,544</w:t>
            </w:r>
          </w:p>
        </w:tc>
        <w:tc>
          <w:tcPr>
            <w:tcW w:w="1300" w:type="dxa"/>
            <w:tcBorders>
              <w:top w:val="nil"/>
              <w:left w:val="nil"/>
              <w:bottom w:val="single" w:sz="4" w:space="0" w:color="auto"/>
              <w:right w:val="single" w:sz="4" w:space="0" w:color="auto"/>
            </w:tcBorders>
            <w:vAlign w:val="center"/>
            <w:hideMark/>
          </w:tcPr>
          <w:p w14:paraId="69EFEDC5"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1,257,313</w:t>
            </w:r>
          </w:p>
        </w:tc>
      </w:tr>
      <w:bookmarkStart w:id="12" w:name="RANGE!A8"/>
      <w:tr w:rsidR="00AA10D1" w:rsidRPr="00392BF9" w14:paraId="26BC92D0"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68C67EFD" w14:textId="1ABD4012" w:rsidR="00AA10D1" w:rsidRPr="00392BF9" w:rsidRDefault="00AA10D1" w:rsidP="00AA10D1">
            <w:pPr>
              <w:widowControl/>
              <w:autoSpaceDE/>
              <w:autoSpaceDN/>
              <w:rPr>
                <w:rFonts w:ascii="Arial" w:eastAsia="Times New Roman" w:hAnsi="Arial" w:cs="Arial"/>
                <w:lang w:val="en-AU" w:eastAsia="en-AU"/>
              </w:rPr>
            </w:pPr>
            <w:r w:rsidRPr="00392BF9">
              <w:rPr>
                <w:rFonts w:ascii="Arial" w:eastAsia="Times New Roman" w:hAnsi="Arial" w:cs="Arial"/>
                <w:lang w:val="en-AU" w:eastAsia="en-AU"/>
              </w:rPr>
              <w:fldChar w:fldCharType="begin"/>
            </w:r>
            <w:r w:rsidRPr="00392BF9">
              <w:rPr>
                <w:rFonts w:ascii="Arial" w:eastAsia="Times New Roman" w:hAnsi="Arial" w:cs="Arial"/>
                <w:lang w:val="en-AU" w:eastAsia="en-AU"/>
              </w:rPr>
              <w:instrText>HYPERLINK "file:///C:\\Users\\ag3s\\AppData\\Local\\Microsoft\\Windows\\INetCache\\Content.MSO\\4A1EF9C1.xlsx" \l "RANGE!#REF!"</w:instrText>
            </w:r>
            <w:r w:rsidRPr="00392BF9">
              <w:rPr>
                <w:rFonts w:ascii="Arial" w:eastAsia="Times New Roman" w:hAnsi="Arial" w:cs="Arial"/>
                <w:lang w:val="en-AU" w:eastAsia="en-AU"/>
              </w:rPr>
            </w:r>
            <w:r w:rsidRPr="00392BF9">
              <w:rPr>
                <w:rFonts w:ascii="Arial" w:eastAsia="Times New Roman" w:hAnsi="Arial" w:cs="Arial"/>
                <w:lang w:val="en-AU" w:eastAsia="en-AU"/>
              </w:rPr>
              <w:fldChar w:fldCharType="separate"/>
            </w:r>
            <w:r w:rsidRPr="00392BF9">
              <w:rPr>
                <w:rFonts w:ascii="Arial" w:eastAsia="Times New Roman" w:hAnsi="Arial" w:cs="Arial"/>
                <w:lang w:val="en-AU" w:eastAsia="en-AU"/>
              </w:rPr>
              <w:t>Total Victoria</w:t>
            </w:r>
            <w:r w:rsidRPr="00392BF9">
              <w:rPr>
                <w:rFonts w:ascii="Arial" w:eastAsia="Times New Roman" w:hAnsi="Arial" w:cs="Arial"/>
                <w:lang w:val="en-AU" w:eastAsia="en-AU"/>
              </w:rPr>
              <w:fldChar w:fldCharType="end"/>
            </w:r>
            <w:bookmarkEnd w:id="12"/>
            <w:r w:rsidR="001806C3" w:rsidRPr="00392BF9">
              <w:rPr>
                <w:rStyle w:val="FootnoteReference"/>
                <w:rFonts w:ascii="Arial" w:eastAsia="Times New Roman" w:hAnsi="Arial" w:cs="Arial"/>
                <w:lang w:val="en-AU" w:eastAsia="en-AU"/>
              </w:rPr>
              <w:footnoteReference w:id="11"/>
            </w:r>
          </w:p>
        </w:tc>
        <w:tc>
          <w:tcPr>
            <w:tcW w:w="1300" w:type="dxa"/>
            <w:tcBorders>
              <w:top w:val="nil"/>
              <w:left w:val="nil"/>
              <w:bottom w:val="single" w:sz="4" w:space="0" w:color="auto"/>
              <w:right w:val="single" w:sz="4" w:space="0" w:color="auto"/>
            </w:tcBorders>
            <w:vAlign w:val="center"/>
            <w:hideMark/>
          </w:tcPr>
          <w:p w14:paraId="2202B117"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1,103,766</w:t>
            </w:r>
          </w:p>
        </w:tc>
        <w:tc>
          <w:tcPr>
            <w:tcW w:w="1300" w:type="dxa"/>
            <w:tcBorders>
              <w:top w:val="nil"/>
              <w:left w:val="nil"/>
              <w:bottom w:val="single" w:sz="4" w:space="0" w:color="auto"/>
              <w:right w:val="single" w:sz="4" w:space="0" w:color="auto"/>
            </w:tcBorders>
            <w:vAlign w:val="center"/>
            <w:hideMark/>
          </w:tcPr>
          <w:p w14:paraId="5C507886"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1,045,645</w:t>
            </w:r>
          </w:p>
        </w:tc>
        <w:tc>
          <w:tcPr>
            <w:tcW w:w="1300" w:type="dxa"/>
            <w:tcBorders>
              <w:top w:val="nil"/>
              <w:left w:val="nil"/>
              <w:bottom w:val="single" w:sz="4" w:space="0" w:color="auto"/>
              <w:right w:val="single" w:sz="4" w:space="0" w:color="auto"/>
            </w:tcBorders>
            <w:vAlign w:val="center"/>
            <w:hideMark/>
          </w:tcPr>
          <w:p w14:paraId="162C9D3A"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1,382,007</w:t>
            </w:r>
          </w:p>
        </w:tc>
        <w:tc>
          <w:tcPr>
            <w:tcW w:w="1300" w:type="dxa"/>
            <w:tcBorders>
              <w:top w:val="nil"/>
              <w:left w:val="nil"/>
              <w:bottom w:val="single" w:sz="4" w:space="0" w:color="auto"/>
              <w:right w:val="single" w:sz="4" w:space="0" w:color="auto"/>
            </w:tcBorders>
            <w:vAlign w:val="center"/>
            <w:hideMark/>
          </w:tcPr>
          <w:p w14:paraId="489866CD"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1,072,193</w:t>
            </w:r>
          </w:p>
        </w:tc>
        <w:tc>
          <w:tcPr>
            <w:tcW w:w="1300" w:type="dxa"/>
            <w:tcBorders>
              <w:top w:val="nil"/>
              <w:left w:val="nil"/>
              <w:bottom w:val="single" w:sz="4" w:space="0" w:color="auto"/>
              <w:right w:val="single" w:sz="4" w:space="0" w:color="auto"/>
            </w:tcBorders>
            <w:vAlign w:val="center"/>
            <w:hideMark/>
          </w:tcPr>
          <w:p w14:paraId="19ACB12C"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1,167,015</w:t>
            </w:r>
          </w:p>
        </w:tc>
        <w:tc>
          <w:tcPr>
            <w:tcW w:w="1300" w:type="dxa"/>
            <w:tcBorders>
              <w:top w:val="nil"/>
              <w:left w:val="nil"/>
              <w:bottom w:val="single" w:sz="4" w:space="0" w:color="auto"/>
              <w:right w:val="single" w:sz="4" w:space="0" w:color="auto"/>
            </w:tcBorders>
            <w:vAlign w:val="center"/>
            <w:hideMark/>
          </w:tcPr>
          <w:p w14:paraId="1115B1A4"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1,188,568</w:t>
            </w:r>
          </w:p>
        </w:tc>
        <w:tc>
          <w:tcPr>
            <w:tcW w:w="1300" w:type="dxa"/>
            <w:tcBorders>
              <w:top w:val="nil"/>
              <w:left w:val="nil"/>
              <w:bottom w:val="single" w:sz="4" w:space="0" w:color="auto"/>
              <w:right w:val="single" w:sz="4" w:space="0" w:color="auto"/>
            </w:tcBorders>
            <w:vAlign w:val="center"/>
            <w:hideMark/>
          </w:tcPr>
          <w:p w14:paraId="084C8D17"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1,525,978</w:t>
            </w:r>
          </w:p>
        </w:tc>
        <w:tc>
          <w:tcPr>
            <w:tcW w:w="1300" w:type="dxa"/>
            <w:tcBorders>
              <w:top w:val="nil"/>
              <w:left w:val="nil"/>
              <w:bottom w:val="single" w:sz="4" w:space="0" w:color="auto"/>
              <w:right w:val="single" w:sz="4" w:space="0" w:color="auto"/>
            </w:tcBorders>
            <w:vAlign w:val="center"/>
            <w:hideMark/>
          </w:tcPr>
          <w:p w14:paraId="7BCD5AC8"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1,589,626</w:t>
            </w:r>
          </w:p>
        </w:tc>
        <w:tc>
          <w:tcPr>
            <w:tcW w:w="1300" w:type="dxa"/>
            <w:tcBorders>
              <w:top w:val="nil"/>
              <w:left w:val="nil"/>
              <w:bottom w:val="single" w:sz="4" w:space="0" w:color="auto"/>
              <w:right w:val="single" w:sz="4" w:space="0" w:color="auto"/>
            </w:tcBorders>
            <w:vAlign w:val="center"/>
            <w:hideMark/>
          </w:tcPr>
          <w:p w14:paraId="1020AA0A"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1,776,337</w:t>
            </w:r>
          </w:p>
        </w:tc>
        <w:tc>
          <w:tcPr>
            <w:tcW w:w="1300" w:type="dxa"/>
            <w:tcBorders>
              <w:top w:val="nil"/>
              <w:left w:val="nil"/>
              <w:bottom w:val="single" w:sz="4" w:space="0" w:color="auto"/>
              <w:right w:val="single" w:sz="4" w:space="0" w:color="auto"/>
            </w:tcBorders>
            <w:vAlign w:val="center"/>
            <w:hideMark/>
          </w:tcPr>
          <w:p w14:paraId="5027ED04"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1,453,899</w:t>
            </w:r>
          </w:p>
        </w:tc>
      </w:tr>
      <w:tr w:rsidR="00AA10D1" w:rsidRPr="00392BF9" w14:paraId="10550F40" w14:textId="77777777" w:rsidTr="00AA10D1">
        <w:trPr>
          <w:trHeight w:val="310"/>
        </w:trPr>
        <w:tc>
          <w:tcPr>
            <w:tcW w:w="15081" w:type="dxa"/>
            <w:gridSpan w:val="11"/>
            <w:tcBorders>
              <w:top w:val="single" w:sz="4" w:space="0" w:color="auto"/>
              <w:left w:val="single" w:sz="4" w:space="0" w:color="auto"/>
              <w:bottom w:val="single" w:sz="4" w:space="0" w:color="auto"/>
              <w:right w:val="single" w:sz="4" w:space="0" w:color="auto"/>
            </w:tcBorders>
            <w:vAlign w:val="center"/>
            <w:hideMark/>
          </w:tcPr>
          <w:p w14:paraId="2B58FFAB" w14:textId="77777777" w:rsidR="00AA10D1" w:rsidRPr="00392BF9" w:rsidRDefault="00AA10D1" w:rsidP="00AA10D1">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Total volume delivered (ML)</w:t>
            </w:r>
          </w:p>
        </w:tc>
      </w:tr>
      <w:bookmarkStart w:id="13" w:name="RANGE!A10"/>
      <w:tr w:rsidR="00AA10D1" w:rsidRPr="00392BF9" w14:paraId="458EC7F6"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2A36D2B5" w14:textId="701AA1F3" w:rsidR="00AA10D1" w:rsidRPr="00392BF9" w:rsidRDefault="00AA10D1" w:rsidP="00AA10D1">
            <w:pPr>
              <w:widowControl/>
              <w:autoSpaceDE/>
              <w:autoSpaceDN/>
              <w:rPr>
                <w:rFonts w:ascii="Arial" w:eastAsia="Times New Roman" w:hAnsi="Arial" w:cs="Arial"/>
                <w:lang w:val="en-AU" w:eastAsia="en-AU"/>
              </w:rPr>
            </w:pPr>
            <w:r w:rsidRPr="00392BF9">
              <w:rPr>
                <w:rFonts w:ascii="Arial" w:eastAsia="Times New Roman" w:hAnsi="Arial" w:cs="Arial"/>
                <w:lang w:val="en-AU" w:eastAsia="en-AU"/>
              </w:rPr>
              <w:fldChar w:fldCharType="begin"/>
            </w:r>
            <w:r w:rsidRPr="00392BF9">
              <w:rPr>
                <w:rFonts w:ascii="Arial" w:eastAsia="Times New Roman" w:hAnsi="Arial" w:cs="Arial"/>
                <w:lang w:val="en-AU" w:eastAsia="en-AU"/>
              </w:rPr>
              <w:instrText>HYPERLINK "file:///C:\\Users\\ag3s\\AppData\\Local\\Microsoft\\Windows\\INetCache\\Content.MSO\\4A1EF9C1.xlsx" \l "RANGE!#REF!"</w:instrText>
            </w:r>
            <w:r w:rsidRPr="00392BF9">
              <w:rPr>
                <w:rFonts w:ascii="Arial" w:eastAsia="Times New Roman" w:hAnsi="Arial" w:cs="Arial"/>
                <w:lang w:val="en-AU" w:eastAsia="en-AU"/>
              </w:rPr>
            </w:r>
            <w:r w:rsidRPr="00392BF9">
              <w:rPr>
                <w:rFonts w:ascii="Arial" w:eastAsia="Times New Roman" w:hAnsi="Arial" w:cs="Arial"/>
                <w:lang w:val="en-AU" w:eastAsia="en-AU"/>
              </w:rPr>
              <w:fldChar w:fldCharType="separate"/>
            </w:r>
            <w:r w:rsidRPr="00392BF9">
              <w:rPr>
                <w:rFonts w:ascii="Arial" w:eastAsia="Times New Roman" w:hAnsi="Arial" w:cs="Arial"/>
                <w:lang w:val="en-AU" w:eastAsia="en-AU"/>
              </w:rPr>
              <w:t>Gippsland region</w:t>
            </w:r>
            <w:r w:rsidRPr="00392BF9">
              <w:rPr>
                <w:rFonts w:ascii="Arial" w:eastAsia="Times New Roman" w:hAnsi="Arial" w:cs="Arial"/>
                <w:lang w:val="en-AU" w:eastAsia="en-AU"/>
              </w:rPr>
              <w:fldChar w:fldCharType="end"/>
            </w:r>
            <w:bookmarkEnd w:id="13"/>
            <w:r w:rsidR="005E1138" w:rsidRPr="00392BF9">
              <w:rPr>
                <w:rStyle w:val="FootnoteReference"/>
                <w:rFonts w:ascii="Arial" w:eastAsia="Times New Roman" w:hAnsi="Arial" w:cs="Arial"/>
                <w:lang w:val="en-AU" w:eastAsia="en-AU"/>
              </w:rPr>
              <w:footnoteReference w:id="12"/>
            </w:r>
          </w:p>
        </w:tc>
        <w:tc>
          <w:tcPr>
            <w:tcW w:w="1300" w:type="dxa"/>
            <w:tcBorders>
              <w:top w:val="nil"/>
              <w:left w:val="nil"/>
              <w:bottom w:val="single" w:sz="4" w:space="0" w:color="auto"/>
              <w:right w:val="single" w:sz="4" w:space="0" w:color="auto"/>
            </w:tcBorders>
            <w:vAlign w:val="center"/>
            <w:hideMark/>
          </w:tcPr>
          <w:p w14:paraId="143E3609"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28,797</w:t>
            </w:r>
          </w:p>
        </w:tc>
        <w:tc>
          <w:tcPr>
            <w:tcW w:w="1300" w:type="dxa"/>
            <w:tcBorders>
              <w:top w:val="nil"/>
              <w:left w:val="nil"/>
              <w:bottom w:val="single" w:sz="4" w:space="0" w:color="auto"/>
              <w:right w:val="single" w:sz="4" w:space="0" w:color="auto"/>
            </w:tcBorders>
            <w:vAlign w:val="center"/>
            <w:hideMark/>
          </w:tcPr>
          <w:p w14:paraId="31ABA74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20,637</w:t>
            </w:r>
          </w:p>
        </w:tc>
        <w:tc>
          <w:tcPr>
            <w:tcW w:w="1300" w:type="dxa"/>
            <w:tcBorders>
              <w:top w:val="nil"/>
              <w:left w:val="nil"/>
              <w:bottom w:val="single" w:sz="4" w:space="0" w:color="auto"/>
              <w:right w:val="single" w:sz="4" w:space="0" w:color="auto"/>
            </w:tcBorders>
            <w:vAlign w:val="center"/>
            <w:hideMark/>
          </w:tcPr>
          <w:p w14:paraId="213DF902"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45,180</w:t>
            </w:r>
          </w:p>
        </w:tc>
        <w:tc>
          <w:tcPr>
            <w:tcW w:w="1300" w:type="dxa"/>
            <w:tcBorders>
              <w:top w:val="nil"/>
              <w:left w:val="nil"/>
              <w:bottom w:val="single" w:sz="4" w:space="0" w:color="auto"/>
              <w:right w:val="single" w:sz="4" w:space="0" w:color="auto"/>
            </w:tcBorders>
            <w:vAlign w:val="center"/>
            <w:hideMark/>
          </w:tcPr>
          <w:p w14:paraId="618698D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33,325</w:t>
            </w:r>
          </w:p>
        </w:tc>
        <w:tc>
          <w:tcPr>
            <w:tcW w:w="1300" w:type="dxa"/>
            <w:tcBorders>
              <w:top w:val="nil"/>
              <w:left w:val="nil"/>
              <w:bottom w:val="single" w:sz="4" w:space="0" w:color="auto"/>
              <w:right w:val="single" w:sz="4" w:space="0" w:color="auto"/>
            </w:tcBorders>
            <w:vAlign w:val="center"/>
            <w:hideMark/>
          </w:tcPr>
          <w:p w14:paraId="03A36002"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34,696</w:t>
            </w:r>
          </w:p>
        </w:tc>
        <w:tc>
          <w:tcPr>
            <w:tcW w:w="1300" w:type="dxa"/>
            <w:tcBorders>
              <w:top w:val="nil"/>
              <w:left w:val="nil"/>
              <w:bottom w:val="single" w:sz="4" w:space="0" w:color="auto"/>
              <w:right w:val="single" w:sz="4" w:space="0" w:color="auto"/>
            </w:tcBorders>
            <w:vAlign w:val="center"/>
            <w:hideMark/>
          </w:tcPr>
          <w:p w14:paraId="2DA6DAA9"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28,609</w:t>
            </w:r>
          </w:p>
        </w:tc>
        <w:tc>
          <w:tcPr>
            <w:tcW w:w="1300" w:type="dxa"/>
            <w:tcBorders>
              <w:top w:val="nil"/>
              <w:left w:val="nil"/>
              <w:bottom w:val="single" w:sz="4" w:space="0" w:color="auto"/>
              <w:right w:val="single" w:sz="4" w:space="0" w:color="auto"/>
            </w:tcBorders>
            <w:vAlign w:val="center"/>
            <w:hideMark/>
          </w:tcPr>
          <w:p w14:paraId="751F4621"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19,350</w:t>
            </w:r>
          </w:p>
        </w:tc>
        <w:tc>
          <w:tcPr>
            <w:tcW w:w="1300" w:type="dxa"/>
            <w:tcBorders>
              <w:top w:val="nil"/>
              <w:left w:val="nil"/>
              <w:bottom w:val="single" w:sz="4" w:space="0" w:color="auto"/>
              <w:right w:val="single" w:sz="4" w:space="0" w:color="auto"/>
            </w:tcBorders>
            <w:vAlign w:val="center"/>
            <w:hideMark/>
          </w:tcPr>
          <w:p w14:paraId="4BD25DCB"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31,281</w:t>
            </w:r>
          </w:p>
        </w:tc>
        <w:tc>
          <w:tcPr>
            <w:tcW w:w="1300" w:type="dxa"/>
            <w:tcBorders>
              <w:top w:val="nil"/>
              <w:left w:val="nil"/>
              <w:bottom w:val="single" w:sz="4" w:space="0" w:color="auto"/>
              <w:right w:val="single" w:sz="4" w:space="0" w:color="auto"/>
            </w:tcBorders>
            <w:vAlign w:val="center"/>
            <w:hideMark/>
          </w:tcPr>
          <w:p w14:paraId="60650DAF"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34,434</w:t>
            </w:r>
          </w:p>
        </w:tc>
        <w:tc>
          <w:tcPr>
            <w:tcW w:w="1300" w:type="dxa"/>
            <w:tcBorders>
              <w:top w:val="nil"/>
              <w:left w:val="nil"/>
              <w:bottom w:val="single" w:sz="4" w:space="0" w:color="auto"/>
              <w:right w:val="single" w:sz="4" w:space="0" w:color="auto"/>
            </w:tcBorders>
            <w:vAlign w:val="center"/>
            <w:hideMark/>
          </w:tcPr>
          <w:p w14:paraId="1FCAE3B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41,228</w:t>
            </w:r>
          </w:p>
        </w:tc>
      </w:tr>
      <w:tr w:rsidR="00AA10D1" w:rsidRPr="00392BF9" w14:paraId="53310633"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1199F21A" w14:textId="77777777" w:rsidR="00AA10D1" w:rsidRPr="00392BF9" w:rsidRDefault="00AA10D1" w:rsidP="00AA10D1">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Central region</w:t>
            </w:r>
          </w:p>
        </w:tc>
        <w:tc>
          <w:tcPr>
            <w:tcW w:w="1300" w:type="dxa"/>
            <w:tcBorders>
              <w:top w:val="nil"/>
              <w:left w:val="nil"/>
              <w:bottom w:val="single" w:sz="4" w:space="0" w:color="auto"/>
              <w:right w:val="single" w:sz="4" w:space="0" w:color="auto"/>
            </w:tcBorders>
            <w:vAlign w:val="center"/>
            <w:hideMark/>
          </w:tcPr>
          <w:p w14:paraId="59E978BB"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12,125</w:t>
            </w:r>
          </w:p>
        </w:tc>
        <w:tc>
          <w:tcPr>
            <w:tcW w:w="1300" w:type="dxa"/>
            <w:tcBorders>
              <w:top w:val="nil"/>
              <w:left w:val="nil"/>
              <w:bottom w:val="single" w:sz="4" w:space="0" w:color="auto"/>
              <w:right w:val="single" w:sz="4" w:space="0" w:color="auto"/>
            </w:tcBorders>
            <w:vAlign w:val="center"/>
            <w:hideMark/>
          </w:tcPr>
          <w:p w14:paraId="6CC97AF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27,841</w:t>
            </w:r>
          </w:p>
        </w:tc>
        <w:tc>
          <w:tcPr>
            <w:tcW w:w="1300" w:type="dxa"/>
            <w:tcBorders>
              <w:top w:val="nil"/>
              <w:left w:val="nil"/>
              <w:bottom w:val="single" w:sz="4" w:space="0" w:color="auto"/>
              <w:right w:val="single" w:sz="4" w:space="0" w:color="auto"/>
            </w:tcBorders>
            <w:vAlign w:val="center"/>
            <w:hideMark/>
          </w:tcPr>
          <w:p w14:paraId="0880530B"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31,426</w:t>
            </w:r>
          </w:p>
        </w:tc>
        <w:tc>
          <w:tcPr>
            <w:tcW w:w="1300" w:type="dxa"/>
            <w:tcBorders>
              <w:top w:val="nil"/>
              <w:left w:val="nil"/>
              <w:bottom w:val="single" w:sz="4" w:space="0" w:color="auto"/>
              <w:right w:val="single" w:sz="4" w:space="0" w:color="auto"/>
            </w:tcBorders>
            <w:vAlign w:val="center"/>
            <w:hideMark/>
          </w:tcPr>
          <w:p w14:paraId="3DFE8EB5"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21,721</w:t>
            </w:r>
          </w:p>
        </w:tc>
        <w:tc>
          <w:tcPr>
            <w:tcW w:w="1300" w:type="dxa"/>
            <w:tcBorders>
              <w:top w:val="nil"/>
              <w:left w:val="nil"/>
              <w:bottom w:val="single" w:sz="4" w:space="0" w:color="auto"/>
              <w:right w:val="single" w:sz="4" w:space="0" w:color="auto"/>
            </w:tcBorders>
            <w:vAlign w:val="center"/>
            <w:hideMark/>
          </w:tcPr>
          <w:p w14:paraId="69B59B0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9,773</w:t>
            </w:r>
          </w:p>
        </w:tc>
        <w:tc>
          <w:tcPr>
            <w:tcW w:w="1300" w:type="dxa"/>
            <w:tcBorders>
              <w:top w:val="nil"/>
              <w:left w:val="nil"/>
              <w:bottom w:val="single" w:sz="4" w:space="0" w:color="auto"/>
              <w:right w:val="single" w:sz="4" w:space="0" w:color="auto"/>
            </w:tcBorders>
            <w:vAlign w:val="center"/>
            <w:hideMark/>
          </w:tcPr>
          <w:p w14:paraId="770A581A"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14,729</w:t>
            </w:r>
          </w:p>
        </w:tc>
        <w:tc>
          <w:tcPr>
            <w:tcW w:w="1300" w:type="dxa"/>
            <w:tcBorders>
              <w:top w:val="nil"/>
              <w:left w:val="nil"/>
              <w:bottom w:val="single" w:sz="4" w:space="0" w:color="auto"/>
              <w:right w:val="single" w:sz="4" w:space="0" w:color="auto"/>
            </w:tcBorders>
            <w:vAlign w:val="center"/>
            <w:hideMark/>
          </w:tcPr>
          <w:p w14:paraId="62E2CC7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33,885</w:t>
            </w:r>
          </w:p>
        </w:tc>
        <w:tc>
          <w:tcPr>
            <w:tcW w:w="1300" w:type="dxa"/>
            <w:tcBorders>
              <w:top w:val="nil"/>
              <w:left w:val="nil"/>
              <w:bottom w:val="single" w:sz="4" w:space="0" w:color="auto"/>
              <w:right w:val="single" w:sz="4" w:space="0" w:color="auto"/>
            </w:tcBorders>
            <w:vAlign w:val="center"/>
            <w:hideMark/>
          </w:tcPr>
          <w:p w14:paraId="31CBB8BE"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12,481</w:t>
            </w:r>
          </w:p>
        </w:tc>
        <w:tc>
          <w:tcPr>
            <w:tcW w:w="1300" w:type="dxa"/>
            <w:tcBorders>
              <w:top w:val="nil"/>
              <w:left w:val="nil"/>
              <w:bottom w:val="single" w:sz="4" w:space="0" w:color="auto"/>
              <w:right w:val="single" w:sz="4" w:space="0" w:color="auto"/>
            </w:tcBorders>
            <w:vAlign w:val="center"/>
            <w:hideMark/>
          </w:tcPr>
          <w:p w14:paraId="6F7B28F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24,040</w:t>
            </w:r>
          </w:p>
        </w:tc>
        <w:tc>
          <w:tcPr>
            <w:tcW w:w="1300" w:type="dxa"/>
            <w:tcBorders>
              <w:top w:val="nil"/>
              <w:left w:val="nil"/>
              <w:bottom w:val="single" w:sz="4" w:space="0" w:color="auto"/>
              <w:right w:val="single" w:sz="4" w:space="0" w:color="auto"/>
            </w:tcBorders>
            <w:vAlign w:val="center"/>
            <w:hideMark/>
          </w:tcPr>
          <w:p w14:paraId="62E05530"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18,567</w:t>
            </w:r>
          </w:p>
        </w:tc>
      </w:tr>
      <w:tr w:rsidR="00AA10D1" w:rsidRPr="00392BF9" w14:paraId="18BB1EA6"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1AC7C4B8" w14:textId="49BBBC02" w:rsidR="00AA10D1" w:rsidRPr="00392BF9" w:rsidRDefault="00AA10D1" w:rsidP="00AA10D1">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Western region</w:t>
            </w:r>
            <w:r w:rsidR="005E1138" w:rsidRPr="00392BF9">
              <w:rPr>
                <w:rStyle w:val="FootnoteReference"/>
                <w:rFonts w:ascii="Arial" w:eastAsia="Times New Roman" w:hAnsi="Arial" w:cs="Arial"/>
                <w:sz w:val="20"/>
                <w:szCs w:val="20"/>
                <w:lang w:eastAsia="en-AU"/>
              </w:rPr>
              <w:footnoteReference w:id="13"/>
            </w:r>
            <w:r w:rsidR="00AA3D53" w:rsidRPr="00392BF9">
              <w:rPr>
                <w:rStyle w:val="FootnoteReference"/>
                <w:rFonts w:ascii="Arial" w:eastAsia="Times New Roman" w:hAnsi="Arial" w:cs="Arial"/>
                <w:sz w:val="20"/>
                <w:szCs w:val="20"/>
                <w:lang w:eastAsia="en-AU"/>
              </w:rPr>
              <w:footnoteReference w:id="14"/>
            </w:r>
          </w:p>
        </w:tc>
        <w:tc>
          <w:tcPr>
            <w:tcW w:w="1300" w:type="dxa"/>
            <w:tcBorders>
              <w:top w:val="nil"/>
              <w:left w:val="nil"/>
              <w:bottom w:val="single" w:sz="4" w:space="0" w:color="auto"/>
              <w:right w:val="single" w:sz="4" w:space="0" w:color="auto"/>
            </w:tcBorders>
            <w:vAlign w:val="center"/>
            <w:hideMark/>
          </w:tcPr>
          <w:p w14:paraId="7CD299C9"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8,112</w:t>
            </w:r>
          </w:p>
        </w:tc>
        <w:tc>
          <w:tcPr>
            <w:tcW w:w="1300" w:type="dxa"/>
            <w:tcBorders>
              <w:top w:val="nil"/>
              <w:left w:val="nil"/>
              <w:bottom w:val="single" w:sz="4" w:space="0" w:color="auto"/>
              <w:right w:val="single" w:sz="4" w:space="0" w:color="auto"/>
            </w:tcBorders>
            <w:vAlign w:val="center"/>
            <w:hideMark/>
          </w:tcPr>
          <w:p w14:paraId="3662B725"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13,585</w:t>
            </w:r>
          </w:p>
        </w:tc>
        <w:tc>
          <w:tcPr>
            <w:tcW w:w="1300" w:type="dxa"/>
            <w:tcBorders>
              <w:top w:val="nil"/>
              <w:left w:val="nil"/>
              <w:bottom w:val="single" w:sz="4" w:space="0" w:color="auto"/>
              <w:right w:val="single" w:sz="4" w:space="0" w:color="auto"/>
            </w:tcBorders>
            <w:vAlign w:val="center"/>
            <w:hideMark/>
          </w:tcPr>
          <w:p w14:paraId="0418DB7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39,664</w:t>
            </w:r>
          </w:p>
        </w:tc>
        <w:tc>
          <w:tcPr>
            <w:tcW w:w="1300" w:type="dxa"/>
            <w:tcBorders>
              <w:top w:val="nil"/>
              <w:left w:val="nil"/>
              <w:bottom w:val="single" w:sz="4" w:space="0" w:color="auto"/>
              <w:right w:val="single" w:sz="4" w:space="0" w:color="auto"/>
            </w:tcBorders>
            <w:vAlign w:val="center"/>
            <w:hideMark/>
          </w:tcPr>
          <w:p w14:paraId="48A9041B"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34,162</w:t>
            </w:r>
          </w:p>
        </w:tc>
        <w:tc>
          <w:tcPr>
            <w:tcW w:w="1300" w:type="dxa"/>
            <w:tcBorders>
              <w:top w:val="nil"/>
              <w:left w:val="nil"/>
              <w:bottom w:val="single" w:sz="4" w:space="0" w:color="auto"/>
              <w:right w:val="single" w:sz="4" w:space="0" w:color="auto"/>
            </w:tcBorders>
            <w:vAlign w:val="center"/>
            <w:hideMark/>
          </w:tcPr>
          <w:p w14:paraId="170F546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24,641</w:t>
            </w:r>
          </w:p>
        </w:tc>
        <w:tc>
          <w:tcPr>
            <w:tcW w:w="1300" w:type="dxa"/>
            <w:tcBorders>
              <w:top w:val="nil"/>
              <w:left w:val="nil"/>
              <w:bottom w:val="single" w:sz="4" w:space="0" w:color="auto"/>
              <w:right w:val="single" w:sz="4" w:space="0" w:color="auto"/>
            </w:tcBorders>
            <w:vAlign w:val="center"/>
            <w:hideMark/>
          </w:tcPr>
          <w:p w14:paraId="4225D008"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18,431</w:t>
            </w:r>
          </w:p>
        </w:tc>
        <w:tc>
          <w:tcPr>
            <w:tcW w:w="1300" w:type="dxa"/>
            <w:tcBorders>
              <w:top w:val="nil"/>
              <w:left w:val="nil"/>
              <w:bottom w:val="single" w:sz="4" w:space="0" w:color="auto"/>
              <w:right w:val="single" w:sz="4" w:space="0" w:color="auto"/>
            </w:tcBorders>
            <w:vAlign w:val="center"/>
            <w:hideMark/>
          </w:tcPr>
          <w:p w14:paraId="3FAA89DD"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27,207</w:t>
            </w:r>
          </w:p>
        </w:tc>
        <w:tc>
          <w:tcPr>
            <w:tcW w:w="1300" w:type="dxa"/>
            <w:tcBorders>
              <w:top w:val="nil"/>
              <w:left w:val="nil"/>
              <w:bottom w:val="single" w:sz="4" w:space="0" w:color="auto"/>
              <w:right w:val="single" w:sz="4" w:space="0" w:color="auto"/>
            </w:tcBorders>
            <w:vAlign w:val="center"/>
            <w:hideMark/>
          </w:tcPr>
          <w:p w14:paraId="0C77BDA7"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20,491</w:t>
            </w:r>
          </w:p>
        </w:tc>
        <w:tc>
          <w:tcPr>
            <w:tcW w:w="1300" w:type="dxa"/>
            <w:tcBorders>
              <w:top w:val="nil"/>
              <w:left w:val="nil"/>
              <w:bottom w:val="single" w:sz="4" w:space="0" w:color="auto"/>
              <w:right w:val="single" w:sz="4" w:space="0" w:color="auto"/>
            </w:tcBorders>
            <w:vAlign w:val="center"/>
            <w:hideMark/>
          </w:tcPr>
          <w:p w14:paraId="68B36564"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35,045</w:t>
            </w:r>
          </w:p>
        </w:tc>
        <w:tc>
          <w:tcPr>
            <w:tcW w:w="1300" w:type="dxa"/>
            <w:tcBorders>
              <w:top w:val="nil"/>
              <w:left w:val="nil"/>
              <w:bottom w:val="single" w:sz="4" w:space="0" w:color="auto"/>
              <w:right w:val="single" w:sz="4" w:space="0" w:color="auto"/>
            </w:tcBorders>
            <w:vAlign w:val="center"/>
            <w:hideMark/>
          </w:tcPr>
          <w:p w14:paraId="4545903C"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26,914</w:t>
            </w:r>
          </w:p>
        </w:tc>
      </w:tr>
      <w:bookmarkStart w:id="14" w:name="RANGE!A13"/>
      <w:tr w:rsidR="00AA10D1" w:rsidRPr="00392BF9" w14:paraId="2981C274"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5D937968" w14:textId="71E01803" w:rsidR="00AA10D1" w:rsidRPr="00392BF9" w:rsidRDefault="00AA10D1" w:rsidP="00AA10D1">
            <w:pPr>
              <w:widowControl/>
              <w:autoSpaceDE/>
              <w:autoSpaceDN/>
              <w:rPr>
                <w:rFonts w:ascii="Arial" w:eastAsia="Times New Roman" w:hAnsi="Arial" w:cs="Arial"/>
                <w:lang w:val="en-AU" w:eastAsia="en-AU"/>
              </w:rPr>
            </w:pPr>
            <w:r w:rsidRPr="00392BF9">
              <w:rPr>
                <w:rFonts w:ascii="Arial" w:eastAsia="Times New Roman" w:hAnsi="Arial" w:cs="Arial"/>
                <w:lang w:val="en-AU" w:eastAsia="en-AU"/>
              </w:rPr>
              <w:fldChar w:fldCharType="begin"/>
            </w:r>
            <w:r w:rsidRPr="00392BF9">
              <w:rPr>
                <w:rFonts w:ascii="Arial" w:eastAsia="Times New Roman" w:hAnsi="Arial" w:cs="Arial"/>
                <w:lang w:val="en-AU" w:eastAsia="en-AU"/>
              </w:rPr>
              <w:instrText>HYPERLINK "file:///C:\\Users\\ag3s\\AppData\\Local\\Microsoft\\Windows\\INetCache\\Content.MSO\\4A1EF9C1.xlsx" \l "RANGE!#REF!"</w:instrText>
            </w:r>
            <w:r w:rsidRPr="00392BF9">
              <w:rPr>
                <w:rFonts w:ascii="Arial" w:eastAsia="Times New Roman" w:hAnsi="Arial" w:cs="Arial"/>
                <w:lang w:val="en-AU" w:eastAsia="en-AU"/>
              </w:rPr>
            </w:r>
            <w:r w:rsidRPr="00392BF9">
              <w:rPr>
                <w:rFonts w:ascii="Arial" w:eastAsia="Times New Roman" w:hAnsi="Arial" w:cs="Arial"/>
                <w:lang w:val="en-AU" w:eastAsia="en-AU"/>
              </w:rPr>
              <w:fldChar w:fldCharType="separate"/>
            </w:r>
            <w:r w:rsidRPr="00392BF9">
              <w:rPr>
                <w:rFonts w:ascii="Arial" w:eastAsia="Times New Roman" w:hAnsi="Arial" w:cs="Arial"/>
                <w:lang w:val="en-AU" w:eastAsia="en-AU"/>
              </w:rPr>
              <w:t>Northern region</w:t>
            </w:r>
            <w:r w:rsidRPr="00392BF9">
              <w:rPr>
                <w:rFonts w:ascii="Arial" w:eastAsia="Times New Roman" w:hAnsi="Arial" w:cs="Arial"/>
                <w:lang w:val="en-AU" w:eastAsia="en-AU"/>
              </w:rPr>
              <w:fldChar w:fldCharType="end"/>
            </w:r>
            <w:bookmarkEnd w:id="14"/>
            <w:r w:rsidR="00AA3D53" w:rsidRPr="00392BF9">
              <w:rPr>
                <w:rStyle w:val="FootnoteReference"/>
                <w:rFonts w:ascii="Arial" w:eastAsia="Times New Roman" w:hAnsi="Arial" w:cs="Arial"/>
                <w:lang w:val="en-AU" w:eastAsia="en-AU"/>
              </w:rPr>
              <w:footnoteReference w:id="15"/>
            </w:r>
          </w:p>
        </w:tc>
        <w:tc>
          <w:tcPr>
            <w:tcW w:w="1300" w:type="dxa"/>
            <w:tcBorders>
              <w:top w:val="nil"/>
              <w:left w:val="nil"/>
              <w:bottom w:val="single" w:sz="4" w:space="0" w:color="auto"/>
              <w:right w:val="single" w:sz="4" w:space="0" w:color="auto"/>
            </w:tcBorders>
            <w:vAlign w:val="center"/>
            <w:hideMark/>
          </w:tcPr>
          <w:p w14:paraId="7DA55FF9"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640,498</w:t>
            </w:r>
          </w:p>
        </w:tc>
        <w:tc>
          <w:tcPr>
            <w:tcW w:w="1300" w:type="dxa"/>
            <w:tcBorders>
              <w:top w:val="nil"/>
              <w:left w:val="nil"/>
              <w:bottom w:val="single" w:sz="4" w:space="0" w:color="auto"/>
              <w:right w:val="single" w:sz="4" w:space="0" w:color="auto"/>
            </w:tcBorders>
            <w:vAlign w:val="center"/>
            <w:hideMark/>
          </w:tcPr>
          <w:p w14:paraId="4C5FC174"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644,405</w:t>
            </w:r>
          </w:p>
        </w:tc>
        <w:tc>
          <w:tcPr>
            <w:tcW w:w="1300" w:type="dxa"/>
            <w:tcBorders>
              <w:top w:val="nil"/>
              <w:left w:val="nil"/>
              <w:bottom w:val="single" w:sz="4" w:space="0" w:color="auto"/>
              <w:right w:val="single" w:sz="4" w:space="0" w:color="auto"/>
            </w:tcBorders>
            <w:vAlign w:val="center"/>
            <w:hideMark/>
          </w:tcPr>
          <w:p w14:paraId="108D4B7F"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802,830</w:t>
            </w:r>
          </w:p>
        </w:tc>
        <w:tc>
          <w:tcPr>
            <w:tcW w:w="1300" w:type="dxa"/>
            <w:tcBorders>
              <w:top w:val="nil"/>
              <w:left w:val="nil"/>
              <w:bottom w:val="single" w:sz="4" w:space="0" w:color="auto"/>
              <w:right w:val="single" w:sz="4" w:space="0" w:color="auto"/>
            </w:tcBorders>
            <w:vAlign w:val="center"/>
            <w:hideMark/>
          </w:tcPr>
          <w:p w14:paraId="1795FE23"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457,421</w:t>
            </w:r>
          </w:p>
        </w:tc>
        <w:tc>
          <w:tcPr>
            <w:tcW w:w="1300" w:type="dxa"/>
            <w:tcBorders>
              <w:top w:val="nil"/>
              <w:left w:val="nil"/>
              <w:bottom w:val="single" w:sz="4" w:space="0" w:color="auto"/>
              <w:right w:val="single" w:sz="4" w:space="0" w:color="auto"/>
            </w:tcBorders>
            <w:vAlign w:val="center"/>
            <w:hideMark/>
          </w:tcPr>
          <w:p w14:paraId="704344A0"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822,679</w:t>
            </w:r>
          </w:p>
        </w:tc>
        <w:tc>
          <w:tcPr>
            <w:tcW w:w="1300" w:type="dxa"/>
            <w:tcBorders>
              <w:top w:val="nil"/>
              <w:left w:val="nil"/>
              <w:bottom w:val="single" w:sz="4" w:space="0" w:color="auto"/>
              <w:right w:val="single" w:sz="4" w:space="0" w:color="auto"/>
            </w:tcBorders>
            <w:vAlign w:val="center"/>
            <w:hideMark/>
          </w:tcPr>
          <w:p w14:paraId="5FACAC01"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592,816</w:t>
            </w:r>
          </w:p>
        </w:tc>
        <w:tc>
          <w:tcPr>
            <w:tcW w:w="1300" w:type="dxa"/>
            <w:tcBorders>
              <w:top w:val="nil"/>
              <w:left w:val="nil"/>
              <w:bottom w:val="single" w:sz="4" w:space="0" w:color="auto"/>
              <w:right w:val="single" w:sz="4" w:space="0" w:color="auto"/>
            </w:tcBorders>
            <w:vAlign w:val="center"/>
            <w:hideMark/>
          </w:tcPr>
          <w:p w14:paraId="7E4F8231"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913,819</w:t>
            </w:r>
          </w:p>
        </w:tc>
        <w:tc>
          <w:tcPr>
            <w:tcW w:w="1300" w:type="dxa"/>
            <w:tcBorders>
              <w:top w:val="nil"/>
              <w:left w:val="nil"/>
              <w:bottom w:val="single" w:sz="4" w:space="0" w:color="auto"/>
              <w:right w:val="single" w:sz="4" w:space="0" w:color="auto"/>
            </w:tcBorders>
            <w:vAlign w:val="center"/>
            <w:hideMark/>
          </w:tcPr>
          <w:p w14:paraId="4B429E37"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556,340</w:t>
            </w:r>
          </w:p>
        </w:tc>
        <w:tc>
          <w:tcPr>
            <w:tcW w:w="1300" w:type="dxa"/>
            <w:tcBorders>
              <w:top w:val="nil"/>
              <w:left w:val="nil"/>
              <w:bottom w:val="single" w:sz="4" w:space="0" w:color="auto"/>
              <w:right w:val="single" w:sz="4" w:space="0" w:color="auto"/>
            </w:tcBorders>
            <w:vAlign w:val="center"/>
            <w:hideMark/>
          </w:tcPr>
          <w:p w14:paraId="55BC8D1B"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eastAsia="en-AU"/>
              </w:rPr>
              <w:t>852,149</w:t>
            </w:r>
          </w:p>
        </w:tc>
        <w:tc>
          <w:tcPr>
            <w:tcW w:w="1300" w:type="dxa"/>
            <w:tcBorders>
              <w:top w:val="nil"/>
              <w:left w:val="nil"/>
              <w:bottom w:val="single" w:sz="4" w:space="0" w:color="auto"/>
              <w:right w:val="single" w:sz="4" w:space="0" w:color="auto"/>
            </w:tcBorders>
            <w:vAlign w:val="center"/>
            <w:hideMark/>
          </w:tcPr>
          <w:p w14:paraId="3D7E1894" w14:textId="77777777" w:rsidR="00AA10D1" w:rsidRPr="00392BF9" w:rsidRDefault="00AA10D1" w:rsidP="00AA10D1">
            <w:pPr>
              <w:widowControl/>
              <w:autoSpaceDE/>
              <w:autoSpaceDN/>
              <w:jc w:val="center"/>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861,338</w:t>
            </w:r>
          </w:p>
        </w:tc>
      </w:tr>
      <w:bookmarkStart w:id="15" w:name="RANGE!A14"/>
      <w:tr w:rsidR="00AA10D1" w:rsidRPr="00392BF9" w14:paraId="20715CD1" w14:textId="77777777" w:rsidTr="00AA10D1">
        <w:trPr>
          <w:trHeight w:val="310"/>
        </w:trPr>
        <w:tc>
          <w:tcPr>
            <w:tcW w:w="2081" w:type="dxa"/>
            <w:tcBorders>
              <w:top w:val="nil"/>
              <w:left w:val="single" w:sz="4" w:space="0" w:color="auto"/>
              <w:bottom w:val="single" w:sz="4" w:space="0" w:color="auto"/>
              <w:right w:val="single" w:sz="4" w:space="0" w:color="auto"/>
            </w:tcBorders>
            <w:vAlign w:val="center"/>
            <w:hideMark/>
          </w:tcPr>
          <w:p w14:paraId="720DAA10" w14:textId="71C0FF2F" w:rsidR="00AA10D1" w:rsidRPr="00392BF9" w:rsidRDefault="00AA10D1" w:rsidP="00AA10D1">
            <w:pPr>
              <w:widowControl/>
              <w:autoSpaceDE/>
              <w:autoSpaceDN/>
              <w:rPr>
                <w:rFonts w:ascii="Arial" w:eastAsia="Times New Roman" w:hAnsi="Arial" w:cs="Arial"/>
                <w:lang w:val="en-AU" w:eastAsia="en-AU"/>
              </w:rPr>
            </w:pPr>
            <w:r w:rsidRPr="00392BF9">
              <w:rPr>
                <w:rFonts w:ascii="Arial" w:eastAsia="Times New Roman" w:hAnsi="Arial" w:cs="Arial"/>
                <w:lang w:val="en-AU" w:eastAsia="en-AU"/>
              </w:rPr>
              <w:fldChar w:fldCharType="begin"/>
            </w:r>
            <w:r w:rsidRPr="00392BF9">
              <w:rPr>
                <w:rFonts w:ascii="Arial" w:eastAsia="Times New Roman" w:hAnsi="Arial" w:cs="Arial"/>
                <w:lang w:val="en-AU" w:eastAsia="en-AU"/>
              </w:rPr>
              <w:instrText>HYPERLINK "file:///C:\\Users\\ag3s\\AppData\\Local\\Microsoft\\Windows\\INetCache\\Content.MSO\\4A1EF9C1.xlsx" \l "RANGE!#REF!"</w:instrText>
            </w:r>
            <w:r w:rsidRPr="00392BF9">
              <w:rPr>
                <w:rFonts w:ascii="Arial" w:eastAsia="Times New Roman" w:hAnsi="Arial" w:cs="Arial"/>
                <w:lang w:val="en-AU" w:eastAsia="en-AU"/>
              </w:rPr>
            </w:r>
            <w:r w:rsidRPr="00392BF9">
              <w:rPr>
                <w:rFonts w:ascii="Arial" w:eastAsia="Times New Roman" w:hAnsi="Arial" w:cs="Arial"/>
                <w:lang w:val="en-AU" w:eastAsia="en-AU"/>
              </w:rPr>
              <w:fldChar w:fldCharType="separate"/>
            </w:r>
            <w:r w:rsidRPr="00392BF9">
              <w:rPr>
                <w:rFonts w:ascii="Arial" w:eastAsia="Times New Roman" w:hAnsi="Arial" w:cs="Arial"/>
                <w:lang w:val="en-AU" w:eastAsia="en-AU"/>
              </w:rPr>
              <w:t>Total Victoria</w:t>
            </w:r>
            <w:r w:rsidRPr="00392BF9">
              <w:rPr>
                <w:rFonts w:ascii="Arial" w:eastAsia="Times New Roman" w:hAnsi="Arial" w:cs="Arial"/>
                <w:lang w:val="en-AU" w:eastAsia="en-AU"/>
              </w:rPr>
              <w:fldChar w:fldCharType="end"/>
            </w:r>
            <w:bookmarkEnd w:id="15"/>
            <w:r w:rsidR="00046451" w:rsidRPr="00392BF9">
              <w:rPr>
                <w:rStyle w:val="FootnoteReference"/>
                <w:rFonts w:ascii="Arial" w:eastAsia="Times New Roman" w:hAnsi="Arial" w:cs="Arial"/>
                <w:lang w:val="en-AU" w:eastAsia="en-AU"/>
              </w:rPr>
              <w:footnoteReference w:id="16"/>
            </w:r>
          </w:p>
        </w:tc>
        <w:tc>
          <w:tcPr>
            <w:tcW w:w="1300" w:type="dxa"/>
            <w:tcBorders>
              <w:top w:val="nil"/>
              <w:left w:val="nil"/>
              <w:bottom w:val="single" w:sz="4" w:space="0" w:color="auto"/>
              <w:right w:val="single" w:sz="4" w:space="0" w:color="auto"/>
            </w:tcBorders>
            <w:vAlign w:val="center"/>
            <w:hideMark/>
          </w:tcPr>
          <w:p w14:paraId="1142246C"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689,532</w:t>
            </w:r>
          </w:p>
        </w:tc>
        <w:tc>
          <w:tcPr>
            <w:tcW w:w="1300" w:type="dxa"/>
            <w:tcBorders>
              <w:top w:val="nil"/>
              <w:left w:val="nil"/>
              <w:bottom w:val="single" w:sz="4" w:space="0" w:color="auto"/>
              <w:right w:val="single" w:sz="4" w:space="0" w:color="auto"/>
            </w:tcBorders>
            <w:vAlign w:val="center"/>
            <w:hideMark/>
          </w:tcPr>
          <w:p w14:paraId="317BF969"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706,468</w:t>
            </w:r>
          </w:p>
        </w:tc>
        <w:tc>
          <w:tcPr>
            <w:tcW w:w="1300" w:type="dxa"/>
            <w:tcBorders>
              <w:top w:val="nil"/>
              <w:left w:val="nil"/>
              <w:bottom w:val="single" w:sz="4" w:space="0" w:color="auto"/>
              <w:right w:val="single" w:sz="4" w:space="0" w:color="auto"/>
            </w:tcBorders>
            <w:vAlign w:val="center"/>
            <w:hideMark/>
          </w:tcPr>
          <w:p w14:paraId="7C1BF121"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919,100</w:t>
            </w:r>
          </w:p>
        </w:tc>
        <w:tc>
          <w:tcPr>
            <w:tcW w:w="1300" w:type="dxa"/>
            <w:tcBorders>
              <w:top w:val="nil"/>
              <w:left w:val="nil"/>
              <w:bottom w:val="single" w:sz="4" w:space="0" w:color="auto"/>
              <w:right w:val="single" w:sz="4" w:space="0" w:color="auto"/>
            </w:tcBorders>
            <w:vAlign w:val="center"/>
            <w:hideMark/>
          </w:tcPr>
          <w:p w14:paraId="56FE83D6"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546,629</w:t>
            </w:r>
          </w:p>
        </w:tc>
        <w:tc>
          <w:tcPr>
            <w:tcW w:w="1300" w:type="dxa"/>
            <w:tcBorders>
              <w:top w:val="nil"/>
              <w:left w:val="nil"/>
              <w:bottom w:val="single" w:sz="4" w:space="0" w:color="auto"/>
              <w:right w:val="single" w:sz="4" w:space="0" w:color="auto"/>
            </w:tcBorders>
            <w:vAlign w:val="center"/>
            <w:hideMark/>
          </w:tcPr>
          <w:p w14:paraId="7D148487"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891,789</w:t>
            </w:r>
          </w:p>
        </w:tc>
        <w:tc>
          <w:tcPr>
            <w:tcW w:w="1300" w:type="dxa"/>
            <w:tcBorders>
              <w:top w:val="nil"/>
              <w:left w:val="nil"/>
              <w:bottom w:val="single" w:sz="4" w:space="0" w:color="auto"/>
              <w:right w:val="single" w:sz="4" w:space="0" w:color="auto"/>
            </w:tcBorders>
            <w:vAlign w:val="center"/>
            <w:hideMark/>
          </w:tcPr>
          <w:p w14:paraId="172D1C71"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654,585</w:t>
            </w:r>
          </w:p>
        </w:tc>
        <w:tc>
          <w:tcPr>
            <w:tcW w:w="1300" w:type="dxa"/>
            <w:tcBorders>
              <w:top w:val="nil"/>
              <w:left w:val="nil"/>
              <w:bottom w:val="single" w:sz="4" w:space="0" w:color="auto"/>
              <w:right w:val="single" w:sz="4" w:space="0" w:color="auto"/>
            </w:tcBorders>
            <w:vAlign w:val="center"/>
            <w:hideMark/>
          </w:tcPr>
          <w:p w14:paraId="38A8D605"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994,260</w:t>
            </w:r>
          </w:p>
        </w:tc>
        <w:tc>
          <w:tcPr>
            <w:tcW w:w="1300" w:type="dxa"/>
            <w:tcBorders>
              <w:top w:val="nil"/>
              <w:left w:val="nil"/>
              <w:bottom w:val="single" w:sz="4" w:space="0" w:color="auto"/>
              <w:right w:val="single" w:sz="4" w:space="0" w:color="auto"/>
            </w:tcBorders>
            <w:vAlign w:val="center"/>
            <w:hideMark/>
          </w:tcPr>
          <w:p w14:paraId="402755C8"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620,593</w:t>
            </w:r>
          </w:p>
        </w:tc>
        <w:tc>
          <w:tcPr>
            <w:tcW w:w="1300" w:type="dxa"/>
            <w:tcBorders>
              <w:top w:val="nil"/>
              <w:left w:val="nil"/>
              <w:bottom w:val="single" w:sz="4" w:space="0" w:color="auto"/>
              <w:right w:val="single" w:sz="4" w:space="0" w:color="auto"/>
            </w:tcBorders>
            <w:vAlign w:val="center"/>
            <w:hideMark/>
          </w:tcPr>
          <w:p w14:paraId="4012BCF0"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945,668</w:t>
            </w:r>
          </w:p>
        </w:tc>
        <w:tc>
          <w:tcPr>
            <w:tcW w:w="1300" w:type="dxa"/>
            <w:tcBorders>
              <w:top w:val="nil"/>
              <w:left w:val="nil"/>
              <w:bottom w:val="single" w:sz="4" w:space="0" w:color="auto"/>
              <w:right w:val="single" w:sz="4" w:space="0" w:color="auto"/>
            </w:tcBorders>
            <w:vAlign w:val="center"/>
            <w:hideMark/>
          </w:tcPr>
          <w:p w14:paraId="29E71084" w14:textId="77777777" w:rsidR="00AA10D1" w:rsidRPr="00392BF9" w:rsidRDefault="00AA10D1" w:rsidP="00AA10D1">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948,047</w:t>
            </w:r>
          </w:p>
        </w:tc>
      </w:tr>
    </w:tbl>
    <w:p w14:paraId="5D71C77E" w14:textId="51294472" w:rsidR="005E7EE1" w:rsidRPr="00392BF9" w:rsidRDefault="005E7EE1" w:rsidP="000D1B5B">
      <w:pPr>
        <w:pStyle w:val="Heading9"/>
        <w:spacing w:before="1" w:after="240" w:line="276" w:lineRule="auto"/>
        <w:ind w:left="0"/>
        <w:rPr>
          <w:rFonts w:ascii="Arial" w:hAnsi="Arial" w:cs="Arial"/>
          <w:sz w:val="24"/>
          <w:szCs w:val="24"/>
        </w:rPr>
      </w:pPr>
    </w:p>
    <w:p w14:paraId="3F2C8E5E" w14:textId="77777777" w:rsidR="006902F0" w:rsidRPr="00392BF9" w:rsidRDefault="006902F0" w:rsidP="004A2967">
      <w:pPr>
        <w:pStyle w:val="BodyText"/>
        <w:spacing w:line="276" w:lineRule="auto"/>
        <w:rPr>
          <w:rFonts w:cs="Arial"/>
          <w:spacing w:val="-2"/>
          <w:szCs w:val="24"/>
        </w:rPr>
        <w:sectPr w:rsidR="006902F0" w:rsidRPr="00392BF9" w:rsidSect="009F1FD8">
          <w:pgSz w:w="16840" w:h="11910" w:orient="landscape"/>
          <w:pgMar w:top="1440" w:right="1440" w:bottom="1440" w:left="1440" w:header="1077" w:footer="227" w:gutter="0"/>
          <w:cols w:space="720"/>
          <w:docGrid w:linePitch="299"/>
        </w:sectPr>
      </w:pPr>
    </w:p>
    <w:p w14:paraId="5D71C7F2" w14:textId="77777777" w:rsidR="005E7EE1" w:rsidRPr="00392BF9" w:rsidRDefault="008844A0" w:rsidP="004A2967">
      <w:pPr>
        <w:pStyle w:val="BodyText"/>
        <w:spacing w:line="276" w:lineRule="auto"/>
        <w:rPr>
          <w:rFonts w:cs="Arial"/>
          <w:szCs w:val="24"/>
        </w:rPr>
      </w:pPr>
      <w:r w:rsidRPr="00392BF9">
        <w:rPr>
          <w:rFonts w:cs="Arial"/>
          <w:spacing w:val="-2"/>
          <w:szCs w:val="24"/>
        </w:rPr>
        <w:lastRenderedPageBreak/>
        <w:t>Tables</w:t>
      </w:r>
      <w:r w:rsidRPr="00392BF9">
        <w:rPr>
          <w:rFonts w:cs="Arial"/>
          <w:spacing w:val="-9"/>
          <w:szCs w:val="24"/>
        </w:rPr>
        <w:t xml:space="preserve"> </w:t>
      </w:r>
      <w:r w:rsidRPr="00392BF9">
        <w:rPr>
          <w:rFonts w:cs="Arial"/>
          <w:spacing w:val="-2"/>
          <w:szCs w:val="24"/>
        </w:rPr>
        <w:t>1.4,</w:t>
      </w:r>
      <w:r w:rsidRPr="00392BF9">
        <w:rPr>
          <w:rFonts w:cs="Arial"/>
          <w:spacing w:val="-9"/>
          <w:szCs w:val="24"/>
        </w:rPr>
        <w:t xml:space="preserve"> </w:t>
      </w:r>
      <w:r w:rsidRPr="00392BF9">
        <w:rPr>
          <w:rFonts w:cs="Arial"/>
          <w:spacing w:val="-2"/>
          <w:szCs w:val="24"/>
        </w:rPr>
        <w:t>1.5,</w:t>
      </w:r>
      <w:r w:rsidRPr="00392BF9">
        <w:rPr>
          <w:rFonts w:cs="Arial"/>
          <w:spacing w:val="-8"/>
          <w:szCs w:val="24"/>
        </w:rPr>
        <w:t xml:space="preserve"> </w:t>
      </w:r>
      <w:r w:rsidRPr="00392BF9">
        <w:rPr>
          <w:rFonts w:cs="Arial"/>
          <w:spacing w:val="-2"/>
          <w:szCs w:val="24"/>
        </w:rPr>
        <w:t>1.6</w:t>
      </w:r>
      <w:r w:rsidRPr="00392BF9">
        <w:rPr>
          <w:rFonts w:cs="Arial"/>
          <w:spacing w:val="-9"/>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1.7</w:t>
      </w:r>
      <w:r w:rsidRPr="00392BF9">
        <w:rPr>
          <w:rFonts w:cs="Arial"/>
          <w:spacing w:val="-8"/>
          <w:szCs w:val="24"/>
        </w:rPr>
        <w:t xml:space="preserve"> </w:t>
      </w:r>
      <w:r w:rsidRPr="00392BF9">
        <w:rPr>
          <w:rFonts w:cs="Arial"/>
          <w:spacing w:val="-2"/>
          <w:szCs w:val="24"/>
        </w:rPr>
        <w:t>summarise</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water</w:t>
      </w:r>
      <w:r w:rsidRPr="00392BF9">
        <w:rPr>
          <w:rFonts w:cs="Arial"/>
          <w:spacing w:val="-8"/>
          <w:szCs w:val="24"/>
        </w:rPr>
        <w:t xml:space="preserve"> </w:t>
      </w:r>
      <w:r w:rsidRPr="00392BF9">
        <w:rPr>
          <w:rFonts w:cs="Arial"/>
          <w:spacing w:val="-2"/>
          <w:szCs w:val="24"/>
        </w:rPr>
        <w:t>availability</w:t>
      </w:r>
      <w:r w:rsidRPr="00392BF9">
        <w:rPr>
          <w:rFonts w:cs="Arial"/>
          <w:spacing w:val="-9"/>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use</w:t>
      </w:r>
      <w:r w:rsidRPr="00392BF9">
        <w:rPr>
          <w:rFonts w:cs="Arial"/>
          <w:spacing w:val="-8"/>
          <w:szCs w:val="24"/>
        </w:rPr>
        <w:t xml:space="preserve"> </w:t>
      </w:r>
      <w:r w:rsidRPr="00392BF9">
        <w:rPr>
          <w:rFonts w:cs="Arial"/>
          <w:spacing w:val="-2"/>
          <w:szCs w:val="24"/>
        </w:rPr>
        <w:t>under</w:t>
      </w:r>
      <w:r w:rsidRPr="00392BF9">
        <w:rPr>
          <w:rFonts w:cs="Arial"/>
          <w:spacing w:val="-9"/>
          <w:szCs w:val="24"/>
        </w:rPr>
        <w:t xml:space="preserve"> </w:t>
      </w:r>
      <w:r w:rsidRPr="00392BF9">
        <w:rPr>
          <w:rFonts w:cs="Arial"/>
          <w:spacing w:val="-2"/>
          <w:szCs w:val="24"/>
        </w:rPr>
        <w:t>VEWH</w:t>
      </w:r>
      <w:r w:rsidRPr="00392BF9">
        <w:rPr>
          <w:rFonts w:cs="Arial"/>
          <w:spacing w:val="-9"/>
          <w:szCs w:val="24"/>
        </w:rPr>
        <w:t xml:space="preserve"> </w:t>
      </w:r>
      <w:r w:rsidRPr="00392BF9">
        <w:rPr>
          <w:rFonts w:cs="Arial"/>
          <w:spacing w:val="-2"/>
          <w:szCs w:val="24"/>
        </w:rPr>
        <w:t>entitlements</w:t>
      </w:r>
      <w:r w:rsidRPr="00392BF9">
        <w:rPr>
          <w:rFonts w:cs="Arial"/>
          <w:spacing w:val="-8"/>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2024-25</w:t>
      </w:r>
      <w:r w:rsidRPr="00392BF9">
        <w:rPr>
          <w:rFonts w:cs="Arial"/>
          <w:spacing w:val="-9"/>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 xml:space="preserve">the </w:t>
      </w:r>
      <w:r w:rsidRPr="00392BF9">
        <w:rPr>
          <w:rFonts w:cs="Arial"/>
          <w:szCs w:val="24"/>
        </w:rPr>
        <w:t xml:space="preserve">Gippsland, central, western and northern regions. Water account summaries are not included for the </w:t>
      </w:r>
      <w:r w:rsidRPr="00392BF9">
        <w:rPr>
          <w:rFonts w:cs="Arial"/>
          <w:i/>
          <w:szCs w:val="24"/>
        </w:rPr>
        <w:t>Latrobe River</w:t>
      </w:r>
      <w:r w:rsidRPr="00392BF9">
        <w:rPr>
          <w:rFonts w:cs="Arial"/>
          <w:i/>
          <w:spacing w:val="-9"/>
          <w:szCs w:val="24"/>
        </w:rPr>
        <w:t xml:space="preserve"> </w:t>
      </w:r>
      <w:r w:rsidRPr="00392BF9">
        <w:rPr>
          <w:rFonts w:cs="Arial"/>
          <w:i/>
          <w:szCs w:val="24"/>
        </w:rPr>
        <w:t>Environmental</w:t>
      </w:r>
      <w:r w:rsidRPr="00392BF9">
        <w:rPr>
          <w:rFonts w:cs="Arial"/>
          <w:i/>
          <w:spacing w:val="-9"/>
          <w:szCs w:val="24"/>
        </w:rPr>
        <w:t xml:space="preserve"> </w:t>
      </w:r>
      <w:r w:rsidRPr="00392BF9">
        <w:rPr>
          <w:rFonts w:cs="Arial"/>
          <w:i/>
          <w:szCs w:val="24"/>
        </w:rPr>
        <w:t>Entitlement</w:t>
      </w:r>
      <w:r w:rsidRPr="00392BF9">
        <w:rPr>
          <w:rFonts w:cs="Arial"/>
          <w:i/>
          <w:spacing w:val="-9"/>
          <w:szCs w:val="24"/>
        </w:rPr>
        <w:t xml:space="preserve"> </w:t>
      </w:r>
      <w:r w:rsidRPr="00392BF9">
        <w:rPr>
          <w:rFonts w:cs="Arial"/>
          <w:i/>
          <w:szCs w:val="24"/>
        </w:rPr>
        <w:t>2010</w:t>
      </w:r>
      <w:r w:rsidRPr="00392BF9">
        <w:rPr>
          <w:rFonts w:cs="Arial"/>
          <w:i/>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i/>
          <w:szCs w:val="24"/>
        </w:rPr>
        <w:t>Barwon</w:t>
      </w:r>
      <w:r w:rsidRPr="00392BF9">
        <w:rPr>
          <w:rFonts w:cs="Arial"/>
          <w:i/>
          <w:spacing w:val="-9"/>
          <w:szCs w:val="24"/>
        </w:rPr>
        <w:t xml:space="preserve"> </w:t>
      </w:r>
      <w:r w:rsidRPr="00392BF9">
        <w:rPr>
          <w:rFonts w:cs="Arial"/>
          <w:i/>
          <w:szCs w:val="24"/>
        </w:rPr>
        <w:t>River</w:t>
      </w:r>
      <w:r w:rsidRPr="00392BF9">
        <w:rPr>
          <w:rFonts w:cs="Arial"/>
          <w:i/>
          <w:spacing w:val="-9"/>
          <w:szCs w:val="24"/>
        </w:rPr>
        <w:t xml:space="preserve"> </w:t>
      </w:r>
      <w:r w:rsidRPr="00392BF9">
        <w:rPr>
          <w:rFonts w:cs="Arial"/>
          <w:i/>
          <w:szCs w:val="24"/>
        </w:rPr>
        <w:t>Environmental</w:t>
      </w:r>
      <w:r w:rsidRPr="00392BF9">
        <w:rPr>
          <w:rFonts w:cs="Arial"/>
          <w:i/>
          <w:spacing w:val="-9"/>
          <w:szCs w:val="24"/>
        </w:rPr>
        <w:t xml:space="preserve"> </w:t>
      </w:r>
      <w:r w:rsidRPr="00392BF9">
        <w:rPr>
          <w:rFonts w:cs="Arial"/>
          <w:i/>
          <w:szCs w:val="24"/>
        </w:rPr>
        <w:t>Entitlement</w:t>
      </w:r>
      <w:r w:rsidRPr="00392BF9">
        <w:rPr>
          <w:rFonts w:cs="Arial"/>
          <w:i/>
          <w:spacing w:val="-9"/>
          <w:szCs w:val="24"/>
        </w:rPr>
        <w:t xml:space="preserve"> </w:t>
      </w:r>
      <w:r w:rsidRPr="00392BF9">
        <w:rPr>
          <w:rFonts w:cs="Arial"/>
          <w:i/>
          <w:szCs w:val="24"/>
        </w:rPr>
        <w:t>2011</w:t>
      </w:r>
      <w:r w:rsidRPr="00392BF9">
        <w:rPr>
          <w:rFonts w:cs="Arial"/>
          <w:i/>
          <w:spacing w:val="-9"/>
          <w:szCs w:val="24"/>
        </w:rPr>
        <w:t xml:space="preserve"> </w:t>
      </w:r>
      <w:r w:rsidRPr="00392BF9">
        <w:rPr>
          <w:rFonts w:cs="Arial"/>
          <w:szCs w:val="24"/>
        </w:rPr>
        <w:t>because</w:t>
      </w:r>
      <w:r w:rsidRPr="00392BF9">
        <w:rPr>
          <w:rFonts w:cs="Arial"/>
          <w:spacing w:val="-9"/>
          <w:szCs w:val="24"/>
        </w:rPr>
        <w:t xml:space="preserve"> </w:t>
      </w:r>
      <w:r w:rsidRPr="00392BF9">
        <w:rPr>
          <w:rFonts w:cs="Arial"/>
          <w:szCs w:val="24"/>
        </w:rPr>
        <w:t>they are</w:t>
      </w:r>
      <w:r w:rsidRPr="00392BF9">
        <w:rPr>
          <w:rFonts w:cs="Arial"/>
          <w:spacing w:val="-10"/>
          <w:szCs w:val="24"/>
        </w:rPr>
        <w:t xml:space="preserve"> </w:t>
      </w:r>
      <w:r w:rsidRPr="00392BF9">
        <w:rPr>
          <w:rFonts w:cs="Arial"/>
          <w:szCs w:val="24"/>
        </w:rPr>
        <w:t>rules-based</w:t>
      </w:r>
      <w:r w:rsidRPr="00392BF9">
        <w:rPr>
          <w:rFonts w:cs="Arial"/>
          <w:spacing w:val="-10"/>
          <w:szCs w:val="24"/>
        </w:rPr>
        <w:t xml:space="preserve"> </w:t>
      </w:r>
      <w:r w:rsidRPr="00392BF9">
        <w:rPr>
          <w:rFonts w:cs="Arial"/>
          <w:szCs w:val="24"/>
        </w:rPr>
        <w:t>entitlements</w:t>
      </w:r>
      <w:r w:rsidRPr="00392BF9">
        <w:rPr>
          <w:rFonts w:cs="Arial"/>
          <w:spacing w:val="-10"/>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allow</w:t>
      </w:r>
      <w:r w:rsidRPr="00392BF9">
        <w:rPr>
          <w:rFonts w:cs="Arial"/>
          <w:spacing w:val="-10"/>
          <w:szCs w:val="24"/>
        </w:rPr>
        <w:t xml:space="preserve"> </w:t>
      </w:r>
      <w:r w:rsidRPr="00392BF9">
        <w:rPr>
          <w:rFonts w:cs="Arial"/>
          <w:szCs w:val="24"/>
        </w:rPr>
        <w:t>access</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unregulated</w:t>
      </w:r>
      <w:r w:rsidRPr="00392BF9">
        <w:rPr>
          <w:rFonts w:cs="Arial"/>
          <w:spacing w:val="-10"/>
          <w:szCs w:val="24"/>
        </w:rPr>
        <w:t xml:space="preserve"> </w:t>
      </w:r>
      <w:r w:rsidRPr="00392BF9">
        <w:rPr>
          <w:rFonts w:cs="Arial"/>
          <w:szCs w:val="24"/>
        </w:rPr>
        <w:t>end-of-system</w:t>
      </w:r>
      <w:r w:rsidRPr="00392BF9">
        <w:rPr>
          <w:rFonts w:cs="Arial"/>
          <w:spacing w:val="-10"/>
          <w:szCs w:val="24"/>
        </w:rPr>
        <w:t xml:space="preserve"> </w:t>
      </w:r>
      <w:r w:rsidRPr="00392BF9">
        <w:rPr>
          <w:rFonts w:cs="Arial"/>
          <w:szCs w:val="24"/>
        </w:rPr>
        <w:t>flows</w:t>
      </w:r>
      <w:r w:rsidRPr="00392BF9">
        <w:rPr>
          <w:rFonts w:cs="Arial"/>
          <w:spacing w:val="-10"/>
          <w:szCs w:val="24"/>
        </w:rPr>
        <w:t xml:space="preserve"> </w:t>
      </w:r>
      <w:r w:rsidRPr="00392BF9">
        <w:rPr>
          <w:rFonts w:cs="Arial"/>
          <w:szCs w:val="24"/>
        </w:rPr>
        <w:t>that</w:t>
      </w:r>
      <w:r w:rsidRPr="00392BF9">
        <w:rPr>
          <w:rFonts w:cs="Arial"/>
          <w:spacing w:val="-10"/>
          <w:szCs w:val="24"/>
        </w:rPr>
        <w:t xml:space="preserve"> </w:t>
      </w:r>
      <w:r w:rsidRPr="00392BF9">
        <w:rPr>
          <w:rFonts w:cs="Arial"/>
          <w:szCs w:val="24"/>
        </w:rPr>
        <w:t>do</w:t>
      </w:r>
      <w:r w:rsidRPr="00392BF9">
        <w:rPr>
          <w:rFonts w:cs="Arial"/>
          <w:spacing w:val="-10"/>
          <w:szCs w:val="24"/>
        </w:rPr>
        <w:t xml:space="preserve"> </w:t>
      </w:r>
      <w:r w:rsidRPr="00392BF9">
        <w:rPr>
          <w:rFonts w:cs="Arial"/>
          <w:szCs w:val="24"/>
        </w:rPr>
        <w:t>not</w:t>
      </w:r>
      <w:r w:rsidRPr="00392BF9">
        <w:rPr>
          <w:rFonts w:cs="Arial"/>
          <w:spacing w:val="-10"/>
          <w:szCs w:val="24"/>
        </w:rPr>
        <w:t xml:space="preserve"> </w:t>
      </w:r>
      <w:r w:rsidRPr="00392BF9">
        <w:rPr>
          <w:rFonts w:cs="Arial"/>
          <w:szCs w:val="24"/>
        </w:rPr>
        <w:t>need</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be accounted</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account</w:t>
      </w:r>
      <w:r w:rsidRPr="00392BF9">
        <w:rPr>
          <w:rFonts w:cs="Arial"/>
          <w:spacing w:val="-5"/>
          <w:szCs w:val="24"/>
        </w:rPr>
        <w:t xml:space="preserve"> </w:t>
      </w:r>
      <w:r w:rsidRPr="00392BF9">
        <w:rPr>
          <w:rFonts w:cs="Arial"/>
          <w:szCs w:val="24"/>
        </w:rPr>
        <w:t>summaries do not</w:t>
      </w:r>
      <w:r w:rsidRPr="00392BF9">
        <w:rPr>
          <w:rFonts w:cs="Arial"/>
          <w:spacing w:val="-5"/>
          <w:szCs w:val="24"/>
        </w:rPr>
        <w:t xml:space="preserve"> </w:t>
      </w:r>
      <w:r w:rsidRPr="00392BF9">
        <w:rPr>
          <w:rFonts w:cs="Arial"/>
          <w:szCs w:val="24"/>
        </w:rPr>
        <w:t>report</w:t>
      </w:r>
      <w:r w:rsidRPr="00392BF9">
        <w:rPr>
          <w:rFonts w:cs="Arial"/>
          <w:spacing w:val="-5"/>
          <w:szCs w:val="24"/>
        </w:rPr>
        <w:t xml:space="preserve"> </w:t>
      </w:r>
      <w:r w:rsidRPr="00392BF9">
        <w:rPr>
          <w:rFonts w:cs="Arial"/>
          <w:szCs w:val="24"/>
        </w:rPr>
        <w:t>volumes</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passing flows released</w:t>
      </w:r>
      <w:r w:rsidRPr="00392BF9">
        <w:rPr>
          <w:rFonts w:cs="Arial"/>
          <w:spacing w:val="-5"/>
          <w:szCs w:val="24"/>
        </w:rPr>
        <w:t xml:space="preserve"> </w:t>
      </w:r>
      <w:r w:rsidRPr="00392BF9">
        <w:rPr>
          <w:rFonts w:cs="Arial"/>
          <w:szCs w:val="24"/>
        </w:rPr>
        <w:t>by</w:t>
      </w:r>
      <w:r w:rsidRPr="00392BF9">
        <w:rPr>
          <w:rFonts w:cs="Arial"/>
          <w:spacing w:val="-5"/>
          <w:szCs w:val="24"/>
        </w:rPr>
        <w:t xml:space="preserve"> </w:t>
      </w:r>
      <w:r w:rsidRPr="00392BF9">
        <w:rPr>
          <w:rFonts w:cs="Arial"/>
          <w:szCs w:val="24"/>
        </w:rPr>
        <w:t xml:space="preserve">storage managers under VEWH entitlements unless the VEWH uses entitlement provisions to instruct the storage </w:t>
      </w:r>
      <w:r w:rsidRPr="00392BF9">
        <w:rPr>
          <w:rFonts w:cs="Arial"/>
          <w:spacing w:val="-2"/>
          <w:szCs w:val="24"/>
        </w:rPr>
        <w:t>manager</w:t>
      </w:r>
      <w:r w:rsidRPr="00392BF9">
        <w:rPr>
          <w:rFonts w:cs="Arial"/>
          <w:szCs w:val="24"/>
        </w:rPr>
        <w:t xml:space="preserve"> </w:t>
      </w:r>
      <w:r w:rsidRPr="00392BF9">
        <w:rPr>
          <w:rFonts w:cs="Arial"/>
          <w:spacing w:val="-2"/>
          <w:szCs w:val="24"/>
        </w:rPr>
        <w:t>regarding</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passing</w:t>
      </w:r>
      <w:r w:rsidRPr="00392BF9">
        <w:rPr>
          <w:rFonts w:cs="Arial"/>
          <w:szCs w:val="24"/>
        </w:rPr>
        <w:t xml:space="preserve"> </w:t>
      </w:r>
      <w:r w:rsidRPr="00392BF9">
        <w:rPr>
          <w:rFonts w:cs="Arial"/>
          <w:spacing w:val="-2"/>
          <w:szCs w:val="24"/>
        </w:rPr>
        <w:t>flow</w:t>
      </w:r>
      <w:r w:rsidRPr="00392BF9">
        <w:rPr>
          <w:rFonts w:cs="Arial"/>
          <w:szCs w:val="24"/>
        </w:rPr>
        <w:t xml:space="preserve"> </w:t>
      </w:r>
      <w:r w:rsidRPr="00392BF9">
        <w:rPr>
          <w:rFonts w:cs="Arial"/>
          <w:spacing w:val="-2"/>
          <w:szCs w:val="24"/>
        </w:rPr>
        <w:t>releases,</w:t>
      </w:r>
      <w:r w:rsidRPr="00392BF9">
        <w:rPr>
          <w:rFonts w:cs="Arial"/>
          <w:szCs w:val="24"/>
        </w:rPr>
        <w:t xml:space="preserve"> </w:t>
      </w:r>
      <w:r w:rsidRPr="00392BF9">
        <w:rPr>
          <w:rFonts w:cs="Arial"/>
          <w:spacing w:val="-2"/>
          <w:szCs w:val="24"/>
        </w:rPr>
        <w:t>this</w:t>
      </w:r>
      <w:r w:rsidRPr="00392BF9">
        <w:rPr>
          <w:rFonts w:cs="Arial"/>
          <w:szCs w:val="24"/>
        </w:rPr>
        <w:t xml:space="preserve"> </w:t>
      </w:r>
      <w:r w:rsidRPr="00392BF9">
        <w:rPr>
          <w:rFonts w:cs="Arial"/>
          <w:spacing w:val="-2"/>
          <w:szCs w:val="24"/>
        </w:rPr>
        <w:t>includes</w:t>
      </w:r>
      <w:r w:rsidRPr="00392BF9">
        <w:rPr>
          <w:rFonts w:cs="Arial"/>
          <w:szCs w:val="24"/>
        </w:rPr>
        <w:t xml:space="preserve"> </w:t>
      </w:r>
      <w:r w:rsidRPr="00392BF9">
        <w:rPr>
          <w:rFonts w:cs="Arial"/>
          <w:spacing w:val="-2"/>
          <w:szCs w:val="24"/>
        </w:rPr>
        <w:t>cases</w:t>
      </w:r>
      <w:r w:rsidRPr="00392BF9">
        <w:rPr>
          <w:rFonts w:cs="Arial"/>
          <w:szCs w:val="24"/>
        </w:rPr>
        <w:t xml:space="preserve"> </w:t>
      </w:r>
      <w:r w:rsidRPr="00392BF9">
        <w:rPr>
          <w:rFonts w:cs="Arial"/>
          <w:spacing w:val="-2"/>
          <w:szCs w:val="24"/>
        </w:rPr>
        <w:t>where</w:t>
      </w:r>
      <w:r w:rsidRPr="00392BF9">
        <w:rPr>
          <w:rFonts w:cs="Arial"/>
          <w:szCs w:val="24"/>
        </w:rPr>
        <w:t xml:space="preserve"> </w:t>
      </w:r>
      <w:r w:rsidRPr="00392BF9">
        <w:rPr>
          <w:rFonts w:cs="Arial"/>
          <w:spacing w:val="-2"/>
          <w:szCs w:val="24"/>
        </w:rPr>
        <w:t>flexible</w:t>
      </w:r>
      <w:r w:rsidRPr="00392BF9">
        <w:rPr>
          <w:rFonts w:cs="Arial"/>
          <w:szCs w:val="24"/>
        </w:rPr>
        <w:t xml:space="preserve"> </w:t>
      </w:r>
      <w:r w:rsidRPr="00392BF9">
        <w:rPr>
          <w:rFonts w:cs="Arial"/>
          <w:spacing w:val="-2"/>
          <w:szCs w:val="24"/>
        </w:rPr>
        <w:t>passing</w:t>
      </w:r>
      <w:r w:rsidRPr="00392BF9">
        <w:rPr>
          <w:rFonts w:cs="Arial"/>
          <w:szCs w:val="24"/>
        </w:rPr>
        <w:t xml:space="preserve"> </w:t>
      </w:r>
      <w:r w:rsidRPr="00392BF9">
        <w:rPr>
          <w:rFonts w:cs="Arial"/>
          <w:spacing w:val="-2"/>
          <w:szCs w:val="24"/>
        </w:rPr>
        <w:t>flow</w:t>
      </w:r>
      <w:r w:rsidRPr="00392BF9">
        <w:rPr>
          <w:rFonts w:cs="Arial"/>
          <w:szCs w:val="24"/>
        </w:rPr>
        <w:t xml:space="preserve"> </w:t>
      </w:r>
      <w:r w:rsidRPr="00392BF9">
        <w:rPr>
          <w:rFonts w:cs="Arial"/>
          <w:spacing w:val="-2"/>
          <w:szCs w:val="24"/>
        </w:rPr>
        <w:t>provisions</w:t>
      </w:r>
      <w:r w:rsidRPr="00392BF9">
        <w:rPr>
          <w:rFonts w:cs="Arial"/>
          <w:szCs w:val="24"/>
        </w:rPr>
        <w:t xml:space="preserve"> </w:t>
      </w:r>
      <w:r w:rsidRPr="00392BF9">
        <w:rPr>
          <w:rFonts w:cs="Arial"/>
          <w:spacing w:val="-2"/>
          <w:szCs w:val="24"/>
        </w:rPr>
        <w:t xml:space="preserve">are </w:t>
      </w:r>
      <w:r w:rsidRPr="00392BF9">
        <w:rPr>
          <w:rFonts w:cs="Arial"/>
          <w:szCs w:val="24"/>
        </w:rPr>
        <w:t>in entitlements that are not held by the VEWH.</w:t>
      </w:r>
    </w:p>
    <w:p w14:paraId="5D71C7F3" w14:textId="77777777" w:rsidR="005E7EE1" w:rsidRPr="00392BF9" w:rsidRDefault="008844A0" w:rsidP="004A2967">
      <w:pPr>
        <w:pStyle w:val="BodyText"/>
        <w:spacing w:line="276" w:lineRule="auto"/>
        <w:rPr>
          <w:rFonts w:cs="Arial"/>
          <w:szCs w:val="24"/>
        </w:rPr>
      </w:pPr>
      <w:r w:rsidRPr="00392BF9">
        <w:rPr>
          <w:rFonts w:cs="Arial"/>
          <w:spacing w:val="-2"/>
          <w:szCs w:val="24"/>
        </w:rPr>
        <w:t>Further</w:t>
      </w:r>
      <w:r w:rsidRPr="00392BF9">
        <w:rPr>
          <w:rFonts w:cs="Arial"/>
          <w:spacing w:val="-8"/>
          <w:szCs w:val="24"/>
        </w:rPr>
        <w:t xml:space="preserve"> </w:t>
      </w:r>
      <w:r w:rsidRPr="00392BF9">
        <w:rPr>
          <w:rFonts w:cs="Arial"/>
          <w:spacing w:val="-2"/>
          <w:szCs w:val="24"/>
        </w:rPr>
        <w:t>commentary</w:t>
      </w:r>
      <w:r w:rsidRPr="00392BF9">
        <w:rPr>
          <w:rFonts w:cs="Arial"/>
          <w:spacing w:val="-8"/>
          <w:szCs w:val="24"/>
        </w:rPr>
        <w:t xml:space="preserve"> </w:t>
      </w:r>
      <w:r w:rsidRPr="00392BF9">
        <w:rPr>
          <w:rFonts w:cs="Arial"/>
          <w:spacing w:val="-2"/>
          <w:szCs w:val="24"/>
        </w:rPr>
        <w:t>on</w:t>
      </w:r>
      <w:r w:rsidRPr="00392BF9">
        <w:rPr>
          <w:rFonts w:cs="Arial"/>
          <w:spacing w:val="-8"/>
          <w:szCs w:val="24"/>
        </w:rPr>
        <w:t xml:space="preserve"> </w:t>
      </w:r>
      <w:r w:rsidRPr="00392BF9">
        <w:rPr>
          <w:rFonts w:cs="Arial"/>
          <w:spacing w:val="-2"/>
          <w:szCs w:val="24"/>
        </w:rPr>
        <w:t>changes</w:t>
      </w:r>
      <w:r w:rsidRPr="00392BF9">
        <w:rPr>
          <w:rFonts w:cs="Arial"/>
          <w:spacing w:val="-8"/>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VEWH</w:t>
      </w:r>
      <w:r w:rsidRPr="00392BF9">
        <w:rPr>
          <w:rFonts w:cs="Arial"/>
          <w:spacing w:val="-8"/>
          <w:szCs w:val="24"/>
        </w:rPr>
        <w:t xml:space="preserve"> </w:t>
      </w:r>
      <w:r w:rsidRPr="00392BF9">
        <w:rPr>
          <w:rFonts w:cs="Arial"/>
          <w:spacing w:val="-2"/>
          <w:szCs w:val="24"/>
        </w:rPr>
        <w:t>entitlements,</w:t>
      </w:r>
      <w:r w:rsidRPr="00392BF9">
        <w:rPr>
          <w:rFonts w:cs="Arial"/>
          <w:spacing w:val="-8"/>
          <w:szCs w:val="24"/>
        </w:rPr>
        <w:t xml:space="preserve"> </w:t>
      </w:r>
      <w:r w:rsidRPr="00392BF9">
        <w:rPr>
          <w:rFonts w:cs="Arial"/>
          <w:spacing w:val="-2"/>
          <w:szCs w:val="24"/>
        </w:rPr>
        <w:t>water</w:t>
      </w:r>
      <w:r w:rsidRPr="00392BF9">
        <w:rPr>
          <w:rFonts w:cs="Arial"/>
          <w:spacing w:val="-8"/>
          <w:szCs w:val="24"/>
        </w:rPr>
        <w:t xml:space="preserve"> </w:t>
      </w:r>
      <w:r w:rsidRPr="00392BF9">
        <w:rPr>
          <w:rFonts w:cs="Arial"/>
          <w:spacing w:val="-2"/>
          <w:szCs w:val="24"/>
        </w:rPr>
        <w:t>availability</w:t>
      </w:r>
      <w:r w:rsidRPr="00392BF9">
        <w:rPr>
          <w:rFonts w:cs="Arial"/>
          <w:spacing w:val="-8"/>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carryover</w:t>
      </w:r>
      <w:r w:rsidRPr="00392BF9">
        <w:rPr>
          <w:rFonts w:cs="Arial"/>
          <w:spacing w:val="-8"/>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trade</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 xml:space="preserve">water </w:t>
      </w:r>
      <w:r w:rsidRPr="00392BF9">
        <w:rPr>
          <w:rFonts w:cs="Arial"/>
          <w:szCs w:val="24"/>
        </w:rPr>
        <w:t>allocation is provided in this annual report to accompany the tables.</w:t>
      </w:r>
    </w:p>
    <w:p w14:paraId="392F3F6C" w14:textId="239BB0BA" w:rsidR="00A2212F" w:rsidRPr="00392BF9" w:rsidRDefault="008844A0" w:rsidP="00A2212F">
      <w:pPr>
        <w:pStyle w:val="Heading4"/>
        <w:rPr>
          <w:rFonts w:cs="Arial"/>
        </w:rPr>
      </w:pPr>
      <w:r w:rsidRPr="00392BF9">
        <w:rPr>
          <w:rFonts w:cs="Arial"/>
        </w:rPr>
        <w:t>Return</w:t>
      </w:r>
      <w:r w:rsidRPr="00392BF9">
        <w:rPr>
          <w:rFonts w:cs="Arial"/>
          <w:spacing w:val="-11"/>
        </w:rPr>
        <w:t xml:space="preserve"> </w:t>
      </w:r>
      <w:r w:rsidRPr="00392BF9">
        <w:rPr>
          <w:rFonts w:cs="Arial"/>
        </w:rPr>
        <w:t>flows</w:t>
      </w:r>
    </w:p>
    <w:p w14:paraId="5D71C804" w14:textId="1FAA27B4" w:rsidR="005E7EE1" w:rsidRPr="00392BF9" w:rsidRDefault="008844A0" w:rsidP="004A2967">
      <w:pPr>
        <w:pStyle w:val="BodyText"/>
        <w:spacing w:line="276" w:lineRule="auto"/>
        <w:rPr>
          <w:rFonts w:cs="Arial"/>
        </w:rPr>
      </w:pPr>
      <w:r w:rsidRPr="00392BF9">
        <w:rPr>
          <w:rFonts w:cs="Arial"/>
          <w:szCs w:val="24"/>
        </w:rPr>
        <w:t>In some systems, water for the environment delivered through upstream sites can be re-credited to environmental</w:t>
      </w:r>
      <w:r w:rsidRPr="00392BF9">
        <w:rPr>
          <w:rFonts w:cs="Arial"/>
          <w:spacing w:val="35"/>
          <w:szCs w:val="24"/>
        </w:rPr>
        <w:t xml:space="preserve"> </w:t>
      </w:r>
      <w:r w:rsidRPr="00392BF9">
        <w:rPr>
          <w:rFonts w:cs="Arial"/>
          <w:szCs w:val="24"/>
        </w:rPr>
        <w:t>water</w:t>
      </w:r>
      <w:r w:rsidRPr="00392BF9">
        <w:rPr>
          <w:rFonts w:cs="Arial"/>
          <w:spacing w:val="35"/>
          <w:szCs w:val="24"/>
        </w:rPr>
        <w:t xml:space="preserve"> </w:t>
      </w:r>
      <w:r w:rsidRPr="00392BF9">
        <w:rPr>
          <w:rFonts w:cs="Arial"/>
          <w:szCs w:val="24"/>
        </w:rPr>
        <w:t>holders</w:t>
      </w:r>
      <w:r w:rsidRPr="00392BF9">
        <w:rPr>
          <w:rFonts w:cs="Arial"/>
          <w:spacing w:val="35"/>
          <w:szCs w:val="24"/>
        </w:rPr>
        <w:t xml:space="preserve"> </w:t>
      </w:r>
      <w:r w:rsidRPr="00392BF9">
        <w:rPr>
          <w:rFonts w:cs="Arial"/>
          <w:szCs w:val="24"/>
        </w:rPr>
        <w:t>for</w:t>
      </w:r>
      <w:r w:rsidRPr="00392BF9">
        <w:rPr>
          <w:rFonts w:cs="Arial"/>
          <w:spacing w:val="35"/>
          <w:szCs w:val="24"/>
        </w:rPr>
        <w:t xml:space="preserve"> </w:t>
      </w:r>
      <w:r w:rsidRPr="00392BF9">
        <w:rPr>
          <w:rFonts w:cs="Arial"/>
          <w:szCs w:val="24"/>
        </w:rPr>
        <w:t>use</w:t>
      </w:r>
      <w:r w:rsidRPr="00392BF9">
        <w:rPr>
          <w:rFonts w:cs="Arial"/>
          <w:spacing w:val="35"/>
          <w:szCs w:val="24"/>
        </w:rPr>
        <w:t xml:space="preserve"> </w:t>
      </w:r>
      <w:r w:rsidRPr="00392BF9">
        <w:rPr>
          <w:rFonts w:cs="Arial"/>
          <w:szCs w:val="24"/>
        </w:rPr>
        <w:t>at</w:t>
      </w:r>
      <w:r w:rsidRPr="00392BF9">
        <w:rPr>
          <w:rFonts w:cs="Arial"/>
          <w:spacing w:val="35"/>
          <w:szCs w:val="24"/>
        </w:rPr>
        <w:t xml:space="preserve"> </w:t>
      </w:r>
      <w:r w:rsidRPr="00392BF9">
        <w:rPr>
          <w:rFonts w:cs="Arial"/>
          <w:szCs w:val="24"/>
        </w:rPr>
        <w:t>downstream</w:t>
      </w:r>
      <w:r w:rsidRPr="00392BF9">
        <w:rPr>
          <w:rFonts w:cs="Arial"/>
          <w:spacing w:val="35"/>
          <w:szCs w:val="24"/>
        </w:rPr>
        <w:t xml:space="preserve"> </w:t>
      </w:r>
      <w:r w:rsidRPr="00392BF9">
        <w:rPr>
          <w:rFonts w:cs="Arial"/>
          <w:szCs w:val="24"/>
        </w:rPr>
        <w:t>sites.</w:t>
      </w:r>
      <w:r w:rsidRPr="00392BF9">
        <w:rPr>
          <w:rFonts w:cs="Arial"/>
          <w:spacing w:val="35"/>
          <w:szCs w:val="24"/>
        </w:rPr>
        <w:t xml:space="preserve"> </w:t>
      </w:r>
      <w:r w:rsidRPr="00392BF9">
        <w:rPr>
          <w:rFonts w:cs="Arial"/>
          <w:szCs w:val="24"/>
        </w:rPr>
        <w:t>The</w:t>
      </w:r>
      <w:r w:rsidRPr="00392BF9">
        <w:rPr>
          <w:rFonts w:cs="Arial"/>
          <w:spacing w:val="35"/>
          <w:szCs w:val="24"/>
        </w:rPr>
        <w:t xml:space="preserve"> </w:t>
      </w:r>
      <w:r w:rsidRPr="00392BF9">
        <w:rPr>
          <w:rFonts w:cs="Arial"/>
          <w:szCs w:val="24"/>
        </w:rPr>
        <w:t>water</w:t>
      </w:r>
      <w:r w:rsidRPr="00392BF9">
        <w:rPr>
          <w:rFonts w:cs="Arial"/>
          <w:spacing w:val="35"/>
          <w:szCs w:val="24"/>
        </w:rPr>
        <w:t xml:space="preserve"> </w:t>
      </w:r>
      <w:r w:rsidRPr="00392BF9">
        <w:rPr>
          <w:rFonts w:cs="Arial"/>
          <w:szCs w:val="24"/>
        </w:rPr>
        <w:t>re-credited</w:t>
      </w:r>
      <w:r w:rsidRPr="00392BF9">
        <w:rPr>
          <w:rFonts w:cs="Arial"/>
          <w:spacing w:val="35"/>
          <w:szCs w:val="24"/>
        </w:rPr>
        <w:t xml:space="preserve"> </w:t>
      </w:r>
      <w:r w:rsidRPr="00392BF9">
        <w:rPr>
          <w:rFonts w:cs="Arial"/>
          <w:szCs w:val="24"/>
        </w:rPr>
        <w:t>to</w:t>
      </w:r>
      <w:r w:rsidRPr="00392BF9">
        <w:rPr>
          <w:rFonts w:cs="Arial"/>
          <w:spacing w:val="35"/>
          <w:szCs w:val="24"/>
        </w:rPr>
        <w:t xml:space="preserve"> </w:t>
      </w:r>
      <w:r w:rsidRPr="00392BF9">
        <w:rPr>
          <w:rFonts w:cs="Arial"/>
          <w:szCs w:val="24"/>
        </w:rPr>
        <w:t>VEWH</w:t>
      </w:r>
      <w:r w:rsidRPr="00392BF9">
        <w:rPr>
          <w:rFonts w:cs="Arial"/>
          <w:spacing w:val="35"/>
          <w:szCs w:val="24"/>
        </w:rPr>
        <w:t xml:space="preserve"> </w:t>
      </w:r>
      <w:r w:rsidRPr="00392BF9">
        <w:rPr>
          <w:rFonts w:cs="Arial"/>
          <w:szCs w:val="24"/>
        </w:rPr>
        <w:t xml:space="preserve">accounts is called return flows and helps ensure water for the environment is used efficiently and effectively to </w:t>
      </w:r>
      <w:r w:rsidRPr="00392BF9">
        <w:rPr>
          <w:rFonts w:cs="Arial"/>
          <w:spacing w:val="-2"/>
          <w:szCs w:val="24"/>
        </w:rPr>
        <w:t>optimise environmental benefits. The VEWH’s access to return flows is enabled through rules in its bulk and environmental</w:t>
      </w:r>
      <w:r w:rsidRPr="00392BF9">
        <w:rPr>
          <w:rFonts w:cs="Arial"/>
          <w:spacing w:val="-9"/>
          <w:szCs w:val="24"/>
        </w:rPr>
        <w:t xml:space="preserve"> </w:t>
      </w:r>
      <w:r w:rsidRPr="00392BF9">
        <w:rPr>
          <w:rFonts w:cs="Arial"/>
          <w:spacing w:val="-2"/>
          <w:szCs w:val="24"/>
        </w:rPr>
        <w:t>entitlements,</w:t>
      </w:r>
      <w:r w:rsidRPr="00392BF9">
        <w:rPr>
          <w:rFonts w:cs="Arial"/>
          <w:spacing w:val="-8"/>
          <w:szCs w:val="24"/>
        </w:rPr>
        <w:t xml:space="preserve"> </w:t>
      </w:r>
      <w:r w:rsidRPr="00392BF9">
        <w:rPr>
          <w:rFonts w:cs="Arial"/>
          <w:spacing w:val="-2"/>
          <w:szCs w:val="24"/>
        </w:rPr>
        <w:t>including</w:t>
      </w:r>
      <w:r w:rsidRPr="00392BF9">
        <w:rPr>
          <w:rFonts w:cs="Arial"/>
          <w:spacing w:val="-9"/>
          <w:szCs w:val="24"/>
        </w:rPr>
        <w:t xml:space="preserve"> </w:t>
      </w:r>
      <w:r w:rsidRPr="00392BF9">
        <w:rPr>
          <w:rFonts w:cs="Arial"/>
          <w:spacing w:val="-2"/>
          <w:szCs w:val="24"/>
        </w:rPr>
        <w:t>entitlements</w:t>
      </w:r>
      <w:r w:rsidRPr="00392BF9">
        <w:rPr>
          <w:rFonts w:cs="Arial"/>
          <w:spacing w:val="-8"/>
          <w:szCs w:val="24"/>
        </w:rPr>
        <w:t xml:space="preserve"> </w:t>
      </w:r>
      <w:r w:rsidRPr="00392BF9">
        <w:rPr>
          <w:rFonts w:cs="Arial"/>
          <w:spacing w:val="-2"/>
          <w:szCs w:val="24"/>
        </w:rPr>
        <w:t>held</w:t>
      </w:r>
      <w:r w:rsidRPr="00392BF9">
        <w:rPr>
          <w:rFonts w:cs="Arial"/>
          <w:spacing w:val="-9"/>
          <w:szCs w:val="24"/>
        </w:rPr>
        <w:t xml:space="preserve"> </w:t>
      </w:r>
      <w:r w:rsidRPr="00392BF9">
        <w:rPr>
          <w:rFonts w:cs="Arial"/>
          <w:spacing w:val="-2"/>
          <w:szCs w:val="24"/>
        </w:rPr>
        <w:t>in</w:t>
      </w:r>
      <w:r w:rsidRPr="00392BF9">
        <w:rPr>
          <w:rFonts w:cs="Arial"/>
          <w:spacing w:val="-8"/>
          <w:szCs w:val="24"/>
        </w:rPr>
        <w:t xml:space="preserve"> </w:t>
      </w:r>
      <w:r w:rsidRPr="00392BF9">
        <w:rPr>
          <w:rFonts w:cs="Arial"/>
          <w:spacing w:val="-2"/>
          <w:szCs w:val="24"/>
        </w:rPr>
        <w:t>trust</w:t>
      </w:r>
      <w:r w:rsidRPr="00392BF9">
        <w:rPr>
          <w:rFonts w:cs="Arial"/>
          <w:spacing w:val="-9"/>
          <w:szCs w:val="24"/>
        </w:rPr>
        <w:t xml:space="preserve"> </w:t>
      </w:r>
      <w:r w:rsidRPr="00392BF9">
        <w:rPr>
          <w:rFonts w:cs="Arial"/>
          <w:spacing w:val="-2"/>
          <w:szCs w:val="24"/>
        </w:rPr>
        <w:t>for</w:t>
      </w:r>
      <w:r w:rsidRPr="00392BF9">
        <w:rPr>
          <w:rFonts w:cs="Arial"/>
          <w:spacing w:val="-8"/>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Living</w:t>
      </w:r>
      <w:r w:rsidRPr="00392BF9">
        <w:rPr>
          <w:rFonts w:cs="Arial"/>
          <w:spacing w:val="-8"/>
          <w:szCs w:val="24"/>
        </w:rPr>
        <w:t xml:space="preserve"> </w:t>
      </w:r>
      <w:r w:rsidRPr="00392BF9">
        <w:rPr>
          <w:rFonts w:cs="Arial"/>
          <w:spacing w:val="-2"/>
          <w:szCs w:val="24"/>
        </w:rPr>
        <w:t>Murray</w:t>
      </w:r>
      <w:r w:rsidRPr="00392BF9">
        <w:rPr>
          <w:rFonts w:cs="Arial"/>
          <w:spacing w:val="-9"/>
          <w:szCs w:val="24"/>
        </w:rPr>
        <w:t xml:space="preserve"> </w:t>
      </w:r>
      <w:r w:rsidRPr="00392BF9">
        <w:rPr>
          <w:rFonts w:cs="Arial"/>
          <w:spacing w:val="-2"/>
          <w:szCs w:val="24"/>
        </w:rPr>
        <w:t>program.</w:t>
      </w:r>
      <w:r w:rsidRPr="00392BF9">
        <w:rPr>
          <w:rFonts w:cs="Arial"/>
          <w:spacing w:val="-8"/>
          <w:szCs w:val="24"/>
        </w:rPr>
        <w:t xml:space="preserve"> </w:t>
      </w:r>
      <w:r w:rsidRPr="00392BF9">
        <w:rPr>
          <w:rFonts w:cs="Arial"/>
          <w:spacing w:val="-2"/>
          <w:szCs w:val="24"/>
        </w:rPr>
        <w:t>Use</w:t>
      </w:r>
      <w:r w:rsidRPr="00392BF9">
        <w:rPr>
          <w:rFonts w:cs="Arial"/>
          <w:spacing w:val="-9"/>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 xml:space="preserve">return </w:t>
      </w:r>
      <w:r w:rsidRPr="00392BF9">
        <w:rPr>
          <w:rFonts w:cs="Arial"/>
          <w:szCs w:val="24"/>
        </w:rPr>
        <w:t>flows</w:t>
      </w:r>
      <w:r w:rsidRPr="00392BF9">
        <w:rPr>
          <w:rFonts w:cs="Arial"/>
          <w:spacing w:val="-3"/>
          <w:szCs w:val="24"/>
        </w:rPr>
        <w:t xml:space="preserve"> </w:t>
      </w:r>
      <w:r w:rsidRPr="00392BF9">
        <w:rPr>
          <w:rFonts w:cs="Arial"/>
          <w:szCs w:val="24"/>
        </w:rPr>
        <w:t>is</w:t>
      </w:r>
      <w:r w:rsidRPr="00392BF9">
        <w:rPr>
          <w:rFonts w:cs="Arial"/>
          <w:spacing w:val="-3"/>
          <w:szCs w:val="24"/>
        </w:rPr>
        <w:t xml:space="preserve"> </w:t>
      </w:r>
      <w:r w:rsidRPr="00392BF9">
        <w:rPr>
          <w:rFonts w:cs="Arial"/>
          <w:szCs w:val="24"/>
        </w:rPr>
        <w:t>also</w:t>
      </w:r>
      <w:r w:rsidRPr="00392BF9">
        <w:rPr>
          <w:rFonts w:cs="Arial"/>
          <w:spacing w:val="-3"/>
          <w:szCs w:val="24"/>
        </w:rPr>
        <w:t xml:space="preserve"> </w:t>
      </w:r>
      <w:r w:rsidRPr="00392BF9">
        <w:rPr>
          <w:rFonts w:cs="Arial"/>
          <w:szCs w:val="24"/>
        </w:rPr>
        <w:t>available</w:t>
      </w:r>
      <w:r w:rsidRPr="00392BF9">
        <w:rPr>
          <w:rFonts w:cs="Arial"/>
          <w:spacing w:val="-3"/>
          <w:szCs w:val="24"/>
        </w:rPr>
        <w:t xml:space="preserve"> </w:t>
      </w:r>
      <w:r w:rsidRPr="00392BF9">
        <w:rPr>
          <w:rFonts w:cs="Arial"/>
          <w:szCs w:val="24"/>
        </w:rPr>
        <w:t>to</w:t>
      </w:r>
      <w:r w:rsidRPr="00392BF9">
        <w:rPr>
          <w:rFonts w:cs="Arial"/>
          <w:spacing w:val="-3"/>
          <w:szCs w:val="24"/>
        </w:rPr>
        <w:t xml:space="preserve"> </w:t>
      </w:r>
      <w:proofErr w:type="gramStart"/>
      <w:r w:rsidRPr="00392BF9">
        <w:rPr>
          <w:rFonts w:cs="Arial"/>
          <w:szCs w:val="24"/>
        </w:rPr>
        <w:t>the</w:t>
      </w:r>
      <w:r w:rsidRPr="00392BF9">
        <w:rPr>
          <w:rFonts w:cs="Arial"/>
          <w:spacing w:val="-3"/>
          <w:szCs w:val="24"/>
        </w:rPr>
        <w:t xml:space="preserve"> </w:t>
      </w:r>
      <w:r w:rsidRPr="00392BF9">
        <w:rPr>
          <w:rFonts w:cs="Arial"/>
          <w:szCs w:val="24"/>
        </w:rPr>
        <w:t>CEWH</w:t>
      </w:r>
      <w:proofErr w:type="gramEnd"/>
      <w:r w:rsidRPr="00392BF9">
        <w:rPr>
          <w:rFonts w:cs="Arial"/>
          <w:spacing w:val="-3"/>
          <w:szCs w:val="24"/>
        </w:rPr>
        <w:t xml:space="preserve"> </w:t>
      </w:r>
      <w:r w:rsidRPr="00392BF9">
        <w:rPr>
          <w:rFonts w:cs="Arial"/>
          <w:szCs w:val="24"/>
        </w:rPr>
        <w:t>because</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3"/>
          <w:szCs w:val="24"/>
        </w:rPr>
        <w:t xml:space="preserve"> </w:t>
      </w:r>
      <w:r w:rsidRPr="00392BF9">
        <w:rPr>
          <w:rFonts w:cs="Arial"/>
          <w:szCs w:val="24"/>
        </w:rPr>
        <w:t>delivers</w:t>
      </w:r>
      <w:r w:rsidRPr="00392BF9">
        <w:rPr>
          <w:rFonts w:cs="Arial"/>
          <w:spacing w:val="-3"/>
          <w:szCs w:val="24"/>
        </w:rPr>
        <w:t xml:space="preserve"> </w:t>
      </w:r>
      <w:r w:rsidRPr="00392BF9">
        <w:rPr>
          <w:rFonts w:cs="Arial"/>
          <w:szCs w:val="24"/>
        </w:rPr>
        <w:t>water</w:t>
      </w:r>
      <w:r w:rsidRPr="00392BF9">
        <w:rPr>
          <w:rFonts w:cs="Arial"/>
          <w:spacing w:val="-3"/>
          <w:szCs w:val="24"/>
        </w:rPr>
        <w:t xml:space="preserve"> </w:t>
      </w:r>
      <w:r w:rsidRPr="00392BF9">
        <w:rPr>
          <w:rFonts w:cs="Arial"/>
          <w:szCs w:val="24"/>
        </w:rPr>
        <w:t>on</w:t>
      </w:r>
      <w:r w:rsidRPr="00392BF9">
        <w:rPr>
          <w:rFonts w:cs="Arial"/>
          <w:spacing w:val="-3"/>
          <w:szCs w:val="24"/>
        </w:rPr>
        <w:t xml:space="preserve"> </w:t>
      </w:r>
      <w:proofErr w:type="gramStart"/>
      <w:r w:rsidRPr="00392BF9">
        <w:rPr>
          <w:rFonts w:cs="Arial"/>
          <w:szCs w:val="24"/>
        </w:rPr>
        <w:t>the</w:t>
      </w:r>
      <w:r w:rsidRPr="00392BF9">
        <w:rPr>
          <w:rFonts w:cs="Arial"/>
          <w:spacing w:val="-3"/>
          <w:szCs w:val="24"/>
        </w:rPr>
        <w:t xml:space="preserve"> </w:t>
      </w:r>
      <w:r w:rsidRPr="00392BF9">
        <w:rPr>
          <w:rFonts w:cs="Arial"/>
          <w:szCs w:val="24"/>
        </w:rPr>
        <w:t>CEWH’s</w:t>
      </w:r>
      <w:proofErr w:type="gramEnd"/>
      <w:r w:rsidRPr="00392BF9">
        <w:rPr>
          <w:rFonts w:cs="Arial"/>
          <w:spacing w:val="-3"/>
          <w:szCs w:val="24"/>
        </w:rPr>
        <w:t xml:space="preserve"> </w:t>
      </w:r>
      <w:r w:rsidRPr="00392BF9">
        <w:rPr>
          <w:rFonts w:cs="Arial"/>
          <w:szCs w:val="24"/>
        </w:rPr>
        <w:t>behalf.</w:t>
      </w:r>
    </w:p>
    <w:p w14:paraId="5D71C805" w14:textId="71F667C4" w:rsidR="005E7EE1" w:rsidRPr="00392BF9" w:rsidRDefault="008844A0" w:rsidP="004A2967">
      <w:pPr>
        <w:pStyle w:val="BodyText"/>
        <w:spacing w:line="276" w:lineRule="auto"/>
        <w:rPr>
          <w:rFonts w:cs="Arial"/>
          <w:szCs w:val="24"/>
        </w:rPr>
      </w:pPr>
      <w:r w:rsidRPr="00392BF9">
        <w:rPr>
          <w:rFonts w:cs="Arial"/>
          <w:szCs w:val="24"/>
        </w:rPr>
        <w:t>In 2024-25 environmental water holders were recredited 558,323 ML in the Murray system from deliveries through</w:t>
      </w:r>
      <w:r w:rsidRPr="00392BF9">
        <w:rPr>
          <w:rFonts w:cs="Arial"/>
          <w:spacing w:val="-2"/>
          <w:szCs w:val="24"/>
        </w:rPr>
        <w:t xml:space="preserve"> </w:t>
      </w:r>
      <w:r w:rsidRPr="00392BF9">
        <w:rPr>
          <w:rFonts w:cs="Arial"/>
          <w:szCs w:val="24"/>
        </w:rPr>
        <w:t>upstream</w:t>
      </w:r>
      <w:r w:rsidRPr="00392BF9">
        <w:rPr>
          <w:rFonts w:cs="Arial"/>
          <w:spacing w:val="-2"/>
          <w:szCs w:val="24"/>
        </w:rPr>
        <w:t xml:space="preserve"> </w:t>
      </w:r>
      <w:r w:rsidRPr="00392BF9">
        <w:rPr>
          <w:rFonts w:cs="Arial"/>
          <w:szCs w:val="24"/>
        </w:rPr>
        <w:t>sites.</w:t>
      </w:r>
      <w:r w:rsidR="00AA5DD4" w:rsidRPr="00392BF9">
        <w:rPr>
          <w:rStyle w:val="FootnoteReference"/>
          <w:rFonts w:cs="Arial"/>
          <w:szCs w:val="24"/>
        </w:rPr>
        <w:footnoteReference w:id="17"/>
      </w:r>
      <w:r w:rsidRPr="00392BF9">
        <w:rPr>
          <w:rFonts w:cs="Arial"/>
          <w:spacing w:val="21"/>
          <w:position w:val="5"/>
          <w:szCs w:val="24"/>
        </w:rPr>
        <w:t xml:space="preserve"> </w:t>
      </w:r>
      <w:r w:rsidRPr="00392BF9">
        <w:rPr>
          <w:rFonts w:cs="Arial"/>
          <w:szCs w:val="24"/>
        </w:rPr>
        <w:t>The</w:t>
      </w:r>
      <w:r w:rsidRPr="00392BF9">
        <w:rPr>
          <w:rFonts w:cs="Arial"/>
          <w:spacing w:val="-2"/>
          <w:szCs w:val="24"/>
        </w:rPr>
        <w:t xml:space="preserve"> </w:t>
      </w:r>
      <w:r w:rsidRPr="00392BF9">
        <w:rPr>
          <w:rFonts w:cs="Arial"/>
          <w:szCs w:val="24"/>
        </w:rPr>
        <w:t>recredits</w:t>
      </w:r>
      <w:r w:rsidRPr="00392BF9">
        <w:rPr>
          <w:rFonts w:cs="Arial"/>
          <w:spacing w:val="-2"/>
          <w:szCs w:val="24"/>
        </w:rPr>
        <w:t xml:space="preserve"> </w:t>
      </w:r>
      <w:r w:rsidRPr="00392BF9">
        <w:rPr>
          <w:rFonts w:cs="Arial"/>
          <w:szCs w:val="24"/>
        </w:rPr>
        <w:t>derived</w:t>
      </w:r>
      <w:r w:rsidRPr="00392BF9">
        <w:rPr>
          <w:rFonts w:cs="Arial"/>
          <w:spacing w:val="-2"/>
          <w:szCs w:val="24"/>
        </w:rPr>
        <w:t xml:space="preserve"> </w:t>
      </w:r>
      <w:r w:rsidRPr="00392BF9">
        <w:rPr>
          <w:rFonts w:cs="Arial"/>
          <w:szCs w:val="24"/>
        </w:rPr>
        <w:t>from</w:t>
      </w:r>
      <w:r w:rsidRPr="00392BF9">
        <w:rPr>
          <w:rFonts w:cs="Arial"/>
          <w:spacing w:val="-2"/>
          <w:szCs w:val="24"/>
        </w:rPr>
        <w:t xml:space="preserve"> </w:t>
      </w:r>
      <w:r w:rsidRPr="00392BF9">
        <w:rPr>
          <w:rFonts w:cs="Arial"/>
          <w:szCs w:val="24"/>
        </w:rPr>
        <w:t>specific</w:t>
      </w:r>
      <w:r w:rsidRPr="00392BF9">
        <w:rPr>
          <w:rFonts w:cs="Arial"/>
          <w:spacing w:val="-2"/>
          <w:szCs w:val="24"/>
        </w:rPr>
        <w:t xml:space="preserve"> </w:t>
      </w:r>
      <w:r w:rsidRPr="00392BF9">
        <w:rPr>
          <w:rFonts w:cs="Arial"/>
          <w:szCs w:val="24"/>
        </w:rPr>
        <w:t>systems</w:t>
      </w:r>
      <w:r w:rsidRPr="00392BF9">
        <w:rPr>
          <w:rFonts w:cs="Arial"/>
          <w:spacing w:val="-2"/>
          <w:szCs w:val="24"/>
        </w:rPr>
        <w:t xml:space="preserve"> </w:t>
      </w:r>
      <w:r w:rsidRPr="00392BF9">
        <w:rPr>
          <w:rFonts w:cs="Arial"/>
          <w:szCs w:val="24"/>
        </w:rPr>
        <w:t>were:</w:t>
      </w:r>
    </w:p>
    <w:p w14:paraId="5D71C806" w14:textId="1D5DA487"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320,322</w:t>
      </w:r>
      <w:r w:rsidRPr="00392BF9">
        <w:rPr>
          <w:rFonts w:cs="Arial"/>
          <w:spacing w:val="-5"/>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from</w:t>
      </w:r>
      <w:r w:rsidRPr="00392BF9">
        <w:rPr>
          <w:rFonts w:cs="Arial"/>
          <w:spacing w:val="-5"/>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Goulburn</w:t>
      </w:r>
      <w:r w:rsidRPr="00392BF9">
        <w:rPr>
          <w:rFonts w:cs="Arial"/>
          <w:szCs w:val="24"/>
        </w:rPr>
        <w:t xml:space="preserve"> </w:t>
      </w:r>
      <w:r w:rsidRPr="00392BF9">
        <w:rPr>
          <w:rFonts w:cs="Arial"/>
          <w:spacing w:val="-2"/>
          <w:szCs w:val="24"/>
        </w:rPr>
        <w:t>River</w:t>
      </w:r>
    </w:p>
    <w:p w14:paraId="5D71C807" w14:textId="6F165420"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162,214</w:t>
      </w:r>
      <w:r w:rsidRPr="00392BF9">
        <w:rPr>
          <w:rFonts w:cs="Arial"/>
          <w:spacing w:val="-3"/>
          <w:szCs w:val="24"/>
        </w:rPr>
        <w:t xml:space="preserve"> </w:t>
      </w:r>
      <w:r w:rsidRPr="00392BF9">
        <w:rPr>
          <w:rFonts w:cs="Arial"/>
          <w:spacing w:val="-2"/>
          <w:szCs w:val="24"/>
        </w:rPr>
        <w:t>ML</w:t>
      </w:r>
      <w:r w:rsidRPr="00392BF9">
        <w:rPr>
          <w:rFonts w:cs="Arial"/>
          <w:spacing w:val="-3"/>
          <w:szCs w:val="24"/>
        </w:rPr>
        <w:t xml:space="preserve"> </w:t>
      </w:r>
      <w:r w:rsidRPr="00392BF9">
        <w:rPr>
          <w:rFonts w:cs="Arial"/>
          <w:spacing w:val="-2"/>
          <w:szCs w:val="24"/>
        </w:rPr>
        <w:t>from</w:t>
      </w:r>
      <w:r w:rsidRPr="00392BF9">
        <w:rPr>
          <w:rFonts w:cs="Arial"/>
          <w:spacing w:val="-3"/>
          <w:szCs w:val="24"/>
        </w:rPr>
        <w:t xml:space="preserve"> </w:t>
      </w:r>
      <w:r w:rsidRPr="00392BF9">
        <w:rPr>
          <w:rFonts w:cs="Arial"/>
          <w:spacing w:val="-2"/>
          <w:szCs w:val="24"/>
        </w:rPr>
        <w:t>Murray River</w:t>
      </w:r>
      <w:r w:rsidRPr="00392BF9">
        <w:rPr>
          <w:rFonts w:cs="Arial"/>
          <w:spacing w:val="-3"/>
          <w:szCs w:val="24"/>
        </w:rPr>
        <w:t xml:space="preserve"> </w:t>
      </w:r>
      <w:r w:rsidRPr="00392BF9">
        <w:rPr>
          <w:rFonts w:cs="Arial"/>
          <w:spacing w:val="-2"/>
          <w:szCs w:val="24"/>
        </w:rPr>
        <w:t>upstream</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 xml:space="preserve">Barmah </w:t>
      </w:r>
      <w:r w:rsidRPr="00392BF9">
        <w:rPr>
          <w:rFonts w:cs="Arial"/>
          <w:szCs w:val="24"/>
        </w:rPr>
        <w:t>Choke</w:t>
      </w:r>
    </w:p>
    <w:p w14:paraId="5D71C808" w14:textId="762F0C55"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39,428</w:t>
      </w:r>
      <w:r w:rsidRPr="00392BF9">
        <w:rPr>
          <w:rFonts w:cs="Arial"/>
          <w:spacing w:val="-7"/>
          <w:szCs w:val="24"/>
        </w:rPr>
        <w:t xml:space="preserve"> </w:t>
      </w:r>
      <w:r w:rsidRPr="00392BF9">
        <w:rPr>
          <w:rFonts w:cs="Arial"/>
          <w:spacing w:val="-2"/>
          <w:szCs w:val="24"/>
        </w:rPr>
        <w:t>ML</w:t>
      </w:r>
      <w:r w:rsidRPr="00392BF9">
        <w:rPr>
          <w:rFonts w:cs="Arial"/>
          <w:spacing w:val="-5"/>
          <w:szCs w:val="24"/>
        </w:rPr>
        <w:t xml:space="preserve"> </w:t>
      </w:r>
      <w:r w:rsidRPr="00392BF9">
        <w:rPr>
          <w:rFonts w:cs="Arial"/>
          <w:spacing w:val="-2"/>
          <w:szCs w:val="24"/>
        </w:rPr>
        <w:t>from</w:t>
      </w:r>
      <w:r w:rsidRPr="00392BF9">
        <w:rPr>
          <w:rFonts w:cs="Arial"/>
          <w:spacing w:val="-5"/>
          <w:szCs w:val="24"/>
        </w:rPr>
        <w:t xml:space="preserve"> </w:t>
      </w:r>
      <w:r w:rsidRPr="00392BF9">
        <w:rPr>
          <w:rFonts w:cs="Arial"/>
          <w:spacing w:val="-2"/>
          <w:szCs w:val="24"/>
        </w:rPr>
        <w:t>lower</w:t>
      </w:r>
      <w:r w:rsidRPr="00392BF9">
        <w:rPr>
          <w:rFonts w:cs="Arial"/>
          <w:spacing w:val="-5"/>
          <w:szCs w:val="24"/>
        </w:rPr>
        <w:t xml:space="preserve"> </w:t>
      </w:r>
      <w:r w:rsidRPr="00392BF9">
        <w:rPr>
          <w:rFonts w:cs="Arial"/>
          <w:spacing w:val="-2"/>
          <w:szCs w:val="24"/>
        </w:rPr>
        <w:t>Broken</w:t>
      </w:r>
      <w:r w:rsidRPr="00392BF9">
        <w:rPr>
          <w:rFonts w:cs="Arial"/>
          <w:spacing w:val="-5"/>
          <w:szCs w:val="24"/>
        </w:rPr>
        <w:t xml:space="preserve"> </w:t>
      </w:r>
      <w:r w:rsidRPr="00392BF9">
        <w:rPr>
          <w:rFonts w:cs="Arial"/>
          <w:szCs w:val="24"/>
        </w:rPr>
        <w:t>Creek</w:t>
      </w:r>
    </w:p>
    <w:p w14:paraId="5D71C809" w14:textId="19816C0C"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18,141</w:t>
      </w:r>
      <w:r w:rsidRPr="00392BF9">
        <w:rPr>
          <w:rFonts w:cs="Arial"/>
          <w:spacing w:val="-8"/>
          <w:szCs w:val="24"/>
        </w:rPr>
        <w:t xml:space="preserve"> </w:t>
      </w:r>
      <w:r w:rsidRPr="00392BF9">
        <w:rPr>
          <w:rFonts w:cs="Arial"/>
          <w:spacing w:val="-2"/>
          <w:szCs w:val="24"/>
        </w:rPr>
        <w:t>ML</w:t>
      </w:r>
      <w:r w:rsidRPr="00392BF9">
        <w:rPr>
          <w:rFonts w:cs="Arial"/>
          <w:spacing w:val="-6"/>
          <w:szCs w:val="24"/>
        </w:rPr>
        <w:t xml:space="preserve"> </w:t>
      </w:r>
      <w:r w:rsidRPr="00392BF9">
        <w:rPr>
          <w:rFonts w:cs="Arial"/>
          <w:spacing w:val="-2"/>
          <w:szCs w:val="24"/>
        </w:rPr>
        <w:t>from</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Campaspe</w:t>
      </w:r>
      <w:r w:rsidRPr="00392BF9">
        <w:rPr>
          <w:rFonts w:cs="Arial"/>
          <w:spacing w:val="-5"/>
          <w:szCs w:val="24"/>
        </w:rPr>
        <w:t xml:space="preserve"> </w:t>
      </w:r>
      <w:r w:rsidRPr="00392BF9">
        <w:rPr>
          <w:rFonts w:cs="Arial"/>
          <w:spacing w:val="-2"/>
          <w:szCs w:val="24"/>
        </w:rPr>
        <w:t>River</w:t>
      </w:r>
    </w:p>
    <w:p w14:paraId="5D71C80A" w14:textId="49B6F0EE"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9,851</w:t>
      </w:r>
      <w:r w:rsidRPr="00392BF9">
        <w:rPr>
          <w:rFonts w:cs="Arial"/>
          <w:spacing w:val="-6"/>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from</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Loddon</w:t>
      </w:r>
      <w:r w:rsidRPr="00392BF9">
        <w:rPr>
          <w:rFonts w:cs="Arial"/>
          <w:spacing w:val="-3"/>
          <w:szCs w:val="24"/>
        </w:rPr>
        <w:t xml:space="preserve"> </w:t>
      </w:r>
      <w:r w:rsidRPr="00392BF9">
        <w:rPr>
          <w:rFonts w:cs="Arial"/>
          <w:spacing w:val="-2"/>
          <w:szCs w:val="24"/>
        </w:rPr>
        <w:t>River</w:t>
      </w:r>
    </w:p>
    <w:p w14:paraId="5D71C80B" w14:textId="3B427073"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8,367</w:t>
      </w:r>
      <w:r w:rsidRPr="00392BF9">
        <w:rPr>
          <w:rFonts w:cs="Arial"/>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from</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Great</w:t>
      </w:r>
      <w:r w:rsidRPr="00392BF9">
        <w:rPr>
          <w:rFonts w:cs="Arial"/>
          <w:szCs w:val="24"/>
        </w:rPr>
        <w:t xml:space="preserve"> </w:t>
      </w:r>
      <w:r w:rsidRPr="00392BF9">
        <w:rPr>
          <w:rFonts w:cs="Arial"/>
          <w:spacing w:val="-2"/>
          <w:szCs w:val="24"/>
        </w:rPr>
        <w:t>Darling</w:t>
      </w:r>
      <w:r w:rsidRPr="00392BF9">
        <w:rPr>
          <w:rFonts w:cs="Arial"/>
          <w:szCs w:val="24"/>
        </w:rPr>
        <w:t xml:space="preserve"> </w:t>
      </w:r>
      <w:r w:rsidRPr="00392BF9">
        <w:rPr>
          <w:rFonts w:cs="Arial"/>
          <w:spacing w:val="-2"/>
          <w:szCs w:val="24"/>
        </w:rPr>
        <w:t>River</w:t>
      </w:r>
      <w:r w:rsidRPr="00392BF9">
        <w:rPr>
          <w:rFonts w:cs="Arial"/>
          <w:szCs w:val="24"/>
        </w:rPr>
        <w:t xml:space="preserve"> </w:t>
      </w:r>
      <w:r w:rsidRPr="00392BF9">
        <w:rPr>
          <w:rFonts w:cs="Arial"/>
          <w:spacing w:val="-2"/>
          <w:szCs w:val="24"/>
        </w:rPr>
        <w:t>Anabranch.</w:t>
      </w:r>
    </w:p>
    <w:p w14:paraId="5D71C80C" w14:textId="2CA2DD6A" w:rsidR="005E7EE1" w:rsidRPr="00392BF9" w:rsidRDefault="008844A0" w:rsidP="004A2967">
      <w:pPr>
        <w:pStyle w:val="BodyText"/>
        <w:spacing w:line="276" w:lineRule="auto"/>
        <w:rPr>
          <w:rFonts w:cs="Arial"/>
          <w:szCs w:val="24"/>
        </w:rPr>
      </w:pPr>
      <w:r w:rsidRPr="00392BF9">
        <w:rPr>
          <w:rFonts w:cs="Arial"/>
          <w:szCs w:val="24"/>
        </w:rPr>
        <w:t>13,430 ML</w:t>
      </w:r>
      <w:r w:rsidR="00583B2A" w:rsidRPr="00392BF9">
        <w:rPr>
          <w:rStyle w:val="FootnoteReference"/>
          <w:rFonts w:cs="Arial"/>
          <w:szCs w:val="24"/>
        </w:rPr>
        <w:footnoteReference w:id="18"/>
      </w:r>
      <w:r w:rsidRPr="00392BF9">
        <w:rPr>
          <w:rFonts w:cs="Arial"/>
          <w:spacing w:val="19"/>
          <w:position w:val="5"/>
          <w:szCs w:val="24"/>
        </w:rPr>
        <w:t xml:space="preserve"> </w:t>
      </w:r>
      <w:r w:rsidRPr="00392BF9">
        <w:rPr>
          <w:rFonts w:cs="Arial"/>
          <w:szCs w:val="24"/>
        </w:rPr>
        <w:t xml:space="preserve">of return flow recredits in the Murray were used at the following sites to </w:t>
      </w:r>
      <w:r w:rsidRPr="00392BF9">
        <w:rPr>
          <w:rFonts w:cs="Arial"/>
          <w:szCs w:val="24"/>
        </w:rPr>
        <w:lastRenderedPageBreak/>
        <w:t xml:space="preserve">support environmental </w:t>
      </w:r>
      <w:r w:rsidRPr="00392BF9">
        <w:rPr>
          <w:rFonts w:cs="Arial"/>
          <w:spacing w:val="-2"/>
          <w:szCs w:val="24"/>
        </w:rPr>
        <w:t>outcomes:</w:t>
      </w:r>
    </w:p>
    <w:p w14:paraId="5D71C80D" w14:textId="477F1195" w:rsidR="005E7EE1" w:rsidRPr="00392BF9" w:rsidRDefault="008844A0" w:rsidP="004A2967">
      <w:pPr>
        <w:pStyle w:val="BodyText"/>
        <w:numPr>
          <w:ilvl w:val="0"/>
          <w:numId w:val="39"/>
        </w:numPr>
        <w:spacing w:line="276" w:lineRule="auto"/>
        <w:rPr>
          <w:rFonts w:cs="Arial"/>
          <w:szCs w:val="24"/>
        </w:rPr>
      </w:pPr>
      <w:r w:rsidRPr="00392BF9">
        <w:rPr>
          <w:rFonts w:cs="Arial"/>
          <w:szCs w:val="24"/>
        </w:rPr>
        <w:t>Gunbower</w:t>
      </w:r>
      <w:r w:rsidRPr="00392BF9">
        <w:rPr>
          <w:rFonts w:cs="Arial"/>
          <w:spacing w:val="-11"/>
          <w:szCs w:val="24"/>
        </w:rPr>
        <w:t xml:space="preserve"> </w:t>
      </w:r>
      <w:r w:rsidRPr="00392BF9">
        <w:rPr>
          <w:rFonts w:cs="Arial"/>
          <w:szCs w:val="24"/>
        </w:rPr>
        <w:t>Creek</w:t>
      </w:r>
      <w:r w:rsidRPr="00392BF9">
        <w:rPr>
          <w:rFonts w:cs="Arial"/>
          <w:spacing w:val="-11"/>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Forest:</w:t>
      </w:r>
      <w:r w:rsidRPr="00392BF9">
        <w:rPr>
          <w:rFonts w:cs="Arial"/>
          <w:spacing w:val="-10"/>
          <w:szCs w:val="24"/>
        </w:rPr>
        <w:t xml:space="preserve"> </w:t>
      </w:r>
      <w:r w:rsidRPr="00392BF9">
        <w:rPr>
          <w:rFonts w:cs="Arial"/>
          <w:szCs w:val="24"/>
        </w:rPr>
        <w:t>3,935</w:t>
      </w:r>
      <w:r w:rsidRPr="00392BF9">
        <w:rPr>
          <w:rFonts w:cs="Arial"/>
          <w:spacing w:val="-11"/>
          <w:szCs w:val="24"/>
        </w:rPr>
        <w:t xml:space="preserve"> </w:t>
      </w:r>
      <w:r w:rsidRPr="00392BF9">
        <w:rPr>
          <w:rFonts w:cs="Arial"/>
          <w:szCs w:val="24"/>
        </w:rPr>
        <w:t>ML</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Gunbower</w:t>
      </w:r>
      <w:r w:rsidRPr="00392BF9">
        <w:rPr>
          <w:rFonts w:cs="Arial"/>
          <w:spacing w:val="-11"/>
          <w:szCs w:val="24"/>
        </w:rPr>
        <w:t xml:space="preserve"> </w:t>
      </w:r>
      <w:r w:rsidRPr="00392BF9">
        <w:rPr>
          <w:rFonts w:cs="Arial"/>
          <w:szCs w:val="24"/>
        </w:rPr>
        <w:t>Creek,</w:t>
      </w:r>
      <w:r w:rsidRPr="00392BF9">
        <w:rPr>
          <w:rFonts w:cs="Arial"/>
          <w:spacing w:val="-11"/>
          <w:szCs w:val="24"/>
        </w:rPr>
        <w:t xml:space="preserve"> </w:t>
      </w:r>
      <w:r w:rsidRPr="00392BF9">
        <w:rPr>
          <w:rFonts w:cs="Arial"/>
          <w:szCs w:val="24"/>
        </w:rPr>
        <w:t>2,751</w:t>
      </w:r>
      <w:r w:rsidRPr="00392BF9">
        <w:rPr>
          <w:rFonts w:cs="Arial"/>
          <w:spacing w:val="-11"/>
          <w:szCs w:val="24"/>
        </w:rPr>
        <w:t xml:space="preserve"> </w:t>
      </w:r>
      <w:r w:rsidRPr="00392BF9">
        <w:rPr>
          <w:rFonts w:cs="Arial"/>
          <w:szCs w:val="24"/>
        </w:rPr>
        <w:t>ML</w:t>
      </w:r>
      <w:r w:rsidRPr="00392BF9">
        <w:rPr>
          <w:rFonts w:cs="Arial"/>
          <w:spacing w:val="-10"/>
          <w:szCs w:val="24"/>
        </w:rPr>
        <w:t xml:space="preserve"> </w:t>
      </w:r>
      <w:r w:rsidRPr="00392BF9">
        <w:rPr>
          <w:rFonts w:cs="Arial"/>
          <w:szCs w:val="24"/>
        </w:rPr>
        <w:t>in</w:t>
      </w:r>
      <w:r w:rsidRPr="00392BF9">
        <w:rPr>
          <w:rFonts w:cs="Arial"/>
          <w:spacing w:val="-11"/>
          <w:szCs w:val="24"/>
        </w:rPr>
        <w:t xml:space="preserve"> </w:t>
      </w:r>
      <w:r w:rsidRPr="00392BF9">
        <w:rPr>
          <w:rFonts w:cs="Arial"/>
          <w:szCs w:val="24"/>
        </w:rPr>
        <w:t>Gunbower</w:t>
      </w:r>
      <w:r w:rsidRPr="00392BF9">
        <w:rPr>
          <w:rFonts w:cs="Arial"/>
          <w:spacing w:val="-11"/>
          <w:szCs w:val="24"/>
        </w:rPr>
        <w:t xml:space="preserve"> </w:t>
      </w:r>
      <w:r w:rsidRPr="00392BF9">
        <w:rPr>
          <w:rFonts w:cs="Arial"/>
          <w:szCs w:val="24"/>
        </w:rPr>
        <w:t>Forest,</w:t>
      </w:r>
      <w:r w:rsidRPr="00392BF9">
        <w:rPr>
          <w:rFonts w:cs="Arial"/>
          <w:spacing w:val="-10"/>
          <w:szCs w:val="24"/>
        </w:rPr>
        <w:t xml:space="preserve"> </w:t>
      </w:r>
      <w:r w:rsidRPr="00392BF9">
        <w:rPr>
          <w:rFonts w:cs="Arial"/>
          <w:szCs w:val="24"/>
        </w:rPr>
        <w:t>342</w:t>
      </w:r>
      <w:r w:rsidRPr="00392BF9">
        <w:rPr>
          <w:rFonts w:cs="Arial"/>
          <w:spacing w:val="-11"/>
          <w:szCs w:val="24"/>
        </w:rPr>
        <w:t xml:space="preserve"> </w:t>
      </w:r>
      <w:r w:rsidRPr="00392BF9">
        <w:rPr>
          <w:rFonts w:cs="Arial"/>
          <w:szCs w:val="24"/>
        </w:rPr>
        <w:t>ML</w:t>
      </w:r>
      <w:r w:rsidRPr="00392BF9">
        <w:rPr>
          <w:rFonts w:cs="Arial"/>
          <w:spacing w:val="-11"/>
          <w:szCs w:val="24"/>
        </w:rPr>
        <w:t xml:space="preserve"> </w:t>
      </w:r>
      <w:r w:rsidRPr="00392BF9">
        <w:rPr>
          <w:rFonts w:cs="Arial"/>
          <w:szCs w:val="24"/>
        </w:rPr>
        <w:t>in Yarran</w:t>
      </w:r>
      <w:r w:rsidRPr="00392BF9">
        <w:rPr>
          <w:rFonts w:cs="Arial"/>
          <w:spacing w:val="-6"/>
          <w:szCs w:val="24"/>
        </w:rPr>
        <w:t xml:space="preserve"> </w:t>
      </w:r>
      <w:r w:rsidRPr="00392BF9">
        <w:rPr>
          <w:rFonts w:cs="Arial"/>
          <w:szCs w:val="24"/>
        </w:rPr>
        <w:t>Creek</w:t>
      </w:r>
    </w:p>
    <w:p w14:paraId="5D71C80E" w14:textId="00E8A7C8"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Hattah</w:t>
      </w:r>
      <w:r w:rsidRPr="00392BF9">
        <w:rPr>
          <w:rFonts w:cs="Arial"/>
          <w:spacing w:val="-5"/>
          <w:szCs w:val="24"/>
        </w:rPr>
        <w:t xml:space="preserve"> </w:t>
      </w:r>
      <w:r w:rsidRPr="00392BF9">
        <w:rPr>
          <w:rFonts w:cs="Arial"/>
          <w:spacing w:val="-2"/>
          <w:szCs w:val="24"/>
        </w:rPr>
        <w:t>Lakes:</w:t>
      </w:r>
      <w:r w:rsidRPr="00392BF9">
        <w:rPr>
          <w:rFonts w:cs="Arial"/>
          <w:spacing w:val="-3"/>
          <w:szCs w:val="24"/>
        </w:rPr>
        <w:t xml:space="preserve"> </w:t>
      </w:r>
      <w:r w:rsidRPr="00392BF9">
        <w:rPr>
          <w:rFonts w:cs="Arial"/>
          <w:spacing w:val="-2"/>
          <w:szCs w:val="24"/>
        </w:rPr>
        <w:t>2,406</w:t>
      </w:r>
      <w:r w:rsidRPr="00392BF9">
        <w:rPr>
          <w:rFonts w:cs="Arial"/>
          <w:spacing w:val="-3"/>
          <w:szCs w:val="24"/>
        </w:rPr>
        <w:t xml:space="preserve"> </w:t>
      </w:r>
      <w:r w:rsidRPr="00392BF9">
        <w:rPr>
          <w:rFonts w:cs="Arial"/>
          <w:spacing w:val="-2"/>
          <w:szCs w:val="24"/>
        </w:rPr>
        <w:t>ML</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Hattah Lakes</w:t>
      </w:r>
    </w:p>
    <w:p w14:paraId="5D71C80F" w14:textId="525E6582"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Central</w:t>
      </w:r>
      <w:r w:rsidRPr="00392BF9">
        <w:rPr>
          <w:rFonts w:cs="Arial"/>
          <w:szCs w:val="24"/>
        </w:rPr>
        <w:t xml:space="preserve"> </w:t>
      </w:r>
      <w:r w:rsidRPr="00392BF9">
        <w:rPr>
          <w:rFonts w:cs="Arial"/>
          <w:spacing w:val="-2"/>
          <w:szCs w:val="24"/>
        </w:rPr>
        <w:t>Murray</w:t>
      </w:r>
      <w:r w:rsidRPr="00392BF9">
        <w:rPr>
          <w:rFonts w:cs="Arial"/>
          <w:szCs w:val="24"/>
        </w:rPr>
        <w:t xml:space="preserve"> </w:t>
      </w:r>
      <w:proofErr w:type="gramStart"/>
      <w:r w:rsidRPr="00392BF9">
        <w:rPr>
          <w:rFonts w:cs="Arial"/>
          <w:spacing w:val="-2"/>
          <w:szCs w:val="24"/>
        </w:rPr>
        <w:t>wetlands</w:t>
      </w:r>
      <w:proofErr w:type="gramEnd"/>
      <w:r w:rsidRPr="00392BF9">
        <w:rPr>
          <w:rFonts w:cs="Arial"/>
          <w:spacing w:val="-2"/>
          <w:szCs w:val="24"/>
        </w:rPr>
        <w:t>:</w:t>
      </w:r>
      <w:r w:rsidRPr="00392BF9">
        <w:rPr>
          <w:rFonts w:cs="Arial"/>
          <w:szCs w:val="24"/>
        </w:rPr>
        <w:t xml:space="preserve"> </w:t>
      </w:r>
      <w:r w:rsidRPr="00392BF9">
        <w:rPr>
          <w:rFonts w:cs="Arial"/>
          <w:spacing w:val="-2"/>
          <w:szCs w:val="24"/>
        </w:rPr>
        <w:t>729</w:t>
      </w:r>
      <w:r w:rsidRPr="00392BF9">
        <w:rPr>
          <w:rFonts w:cs="Arial"/>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in</w:t>
      </w:r>
      <w:r w:rsidRPr="00392BF9">
        <w:rPr>
          <w:rFonts w:cs="Arial"/>
          <w:szCs w:val="24"/>
        </w:rPr>
        <w:t xml:space="preserve"> </w:t>
      </w:r>
      <w:r w:rsidRPr="00392BF9">
        <w:rPr>
          <w:rFonts w:cs="Arial"/>
          <w:spacing w:val="-2"/>
          <w:szCs w:val="24"/>
        </w:rPr>
        <w:t>Lake</w:t>
      </w:r>
      <w:r w:rsidRPr="00392BF9">
        <w:rPr>
          <w:rFonts w:cs="Arial"/>
          <w:szCs w:val="24"/>
        </w:rPr>
        <w:t xml:space="preserve"> </w:t>
      </w:r>
      <w:r w:rsidRPr="00392BF9">
        <w:rPr>
          <w:rFonts w:cs="Arial"/>
          <w:spacing w:val="-2"/>
          <w:szCs w:val="24"/>
        </w:rPr>
        <w:t>Elizabeth,</w:t>
      </w:r>
      <w:r w:rsidRPr="00392BF9">
        <w:rPr>
          <w:rFonts w:cs="Arial"/>
          <w:szCs w:val="24"/>
        </w:rPr>
        <w:t xml:space="preserve"> </w:t>
      </w:r>
      <w:r w:rsidRPr="00392BF9">
        <w:rPr>
          <w:rFonts w:cs="Arial"/>
          <w:spacing w:val="-2"/>
          <w:szCs w:val="24"/>
        </w:rPr>
        <w:t>655</w:t>
      </w:r>
      <w:r w:rsidRPr="00392BF9">
        <w:rPr>
          <w:rFonts w:cs="Arial"/>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in</w:t>
      </w:r>
      <w:r w:rsidRPr="00392BF9">
        <w:rPr>
          <w:rFonts w:cs="Arial"/>
          <w:szCs w:val="24"/>
        </w:rPr>
        <w:t xml:space="preserve"> </w:t>
      </w:r>
      <w:r w:rsidRPr="00392BF9">
        <w:rPr>
          <w:rFonts w:cs="Arial"/>
          <w:spacing w:val="-2"/>
          <w:szCs w:val="24"/>
        </w:rPr>
        <w:t>Hird</w:t>
      </w:r>
      <w:r w:rsidRPr="00392BF9">
        <w:rPr>
          <w:rFonts w:cs="Arial"/>
          <w:szCs w:val="24"/>
        </w:rPr>
        <w:t xml:space="preserve"> </w:t>
      </w:r>
      <w:r w:rsidRPr="00392BF9">
        <w:rPr>
          <w:rFonts w:cs="Arial"/>
          <w:spacing w:val="-2"/>
          <w:szCs w:val="24"/>
        </w:rPr>
        <w:t>Swamp,</w:t>
      </w:r>
      <w:r w:rsidRPr="00392BF9">
        <w:rPr>
          <w:rFonts w:cs="Arial"/>
          <w:szCs w:val="24"/>
        </w:rPr>
        <w:t xml:space="preserve"> </w:t>
      </w:r>
      <w:r w:rsidRPr="00392BF9">
        <w:rPr>
          <w:rFonts w:cs="Arial"/>
          <w:spacing w:val="-2"/>
          <w:szCs w:val="24"/>
        </w:rPr>
        <w:t>356</w:t>
      </w:r>
      <w:r w:rsidRPr="00392BF9">
        <w:rPr>
          <w:rFonts w:cs="Arial"/>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in</w:t>
      </w:r>
      <w:r w:rsidRPr="00392BF9">
        <w:rPr>
          <w:rFonts w:cs="Arial"/>
          <w:szCs w:val="24"/>
        </w:rPr>
        <w:t xml:space="preserve"> </w:t>
      </w:r>
      <w:r w:rsidRPr="00392BF9">
        <w:rPr>
          <w:rFonts w:cs="Arial"/>
          <w:spacing w:val="-2"/>
          <w:szCs w:val="24"/>
        </w:rPr>
        <w:t>Round</w:t>
      </w:r>
      <w:r w:rsidRPr="00392BF9">
        <w:rPr>
          <w:rFonts w:cs="Arial"/>
          <w:szCs w:val="24"/>
        </w:rPr>
        <w:t xml:space="preserve"> </w:t>
      </w:r>
      <w:r w:rsidRPr="00392BF9">
        <w:rPr>
          <w:rFonts w:cs="Arial"/>
          <w:spacing w:val="-2"/>
          <w:szCs w:val="24"/>
        </w:rPr>
        <w:t>Lake</w:t>
      </w:r>
      <w:r w:rsidRPr="00392BF9">
        <w:rPr>
          <w:rFonts w:cs="Arial"/>
          <w:szCs w:val="24"/>
        </w:rPr>
        <w:t xml:space="preserve"> </w:t>
      </w:r>
      <w:r w:rsidRPr="00392BF9">
        <w:rPr>
          <w:rFonts w:cs="Arial"/>
          <w:spacing w:val="-2"/>
          <w:szCs w:val="24"/>
        </w:rPr>
        <w:t>(Kunat Kunat)</w:t>
      </w:r>
    </w:p>
    <w:p w14:paraId="5D71C810" w14:textId="353A547D" w:rsidR="005E7EE1" w:rsidRPr="00392BF9" w:rsidRDefault="008844A0" w:rsidP="004A2967">
      <w:pPr>
        <w:pStyle w:val="BodyText"/>
        <w:numPr>
          <w:ilvl w:val="0"/>
          <w:numId w:val="39"/>
        </w:numPr>
        <w:spacing w:line="276" w:lineRule="auto"/>
        <w:rPr>
          <w:rFonts w:cs="Arial"/>
          <w:szCs w:val="24"/>
        </w:rPr>
      </w:pPr>
      <w:r w:rsidRPr="00392BF9">
        <w:rPr>
          <w:rFonts w:cs="Arial"/>
          <w:szCs w:val="24"/>
        </w:rPr>
        <w:t xml:space="preserve">Lower Murray wetlands: 1,457 ML in Lake Powell, 494 ML in Lake </w:t>
      </w:r>
      <w:proofErr w:type="spellStart"/>
      <w:r w:rsidRPr="00392BF9">
        <w:rPr>
          <w:rFonts w:cs="Arial"/>
          <w:szCs w:val="24"/>
        </w:rPr>
        <w:t>Carpul</w:t>
      </w:r>
      <w:proofErr w:type="spellEnd"/>
      <w:r w:rsidRPr="00392BF9">
        <w:rPr>
          <w:rFonts w:cs="Arial"/>
          <w:szCs w:val="24"/>
        </w:rPr>
        <w:t xml:space="preserve">, 304 ML in Outlet Creek the </w:t>
      </w:r>
      <w:r w:rsidRPr="00392BF9">
        <w:rPr>
          <w:rFonts w:cs="Arial"/>
          <w:spacing w:val="-2"/>
          <w:szCs w:val="24"/>
        </w:rPr>
        <w:t>remaining</w:t>
      </w:r>
      <w:r w:rsidRPr="00392BF9">
        <w:rPr>
          <w:rFonts w:cs="Arial"/>
          <w:spacing w:val="-5"/>
          <w:szCs w:val="24"/>
        </w:rPr>
        <w:t xml:space="preserve"> </w:t>
      </w:r>
      <w:r w:rsidRPr="00392BF9">
        <w:rPr>
          <w:rFonts w:cs="Arial"/>
          <w:spacing w:val="-2"/>
          <w:szCs w:val="24"/>
        </w:rPr>
        <w:t>volume</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return</w:t>
      </w:r>
      <w:r w:rsidRPr="00392BF9">
        <w:rPr>
          <w:rFonts w:cs="Arial"/>
          <w:spacing w:val="-5"/>
          <w:szCs w:val="24"/>
        </w:rPr>
        <w:t xml:space="preserve"> </w:t>
      </w:r>
      <w:r w:rsidRPr="00392BF9">
        <w:rPr>
          <w:rFonts w:cs="Arial"/>
          <w:spacing w:val="-2"/>
          <w:szCs w:val="24"/>
        </w:rPr>
        <w:t>flows</w:t>
      </w:r>
      <w:r w:rsidRPr="00392BF9">
        <w:rPr>
          <w:rFonts w:cs="Arial"/>
          <w:spacing w:val="-5"/>
          <w:szCs w:val="24"/>
        </w:rPr>
        <w:t xml:space="preserve"> </w:t>
      </w:r>
      <w:r w:rsidRPr="00392BF9">
        <w:rPr>
          <w:rFonts w:cs="Arial"/>
          <w:spacing w:val="-2"/>
          <w:szCs w:val="24"/>
        </w:rPr>
        <w:t>continued</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flow</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South</w:t>
      </w:r>
      <w:r w:rsidRPr="00392BF9">
        <w:rPr>
          <w:rFonts w:cs="Arial"/>
          <w:spacing w:val="-5"/>
          <w:szCs w:val="24"/>
        </w:rPr>
        <w:t xml:space="preserve"> </w:t>
      </w:r>
      <w:r w:rsidRPr="00392BF9">
        <w:rPr>
          <w:rFonts w:cs="Arial"/>
          <w:spacing w:val="-2"/>
          <w:szCs w:val="24"/>
        </w:rPr>
        <w:t>Australia</w:t>
      </w:r>
      <w:r w:rsidRPr="00392BF9">
        <w:rPr>
          <w:rFonts w:cs="Arial"/>
          <w:spacing w:val="-5"/>
          <w:szCs w:val="24"/>
        </w:rPr>
        <w:t xml:space="preserve"> </w:t>
      </w:r>
      <w:r w:rsidRPr="00392BF9">
        <w:rPr>
          <w:rFonts w:cs="Arial"/>
          <w:spacing w:val="-2"/>
          <w:szCs w:val="24"/>
        </w:rPr>
        <w:t>(see</w:t>
      </w:r>
      <w:r w:rsidRPr="00392BF9">
        <w:rPr>
          <w:rFonts w:cs="Arial"/>
          <w:spacing w:val="-5"/>
          <w:szCs w:val="24"/>
        </w:rPr>
        <w:t xml:space="preserve"> </w:t>
      </w:r>
      <w:r w:rsidRPr="00392BF9">
        <w:rPr>
          <w:rFonts w:cs="Arial"/>
          <w:spacing w:val="-2"/>
          <w:szCs w:val="24"/>
        </w:rPr>
        <w:t>administrative</w:t>
      </w:r>
      <w:r w:rsidRPr="00392BF9">
        <w:rPr>
          <w:rFonts w:cs="Arial"/>
          <w:spacing w:val="-5"/>
          <w:szCs w:val="24"/>
        </w:rPr>
        <w:t xml:space="preserve"> </w:t>
      </w:r>
      <w:r w:rsidRPr="00392BF9">
        <w:rPr>
          <w:rFonts w:cs="Arial"/>
          <w:spacing w:val="-2"/>
          <w:szCs w:val="24"/>
        </w:rPr>
        <w:t>transfers</w:t>
      </w:r>
      <w:r w:rsidRPr="00392BF9">
        <w:rPr>
          <w:rFonts w:cs="Arial"/>
          <w:spacing w:val="-5"/>
          <w:szCs w:val="24"/>
        </w:rPr>
        <w:t xml:space="preserve"> </w:t>
      </w:r>
      <w:r w:rsidRPr="00392BF9">
        <w:rPr>
          <w:rFonts w:cs="Arial"/>
          <w:spacing w:val="-2"/>
          <w:szCs w:val="24"/>
        </w:rPr>
        <w:t xml:space="preserve">on </w:t>
      </w:r>
      <w:r w:rsidRPr="00392BF9">
        <w:rPr>
          <w:rFonts w:cs="Arial"/>
          <w:szCs w:val="24"/>
        </w:rPr>
        <w:t>page</w:t>
      </w:r>
      <w:r w:rsidRPr="00392BF9">
        <w:rPr>
          <w:rFonts w:cs="Arial"/>
          <w:spacing w:val="-6"/>
          <w:szCs w:val="24"/>
        </w:rPr>
        <w:t xml:space="preserve"> </w:t>
      </w:r>
      <w:r w:rsidR="009E4D79">
        <w:rPr>
          <w:rFonts w:cs="Arial"/>
          <w:szCs w:val="24"/>
        </w:rPr>
        <w:t>48</w:t>
      </w:r>
      <w:r w:rsidRPr="00392BF9">
        <w:rPr>
          <w:rFonts w:cs="Arial"/>
          <w:szCs w:val="24"/>
        </w:rPr>
        <w:t>).</w:t>
      </w:r>
    </w:p>
    <w:p w14:paraId="5D71C811" w14:textId="77777777" w:rsidR="005E7EE1" w:rsidRPr="00392BF9" w:rsidRDefault="008844A0" w:rsidP="004A2967">
      <w:pPr>
        <w:pStyle w:val="BodyText"/>
        <w:spacing w:line="276" w:lineRule="auto"/>
        <w:rPr>
          <w:rFonts w:cs="Arial"/>
          <w:szCs w:val="24"/>
        </w:rPr>
      </w:pPr>
      <w:r w:rsidRPr="00392BF9">
        <w:rPr>
          <w:rFonts w:cs="Arial"/>
          <w:szCs w:val="24"/>
        </w:rPr>
        <w:t>In the Werribee system, the VEWH was recredited 611 ML in Melton Reservoir from upstream deliveries in Pyrites Creek (from Lake Merrimu). The 611 ML of return flow recredits was subsequently delivered to the Werribee River downstream of Melton Reservoir.</w:t>
      </w:r>
    </w:p>
    <w:p w14:paraId="5D71C812" w14:textId="77777777" w:rsidR="005E7EE1" w:rsidRPr="00392BF9" w:rsidRDefault="008844A0" w:rsidP="004A2967">
      <w:pPr>
        <w:pStyle w:val="Heading4"/>
        <w:rPr>
          <w:rFonts w:cs="Arial"/>
        </w:rPr>
      </w:pPr>
      <w:r w:rsidRPr="00392BF9">
        <w:rPr>
          <w:rFonts w:cs="Arial"/>
        </w:rPr>
        <w:t>Carryover</w:t>
      </w:r>
    </w:p>
    <w:p w14:paraId="5D71C813" w14:textId="77777777" w:rsidR="005E7EE1" w:rsidRPr="00392BF9" w:rsidRDefault="008844A0" w:rsidP="004A2967">
      <w:pPr>
        <w:pStyle w:val="BodyText"/>
        <w:spacing w:line="276" w:lineRule="auto"/>
        <w:rPr>
          <w:rFonts w:cs="Arial"/>
          <w:szCs w:val="24"/>
        </w:rPr>
      </w:pPr>
      <w:r w:rsidRPr="00392BF9">
        <w:rPr>
          <w:rFonts w:cs="Arial"/>
          <w:spacing w:val="-2"/>
          <w:szCs w:val="24"/>
        </w:rPr>
        <w:t xml:space="preserve">Subject to conditions described in each environmental entitlement, the VEWH can carry over unused water </w:t>
      </w:r>
      <w:r w:rsidRPr="00392BF9">
        <w:rPr>
          <w:rFonts w:cs="Arial"/>
          <w:szCs w:val="24"/>
        </w:rPr>
        <w:t>from one year to subsequent years. Carryover provides flexibility and enables water for the environment to</w:t>
      </w:r>
      <w:r w:rsidRPr="00392BF9">
        <w:rPr>
          <w:rFonts w:cs="Arial"/>
          <w:spacing w:val="-9"/>
          <w:szCs w:val="24"/>
        </w:rPr>
        <w:t xml:space="preserve"> </w:t>
      </w:r>
      <w:r w:rsidRPr="00392BF9">
        <w:rPr>
          <w:rFonts w:cs="Arial"/>
          <w:szCs w:val="24"/>
        </w:rPr>
        <w:t>be</w:t>
      </w:r>
      <w:r w:rsidRPr="00392BF9">
        <w:rPr>
          <w:rFonts w:cs="Arial"/>
          <w:spacing w:val="-9"/>
          <w:szCs w:val="24"/>
        </w:rPr>
        <w:t xml:space="preserve"> </w:t>
      </w:r>
      <w:r w:rsidRPr="00392BF9">
        <w:rPr>
          <w:rFonts w:cs="Arial"/>
          <w:szCs w:val="24"/>
        </w:rPr>
        <w:t>delivered</w:t>
      </w:r>
      <w:r w:rsidRPr="00392BF9">
        <w:rPr>
          <w:rFonts w:cs="Arial"/>
          <w:spacing w:val="-9"/>
          <w:szCs w:val="24"/>
        </w:rPr>
        <w:t xml:space="preserve"> </w:t>
      </w:r>
      <w:r w:rsidRPr="00392BF9">
        <w:rPr>
          <w:rFonts w:cs="Arial"/>
          <w:szCs w:val="24"/>
        </w:rPr>
        <w:t>when</w:t>
      </w:r>
      <w:r w:rsidRPr="00392BF9">
        <w:rPr>
          <w:rFonts w:cs="Arial"/>
          <w:spacing w:val="-9"/>
          <w:szCs w:val="24"/>
        </w:rPr>
        <w:t xml:space="preserve"> </w:t>
      </w:r>
      <w:r w:rsidRPr="00392BF9">
        <w:rPr>
          <w:rFonts w:cs="Arial"/>
          <w:szCs w:val="24"/>
        </w:rPr>
        <w:t>it</w:t>
      </w:r>
      <w:r w:rsidRPr="00392BF9">
        <w:rPr>
          <w:rFonts w:cs="Arial"/>
          <w:spacing w:val="-9"/>
          <w:szCs w:val="24"/>
        </w:rPr>
        <w:t xml:space="preserve"> </w:t>
      </w:r>
      <w:r w:rsidRPr="00392BF9">
        <w:rPr>
          <w:rFonts w:cs="Arial"/>
          <w:szCs w:val="24"/>
        </w:rPr>
        <w:t>is</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greatest</w:t>
      </w:r>
      <w:r w:rsidRPr="00392BF9">
        <w:rPr>
          <w:rFonts w:cs="Arial"/>
          <w:spacing w:val="-9"/>
          <w:szCs w:val="24"/>
        </w:rPr>
        <w:t xml:space="preserve"> </w:t>
      </w:r>
      <w:r w:rsidRPr="00392BF9">
        <w:rPr>
          <w:rFonts w:cs="Arial"/>
          <w:szCs w:val="24"/>
        </w:rPr>
        <w:t>value</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environment.</w:t>
      </w:r>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example,</w:t>
      </w:r>
      <w:r w:rsidRPr="00392BF9">
        <w:rPr>
          <w:rFonts w:cs="Arial"/>
          <w:spacing w:val="-9"/>
          <w:szCs w:val="24"/>
        </w:rPr>
        <w:t xml:space="preserve"> </w:t>
      </w:r>
      <w:r w:rsidRPr="00392BF9">
        <w:rPr>
          <w:rFonts w:cs="Arial"/>
          <w:szCs w:val="24"/>
        </w:rPr>
        <w:t>carryover</w:t>
      </w:r>
      <w:r w:rsidRPr="00392BF9">
        <w:rPr>
          <w:rFonts w:cs="Arial"/>
          <w:spacing w:val="-9"/>
          <w:szCs w:val="24"/>
        </w:rPr>
        <w:t xml:space="preserve"> </w:t>
      </w:r>
      <w:r w:rsidRPr="00392BF9">
        <w:rPr>
          <w:rFonts w:cs="Arial"/>
          <w:szCs w:val="24"/>
        </w:rPr>
        <w:t>can</w:t>
      </w:r>
      <w:r w:rsidRPr="00392BF9">
        <w:rPr>
          <w:rFonts w:cs="Arial"/>
          <w:spacing w:val="-9"/>
          <w:szCs w:val="24"/>
        </w:rPr>
        <w:t xml:space="preserve"> </w:t>
      </w:r>
      <w:r w:rsidRPr="00392BF9">
        <w:rPr>
          <w:rFonts w:cs="Arial"/>
          <w:szCs w:val="24"/>
        </w:rPr>
        <w:t>help</w:t>
      </w:r>
      <w:r w:rsidRPr="00392BF9">
        <w:rPr>
          <w:rFonts w:cs="Arial"/>
          <w:spacing w:val="-9"/>
          <w:szCs w:val="24"/>
        </w:rPr>
        <w:t xml:space="preserve"> </w:t>
      </w:r>
      <w:r w:rsidRPr="00392BF9">
        <w:rPr>
          <w:rFonts w:cs="Arial"/>
          <w:szCs w:val="24"/>
        </w:rPr>
        <w:t xml:space="preserve">ensure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holders</w:t>
      </w:r>
      <w:r w:rsidRPr="00392BF9">
        <w:rPr>
          <w:rFonts w:cs="Arial"/>
          <w:spacing w:val="-5"/>
          <w:szCs w:val="24"/>
        </w:rPr>
        <w:t xml:space="preserve"> </w:t>
      </w:r>
      <w:r w:rsidRPr="00392BF9">
        <w:rPr>
          <w:rFonts w:cs="Arial"/>
          <w:spacing w:val="-2"/>
          <w:szCs w:val="24"/>
        </w:rPr>
        <w:t>meet</w:t>
      </w:r>
      <w:r w:rsidRPr="00392BF9">
        <w:rPr>
          <w:rFonts w:cs="Arial"/>
          <w:spacing w:val="-5"/>
          <w:szCs w:val="24"/>
        </w:rPr>
        <w:t xml:space="preserve"> </w:t>
      </w:r>
      <w:r w:rsidRPr="00392BF9">
        <w:rPr>
          <w:rFonts w:cs="Arial"/>
          <w:spacing w:val="-2"/>
          <w:szCs w:val="24"/>
        </w:rPr>
        <w:t>high</w:t>
      </w:r>
      <w:r w:rsidRPr="00392BF9">
        <w:rPr>
          <w:rFonts w:cs="Arial"/>
          <w:spacing w:val="-5"/>
          <w:szCs w:val="24"/>
        </w:rPr>
        <w:t xml:space="preserve"> </w:t>
      </w:r>
      <w:r w:rsidRPr="00392BF9">
        <w:rPr>
          <w:rFonts w:cs="Arial"/>
          <w:spacing w:val="-2"/>
          <w:szCs w:val="24"/>
        </w:rPr>
        <w:t>winter</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spring</w:t>
      </w:r>
      <w:r w:rsidRPr="00392BF9">
        <w:rPr>
          <w:rFonts w:cs="Arial"/>
          <w:spacing w:val="-5"/>
          <w:szCs w:val="24"/>
        </w:rPr>
        <w:t xml:space="preserve"> </w:t>
      </w:r>
      <w:r w:rsidRPr="00392BF9">
        <w:rPr>
          <w:rFonts w:cs="Arial"/>
          <w:spacing w:val="-2"/>
          <w:szCs w:val="24"/>
        </w:rPr>
        <w:t>demands</w:t>
      </w:r>
      <w:r w:rsidRPr="00392BF9">
        <w:rPr>
          <w:rFonts w:cs="Arial"/>
          <w:spacing w:val="-5"/>
          <w:szCs w:val="24"/>
        </w:rPr>
        <w:t xml:space="preserve"> </w:t>
      </w:r>
      <w:r w:rsidRPr="00392BF9">
        <w:rPr>
          <w:rFonts w:cs="Arial"/>
          <w:spacing w:val="-2"/>
          <w:szCs w:val="24"/>
        </w:rPr>
        <w:t>when</w:t>
      </w:r>
      <w:r w:rsidRPr="00392BF9">
        <w:rPr>
          <w:rFonts w:cs="Arial"/>
          <w:spacing w:val="-5"/>
          <w:szCs w:val="24"/>
        </w:rPr>
        <w:t xml:space="preserve"> </w:t>
      </w:r>
      <w:r w:rsidRPr="00392BF9">
        <w:rPr>
          <w:rFonts w:cs="Arial"/>
          <w:spacing w:val="-2"/>
          <w:szCs w:val="24"/>
        </w:rPr>
        <w:t>there</w:t>
      </w:r>
      <w:r w:rsidRPr="00392BF9">
        <w:rPr>
          <w:rFonts w:cs="Arial"/>
          <w:spacing w:val="-5"/>
          <w:szCs w:val="24"/>
        </w:rPr>
        <w:t xml:space="preserve"> </w:t>
      </w:r>
      <w:r w:rsidRPr="00392BF9">
        <w:rPr>
          <w:rFonts w:cs="Arial"/>
          <w:spacing w:val="-2"/>
          <w:szCs w:val="24"/>
        </w:rPr>
        <w:t>is</w:t>
      </w:r>
      <w:r w:rsidRPr="00392BF9">
        <w:rPr>
          <w:rFonts w:cs="Arial"/>
          <w:spacing w:val="-5"/>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risk</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low</w:t>
      </w:r>
      <w:r w:rsidRPr="00392BF9">
        <w:rPr>
          <w:rFonts w:cs="Arial"/>
          <w:spacing w:val="-5"/>
          <w:szCs w:val="24"/>
        </w:rPr>
        <w:t xml:space="preserve"> </w:t>
      </w:r>
      <w:r w:rsidRPr="00392BF9">
        <w:rPr>
          <w:rFonts w:cs="Arial"/>
          <w:spacing w:val="-2"/>
          <w:szCs w:val="24"/>
        </w:rPr>
        <w:t>allocations</w:t>
      </w:r>
      <w:r w:rsidRPr="00392BF9">
        <w:rPr>
          <w:rFonts w:cs="Arial"/>
          <w:spacing w:val="-5"/>
          <w:szCs w:val="24"/>
        </w:rPr>
        <w:t xml:space="preserve"> </w:t>
      </w:r>
      <w:r w:rsidRPr="00392BF9">
        <w:rPr>
          <w:rFonts w:cs="Arial"/>
          <w:spacing w:val="-2"/>
          <w:szCs w:val="24"/>
        </w:rPr>
        <w:t xml:space="preserve">to </w:t>
      </w:r>
      <w:r w:rsidRPr="00392BF9">
        <w:rPr>
          <w:rFonts w:cs="Arial"/>
          <w:szCs w:val="24"/>
        </w:rPr>
        <w:t>entitlements</w:t>
      </w:r>
      <w:r w:rsidRPr="00392BF9">
        <w:rPr>
          <w:rFonts w:cs="Arial"/>
          <w:spacing w:val="-8"/>
          <w:szCs w:val="24"/>
        </w:rPr>
        <w:t xml:space="preserve"> </w:t>
      </w:r>
      <w:r w:rsidRPr="00392BF9">
        <w:rPr>
          <w:rFonts w:cs="Arial"/>
          <w:szCs w:val="24"/>
        </w:rPr>
        <w:t>at</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beginning</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water</w:t>
      </w:r>
      <w:r w:rsidRPr="00392BF9">
        <w:rPr>
          <w:rFonts w:cs="Arial"/>
          <w:spacing w:val="-8"/>
          <w:szCs w:val="24"/>
        </w:rPr>
        <w:t xml:space="preserve"> </w:t>
      </w:r>
      <w:r w:rsidRPr="00392BF9">
        <w:rPr>
          <w:rFonts w:cs="Arial"/>
          <w:szCs w:val="24"/>
        </w:rPr>
        <w:t>year.</w:t>
      </w:r>
      <w:r w:rsidRPr="00392BF9">
        <w:rPr>
          <w:rFonts w:cs="Arial"/>
          <w:spacing w:val="-8"/>
          <w:szCs w:val="24"/>
        </w:rPr>
        <w:t xml:space="preserve"> </w:t>
      </w:r>
      <w:r w:rsidRPr="00392BF9">
        <w:rPr>
          <w:rFonts w:cs="Arial"/>
          <w:szCs w:val="24"/>
        </w:rPr>
        <w:t>Carryover</w:t>
      </w:r>
      <w:r w:rsidRPr="00392BF9">
        <w:rPr>
          <w:rFonts w:cs="Arial"/>
          <w:spacing w:val="-8"/>
          <w:szCs w:val="24"/>
        </w:rPr>
        <w:t xml:space="preserve"> </w:t>
      </w:r>
      <w:r w:rsidRPr="00392BF9">
        <w:rPr>
          <w:rFonts w:cs="Arial"/>
          <w:szCs w:val="24"/>
        </w:rPr>
        <w:t>can</w:t>
      </w:r>
      <w:r w:rsidRPr="00392BF9">
        <w:rPr>
          <w:rFonts w:cs="Arial"/>
          <w:spacing w:val="-8"/>
          <w:szCs w:val="24"/>
        </w:rPr>
        <w:t xml:space="preserve"> </w:t>
      </w:r>
      <w:r w:rsidRPr="00392BF9">
        <w:rPr>
          <w:rFonts w:cs="Arial"/>
          <w:szCs w:val="24"/>
        </w:rPr>
        <w:t>also</w:t>
      </w:r>
      <w:r w:rsidRPr="00392BF9">
        <w:rPr>
          <w:rFonts w:cs="Arial"/>
          <w:spacing w:val="-8"/>
          <w:szCs w:val="24"/>
        </w:rPr>
        <w:t xml:space="preserve"> </w:t>
      </w:r>
      <w:r w:rsidRPr="00392BF9">
        <w:rPr>
          <w:rFonts w:cs="Arial"/>
          <w:szCs w:val="24"/>
        </w:rPr>
        <w:t>be</w:t>
      </w:r>
      <w:r w:rsidRPr="00392BF9">
        <w:rPr>
          <w:rFonts w:cs="Arial"/>
          <w:spacing w:val="-8"/>
          <w:szCs w:val="24"/>
        </w:rPr>
        <w:t xml:space="preserve"> </w:t>
      </w:r>
      <w:r w:rsidRPr="00392BF9">
        <w:rPr>
          <w:rFonts w:cs="Arial"/>
          <w:szCs w:val="24"/>
        </w:rPr>
        <w:t>used</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set</w:t>
      </w:r>
      <w:r w:rsidRPr="00392BF9">
        <w:rPr>
          <w:rFonts w:cs="Arial"/>
          <w:spacing w:val="-8"/>
          <w:szCs w:val="24"/>
        </w:rPr>
        <w:t xml:space="preserve"> </w:t>
      </w:r>
      <w:r w:rsidRPr="00392BF9">
        <w:rPr>
          <w:rFonts w:cs="Arial"/>
          <w:szCs w:val="24"/>
        </w:rPr>
        <w:t>water</w:t>
      </w:r>
      <w:r w:rsidRPr="00392BF9">
        <w:rPr>
          <w:rFonts w:cs="Arial"/>
          <w:spacing w:val="-8"/>
          <w:szCs w:val="24"/>
        </w:rPr>
        <w:t xml:space="preserve"> </w:t>
      </w:r>
      <w:r w:rsidRPr="00392BF9">
        <w:rPr>
          <w:rFonts w:cs="Arial"/>
          <w:szCs w:val="24"/>
        </w:rPr>
        <w:t>aside</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maintain key</w:t>
      </w:r>
      <w:r w:rsidRPr="00392BF9">
        <w:rPr>
          <w:rFonts w:cs="Arial"/>
          <w:spacing w:val="-1"/>
          <w:szCs w:val="24"/>
        </w:rPr>
        <w:t xml:space="preserve"> </w:t>
      </w:r>
      <w:r w:rsidRPr="00392BF9">
        <w:rPr>
          <w:rFonts w:cs="Arial"/>
          <w:szCs w:val="24"/>
        </w:rPr>
        <w:t>refuge</w:t>
      </w:r>
      <w:r w:rsidRPr="00392BF9">
        <w:rPr>
          <w:rFonts w:cs="Arial"/>
          <w:spacing w:val="-1"/>
          <w:szCs w:val="24"/>
        </w:rPr>
        <w:t xml:space="preserve"> </w:t>
      </w:r>
      <w:r w:rsidRPr="00392BF9">
        <w:rPr>
          <w:rFonts w:cs="Arial"/>
          <w:szCs w:val="24"/>
        </w:rPr>
        <w:t>areas</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avoid</w:t>
      </w:r>
      <w:r w:rsidRPr="00392BF9">
        <w:rPr>
          <w:rFonts w:cs="Arial"/>
          <w:spacing w:val="-1"/>
          <w:szCs w:val="24"/>
        </w:rPr>
        <w:t xml:space="preserve"> </w:t>
      </w:r>
      <w:r w:rsidRPr="00392BF9">
        <w:rPr>
          <w:rFonts w:cs="Arial"/>
          <w:szCs w:val="24"/>
        </w:rPr>
        <w:t>catastrophic</w:t>
      </w:r>
      <w:r w:rsidRPr="00392BF9">
        <w:rPr>
          <w:rFonts w:cs="Arial"/>
          <w:spacing w:val="-1"/>
          <w:szCs w:val="24"/>
        </w:rPr>
        <w:t xml:space="preserve"> </w:t>
      </w:r>
      <w:r w:rsidRPr="00392BF9">
        <w:rPr>
          <w:rFonts w:cs="Arial"/>
          <w:szCs w:val="24"/>
        </w:rPr>
        <w:t>events</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drought</w:t>
      </w:r>
      <w:r w:rsidRPr="00392BF9">
        <w:rPr>
          <w:rFonts w:cs="Arial"/>
          <w:spacing w:val="-1"/>
          <w:szCs w:val="24"/>
        </w:rPr>
        <w:t xml:space="preserve"> </w:t>
      </w:r>
      <w:r w:rsidRPr="00392BF9">
        <w:rPr>
          <w:rFonts w:cs="Arial"/>
          <w:szCs w:val="24"/>
        </w:rPr>
        <w:t>periods.</w:t>
      </w:r>
    </w:p>
    <w:p w14:paraId="5D71C814" w14:textId="2931ABC4" w:rsidR="005E7EE1" w:rsidRPr="00392BF9" w:rsidRDefault="008844A0" w:rsidP="004A2967">
      <w:pPr>
        <w:pStyle w:val="BodyText"/>
        <w:spacing w:line="276" w:lineRule="auto"/>
        <w:rPr>
          <w:rFonts w:cs="Arial"/>
          <w:szCs w:val="24"/>
        </w:rPr>
      </w:pPr>
      <w:r w:rsidRPr="00392BF9">
        <w:rPr>
          <w:rFonts w:cs="Arial"/>
          <w:szCs w:val="24"/>
        </w:rPr>
        <w:t>At the end of 2024-25, 493,789 ML</w:t>
      </w:r>
      <w:r w:rsidR="00583B2A" w:rsidRPr="00392BF9">
        <w:rPr>
          <w:rStyle w:val="FootnoteReference"/>
          <w:rFonts w:cs="Arial"/>
          <w:szCs w:val="24"/>
        </w:rPr>
        <w:footnoteReference w:id="19"/>
      </w:r>
      <w:r w:rsidRPr="00392BF9">
        <w:rPr>
          <w:rFonts w:cs="Arial"/>
          <w:spacing w:val="40"/>
          <w:position w:val="5"/>
          <w:szCs w:val="24"/>
        </w:rPr>
        <w:t xml:space="preserve"> </w:t>
      </w:r>
      <w:r w:rsidRPr="00392BF9">
        <w:rPr>
          <w:rFonts w:cs="Arial"/>
          <w:szCs w:val="24"/>
        </w:rPr>
        <w:t xml:space="preserve">of water for the environment remained available to the VEWH. This </w:t>
      </w:r>
      <w:r w:rsidRPr="00392BF9">
        <w:rPr>
          <w:rFonts w:cs="Arial"/>
          <w:spacing w:val="-2"/>
          <w:szCs w:val="24"/>
        </w:rPr>
        <w:t>represents</w:t>
      </w:r>
      <w:r w:rsidRPr="00392BF9">
        <w:rPr>
          <w:rFonts w:cs="Arial"/>
          <w:spacing w:val="-9"/>
          <w:szCs w:val="24"/>
        </w:rPr>
        <w:t xml:space="preserve"> </w:t>
      </w:r>
      <w:r w:rsidRPr="00392BF9">
        <w:rPr>
          <w:rFonts w:cs="Arial"/>
          <w:spacing w:val="-2"/>
          <w:szCs w:val="24"/>
        </w:rPr>
        <w:t>34</w:t>
      </w:r>
      <w:r w:rsidRPr="00392BF9">
        <w:rPr>
          <w:rFonts w:cs="Arial"/>
          <w:spacing w:val="-9"/>
          <w:szCs w:val="24"/>
        </w:rPr>
        <w:t xml:space="preserve"> </w:t>
      </w:r>
      <w:r w:rsidRPr="00392BF9">
        <w:rPr>
          <w:rFonts w:cs="Arial"/>
          <w:spacing w:val="-2"/>
          <w:szCs w:val="24"/>
        </w:rPr>
        <w:t>per</w:t>
      </w:r>
      <w:r w:rsidRPr="00392BF9">
        <w:rPr>
          <w:rFonts w:cs="Arial"/>
          <w:spacing w:val="-8"/>
          <w:szCs w:val="24"/>
        </w:rPr>
        <w:t xml:space="preserve"> </w:t>
      </w:r>
      <w:r w:rsidRPr="00392BF9">
        <w:rPr>
          <w:rFonts w:cs="Arial"/>
          <w:spacing w:val="-2"/>
          <w:szCs w:val="24"/>
        </w:rPr>
        <w:t>cent</w:t>
      </w:r>
      <w:r w:rsidRPr="00392BF9">
        <w:rPr>
          <w:rFonts w:cs="Arial"/>
          <w:spacing w:val="-9"/>
          <w:szCs w:val="24"/>
        </w:rPr>
        <w:t xml:space="preserve"> </w:t>
      </w:r>
      <w:r w:rsidRPr="00392BF9">
        <w:rPr>
          <w:rFonts w:cs="Arial"/>
          <w:spacing w:val="-2"/>
          <w:szCs w:val="24"/>
        </w:rPr>
        <w:t>of</w:t>
      </w:r>
      <w:r w:rsidRPr="00392BF9">
        <w:rPr>
          <w:rFonts w:cs="Arial"/>
          <w:spacing w:val="-9"/>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water</w:t>
      </w:r>
      <w:r w:rsidRPr="00392BF9">
        <w:rPr>
          <w:rFonts w:cs="Arial"/>
          <w:spacing w:val="-9"/>
          <w:szCs w:val="24"/>
        </w:rPr>
        <w:t xml:space="preserve"> </w:t>
      </w:r>
      <w:r w:rsidRPr="00392BF9">
        <w:rPr>
          <w:rFonts w:cs="Arial"/>
          <w:spacing w:val="-2"/>
          <w:szCs w:val="24"/>
        </w:rPr>
        <w:t>available</w:t>
      </w:r>
      <w:r w:rsidRPr="00392BF9">
        <w:rPr>
          <w:rFonts w:cs="Arial"/>
          <w:spacing w:val="-9"/>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VEWH</w:t>
      </w:r>
      <w:r w:rsidRPr="00392BF9">
        <w:rPr>
          <w:rFonts w:cs="Arial"/>
          <w:spacing w:val="-9"/>
          <w:szCs w:val="24"/>
        </w:rPr>
        <w:t xml:space="preserve"> </w:t>
      </w:r>
      <w:r w:rsidRPr="00392BF9">
        <w:rPr>
          <w:rFonts w:cs="Arial"/>
          <w:spacing w:val="-2"/>
          <w:szCs w:val="24"/>
        </w:rPr>
        <w:t>last</w:t>
      </w:r>
      <w:r w:rsidRPr="00392BF9">
        <w:rPr>
          <w:rFonts w:cs="Arial"/>
          <w:spacing w:val="-8"/>
          <w:szCs w:val="24"/>
        </w:rPr>
        <w:t xml:space="preserve"> </w:t>
      </w:r>
      <w:r w:rsidRPr="00392BF9">
        <w:rPr>
          <w:rFonts w:cs="Arial"/>
          <w:spacing w:val="-2"/>
          <w:szCs w:val="24"/>
        </w:rPr>
        <w:t>year.</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total</w:t>
      </w:r>
      <w:r w:rsidRPr="00392BF9">
        <w:rPr>
          <w:rFonts w:cs="Arial"/>
          <w:spacing w:val="-8"/>
          <w:szCs w:val="24"/>
        </w:rPr>
        <w:t xml:space="preserve"> </w:t>
      </w:r>
      <w:r w:rsidRPr="00392BF9">
        <w:rPr>
          <w:rFonts w:cs="Arial"/>
          <w:spacing w:val="-2"/>
          <w:szCs w:val="24"/>
        </w:rPr>
        <w:t>carryover</w:t>
      </w:r>
      <w:r w:rsidRPr="00392BF9">
        <w:rPr>
          <w:rFonts w:cs="Arial"/>
          <w:spacing w:val="-9"/>
          <w:szCs w:val="24"/>
        </w:rPr>
        <w:t xml:space="preserve"> </w:t>
      </w:r>
      <w:r w:rsidRPr="00392BF9">
        <w:rPr>
          <w:rFonts w:cs="Arial"/>
          <w:spacing w:val="-2"/>
          <w:szCs w:val="24"/>
        </w:rPr>
        <w:t>volume</w:t>
      </w:r>
      <w:r w:rsidRPr="00392BF9">
        <w:rPr>
          <w:rFonts w:cs="Arial"/>
          <w:spacing w:val="-9"/>
          <w:szCs w:val="24"/>
        </w:rPr>
        <w:t xml:space="preserve"> </w:t>
      </w:r>
      <w:r w:rsidRPr="00392BF9">
        <w:rPr>
          <w:rFonts w:cs="Arial"/>
          <w:spacing w:val="-2"/>
          <w:szCs w:val="24"/>
        </w:rPr>
        <w:t>is</w:t>
      </w:r>
      <w:r w:rsidRPr="00392BF9">
        <w:rPr>
          <w:rFonts w:cs="Arial"/>
          <w:spacing w:val="-8"/>
          <w:szCs w:val="24"/>
        </w:rPr>
        <w:t xml:space="preserve"> </w:t>
      </w:r>
      <w:r w:rsidRPr="00392BF9">
        <w:rPr>
          <w:rFonts w:cs="Arial"/>
          <w:spacing w:val="-2"/>
          <w:szCs w:val="24"/>
        </w:rPr>
        <w:t xml:space="preserve">comprised </w:t>
      </w:r>
      <w:r w:rsidRPr="00392BF9">
        <w:rPr>
          <w:rFonts w:cs="Arial"/>
          <w:szCs w:val="24"/>
        </w:rPr>
        <w:t>of the following Water Holdings:</w:t>
      </w:r>
    </w:p>
    <w:p w14:paraId="5D71C815" w14:textId="113DFBF7" w:rsidR="005E7EE1" w:rsidRPr="00392BF9" w:rsidRDefault="008844A0" w:rsidP="004A2967">
      <w:pPr>
        <w:pStyle w:val="BodyText"/>
        <w:numPr>
          <w:ilvl w:val="0"/>
          <w:numId w:val="39"/>
        </w:numPr>
        <w:spacing w:line="276" w:lineRule="auto"/>
        <w:rPr>
          <w:rFonts w:cs="Arial"/>
          <w:szCs w:val="24"/>
        </w:rPr>
      </w:pPr>
      <w:r w:rsidRPr="00392BF9">
        <w:rPr>
          <w:rFonts w:cs="Arial"/>
          <w:szCs w:val="24"/>
        </w:rPr>
        <w:t>241,578</w:t>
      </w:r>
      <w:r w:rsidRPr="00392BF9">
        <w:rPr>
          <w:rFonts w:cs="Arial"/>
          <w:spacing w:val="-11"/>
          <w:szCs w:val="24"/>
        </w:rPr>
        <w:t xml:space="preserve"> </w:t>
      </w:r>
      <w:r w:rsidRPr="00392BF9">
        <w:rPr>
          <w:rFonts w:cs="Arial"/>
          <w:szCs w:val="24"/>
        </w:rPr>
        <w:t>ML</w:t>
      </w:r>
      <w:r w:rsidRPr="00392BF9">
        <w:rPr>
          <w:rFonts w:cs="Arial"/>
          <w:spacing w:val="-11"/>
          <w:szCs w:val="24"/>
        </w:rPr>
        <w:t xml:space="preserve"> </w:t>
      </w:r>
      <w:r w:rsidRPr="00392BF9">
        <w:rPr>
          <w:rFonts w:cs="Arial"/>
          <w:szCs w:val="24"/>
        </w:rPr>
        <w:t>available</w:t>
      </w:r>
      <w:r w:rsidRPr="00392BF9">
        <w:rPr>
          <w:rFonts w:cs="Arial"/>
          <w:spacing w:val="-11"/>
          <w:szCs w:val="24"/>
        </w:rPr>
        <w:t xml:space="preserve"> </w:t>
      </w:r>
      <w:r w:rsidRPr="00392BF9">
        <w:rPr>
          <w:rFonts w:cs="Arial"/>
          <w:szCs w:val="24"/>
        </w:rPr>
        <w:t>under</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Victorian</w:t>
      </w:r>
      <w:r w:rsidRPr="00392BF9">
        <w:rPr>
          <w:rFonts w:cs="Arial"/>
          <w:spacing w:val="-11"/>
          <w:szCs w:val="24"/>
        </w:rPr>
        <w:t xml:space="preserve"> </w:t>
      </w:r>
      <w:r w:rsidRPr="00392BF9">
        <w:rPr>
          <w:rFonts w:cs="Arial"/>
          <w:szCs w:val="24"/>
        </w:rPr>
        <w:t>share</w:t>
      </w:r>
      <w:r w:rsidRPr="00392BF9">
        <w:rPr>
          <w:rFonts w:cs="Arial"/>
          <w:spacing w:val="-10"/>
          <w:szCs w:val="24"/>
        </w:rPr>
        <w:t xml:space="preserve"> </w:t>
      </w:r>
      <w:r w:rsidRPr="00392BF9">
        <w:rPr>
          <w:rFonts w:cs="Arial"/>
          <w:szCs w:val="24"/>
        </w:rPr>
        <w:t>of</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Barmah-Millewa</w:t>
      </w:r>
      <w:r w:rsidRPr="00392BF9">
        <w:rPr>
          <w:rFonts w:cs="Arial"/>
          <w:spacing w:val="-11"/>
          <w:szCs w:val="24"/>
        </w:rPr>
        <w:t xml:space="preserve"> </w:t>
      </w:r>
      <w:r w:rsidRPr="00392BF9">
        <w:rPr>
          <w:rFonts w:cs="Arial"/>
          <w:szCs w:val="24"/>
        </w:rPr>
        <w:t>Environmental</w:t>
      </w:r>
      <w:r w:rsidRPr="00392BF9">
        <w:rPr>
          <w:rFonts w:cs="Arial"/>
          <w:spacing w:val="-10"/>
          <w:szCs w:val="24"/>
        </w:rPr>
        <w:t xml:space="preserve"> </w:t>
      </w:r>
      <w:r w:rsidRPr="00392BF9">
        <w:rPr>
          <w:rFonts w:cs="Arial"/>
          <w:szCs w:val="24"/>
        </w:rPr>
        <w:t>Water</w:t>
      </w:r>
      <w:r w:rsidRPr="00392BF9">
        <w:rPr>
          <w:rFonts w:cs="Arial"/>
          <w:spacing w:val="-11"/>
          <w:szCs w:val="24"/>
        </w:rPr>
        <w:t xml:space="preserve"> </w:t>
      </w:r>
      <w:r w:rsidRPr="00392BF9">
        <w:rPr>
          <w:rFonts w:cs="Arial"/>
          <w:szCs w:val="24"/>
        </w:rPr>
        <w:t xml:space="preserve">Allocation </w:t>
      </w:r>
      <w:r w:rsidRPr="00392BF9">
        <w:rPr>
          <w:rFonts w:cs="Arial"/>
          <w:spacing w:val="-2"/>
          <w:szCs w:val="24"/>
        </w:rPr>
        <w:t>in</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Murray</w:t>
      </w:r>
      <w:r w:rsidRPr="00392BF9">
        <w:rPr>
          <w:rFonts w:cs="Arial"/>
          <w:szCs w:val="24"/>
        </w:rPr>
        <w:t xml:space="preserve"> </w:t>
      </w:r>
      <w:r w:rsidRPr="00392BF9">
        <w:rPr>
          <w:rFonts w:cs="Arial"/>
          <w:spacing w:val="-2"/>
          <w:szCs w:val="24"/>
        </w:rPr>
        <w:t>system;</w:t>
      </w:r>
      <w:r w:rsidRPr="00392BF9">
        <w:rPr>
          <w:rFonts w:cs="Arial"/>
          <w:szCs w:val="24"/>
        </w:rPr>
        <w:t xml:space="preserve"> </w:t>
      </w:r>
      <w:r w:rsidRPr="00392BF9">
        <w:rPr>
          <w:rFonts w:cs="Arial"/>
          <w:spacing w:val="-2"/>
          <w:szCs w:val="24"/>
        </w:rPr>
        <w:t>this</w:t>
      </w:r>
      <w:r w:rsidRPr="00392BF9">
        <w:rPr>
          <w:rFonts w:cs="Arial"/>
          <w:szCs w:val="24"/>
        </w:rPr>
        <w:t xml:space="preserve"> </w:t>
      </w:r>
      <w:r w:rsidRPr="00392BF9">
        <w:rPr>
          <w:rFonts w:cs="Arial"/>
          <w:spacing w:val="-2"/>
          <w:szCs w:val="24"/>
        </w:rPr>
        <w:t>volume</w:t>
      </w:r>
      <w:r w:rsidRPr="00392BF9">
        <w:rPr>
          <w:rFonts w:cs="Arial"/>
          <w:szCs w:val="24"/>
        </w:rPr>
        <w:t xml:space="preserve"> </w:t>
      </w:r>
      <w:r w:rsidRPr="00392BF9">
        <w:rPr>
          <w:rFonts w:cs="Arial"/>
          <w:spacing w:val="-2"/>
          <w:szCs w:val="24"/>
        </w:rPr>
        <w:t>will</w:t>
      </w:r>
      <w:r w:rsidRPr="00392BF9">
        <w:rPr>
          <w:rFonts w:cs="Arial"/>
          <w:szCs w:val="24"/>
        </w:rPr>
        <w:t xml:space="preserve"> </w:t>
      </w:r>
      <w:r w:rsidRPr="00392BF9">
        <w:rPr>
          <w:rFonts w:cs="Arial"/>
          <w:spacing w:val="-2"/>
          <w:szCs w:val="24"/>
        </w:rPr>
        <w:t>be</w:t>
      </w:r>
      <w:r w:rsidRPr="00392BF9">
        <w:rPr>
          <w:rFonts w:cs="Arial"/>
          <w:szCs w:val="24"/>
        </w:rPr>
        <w:t xml:space="preserve"> </w:t>
      </w:r>
      <w:r w:rsidRPr="00392BF9">
        <w:rPr>
          <w:rFonts w:cs="Arial"/>
          <w:spacing w:val="-2"/>
          <w:szCs w:val="24"/>
        </w:rPr>
        <w:t>available</w:t>
      </w:r>
      <w:r w:rsidRPr="00392BF9">
        <w:rPr>
          <w:rFonts w:cs="Arial"/>
          <w:szCs w:val="24"/>
        </w:rPr>
        <w:t xml:space="preserve"> </w:t>
      </w:r>
      <w:r w:rsidRPr="00392BF9">
        <w:rPr>
          <w:rFonts w:cs="Arial"/>
          <w:spacing w:val="-2"/>
          <w:szCs w:val="24"/>
        </w:rPr>
        <w:t>to</w:t>
      </w:r>
      <w:r w:rsidRPr="00392BF9">
        <w:rPr>
          <w:rFonts w:cs="Arial"/>
          <w:szCs w:val="24"/>
        </w:rPr>
        <w:t xml:space="preserve"> </w:t>
      </w:r>
      <w:r w:rsidRPr="00392BF9">
        <w:rPr>
          <w:rFonts w:cs="Arial"/>
          <w:spacing w:val="-2"/>
          <w:szCs w:val="24"/>
        </w:rPr>
        <w:t>VEWH</w:t>
      </w:r>
      <w:r w:rsidRPr="00392BF9">
        <w:rPr>
          <w:rFonts w:cs="Arial"/>
          <w:szCs w:val="24"/>
        </w:rPr>
        <w:t xml:space="preserve"> </w:t>
      </w:r>
      <w:r w:rsidRPr="00392BF9">
        <w:rPr>
          <w:rFonts w:cs="Arial"/>
          <w:spacing w:val="-2"/>
          <w:szCs w:val="24"/>
        </w:rPr>
        <w:t>in</w:t>
      </w:r>
      <w:r w:rsidRPr="00392BF9">
        <w:rPr>
          <w:rFonts w:cs="Arial"/>
          <w:szCs w:val="24"/>
        </w:rPr>
        <w:t xml:space="preserve"> </w:t>
      </w:r>
      <w:r w:rsidRPr="00392BF9">
        <w:rPr>
          <w:rFonts w:cs="Arial"/>
          <w:spacing w:val="-2"/>
          <w:szCs w:val="24"/>
        </w:rPr>
        <w:t>2025-26</w:t>
      </w:r>
      <w:r w:rsidRPr="00392BF9">
        <w:rPr>
          <w:rFonts w:cs="Arial"/>
          <w:szCs w:val="24"/>
        </w:rPr>
        <w:t xml:space="preserve"> </w:t>
      </w:r>
      <w:r w:rsidRPr="00392BF9">
        <w:rPr>
          <w:rFonts w:cs="Arial"/>
          <w:spacing w:val="-2"/>
          <w:szCs w:val="24"/>
        </w:rPr>
        <w:t>if</w:t>
      </w:r>
      <w:r w:rsidRPr="00392BF9">
        <w:rPr>
          <w:rFonts w:cs="Arial"/>
          <w:szCs w:val="24"/>
        </w:rPr>
        <w:t xml:space="preserve"> </w:t>
      </w:r>
      <w:r w:rsidRPr="00392BF9">
        <w:rPr>
          <w:rFonts w:cs="Arial"/>
          <w:spacing w:val="-2"/>
          <w:szCs w:val="24"/>
        </w:rPr>
        <w:t>high-reliability</w:t>
      </w:r>
      <w:r w:rsidRPr="00392BF9">
        <w:rPr>
          <w:rFonts w:cs="Arial"/>
          <w:szCs w:val="24"/>
        </w:rPr>
        <w:t xml:space="preserve"> </w:t>
      </w:r>
      <w:r w:rsidRPr="00392BF9">
        <w:rPr>
          <w:rFonts w:cs="Arial"/>
          <w:spacing w:val="-2"/>
          <w:szCs w:val="24"/>
        </w:rPr>
        <w:t>water</w:t>
      </w:r>
      <w:r w:rsidRPr="00392BF9">
        <w:rPr>
          <w:rFonts w:cs="Arial"/>
          <w:szCs w:val="24"/>
        </w:rPr>
        <w:t xml:space="preserve"> </w:t>
      </w:r>
      <w:r w:rsidRPr="00392BF9">
        <w:rPr>
          <w:rFonts w:cs="Arial"/>
          <w:spacing w:val="-2"/>
          <w:szCs w:val="24"/>
        </w:rPr>
        <w:t>shares</w:t>
      </w:r>
      <w:r w:rsidRPr="00392BF9">
        <w:rPr>
          <w:rFonts w:cs="Arial"/>
          <w:szCs w:val="24"/>
        </w:rPr>
        <w:t xml:space="preserve"> </w:t>
      </w:r>
      <w:r w:rsidRPr="00392BF9">
        <w:rPr>
          <w:rFonts w:cs="Arial"/>
          <w:spacing w:val="-2"/>
          <w:szCs w:val="24"/>
        </w:rPr>
        <w:t xml:space="preserve">in </w:t>
      </w:r>
      <w:r w:rsidRPr="00392BF9">
        <w:rPr>
          <w:rFonts w:cs="Arial"/>
          <w:szCs w:val="24"/>
        </w:rPr>
        <w:t>the Murray system reach 100 per cent in 2025-26</w:t>
      </w:r>
    </w:p>
    <w:p w14:paraId="5D71C816" w14:textId="609DD194" w:rsidR="005E7EE1" w:rsidRPr="00392BF9" w:rsidRDefault="008844A0" w:rsidP="004A2967">
      <w:pPr>
        <w:pStyle w:val="BodyText"/>
        <w:numPr>
          <w:ilvl w:val="0"/>
          <w:numId w:val="39"/>
        </w:numPr>
        <w:spacing w:line="276" w:lineRule="auto"/>
        <w:rPr>
          <w:rFonts w:cs="Arial"/>
          <w:szCs w:val="24"/>
        </w:rPr>
      </w:pPr>
      <w:r w:rsidRPr="00392BF9">
        <w:rPr>
          <w:rFonts w:cs="Arial"/>
          <w:spacing w:val="-2"/>
          <w:szCs w:val="24"/>
        </w:rPr>
        <w:t>27,605</w:t>
      </w:r>
      <w:r w:rsidRPr="00392BF9">
        <w:rPr>
          <w:rFonts w:cs="Arial"/>
          <w:spacing w:val="-5"/>
          <w:szCs w:val="24"/>
        </w:rPr>
        <w:t xml:space="preserve"> </w:t>
      </w:r>
      <w:r w:rsidRPr="00392BF9">
        <w:rPr>
          <w:rFonts w:cs="Arial"/>
          <w:spacing w:val="-2"/>
          <w:szCs w:val="24"/>
        </w:rPr>
        <w:t>ML</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River</w:t>
      </w:r>
      <w:r w:rsidRPr="00392BF9">
        <w:rPr>
          <w:rFonts w:cs="Arial"/>
          <w:spacing w:val="-5"/>
          <w:szCs w:val="24"/>
        </w:rPr>
        <w:t xml:space="preserve"> </w:t>
      </w:r>
      <w:r w:rsidRPr="00392BF9">
        <w:rPr>
          <w:rFonts w:cs="Arial"/>
          <w:spacing w:val="-2"/>
          <w:szCs w:val="24"/>
        </w:rPr>
        <w:t>Murray</w:t>
      </w:r>
      <w:r w:rsidRPr="00392BF9">
        <w:rPr>
          <w:rFonts w:cs="Arial"/>
          <w:spacing w:val="-5"/>
          <w:szCs w:val="24"/>
        </w:rPr>
        <w:t xml:space="preserve"> </w:t>
      </w:r>
      <w:r w:rsidRPr="00392BF9">
        <w:rPr>
          <w:rFonts w:cs="Arial"/>
          <w:spacing w:val="-2"/>
          <w:szCs w:val="24"/>
        </w:rPr>
        <w:t>Increased</w:t>
      </w:r>
      <w:r w:rsidRPr="00392BF9">
        <w:rPr>
          <w:rFonts w:cs="Arial"/>
          <w:spacing w:val="-5"/>
          <w:szCs w:val="24"/>
        </w:rPr>
        <w:t xml:space="preserve"> </w:t>
      </w:r>
      <w:r w:rsidRPr="00392BF9">
        <w:rPr>
          <w:rFonts w:cs="Arial"/>
          <w:spacing w:val="-2"/>
          <w:szCs w:val="24"/>
        </w:rPr>
        <w:t>Flows</w:t>
      </w:r>
      <w:r w:rsidRPr="00392BF9">
        <w:rPr>
          <w:rFonts w:cs="Arial"/>
          <w:spacing w:val="-5"/>
          <w:szCs w:val="24"/>
        </w:rPr>
        <w:t xml:space="preserve"> </w:t>
      </w:r>
      <w:r w:rsidRPr="00392BF9">
        <w:rPr>
          <w:rFonts w:cs="Arial"/>
          <w:spacing w:val="-2"/>
          <w:szCs w:val="24"/>
        </w:rPr>
        <w:t>product,</w:t>
      </w:r>
      <w:r w:rsidRPr="00392BF9">
        <w:rPr>
          <w:rFonts w:cs="Arial"/>
          <w:spacing w:val="-5"/>
          <w:szCs w:val="24"/>
        </w:rPr>
        <w:t xml:space="preserve"> </w:t>
      </w:r>
      <w:r w:rsidRPr="00392BF9">
        <w:rPr>
          <w:rFonts w:cs="Arial"/>
          <w:spacing w:val="-2"/>
          <w:szCs w:val="24"/>
        </w:rPr>
        <w:t>which</w:t>
      </w:r>
      <w:r w:rsidRPr="00392BF9">
        <w:rPr>
          <w:rFonts w:cs="Arial"/>
          <w:spacing w:val="-5"/>
          <w:szCs w:val="24"/>
        </w:rPr>
        <w:t xml:space="preserve"> </w:t>
      </w:r>
      <w:r w:rsidRPr="00392BF9">
        <w:rPr>
          <w:rFonts w:cs="Arial"/>
          <w:spacing w:val="-2"/>
          <w:szCs w:val="24"/>
        </w:rPr>
        <w:t>requires</w:t>
      </w:r>
      <w:r w:rsidRPr="00392BF9">
        <w:rPr>
          <w:rFonts w:cs="Arial"/>
          <w:spacing w:val="-5"/>
          <w:szCs w:val="24"/>
        </w:rPr>
        <w:t xml:space="preserve"> </w:t>
      </w:r>
      <w:r w:rsidRPr="00392BF9">
        <w:rPr>
          <w:rFonts w:cs="Arial"/>
          <w:spacing w:val="-2"/>
          <w:szCs w:val="24"/>
        </w:rPr>
        <w:t>joint</w:t>
      </w:r>
      <w:r w:rsidRPr="00392BF9">
        <w:rPr>
          <w:rFonts w:cs="Arial"/>
          <w:spacing w:val="-5"/>
          <w:szCs w:val="24"/>
        </w:rPr>
        <w:t xml:space="preserve"> </w:t>
      </w:r>
      <w:r w:rsidRPr="00392BF9">
        <w:rPr>
          <w:rFonts w:cs="Arial"/>
          <w:spacing w:val="-2"/>
          <w:szCs w:val="24"/>
        </w:rPr>
        <w:t>decision-making</w:t>
      </w:r>
      <w:r w:rsidRPr="00392BF9">
        <w:rPr>
          <w:rFonts w:cs="Arial"/>
          <w:spacing w:val="-5"/>
          <w:szCs w:val="24"/>
        </w:rPr>
        <w:t xml:space="preserve"> </w:t>
      </w:r>
      <w:r w:rsidRPr="00392BF9">
        <w:rPr>
          <w:rFonts w:cs="Arial"/>
          <w:spacing w:val="-2"/>
          <w:szCs w:val="24"/>
        </w:rPr>
        <w:t>with</w:t>
      </w:r>
      <w:r w:rsidRPr="00392BF9">
        <w:rPr>
          <w:rFonts w:cs="Arial"/>
          <w:spacing w:val="-5"/>
          <w:szCs w:val="24"/>
        </w:rPr>
        <w:t xml:space="preserve"> </w:t>
      </w:r>
      <w:r w:rsidRPr="00392BF9">
        <w:rPr>
          <w:rFonts w:cs="Arial"/>
          <w:spacing w:val="-2"/>
          <w:szCs w:val="24"/>
        </w:rPr>
        <w:t xml:space="preserve">other </w:t>
      </w:r>
      <w:r w:rsidRPr="00392BF9">
        <w:rPr>
          <w:rFonts w:cs="Arial"/>
          <w:szCs w:val="24"/>
        </w:rPr>
        <w:t>environmental water holders over access and use</w:t>
      </w:r>
    </w:p>
    <w:p w14:paraId="5D71C81F" w14:textId="6F83DB33" w:rsidR="005E7EE1" w:rsidRPr="00392BF9" w:rsidRDefault="008844A0" w:rsidP="00583B2A">
      <w:pPr>
        <w:pStyle w:val="BodyText"/>
        <w:numPr>
          <w:ilvl w:val="0"/>
          <w:numId w:val="39"/>
        </w:numPr>
        <w:spacing w:line="276" w:lineRule="auto"/>
        <w:rPr>
          <w:rFonts w:cs="Arial"/>
          <w:szCs w:val="24"/>
        </w:rPr>
      </w:pPr>
      <w:r w:rsidRPr="00392BF9">
        <w:rPr>
          <w:rFonts w:cs="Arial"/>
          <w:spacing w:val="-2"/>
          <w:szCs w:val="24"/>
        </w:rPr>
        <w:lastRenderedPageBreak/>
        <w:t>64,840</w:t>
      </w:r>
      <w:r w:rsidRPr="00392BF9">
        <w:rPr>
          <w:rFonts w:cs="Arial"/>
          <w:szCs w:val="24"/>
        </w:rPr>
        <w:t xml:space="preserve"> </w:t>
      </w:r>
      <w:r w:rsidRPr="00392BF9">
        <w:rPr>
          <w:rFonts w:cs="Arial"/>
          <w:spacing w:val="-2"/>
          <w:szCs w:val="24"/>
        </w:rPr>
        <w:t>ML</w:t>
      </w:r>
      <w:r w:rsidRPr="00392BF9">
        <w:rPr>
          <w:rFonts w:cs="Arial"/>
          <w:szCs w:val="24"/>
        </w:rPr>
        <w:t xml:space="preserve"> </w:t>
      </w:r>
      <w:r w:rsidRPr="00392BF9">
        <w:rPr>
          <w:rFonts w:cs="Arial"/>
          <w:spacing w:val="-2"/>
          <w:szCs w:val="24"/>
        </w:rPr>
        <w:t>held</w:t>
      </w:r>
      <w:r w:rsidRPr="00392BF9">
        <w:rPr>
          <w:rFonts w:cs="Arial"/>
          <w:szCs w:val="24"/>
        </w:rPr>
        <w:t xml:space="preserve"> </w:t>
      </w:r>
      <w:r w:rsidRPr="00392BF9">
        <w:rPr>
          <w:rFonts w:cs="Arial"/>
          <w:spacing w:val="-2"/>
          <w:szCs w:val="24"/>
        </w:rPr>
        <w:t>on</w:t>
      </w:r>
      <w:r w:rsidRPr="00392BF9">
        <w:rPr>
          <w:rFonts w:cs="Arial"/>
          <w:szCs w:val="24"/>
        </w:rPr>
        <w:t xml:space="preserve"> </w:t>
      </w:r>
      <w:r w:rsidRPr="00392BF9">
        <w:rPr>
          <w:rFonts w:cs="Arial"/>
          <w:spacing w:val="-2"/>
          <w:szCs w:val="24"/>
        </w:rPr>
        <w:t>behalf</w:t>
      </w:r>
      <w:r w:rsidRPr="00392BF9">
        <w:rPr>
          <w:rFonts w:cs="Arial"/>
          <w:szCs w:val="24"/>
        </w:rPr>
        <w:t xml:space="preserve"> </w:t>
      </w:r>
      <w:r w:rsidRPr="00392BF9">
        <w:rPr>
          <w:rFonts w:cs="Arial"/>
          <w:spacing w:val="-2"/>
          <w:szCs w:val="24"/>
        </w:rPr>
        <w:t>of</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Living</w:t>
      </w:r>
      <w:r w:rsidRPr="00392BF9">
        <w:rPr>
          <w:rFonts w:cs="Arial"/>
          <w:szCs w:val="24"/>
        </w:rPr>
        <w:t xml:space="preserve"> </w:t>
      </w:r>
      <w:r w:rsidRPr="00392BF9">
        <w:rPr>
          <w:rFonts w:cs="Arial"/>
          <w:spacing w:val="-2"/>
          <w:szCs w:val="24"/>
        </w:rPr>
        <w:t>Murray</w:t>
      </w:r>
      <w:r w:rsidRPr="00392BF9">
        <w:rPr>
          <w:rFonts w:cs="Arial"/>
          <w:szCs w:val="24"/>
        </w:rPr>
        <w:t xml:space="preserve"> </w:t>
      </w:r>
      <w:r w:rsidRPr="00392BF9">
        <w:rPr>
          <w:rFonts w:cs="Arial"/>
          <w:spacing w:val="-2"/>
          <w:szCs w:val="24"/>
        </w:rPr>
        <w:t>program,</w:t>
      </w:r>
      <w:r w:rsidRPr="00392BF9">
        <w:rPr>
          <w:rFonts w:cs="Arial"/>
          <w:szCs w:val="24"/>
        </w:rPr>
        <w:t xml:space="preserve"> </w:t>
      </w:r>
      <w:r w:rsidRPr="00392BF9">
        <w:rPr>
          <w:rFonts w:cs="Arial"/>
          <w:spacing w:val="-2"/>
          <w:szCs w:val="24"/>
        </w:rPr>
        <w:t>which</w:t>
      </w:r>
      <w:r w:rsidRPr="00392BF9">
        <w:rPr>
          <w:rFonts w:cs="Arial"/>
          <w:szCs w:val="24"/>
        </w:rPr>
        <w:t xml:space="preserve"> </w:t>
      </w:r>
      <w:r w:rsidRPr="00392BF9">
        <w:rPr>
          <w:rFonts w:cs="Arial"/>
          <w:spacing w:val="-2"/>
          <w:szCs w:val="24"/>
        </w:rPr>
        <w:t>requires</w:t>
      </w:r>
      <w:r w:rsidRPr="00392BF9">
        <w:rPr>
          <w:rFonts w:cs="Arial"/>
          <w:szCs w:val="24"/>
        </w:rPr>
        <w:t xml:space="preserve"> </w:t>
      </w:r>
      <w:r w:rsidRPr="00392BF9">
        <w:rPr>
          <w:rFonts w:cs="Arial"/>
          <w:spacing w:val="-2"/>
          <w:szCs w:val="24"/>
        </w:rPr>
        <w:t>joint</w:t>
      </w:r>
      <w:r w:rsidRPr="00392BF9">
        <w:rPr>
          <w:rFonts w:cs="Arial"/>
          <w:szCs w:val="24"/>
        </w:rPr>
        <w:t xml:space="preserve"> </w:t>
      </w:r>
      <w:r w:rsidRPr="00392BF9">
        <w:rPr>
          <w:rFonts w:cs="Arial"/>
          <w:spacing w:val="-2"/>
          <w:szCs w:val="24"/>
        </w:rPr>
        <w:t>decision-making</w:t>
      </w:r>
      <w:r w:rsidRPr="00392BF9">
        <w:rPr>
          <w:rFonts w:cs="Arial"/>
          <w:szCs w:val="24"/>
        </w:rPr>
        <w:t xml:space="preserve"> </w:t>
      </w:r>
      <w:r w:rsidRPr="00392BF9">
        <w:rPr>
          <w:rFonts w:cs="Arial"/>
          <w:spacing w:val="-2"/>
          <w:szCs w:val="24"/>
        </w:rPr>
        <w:t xml:space="preserve">with </w:t>
      </w:r>
      <w:r w:rsidRPr="00392BF9">
        <w:rPr>
          <w:rFonts w:cs="Arial"/>
          <w:szCs w:val="24"/>
        </w:rPr>
        <w:t>other environmental water holders over access and use</w:t>
      </w:r>
    </w:p>
    <w:p w14:paraId="5D71C820" w14:textId="037BB97C" w:rsidR="005E7EE1" w:rsidRPr="00392BF9" w:rsidRDefault="008844A0" w:rsidP="00583B2A">
      <w:pPr>
        <w:pStyle w:val="BodyText"/>
        <w:numPr>
          <w:ilvl w:val="0"/>
          <w:numId w:val="39"/>
        </w:numPr>
        <w:spacing w:line="276" w:lineRule="auto"/>
        <w:rPr>
          <w:rFonts w:cs="Arial"/>
          <w:szCs w:val="24"/>
        </w:rPr>
      </w:pPr>
      <w:r w:rsidRPr="00392BF9">
        <w:rPr>
          <w:rFonts w:cs="Arial"/>
          <w:spacing w:val="-2"/>
          <w:szCs w:val="24"/>
        </w:rPr>
        <w:t>7,496</w:t>
      </w:r>
      <w:r w:rsidRPr="00392BF9">
        <w:rPr>
          <w:rFonts w:cs="Arial"/>
          <w:spacing w:val="-6"/>
          <w:szCs w:val="24"/>
        </w:rPr>
        <w:t xml:space="preserve"> </w:t>
      </w:r>
      <w:r w:rsidRPr="00392BF9">
        <w:rPr>
          <w:rFonts w:cs="Arial"/>
          <w:spacing w:val="-2"/>
          <w:szCs w:val="24"/>
        </w:rPr>
        <w:t>ML</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Commonwealth</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held</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Wimmera</w:t>
      </w:r>
      <w:r w:rsidRPr="00392BF9">
        <w:rPr>
          <w:rFonts w:cs="Arial"/>
          <w:spacing w:val="-5"/>
          <w:szCs w:val="24"/>
        </w:rPr>
        <w:t xml:space="preserve"> </w:t>
      </w:r>
      <w:r w:rsidRPr="00392BF9">
        <w:rPr>
          <w:rFonts w:cs="Arial"/>
          <w:spacing w:val="-2"/>
          <w:szCs w:val="24"/>
        </w:rPr>
        <w:t>system</w:t>
      </w:r>
    </w:p>
    <w:p w14:paraId="5D71C821" w14:textId="3AB4BC4D" w:rsidR="005E7EE1" w:rsidRPr="00392BF9" w:rsidRDefault="008844A0" w:rsidP="00583B2A">
      <w:pPr>
        <w:pStyle w:val="BodyText"/>
        <w:numPr>
          <w:ilvl w:val="0"/>
          <w:numId w:val="39"/>
        </w:numPr>
        <w:spacing w:line="276" w:lineRule="auto"/>
        <w:rPr>
          <w:rFonts w:cs="Arial"/>
          <w:szCs w:val="24"/>
        </w:rPr>
      </w:pPr>
      <w:r w:rsidRPr="00392BF9">
        <w:rPr>
          <w:rFonts w:cs="Arial"/>
          <w:spacing w:val="-2"/>
          <w:szCs w:val="24"/>
        </w:rPr>
        <w:t>152,270</w:t>
      </w:r>
      <w:r w:rsidRPr="00392BF9">
        <w:rPr>
          <w:rFonts w:cs="Arial"/>
          <w:spacing w:val="-3"/>
          <w:szCs w:val="24"/>
        </w:rPr>
        <w:t xml:space="preserve"> </w:t>
      </w:r>
      <w:r w:rsidRPr="00392BF9">
        <w:rPr>
          <w:rFonts w:cs="Arial"/>
          <w:spacing w:val="-2"/>
          <w:szCs w:val="24"/>
        </w:rPr>
        <w:t>ML</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other</w:t>
      </w:r>
      <w:r w:rsidRPr="00392BF9">
        <w:rPr>
          <w:rFonts w:cs="Arial"/>
          <w:spacing w:val="-3"/>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accounts</w:t>
      </w:r>
      <w:r w:rsidRPr="00392BF9">
        <w:rPr>
          <w:rFonts w:cs="Arial"/>
          <w:spacing w:val="-3"/>
          <w:szCs w:val="24"/>
        </w:rPr>
        <w:t xml:space="preserve"> </w:t>
      </w:r>
      <w:r w:rsidRPr="00392BF9">
        <w:rPr>
          <w:rFonts w:cs="Arial"/>
          <w:spacing w:val="-2"/>
          <w:szCs w:val="24"/>
        </w:rPr>
        <w:t>across</w:t>
      </w:r>
      <w:r w:rsidRPr="00392BF9">
        <w:rPr>
          <w:rFonts w:cs="Arial"/>
          <w:spacing w:val="-3"/>
          <w:szCs w:val="24"/>
        </w:rPr>
        <w:t xml:space="preserve"> </w:t>
      </w:r>
      <w:r w:rsidRPr="00392BF9">
        <w:rPr>
          <w:rFonts w:cs="Arial"/>
          <w:spacing w:val="-2"/>
          <w:szCs w:val="24"/>
        </w:rPr>
        <w:t>Victoria</w:t>
      </w:r>
      <w:r w:rsidRPr="00392BF9">
        <w:rPr>
          <w:rFonts w:cs="Arial"/>
          <w:spacing w:val="-3"/>
          <w:szCs w:val="24"/>
        </w:rPr>
        <w:t xml:space="preserve"> </w:t>
      </w:r>
      <w:r w:rsidRPr="00392BF9">
        <w:rPr>
          <w:rFonts w:cs="Arial"/>
          <w:spacing w:val="-2"/>
          <w:szCs w:val="24"/>
        </w:rPr>
        <w:t>that</w:t>
      </w:r>
      <w:r w:rsidRPr="00392BF9">
        <w:rPr>
          <w:rFonts w:cs="Arial"/>
          <w:spacing w:val="-3"/>
          <w:szCs w:val="24"/>
        </w:rPr>
        <w:t xml:space="preserve"> </w:t>
      </w:r>
      <w:r w:rsidRPr="00392BF9">
        <w:rPr>
          <w:rFonts w:cs="Arial"/>
          <w:spacing w:val="-2"/>
          <w:szCs w:val="24"/>
        </w:rPr>
        <w:t>will</w:t>
      </w:r>
      <w:r w:rsidRPr="00392BF9">
        <w:rPr>
          <w:rFonts w:cs="Arial"/>
          <w:spacing w:val="-3"/>
          <w:szCs w:val="24"/>
        </w:rPr>
        <w:t xml:space="preserve"> </w:t>
      </w:r>
      <w:r w:rsidRPr="00392BF9">
        <w:rPr>
          <w:rFonts w:cs="Arial"/>
          <w:spacing w:val="-2"/>
          <w:szCs w:val="24"/>
        </w:rPr>
        <w:t>be</w:t>
      </w:r>
      <w:r w:rsidRPr="00392BF9">
        <w:rPr>
          <w:rFonts w:cs="Arial"/>
          <w:spacing w:val="-3"/>
          <w:szCs w:val="24"/>
        </w:rPr>
        <w:t xml:space="preserve"> </w:t>
      </w:r>
      <w:r w:rsidRPr="00392BF9">
        <w:rPr>
          <w:rFonts w:cs="Arial"/>
          <w:spacing w:val="-2"/>
          <w:szCs w:val="24"/>
        </w:rPr>
        <w:t>available</w:t>
      </w:r>
      <w:r w:rsidRPr="00392BF9">
        <w:rPr>
          <w:rFonts w:cs="Arial"/>
          <w:spacing w:val="-3"/>
          <w:szCs w:val="24"/>
        </w:rPr>
        <w:t xml:space="preserve"> </w:t>
      </w:r>
      <w:r w:rsidRPr="00392BF9">
        <w:rPr>
          <w:rFonts w:cs="Arial"/>
          <w:spacing w:val="-2"/>
          <w:szCs w:val="24"/>
        </w:rPr>
        <w:t>for</w:t>
      </w:r>
      <w:r w:rsidRPr="00392BF9">
        <w:rPr>
          <w:rFonts w:cs="Arial"/>
          <w:spacing w:val="-3"/>
          <w:szCs w:val="24"/>
        </w:rPr>
        <w:t xml:space="preserve"> </w:t>
      </w:r>
      <w:r w:rsidRPr="00392BF9">
        <w:rPr>
          <w:rFonts w:cs="Arial"/>
          <w:spacing w:val="-2"/>
          <w:szCs w:val="24"/>
        </w:rPr>
        <w:t>use</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2025-26</w:t>
      </w:r>
      <w:r w:rsidRPr="00392BF9">
        <w:rPr>
          <w:rFonts w:cs="Arial"/>
          <w:spacing w:val="-3"/>
          <w:szCs w:val="24"/>
        </w:rPr>
        <w:t xml:space="preserve"> </w:t>
      </w:r>
      <w:r w:rsidRPr="00392BF9">
        <w:rPr>
          <w:rFonts w:cs="Arial"/>
          <w:spacing w:val="-2"/>
          <w:szCs w:val="24"/>
        </w:rPr>
        <w:t>or</w:t>
      </w:r>
      <w:r w:rsidRPr="00392BF9">
        <w:rPr>
          <w:rFonts w:cs="Arial"/>
          <w:spacing w:val="-3"/>
          <w:szCs w:val="24"/>
        </w:rPr>
        <w:t xml:space="preserve"> </w:t>
      </w:r>
      <w:r w:rsidRPr="00392BF9">
        <w:rPr>
          <w:rFonts w:cs="Arial"/>
          <w:spacing w:val="-2"/>
          <w:szCs w:val="24"/>
        </w:rPr>
        <w:t xml:space="preserve">future </w:t>
      </w:r>
      <w:r w:rsidRPr="00392BF9">
        <w:rPr>
          <w:rFonts w:cs="Arial"/>
          <w:szCs w:val="24"/>
        </w:rPr>
        <w:t>years,</w:t>
      </w:r>
      <w:r w:rsidRPr="00392BF9">
        <w:rPr>
          <w:rFonts w:cs="Arial"/>
          <w:spacing w:val="-6"/>
          <w:szCs w:val="24"/>
        </w:rPr>
        <w:t xml:space="preserve"> </w:t>
      </w:r>
      <w:r w:rsidRPr="00392BF9">
        <w:rPr>
          <w:rFonts w:cs="Arial"/>
          <w:szCs w:val="24"/>
        </w:rPr>
        <w:t>subject</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entitlement</w:t>
      </w:r>
      <w:r w:rsidRPr="00392BF9">
        <w:rPr>
          <w:rFonts w:cs="Arial"/>
          <w:spacing w:val="-6"/>
          <w:szCs w:val="24"/>
        </w:rPr>
        <w:t xml:space="preserve"> </w:t>
      </w:r>
      <w:r w:rsidRPr="00392BF9">
        <w:rPr>
          <w:rFonts w:cs="Arial"/>
          <w:szCs w:val="24"/>
        </w:rPr>
        <w:t>conditions</w:t>
      </w:r>
      <w:r w:rsidRPr="00392BF9">
        <w:rPr>
          <w:rFonts w:cs="Arial"/>
          <w:spacing w:val="-6"/>
          <w:szCs w:val="24"/>
        </w:rPr>
        <w:t xml:space="preserve"> </w:t>
      </w:r>
      <w:r w:rsidRPr="00392BF9">
        <w:rPr>
          <w:rFonts w:cs="Arial"/>
          <w:szCs w:val="24"/>
        </w:rPr>
        <w:t>(for</w:t>
      </w:r>
      <w:r w:rsidRPr="00392BF9">
        <w:rPr>
          <w:rFonts w:cs="Arial"/>
          <w:spacing w:val="-6"/>
          <w:szCs w:val="24"/>
        </w:rPr>
        <w:t xml:space="preserve"> </w:t>
      </w:r>
      <w:r w:rsidRPr="00392BF9">
        <w:rPr>
          <w:rFonts w:cs="Arial"/>
          <w:szCs w:val="24"/>
        </w:rPr>
        <w:t>example,</w:t>
      </w:r>
      <w:r w:rsidRPr="00392BF9">
        <w:rPr>
          <w:rFonts w:cs="Arial"/>
          <w:spacing w:val="-6"/>
          <w:szCs w:val="24"/>
        </w:rPr>
        <w:t xml:space="preserve"> </w:t>
      </w:r>
      <w:r w:rsidRPr="00392BF9">
        <w:rPr>
          <w:rFonts w:cs="Arial"/>
          <w:szCs w:val="24"/>
        </w:rPr>
        <w:t>potential</w:t>
      </w:r>
      <w:r w:rsidRPr="00392BF9">
        <w:rPr>
          <w:rFonts w:cs="Arial"/>
          <w:spacing w:val="-6"/>
          <w:szCs w:val="24"/>
        </w:rPr>
        <w:t xml:space="preserve"> </w:t>
      </w:r>
      <w:r w:rsidRPr="00392BF9">
        <w:rPr>
          <w:rFonts w:cs="Arial"/>
          <w:szCs w:val="24"/>
        </w:rPr>
        <w:t>loss</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storage</w:t>
      </w:r>
      <w:r w:rsidRPr="00392BF9">
        <w:rPr>
          <w:rFonts w:cs="Arial"/>
          <w:spacing w:val="-6"/>
          <w:szCs w:val="24"/>
        </w:rPr>
        <w:t xml:space="preserve"> </w:t>
      </w:r>
      <w:r w:rsidRPr="00392BF9">
        <w:rPr>
          <w:rFonts w:cs="Arial"/>
          <w:szCs w:val="24"/>
        </w:rPr>
        <w:t>spills).</w:t>
      </w:r>
    </w:p>
    <w:p w14:paraId="5D71C823" w14:textId="77777777" w:rsidR="005E7EE1" w:rsidRPr="00392BF9" w:rsidRDefault="008844A0" w:rsidP="00583B2A">
      <w:pPr>
        <w:pStyle w:val="Heading4"/>
        <w:rPr>
          <w:rFonts w:cs="Arial"/>
        </w:rPr>
      </w:pPr>
      <w:r w:rsidRPr="00392BF9">
        <w:rPr>
          <w:rFonts w:cs="Arial"/>
        </w:rPr>
        <w:t>Trade</w:t>
      </w:r>
    </w:p>
    <w:p w14:paraId="5D71C824" w14:textId="77777777" w:rsidR="005E7EE1" w:rsidRPr="00392BF9" w:rsidRDefault="008844A0" w:rsidP="004A2967">
      <w:pPr>
        <w:pStyle w:val="BodyText"/>
        <w:spacing w:line="276" w:lineRule="auto"/>
        <w:rPr>
          <w:rFonts w:cs="Arial"/>
          <w:szCs w:val="24"/>
        </w:rPr>
      </w:pPr>
      <w:r w:rsidRPr="00392BF9">
        <w:rPr>
          <w:rFonts w:cs="Arial"/>
          <w:szCs w:val="24"/>
        </w:rPr>
        <w:t>Two general types of trade are undertaken by the VEWH – administrative trades and commercial trades (which</w:t>
      </w:r>
      <w:r w:rsidRPr="00392BF9">
        <w:rPr>
          <w:rFonts w:cs="Arial"/>
          <w:spacing w:val="-1"/>
          <w:szCs w:val="24"/>
        </w:rPr>
        <w:t xml:space="preserve"> </w:t>
      </w:r>
      <w:r w:rsidRPr="00392BF9">
        <w:rPr>
          <w:rFonts w:cs="Arial"/>
          <w:szCs w:val="24"/>
        </w:rPr>
        <w:t>includes</w:t>
      </w:r>
      <w:r w:rsidRPr="00392BF9">
        <w:rPr>
          <w:rFonts w:cs="Arial"/>
          <w:spacing w:val="-1"/>
          <w:szCs w:val="24"/>
        </w:rPr>
        <w:t xml:space="preserve"> </w:t>
      </w:r>
      <w:r w:rsidRPr="00392BF9">
        <w:rPr>
          <w:rFonts w:cs="Arial"/>
          <w:szCs w:val="24"/>
        </w:rPr>
        <w:t>allocation</w:t>
      </w:r>
      <w:r w:rsidRPr="00392BF9">
        <w:rPr>
          <w:rFonts w:cs="Arial"/>
          <w:spacing w:val="-1"/>
          <w:szCs w:val="24"/>
        </w:rPr>
        <w:t xml:space="preserve"> </w:t>
      </w:r>
      <w:r w:rsidRPr="00392BF9">
        <w:rPr>
          <w:rFonts w:cs="Arial"/>
          <w:szCs w:val="24"/>
        </w:rPr>
        <w:t>water</w:t>
      </w:r>
      <w:r w:rsidRPr="00392BF9">
        <w:rPr>
          <w:rFonts w:cs="Arial"/>
          <w:spacing w:val="-1"/>
          <w:szCs w:val="24"/>
        </w:rPr>
        <w:t xml:space="preserve"> </w:t>
      </w:r>
      <w:r w:rsidRPr="00392BF9">
        <w:rPr>
          <w:rFonts w:cs="Arial"/>
          <w:szCs w:val="24"/>
        </w:rPr>
        <w:t>trade</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carryover</w:t>
      </w:r>
      <w:r w:rsidRPr="00392BF9">
        <w:rPr>
          <w:rFonts w:cs="Arial"/>
          <w:spacing w:val="-1"/>
          <w:szCs w:val="24"/>
        </w:rPr>
        <w:t xml:space="preserve"> </w:t>
      </w:r>
      <w:r w:rsidRPr="00392BF9">
        <w:rPr>
          <w:rFonts w:cs="Arial"/>
          <w:szCs w:val="24"/>
        </w:rPr>
        <w:t>parking</w:t>
      </w:r>
      <w:r w:rsidRPr="00392BF9">
        <w:rPr>
          <w:rFonts w:cs="Arial"/>
          <w:spacing w:val="-1"/>
          <w:szCs w:val="24"/>
        </w:rPr>
        <w:t xml:space="preserve"> </w:t>
      </w:r>
      <w:r w:rsidRPr="00392BF9">
        <w:rPr>
          <w:rFonts w:cs="Arial"/>
          <w:szCs w:val="24"/>
        </w:rPr>
        <w:t>trade).</w:t>
      </w:r>
    </w:p>
    <w:p w14:paraId="5D71C825" w14:textId="77777777" w:rsidR="005E7EE1" w:rsidRPr="00392BF9" w:rsidRDefault="008844A0" w:rsidP="004A2967">
      <w:pPr>
        <w:pStyle w:val="BodyText"/>
        <w:spacing w:line="276" w:lineRule="auto"/>
        <w:rPr>
          <w:rFonts w:cs="Arial"/>
          <w:szCs w:val="24"/>
        </w:rPr>
      </w:pPr>
      <w:r w:rsidRPr="00392BF9">
        <w:rPr>
          <w:rFonts w:cs="Arial"/>
          <w:szCs w:val="24"/>
        </w:rPr>
        <w:t xml:space="preserve">Administrative </w:t>
      </w:r>
      <w:proofErr w:type="gramStart"/>
      <w:r w:rsidRPr="00392BF9">
        <w:rPr>
          <w:rFonts w:cs="Arial"/>
          <w:szCs w:val="24"/>
        </w:rPr>
        <w:t>trades are</w:t>
      </w:r>
      <w:proofErr w:type="gramEnd"/>
      <w:r w:rsidRPr="00392BF9">
        <w:rPr>
          <w:rFonts w:cs="Arial"/>
          <w:szCs w:val="24"/>
        </w:rPr>
        <w:t xml:space="preserve"> the most common trades the VEWH undertakes. Administrative trades have no financial consideration aside from administration fees that may be charged by a water corporation. The VEWH undertakes the following types of administrative </w:t>
      </w:r>
      <w:proofErr w:type="gramStart"/>
      <w:r w:rsidRPr="00392BF9">
        <w:rPr>
          <w:rFonts w:cs="Arial"/>
          <w:szCs w:val="24"/>
        </w:rPr>
        <w:t>trades</w:t>
      </w:r>
      <w:proofErr w:type="gramEnd"/>
      <w:r w:rsidRPr="00392BF9">
        <w:rPr>
          <w:rFonts w:cs="Arial"/>
          <w:szCs w:val="24"/>
        </w:rPr>
        <w:t>:</w:t>
      </w:r>
    </w:p>
    <w:p w14:paraId="5D71C826" w14:textId="77777777" w:rsidR="005E7EE1" w:rsidRPr="00392BF9" w:rsidRDefault="008844A0" w:rsidP="004A2967">
      <w:pPr>
        <w:pStyle w:val="BodyText"/>
        <w:spacing w:line="276" w:lineRule="auto"/>
        <w:rPr>
          <w:rFonts w:cs="Arial"/>
          <w:szCs w:val="24"/>
        </w:rPr>
      </w:pPr>
      <w:r w:rsidRPr="00392BF9">
        <w:rPr>
          <w:rFonts w:cs="Arial"/>
          <w:szCs w:val="24"/>
        </w:rPr>
        <w:t>Trades</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allocation</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make</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available</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accounts</w:t>
      </w:r>
      <w:r w:rsidRPr="00392BF9">
        <w:rPr>
          <w:rFonts w:cs="Arial"/>
          <w:spacing w:val="-6"/>
          <w:szCs w:val="24"/>
        </w:rPr>
        <w:t xml:space="preserve"> </w:t>
      </w:r>
      <w:r w:rsidRPr="00392BF9">
        <w:rPr>
          <w:rFonts w:cs="Arial"/>
          <w:szCs w:val="24"/>
        </w:rPr>
        <w:t>held</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different</w:t>
      </w:r>
      <w:r w:rsidRPr="00392BF9">
        <w:rPr>
          <w:rFonts w:cs="Arial"/>
          <w:spacing w:val="-6"/>
          <w:szCs w:val="24"/>
        </w:rPr>
        <w:t xml:space="preserve"> </w:t>
      </w:r>
      <w:r w:rsidRPr="00392BF9">
        <w:rPr>
          <w:rFonts w:cs="Arial"/>
          <w:szCs w:val="24"/>
        </w:rPr>
        <w:t>parts</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a</w:t>
      </w:r>
      <w:r w:rsidRPr="00392BF9">
        <w:rPr>
          <w:rFonts w:cs="Arial"/>
          <w:spacing w:val="-6"/>
          <w:szCs w:val="24"/>
        </w:rPr>
        <w:t xml:space="preserve"> </w:t>
      </w:r>
      <w:r w:rsidRPr="00392BF9">
        <w:rPr>
          <w:rFonts w:cs="Arial"/>
          <w:szCs w:val="24"/>
        </w:rPr>
        <w:t>system</w:t>
      </w:r>
      <w:r w:rsidRPr="00392BF9">
        <w:rPr>
          <w:rFonts w:cs="Arial"/>
          <w:spacing w:val="-6"/>
          <w:szCs w:val="24"/>
        </w:rPr>
        <w:t xml:space="preserve"> </w:t>
      </w:r>
      <w:r w:rsidRPr="00392BF9">
        <w:rPr>
          <w:rFonts w:cs="Arial"/>
          <w:szCs w:val="24"/>
        </w:rPr>
        <w:t xml:space="preserve">to </w:t>
      </w:r>
      <w:r w:rsidRPr="00392BF9">
        <w:rPr>
          <w:rFonts w:cs="Arial"/>
          <w:spacing w:val="-2"/>
          <w:szCs w:val="24"/>
        </w:rPr>
        <w:t>facilitate</w:t>
      </w:r>
      <w:r w:rsidRPr="00392BF9">
        <w:rPr>
          <w:rFonts w:cs="Arial"/>
          <w:spacing w:val="-7"/>
          <w:szCs w:val="24"/>
        </w:rPr>
        <w:t xml:space="preserve"> </w:t>
      </w:r>
      <w:r w:rsidRPr="00392BF9">
        <w:rPr>
          <w:rFonts w:cs="Arial"/>
          <w:spacing w:val="-2"/>
          <w:szCs w:val="24"/>
        </w:rPr>
        <w:t>watering</w:t>
      </w:r>
      <w:r w:rsidRPr="00392BF9">
        <w:rPr>
          <w:rFonts w:cs="Arial"/>
          <w:spacing w:val="-7"/>
          <w:szCs w:val="24"/>
        </w:rPr>
        <w:t xml:space="preserve"> </w:t>
      </w:r>
      <w:r w:rsidRPr="00392BF9">
        <w:rPr>
          <w:rFonts w:cs="Arial"/>
          <w:spacing w:val="-2"/>
          <w:szCs w:val="24"/>
        </w:rPr>
        <w:t>actions,</w:t>
      </w:r>
      <w:r w:rsidRPr="00392BF9">
        <w:rPr>
          <w:rFonts w:cs="Arial"/>
          <w:spacing w:val="-7"/>
          <w:szCs w:val="24"/>
        </w:rPr>
        <w:t xml:space="preserve"> </w:t>
      </w:r>
      <w:r w:rsidRPr="00392BF9">
        <w:rPr>
          <w:rFonts w:cs="Arial"/>
          <w:spacing w:val="-2"/>
          <w:szCs w:val="24"/>
        </w:rPr>
        <w:t>facilitate</w:t>
      </w:r>
      <w:r w:rsidRPr="00392BF9">
        <w:rPr>
          <w:rFonts w:cs="Arial"/>
          <w:spacing w:val="-7"/>
          <w:szCs w:val="24"/>
        </w:rPr>
        <w:t xml:space="preserve"> </w:t>
      </w:r>
      <w:r w:rsidRPr="00392BF9">
        <w:rPr>
          <w:rFonts w:cs="Arial"/>
          <w:spacing w:val="-2"/>
          <w:szCs w:val="24"/>
        </w:rPr>
        <w:t>commercial</w:t>
      </w:r>
      <w:r w:rsidRPr="00392BF9">
        <w:rPr>
          <w:rFonts w:cs="Arial"/>
          <w:spacing w:val="-7"/>
          <w:szCs w:val="24"/>
        </w:rPr>
        <w:t xml:space="preserve"> </w:t>
      </w:r>
      <w:r w:rsidRPr="00392BF9">
        <w:rPr>
          <w:rFonts w:cs="Arial"/>
          <w:spacing w:val="-2"/>
          <w:szCs w:val="24"/>
        </w:rPr>
        <w:t>trade</w:t>
      </w:r>
      <w:r w:rsidRPr="00392BF9">
        <w:rPr>
          <w:rFonts w:cs="Arial"/>
          <w:spacing w:val="-7"/>
          <w:szCs w:val="24"/>
        </w:rPr>
        <w:t xml:space="preserve"> </w:t>
      </w:r>
      <w:r w:rsidRPr="00392BF9">
        <w:rPr>
          <w:rFonts w:cs="Arial"/>
          <w:spacing w:val="-2"/>
          <w:szCs w:val="24"/>
        </w:rPr>
        <w:t>or</w:t>
      </w:r>
      <w:r w:rsidRPr="00392BF9">
        <w:rPr>
          <w:rFonts w:cs="Arial"/>
          <w:spacing w:val="-7"/>
          <w:szCs w:val="24"/>
        </w:rPr>
        <w:t xml:space="preserve"> </w:t>
      </w:r>
      <w:r w:rsidRPr="00392BF9">
        <w:rPr>
          <w:rFonts w:cs="Arial"/>
          <w:spacing w:val="-2"/>
          <w:szCs w:val="24"/>
        </w:rPr>
        <w:t>optimise</w:t>
      </w:r>
      <w:r w:rsidRPr="00392BF9">
        <w:rPr>
          <w:rFonts w:cs="Arial"/>
          <w:spacing w:val="-7"/>
          <w:szCs w:val="24"/>
        </w:rPr>
        <w:t xml:space="preserve"> </w:t>
      </w:r>
      <w:r w:rsidRPr="00392BF9">
        <w:rPr>
          <w:rFonts w:cs="Arial"/>
          <w:spacing w:val="-2"/>
          <w:szCs w:val="24"/>
        </w:rPr>
        <w:t>carryover.</w:t>
      </w:r>
      <w:r w:rsidRPr="00392BF9">
        <w:rPr>
          <w:rFonts w:cs="Arial"/>
          <w:spacing w:val="-7"/>
          <w:szCs w:val="24"/>
        </w:rPr>
        <w:t xml:space="preserve"> </w:t>
      </w:r>
      <w:r w:rsidRPr="00392BF9">
        <w:rPr>
          <w:rFonts w:cs="Arial"/>
          <w:spacing w:val="-2"/>
          <w:szCs w:val="24"/>
        </w:rPr>
        <w:t>These</w:t>
      </w:r>
      <w:r w:rsidRPr="00392BF9">
        <w:rPr>
          <w:rFonts w:cs="Arial"/>
          <w:spacing w:val="-7"/>
          <w:szCs w:val="24"/>
        </w:rPr>
        <w:t xml:space="preserve"> </w:t>
      </w:r>
      <w:r w:rsidRPr="00392BF9">
        <w:rPr>
          <w:rFonts w:cs="Arial"/>
          <w:spacing w:val="-2"/>
          <w:szCs w:val="24"/>
        </w:rPr>
        <w:t>trades</w:t>
      </w:r>
      <w:r w:rsidRPr="00392BF9">
        <w:rPr>
          <w:rFonts w:cs="Arial"/>
          <w:spacing w:val="-7"/>
          <w:szCs w:val="24"/>
        </w:rPr>
        <w:t xml:space="preserve"> </w:t>
      </w:r>
      <w:r w:rsidRPr="00392BF9">
        <w:rPr>
          <w:rFonts w:cs="Arial"/>
          <w:spacing w:val="-2"/>
          <w:szCs w:val="24"/>
        </w:rPr>
        <w:t>provide</w:t>
      </w:r>
      <w:r w:rsidRPr="00392BF9">
        <w:rPr>
          <w:rFonts w:cs="Arial"/>
          <w:spacing w:val="-7"/>
          <w:szCs w:val="24"/>
        </w:rPr>
        <w:t xml:space="preserve"> </w:t>
      </w:r>
      <w:r w:rsidRPr="00392BF9">
        <w:rPr>
          <w:rFonts w:cs="Arial"/>
          <w:spacing w:val="-2"/>
          <w:szCs w:val="24"/>
        </w:rPr>
        <w:t xml:space="preserve">the </w:t>
      </w:r>
      <w:r w:rsidRPr="00392BF9">
        <w:rPr>
          <w:rFonts w:cs="Arial"/>
          <w:szCs w:val="24"/>
        </w:rPr>
        <w:t>VEWH</w:t>
      </w:r>
      <w:r w:rsidRPr="00392BF9">
        <w:rPr>
          <w:rFonts w:cs="Arial"/>
          <w:spacing w:val="-3"/>
          <w:szCs w:val="24"/>
        </w:rPr>
        <w:t xml:space="preserve"> </w:t>
      </w:r>
      <w:r w:rsidRPr="00392BF9">
        <w:rPr>
          <w:rFonts w:cs="Arial"/>
          <w:szCs w:val="24"/>
        </w:rPr>
        <w:t>with</w:t>
      </w:r>
      <w:r w:rsidRPr="00392BF9">
        <w:rPr>
          <w:rFonts w:cs="Arial"/>
          <w:spacing w:val="-3"/>
          <w:szCs w:val="24"/>
        </w:rPr>
        <w:t xml:space="preserve"> </w:t>
      </w:r>
      <w:r w:rsidRPr="00392BF9">
        <w:rPr>
          <w:rFonts w:cs="Arial"/>
          <w:szCs w:val="24"/>
        </w:rPr>
        <w:t>an</w:t>
      </w:r>
      <w:r w:rsidRPr="00392BF9">
        <w:rPr>
          <w:rFonts w:cs="Arial"/>
          <w:spacing w:val="-3"/>
          <w:szCs w:val="24"/>
        </w:rPr>
        <w:t xml:space="preserve"> </w:t>
      </w:r>
      <w:r w:rsidRPr="00392BF9">
        <w:rPr>
          <w:rFonts w:cs="Arial"/>
          <w:szCs w:val="24"/>
        </w:rPr>
        <w:t>opportunity</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manage</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3"/>
          <w:szCs w:val="24"/>
        </w:rPr>
        <w:t xml:space="preserve"> </w:t>
      </w:r>
      <w:r w:rsidRPr="00392BF9">
        <w:rPr>
          <w:rFonts w:cs="Arial"/>
          <w:szCs w:val="24"/>
        </w:rPr>
        <w:t>portfolio</w:t>
      </w:r>
      <w:r w:rsidRPr="00392BF9">
        <w:rPr>
          <w:rFonts w:cs="Arial"/>
          <w:spacing w:val="-3"/>
          <w:szCs w:val="24"/>
        </w:rPr>
        <w:t xml:space="preserve"> </w:t>
      </w:r>
      <w:r w:rsidRPr="00392BF9">
        <w:rPr>
          <w:rFonts w:cs="Arial"/>
          <w:szCs w:val="24"/>
        </w:rPr>
        <w:t>throughout</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season</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can</w:t>
      </w:r>
      <w:r w:rsidRPr="00392BF9">
        <w:rPr>
          <w:rFonts w:cs="Arial"/>
          <w:spacing w:val="-3"/>
          <w:szCs w:val="24"/>
        </w:rPr>
        <w:t xml:space="preserve"> </w:t>
      </w:r>
      <w:r w:rsidRPr="00392BF9">
        <w:rPr>
          <w:rFonts w:cs="Arial"/>
          <w:szCs w:val="24"/>
        </w:rPr>
        <w:t>assist</w:t>
      </w:r>
      <w:r w:rsidRPr="00392BF9">
        <w:rPr>
          <w:rFonts w:cs="Arial"/>
          <w:spacing w:val="-3"/>
          <w:szCs w:val="24"/>
        </w:rPr>
        <w:t xml:space="preserve"> </w:t>
      </w:r>
      <w:r w:rsidRPr="00392BF9">
        <w:rPr>
          <w:rFonts w:cs="Arial"/>
          <w:szCs w:val="24"/>
        </w:rPr>
        <w:t>in achieving</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highest-priority</w:t>
      </w:r>
      <w:r w:rsidRPr="00392BF9">
        <w:rPr>
          <w:rFonts w:cs="Arial"/>
          <w:spacing w:val="-2"/>
          <w:szCs w:val="24"/>
        </w:rPr>
        <w:t xml:space="preserve"> </w:t>
      </w:r>
      <w:r w:rsidRPr="00392BF9">
        <w:rPr>
          <w:rFonts w:cs="Arial"/>
          <w:szCs w:val="24"/>
        </w:rPr>
        <w:t>watering</w:t>
      </w:r>
      <w:r w:rsidRPr="00392BF9">
        <w:rPr>
          <w:rFonts w:cs="Arial"/>
          <w:spacing w:val="-2"/>
          <w:szCs w:val="24"/>
        </w:rPr>
        <w:t xml:space="preserve"> </w:t>
      </w:r>
      <w:r w:rsidRPr="00392BF9">
        <w:rPr>
          <w:rFonts w:cs="Arial"/>
          <w:szCs w:val="24"/>
        </w:rPr>
        <w:t>actions</w:t>
      </w:r>
      <w:r w:rsidRPr="00392BF9">
        <w:rPr>
          <w:rFonts w:cs="Arial"/>
          <w:spacing w:val="-2"/>
          <w:szCs w:val="24"/>
        </w:rPr>
        <w:t xml:space="preserve"> </w:t>
      </w:r>
      <w:r w:rsidRPr="00392BF9">
        <w:rPr>
          <w:rFonts w:cs="Arial"/>
          <w:szCs w:val="24"/>
        </w:rPr>
        <w:t>across</w:t>
      </w:r>
      <w:r w:rsidRPr="00392BF9">
        <w:rPr>
          <w:rFonts w:cs="Arial"/>
          <w:spacing w:val="-2"/>
          <w:szCs w:val="24"/>
        </w:rPr>
        <w:t xml:space="preserve"> </w:t>
      </w:r>
      <w:r w:rsidRPr="00392BF9">
        <w:rPr>
          <w:rFonts w:cs="Arial"/>
          <w:szCs w:val="24"/>
        </w:rPr>
        <w:t>multiple</w:t>
      </w:r>
      <w:r w:rsidRPr="00392BF9">
        <w:rPr>
          <w:rFonts w:cs="Arial"/>
          <w:spacing w:val="-2"/>
          <w:szCs w:val="24"/>
        </w:rPr>
        <w:t xml:space="preserve"> </w:t>
      </w:r>
      <w:r w:rsidRPr="00392BF9">
        <w:rPr>
          <w:rFonts w:cs="Arial"/>
          <w:szCs w:val="24"/>
        </w:rPr>
        <w:t>catchments.</w:t>
      </w:r>
    </w:p>
    <w:p w14:paraId="5D71C827" w14:textId="77777777" w:rsidR="005E7EE1" w:rsidRPr="00392BF9" w:rsidRDefault="008844A0" w:rsidP="004A2967">
      <w:pPr>
        <w:pStyle w:val="BodyText"/>
        <w:spacing w:line="276" w:lineRule="auto"/>
        <w:rPr>
          <w:rFonts w:cs="Arial"/>
          <w:szCs w:val="24"/>
        </w:rPr>
      </w:pPr>
      <w:r w:rsidRPr="00392BF9">
        <w:rPr>
          <w:rFonts w:cs="Arial"/>
          <w:spacing w:val="-2"/>
          <w:szCs w:val="24"/>
        </w:rPr>
        <w:t>Trades</w:t>
      </w:r>
      <w:r w:rsidRPr="00392BF9">
        <w:rPr>
          <w:rFonts w:cs="Arial"/>
          <w:spacing w:val="-6"/>
          <w:szCs w:val="24"/>
        </w:rPr>
        <w:t xml:space="preserve"> </w:t>
      </w:r>
      <w:r w:rsidRPr="00392BF9">
        <w:rPr>
          <w:rFonts w:cs="Arial"/>
          <w:spacing w:val="-2"/>
          <w:szCs w:val="24"/>
        </w:rPr>
        <w:t>with</w:t>
      </w:r>
      <w:r w:rsidRPr="00392BF9">
        <w:rPr>
          <w:rFonts w:cs="Arial"/>
          <w:spacing w:val="-6"/>
          <w:szCs w:val="24"/>
        </w:rPr>
        <w:t xml:space="preserve"> </w:t>
      </w:r>
      <w:r w:rsidRPr="00392BF9">
        <w:rPr>
          <w:rFonts w:cs="Arial"/>
          <w:spacing w:val="-2"/>
          <w:szCs w:val="24"/>
        </w:rPr>
        <w:t>other</w:t>
      </w:r>
      <w:r w:rsidRPr="00392BF9">
        <w:rPr>
          <w:rFonts w:cs="Arial"/>
          <w:spacing w:val="-6"/>
          <w:szCs w:val="24"/>
        </w:rPr>
        <w:t xml:space="preserve"> </w:t>
      </w:r>
      <w:r w:rsidRPr="00392BF9">
        <w:rPr>
          <w:rFonts w:cs="Arial"/>
          <w:spacing w:val="-2"/>
          <w:szCs w:val="24"/>
        </w:rPr>
        <w:t>environmental</w:t>
      </w:r>
      <w:r w:rsidRPr="00392BF9">
        <w:rPr>
          <w:rFonts w:cs="Arial"/>
          <w:spacing w:val="-6"/>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holders</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facilitate</w:t>
      </w:r>
      <w:r w:rsidRPr="00392BF9">
        <w:rPr>
          <w:rFonts w:cs="Arial"/>
          <w:spacing w:val="-6"/>
          <w:szCs w:val="24"/>
        </w:rPr>
        <w:t xml:space="preserve"> </w:t>
      </w:r>
      <w:r w:rsidRPr="00392BF9">
        <w:rPr>
          <w:rFonts w:cs="Arial"/>
          <w:spacing w:val="-2"/>
          <w:szCs w:val="24"/>
        </w:rPr>
        <w:t>delivery</w:t>
      </w:r>
      <w:r w:rsidRPr="00392BF9">
        <w:rPr>
          <w:rFonts w:cs="Arial"/>
          <w:spacing w:val="-6"/>
          <w:szCs w:val="24"/>
        </w:rPr>
        <w:t xml:space="preserve"> </w:t>
      </w:r>
      <w:r w:rsidRPr="00392BF9">
        <w:rPr>
          <w:rFonts w:cs="Arial"/>
          <w:spacing w:val="-2"/>
          <w:szCs w:val="24"/>
        </w:rPr>
        <w:t>in</w:t>
      </w:r>
      <w:r w:rsidRPr="00392BF9">
        <w:rPr>
          <w:rFonts w:cs="Arial"/>
          <w:spacing w:val="-6"/>
          <w:szCs w:val="24"/>
        </w:rPr>
        <w:t xml:space="preserve"> </w:t>
      </w:r>
      <w:r w:rsidRPr="00392BF9">
        <w:rPr>
          <w:rFonts w:cs="Arial"/>
          <w:spacing w:val="-2"/>
          <w:szCs w:val="24"/>
        </w:rPr>
        <w:t>Victoria,</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return</w:t>
      </w:r>
      <w:r w:rsidRPr="00392BF9">
        <w:rPr>
          <w:rFonts w:cs="Arial"/>
          <w:spacing w:val="-6"/>
          <w:szCs w:val="24"/>
        </w:rPr>
        <w:t xml:space="preserve"> </w:t>
      </w:r>
      <w:r w:rsidRPr="00392BF9">
        <w:rPr>
          <w:rFonts w:cs="Arial"/>
          <w:spacing w:val="-2"/>
          <w:szCs w:val="24"/>
        </w:rPr>
        <w:t>unused</w:t>
      </w:r>
      <w:r w:rsidRPr="00392BF9">
        <w:rPr>
          <w:rFonts w:cs="Arial"/>
          <w:spacing w:val="-6"/>
          <w:szCs w:val="24"/>
        </w:rPr>
        <w:t xml:space="preserve"> </w:t>
      </w:r>
      <w:r w:rsidRPr="00392BF9">
        <w:rPr>
          <w:rFonts w:cs="Arial"/>
          <w:spacing w:val="-2"/>
          <w:szCs w:val="24"/>
        </w:rPr>
        <w:t xml:space="preserve">water </w:t>
      </w:r>
      <w:r w:rsidRPr="00392BF9">
        <w:rPr>
          <w:rFonts w:cs="Arial"/>
          <w:szCs w:val="24"/>
        </w:rPr>
        <w:t>to</w:t>
      </w:r>
      <w:r w:rsidRPr="00392BF9">
        <w:rPr>
          <w:rFonts w:cs="Arial"/>
          <w:spacing w:val="-6"/>
          <w:szCs w:val="24"/>
        </w:rPr>
        <w:t xml:space="preserve"> </w:t>
      </w:r>
      <w:r w:rsidRPr="00392BF9">
        <w:rPr>
          <w:rFonts w:cs="Arial"/>
          <w:szCs w:val="24"/>
        </w:rPr>
        <w:t>other</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holders,</w:t>
      </w:r>
      <w:r w:rsidRPr="00392BF9">
        <w:rPr>
          <w:rFonts w:cs="Arial"/>
          <w:spacing w:val="-6"/>
          <w:szCs w:val="24"/>
        </w:rPr>
        <w:t xml:space="preserve"> </w:t>
      </w:r>
      <w:r w:rsidRPr="00392BF9">
        <w:rPr>
          <w:rFonts w:cs="Arial"/>
          <w:szCs w:val="24"/>
        </w:rPr>
        <w:t>or</w:t>
      </w:r>
      <w:r w:rsidRPr="00392BF9">
        <w:rPr>
          <w:rFonts w:cs="Arial"/>
          <w:spacing w:val="-6"/>
          <w:szCs w:val="24"/>
        </w:rPr>
        <w:t xml:space="preserve"> </w:t>
      </w:r>
      <w:r w:rsidRPr="00392BF9">
        <w:rPr>
          <w:rFonts w:cs="Arial"/>
          <w:szCs w:val="24"/>
        </w:rPr>
        <w:t>trades</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non-Victorian</w:t>
      </w:r>
      <w:r w:rsidRPr="00392BF9">
        <w:rPr>
          <w:rFonts w:cs="Arial"/>
          <w:spacing w:val="-6"/>
          <w:szCs w:val="24"/>
        </w:rPr>
        <w:t xml:space="preserve"> </w:t>
      </w:r>
      <w:r w:rsidRPr="00392BF9">
        <w:rPr>
          <w:rFonts w:cs="Arial"/>
          <w:szCs w:val="24"/>
        </w:rPr>
        <w:t>accounts</w:t>
      </w:r>
      <w:r w:rsidRPr="00392BF9">
        <w:rPr>
          <w:rFonts w:cs="Arial"/>
          <w:spacing w:val="-6"/>
          <w:szCs w:val="24"/>
        </w:rPr>
        <w:t xml:space="preserve"> </w:t>
      </w:r>
      <w:r w:rsidRPr="00392BF9">
        <w:rPr>
          <w:rFonts w:cs="Arial"/>
          <w:szCs w:val="24"/>
        </w:rPr>
        <w:t>when</w:t>
      </w:r>
      <w:r w:rsidRPr="00392BF9">
        <w:rPr>
          <w:rFonts w:cs="Arial"/>
          <w:spacing w:val="-6"/>
          <w:szCs w:val="24"/>
        </w:rPr>
        <w:t xml:space="preserve"> </w:t>
      </w:r>
      <w:r w:rsidRPr="00392BF9">
        <w:rPr>
          <w:rFonts w:cs="Arial"/>
          <w:szCs w:val="24"/>
        </w:rPr>
        <w:t>instructed</w:t>
      </w:r>
      <w:r w:rsidRPr="00392BF9">
        <w:rPr>
          <w:rFonts w:cs="Arial"/>
          <w:spacing w:val="-6"/>
          <w:szCs w:val="24"/>
        </w:rPr>
        <w:t xml:space="preserve"> </w:t>
      </w:r>
      <w:r w:rsidRPr="00392BF9">
        <w:rPr>
          <w:rFonts w:cs="Arial"/>
          <w:szCs w:val="24"/>
        </w:rPr>
        <w:t>by</w:t>
      </w:r>
      <w:r w:rsidRPr="00392BF9">
        <w:rPr>
          <w:rFonts w:cs="Arial"/>
          <w:spacing w:val="-6"/>
          <w:szCs w:val="24"/>
        </w:rPr>
        <w:t xml:space="preserve"> </w:t>
      </w:r>
      <w:r w:rsidRPr="00392BF9">
        <w:rPr>
          <w:rFonts w:cs="Arial"/>
          <w:szCs w:val="24"/>
        </w:rPr>
        <w:t>other</w:t>
      </w:r>
      <w:r w:rsidRPr="00392BF9">
        <w:rPr>
          <w:rFonts w:cs="Arial"/>
          <w:spacing w:val="-6"/>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holders.</w:t>
      </w:r>
    </w:p>
    <w:p w14:paraId="5D71C828" w14:textId="77777777" w:rsidR="005E7EE1" w:rsidRPr="00392BF9" w:rsidRDefault="008844A0" w:rsidP="004A2967">
      <w:pPr>
        <w:pStyle w:val="BodyText"/>
        <w:spacing w:line="276" w:lineRule="auto"/>
        <w:rPr>
          <w:rFonts w:cs="Arial"/>
          <w:szCs w:val="24"/>
        </w:rPr>
      </w:pPr>
      <w:r w:rsidRPr="00392BF9">
        <w:rPr>
          <w:rFonts w:cs="Arial"/>
          <w:spacing w:val="-2"/>
          <w:szCs w:val="24"/>
        </w:rPr>
        <w:t>Trades</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make</w:t>
      </w:r>
      <w:r w:rsidRPr="00392BF9">
        <w:rPr>
          <w:rFonts w:cs="Arial"/>
          <w:spacing w:val="-6"/>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available</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Snowy</w:t>
      </w:r>
      <w:r w:rsidRPr="00392BF9">
        <w:rPr>
          <w:rFonts w:cs="Arial"/>
          <w:spacing w:val="-6"/>
          <w:szCs w:val="24"/>
        </w:rPr>
        <w:t xml:space="preserve"> </w:t>
      </w:r>
      <w:r w:rsidRPr="00392BF9">
        <w:rPr>
          <w:rFonts w:cs="Arial"/>
          <w:spacing w:val="-2"/>
          <w:szCs w:val="24"/>
        </w:rPr>
        <w:t>River</w:t>
      </w:r>
      <w:r w:rsidRPr="00392BF9">
        <w:rPr>
          <w:rFonts w:cs="Arial"/>
          <w:spacing w:val="-6"/>
          <w:szCs w:val="24"/>
        </w:rPr>
        <w:t xml:space="preserve"> </w:t>
      </w:r>
      <w:r w:rsidRPr="00392BF9">
        <w:rPr>
          <w:rFonts w:cs="Arial"/>
          <w:spacing w:val="-2"/>
          <w:szCs w:val="24"/>
        </w:rPr>
        <w:t>system</w:t>
      </w:r>
      <w:r w:rsidRPr="00392BF9">
        <w:rPr>
          <w:rFonts w:cs="Arial"/>
          <w:spacing w:val="-6"/>
          <w:szCs w:val="24"/>
        </w:rPr>
        <w:t xml:space="preserve"> </w:t>
      </w:r>
      <w:r w:rsidRPr="00392BF9">
        <w:rPr>
          <w:rFonts w:cs="Arial"/>
          <w:spacing w:val="-2"/>
          <w:szCs w:val="24"/>
        </w:rPr>
        <w:t>under</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Snowy</w:t>
      </w:r>
      <w:r w:rsidRPr="00392BF9">
        <w:rPr>
          <w:rFonts w:cs="Arial"/>
          <w:spacing w:val="-6"/>
          <w:szCs w:val="24"/>
        </w:rPr>
        <w:t xml:space="preserve"> </w:t>
      </w:r>
      <w:r w:rsidRPr="00392BF9">
        <w:rPr>
          <w:rFonts w:cs="Arial"/>
          <w:spacing w:val="-2"/>
          <w:szCs w:val="24"/>
        </w:rPr>
        <w:t>River</w:t>
      </w:r>
      <w:r w:rsidRPr="00392BF9">
        <w:rPr>
          <w:rFonts w:cs="Arial"/>
          <w:spacing w:val="-6"/>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recovery project.</w:t>
      </w:r>
    </w:p>
    <w:p w14:paraId="5D71C829" w14:textId="77777777" w:rsidR="005E7EE1" w:rsidRPr="00392BF9" w:rsidRDefault="008844A0" w:rsidP="004A2967">
      <w:pPr>
        <w:pStyle w:val="BodyText"/>
        <w:spacing w:line="276" w:lineRule="auto"/>
        <w:rPr>
          <w:rFonts w:cs="Arial"/>
          <w:szCs w:val="24"/>
        </w:rPr>
      </w:pPr>
      <w:r w:rsidRPr="00392BF9">
        <w:rPr>
          <w:rFonts w:cs="Arial"/>
          <w:spacing w:val="-2"/>
          <w:szCs w:val="24"/>
        </w:rPr>
        <w:t>Trades</w:t>
      </w:r>
      <w:r w:rsidRPr="00392BF9">
        <w:rPr>
          <w:rFonts w:cs="Arial"/>
          <w:szCs w:val="24"/>
        </w:rPr>
        <w:t xml:space="preserve"> </w:t>
      </w:r>
      <w:r w:rsidRPr="00392BF9">
        <w:rPr>
          <w:rFonts w:cs="Arial"/>
          <w:spacing w:val="-2"/>
          <w:szCs w:val="24"/>
        </w:rPr>
        <w:t>of</w:t>
      </w:r>
      <w:r w:rsidRPr="00392BF9">
        <w:rPr>
          <w:rFonts w:cs="Arial"/>
          <w:szCs w:val="24"/>
        </w:rPr>
        <w:t xml:space="preserve"> </w:t>
      </w:r>
      <w:r w:rsidRPr="00392BF9">
        <w:rPr>
          <w:rFonts w:cs="Arial"/>
          <w:spacing w:val="-2"/>
          <w:szCs w:val="24"/>
        </w:rPr>
        <w:t>water</w:t>
      </w:r>
      <w:r w:rsidRPr="00392BF9">
        <w:rPr>
          <w:rFonts w:cs="Arial"/>
          <w:szCs w:val="24"/>
        </w:rPr>
        <w:t xml:space="preserve"> </w:t>
      </w:r>
      <w:r w:rsidRPr="00392BF9">
        <w:rPr>
          <w:rFonts w:cs="Arial"/>
          <w:spacing w:val="-2"/>
          <w:szCs w:val="24"/>
        </w:rPr>
        <w:t>to</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VEWH</w:t>
      </w:r>
      <w:r w:rsidRPr="00392BF9">
        <w:rPr>
          <w:rFonts w:cs="Arial"/>
          <w:szCs w:val="24"/>
        </w:rPr>
        <w:t xml:space="preserve"> </w:t>
      </w:r>
      <w:r w:rsidRPr="00392BF9">
        <w:rPr>
          <w:rFonts w:cs="Arial"/>
          <w:spacing w:val="-2"/>
          <w:szCs w:val="24"/>
        </w:rPr>
        <w:t>that</w:t>
      </w:r>
      <w:r w:rsidRPr="00392BF9">
        <w:rPr>
          <w:rFonts w:cs="Arial"/>
          <w:szCs w:val="24"/>
        </w:rPr>
        <w:t xml:space="preserve"> </w:t>
      </w:r>
      <w:r w:rsidRPr="00392BF9">
        <w:rPr>
          <w:rFonts w:cs="Arial"/>
          <w:spacing w:val="-2"/>
          <w:szCs w:val="24"/>
        </w:rPr>
        <w:t>is</w:t>
      </w:r>
      <w:r w:rsidRPr="00392BF9">
        <w:rPr>
          <w:rFonts w:cs="Arial"/>
          <w:szCs w:val="24"/>
        </w:rPr>
        <w:t xml:space="preserve"> </w:t>
      </w:r>
      <w:r w:rsidRPr="00392BF9">
        <w:rPr>
          <w:rFonts w:cs="Arial"/>
          <w:spacing w:val="-2"/>
          <w:szCs w:val="24"/>
        </w:rPr>
        <w:t>privately</w:t>
      </w:r>
      <w:r w:rsidRPr="00392BF9">
        <w:rPr>
          <w:rFonts w:cs="Arial"/>
          <w:szCs w:val="24"/>
        </w:rPr>
        <w:t xml:space="preserve"> </w:t>
      </w:r>
      <w:r w:rsidRPr="00392BF9">
        <w:rPr>
          <w:rFonts w:cs="Arial"/>
          <w:spacing w:val="-2"/>
          <w:szCs w:val="24"/>
        </w:rPr>
        <w:t>owned</w:t>
      </w:r>
      <w:r w:rsidRPr="00392BF9">
        <w:rPr>
          <w:rFonts w:cs="Arial"/>
          <w:szCs w:val="24"/>
        </w:rPr>
        <w:t xml:space="preserve"> </w:t>
      </w:r>
      <w:r w:rsidRPr="00392BF9">
        <w:rPr>
          <w:rFonts w:cs="Arial"/>
          <w:spacing w:val="-2"/>
          <w:szCs w:val="24"/>
        </w:rPr>
        <w:t>or</w:t>
      </w:r>
      <w:r w:rsidRPr="00392BF9">
        <w:rPr>
          <w:rFonts w:cs="Arial"/>
          <w:szCs w:val="24"/>
        </w:rPr>
        <w:t xml:space="preserve"> </w:t>
      </w:r>
      <w:r w:rsidRPr="00392BF9">
        <w:rPr>
          <w:rFonts w:cs="Arial"/>
          <w:spacing w:val="-2"/>
          <w:szCs w:val="24"/>
        </w:rPr>
        <w:t>held</w:t>
      </w:r>
      <w:r w:rsidRPr="00392BF9">
        <w:rPr>
          <w:rFonts w:cs="Arial"/>
          <w:szCs w:val="24"/>
        </w:rPr>
        <w:t xml:space="preserve"> </w:t>
      </w:r>
      <w:r w:rsidRPr="00392BF9">
        <w:rPr>
          <w:rFonts w:cs="Arial"/>
          <w:spacing w:val="-2"/>
          <w:szCs w:val="24"/>
        </w:rPr>
        <w:t>by</w:t>
      </w:r>
      <w:r w:rsidRPr="00392BF9">
        <w:rPr>
          <w:rFonts w:cs="Arial"/>
          <w:szCs w:val="24"/>
        </w:rPr>
        <w:t xml:space="preserve"> </w:t>
      </w:r>
      <w:r w:rsidRPr="00392BF9">
        <w:rPr>
          <w:rFonts w:cs="Arial"/>
          <w:spacing w:val="-2"/>
          <w:szCs w:val="24"/>
        </w:rPr>
        <w:t>other</w:t>
      </w:r>
      <w:r w:rsidRPr="00392BF9">
        <w:rPr>
          <w:rFonts w:cs="Arial"/>
          <w:szCs w:val="24"/>
        </w:rPr>
        <w:t xml:space="preserve"> </w:t>
      </w:r>
      <w:r w:rsidRPr="00392BF9">
        <w:rPr>
          <w:rFonts w:cs="Arial"/>
          <w:spacing w:val="-2"/>
          <w:szCs w:val="24"/>
        </w:rPr>
        <w:t>entities,</w:t>
      </w:r>
      <w:r w:rsidRPr="00392BF9">
        <w:rPr>
          <w:rFonts w:cs="Arial"/>
          <w:szCs w:val="24"/>
        </w:rPr>
        <w:t xml:space="preserve"> </w:t>
      </w:r>
      <w:r w:rsidRPr="00392BF9">
        <w:rPr>
          <w:rFonts w:cs="Arial"/>
          <w:spacing w:val="-2"/>
          <w:szCs w:val="24"/>
        </w:rPr>
        <w:t>such</w:t>
      </w:r>
      <w:r w:rsidRPr="00392BF9">
        <w:rPr>
          <w:rFonts w:cs="Arial"/>
          <w:szCs w:val="24"/>
        </w:rPr>
        <w:t xml:space="preserve"> </w:t>
      </w:r>
      <w:r w:rsidRPr="00392BF9">
        <w:rPr>
          <w:rFonts w:cs="Arial"/>
          <w:spacing w:val="-2"/>
          <w:szCs w:val="24"/>
        </w:rPr>
        <w:t>as</w:t>
      </w:r>
      <w:r w:rsidRPr="00392BF9">
        <w:rPr>
          <w:rFonts w:cs="Arial"/>
          <w:spacing w:val="-3"/>
          <w:szCs w:val="24"/>
        </w:rPr>
        <w:t xml:space="preserve"> </w:t>
      </w:r>
      <w:r w:rsidRPr="00392BF9">
        <w:rPr>
          <w:rFonts w:cs="Arial"/>
          <w:spacing w:val="-2"/>
          <w:szCs w:val="24"/>
        </w:rPr>
        <w:t>donations.</w:t>
      </w:r>
    </w:p>
    <w:p w14:paraId="5D71C82A" w14:textId="77777777" w:rsidR="005E7EE1" w:rsidRPr="00392BF9" w:rsidRDefault="008844A0" w:rsidP="004A2967">
      <w:pPr>
        <w:pStyle w:val="BodyText"/>
        <w:spacing w:line="276" w:lineRule="auto"/>
        <w:rPr>
          <w:rFonts w:cs="Arial"/>
          <w:szCs w:val="24"/>
        </w:rPr>
      </w:pPr>
      <w:r w:rsidRPr="00392BF9">
        <w:rPr>
          <w:rFonts w:cs="Arial"/>
          <w:szCs w:val="24"/>
        </w:rPr>
        <w:t>Commercial</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trades</w:t>
      </w:r>
      <w:r w:rsidRPr="00392BF9">
        <w:rPr>
          <w:rFonts w:cs="Arial"/>
          <w:spacing w:val="-5"/>
          <w:szCs w:val="24"/>
        </w:rPr>
        <w:t xml:space="preserve"> </w:t>
      </w:r>
      <w:r w:rsidRPr="00392BF9">
        <w:rPr>
          <w:rFonts w:cs="Arial"/>
          <w:szCs w:val="24"/>
        </w:rPr>
        <w:t>are</w:t>
      </w:r>
      <w:r w:rsidRPr="00392BF9">
        <w:rPr>
          <w:rFonts w:cs="Arial"/>
          <w:spacing w:val="-5"/>
          <w:szCs w:val="24"/>
        </w:rPr>
        <w:t xml:space="preserve"> </w:t>
      </w:r>
      <w:r w:rsidRPr="00392BF9">
        <w:rPr>
          <w:rFonts w:cs="Arial"/>
          <w:szCs w:val="24"/>
        </w:rPr>
        <w:t>undertaken</w:t>
      </w:r>
      <w:r w:rsidRPr="00392BF9">
        <w:rPr>
          <w:rFonts w:cs="Arial"/>
          <w:spacing w:val="-5"/>
          <w:szCs w:val="24"/>
        </w:rPr>
        <w:t xml:space="preserve"> </w:t>
      </w:r>
      <w:r w:rsidRPr="00392BF9">
        <w:rPr>
          <w:rFonts w:cs="Arial"/>
          <w:szCs w:val="24"/>
        </w:rPr>
        <w:t>by</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where</w:t>
      </w:r>
      <w:r w:rsidRPr="00392BF9">
        <w:rPr>
          <w:rFonts w:cs="Arial"/>
          <w:spacing w:val="-5"/>
          <w:szCs w:val="24"/>
        </w:rPr>
        <w:t xml:space="preserve"> </w:t>
      </w:r>
      <w:r w:rsidRPr="00392BF9">
        <w:rPr>
          <w:rFonts w:cs="Arial"/>
          <w:szCs w:val="24"/>
        </w:rPr>
        <w:t>it</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line</w:t>
      </w:r>
      <w:r w:rsidRPr="00392BF9">
        <w:rPr>
          <w:rFonts w:cs="Arial"/>
          <w:spacing w:val="-5"/>
          <w:szCs w:val="24"/>
        </w:rPr>
        <w:t xml:space="preserve"> </w:t>
      </w:r>
      <w:r w:rsidRPr="00392BF9">
        <w:rPr>
          <w:rFonts w:cs="Arial"/>
          <w:szCs w:val="24"/>
        </w:rPr>
        <w:t>with</w:t>
      </w:r>
      <w:r w:rsidRPr="00392BF9">
        <w:rPr>
          <w:rFonts w:cs="Arial"/>
          <w:spacing w:val="-5"/>
          <w:szCs w:val="24"/>
        </w:rPr>
        <w:t xml:space="preserve"> </w:t>
      </w:r>
      <w:r w:rsidRPr="00392BF9">
        <w:rPr>
          <w:rFonts w:cs="Arial"/>
          <w:szCs w:val="24"/>
        </w:rPr>
        <w:t>its</w:t>
      </w:r>
      <w:r w:rsidRPr="00392BF9">
        <w:rPr>
          <w:rFonts w:cs="Arial"/>
          <w:spacing w:val="-5"/>
          <w:szCs w:val="24"/>
        </w:rPr>
        <w:t xml:space="preserve"> </w:t>
      </w:r>
      <w:r w:rsidRPr="00392BF9">
        <w:rPr>
          <w:rFonts w:cs="Arial"/>
          <w:szCs w:val="24"/>
        </w:rPr>
        <w:t>statutory</w:t>
      </w:r>
      <w:r w:rsidRPr="00392BF9">
        <w:rPr>
          <w:rFonts w:cs="Arial"/>
          <w:spacing w:val="-5"/>
          <w:szCs w:val="24"/>
        </w:rPr>
        <w:t xml:space="preserve"> </w:t>
      </w:r>
      <w:r w:rsidRPr="00392BF9">
        <w:rPr>
          <w:rFonts w:cs="Arial"/>
          <w:szCs w:val="24"/>
        </w:rPr>
        <w:t>objectives.</w:t>
      </w:r>
      <w:r w:rsidRPr="00392BF9">
        <w:rPr>
          <w:rFonts w:cs="Arial"/>
          <w:spacing w:val="-5"/>
          <w:szCs w:val="24"/>
        </w:rPr>
        <w:t xml:space="preserve"> </w:t>
      </w:r>
      <w:r w:rsidRPr="00392BF9">
        <w:rPr>
          <w:rFonts w:cs="Arial"/>
          <w:szCs w:val="24"/>
        </w:rPr>
        <w:t>This means</w:t>
      </w:r>
      <w:r w:rsidRPr="00392BF9">
        <w:rPr>
          <w:rFonts w:cs="Arial"/>
          <w:spacing w:val="-7"/>
          <w:szCs w:val="24"/>
        </w:rPr>
        <w:t xml:space="preserve"> </w:t>
      </w:r>
      <w:r w:rsidRPr="00392BF9">
        <w:rPr>
          <w:rFonts w:cs="Arial"/>
          <w:szCs w:val="24"/>
        </w:rPr>
        <w:t>that</w:t>
      </w:r>
      <w:r w:rsidRPr="00392BF9">
        <w:rPr>
          <w:rFonts w:cs="Arial"/>
          <w:spacing w:val="-7"/>
          <w:szCs w:val="24"/>
        </w:rPr>
        <w:t xml:space="preserve"> </w:t>
      </w:r>
      <w:proofErr w:type="gramStart"/>
      <w:r w:rsidRPr="00392BF9">
        <w:rPr>
          <w:rFonts w:cs="Arial"/>
          <w:szCs w:val="24"/>
        </w:rPr>
        <w:t>the</w:t>
      </w:r>
      <w:r w:rsidRPr="00392BF9">
        <w:rPr>
          <w:rFonts w:cs="Arial"/>
          <w:spacing w:val="-7"/>
          <w:szCs w:val="24"/>
        </w:rPr>
        <w:t xml:space="preserve"> </w:t>
      </w:r>
      <w:r w:rsidRPr="00392BF9">
        <w:rPr>
          <w:rFonts w:cs="Arial"/>
          <w:szCs w:val="24"/>
        </w:rPr>
        <w:t>VEWH</w:t>
      </w:r>
      <w:proofErr w:type="gramEnd"/>
      <w:r w:rsidRPr="00392BF9">
        <w:rPr>
          <w:rFonts w:cs="Arial"/>
          <w:spacing w:val="-6"/>
          <w:szCs w:val="24"/>
        </w:rPr>
        <w:t xml:space="preserve"> </w:t>
      </w:r>
      <w:r w:rsidRPr="00392BF9">
        <w:rPr>
          <w:rFonts w:cs="Arial"/>
          <w:szCs w:val="24"/>
        </w:rPr>
        <w:t>can</w:t>
      </w:r>
      <w:r w:rsidRPr="00392BF9">
        <w:rPr>
          <w:rFonts w:cs="Arial"/>
          <w:spacing w:val="-7"/>
          <w:szCs w:val="24"/>
        </w:rPr>
        <w:t xml:space="preserve"> </w:t>
      </w:r>
      <w:r w:rsidRPr="00392BF9">
        <w:rPr>
          <w:rFonts w:cs="Arial"/>
          <w:szCs w:val="24"/>
        </w:rPr>
        <w:t>commercially</w:t>
      </w:r>
      <w:r w:rsidRPr="00392BF9">
        <w:rPr>
          <w:rFonts w:cs="Arial"/>
          <w:spacing w:val="-7"/>
          <w:szCs w:val="24"/>
        </w:rPr>
        <w:t xml:space="preserve"> </w:t>
      </w:r>
      <w:r w:rsidRPr="00392BF9">
        <w:rPr>
          <w:rFonts w:cs="Arial"/>
          <w:szCs w:val="24"/>
        </w:rPr>
        <w:t>trade</w:t>
      </w:r>
      <w:r w:rsidRPr="00392BF9">
        <w:rPr>
          <w:rFonts w:cs="Arial"/>
          <w:spacing w:val="-6"/>
          <w:szCs w:val="24"/>
        </w:rPr>
        <w:t xml:space="preserve"> </w:t>
      </w:r>
      <w:r w:rsidRPr="00392BF9">
        <w:rPr>
          <w:rFonts w:cs="Arial"/>
          <w:szCs w:val="24"/>
        </w:rPr>
        <w:t>and</w:t>
      </w:r>
      <w:r w:rsidRPr="00392BF9">
        <w:rPr>
          <w:rFonts w:cs="Arial"/>
          <w:spacing w:val="-7"/>
          <w:szCs w:val="24"/>
        </w:rPr>
        <w:t xml:space="preserve"> </w:t>
      </w:r>
      <w:r w:rsidRPr="00392BF9">
        <w:rPr>
          <w:rFonts w:cs="Arial"/>
          <w:szCs w:val="24"/>
        </w:rPr>
        <w:t>invest</w:t>
      </w:r>
      <w:r w:rsidRPr="00392BF9">
        <w:rPr>
          <w:rFonts w:cs="Arial"/>
          <w:spacing w:val="-7"/>
          <w:szCs w:val="24"/>
        </w:rPr>
        <w:t xml:space="preserve"> </w:t>
      </w:r>
      <w:r w:rsidRPr="00392BF9">
        <w:rPr>
          <w:rFonts w:cs="Arial"/>
          <w:szCs w:val="24"/>
        </w:rPr>
        <w:t>revenue</w:t>
      </w:r>
      <w:r w:rsidRPr="00392BF9">
        <w:rPr>
          <w:rFonts w:cs="Arial"/>
          <w:spacing w:val="-7"/>
          <w:szCs w:val="24"/>
        </w:rPr>
        <w:t xml:space="preserve"> </w:t>
      </w:r>
      <w:r w:rsidRPr="00392BF9">
        <w:rPr>
          <w:rFonts w:cs="Arial"/>
          <w:szCs w:val="24"/>
        </w:rPr>
        <w:t>raised</w:t>
      </w:r>
      <w:r w:rsidRPr="00392BF9">
        <w:rPr>
          <w:rFonts w:cs="Arial"/>
          <w:spacing w:val="-6"/>
          <w:szCs w:val="24"/>
        </w:rPr>
        <w:t xml:space="preserve"> </w:t>
      </w:r>
      <w:r w:rsidRPr="00392BF9">
        <w:rPr>
          <w:rFonts w:cs="Arial"/>
          <w:szCs w:val="24"/>
        </w:rPr>
        <w:t>in</w:t>
      </w:r>
      <w:r w:rsidRPr="00392BF9">
        <w:rPr>
          <w:rFonts w:cs="Arial"/>
          <w:spacing w:val="-7"/>
          <w:szCs w:val="24"/>
        </w:rPr>
        <w:t xml:space="preserve"> </w:t>
      </w:r>
      <w:r w:rsidRPr="00392BF9">
        <w:rPr>
          <w:rFonts w:cs="Arial"/>
          <w:szCs w:val="24"/>
        </w:rPr>
        <w:t>future</w:t>
      </w:r>
      <w:r w:rsidRPr="00392BF9">
        <w:rPr>
          <w:rFonts w:cs="Arial"/>
          <w:spacing w:val="-7"/>
          <w:szCs w:val="24"/>
        </w:rPr>
        <w:t xml:space="preserve"> </w:t>
      </w:r>
      <w:r w:rsidRPr="00392BF9">
        <w:rPr>
          <w:rFonts w:cs="Arial"/>
          <w:szCs w:val="24"/>
        </w:rPr>
        <w:t>water</w:t>
      </w:r>
      <w:r w:rsidRPr="00392BF9">
        <w:rPr>
          <w:rFonts w:cs="Arial"/>
          <w:spacing w:val="-6"/>
          <w:szCs w:val="24"/>
        </w:rPr>
        <w:t xml:space="preserve"> </w:t>
      </w:r>
      <w:r w:rsidRPr="00392BF9">
        <w:rPr>
          <w:rFonts w:cs="Arial"/>
          <w:szCs w:val="24"/>
        </w:rPr>
        <w:t>purchases</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address high-priority water shortfalls, strategic activities, knowledge, research, business costs, complementary works and measures, or other priorities to improve management of the holdings and performance of Victoria's environmental</w:t>
      </w:r>
      <w:r w:rsidRPr="00392BF9">
        <w:rPr>
          <w:rFonts w:cs="Arial"/>
          <w:spacing w:val="-1"/>
          <w:szCs w:val="24"/>
        </w:rPr>
        <w:t xml:space="preserve"> </w:t>
      </w:r>
      <w:r w:rsidRPr="00392BF9">
        <w:rPr>
          <w:rFonts w:cs="Arial"/>
          <w:szCs w:val="24"/>
        </w:rPr>
        <w:t>watering</w:t>
      </w:r>
      <w:r w:rsidRPr="00392BF9">
        <w:rPr>
          <w:rFonts w:cs="Arial"/>
          <w:spacing w:val="-1"/>
          <w:szCs w:val="24"/>
        </w:rPr>
        <w:t xml:space="preserve"> </w:t>
      </w:r>
      <w:r w:rsidRPr="00392BF9">
        <w:rPr>
          <w:rFonts w:cs="Arial"/>
          <w:szCs w:val="24"/>
        </w:rPr>
        <w:t>program.</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VEWH</w:t>
      </w:r>
      <w:r w:rsidRPr="00392BF9">
        <w:rPr>
          <w:rFonts w:cs="Arial"/>
          <w:spacing w:val="-1"/>
          <w:szCs w:val="24"/>
        </w:rPr>
        <w:t xml:space="preserve"> </w:t>
      </w:r>
      <w:r w:rsidRPr="00392BF9">
        <w:rPr>
          <w:rFonts w:cs="Arial"/>
          <w:szCs w:val="24"/>
        </w:rPr>
        <w:t>consults</w:t>
      </w:r>
      <w:r w:rsidRPr="00392BF9">
        <w:rPr>
          <w:rFonts w:cs="Arial"/>
          <w:spacing w:val="-1"/>
          <w:szCs w:val="24"/>
        </w:rPr>
        <w:t xml:space="preserve"> </w:t>
      </w:r>
      <w:r w:rsidRPr="00392BF9">
        <w:rPr>
          <w:rFonts w:cs="Arial"/>
          <w:szCs w:val="24"/>
        </w:rPr>
        <w:t>with</w:t>
      </w:r>
      <w:r w:rsidRPr="00392BF9">
        <w:rPr>
          <w:rFonts w:cs="Arial"/>
          <w:spacing w:val="-1"/>
          <w:szCs w:val="24"/>
        </w:rPr>
        <w:t xml:space="preserve"> </w:t>
      </w:r>
      <w:r w:rsidRPr="00392BF9">
        <w:rPr>
          <w:rFonts w:cs="Arial"/>
          <w:szCs w:val="24"/>
        </w:rPr>
        <w:t>DEECA</w:t>
      </w:r>
      <w:r w:rsidRPr="00392BF9">
        <w:rPr>
          <w:rFonts w:cs="Arial"/>
          <w:spacing w:val="-1"/>
          <w:szCs w:val="24"/>
        </w:rPr>
        <w:t xml:space="preserve"> </w:t>
      </w:r>
      <w:r w:rsidRPr="00392BF9">
        <w:rPr>
          <w:rFonts w:cs="Arial"/>
          <w:szCs w:val="24"/>
        </w:rPr>
        <w:t>regarding</w:t>
      </w:r>
      <w:r w:rsidRPr="00392BF9">
        <w:rPr>
          <w:rFonts w:cs="Arial"/>
          <w:spacing w:val="-1"/>
          <w:szCs w:val="24"/>
        </w:rPr>
        <w:t xml:space="preserve"> </w:t>
      </w:r>
      <w:r w:rsidRPr="00392BF9">
        <w:rPr>
          <w:rFonts w:cs="Arial"/>
          <w:szCs w:val="24"/>
        </w:rPr>
        <w:t>investment,</w:t>
      </w:r>
      <w:r w:rsidRPr="00392BF9">
        <w:rPr>
          <w:rFonts w:cs="Arial"/>
          <w:spacing w:val="-1"/>
          <w:szCs w:val="24"/>
        </w:rPr>
        <w:t xml:space="preserve"> </w:t>
      </w:r>
      <w:r w:rsidRPr="00392BF9">
        <w:rPr>
          <w:rFonts w:cs="Arial"/>
          <w:szCs w:val="24"/>
        </w:rPr>
        <w:t>where</w:t>
      </w:r>
      <w:r w:rsidRPr="00392BF9">
        <w:rPr>
          <w:rFonts w:cs="Arial"/>
          <w:spacing w:val="-1"/>
          <w:szCs w:val="24"/>
        </w:rPr>
        <w:t xml:space="preserve"> </w:t>
      </w:r>
      <w:r w:rsidRPr="00392BF9">
        <w:rPr>
          <w:rFonts w:cs="Arial"/>
          <w:szCs w:val="24"/>
        </w:rPr>
        <w:t>priorities have government policy or program implications.</w:t>
      </w:r>
    </w:p>
    <w:p w14:paraId="0BB04616" w14:textId="77777777" w:rsidR="00583B2A" w:rsidRPr="00392BF9" w:rsidRDefault="008844A0" w:rsidP="00583B2A">
      <w:pPr>
        <w:pStyle w:val="Heading4"/>
        <w:rPr>
          <w:rFonts w:cs="Arial"/>
        </w:rPr>
      </w:pPr>
      <w:r w:rsidRPr="00392BF9">
        <w:rPr>
          <w:rFonts w:cs="Arial"/>
        </w:rPr>
        <w:t>Administrative</w:t>
      </w:r>
      <w:r w:rsidRPr="00392BF9">
        <w:rPr>
          <w:rFonts w:cs="Arial"/>
          <w:spacing w:val="-9"/>
        </w:rPr>
        <w:t xml:space="preserve"> </w:t>
      </w:r>
      <w:r w:rsidRPr="00392BF9">
        <w:rPr>
          <w:rFonts w:cs="Arial"/>
        </w:rPr>
        <w:t>trades</w:t>
      </w:r>
      <w:r w:rsidRPr="00392BF9">
        <w:rPr>
          <w:rFonts w:cs="Arial"/>
          <w:spacing w:val="-8"/>
        </w:rPr>
        <w:t xml:space="preserve"> </w:t>
      </w:r>
      <w:r w:rsidRPr="00392BF9">
        <w:rPr>
          <w:rFonts w:cs="Arial"/>
        </w:rPr>
        <w:t>of</w:t>
      </w:r>
      <w:r w:rsidRPr="00392BF9">
        <w:rPr>
          <w:rFonts w:cs="Arial"/>
          <w:spacing w:val="-9"/>
        </w:rPr>
        <w:t xml:space="preserve"> </w:t>
      </w:r>
      <w:r w:rsidRPr="00392BF9">
        <w:rPr>
          <w:rFonts w:cs="Arial"/>
        </w:rPr>
        <w:t>VEWH</w:t>
      </w:r>
      <w:r w:rsidRPr="00392BF9">
        <w:rPr>
          <w:rFonts w:cs="Arial"/>
          <w:spacing w:val="-8"/>
        </w:rPr>
        <w:t xml:space="preserve"> </w:t>
      </w:r>
      <w:r w:rsidRPr="00392BF9">
        <w:rPr>
          <w:rFonts w:cs="Arial"/>
        </w:rPr>
        <w:t>allocation</w:t>
      </w:r>
      <w:r w:rsidRPr="00392BF9">
        <w:rPr>
          <w:rFonts w:cs="Arial"/>
          <w:spacing w:val="-8"/>
        </w:rPr>
        <w:t xml:space="preserve"> </w:t>
      </w:r>
      <w:r w:rsidRPr="00392BF9">
        <w:rPr>
          <w:rFonts w:cs="Arial"/>
        </w:rPr>
        <w:t>and</w:t>
      </w:r>
      <w:r w:rsidRPr="00392BF9">
        <w:rPr>
          <w:rFonts w:cs="Arial"/>
          <w:spacing w:val="-9"/>
        </w:rPr>
        <w:t xml:space="preserve"> </w:t>
      </w:r>
      <w:r w:rsidRPr="00392BF9">
        <w:rPr>
          <w:rFonts w:cs="Arial"/>
        </w:rPr>
        <w:t>the</w:t>
      </w:r>
      <w:r w:rsidRPr="00392BF9">
        <w:rPr>
          <w:rFonts w:cs="Arial"/>
          <w:spacing w:val="-8"/>
        </w:rPr>
        <w:t xml:space="preserve"> </w:t>
      </w:r>
      <w:r w:rsidRPr="00392BF9">
        <w:rPr>
          <w:rFonts w:cs="Arial"/>
        </w:rPr>
        <w:t>Living</w:t>
      </w:r>
      <w:r w:rsidRPr="00392BF9">
        <w:rPr>
          <w:rFonts w:cs="Arial"/>
          <w:spacing w:val="-8"/>
        </w:rPr>
        <w:t xml:space="preserve"> </w:t>
      </w:r>
      <w:r w:rsidRPr="00392BF9">
        <w:rPr>
          <w:rFonts w:cs="Arial"/>
        </w:rPr>
        <w:t>Murray</w:t>
      </w:r>
      <w:r w:rsidRPr="00392BF9">
        <w:rPr>
          <w:rFonts w:cs="Arial"/>
          <w:spacing w:val="-9"/>
        </w:rPr>
        <w:t xml:space="preserve"> </w:t>
      </w:r>
      <w:r w:rsidRPr="00392BF9">
        <w:rPr>
          <w:rFonts w:cs="Arial"/>
        </w:rPr>
        <w:lastRenderedPageBreak/>
        <w:t>allocation</w:t>
      </w:r>
      <w:r w:rsidRPr="00392BF9">
        <w:rPr>
          <w:rFonts w:cs="Arial"/>
          <w:spacing w:val="-8"/>
        </w:rPr>
        <w:t xml:space="preserve"> </w:t>
      </w:r>
      <w:r w:rsidRPr="00392BF9">
        <w:rPr>
          <w:rFonts w:cs="Arial"/>
        </w:rPr>
        <w:t>held</w:t>
      </w:r>
      <w:r w:rsidRPr="00392BF9">
        <w:rPr>
          <w:rFonts w:cs="Arial"/>
          <w:spacing w:val="-8"/>
        </w:rPr>
        <w:t xml:space="preserve"> </w:t>
      </w:r>
      <w:r w:rsidRPr="00392BF9">
        <w:rPr>
          <w:rFonts w:cs="Arial"/>
        </w:rPr>
        <w:t>by</w:t>
      </w:r>
      <w:r w:rsidRPr="00392BF9">
        <w:rPr>
          <w:rFonts w:cs="Arial"/>
          <w:spacing w:val="-9"/>
        </w:rPr>
        <w:t xml:space="preserve"> </w:t>
      </w:r>
      <w:r w:rsidRPr="00392BF9">
        <w:rPr>
          <w:rFonts w:cs="Arial"/>
        </w:rPr>
        <w:t>the</w:t>
      </w:r>
      <w:r w:rsidRPr="00392BF9">
        <w:rPr>
          <w:rFonts w:cs="Arial"/>
          <w:spacing w:val="-8"/>
        </w:rPr>
        <w:t xml:space="preserve"> </w:t>
      </w:r>
      <w:r w:rsidRPr="00392BF9">
        <w:rPr>
          <w:rFonts w:cs="Arial"/>
        </w:rPr>
        <w:t xml:space="preserve">VEWH </w:t>
      </w:r>
    </w:p>
    <w:p w14:paraId="5D71C82B" w14:textId="6A70FD3F" w:rsidR="005E7EE1" w:rsidRPr="00392BF9" w:rsidRDefault="008844A0" w:rsidP="004A2967">
      <w:pPr>
        <w:pStyle w:val="BodyText"/>
        <w:spacing w:line="276" w:lineRule="auto"/>
        <w:rPr>
          <w:rFonts w:cs="Arial"/>
          <w:szCs w:val="24"/>
        </w:rPr>
      </w:pPr>
      <w:r w:rsidRPr="00392BF9">
        <w:rPr>
          <w:rFonts w:cs="Arial"/>
          <w:szCs w:val="24"/>
        </w:rPr>
        <w:t>The VEWH completed 32 administrative trades (</w:t>
      </w:r>
      <w:proofErr w:type="spellStart"/>
      <w:r w:rsidRPr="00392BF9">
        <w:rPr>
          <w:rFonts w:cs="Arial"/>
          <w:szCs w:val="24"/>
        </w:rPr>
        <w:t>totalling</w:t>
      </w:r>
      <w:proofErr w:type="spellEnd"/>
      <w:r w:rsidRPr="00392BF9">
        <w:rPr>
          <w:rFonts w:cs="Arial"/>
          <w:szCs w:val="24"/>
        </w:rPr>
        <w:t xml:space="preserve"> 27,743 ML) of VEWH and TLM allocation during 2024- 25</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facilitate</w:t>
      </w:r>
      <w:r w:rsidRPr="00392BF9">
        <w:rPr>
          <w:rFonts w:cs="Arial"/>
          <w:spacing w:val="-6"/>
          <w:szCs w:val="24"/>
        </w:rPr>
        <w:t xml:space="preserve"> </w:t>
      </w:r>
      <w:r w:rsidRPr="00392BF9">
        <w:rPr>
          <w:rFonts w:cs="Arial"/>
          <w:szCs w:val="24"/>
        </w:rPr>
        <w:t>delivery,</w:t>
      </w:r>
      <w:r w:rsidRPr="00392BF9">
        <w:rPr>
          <w:rFonts w:cs="Arial"/>
          <w:spacing w:val="-6"/>
          <w:szCs w:val="24"/>
        </w:rPr>
        <w:t xml:space="preserve"> </w:t>
      </w:r>
      <w:r w:rsidRPr="00392BF9">
        <w:rPr>
          <w:rFonts w:cs="Arial"/>
          <w:szCs w:val="24"/>
        </w:rPr>
        <w:t>facilitate</w:t>
      </w:r>
      <w:r w:rsidRPr="00392BF9">
        <w:rPr>
          <w:rFonts w:cs="Arial"/>
          <w:spacing w:val="-6"/>
          <w:szCs w:val="24"/>
        </w:rPr>
        <w:t xml:space="preserve"> </w:t>
      </w:r>
      <w:r w:rsidRPr="00392BF9">
        <w:rPr>
          <w:rFonts w:cs="Arial"/>
          <w:szCs w:val="24"/>
        </w:rPr>
        <w:t>commercial</w:t>
      </w:r>
      <w:r w:rsidRPr="00392BF9">
        <w:rPr>
          <w:rFonts w:cs="Arial"/>
          <w:spacing w:val="-6"/>
          <w:szCs w:val="24"/>
        </w:rPr>
        <w:t xml:space="preserve"> </w:t>
      </w:r>
      <w:r w:rsidRPr="00392BF9">
        <w:rPr>
          <w:rFonts w:cs="Arial"/>
          <w:szCs w:val="24"/>
        </w:rPr>
        <w:t>trade</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proofErr w:type="gramStart"/>
      <w:r w:rsidRPr="00392BF9">
        <w:rPr>
          <w:rFonts w:cs="Arial"/>
          <w:szCs w:val="24"/>
        </w:rPr>
        <w:t>to</w:t>
      </w:r>
      <w:r w:rsidRPr="00392BF9">
        <w:rPr>
          <w:rFonts w:cs="Arial"/>
          <w:spacing w:val="-6"/>
          <w:szCs w:val="24"/>
        </w:rPr>
        <w:t xml:space="preserve"> </w:t>
      </w:r>
      <w:r w:rsidRPr="00392BF9">
        <w:rPr>
          <w:rFonts w:cs="Arial"/>
          <w:szCs w:val="24"/>
        </w:rPr>
        <w:t>optimise</w:t>
      </w:r>
      <w:proofErr w:type="gramEnd"/>
      <w:r w:rsidRPr="00392BF9">
        <w:rPr>
          <w:rFonts w:cs="Arial"/>
          <w:spacing w:val="-6"/>
          <w:szCs w:val="24"/>
        </w:rPr>
        <w:t xml:space="preserve"> </w:t>
      </w:r>
      <w:r w:rsidRPr="00392BF9">
        <w:rPr>
          <w:rFonts w:cs="Arial"/>
          <w:szCs w:val="24"/>
        </w:rPr>
        <w:t>carryover.</w:t>
      </w:r>
    </w:p>
    <w:p w14:paraId="5D71C82C" w14:textId="77777777" w:rsidR="005E7EE1" w:rsidRPr="00392BF9" w:rsidRDefault="008844A0" w:rsidP="00CB3BFC">
      <w:pPr>
        <w:pStyle w:val="Heading4"/>
        <w:rPr>
          <w:rFonts w:cs="Arial"/>
        </w:rPr>
      </w:pPr>
      <w:r w:rsidRPr="00392BF9">
        <w:rPr>
          <w:rFonts w:cs="Arial"/>
        </w:rPr>
        <w:t>Administrative</w:t>
      </w:r>
      <w:r w:rsidRPr="00392BF9">
        <w:rPr>
          <w:rFonts w:cs="Arial"/>
          <w:spacing w:val="-6"/>
        </w:rPr>
        <w:t xml:space="preserve"> </w:t>
      </w:r>
      <w:r w:rsidRPr="00392BF9">
        <w:rPr>
          <w:rFonts w:cs="Arial"/>
        </w:rPr>
        <w:t>trades</w:t>
      </w:r>
      <w:r w:rsidRPr="00392BF9">
        <w:rPr>
          <w:rFonts w:cs="Arial"/>
          <w:spacing w:val="-6"/>
        </w:rPr>
        <w:t xml:space="preserve"> </w:t>
      </w:r>
      <w:r w:rsidRPr="00392BF9">
        <w:rPr>
          <w:rFonts w:cs="Arial"/>
        </w:rPr>
        <w:t>with</w:t>
      </w:r>
      <w:r w:rsidRPr="00392BF9">
        <w:rPr>
          <w:rFonts w:cs="Arial"/>
          <w:spacing w:val="-6"/>
        </w:rPr>
        <w:t xml:space="preserve"> </w:t>
      </w:r>
      <w:r w:rsidRPr="00392BF9">
        <w:rPr>
          <w:rFonts w:cs="Arial"/>
        </w:rPr>
        <w:t>other</w:t>
      </w:r>
      <w:r w:rsidRPr="00392BF9">
        <w:rPr>
          <w:rFonts w:cs="Arial"/>
          <w:spacing w:val="-6"/>
        </w:rPr>
        <w:t xml:space="preserve"> </w:t>
      </w:r>
      <w:r w:rsidRPr="00392BF9">
        <w:rPr>
          <w:rFonts w:cs="Arial"/>
        </w:rPr>
        <w:t>environmental</w:t>
      </w:r>
      <w:r w:rsidRPr="00392BF9">
        <w:rPr>
          <w:rFonts w:cs="Arial"/>
          <w:spacing w:val="-6"/>
        </w:rPr>
        <w:t xml:space="preserve"> </w:t>
      </w:r>
      <w:r w:rsidRPr="00392BF9">
        <w:rPr>
          <w:rFonts w:cs="Arial"/>
        </w:rPr>
        <w:t>water</w:t>
      </w:r>
      <w:r w:rsidRPr="00392BF9">
        <w:rPr>
          <w:rFonts w:cs="Arial"/>
          <w:spacing w:val="-5"/>
        </w:rPr>
        <w:t xml:space="preserve"> </w:t>
      </w:r>
      <w:r w:rsidRPr="00392BF9">
        <w:rPr>
          <w:rFonts w:cs="Arial"/>
        </w:rPr>
        <w:t>holders</w:t>
      </w:r>
    </w:p>
    <w:p w14:paraId="5D71C82D" w14:textId="77777777" w:rsidR="005E7EE1" w:rsidRPr="00392BF9" w:rsidRDefault="008844A0" w:rsidP="004A2967">
      <w:pPr>
        <w:pStyle w:val="BodyText"/>
        <w:spacing w:line="276" w:lineRule="auto"/>
        <w:rPr>
          <w:rFonts w:cs="Arial"/>
          <w:szCs w:val="24"/>
        </w:rPr>
      </w:pPr>
      <w:r w:rsidRPr="00392BF9">
        <w:rPr>
          <w:rFonts w:cs="Arial"/>
          <w:szCs w:val="24"/>
        </w:rPr>
        <w:t xml:space="preserve">One of the VEWH’s important roles is to coordinate planning and delivery activities with other Murray- Darling Basin environmental water holders to optimise the benefits of all environmental watering in and </w:t>
      </w:r>
      <w:r w:rsidRPr="00392BF9">
        <w:rPr>
          <w:rFonts w:cs="Arial"/>
          <w:spacing w:val="-2"/>
          <w:szCs w:val="24"/>
        </w:rPr>
        <w:t>from</w:t>
      </w:r>
      <w:r w:rsidRPr="00392BF9">
        <w:rPr>
          <w:rFonts w:cs="Arial"/>
          <w:szCs w:val="24"/>
        </w:rPr>
        <w:t xml:space="preserve"> </w:t>
      </w:r>
      <w:r w:rsidRPr="00392BF9">
        <w:rPr>
          <w:rFonts w:cs="Arial"/>
          <w:spacing w:val="-2"/>
          <w:szCs w:val="24"/>
        </w:rPr>
        <w:t>Victorian</w:t>
      </w:r>
      <w:r w:rsidRPr="00392BF9">
        <w:rPr>
          <w:rFonts w:cs="Arial"/>
          <w:szCs w:val="24"/>
        </w:rPr>
        <w:t xml:space="preserve"> </w:t>
      </w:r>
      <w:r w:rsidRPr="00392BF9">
        <w:rPr>
          <w:rFonts w:cs="Arial"/>
          <w:spacing w:val="-2"/>
          <w:szCs w:val="24"/>
        </w:rPr>
        <w:t>waterways.</w:t>
      </w:r>
      <w:r w:rsidRPr="00392BF9">
        <w:rPr>
          <w:rFonts w:cs="Arial"/>
          <w:szCs w:val="24"/>
        </w:rPr>
        <w:t xml:space="preserve"> </w:t>
      </w:r>
      <w:r w:rsidRPr="00392BF9">
        <w:rPr>
          <w:rFonts w:cs="Arial"/>
          <w:spacing w:val="-2"/>
          <w:szCs w:val="24"/>
        </w:rPr>
        <w:t>This</w:t>
      </w:r>
      <w:r w:rsidRPr="00392BF9">
        <w:rPr>
          <w:rFonts w:cs="Arial"/>
          <w:szCs w:val="24"/>
        </w:rPr>
        <w:t xml:space="preserve"> </w:t>
      </w:r>
      <w:r w:rsidRPr="00392BF9">
        <w:rPr>
          <w:rFonts w:cs="Arial"/>
          <w:spacing w:val="-2"/>
          <w:szCs w:val="24"/>
        </w:rPr>
        <w:t>includes</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CEWH,</w:t>
      </w:r>
      <w:r w:rsidRPr="00392BF9">
        <w:rPr>
          <w:rFonts w:cs="Arial"/>
          <w:szCs w:val="24"/>
        </w:rPr>
        <w:t xml:space="preserve"> </w:t>
      </w:r>
      <w:r w:rsidRPr="00392BF9">
        <w:rPr>
          <w:rFonts w:cs="Arial"/>
          <w:spacing w:val="-2"/>
          <w:szCs w:val="24"/>
        </w:rPr>
        <w:t>partners</w:t>
      </w:r>
      <w:r w:rsidRPr="00392BF9">
        <w:rPr>
          <w:rFonts w:cs="Arial"/>
          <w:szCs w:val="24"/>
        </w:rPr>
        <w:t xml:space="preserve"> </w:t>
      </w:r>
      <w:r w:rsidRPr="00392BF9">
        <w:rPr>
          <w:rFonts w:cs="Arial"/>
          <w:spacing w:val="-2"/>
          <w:szCs w:val="24"/>
        </w:rPr>
        <w:t>in</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Living</w:t>
      </w:r>
      <w:r w:rsidRPr="00392BF9">
        <w:rPr>
          <w:rFonts w:cs="Arial"/>
          <w:szCs w:val="24"/>
        </w:rPr>
        <w:t xml:space="preserve"> </w:t>
      </w:r>
      <w:r w:rsidRPr="00392BF9">
        <w:rPr>
          <w:rFonts w:cs="Arial"/>
          <w:spacing w:val="-2"/>
          <w:szCs w:val="24"/>
        </w:rPr>
        <w:t>Murray</w:t>
      </w:r>
      <w:r w:rsidRPr="00392BF9">
        <w:rPr>
          <w:rFonts w:cs="Arial"/>
          <w:szCs w:val="24"/>
        </w:rPr>
        <w:t xml:space="preserve"> </w:t>
      </w:r>
      <w:r w:rsidRPr="00392BF9">
        <w:rPr>
          <w:rFonts w:cs="Arial"/>
          <w:spacing w:val="-2"/>
          <w:szCs w:val="24"/>
        </w:rPr>
        <w:t>program</w:t>
      </w:r>
      <w:r w:rsidRPr="00392BF9">
        <w:rPr>
          <w:rFonts w:cs="Arial"/>
          <w:szCs w:val="24"/>
        </w:rPr>
        <w:t xml:space="preserve"> </w:t>
      </w:r>
      <w:r w:rsidRPr="00392BF9">
        <w:rPr>
          <w:rFonts w:cs="Arial"/>
          <w:spacing w:val="-2"/>
          <w:szCs w:val="24"/>
        </w:rPr>
        <w:t>and</w:t>
      </w:r>
      <w:r w:rsidRPr="00392BF9">
        <w:rPr>
          <w:rFonts w:cs="Arial"/>
          <w:szCs w:val="24"/>
        </w:rPr>
        <w:t xml:space="preserve"> </w:t>
      </w:r>
      <w:r w:rsidRPr="00392BF9">
        <w:rPr>
          <w:rFonts w:cs="Arial"/>
          <w:spacing w:val="-2"/>
          <w:szCs w:val="24"/>
        </w:rPr>
        <w:t>managers</w:t>
      </w:r>
      <w:r w:rsidRPr="00392BF9">
        <w:rPr>
          <w:rFonts w:cs="Arial"/>
          <w:szCs w:val="24"/>
        </w:rPr>
        <w:t xml:space="preserve"> </w:t>
      </w:r>
      <w:r w:rsidRPr="00392BF9">
        <w:rPr>
          <w:rFonts w:cs="Arial"/>
          <w:spacing w:val="-2"/>
          <w:szCs w:val="24"/>
        </w:rPr>
        <w:t xml:space="preserve">of </w:t>
      </w:r>
      <w:r w:rsidRPr="00392BF9">
        <w:rPr>
          <w:rFonts w:cs="Arial"/>
          <w:szCs w:val="24"/>
        </w:rPr>
        <w:t>water for the environment in New South Wales and South Australia.</w:t>
      </w:r>
    </w:p>
    <w:p w14:paraId="5D71C82E" w14:textId="77777777" w:rsidR="005E7EE1" w:rsidRPr="00392BF9" w:rsidRDefault="008844A0" w:rsidP="004A2967">
      <w:pPr>
        <w:pStyle w:val="BodyText"/>
        <w:spacing w:line="276" w:lineRule="auto"/>
        <w:rPr>
          <w:rFonts w:cs="Arial"/>
          <w:szCs w:val="24"/>
        </w:rPr>
      </w:pPr>
      <w:r w:rsidRPr="00392BF9">
        <w:rPr>
          <w:rFonts w:cs="Arial"/>
          <w:spacing w:val="-2"/>
          <w:szCs w:val="24"/>
        </w:rPr>
        <w:t>Water</w:t>
      </w:r>
      <w:r w:rsidRPr="00392BF9">
        <w:rPr>
          <w:rFonts w:cs="Arial"/>
          <w:spacing w:val="-8"/>
          <w:szCs w:val="24"/>
        </w:rPr>
        <w:t xml:space="preserve"> </w:t>
      </w:r>
      <w:r w:rsidRPr="00392BF9">
        <w:rPr>
          <w:rFonts w:cs="Arial"/>
          <w:spacing w:val="-2"/>
          <w:szCs w:val="24"/>
        </w:rPr>
        <w:t>trades</w:t>
      </w:r>
      <w:r w:rsidRPr="00392BF9">
        <w:rPr>
          <w:rFonts w:cs="Arial"/>
          <w:spacing w:val="-6"/>
          <w:szCs w:val="24"/>
        </w:rPr>
        <w:t xml:space="preserve"> </w:t>
      </w:r>
      <w:r w:rsidRPr="00392BF9">
        <w:rPr>
          <w:rFonts w:cs="Arial"/>
          <w:spacing w:val="-2"/>
          <w:szCs w:val="24"/>
        </w:rPr>
        <w:t>between</w:t>
      </w:r>
      <w:r w:rsidRPr="00392BF9">
        <w:rPr>
          <w:rFonts w:cs="Arial"/>
          <w:spacing w:val="-6"/>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holders</w:t>
      </w:r>
      <w:r w:rsidRPr="00392BF9">
        <w:rPr>
          <w:rFonts w:cs="Arial"/>
          <w:spacing w:val="-6"/>
          <w:szCs w:val="24"/>
        </w:rPr>
        <w:t xml:space="preserve"> </w:t>
      </w:r>
      <w:r w:rsidRPr="00392BF9">
        <w:rPr>
          <w:rFonts w:cs="Arial"/>
          <w:spacing w:val="-2"/>
          <w:szCs w:val="24"/>
        </w:rPr>
        <w:t>occur</w:t>
      </w:r>
      <w:r w:rsidRPr="00392BF9">
        <w:rPr>
          <w:rFonts w:cs="Arial"/>
          <w:spacing w:val="-5"/>
          <w:szCs w:val="24"/>
        </w:rPr>
        <w:t xml:space="preserve"> to:</w:t>
      </w:r>
    </w:p>
    <w:p w14:paraId="5D71C82F" w14:textId="2E5DE799" w:rsidR="005E7EE1" w:rsidRPr="00392BF9" w:rsidRDefault="008844A0" w:rsidP="00CB3BFC">
      <w:pPr>
        <w:pStyle w:val="BodyText"/>
        <w:numPr>
          <w:ilvl w:val="0"/>
          <w:numId w:val="39"/>
        </w:numPr>
        <w:spacing w:line="276" w:lineRule="auto"/>
        <w:rPr>
          <w:rFonts w:cs="Arial"/>
          <w:szCs w:val="24"/>
        </w:rPr>
      </w:pPr>
      <w:r w:rsidRPr="00392BF9">
        <w:rPr>
          <w:rFonts w:cs="Arial"/>
          <w:spacing w:val="-2"/>
          <w:szCs w:val="24"/>
        </w:rPr>
        <w:t>transfer</w:t>
      </w:r>
      <w:r w:rsidRPr="00392BF9">
        <w:rPr>
          <w:rFonts w:cs="Arial"/>
          <w:szCs w:val="24"/>
        </w:rPr>
        <w:t xml:space="preserve"> </w:t>
      </w:r>
      <w:r w:rsidRPr="00392BF9">
        <w:rPr>
          <w:rFonts w:cs="Arial"/>
          <w:spacing w:val="-2"/>
          <w:szCs w:val="24"/>
        </w:rPr>
        <w:t>allocation</w:t>
      </w:r>
      <w:r w:rsidRPr="00392BF9">
        <w:rPr>
          <w:rFonts w:cs="Arial"/>
          <w:szCs w:val="24"/>
        </w:rPr>
        <w:t xml:space="preserve"> </w:t>
      </w:r>
      <w:r w:rsidRPr="00392BF9">
        <w:rPr>
          <w:rFonts w:cs="Arial"/>
          <w:spacing w:val="-2"/>
          <w:szCs w:val="24"/>
        </w:rPr>
        <w:t>water</w:t>
      </w:r>
      <w:r w:rsidRPr="00392BF9">
        <w:rPr>
          <w:rFonts w:cs="Arial"/>
          <w:szCs w:val="24"/>
        </w:rPr>
        <w:t xml:space="preserve"> </w:t>
      </w:r>
      <w:r w:rsidRPr="00392BF9">
        <w:rPr>
          <w:rFonts w:cs="Arial"/>
          <w:spacing w:val="-2"/>
          <w:szCs w:val="24"/>
        </w:rPr>
        <w:t>to</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VEWH</w:t>
      </w:r>
      <w:r w:rsidRPr="00392BF9">
        <w:rPr>
          <w:rFonts w:cs="Arial"/>
          <w:szCs w:val="24"/>
        </w:rPr>
        <w:t xml:space="preserve"> </w:t>
      </w:r>
      <w:r w:rsidRPr="00392BF9">
        <w:rPr>
          <w:rFonts w:cs="Arial"/>
          <w:spacing w:val="-2"/>
          <w:szCs w:val="24"/>
        </w:rPr>
        <w:t>after</w:t>
      </w:r>
      <w:r w:rsidRPr="00392BF9">
        <w:rPr>
          <w:rFonts w:cs="Arial"/>
          <w:szCs w:val="24"/>
        </w:rPr>
        <w:t xml:space="preserve"> </w:t>
      </w:r>
      <w:r w:rsidRPr="00392BF9">
        <w:rPr>
          <w:rFonts w:cs="Arial"/>
          <w:spacing w:val="-2"/>
          <w:szCs w:val="24"/>
        </w:rPr>
        <w:t>it</w:t>
      </w:r>
      <w:r w:rsidRPr="00392BF9">
        <w:rPr>
          <w:rFonts w:cs="Arial"/>
          <w:szCs w:val="24"/>
        </w:rPr>
        <w:t xml:space="preserve"> </w:t>
      </w:r>
      <w:r w:rsidRPr="00392BF9">
        <w:rPr>
          <w:rFonts w:cs="Arial"/>
          <w:spacing w:val="-2"/>
          <w:szCs w:val="24"/>
        </w:rPr>
        <w:t>has</w:t>
      </w:r>
      <w:r w:rsidRPr="00392BF9">
        <w:rPr>
          <w:rFonts w:cs="Arial"/>
          <w:szCs w:val="24"/>
        </w:rPr>
        <w:t xml:space="preserve"> </w:t>
      </w:r>
      <w:r w:rsidRPr="00392BF9">
        <w:rPr>
          <w:rFonts w:cs="Arial"/>
          <w:spacing w:val="-2"/>
          <w:szCs w:val="24"/>
        </w:rPr>
        <w:t>been</w:t>
      </w:r>
      <w:r w:rsidRPr="00392BF9">
        <w:rPr>
          <w:rFonts w:cs="Arial"/>
          <w:szCs w:val="24"/>
        </w:rPr>
        <w:t xml:space="preserve"> </w:t>
      </w:r>
      <w:r w:rsidRPr="00392BF9">
        <w:rPr>
          <w:rFonts w:cs="Arial"/>
          <w:spacing w:val="-2"/>
          <w:szCs w:val="24"/>
        </w:rPr>
        <w:t>committed</w:t>
      </w:r>
      <w:r w:rsidRPr="00392BF9">
        <w:rPr>
          <w:rFonts w:cs="Arial"/>
          <w:szCs w:val="24"/>
        </w:rPr>
        <w:t xml:space="preserve"> </w:t>
      </w:r>
      <w:r w:rsidRPr="00392BF9">
        <w:rPr>
          <w:rFonts w:cs="Arial"/>
          <w:spacing w:val="-2"/>
          <w:szCs w:val="24"/>
        </w:rPr>
        <w:t>for</w:t>
      </w:r>
      <w:r w:rsidRPr="00392BF9">
        <w:rPr>
          <w:rFonts w:cs="Arial"/>
          <w:szCs w:val="24"/>
        </w:rPr>
        <w:t xml:space="preserve"> </w:t>
      </w:r>
      <w:r w:rsidRPr="00392BF9">
        <w:rPr>
          <w:rFonts w:cs="Arial"/>
          <w:spacing w:val="-2"/>
          <w:szCs w:val="24"/>
        </w:rPr>
        <w:t>use</w:t>
      </w:r>
      <w:r w:rsidRPr="00392BF9">
        <w:rPr>
          <w:rFonts w:cs="Arial"/>
          <w:szCs w:val="24"/>
        </w:rPr>
        <w:t xml:space="preserve"> </w:t>
      </w:r>
      <w:r w:rsidRPr="00392BF9">
        <w:rPr>
          <w:rFonts w:cs="Arial"/>
          <w:spacing w:val="-2"/>
          <w:szCs w:val="24"/>
        </w:rPr>
        <w:t>in</w:t>
      </w:r>
      <w:r w:rsidRPr="00392BF9">
        <w:rPr>
          <w:rFonts w:cs="Arial"/>
          <w:szCs w:val="24"/>
        </w:rPr>
        <w:t xml:space="preserve"> </w:t>
      </w:r>
      <w:r w:rsidRPr="00392BF9">
        <w:rPr>
          <w:rFonts w:cs="Arial"/>
          <w:spacing w:val="-2"/>
          <w:szCs w:val="24"/>
        </w:rPr>
        <w:t>Victorian</w:t>
      </w:r>
      <w:r w:rsidRPr="00392BF9">
        <w:rPr>
          <w:rFonts w:cs="Arial"/>
          <w:szCs w:val="24"/>
        </w:rPr>
        <w:t xml:space="preserve"> </w:t>
      </w:r>
      <w:r w:rsidRPr="00392BF9">
        <w:rPr>
          <w:rFonts w:cs="Arial"/>
          <w:spacing w:val="-2"/>
          <w:szCs w:val="24"/>
        </w:rPr>
        <w:t>sites</w:t>
      </w:r>
      <w:r w:rsidRPr="00392BF9">
        <w:rPr>
          <w:rFonts w:cs="Arial"/>
          <w:szCs w:val="24"/>
        </w:rPr>
        <w:t xml:space="preserve"> </w:t>
      </w:r>
      <w:r w:rsidRPr="00392BF9">
        <w:rPr>
          <w:rFonts w:cs="Arial"/>
          <w:spacing w:val="-2"/>
          <w:szCs w:val="24"/>
        </w:rPr>
        <w:t>by</w:t>
      </w:r>
      <w:r w:rsidRPr="00392BF9">
        <w:rPr>
          <w:rFonts w:cs="Arial"/>
          <w:szCs w:val="24"/>
        </w:rPr>
        <w:t xml:space="preserve"> </w:t>
      </w:r>
      <w:r w:rsidRPr="00392BF9">
        <w:rPr>
          <w:rFonts w:cs="Arial"/>
          <w:spacing w:val="-2"/>
          <w:szCs w:val="24"/>
        </w:rPr>
        <w:t xml:space="preserve">the </w:t>
      </w:r>
      <w:r w:rsidRPr="00392BF9">
        <w:rPr>
          <w:rFonts w:cs="Arial"/>
          <w:szCs w:val="24"/>
        </w:rPr>
        <w:t>CEWH, and return unused Commonwealth water back to the CEWH</w:t>
      </w:r>
    </w:p>
    <w:p w14:paraId="5D71C830" w14:textId="45A6AB56" w:rsidR="005E7EE1" w:rsidRPr="00392BF9" w:rsidRDefault="008844A0" w:rsidP="00CB3BFC">
      <w:pPr>
        <w:pStyle w:val="BodyText"/>
        <w:numPr>
          <w:ilvl w:val="0"/>
          <w:numId w:val="39"/>
        </w:numPr>
        <w:spacing w:line="276" w:lineRule="auto"/>
        <w:rPr>
          <w:rFonts w:cs="Arial"/>
          <w:szCs w:val="24"/>
        </w:rPr>
      </w:pPr>
      <w:r w:rsidRPr="00392BF9">
        <w:rPr>
          <w:rFonts w:cs="Arial"/>
          <w:spacing w:val="-2"/>
          <w:szCs w:val="24"/>
        </w:rPr>
        <w:t>facilitate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efficient</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coordinated</w:t>
      </w:r>
      <w:r w:rsidRPr="00392BF9">
        <w:rPr>
          <w:rFonts w:cs="Arial"/>
          <w:spacing w:val="-5"/>
          <w:szCs w:val="24"/>
        </w:rPr>
        <w:t xml:space="preserve"> </w:t>
      </w:r>
      <w:r w:rsidRPr="00392BF9">
        <w:rPr>
          <w:rFonts w:cs="Arial"/>
          <w:spacing w:val="-2"/>
          <w:szCs w:val="24"/>
        </w:rPr>
        <w:t>delivery</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environment</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Victoria,</w:t>
      </w:r>
      <w:r w:rsidRPr="00392BF9">
        <w:rPr>
          <w:rFonts w:cs="Arial"/>
          <w:spacing w:val="-5"/>
          <w:szCs w:val="24"/>
        </w:rPr>
        <w:t xml:space="preserve"> </w:t>
      </w:r>
      <w:r w:rsidRPr="00392BF9">
        <w:rPr>
          <w:rFonts w:cs="Arial"/>
          <w:spacing w:val="-2"/>
          <w:szCs w:val="24"/>
        </w:rPr>
        <w:t>NSW</w:t>
      </w:r>
      <w:r w:rsidRPr="00392BF9">
        <w:rPr>
          <w:rFonts w:cs="Arial"/>
          <w:spacing w:val="-5"/>
          <w:szCs w:val="24"/>
        </w:rPr>
        <w:t xml:space="preserve"> </w:t>
      </w:r>
      <w:r w:rsidRPr="00392BF9">
        <w:rPr>
          <w:rFonts w:cs="Arial"/>
          <w:spacing w:val="-2"/>
          <w:szCs w:val="24"/>
        </w:rPr>
        <w:t xml:space="preserve">and </w:t>
      </w:r>
      <w:r w:rsidRPr="00392BF9">
        <w:rPr>
          <w:rFonts w:cs="Arial"/>
          <w:szCs w:val="24"/>
        </w:rPr>
        <w:t>South</w:t>
      </w:r>
      <w:r w:rsidRPr="00392BF9">
        <w:rPr>
          <w:rFonts w:cs="Arial"/>
          <w:spacing w:val="-6"/>
          <w:szCs w:val="24"/>
        </w:rPr>
        <w:t xml:space="preserve"> </w:t>
      </w:r>
      <w:r w:rsidRPr="00392BF9">
        <w:rPr>
          <w:rFonts w:cs="Arial"/>
          <w:szCs w:val="24"/>
        </w:rPr>
        <w:t>Australia</w:t>
      </w:r>
    </w:p>
    <w:p w14:paraId="5D71C831" w14:textId="3743C7AF" w:rsidR="005E7EE1" w:rsidRPr="00392BF9" w:rsidRDefault="008844A0" w:rsidP="00CB3BFC">
      <w:pPr>
        <w:pStyle w:val="BodyText"/>
        <w:numPr>
          <w:ilvl w:val="0"/>
          <w:numId w:val="39"/>
        </w:numPr>
        <w:spacing w:line="276" w:lineRule="auto"/>
        <w:rPr>
          <w:rFonts w:cs="Arial"/>
          <w:szCs w:val="24"/>
        </w:rPr>
      </w:pPr>
      <w:r w:rsidRPr="00392BF9">
        <w:rPr>
          <w:rFonts w:cs="Arial"/>
          <w:spacing w:val="-2"/>
          <w:szCs w:val="24"/>
        </w:rPr>
        <w:t>account</w:t>
      </w:r>
      <w:r w:rsidRPr="00392BF9">
        <w:rPr>
          <w:rFonts w:cs="Arial"/>
          <w:spacing w:val="-7"/>
          <w:szCs w:val="24"/>
        </w:rPr>
        <w:t xml:space="preserve"> </w:t>
      </w:r>
      <w:r w:rsidRPr="00392BF9">
        <w:rPr>
          <w:rFonts w:cs="Arial"/>
          <w:spacing w:val="-2"/>
          <w:szCs w:val="24"/>
        </w:rPr>
        <w:t>for</w:t>
      </w:r>
      <w:r w:rsidRPr="00392BF9">
        <w:rPr>
          <w:rFonts w:cs="Arial"/>
          <w:szCs w:val="24"/>
        </w:rPr>
        <w:t xml:space="preserve"> </w:t>
      </w:r>
      <w:r w:rsidRPr="00392BF9">
        <w:rPr>
          <w:rFonts w:cs="Arial"/>
          <w:spacing w:val="-2"/>
          <w:szCs w:val="24"/>
        </w:rPr>
        <w:t>delivery</w:t>
      </w:r>
      <w:r w:rsidRPr="00392BF9">
        <w:rPr>
          <w:rFonts w:cs="Arial"/>
          <w:spacing w:val="-5"/>
          <w:szCs w:val="24"/>
        </w:rPr>
        <w:t xml:space="preserve"> </w:t>
      </w:r>
      <w:r w:rsidRPr="00392BF9">
        <w:rPr>
          <w:rFonts w:cs="Arial"/>
          <w:spacing w:val="-2"/>
          <w:szCs w:val="24"/>
        </w:rPr>
        <w:t>of</w:t>
      </w:r>
      <w:r w:rsidRPr="00392BF9">
        <w:rPr>
          <w:rFonts w:cs="Arial"/>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South</w:t>
      </w:r>
      <w:r w:rsidRPr="00392BF9">
        <w:rPr>
          <w:rFonts w:cs="Arial"/>
          <w:szCs w:val="24"/>
        </w:rPr>
        <w:t xml:space="preserve"> </w:t>
      </w:r>
      <w:r w:rsidRPr="00392BF9">
        <w:rPr>
          <w:rFonts w:cs="Arial"/>
          <w:spacing w:val="-2"/>
          <w:szCs w:val="24"/>
        </w:rPr>
        <w:t>Australia.</w:t>
      </w:r>
    </w:p>
    <w:p w14:paraId="5D71C832" w14:textId="77777777" w:rsidR="005E7EE1" w:rsidRPr="00392BF9" w:rsidRDefault="008844A0" w:rsidP="004A2967">
      <w:pPr>
        <w:pStyle w:val="BodyText"/>
        <w:spacing w:line="276" w:lineRule="auto"/>
        <w:rPr>
          <w:rFonts w:cs="Arial"/>
          <w:szCs w:val="24"/>
        </w:rPr>
      </w:pPr>
      <w:r w:rsidRPr="00392BF9">
        <w:rPr>
          <w:rFonts w:cs="Arial"/>
          <w:spacing w:val="-2"/>
          <w:szCs w:val="24"/>
        </w:rPr>
        <w:t>In</w:t>
      </w:r>
      <w:r w:rsidRPr="00392BF9">
        <w:rPr>
          <w:rFonts w:cs="Arial"/>
          <w:spacing w:val="-5"/>
          <w:szCs w:val="24"/>
        </w:rPr>
        <w:t xml:space="preserve"> </w:t>
      </w:r>
      <w:r w:rsidRPr="00392BF9">
        <w:rPr>
          <w:rFonts w:cs="Arial"/>
          <w:spacing w:val="-2"/>
          <w:szCs w:val="24"/>
        </w:rPr>
        <w:t>2024-25,</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following</w:t>
      </w:r>
      <w:r w:rsidRPr="00392BF9">
        <w:rPr>
          <w:rFonts w:cs="Arial"/>
          <w:spacing w:val="-5"/>
          <w:szCs w:val="24"/>
        </w:rPr>
        <w:t xml:space="preserve"> </w:t>
      </w:r>
      <w:r w:rsidRPr="00392BF9">
        <w:rPr>
          <w:rFonts w:cs="Arial"/>
          <w:spacing w:val="-2"/>
          <w:szCs w:val="24"/>
        </w:rPr>
        <w:t>trades</w:t>
      </w:r>
      <w:r w:rsidRPr="00392BF9">
        <w:rPr>
          <w:rFonts w:cs="Arial"/>
          <w:spacing w:val="-5"/>
          <w:szCs w:val="24"/>
        </w:rPr>
        <w:t xml:space="preserve"> </w:t>
      </w:r>
      <w:r w:rsidRPr="00392BF9">
        <w:rPr>
          <w:rFonts w:cs="Arial"/>
          <w:spacing w:val="-2"/>
          <w:szCs w:val="24"/>
        </w:rPr>
        <w:t>with</w:t>
      </w:r>
      <w:r w:rsidRPr="00392BF9">
        <w:rPr>
          <w:rFonts w:cs="Arial"/>
          <w:spacing w:val="-5"/>
          <w:szCs w:val="24"/>
        </w:rPr>
        <w:t xml:space="preserve"> </w:t>
      </w:r>
      <w:r w:rsidRPr="00392BF9">
        <w:rPr>
          <w:rFonts w:cs="Arial"/>
          <w:spacing w:val="-2"/>
          <w:szCs w:val="24"/>
        </w:rPr>
        <w:t>other</w:t>
      </w:r>
      <w:r w:rsidRPr="00392BF9">
        <w:rPr>
          <w:rFonts w:cs="Arial"/>
          <w:spacing w:val="-5"/>
          <w:szCs w:val="24"/>
        </w:rPr>
        <w:t xml:space="preserve"> </w:t>
      </w:r>
      <w:r w:rsidRPr="00392BF9">
        <w:rPr>
          <w:rFonts w:cs="Arial"/>
          <w:spacing w:val="-2"/>
          <w:szCs w:val="24"/>
        </w:rPr>
        <w:t>environmental</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holders</w:t>
      </w:r>
      <w:r w:rsidRPr="00392BF9">
        <w:rPr>
          <w:rFonts w:cs="Arial"/>
          <w:szCs w:val="24"/>
        </w:rPr>
        <w:t xml:space="preserve"> </w:t>
      </w:r>
      <w:r w:rsidRPr="00392BF9">
        <w:rPr>
          <w:rFonts w:cs="Arial"/>
          <w:spacing w:val="-2"/>
          <w:szCs w:val="24"/>
        </w:rPr>
        <w:t>occurred:</w:t>
      </w:r>
    </w:p>
    <w:p w14:paraId="5D71C833" w14:textId="44FFE59E" w:rsidR="005E7EE1" w:rsidRPr="00392BF9" w:rsidRDefault="008844A0" w:rsidP="00CB3BFC">
      <w:pPr>
        <w:pStyle w:val="BodyText"/>
        <w:numPr>
          <w:ilvl w:val="0"/>
          <w:numId w:val="39"/>
        </w:numPr>
        <w:spacing w:line="276" w:lineRule="auto"/>
        <w:rPr>
          <w:rFonts w:cs="Arial"/>
          <w:szCs w:val="24"/>
        </w:rPr>
      </w:pPr>
      <w:proofErr w:type="gramStart"/>
      <w:r w:rsidRPr="00392BF9">
        <w:rPr>
          <w:rFonts w:cs="Arial"/>
          <w:szCs w:val="24"/>
        </w:rPr>
        <w:t>a</w:t>
      </w:r>
      <w:r w:rsidRPr="00392BF9">
        <w:rPr>
          <w:rFonts w:cs="Arial"/>
          <w:spacing w:val="-5"/>
          <w:szCs w:val="24"/>
        </w:rPr>
        <w:t xml:space="preserve"> </w:t>
      </w:r>
      <w:r w:rsidRPr="00392BF9">
        <w:rPr>
          <w:rFonts w:cs="Arial"/>
          <w:szCs w:val="24"/>
        </w:rPr>
        <w:t>net</w:t>
      </w:r>
      <w:proofErr w:type="gramEnd"/>
      <w:r w:rsidRPr="00392BF9">
        <w:rPr>
          <w:rFonts w:cs="Arial"/>
          <w:spacing w:val="-5"/>
          <w:szCs w:val="24"/>
        </w:rPr>
        <w:t xml:space="preserve"> </w:t>
      </w:r>
      <w:r w:rsidRPr="00392BF9">
        <w:rPr>
          <w:rFonts w:cs="Arial"/>
          <w:szCs w:val="24"/>
        </w:rPr>
        <w:t>volume</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450,749</w:t>
      </w:r>
      <w:r w:rsidRPr="00392BF9">
        <w:rPr>
          <w:rFonts w:cs="Arial"/>
          <w:spacing w:val="-5"/>
          <w:szCs w:val="24"/>
        </w:rPr>
        <w:t xml:space="preserve"> </w:t>
      </w:r>
      <w:r w:rsidRPr="00392BF9">
        <w:rPr>
          <w:rFonts w:cs="Arial"/>
          <w:szCs w:val="24"/>
        </w:rPr>
        <w:t>ML</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environmental</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held</w:t>
      </w:r>
      <w:r w:rsidRPr="00392BF9">
        <w:rPr>
          <w:rFonts w:cs="Arial"/>
          <w:spacing w:val="-5"/>
          <w:szCs w:val="24"/>
        </w:rPr>
        <w:t xml:space="preserve"> </w:t>
      </w:r>
      <w:r w:rsidRPr="00392BF9">
        <w:rPr>
          <w:rFonts w:cs="Arial"/>
          <w:szCs w:val="24"/>
        </w:rPr>
        <w:t>by</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CEWH</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traded</w:t>
      </w:r>
      <w:r w:rsidRPr="00392BF9">
        <w:rPr>
          <w:rFonts w:cs="Arial"/>
          <w:spacing w:val="-5"/>
          <w:szCs w:val="24"/>
        </w:rPr>
        <w:t xml:space="preserve"> </w:t>
      </w:r>
      <w:r w:rsidRPr="00392BF9">
        <w:rPr>
          <w:rFonts w:cs="Arial"/>
          <w:szCs w:val="24"/>
        </w:rPr>
        <w:t>into</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VEWH’s accounts</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northern</w:t>
      </w:r>
      <w:r w:rsidRPr="00392BF9">
        <w:rPr>
          <w:rFonts w:cs="Arial"/>
          <w:spacing w:val="-5"/>
          <w:szCs w:val="24"/>
        </w:rPr>
        <w:t xml:space="preserve"> </w:t>
      </w:r>
      <w:r w:rsidRPr="00392BF9">
        <w:rPr>
          <w:rFonts w:cs="Arial"/>
          <w:szCs w:val="24"/>
        </w:rPr>
        <w:t>Victorian</w:t>
      </w:r>
      <w:r w:rsidRPr="00392BF9">
        <w:rPr>
          <w:rFonts w:cs="Arial"/>
          <w:spacing w:val="-5"/>
          <w:szCs w:val="24"/>
        </w:rPr>
        <w:t xml:space="preserve"> </w:t>
      </w:r>
      <w:r w:rsidRPr="00392BF9">
        <w:rPr>
          <w:rFonts w:cs="Arial"/>
          <w:szCs w:val="24"/>
        </w:rPr>
        <w:t>systems.</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used</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delivery</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watering</w:t>
      </w:r>
      <w:r w:rsidRPr="00392BF9">
        <w:rPr>
          <w:rFonts w:cs="Arial"/>
          <w:spacing w:val="-5"/>
          <w:szCs w:val="24"/>
        </w:rPr>
        <w:t xml:space="preserve"> </w:t>
      </w:r>
      <w:r w:rsidRPr="00392BF9">
        <w:rPr>
          <w:rFonts w:cs="Arial"/>
          <w:szCs w:val="24"/>
        </w:rPr>
        <w:t>actions</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 xml:space="preserve">the </w:t>
      </w:r>
      <w:r w:rsidRPr="00392BF9">
        <w:rPr>
          <w:rFonts w:cs="Arial"/>
          <w:spacing w:val="-2"/>
          <w:szCs w:val="24"/>
        </w:rPr>
        <w:t>Murray,</w:t>
      </w:r>
      <w:r w:rsidRPr="00392BF9">
        <w:rPr>
          <w:rFonts w:cs="Arial"/>
          <w:spacing w:val="-6"/>
          <w:szCs w:val="24"/>
        </w:rPr>
        <w:t xml:space="preserve"> </w:t>
      </w:r>
      <w:r w:rsidRPr="00392BF9">
        <w:rPr>
          <w:rFonts w:cs="Arial"/>
          <w:spacing w:val="-2"/>
          <w:szCs w:val="24"/>
        </w:rPr>
        <w:t>Ovens,</w:t>
      </w:r>
      <w:r w:rsidRPr="00392BF9">
        <w:rPr>
          <w:rFonts w:cs="Arial"/>
          <w:spacing w:val="-6"/>
          <w:szCs w:val="24"/>
        </w:rPr>
        <w:t xml:space="preserve"> </w:t>
      </w:r>
      <w:r w:rsidRPr="00392BF9">
        <w:rPr>
          <w:rFonts w:cs="Arial"/>
          <w:spacing w:val="-2"/>
          <w:szCs w:val="24"/>
        </w:rPr>
        <w:t>Goulburn,</w:t>
      </w:r>
      <w:r w:rsidRPr="00392BF9">
        <w:rPr>
          <w:rFonts w:cs="Arial"/>
          <w:spacing w:val="-6"/>
          <w:szCs w:val="24"/>
        </w:rPr>
        <w:t xml:space="preserve"> </w:t>
      </w:r>
      <w:r w:rsidRPr="00392BF9">
        <w:rPr>
          <w:rFonts w:cs="Arial"/>
          <w:spacing w:val="-2"/>
          <w:szCs w:val="24"/>
        </w:rPr>
        <w:t>Broken,</w:t>
      </w:r>
      <w:r w:rsidRPr="00392BF9">
        <w:rPr>
          <w:rFonts w:cs="Arial"/>
          <w:spacing w:val="-6"/>
          <w:szCs w:val="24"/>
        </w:rPr>
        <w:t xml:space="preserve"> </w:t>
      </w:r>
      <w:r w:rsidRPr="00392BF9">
        <w:rPr>
          <w:rFonts w:cs="Arial"/>
          <w:spacing w:val="-2"/>
          <w:szCs w:val="24"/>
        </w:rPr>
        <w:t>Campaspe</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Loddon</w:t>
      </w:r>
      <w:r w:rsidRPr="00392BF9">
        <w:rPr>
          <w:rFonts w:cs="Arial"/>
          <w:spacing w:val="-6"/>
          <w:szCs w:val="24"/>
        </w:rPr>
        <w:t xml:space="preserve"> </w:t>
      </w:r>
      <w:r w:rsidRPr="00392BF9">
        <w:rPr>
          <w:rFonts w:cs="Arial"/>
          <w:spacing w:val="-2"/>
          <w:szCs w:val="24"/>
        </w:rPr>
        <w:t>systems</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associated</w:t>
      </w:r>
      <w:r w:rsidRPr="00392BF9">
        <w:rPr>
          <w:rFonts w:cs="Arial"/>
          <w:spacing w:val="-6"/>
          <w:szCs w:val="24"/>
        </w:rPr>
        <w:t xml:space="preserve"> </w:t>
      </w:r>
      <w:r w:rsidRPr="00392BF9">
        <w:rPr>
          <w:rFonts w:cs="Arial"/>
          <w:spacing w:val="-2"/>
          <w:szCs w:val="24"/>
        </w:rPr>
        <w:t>return</w:t>
      </w:r>
      <w:r w:rsidRPr="00392BF9">
        <w:rPr>
          <w:rFonts w:cs="Arial"/>
          <w:spacing w:val="-6"/>
          <w:szCs w:val="24"/>
        </w:rPr>
        <w:t xml:space="preserve"> </w:t>
      </w:r>
      <w:r w:rsidRPr="00392BF9">
        <w:rPr>
          <w:rFonts w:cs="Arial"/>
          <w:spacing w:val="-2"/>
          <w:szCs w:val="24"/>
        </w:rPr>
        <w:t>flows</w:t>
      </w:r>
      <w:r w:rsidRPr="00392BF9">
        <w:rPr>
          <w:rFonts w:cs="Arial"/>
          <w:spacing w:val="-6"/>
          <w:szCs w:val="24"/>
        </w:rPr>
        <w:t xml:space="preserve"> </w:t>
      </w:r>
      <w:r w:rsidRPr="00392BF9">
        <w:rPr>
          <w:rFonts w:cs="Arial"/>
          <w:spacing w:val="-2"/>
          <w:szCs w:val="24"/>
        </w:rPr>
        <w:t xml:space="preserve">were </w:t>
      </w:r>
      <w:r w:rsidRPr="00392BF9">
        <w:rPr>
          <w:rFonts w:cs="Arial"/>
          <w:szCs w:val="24"/>
        </w:rPr>
        <w:t>traded to South Australia</w:t>
      </w:r>
    </w:p>
    <w:p w14:paraId="5D71C837" w14:textId="3366DC8D" w:rsidR="005E7EE1" w:rsidRPr="00392BF9" w:rsidRDefault="008844A0" w:rsidP="00CB3BFC">
      <w:pPr>
        <w:pStyle w:val="BodyText"/>
        <w:numPr>
          <w:ilvl w:val="0"/>
          <w:numId w:val="39"/>
        </w:numPr>
        <w:spacing w:line="276" w:lineRule="auto"/>
        <w:rPr>
          <w:rFonts w:cs="Arial"/>
          <w:szCs w:val="24"/>
        </w:rPr>
      </w:pPr>
      <w:r w:rsidRPr="00392BF9">
        <w:rPr>
          <w:rFonts w:cs="Arial"/>
          <w:szCs w:val="24"/>
        </w:rPr>
        <w:t xml:space="preserve">544,900 ML of return flows was traded from VEWH accounts to South Australia for use in the South </w:t>
      </w:r>
      <w:r w:rsidRPr="00392BF9">
        <w:rPr>
          <w:rFonts w:cs="Arial"/>
          <w:spacing w:val="-2"/>
          <w:szCs w:val="24"/>
        </w:rPr>
        <w:t>Australian</w:t>
      </w:r>
      <w:r w:rsidRPr="00392BF9">
        <w:rPr>
          <w:rFonts w:cs="Arial"/>
          <w:spacing w:val="-5"/>
          <w:szCs w:val="24"/>
        </w:rPr>
        <w:t xml:space="preserve"> </w:t>
      </w:r>
      <w:r w:rsidRPr="00392BF9">
        <w:rPr>
          <w:rFonts w:cs="Arial"/>
          <w:spacing w:val="-2"/>
          <w:szCs w:val="24"/>
        </w:rPr>
        <w:t>Murray</w:t>
      </w:r>
      <w:r w:rsidRPr="00392BF9">
        <w:rPr>
          <w:rFonts w:cs="Arial"/>
          <w:spacing w:val="-5"/>
          <w:szCs w:val="24"/>
        </w:rPr>
        <w:t xml:space="preserve"> </w:t>
      </w:r>
      <w:r w:rsidRPr="00392BF9">
        <w:rPr>
          <w:rFonts w:cs="Arial"/>
          <w:spacing w:val="-2"/>
          <w:szCs w:val="24"/>
        </w:rPr>
        <w:t>system</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example,</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Lower</w:t>
      </w:r>
      <w:r w:rsidRPr="00392BF9">
        <w:rPr>
          <w:rFonts w:cs="Arial"/>
          <w:spacing w:val="-5"/>
          <w:szCs w:val="24"/>
        </w:rPr>
        <w:t xml:space="preserve"> </w:t>
      </w:r>
      <w:r w:rsidRPr="00392BF9">
        <w:rPr>
          <w:rFonts w:cs="Arial"/>
          <w:spacing w:val="-2"/>
          <w:szCs w:val="24"/>
        </w:rPr>
        <w:t>Lakes,</w:t>
      </w:r>
      <w:r w:rsidRPr="00392BF9">
        <w:rPr>
          <w:rFonts w:cs="Arial"/>
          <w:spacing w:val="-5"/>
          <w:szCs w:val="24"/>
        </w:rPr>
        <w:t xml:space="preserve"> </w:t>
      </w:r>
      <w:r w:rsidRPr="00392BF9">
        <w:rPr>
          <w:rFonts w:cs="Arial"/>
          <w:spacing w:val="-2"/>
          <w:szCs w:val="24"/>
        </w:rPr>
        <w:t>Coorong</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Murray</w:t>
      </w:r>
      <w:r w:rsidRPr="00392BF9">
        <w:rPr>
          <w:rFonts w:cs="Arial"/>
          <w:spacing w:val="-5"/>
          <w:szCs w:val="24"/>
        </w:rPr>
        <w:t xml:space="preserve"> </w:t>
      </w:r>
      <w:r w:rsidRPr="00392BF9">
        <w:rPr>
          <w:rFonts w:cs="Arial"/>
          <w:spacing w:val="-2"/>
          <w:szCs w:val="24"/>
        </w:rPr>
        <w:t>Mouth);</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 xml:space="preserve">return </w:t>
      </w:r>
      <w:r w:rsidRPr="00392BF9">
        <w:rPr>
          <w:rFonts w:cs="Arial"/>
          <w:szCs w:val="24"/>
        </w:rPr>
        <w:t>flows</w:t>
      </w:r>
      <w:r w:rsidRPr="00392BF9">
        <w:rPr>
          <w:rFonts w:cs="Arial"/>
          <w:spacing w:val="-7"/>
          <w:szCs w:val="24"/>
        </w:rPr>
        <w:t xml:space="preserve"> </w:t>
      </w:r>
      <w:r w:rsidRPr="00392BF9">
        <w:rPr>
          <w:rFonts w:cs="Arial"/>
          <w:szCs w:val="24"/>
        </w:rPr>
        <w:t>traded,</w:t>
      </w:r>
      <w:r w:rsidRPr="00392BF9">
        <w:rPr>
          <w:rFonts w:cs="Arial"/>
          <w:spacing w:val="-7"/>
          <w:szCs w:val="24"/>
        </w:rPr>
        <w:t xml:space="preserve"> </w:t>
      </w:r>
      <w:r w:rsidRPr="00392BF9">
        <w:rPr>
          <w:rFonts w:cs="Arial"/>
          <w:szCs w:val="24"/>
        </w:rPr>
        <w:t>347,370</w:t>
      </w:r>
      <w:r w:rsidRPr="00392BF9">
        <w:rPr>
          <w:rFonts w:cs="Arial"/>
          <w:spacing w:val="-7"/>
          <w:szCs w:val="24"/>
        </w:rPr>
        <w:t xml:space="preserve"> </w:t>
      </w:r>
      <w:r w:rsidRPr="00392BF9">
        <w:rPr>
          <w:rFonts w:cs="Arial"/>
          <w:szCs w:val="24"/>
        </w:rPr>
        <w:t>ML</w:t>
      </w:r>
      <w:r w:rsidRPr="00392BF9">
        <w:rPr>
          <w:rFonts w:cs="Arial"/>
          <w:spacing w:val="-7"/>
          <w:szCs w:val="24"/>
        </w:rPr>
        <w:t xml:space="preserve"> </w:t>
      </w:r>
      <w:r w:rsidRPr="00392BF9">
        <w:rPr>
          <w:rFonts w:cs="Arial"/>
          <w:szCs w:val="24"/>
        </w:rPr>
        <w:t>was</w:t>
      </w:r>
      <w:r w:rsidRPr="00392BF9">
        <w:rPr>
          <w:rFonts w:cs="Arial"/>
          <w:spacing w:val="-7"/>
          <w:szCs w:val="24"/>
        </w:rPr>
        <w:t xml:space="preserve"> </w:t>
      </w:r>
      <w:r w:rsidRPr="00392BF9">
        <w:rPr>
          <w:rFonts w:cs="Arial"/>
          <w:szCs w:val="24"/>
        </w:rPr>
        <w:t>Commonwealth</w:t>
      </w:r>
      <w:r w:rsidRPr="00392BF9">
        <w:rPr>
          <w:rFonts w:cs="Arial"/>
          <w:spacing w:val="-7"/>
          <w:szCs w:val="24"/>
        </w:rPr>
        <w:t xml:space="preserve"> </w:t>
      </w:r>
      <w:r w:rsidRPr="00392BF9">
        <w:rPr>
          <w:rFonts w:cs="Arial"/>
          <w:szCs w:val="24"/>
        </w:rPr>
        <w:t>environmental</w:t>
      </w:r>
      <w:r w:rsidRPr="00392BF9">
        <w:rPr>
          <w:rFonts w:cs="Arial"/>
          <w:spacing w:val="-7"/>
          <w:szCs w:val="24"/>
        </w:rPr>
        <w:t xml:space="preserve"> </w:t>
      </w:r>
      <w:r w:rsidRPr="00392BF9">
        <w:rPr>
          <w:rFonts w:cs="Arial"/>
          <w:szCs w:val="24"/>
        </w:rPr>
        <w:t>water,</w:t>
      </w:r>
      <w:r w:rsidRPr="00392BF9">
        <w:rPr>
          <w:rFonts w:cs="Arial"/>
          <w:spacing w:val="-7"/>
          <w:szCs w:val="24"/>
        </w:rPr>
        <w:t xml:space="preserve"> </w:t>
      </w:r>
      <w:r w:rsidRPr="00392BF9">
        <w:rPr>
          <w:rFonts w:cs="Arial"/>
          <w:szCs w:val="24"/>
        </w:rPr>
        <w:t>155,452</w:t>
      </w:r>
      <w:r w:rsidRPr="00392BF9">
        <w:rPr>
          <w:rFonts w:cs="Arial"/>
          <w:spacing w:val="-7"/>
          <w:szCs w:val="24"/>
        </w:rPr>
        <w:t xml:space="preserve"> </w:t>
      </w:r>
      <w:r w:rsidRPr="00392BF9">
        <w:rPr>
          <w:rFonts w:cs="Arial"/>
          <w:szCs w:val="24"/>
        </w:rPr>
        <w:t>was</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Living</w:t>
      </w:r>
      <w:r w:rsidRPr="00392BF9">
        <w:rPr>
          <w:rFonts w:cs="Arial"/>
          <w:spacing w:val="-7"/>
          <w:szCs w:val="24"/>
        </w:rPr>
        <w:t xml:space="preserve"> </w:t>
      </w:r>
      <w:r w:rsidRPr="00392BF9">
        <w:rPr>
          <w:rFonts w:cs="Arial"/>
          <w:szCs w:val="24"/>
        </w:rPr>
        <w:t>Murray program water and 42,078 ML was VEWH water.</w:t>
      </w:r>
    </w:p>
    <w:p w14:paraId="5D71C839" w14:textId="77777777" w:rsidR="005E7EE1" w:rsidRPr="00392BF9" w:rsidRDefault="008844A0" w:rsidP="00CB3BFC">
      <w:pPr>
        <w:pStyle w:val="Heading4"/>
        <w:rPr>
          <w:rFonts w:cs="Arial"/>
        </w:rPr>
      </w:pPr>
      <w:r w:rsidRPr="00392BF9">
        <w:rPr>
          <w:rFonts w:cs="Arial"/>
        </w:rPr>
        <w:t>Administrative</w:t>
      </w:r>
      <w:r w:rsidRPr="00392BF9">
        <w:rPr>
          <w:rFonts w:cs="Arial"/>
          <w:spacing w:val="-6"/>
        </w:rPr>
        <w:t xml:space="preserve"> </w:t>
      </w:r>
      <w:r w:rsidRPr="00392BF9">
        <w:rPr>
          <w:rFonts w:cs="Arial"/>
        </w:rPr>
        <w:t>transfers</w:t>
      </w:r>
      <w:r w:rsidRPr="00392BF9">
        <w:rPr>
          <w:rFonts w:cs="Arial"/>
          <w:spacing w:val="-5"/>
        </w:rPr>
        <w:t xml:space="preserve"> </w:t>
      </w:r>
      <w:r w:rsidRPr="00392BF9">
        <w:rPr>
          <w:rFonts w:cs="Arial"/>
        </w:rPr>
        <w:t>as</w:t>
      </w:r>
      <w:r w:rsidRPr="00392BF9">
        <w:rPr>
          <w:rFonts w:cs="Arial"/>
          <w:spacing w:val="-5"/>
        </w:rPr>
        <w:t xml:space="preserve"> </w:t>
      </w:r>
      <w:r w:rsidRPr="00392BF9">
        <w:rPr>
          <w:rFonts w:cs="Arial"/>
        </w:rPr>
        <w:t>part</w:t>
      </w:r>
      <w:r w:rsidRPr="00392BF9">
        <w:rPr>
          <w:rFonts w:cs="Arial"/>
          <w:spacing w:val="-6"/>
        </w:rPr>
        <w:t xml:space="preserve"> </w:t>
      </w:r>
      <w:r w:rsidRPr="00392BF9">
        <w:rPr>
          <w:rFonts w:cs="Arial"/>
        </w:rPr>
        <w:t>of</w:t>
      </w:r>
      <w:r w:rsidRPr="00392BF9">
        <w:rPr>
          <w:rFonts w:cs="Arial"/>
          <w:spacing w:val="-5"/>
        </w:rPr>
        <w:t xml:space="preserve"> </w:t>
      </w:r>
      <w:r w:rsidRPr="00392BF9">
        <w:rPr>
          <w:rFonts w:cs="Arial"/>
        </w:rPr>
        <w:t>the</w:t>
      </w:r>
      <w:r w:rsidRPr="00392BF9">
        <w:rPr>
          <w:rFonts w:cs="Arial"/>
          <w:spacing w:val="-5"/>
        </w:rPr>
        <w:t xml:space="preserve"> </w:t>
      </w:r>
      <w:r w:rsidRPr="00392BF9">
        <w:rPr>
          <w:rFonts w:cs="Arial"/>
        </w:rPr>
        <w:t>Snowy</w:t>
      </w:r>
      <w:r w:rsidRPr="00392BF9">
        <w:rPr>
          <w:rFonts w:cs="Arial"/>
          <w:spacing w:val="-6"/>
        </w:rPr>
        <w:t xml:space="preserve"> </w:t>
      </w:r>
      <w:r w:rsidRPr="00392BF9">
        <w:rPr>
          <w:rFonts w:cs="Arial"/>
        </w:rPr>
        <w:t>River</w:t>
      </w:r>
      <w:r w:rsidRPr="00392BF9">
        <w:rPr>
          <w:rFonts w:cs="Arial"/>
          <w:spacing w:val="-5"/>
        </w:rPr>
        <w:t xml:space="preserve"> </w:t>
      </w:r>
      <w:r w:rsidRPr="00392BF9">
        <w:rPr>
          <w:rFonts w:cs="Arial"/>
        </w:rPr>
        <w:t>water</w:t>
      </w:r>
      <w:r w:rsidRPr="00392BF9">
        <w:rPr>
          <w:rFonts w:cs="Arial"/>
          <w:spacing w:val="-5"/>
        </w:rPr>
        <w:t xml:space="preserve"> </w:t>
      </w:r>
      <w:r w:rsidRPr="00392BF9">
        <w:rPr>
          <w:rFonts w:cs="Arial"/>
        </w:rPr>
        <w:t>recovery</w:t>
      </w:r>
      <w:r w:rsidRPr="00392BF9">
        <w:rPr>
          <w:rFonts w:cs="Arial"/>
          <w:spacing w:val="-5"/>
        </w:rPr>
        <w:t xml:space="preserve"> </w:t>
      </w:r>
      <w:r w:rsidRPr="00392BF9">
        <w:rPr>
          <w:rFonts w:cs="Arial"/>
        </w:rPr>
        <w:t>project</w:t>
      </w:r>
    </w:p>
    <w:p w14:paraId="5D71C83A" w14:textId="77777777" w:rsidR="005E7EE1" w:rsidRPr="00392BF9" w:rsidRDefault="008844A0" w:rsidP="004A2967">
      <w:pPr>
        <w:pStyle w:val="BodyText"/>
        <w:spacing w:line="276" w:lineRule="auto"/>
        <w:rPr>
          <w:rFonts w:cs="Arial"/>
          <w:szCs w:val="24"/>
        </w:rPr>
      </w:pPr>
      <w:r w:rsidRPr="00392BF9">
        <w:rPr>
          <w:rFonts w:cs="Arial"/>
          <w:szCs w:val="24"/>
        </w:rPr>
        <w:t>Water</w:t>
      </w:r>
      <w:r w:rsidRPr="00392BF9">
        <w:rPr>
          <w:rFonts w:cs="Arial"/>
          <w:spacing w:val="-1"/>
          <w:szCs w:val="24"/>
        </w:rPr>
        <w:t xml:space="preserve"> </w:t>
      </w:r>
      <w:r w:rsidRPr="00392BF9">
        <w:rPr>
          <w:rFonts w:cs="Arial"/>
          <w:szCs w:val="24"/>
        </w:rPr>
        <w:t>that</w:t>
      </w:r>
      <w:r w:rsidRPr="00392BF9">
        <w:rPr>
          <w:rFonts w:cs="Arial"/>
          <w:spacing w:val="-1"/>
          <w:szCs w:val="24"/>
        </w:rPr>
        <w:t xml:space="preserve"> </w:t>
      </w:r>
      <w:r w:rsidRPr="00392BF9">
        <w:rPr>
          <w:rFonts w:cs="Arial"/>
          <w:szCs w:val="24"/>
        </w:rPr>
        <w:t>was</w:t>
      </w:r>
      <w:r w:rsidRPr="00392BF9">
        <w:rPr>
          <w:rFonts w:cs="Arial"/>
          <w:spacing w:val="-1"/>
          <w:szCs w:val="24"/>
        </w:rPr>
        <w:t xml:space="preserve"> </w:t>
      </w:r>
      <w:r w:rsidRPr="00392BF9">
        <w:rPr>
          <w:rFonts w:cs="Arial"/>
          <w:szCs w:val="24"/>
        </w:rPr>
        <w:t>recovered</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Murray,</w:t>
      </w:r>
      <w:r w:rsidRPr="00392BF9">
        <w:rPr>
          <w:rFonts w:cs="Arial"/>
          <w:spacing w:val="-1"/>
          <w:szCs w:val="24"/>
        </w:rPr>
        <w:t xml:space="preserve"> </w:t>
      </w:r>
      <w:r w:rsidRPr="00392BF9">
        <w:rPr>
          <w:rFonts w:cs="Arial"/>
          <w:szCs w:val="24"/>
        </w:rPr>
        <w:t>Goulburn</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Loddon</w:t>
      </w:r>
      <w:r w:rsidRPr="00392BF9">
        <w:rPr>
          <w:rFonts w:cs="Arial"/>
          <w:spacing w:val="-1"/>
          <w:szCs w:val="24"/>
        </w:rPr>
        <w:t xml:space="preserve"> </w:t>
      </w:r>
      <w:r w:rsidRPr="00392BF9">
        <w:rPr>
          <w:rFonts w:cs="Arial"/>
          <w:szCs w:val="24"/>
        </w:rPr>
        <w:t>systems</w:t>
      </w:r>
      <w:r w:rsidRPr="00392BF9">
        <w:rPr>
          <w:rFonts w:cs="Arial"/>
          <w:spacing w:val="-1"/>
          <w:szCs w:val="24"/>
        </w:rPr>
        <w:t xml:space="preserve"> </w:t>
      </w:r>
      <w:r w:rsidRPr="00392BF9">
        <w:rPr>
          <w:rFonts w:cs="Arial"/>
          <w:szCs w:val="24"/>
        </w:rPr>
        <w:t>under</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Snowy</w:t>
      </w:r>
      <w:r w:rsidRPr="00392BF9">
        <w:rPr>
          <w:rFonts w:cs="Arial"/>
          <w:spacing w:val="-1"/>
          <w:szCs w:val="24"/>
        </w:rPr>
        <w:t xml:space="preserve"> </w:t>
      </w:r>
      <w:r w:rsidRPr="00392BF9">
        <w:rPr>
          <w:rFonts w:cs="Arial"/>
          <w:szCs w:val="24"/>
        </w:rPr>
        <w:t>Water</w:t>
      </w:r>
      <w:r w:rsidRPr="00392BF9">
        <w:rPr>
          <w:rFonts w:cs="Arial"/>
          <w:spacing w:val="-1"/>
          <w:szCs w:val="24"/>
        </w:rPr>
        <w:t xml:space="preserve"> </w:t>
      </w:r>
      <w:r w:rsidRPr="00392BF9">
        <w:rPr>
          <w:rFonts w:cs="Arial"/>
          <w:szCs w:val="24"/>
        </w:rPr>
        <w:t>Initiative is</w:t>
      </w:r>
      <w:r w:rsidRPr="00392BF9">
        <w:rPr>
          <w:rFonts w:cs="Arial"/>
          <w:spacing w:val="-2"/>
          <w:szCs w:val="24"/>
        </w:rPr>
        <w:t xml:space="preserve"> </w:t>
      </w:r>
      <w:r w:rsidRPr="00392BF9">
        <w:rPr>
          <w:rFonts w:cs="Arial"/>
          <w:szCs w:val="24"/>
        </w:rPr>
        <w:t>made</w:t>
      </w:r>
      <w:r w:rsidRPr="00392BF9">
        <w:rPr>
          <w:rFonts w:cs="Arial"/>
          <w:spacing w:val="-2"/>
          <w:szCs w:val="24"/>
        </w:rPr>
        <w:t xml:space="preserve"> </w:t>
      </w:r>
      <w:r w:rsidRPr="00392BF9">
        <w:rPr>
          <w:rFonts w:cs="Arial"/>
          <w:szCs w:val="24"/>
        </w:rPr>
        <w:t>available</w:t>
      </w:r>
      <w:r w:rsidRPr="00392BF9">
        <w:rPr>
          <w:rFonts w:cs="Arial"/>
          <w:spacing w:val="-2"/>
          <w:szCs w:val="24"/>
        </w:rPr>
        <w:t xml:space="preserve"> </w:t>
      </w:r>
      <w:r w:rsidRPr="00392BF9">
        <w:rPr>
          <w:rFonts w:cs="Arial"/>
          <w:szCs w:val="24"/>
        </w:rPr>
        <w:t>each</w:t>
      </w:r>
      <w:r w:rsidRPr="00392BF9">
        <w:rPr>
          <w:rFonts w:cs="Arial"/>
          <w:spacing w:val="-2"/>
          <w:szCs w:val="24"/>
        </w:rPr>
        <w:t xml:space="preserve"> </w:t>
      </w:r>
      <w:r w:rsidRPr="00392BF9">
        <w:rPr>
          <w:rFonts w:cs="Arial"/>
          <w:szCs w:val="24"/>
        </w:rPr>
        <w:t>year</w:t>
      </w:r>
      <w:r w:rsidRPr="00392BF9">
        <w:rPr>
          <w:rFonts w:cs="Arial"/>
          <w:spacing w:val="-2"/>
          <w:szCs w:val="24"/>
        </w:rPr>
        <w:t xml:space="preserve"> </w:t>
      </w:r>
      <w:r w:rsidRPr="00392BF9">
        <w:rPr>
          <w:rFonts w:cs="Arial"/>
          <w:szCs w:val="24"/>
        </w:rPr>
        <w:t>for</w:t>
      </w:r>
      <w:r w:rsidRPr="00392BF9">
        <w:rPr>
          <w:rFonts w:cs="Arial"/>
          <w:spacing w:val="-2"/>
          <w:szCs w:val="24"/>
        </w:rPr>
        <w:t xml:space="preserve"> </w:t>
      </w:r>
      <w:r w:rsidRPr="00392BF9">
        <w:rPr>
          <w:rFonts w:cs="Arial"/>
          <w:szCs w:val="24"/>
        </w:rPr>
        <w:t>improving</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health</w:t>
      </w:r>
      <w:r w:rsidRPr="00392BF9">
        <w:rPr>
          <w:rFonts w:cs="Arial"/>
          <w:spacing w:val="-2"/>
          <w:szCs w:val="24"/>
        </w:rPr>
        <w:t xml:space="preserve"> </w:t>
      </w:r>
      <w:r w:rsidRPr="00392BF9">
        <w:rPr>
          <w:rFonts w:cs="Arial"/>
          <w:szCs w:val="24"/>
        </w:rPr>
        <w:t>of</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Snowy</w:t>
      </w:r>
      <w:r w:rsidRPr="00392BF9">
        <w:rPr>
          <w:rFonts w:cs="Arial"/>
          <w:spacing w:val="-2"/>
          <w:szCs w:val="24"/>
        </w:rPr>
        <w:t xml:space="preserve"> </w:t>
      </w:r>
      <w:r w:rsidRPr="00392BF9">
        <w:rPr>
          <w:rFonts w:cs="Arial"/>
          <w:szCs w:val="24"/>
        </w:rPr>
        <w:t>River</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Murray</w:t>
      </w:r>
      <w:r w:rsidRPr="00392BF9">
        <w:rPr>
          <w:rFonts w:cs="Arial"/>
          <w:spacing w:val="-2"/>
          <w:szCs w:val="24"/>
        </w:rPr>
        <w:t xml:space="preserve"> </w:t>
      </w:r>
      <w:r w:rsidRPr="00392BF9">
        <w:rPr>
          <w:rFonts w:cs="Arial"/>
          <w:szCs w:val="24"/>
        </w:rPr>
        <w:t>River.</w:t>
      </w:r>
      <w:r w:rsidRPr="00392BF9">
        <w:rPr>
          <w:rFonts w:cs="Arial"/>
          <w:spacing w:val="-2"/>
          <w:szCs w:val="24"/>
        </w:rPr>
        <w:t xml:space="preserve"> </w:t>
      </w:r>
      <w:r w:rsidRPr="00392BF9">
        <w:rPr>
          <w:rFonts w:cs="Arial"/>
          <w:szCs w:val="24"/>
        </w:rPr>
        <w:t>This</w:t>
      </w:r>
      <w:r w:rsidRPr="00392BF9">
        <w:rPr>
          <w:rFonts w:cs="Arial"/>
          <w:spacing w:val="-2"/>
          <w:szCs w:val="24"/>
        </w:rPr>
        <w:t xml:space="preserve"> </w:t>
      </w:r>
      <w:r w:rsidRPr="00392BF9">
        <w:rPr>
          <w:rFonts w:cs="Arial"/>
          <w:szCs w:val="24"/>
        </w:rPr>
        <w:t xml:space="preserve">water is made available for environmental flows in the Snowy River and Murray River via a substitution method whereby water for the environment held in VEWH accounts in northern Victoria replaces water that </w:t>
      </w:r>
      <w:r w:rsidRPr="00392BF9">
        <w:rPr>
          <w:rFonts w:cs="Arial"/>
          <w:szCs w:val="24"/>
        </w:rPr>
        <w:lastRenderedPageBreak/>
        <w:t>was earmarked</w:t>
      </w:r>
      <w:r w:rsidRPr="00392BF9">
        <w:rPr>
          <w:rFonts w:cs="Arial"/>
          <w:spacing w:val="-10"/>
          <w:szCs w:val="24"/>
        </w:rPr>
        <w:t xml:space="preserve"> </w:t>
      </w:r>
      <w:r w:rsidRPr="00392BF9">
        <w:rPr>
          <w:rFonts w:cs="Arial"/>
          <w:szCs w:val="24"/>
        </w:rPr>
        <w:t>for</w:t>
      </w:r>
      <w:r w:rsidRPr="00392BF9">
        <w:rPr>
          <w:rFonts w:cs="Arial"/>
          <w:spacing w:val="-10"/>
          <w:szCs w:val="24"/>
        </w:rPr>
        <w:t xml:space="preserve"> </w:t>
      </w:r>
      <w:r w:rsidRPr="00392BF9">
        <w:rPr>
          <w:rFonts w:cs="Arial"/>
          <w:szCs w:val="24"/>
        </w:rPr>
        <w:t>transfer</w:t>
      </w:r>
      <w:r w:rsidRPr="00392BF9">
        <w:rPr>
          <w:rFonts w:cs="Arial"/>
          <w:spacing w:val="-11"/>
          <w:szCs w:val="24"/>
        </w:rPr>
        <w:t xml:space="preserve"> </w:t>
      </w:r>
      <w:r w:rsidRPr="00392BF9">
        <w:rPr>
          <w:rFonts w:cs="Arial"/>
          <w:szCs w:val="24"/>
        </w:rPr>
        <w:t>from</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Snowy</w:t>
      </w:r>
      <w:r w:rsidRPr="00392BF9">
        <w:rPr>
          <w:rFonts w:cs="Arial"/>
          <w:spacing w:val="-10"/>
          <w:szCs w:val="24"/>
        </w:rPr>
        <w:t xml:space="preserve"> </w:t>
      </w:r>
      <w:r w:rsidRPr="00392BF9">
        <w:rPr>
          <w:rFonts w:cs="Arial"/>
          <w:szCs w:val="24"/>
        </w:rPr>
        <w:t>to</w:t>
      </w:r>
      <w:r w:rsidRPr="00392BF9">
        <w:rPr>
          <w:rFonts w:cs="Arial"/>
          <w:spacing w:val="-11"/>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Murray</w:t>
      </w:r>
      <w:r w:rsidRPr="00392BF9">
        <w:rPr>
          <w:rFonts w:cs="Arial"/>
          <w:spacing w:val="-10"/>
          <w:szCs w:val="24"/>
        </w:rPr>
        <w:t xml:space="preserve"> </w:t>
      </w:r>
      <w:r w:rsidRPr="00392BF9">
        <w:rPr>
          <w:rFonts w:cs="Arial"/>
          <w:szCs w:val="24"/>
        </w:rPr>
        <w:t>system</w:t>
      </w:r>
      <w:r w:rsidRPr="00392BF9">
        <w:rPr>
          <w:rFonts w:cs="Arial"/>
          <w:spacing w:val="-10"/>
          <w:szCs w:val="24"/>
        </w:rPr>
        <w:t xml:space="preserve"> </w:t>
      </w:r>
      <w:r w:rsidRPr="00392BF9">
        <w:rPr>
          <w:rFonts w:cs="Arial"/>
          <w:szCs w:val="24"/>
        </w:rPr>
        <w:t>to</w:t>
      </w:r>
      <w:r w:rsidRPr="00392BF9">
        <w:rPr>
          <w:rFonts w:cs="Arial"/>
          <w:spacing w:val="-11"/>
          <w:szCs w:val="24"/>
        </w:rPr>
        <w:t xml:space="preserve"> </w:t>
      </w:r>
      <w:r w:rsidRPr="00392BF9">
        <w:rPr>
          <w:rFonts w:cs="Arial"/>
          <w:szCs w:val="24"/>
        </w:rPr>
        <w:t>support</w:t>
      </w:r>
      <w:r w:rsidRPr="00392BF9">
        <w:rPr>
          <w:rFonts w:cs="Arial"/>
          <w:spacing w:val="-10"/>
          <w:szCs w:val="24"/>
        </w:rPr>
        <w:t xml:space="preserve"> </w:t>
      </w:r>
      <w:r w:rsidRPr="00392BF9">
        <w:rPr>
          <w:rFonts w:cs="Arial"/>
          <w:szCs w:val="24"/>
        </w:rPr>
        <w:t>consumptive</w:t>
      </w:r>
      <w:r w:rsidRPr="00392BF9">
        <w:rPr>
          <w:rFonts w:cs="Arial"/>
          <w:spacing w:val="-10"/>
          <w:szCs w:val="24"/>
        </w:rPr>
        <w:t xml:space="preserve"> </w:t>
      </w:r>
      <w:r w:rsidRPr="00392BF9">
        <w:rPr>
          <w:rFonts w:cs="Arial"/>
          <w:szCs w:val="24"/>
        </w:rPr>
        <w:t>water</w:t>
      </w:r>
      <w:r w:rsidRPr="00392BF9">
        <w:rPr>
          <w:rFonts w:cs="Arial"/>
          <w:spacing w:val="-10"/>
          <w:szCs w:val="24"/>
        </w:rPr>
        <w:t xml:space="preserve"> </w:t>
      </w:r>
      <w:r w:rsidRPr="00392BF9">
        <w:rPr>
          <w:rFonts w:cs="Arial"/>
          <w:szCs w:val="24"/>
        </w:rPr>
        <w:t>demands.</w:t>
      </w:r>
      <w:r w:rsidRPr="00392BF9">
        <w:rPr>
          <w:rFonts w:cs="Arial"/>
          <w:spacing w:val="-11"/>
          <w:szCs w:val="24"/>
        </w:rPr>
        <w:t xml:space="preserve"> </w:t>
      </w:r>
      <w:r w:rsidRPr="00392BF9">
        <w:rPr>
          <w:rFonts w:cs="Arial"/>
          <w:szCs w:val="24"/>
        </w:rPr>
        <w:t>The equivalent volume of water is set aside in the Snowy system, a portion of which becomes available for delivery of</w:t>
      </w:r>
      <w:r w:rsidRPr="00392BF9">
        <w:rPr>
          <w:rFonts w:cs="Arial"/>
          <w:spacing w:val="-10"/>
          <w:szCs w:val="24"/>
        </w:rPr>
        <w:t xml:space="preserve"> </w:t>
      </w:r>
      <w:r w:rsidRPr="00392BF9">
        <w:rPr>
          <w:rFonts w:cs="Arial"/>
          <w:szCs w:val="24"/>
        </w:rPr>
        <w:t>environmental</w:t>
      </w:r>
      <w:r w:rsidRPr="00392BF9">
        <w:rPr>
          <w:rFonts w:cs="Arial"/>
          <w:spacing w:val="-10"/>
          <w:szCs w:val="24"/>
        </w:rPr>
        <w:t xml:space="preserve"> </w:t>
      </w:r>
      <w:r w:rsidRPr="00392BF9">
        <w:rPr>
          <w:rFonts w:cs="Arial"/>
          <w:szCs w:val="24"/>
        </w:rPr>
        <w:t>flows</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Snowy</w:t>
      </w:r>
      <w:r w:rsidRPr="00392BF9">
        <w:rPr>
          <w:rFonts w:cs="Arial"/>
          <w:spacing w:val="-10"/>
          <w:szCs w:val="24"/>
        </w:rPr>
        <w:t xml:space="preserve"> </w:t>
      </w:r>
      <w:r w:rsidRPr="00392BF9">
        <w:rPr>
          <w:rFonts w:cs="Arial"/>
          <w:szCs w:val="24"/>
        </w:rPr>
        <w:t>River.</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other</w:t>
      </w:r>
      <w:r w:rsidRPr="00392BF9">
        <w:rPr>
          <w:rFonts w:cs="Arial"/>
          <w:spacing w:val="-10"/>
          <w:szCs w:val="24"/>
        </w:rPr>
        <w:t xml:space="preserve"> </w:t>
      </w:r>
      <w:r w:rsidRPr="00392BF9">
        <w:rPr>
          <w:rFonts w:cs="Arial"/>
          <w:szCs w:val="24"/>
        </w:rPr>
        <w:t>portion</w:t>
      </w:r>
      <w:r w:rsidRPr="00392BF9">
        <w:rPr>
          <w:rFonts w:cs="Arial"/>
          <w:spacing w:val="-10"/>
          <w:szCs w:val="24"/>
        </w:rPr>
        <w:t xml:space="preserve"> </w:t>
      </w:r>
      <w:r w:rsidRPr="00392BF9">
        <w:rPr>
          <w:rFonts w:cs="Arial"/>
          <w:szCs w:val="24"/>
        </w:rPr>
        <w:t>is</w:t>
      </w:r>
      <w:r w:rsidRPr="00392BF9">
        <w:rPr>
          <w:rFonts w:cs="Arial"/>
          <w:spacing w:val="-10"/>
          <w:szCs w:val="24"/>
        </w:rPr>
        <w:t xml:space="preserve"> </w:t>
      </w:r>
      <w:r w:rsidRPr="00392BF9">
        <w:rPr>
          <w:rFonts w:cs="Arial"/>
          <w:szCs w:val="24"/>
        </w:rPr>
        <w:t>accumulated</w:t>
      </w:r>
      <w:r w:rsidRPr="00392BF9">
        <w:rPr>
          <w:rFonts w:cs="Arial"/>
          <w:spacing w:val="-10"/>
          <w:szCs w:val="24"/>
        </w:rPr>
        <w:t xml:space="preserve"> </w:t>
      </w:r>
      <w:r w:rsidRPr="00392BF9">
        <w:rPr>
          <w:rFonts w:cs="Arial"/>
          <w:szCs w:val="24"/>
        </w:rPr>
        <w:t>in</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Snowy</w:t>
      </w:r>
      <w:r w:rsidRPr="00392BF9">
        <w:rPr>
          <w:rFonts w:cs="Arial"/>
          <w:spacing w:val="-10"/>
          <w:szCs w:val="24"/>
        </w:rPr>
        <w:t xml:space="preserve"> </w:t>
      </w:r>
      <w:r w:rsidRPr="00392BF9">
        <w:rPr>
          <w:rFonts w:cs="Arial"/>
          <w:szCs w:val="24"/>
        </w:rPr>
        <w:t>system</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may become</w:t>
      </w:r>
      <w:r w:rsidRPr="00392BF9">
        <w:rPr>
          <w:rFonts w:cs="Arial"/>
          <w:spacing w:val="-1"/>
          <w:szCs w:val="24"/>
        </w:rPr>
        <w:t xml:space="preserve"> </w:t>
      </w:r>
      <w:r w:rsidRPr="00392BF9">
        <w:rPr>
          <w:rFonts w:cs="Arial"/>
          <w:szCs w:val="24"/>
        </w:rPr>
        <w:t>available</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deliver</w:t>
      </w:r>
      <w:r w:rsidRPr="00392BF9">
        <w:rPr>
          <w:rFonts w:cs="Arial"/>
          <w:spacing w:val="-1"/>
          <w:szCs w:val="24"/>
        </w:rPr>
        <w:t xml:space="preserve"> </w:t>
      </w:r>
      <w:r w:rsidRPr="00392BF9">
        <w:rPr>
          <w:rFonts w:cs="Arial"/>
          <w:szCs w:val="24"/>
        </w:rPr>
        <w:t>environmental</w:t>
      </w:r>
      <w:r w:rsidRPr="00392BF9">
        <w:rPr>
          <w:rFonts w:cs="Arial"/>
          <w:spacing w:val="-1"/>
          <w:szCs w:val="24"/>
        </w:rPr>
        <w:t xml:space="preserve"> </w:t>
      </w:r>
      <w:r w:rsidRPr="00392BF9">
        <w:rPr>
          <w:rFonts w:cs="Arial"/>
          <w:szCs w:val="24"/>
        </w:rPr>
        <w:t>flows</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Murray</w:t>
      </w:r>
      <w:r w:rsidRPr="00392BF9">
        <w:rPr>
          <w:rFonts w:cs="Arial"/>
          <w:spacing w:val="-1"/>
          <w:szCs w:val="24"/>
        </w:rPr>
        <w:t xml:space="preserve"> </w:t>
      </w:r>
      <w:r w:rsidRPr="00392BF9">
        <w:rPr>
          <w:rFonts w:cs="Arial"/>
          <w:szCs w:val="24"/>
        </w:rPr>
        <w:t>system</w:t>
      </w:r>
      <w:r w:rsidRPr="00392BF9">
        <w:rPr>
          <w:rFonts w:cs="Arial"/>
          <w:spacing w:val="-1"/>
          <w:szCs w:val="24"/>
        </w:rPr>
        <w:t xml:space="preserve"> </w:t>
      </w:r>
      <w:r w:rsidRPr="00392BF9">
        <w:rPr>
          <w:rFonts w:cs="Arial"/>
          <w:szCs w:val="24"/>
        </w:rPr>
        <w:t>after</w:t>
      </w:r>
      <w:r w:rsidRPr="00392BF9">
        <w:rPr>
          <w:rFonts w:cs="Arial"/>
          <w:spacing w:val="-1"/>
          <w:szCs w:val="24"/>
        </w:rPr>
        <w:t xml:space="preserve"> </w:t>
      </w:r>
      <w:r w:rsidRPr="00392BF9">
        <w:rPr>
          <w:rFonts w:cs="Arial"/>
          <w:szCs w:val="24"/>
        </w:rPr>
        <w:t>it</w:t>
      </w:r>
      <w:r w:rsidRPr="00392BF9">
        <w:rPr>
          <w:rFonts w:cs="Arial"/>
          <w:spacing w:val="-1"/>
          <w:szCs w:val="24"/>
        </w:rPr>
        <w:t xml:space="preserve"> </w:t>
      </w:r>
      <w:r w:rsidRPr="00392BF9">
        <w:rPr>
          <w:rFonts w:cs="Arial"/>
          <w:szCs w:val="24"/>
        </w:rPr>
        <w:t>is</w:t>
      </w:r>
      <w:r w:rsidRPr="00392BF9">
        <w:rPr>
          <w:rFonts w:cs="Arial"/>
          <w:spacing w:val="-1"/>
          <w:szCs w:val="24"/>
        </w:rPr>
        <w:t xml:space="preserve"> </w:t>
      </w:r>
      <w:r w:rsidRPr="00392BF9">
        <w:rPr>
          <w:rFonts w:cs="Arial"/>
          <w:szCs w:val="24"/>
        </w:rPr>
        <w:t>released</w:t>
      </w:r>
      <w:r w:rsidRPr="00392BF9">
        <w:rPr>
          <w:rFonts w:cs="Arial"/>
          <w:spacing w:val="-1"/>
          <w:szCs w:val="24"/>
        </w:rPr>
        <w:t xml:space="preserve"> </w:t>
      </w:r>
      <w:r w:rsidRPr="00392BF9">
        <w:rPr>
          <w:rFonts w:cs="Arial"/>
          <w:szCs w:val="24"/>
        </w:rPr>
        <w:t>from</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Snowy scheme</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Murray</w:t>
      </w:r>
      <w:r w:rsidRPr="00392BF9">
        <w:rPr>
          <w:rFonts w:cs="Arial"/>
          <w:spacing w:val="-10"/>
          <w:szCs w:val="24"/>
        </w:rPr>
        <w:t xml:space="preserve"> </w:t>
      </w:r>
      <w:r w:rsidRPr="00392BF9">
        <w:rPr>
          <w:rFonts w:cs="Arial"/>
          <w:szCs w:val="24"/>
        </w:rPr>
        <w:t>system</w:t>
      </w:r>
      <w:r w:rsidRPr="00392BF9">
        <w:rPr>
          <w:rFonts w:cs="Arial"/>
          <w:spacing w:val="-10"/>
          <w:szCs w:val="24"/>
        </w:rPr>
        <w:t xml:space="preserve"> </w:t>
      </w:r>
      <w:proofErr w:type="gramStart"/>
      <w:r w:rsidRPr="00392BF9">
        <w:rPr>
          <w:rFonts w:cs="Arial"/>
          <w:szCs w:val="24"/>
        </w:rPr>
        <w:t>storages</w:t>
      </w:r>
      <w:proofErr w:type="gramEnd"/>
      <w:r w:rsidRPr="00392BF9">
        <w:rPr>
          <w:rFonts w:cs="Arial"/>
          <w:szCs w:val="24"/>
        </w:rPr>
        <w:t>.</w:t>
      </w:r>
      <w:r w:rsidRPr="00392BF9">
        <w:rPr>
          <w:rFonts w:cs="Arial"/>
          <w:spacing w:val="-10"/>
          <w:szCs w:val="24"/>
        </w:rPr>
        <w:t xml:space="preserve"> </w:t>
      </w:r>
      <w:r w:rsidRPr="00392BF9">
        <w:rPr>
          <w:rFonts w:cs="Arial"/>
          <w:szCs w:val="24"/>
        </w:rPr>
        <w:t>Trade</w:t>
      </w:r>
      <w:r w:rsidRPr="00392BF9">
        <w:rPr>
          <w:rFonts w:cs="Arial"/>
          <w:spacing w:val="-10"/>
          <w:szCs w:val="24"/>
        </w:rPr>
        <w:t xml:space="preserve"> </w:t>
      </w:r>
      <w:r w:rsidRPr="00392BF9">
        <w:rPr>
          <w:rFonts w:cs="Arial"/>
          <w:szCs w:val="24"/>
        </w:rPr>
        <w:t>is</w:t>
      </w:r>
      <w:r w:rsidRPr="00392BF9">
        <w:rPr>
          <w:rFonts w:cs="Arial"/>
          <w:spacing w:val="-10"/>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mechanism</w:t>
      </w:r>
      <w:r w:rsidRPr="00392BF9">
        <w:rPr>
          <w:rFonts w:cs="Arial"/>
          <w:spacing w:val="-10"/>
          <w:szCs w:val="24"/>
        </w:rPr>
        <w:t xml:space="preserve"> </w:t>
      </w:r>
      <w:r w:rsidRPr="00392BF9">
        <w:rPr>
          <w:rFonts w:cs="Arial"/>
          <w:szCs w:val="24"/>
        </w:rPr>
        <w:t>used</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account</w:t>
      </w:r>
      <w:r w:rsidRPr="00392BF9">
        <w:rPr>
          <w:rFonts w:cs="Arial"/>
          <w:spacing w:val="-10"/>
          <w:szCs w:val="24"/>
        </w:rPr>
        <w:t xml:space="preserve"> </w:t>
      </w:r>
      <w:r w:rsidRPr="00392BF9">
        <w:rPr>
          <w:rFonts w:cs="Arial"/>
          <w:szCs w:val="24"/>
        </w:rPr>
        <w:t>for</w:t>
      </w:r>
      <w:r w:rsidRPr="00392BF9">
        <w:rPr>
          <w:rFonts w:cs="Arial"/>
          <w:spacing w:val="-10"/>
          <w:szCs w:val="24"/>
        </w:rPr>
        <w:t xml:space="preserve"> </w:t>
      </w:r>
      <w:r w:rsidRPr="00392BF9">
        <w:rPr>
          <w:rFonts w:cs="Arial"/>
          <w:szCs w:val="24"/>
        </w:rPr>
        <w:t>this</w:t>
      </w:r>
      <w:r w:rsidRPr="00392BF9">
        <w:rPr>
          <w:rFonts w:cs="Arial"/>
          <w:spacing w:val="-10"/>
          <w:szCs w:val="24"/>
        </w:rPr>
        <w:t xml:space="preserve"> </w:t>
      </w:r>
      <w:r w:rsidRPr="00392BF9">
        <w:rPr>
          <w:rFonts w:cs="Arial"/>
          <w:szCs w:val="24"/>
        </w:rPr>
        <w:t>substitution.</w:t>
      </w:r>
      <w:r w:rsidRPr="00392BF9">
        <w:rPr>
          <w:rFonts w:cs="Arial"/>
          <w:spacing w:val="-10"/>
          <w:szCs w:val="24"/>
        </w:rPr>
        <w:t xml:space="preserve"> </w:t>
      </w:r>
      <w:r w:rsidRPr="00392BF9">
        <w:rPr>
          <w:rFonts w:cs="Arial"/>
          <w:szCs w:val="24"/>
        </w:rPr>
        <w:t>Table</w:t>
      </w:r>
      <w:r w:rsidRPr="00392BF9">
        <w:rPr>
          <w:rFonts w:cs="Arial"/>
          <w:spacing w:val="-10"/>
          <w:szCs w:val="24"/>
        </w:rPr>
        <w:t xml:space="preserve"> </w:t>
      </w:r>
      <w:r w:rsidRPr="00392BF9">
        <w:rPr>
          <w:rFonts w:cs="Arial"/>
          <w:szCs w:val="24"/>
        </w:rPr>
        <w:t xml:space="preserve">1.8 summarises the water availability and transfers made toward the Snowy River water recovery project in </w:t>
      </w:r>
      <w:r w:rsidRPr="00392BF9">
        <w:rPr>
          <w:rFonts w:cs="Arial"/>
          <w:spacing w:val="-2"/>
          <w:szCs w:val="24"/>
        </w:rPr>
        <w:t>2024-25.</w:t>
      </w:r>
    </w:p>
    <w:p w14:paraId="5D71C83B" w14:textId="77777777" w:rsidR="005E7EE1" w:rsidRPr="00392BF9" w:rsidRDefault="008844A0" w:rsidP="004A2967">
      <w:pPr>
        <w:pStyle w:val="BodyText"/>
        <w:spacing w:line="276" w:lineRule="auto"/>
        <w:rPr>
          <w:rFonts w:cs="Arial"/>
          <w:szCs w:val="24"/>
        </w:rPr>
      </w:pPr>
      <w:r w:rsidRPr="00392BF9">
        <w:rPr>
          <w:rFonts w:cs="Arial"/>
          <w:szCs w:val="24"/>
        </w:rPr>
        <w:t xml:space="preserve">In 2024-25, the VEWH transferred 90,595 ML to the Snowy inter-valley transfer account. The </w:t>
      </w:r>
      <w:proofErr w:type="gramStart"/>
      <w:r w:rsidRPr="00392BF9">
        <w:rPr>
          <w:rFonts w:cs="Arial"/>
          <w:szCs w:val="24"/>
        </w:rPr>
        <w:t>subtotals transferred</w:t>
      </w:r>
      <w:proofErr w:type="gramEnd"/>
      <w:r w:rsidRPr="00392BF9">
        <w:rPr>
          <w:rFonts w:cs="Arial"/>
          <w:szCs w:val="24"/>
        </w:rPr>
        <w:t xml:space="preserve"> from each system were as follows:</w:t>
      </w:r>
    </w:p>
    <w:p w14:paraId="5D71C83C" w14:textId="7890CA16" w:rsidR="005E7EE1" w:rsidRPr="00392BF9" w:rsidRDefault="008844A0" w:rsidP="00CB3BFC">
      <w:pPr>
        <w:pStyle w:val="BodyText"/>
        <w:numPr>
          <w:ilvl w:val="0"/>
          <w:numId w:val="39"/>
        </w:numPr>
        <w:spacing w:line="276" w:lineRule="auto"/>
        <w:rPr>
          <w:rFonts w:cs="Arial"/>
          <w:szCs w:val="24"/>
        </w:rPr>
      </w:pPr>
      <w:r w:rsidRPr="00392BF9">
        <w:rPr>
          <w:rFonts w:cs="Arial"/>
          <w:spacing w:val="-2"/>
          <w:szCs w:val="24"/>
        </w:rPr>
        <w:t>Goulburn</w:t>
      </w:r>
      <w:r w:rsidRPr="00392BF9">
        <w:rPr>
          <w:rFonts w:cs="Arial"/>
          <w:spacing w:val="-8"/>
          <w:szCs w:val="24"/>
        </w:rPr>
        <w:t xml:space="preserve"> </w:t>
      </w:r>
      <w:r w:rsidRPr="00392BF9">
        <w:rPr>
          <w:rFonts w:cs="Arial"/>
          <w:spacing w:val="-2"/>
          <w:szCs w:val="24"/>
        </w:rPr>
        <w:t>system</w:t>
      </w:r>
      <w:r w:rsidRPr="00392BF9">
        <w:rPr>
          <w:rFonts w:cs="Arial"/>
          <w:spacing w:val="-5"/>
          <w:szCs w:val="24"/>
        </w:rPr>
        <w:t xml:space="preserve"> </w:t>
      </w:r>
      <w:r w:rsidRPr="00392BF9">
        <w:rPr>
          <w:rFonts w:cs="Arial"/>
          <w:spacing w:val="-2"/>
          <w:szCs w:val="24"/>
        </w:rPr>
        <w:t>–</w:t>
      </w:r>
      <w:r w:rsidRPr="00392BF9">
        <w:rPr>
          <w:rFonts w:cs="Arial"/>
          <w:spacing w:val="-6"/>
          <w:szCs w:val="24"/>
        </w:rPr>
        <w:t xml:space="preserve"> </w:t>
      </w:r>
      <w:r w:rsidRPr="00392BF9">
        <w:rPr>
          <w:rFonts w:cs="Arial"/>
          <w:spacing w:val="-2"/>
          <w:szCs w:val="24"/>
        </w:rPr>
        <w:t>41,084</w:t>
      </w:r>
      <w:r w:rsidRPr="00392BF9">
        <w:rPr>
          <w:rFonts w:cs="Arial"/>
          <w:spacing w:val="-5"/>
          <w:szCs w:val="24"/>
        </w:rPr>
        <w:t xml:space="preserve"> </w:t>
      </w:r>
      <w:r w:rsidRPr="00392BF9">
        <w:rPr>
          <w:rFonts w:cs="Arial"/>
          <w:spacing w:val="-7"/>
          <w:szCs w:val="24"/>
        </w:rPr>
        <w:t>ML</w:t>
      </w:r>
    </w:p>
    <w:p w14:paraId="5D71C83D" w14:textId="5C6CC39E" w:rsidR="005E7EE1" w:rsidRPr="00392BF9" w:rsidRDefault="008844A0" w:rsidP="00CB3BFC">
      <w:pPr>
        <w:pStyle w:val="BodyText"/>
        <w:numPr>
          <w:ilvl w:val="0"/>
          <w:numId w:val="39"/>
        </w:numPr>
        <w:spacing w:line="276" w:lineRule="auto"/>
        <w:rPr>
          <w:rFonts w:cs="Arial"/>
          <w:szCs w:val="24"/>
        </w:rPr>
      </w:pPr>
      <w:r w:rsidRPr="00392BF9">
        <w:rPr>
          <w:rFonts w:cs="Arial"/>
          <w:spacing w:val="-2"/>
          <w:szCs w:val="24"/>
        </w:rPr>
        <w:t>Murray</w:t>
      </w:r>
      <w:r w:rsidRPr="00392BF9">
        <w:rPr>
          <w:rFonts w:cs="Arial"/>
          <w:spacing w:val="-10"/>
          <w:szCs w:val="24"/>
        </w:rPr>
        <w:t xml:space="preserve"> </w:t>
      </w:r>
      <w:r w:rsidRPr="00392BF9">
        <w:rPr>
          <w:rFonts w:cs="Arial"/>
          <w:spacing w:val="-2"/>
          <w:szCs w:val="24"/>
        </w:rPr>
        <w:t>system</w:t>
      </w:r>
      <w:r w:rsidRPr="00392BF9">
        <w:rPr>
          <w:rFonts w:cs="Arial"/>
          <w:spacing w:val="-8"/>
          <w:szCs w:val="24"/>
        </w:rPr>
        <w:t xml:space="preserve"> </w:t>
      </w:r>
      <w:r w:rsidRPr="00392BF9">
        <w:rPr>
          <w:rFonts w:cs="Arial"/>
          <w:spacing w:val="-2"/>
          <w:szCs w:val="24"/>
        </w:rPr>
        <w:t>–</w:t>
      </w:r>
      <w:r w:rsidRPr="00392BF9">
        <w:rPr>
          <w:rFonts w:cs="Arial"/>
          <w:spacing w:val="-8"/>
          <w:szCs w:val="24"/>
        </w:rPr>
        <w:t xml:space="preserve"> </w:t>
      </w:r>
      <w:r w:rsidRPr="00392BF9">
        <w:rPr>
          <w:rFonts w:cs="Arial"/>
          <w:spacing w:val="-2"/>
          <w:szCs w:val="24"/>
        </w:rPr>
        <w:t>49,041</w:t>
      </w:r>
      <w:r w:rsidRPr="00392BF9">
        <w:rPr>
          <w:rFonts w:cs="Arial"/>
          <w:spacing w:val="-7"/>
          <w:szCs w:val="24"/>
        </w:rPr>
        <w:t xml:space="preserve"> ML</w:t>
      </w:r>
    </w:p>
    <w:p w14:paraId="5D71C83E" w14:textId="2BFF54DF" w:rsidR="005E7EE1" w:rsidRPr="00392BF9" w:rsidRDefault="008844A0" w:rsidP="00CB3BFC">
      <w:pPr>
        <w:pStyle w:val="BodyText"/>
        <w:numPr>
          <w:ilvl w:val="0"/>
          <w:numId w:val="39"/>
        </w:numPr>
        <w:spacing w:line="276" w:lineRule="auto"/>
        <w:rPr>
          <w:rFonts w:cs="Arial"/>
          <w:szCs w:val="24"/>
        </w:rPr>
      </w:pPr>
      <w:r w:rsidRPr="00392BF9">
        <w:rPr>
          <w:rFonts w:cs="Arial"/>
          <w:spacing w:val="-2"/>
          <w:szCs w:val="24"/>
        </w:rPr>
        <w:t>Loddon</w:t>
      </w:r>
      <w:r w:rsidRPr="00392BF9">
        <w:rPr>
          <w:rFonts w:cs="Arial"/>
          <w:spacing w:val="-5"/>
          <w:szCs w:val="24"/>
        </w:rPr>
        <w:t xml:space="preserve"> </w:t>
      </w:r>
      <w:r w:rsidRPr="00392BF9">
        <w:rPr>
          <w:rFonts w:cs="Arial"/>
          <w:spacing w:val="-2"/>
          <w:szCs w:val="24"/>
        </w:rPr>
        <w:t>system</w:t>
      </w:r>
      <w:r w:rsidRPr="00392BF9">
        <w:rPr>
          <w:rFonts w:cs="Arial"/>
          <w:spacing w:val="-5"/>
          <w:szCs w:val="24"/>
        </w:rPr>
        <w:t xml:space="preserve"> </w:t>
      </w:r>
      <w:r w:rsidRPr="00392BF9">
        <w:rPr>
          <w:rFonts w:cs="Arial"/>
          <w:spacing w:val="-2"/>
          <w:szCs w:val="24"/>
        </w:rPr>
        <w:t>–</w:t>
      </w:r>
      <w:r w:rsidRPr="00392BF9">
        <w:rPr>
          <w:rFonts w:cs="Arial"/>
          <w:spacing w:val="-5"/>
          <w:szCs w:val="24"/>
        </w:rPr>
        <w:t xml:space="preserve"> </w:t>
      </w:r>
      <w:r w:rsidRPr="00392BF9">
        <w:rPr>
          <w:rFonts w:cs="Arial"/>
          <w:spacing w:val="-2"/>
          <w:szCs w:val="24"/>
        </w:rPr>
        <w:t>470</w:t>
      </w:r>
      <w:r w:rsidRPr="00392BF9">
        <w:rPr>
          <w:rFonts w:cs="Arial"/>
          <w:spacing w:val="-5"/>
          <w:szCs w:val="24"/>
        </w:rPr>
        <w:t xml:space="preserve"> ML.</w:t>
      </w:r>
    </w:p>
    <w:p w14:paraId="5D71C840" w14:textId="77777777" w:rsidR="005E7EE1" w:rsidRPr="00392BF9" w:rsidRDefault="008844A0" w:rsidP="00CB3BFC">
      <w:pPr>
        <w:pStyle w:val="Heading4"/>
        <w:rPr>
          <w:rFonts w:cs="Arial"/>
        </w:rPr>
      </w:pPr>
      <w:r w:rsidRPr="00392BF9">
        <w:rPr>
          <w:rFonts w:cs="Arial"/>
        </w:rPr>
        <w:t>Other types of administrative</w:t>
      </w:r>
      <w:r w:rsidRPr="00392BF9">
        <w:rPr>
          <w:rFonts w:cs="Arial"/>
          <w:spacing w:val="-3"/>
        </w:rPr>
        <w:t xml:space="preserve"> </w:t>
      </w:r>
      <w:r w:rsidRPr="00392BF9">
        <w:rPr>
          <w:rFonts w:cs="Arial"/>
        </w:rPr>
        <w:t>transfers</w:t>
      </w:r>
    </w:p>
    <w:p w14:paraId="5D71C841" w14:textId="77777777" w:rsidR="005E7EE1" w:rsidRPr="00392BF9" w:rsidRDefault="008844A0" w:rsidP="004A2967">
      <w:pPr>
        <w:pStyle w:val="BodyText"/>
        <w:spacing w:line="276" w:lineRule="auto"/>
        <w:rPr>
          <w:rFonts w:cs="Arial"/>
          <w:szCs w:val="24"/>
        </w:rPr>
      </w:pPr>
      <w:r w:rsidRPr="00392BF9">
        <w:rPr>
          <w:rFonts w:cs="Arial"/>
          <w:szCs w:val="24"/>
        </w:rPr>
        <w:t>The</w:t>
      </w:r>
      <w:r w:rsidRPr="00392BF9">
        <w:rPr>
          <w:rFonts w:cs="Arial"/>
          <w:spacing w:val="-11"/>
          <w:szCs w:val="24"/>
        </w:rPr>
        <w:t xml:space="preserve"> </w:t>
      </w:r>
      <w:r w:rsidRPr="00392BF9">
        <w:rPr>
          <w:rFonts w:cs="Arial"/>
          <w:szCs w:val="24"/>
        </w:rPr>
        <w:t>TLaWC</w:t>
      </w:r>
      <w:r w:rsidRPr="00392BF9">
        <w:rPr>
          <w:rFonts w:cs="Arial"/>
          <w:spacing w:val="10"/>
          <w:szCs w:val="24"/>
        </w:rPr>
        <w:t xml:space="preserve"> </w:t>
      </w:r>
      <w:r w:rsidRPr="00392BF9">
        <w:rPr>
          <w:rFonts w:cs="Arial"/>
          <w:szCs w:val="24"/>
        </w:rPr>
        <w:t>transferred</w:t>
      </w:r>
      <w:r w:rsidRPr="00392BF9">
        <w:rPr>
          <w:rFonts w:cs="Arial"/>
          <w:spacing w:val="-11"/>
          <w:szCs w:val="24"/>
        </w:rPr>
        <w:t xml:space="preserve"> </w:t>
      </w:r>
      <w:r w:rsidRPr="00392BF9">
        <w:rPr>
          <w:rFonts w:cs="Arial"/>
          <w:szCs w:val="24"/>
        </w:rPr>
        <w:t>39</w:t>
      </w:r>
      <w:r w:rsidRPr="00392BF9">
        <w:rPr>
          <w:rFonts w:cs="Arial"/>
          <w:spacing w:val="-11"/>
          <w:szCs w:val="24"/>
        </w:rPr>
        <w:t xml:space="preserve"> </w:t>
      </w:r>
      <w:r w:rsidRPr="00392BF9">
        <w:rPr>
          <w:rFonts w:cs="Arial"/>
          <w:szCs w:val="24"/>
        </w:rPr>
        <w:t>ML</w:t>
      </w:r>
      <w:r w:rsidRPr="00392BF9">
        <w:rPr>
          <w:rFonts w:cs="Arial"/>
          <w:spacing w:val="-11"/>
          <w:szCs w:val="24"/>
        </w:rPr>
        <w:t xml:space="preserve"> </w:t>
      </w:r>
      <w:r w:rsidRPr="00392BF9">
        <w:rPr>
          <w:rFonts w:cs="Arial"/>
          <w:szCs w:val="24"/>
        </w:rPr>
        <w:t>of</w:t>
      </w:r>
      <w:r w:rsidRPr="00392BF9">
        <w:rPr>
          <w:rFonts w:cs="Arial"/>
          <w:spacing w:val="-10"/>
          <w:szCs w:val="24"/>
        </w:rPr>
        <w:t xml:space="preserve"> </w:t>
      </w:r>
      <w:r w:rsidRPr="00392BF9">
        <w:rPr>
          <w:rFonts w:cs="Arial"/>
          <w:szCs w:val="24"/>
        </w:rPr>
        <w:t>water</w:t>
      </w:r>
      <w:r w:rsidRPr="00392BF9">
        <w:rPr>
          <w:rFonts w:cs="Arial"/>
          <w:spacing w:val="-11"/>
          <w:szCs w:val="24"/>
        </w:rPr>
        <w:t xml:space="preserve"> </w:t>
      </w:r>
      <w:r w:rsidRPr="00392BF9">
        <w:rPr>
          <w:rFonts w:cs="Arial"/>
          <w:szCs w:val="24"/>
        </w:rPr>
        <w:t>allocation</w:t>
      </w:r>
      <w:r w:rsidRPr="00392BF9">
        <w:rPr>
          <w:rFonts w:cs="Arial"/>
          <w:spacing w:val="-11"/>
          <w:szCs w:val="24"/>
        </w:rPr>
        <w:t xml:space="preserve"> </w:t>
      </w:r>
      <w:r w:rsidRPr="00392BF9">
        <w:rPr>
          <w:rFonts w:cs="Arial"/>
          <w:szCs w:val="24"/>
        </w:rPr>
        <w:t>to</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w:t>
      </w:r>
      <w:r w:rsidRPr="00392BF9">
        <w:rPr>
          <w:rFonts w:cs="Arial"/>
          <w:spacing w:val="-11"/>
          <w:szCs w:val="24"/>
        </w:rPr>
        <w:t xml:space="preserve"> </w:t>
      </w:r>
      <w:r w:rsidRPr="00392BF9">
        <w:rPr>
          <w:rFonts w:cs="Arial"/>
          <w:szCs w:val="24"/>
        </w:rPr>
        <w:t>for</w:t>
      </w:r>
      <w:r w:rsidRPr="00392BF9">
        <w:rPr>
          <w:rFonts w:cs="Arial"/>
          <w:spacing w:val="-11"/>
          <w:szCs w:val="24"/>
        </w:rPr>
        <w:t xml:space="preserve"> </w:t>
      </w:r>
      <w:r w:rsidRPr="00392BF9">
        <w:rPr>
          <w:rFonts w:cs="Arial"/>
          <w:szCs w:val="24"/>
        </w:rPr>
        <w:t>delivery</w:t>
      </w:r>
      <w:r w:rsidRPr="00392BF9">
        <w:rPr>
          <w:rFonts w:cs="Arial"/>
          <w:spacing w:val="-10"/>
          <w:szCs w:val="24"/>
        </w:rPr>
        <w:t xml:space="preserve"> </w:t>
      </w:r>
      <w:r w:rsidRPr="00392BF9">
        <w:rPr>
          <w:rFonts w:cs="Arial"/>
          <w:szCs w:val="24"/>
        </w:rPr>
        <w:t>in</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Ovens</w:t>
      </w:r>
      <w:r w:rsidRPr="00392BF9">
        <w:rPr>
          <w:rFonts w:cs="Arial"/>
          <w:spacing w:val="-10"/>
          <w:szCs w:val="24"/>
        </w:rPr>
        <w:t xml:space="preserve"> </w:t>
      </w:r>
      <w:r w:rsidRPr="00392BF9">
        <w:rPr>
          <w:rFonts w:cs="Arial"/>
          <w:szCs w:val="24"/>
        </w:rPr>
        <w:t>system</w:t>
      </w:r>
      <w:r w:rsidRPr="00392BF9">
        <w:rPr>
          <w:rFonts w:cs="Arial"/>
          <w:spacing w:val="-11"/>
          <w:szCs w:val="24"/>
        </w:rPr>
        <w:t xml:space="preserve"> </w:t>
      </w:r>
      <w:r w:rsidRPr="00392BF9">
        <w:rPr>
          <w:rFonts w:cs="Arial"/>
          <w:szCs w:val="24"/>
        </w:rPr>
        <w:t>(King</w:t>
      </w:r>
      <w:r w:rsidRPr="00392BF9">
        <w:rPr>
          <w:rFonts w:cs="Arial"/>
          <w:spacing w:val="-11"/>
          <w:szCs w:val="24"/>
        </w:rPr>
        <w:t xml:space="preserve"> </w:t>
      </w:r>
      <w:r w:rsidRPr="00392BF9">
        <w:rPr>
          <w:rFonts w:cs="Arial"/>
          <w:szCs w:val="24"/>
        </w:rPr>
        <w:t>River) for environmental and cultural outcomes.</w:t>
      </w:r>
    </w:p>
    <w:p w14:paraId="5D71C842" w14:textId="77777777" w:rsidR="005E7EE1" w:rsidRPr="00392BF9" w:rsidRDefault="008844A0" w:rsidP="004A2967">
      <w:pPr>
        <w:pStyle w:val="BodyText"/>
        <w:spacing w:line="276" w:lineRule="auto"/>
        <w:rPr>
          <w:rFonts w:cs="Arial"/>
          <w:szCs w:val="24"/>
        </w:rPr>
      </w:pPr>
      <w:r w:rsidRPr="00392BF9">
        <w:rPr>
          <w:rFonts w:cs="Arial"/>
          <w:spacing w:val="-2"/>
          <w:szCs w:val="24"/>
        </w:rPr>
        <w:t>The</w:t>
      </w:r>
      <w:r w:rsidRPr="00392BF9">
        <w:rPr>
          <w:rFonts w:cs="Arial"/>
          <w:spacing w:val="-7"/>
          <w:szCs w:val="24"/>
        </w:rPr>
        <w:t xml:space="preserve"> </w:t>
      </w:r>
      <w:r w:rsidRPr="00392BF9">
        <w:rPr>
          <w:rFonts w:cs="Arial"/>
          <w:spacing w:val="-2"/>
          <w:szCs w:val="24"/>
        </w:rPr>
        <w:t>VEWH</w:t>
      </w:r>
      <w:r w:rsidRPr="00392BF9">
        <w:rPr>
          <w:rFonts w:cs="Arial"/>
          <w:szCs w:val="24"/>
        </w:rPr>
        <w:t xml:space="preserve"> </w:t>
      </w:r>
      <w:r w:rsidRPr="00392BF9">
        <w:rPr>
          <w:rFonts w:cs="Arial"/>
          <w:spacing w:val="-2"/>
          <w:szCs w:val="24"/>
        </w:rPr>
        <w:t>also</w:t>
      </w:r>
      <w:r w:rsidRPr="00392BF9">
        <w:rPr>
          <w:rFonts w:cs="Arial"/>
          <w:szCs w:val="24"/>
        </w:rPr>
        <w:t xml:space="preserve"> </w:t>
      </w:r>
      <w:r w:rsidRPr="00392BF9">
        <w:rPr>
          <w:rFonts w:cs="Arial"/>
          <w:spacing w:val="-2"/>
          <w:szCs w:val="24"/>
        </w:rPr>
        <w:t>received</w:t>
      </w:r>
      <w:r w:rsidRPr="00392BF9">
        <w:rPr>
          <w:rFonts w:cs="Arial"/>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donations</w:t>
      </w:r>
      <w:r w:rsidRPr="00392BF9">
        <w:rPr>
          <w:rFonts w:cs="Arial"/>
          <w:szCs w:val="24"/>
        </w:rPr>
        <w:t xml:space="preserve"> </w:t>
      </w:r>
      <w:r w:rsidRPr="00392BF9">
        <w:rPr>
          <w:rFonts w:cs="Arial"/>
          <w:spacing w:val="-2"/>
          <w:szCs w:val="24"/>
        </w:rPr>
        <w:t>from</w:t>
      </w:r>
      <w:r w:rsidRPr="00392BF9">
        <w:rPr>
          <w:rFonts w:cs="Arial"/>
          <w:szCs w:val="24"/>
        </w:rPr>
        <w:t xml:space="preserve"> </w:t>
      </w:r>
      <w:r w:rsidRPr="00392BF9">
        <w:rPr>
          <w:rFonts w:cs="Arial"/>
          <w:spacing w:val="-2"/>
          <w:szCs w:val="24"/>
        </w:rPr>
        <w:t>private</w:t>
      </w:r>
      <w:r w:rsidRPr="00392BF9">
        <w:rPr>
          <w:rFonts w:cs="Arial"/>
          <w:szCs w:val="24"/>
        </w:rPr>
        <w:t xml:space="preserve"> </w:t>
      </w:r>
      <w:r w:rsidRPr="00392BF9">
        <w:rPr>
          <w:rFonts w:cs="Arial"/>
          <w:spacing w:val="-2"/>
          <w:szCs w:val="24"/>
        </w:rPr>
        <w:t>landowners</w:t>
      </w:r>
      <w:r w:rsidRPr="00392BF9">
        <w:rPr>
          <w:rFonts w:cs="Arial"/>
          <w:szCs w:val="24"/>
        </w:rPr>
        <w:t xml:space="preserve"> </w:t>
      </w:r>
      <w:r w:rsidRPr="00392BF9">
        <w:rPr>
          <w:rFonts w:cs="Arial"/>
          <w:spacing w:val="-2"/>
          <w:szCs w:val="24"/>
        </w:rPr>
        <w:t>including:</w:t>
      </w:r>
    </w:p>
    <w:p w14:paraId="5D71C843" w14:textId="647A146B" w:rsidR="005E7EE1" w:rsidRPr="00392BF9" w:rsidRDefault="008844A0" w:rsidP="00CB3BFC">
      <w:pPr>
        <w:pStyle w:val="BodyText"/>
        <w:numPr>
          <w:ilvl w:val="0"/>
          <w:numId w:val="39"/>
        </w:numPr>
        <w:spacing w:line="276" w:lineRule="auto"/>
        <w:rPr>
          <w:rFonts w:cs="Arial"/>
          <w:szCs w:val="24"/>
        </w:rPr>
      </w:pPr>
      <w:r w:rsidRPr="00392BF9">
        <w:rPr>
          <w:rFonts w:cs="Arial"/>
          <w:szCs w:val="24"/>
        </w:rPr>
        <w:t>56</w:t>
      </w:r>
      <w:r w:rsidRPr="00392BF9">
        <w:rPr>
          <w:rFonts w:cs="Arial"/>
          <w:spacing w:val="-13"/>
          <w:szCs w:val="24"/>
        </w:rPr>
        <w:t xml:space="preserve"> </w:t>
      </w:r>
      <w:r w:rsidRPr="00392BF9">
        <w:rPr>
          <w:rFonts w:cs="Arial"/>
          <w:szCs w:val="24"/>
        </w:rPr>
        <w:t>ML</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Ovens</w:t>
      </w:r>
      <w:r w:rsidRPr="00392BF9">
        <w:rPr>
          <w:rFonts w:cs="Arial"/>
          <w:spacing w:val="-10"/>
          <w:szCs w:val="24"/>
        </w:rPr>
        <w:t xml:space="preserve"> </w:t>
      </w:r>
      <w:r w:rsidRPr="00392BF9">
        <w:rPr>
          <w:rFonts w:cs="Arial"/>
          <w:szCs w:val="24"/>
        </w:rPr>
        <w:t>system</w:t>
      </w:r>
      <w:r w:rsidRPr="00392BF9">
        <w:rPr>
          <w:rFonts w:cs="Arial"/>
          <w:spacing w:val="-11"/>
          <w:szCs w:val="24"/>
        </w:rPr>
        <w:t xml:space="preserve"> </w:t>
      </w:r>
      <w:r w:rsidRPr="00392BF9">
        <w:rPr>
          <w:rFonts w:cs="Arial"/>
          <w:szCs w:val="24"/>
        </w:rPr>
        <w:t>(King</w:t>
      </w:r>
      <w:r w:rsidRPr="00392BF9">
        <w:rPr>
          <w:rFonts w:cs="Arial"/>
          <w:spacing w:val="-10"/>
          <w:szCs w:val="24"/>
        </w:rPr>
        <w:t xml:space="preserve"> </w:t>
      </w:r>
      <w:r w:rsidRPr="00392BF9">
        <w:rPr>
          <w:rFonts w:cs="Arial"/>
          <w:spacing w:val="-2"/>
          <w:szCs w:val="24"/>
        </w:rPr>
        <w:t>River)</w:t>
      </w:r>
    </w:p>
    <w:p w14:paraId="5D71C844" w14:textId="39648797" w:rsidR="005E7EE1" w:rsidRPr="00392BF9" w:rsidRDefault="008844A0" w:rsidP="00CB3BFC">
      <w:pPr>
        <w:pStyle w:val="BodyText"/>
        <w:numPr>
          <w:ilvl w:val="0"/>
          <w:numId w:val="39"/>
        </w:numPr>
        <w:spacing w:line="276" w:lineRule="auto"/>
        <w:rPr>
          <w:rFonts w:cs="Arial"/>
          <w:szCs w:val="24"/>
        </w:rPr>
      </w:pPr>
      <w:r w:rsidRPr="00392BF9">
        <w:rPr>
          <w:rFonts w:cs="Arial"/>
          <w:szCs w:val="24"/>
        </w:rPr>
        <w:t>17</w:t>
      </w:r>
      <w:r w:rsidRPr="00392BF9">
        <w:rPr>
          <w:rFonts w:cs="Arial"/>
          <w:spacing w:val="-11"/>
          <w:szCs w:val="24"/>
        </w:rPr>
        <w:t xml:space="preserve"> </w:t>
      </w:r>
      <w:r w:rsidRPr="00392BF9">
        <w:rPr>
          <w:rFonts w:cs="Arial"/>
          <w:szCs w:val="24"/>
        </w:rPr>
        <w:t>ML</w:t>
      </w:r>
      <w:r w:rsidRPr="00392BF9">
        <w:rPr>
          <w:rFonts w:cs="Arial"/>
          <w:spacing w:val="-8"/>
          <w:szCs w:val="24"/>
        </w:rPr>
        <w:t xml:space="preserve"> </w:t>
      </w:r>
      <w:r w:rsidRPr="00392BF9">
        <w:rPr>
          <w:rFonts w:cs="Arial"/>
          <w:szCs w:val="24"/>
        </w:rPr>
        <w:t>in</w:t>
      </w:r>
      <w:r w:rsidRPr="00392BF9">
        <w:rPr>
          <w:rFonts w:cs="Arial"/>
          <w:spacing w:val="-9"/>
          <w:szCs w:val="24"/>
        </w:rPr>
        <w:t xml:space="preserve"> </w:t>
      </w:r>
      <w:r w:rsidRPr="00392BF9">
        <w:rPr>
          <w:rFonts w:cs="Arial"/>
          <w:szCs w:val="24"/>
        </w:rPr>
        <w:t>the</w:t>
      </w:r>
      <w:r w:rsidRPr="00392BF9">
        <w:rPr>
          <w:rFonts w:cs="Arial"/>
          <w:spacing w:val="-8"/>
          <w:szCs w:val="24"/>
        </w:rPr>
        <w:t xml:space="preserve"> </w:t>
      </w:r>
      <w:r w:rsidRPr="00392BF9">
        <w:rPr>
          <w:rFonts w:cs="Arial"/>
          <w:szCs w:val="24"/>
        </w:rPr>
        <w:t>Murray</w:t>
      </w:r>
      <w:r w:rsidRPr="00392BF9">
        <w:rPr>
          <w:rFonts w:cs="Arial"/>
          <w:spacing w:val="-8"/>
          <w:szCs w:val="24"/>
        </w:rPr>
        <w:t xml:space="preserve"> </w:t>
      </w:r>
      <w:r w:rsidRPr="00392BF9">
        <w:rPr>
          <w:rFonts w:cs="Arial"/>
          <w:spacing w:val="-2"/>
          <w:szCs w:val="24"/>
        </w:rPr>
        <w:t>system.</w:t>
      </w:r>
    </w:p>
    <w:p w14:paraId="5D71C846" w14:textId="77777777" w:rsidR="005E7EE1" w:rsidRPr="00392BF9" w:rsidRDefault="008844A0" w:rsidP="00CB3BFC">
      <w:pPr>
        <w:pStyle w:val="Heading4"/>
        <w:rPr>
          <w:rFonts w:cs="Arial"/>
        </w:rPr>
      </w:pPr>
      <w:r w:rsidRPr="00392BF9">
        <w:rPr>
          <w:rFonts w:cs="Arial"/>
        </w:rPr>
        <w:t>Commercial</w:t>
      </w:r>
      <w:r w:rsidRPr="00392BF9">
        <w:rPr>
          <w:rFonts w:cs="Arial"/>
          <w:spacing w:val="-3"/>
        </w:rPr>
        <w:t xml:space="preserve"> </w:t>
      </w:r>
      <w:r w:rsidRPr="00392BF9">
        <w:rPr>
          <w:rFonts w:cs="Arial"/>
        </w:rPr>
        <w:t>allocation</w:t>
      </w:r>
      <w:r w:rsidRPr="00392BF9">
        <w:rPr>
          <w:rFonts w:cs="Arial"/>
          <w:spacing w:val="-3"/>
        </w:rPr>
        <w:t xml:space="preserve"> </w:t>
      </w:r>
      <w:r w:rsidRPr="00392BF9">
        <w:rPr>
          <w:rFonts w:cs="Arial"/>
        </w:rPr>
        <w:t>trade</w:t>
      </w:r>
    </w:p>
    <w:p w14:paraId="5D71C847" w14:textId="77777777" w:rsidR="005E7EE1" w:rsidRPr="00392BF9" w:rsidRDefault="008844A0" w:rsidP="004A2967">
      <w:pPr>
        <w:pStyle w:val="BodyText"/>
        <w:spacing w:line="276" w:lineRule="auto"/>
        <w:rPr>
          <w:rFonts w:cs="Arial"/>
          <w:szCs w:val="24"/>
        </w:rPr>
      </w:pPr>
      <w:r w:rsidRPr="00392BF9">
        <w:rPr>
          <w:rFonts w:cs="Arial"/>
          <w:szCs w:val="24"/>
        </w:rPr>
        <w:t xml:space="preserve">Commercial allocation water trades (selling and purchasing allocation water) are made by the VEWH following an assessment of environmental water demand and supply. In the past, allocation </w:t>
      </w:r>
      <w:proofErr w:type="gramStart"/>
      <w:r w:rsidRPr="00392BF9">
        <w:rPr>
          <w:rFonts w:cs="Arial"/>
          <w:szCs w:val="24"/>
        </w:rPr>
        <w:t>has been</w:t>
      </w:r>
      <w:proofErr w:type="gramEnd"/>
      <w:r w:rsidRPr="00392BF9">
        <w:rPr>
          <w:rFonts w:cs="Arial"/>
          <w:szCs w:val="24"/>
        </w:rPr>
        <w:t xml:space="preserve"> primarily</w:t>
      </w:r>
      <w:r w:rsidRPr="00392BF9">
        <w:rPr>
          <w:rFonts w:cs="Arial"/>
          <w:spacing w:val="-2"/>
          <w:szCs w:val="24"/>
        </w:rPr>
        <w:t xml:space="preserve"> </w:t>
      </w:r>
      <w:r w:rsidRPr="00392BF9">
        <w:rPr>
          <w:rFonts w:cs="Arial"/>
          <w:szCs w:val="24"/>
        </w:rPr>
        <w:t>sold</w:t>
      </w:r>
      <w:r w:rsidRPr="00392BF9">
        <w:rPr>
          <w:rFonts w:cs="Arial"/>
          <w:spacing w:val="-2"/>
          <w:szCs w:val="24"/>
        </w:rPr>
        <w:t xml:space="preserve"> </w:t>
      </w:r>
      <w:r w:rsidRPr="00392BF9">
        <w:rPr>
          <w:rFonts w:cs="Arial"/>
          <w:szCs w:val="24"/>
        </w:rPr>
        <w:t>when</w:t>
      </w:r>
      <w:r w:rsidRPr="00392BF9">
        <w:rPr>
          <w:rFonts w:cs="Arial"/>
          <w:spacing w:val="-2"/>
          <w:szCs w:val="24"/>
        </w:rPr>
        <w:t xml:space="preserve"> </w:t>
      </w:r>
      <w:r w:rsidRPr="00392BF9">
        <w:rPr>
          <w:rFonts w:cs="Arial"/>
          <w:szCs w:val="24"/>
        </w:rPr>
        <w:t>all</w:t>
      </w:r>
      <w:r w:rsidRPr="00392BF9">
        <w:rPr>
          <w:rFonts w:cs="Arial"/>
          <w:spacing w:val="-2"/>
          <w:szCs w:val="24"/>
        </w:rPr>
        <w:t xml:space="preserve"> </w:t>
      </w:r>
      <w:r w:rsidRPr="00392BF9">
        <w:rPr>
          <w:rFonts w:cs="Arial"/>
          <w:szCs w:val="24"/>
        </w:rPr>
        <w:t>foreseeable</w:t>
      </w:r>
      <w:r w:rsidRPr="00392BF9">
        <w:rPr>
          <w:rFonts w:cs="Arial"/>
          <w:spacing w:val="-2"/>
          <w:szCs w:val="24"/>
        </w:rPr>
        <w:t xml:space="preserve"> </w:t>
      </w:r>
      <w:r w:rsidRPr="00392BF9">
        <w:rPr>
          <w:rFonts w:cs="Arial"/>
          <w:szCs w:val="24"/>
        </w:rPr>
        <w:t>priority</w:t>
      </w:r>
      <w:r w:rsidRPr="00392BF9">
        <w:rPr>
          <w:rFonts w:cs="Arial"/>
          <w:spacing w:val="-2"/>
          <w:szCs w:val="24"/>
        </w:rPr>
        <w:t xml:space="preserve"> </w:t>
      </w:r>
      <w:r w:rsidRPr="00392BF9">
        <w:rPr>
          <w:rFonts w:cs="Arial"/>
          <w:szCs w:val="24"/>
        </w:rPr>
        <w:t>water</w:t>
      </w:r>
      <w:r w:rsidRPr="00392BF9">
        <w:rPr>
          <w:rFonts w:cs="Arial"/>
          <w:spacing w:val="-2"/>
          <w:szCs w:val="24"/>
        </w:rPr>
        <w:t xml:space="preserve"> </w:t>
      </w:r>
      <w:r w:rsidRPr="00392BF9">
        <w:rPr>
          <w:rFonts w:cs="Arial"/>
          <w:szCs w:val="24"/>
        </w:rPr>
        <w:t>demands</w:t>
      </w:r>
      <w:r w:rsidRPr="00392BF9">
        <w:rPr>
          <w:rFonts w:cs="Arial"/>
          <w:spacing w:val="-2"/>
          <w:szCs w:val="24"/>
        </w:rPr>
        <w:t xml:space="preserve"> </w:t>
      </w:r>
      <w:proofErr w:type="gramStart"/>
      <w:r w:rsidRPr="00392BF9">
        <w:rPr>
          <w:rFonts w:cs="Arial"/>
          <w:szCs w:val="24"/>
        </w:rPr>
        <w:t>have</w:t>
      </w:r>
      <w:r w:rsidRPr="00392BF9">
        <w:rPr>
          <w:rFonts w:cs="Arial"/>
          <w:spacing w:val="-2"/>
          <w:szCs w:val="24"/>
        </w:rPr>
        <w:t xml:space="preserve"> </w:t>
      </w:r>
      <w:r w:rsidRPr="00392BF9">
        <w:rPr>
          <w:rFonts w:cs="Arial"/>
          <w:szCs w:val="24"/>
        </w:rPr>
        <w:t>been</w:t>
      </w:r>
      <w:proofErr w:type="gramEnd"/>
      <w:r w:rsidRPr="00392BF9">
        <w:rPr>
          <w:rFonts w:cs="Arial"/>
          <w:spacing w:val="-2"/>
          <w:szCs w:val="24"/>
        </w:rPr>
        <w:t xml:space="preserve"> </w:t>
      </w:r>
      <w:r w:rsidRPr="00392BF9">
        <w:rPr>
          <w:rFonts w:cs="Arial"/>
          <w:szCs w:val="24"/>
        </w:rPr>
        <w:t>able</w:t>
      </w:r>
      <w:r w:rsidRPr="00392BF9">
        <w:rPr>
          <w:rFonts w:cs="Arial"/>
          <w:spacing w:val="-2"/>
          <w:szCs w:val="24"/>
        </w:rPr>
        <w:t xml:space="preserve"> </w:t>
      </w:r>
      <w:r w:rsidRPr="00392BF9">
        <w:rPr>
          <w:rFonts w:cs="Arial"/>
          <w:szCs w:val="24"/>
        </w:rPr>
        <w:t>to</w:t>
      </w:r>
      <w:r w:rsidRPr="00392BF9">
        <w:rPr>
          <w:rFonts w:cs="Arial"/>
          <w:spacing w:val="-2"/>
          <w:szCs w:val="24"/>
        </w:rPr>
        <w:t xml:space="preserve"> </w:t>
      </w:r>
      <w:r w:rsidRPr="00392BF9">
        <w:rPr>
          <w:rFonts w:cs="Arial"/>
          <w:szCs w:val="24"/>
        </w:rPr>
        <w:t>be</w:t>
      </w:r>
      <w:r w:rsidRPr="00392BF9">
        <w:rPr>
          <w:rFonts w:cs="Arial"/>
          <w:spacing w:val="-2"/>
          <w:szCs w:val="24"/>
        </w:rPr>
        <w:t xml:space="preserve"> </w:t>
      </w:r>
      <w:r w:rsidRPr="00392BF9">
        <w:rPr>
          <w:rFonts w:cs="Arial"/>
          <w:szCs w:val="24"/>
        </w:rPr>
        <w:t>met.</w:t>
      </w:r>
      <w:r w:rsidRPr="00392BF9">
        <w:rPr>
          <w:rFonts w:cs="Arial"/>
          <w:spacing w:val="-2"/>
          <w:szCs w:val="24"/>
        </w:rPr>
        <w:t xml:space="preserve"> </w:t>
      </w:r>
      <w:r w:rsidRPr="00392BF9">
        <w:rPr>
          <w:rFonts w:cs="Arial"/>
          <w:szCs w:val="24"/>
        </w:rPr>
        <w:t>However,</w:t>
      </w:r>
      <w:r w:rsidRPr="00392BF9">
        <w:rPr>
          <w:rFonts w:cs="Arial"/>
          <w:spacing w:val="-2"/>
          <w:szCs w:val="24"/>
        </w:rPr>
        <w:t xml:space="preserve"> </w:t>
      </w:r>
      <w:r w:rsidRPr="00392BF9">
        <w:rPr>
          <w:rFonts w:cs="Arial"/>
          <w:szCs w:val="24"/>
        </w:rPr>
        <w:t xml:space="preserve">decisions </w:t>
      </w:r>
      <w:r w:rsidRPr="00392BF9">
        <w:rPr>
          <w:rFonts w:cs="Arial"/>
          <w:spacing w:val="-2"/>
          <w:szCs w:val="24"/>
        </w:rPr>
        <w:t xml:space="preserve">may also be made about forgoing watering actions to sell allocation water, where environmental outcomes </w:t>
      </w:r>
      <w:r w:rsidRPr="00392BF9">
        <w:rPr>
          <w:rFonts w:cs="Arial"/>
          <w:szCs w:val="24"/>
        </w:rPr>
        <w:t>are</w:t>
      </w:r>
      <w:r w:rsidRPr="00392BF9">
        <w:rPr>
          <w:rFonts w:cs="Arial"/>
          <w:spacing w:val="-1"/>
          <w:szCs w:val="24"/>
        </w:rPr>
        <w:t xml:space="preserve"> </w:t>
      </w:r>
      <w:r w:rsidRPr="00392BF9">
        <w:rPr>
          <w:rFonts w:cs="Arial"/>
          <w:szCs w:val="24"/>
        </w:rPr>
        <w:t>likely</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be</w:t>
      </w:r>
      <w:r w:rsidRPr="00392BF9">
        <w:rPr>
          <w:rFonts w:cs="Arial"/>
          <w:spacing w:val="-1"/>
          <w:szCs w:val="24"/>
        </w:rPr>
        <w:t xml:space="preserve"> </w:t>
      </w:r>
      <w:r w:rsidRPr="00392BF9">
        <w:rPr>
          <w:rFonts w:cs="Arial"/>
          <w:szCs w:val="24"/>
        </w:rPr>
        <w:t>better</w:t>
      </w:r>
      <w:r w:rsidRPr="00392BF9">
        <w:rPr>
          <w:rFonts w:cs="Arial"/>
          <w:spacing w:val="-1"/>
          <w:szCs w:val="24"/>
        </w:rPr>
        <w:t xml:space="preserve"> </w:t>
      </w:r>
      <w:r w:rsidRPr="00392BF9">
        <w:rPr>
          <w:rFonts w:cs="Arial"/>
          <w:szCs w:val="24"/>
        </w:rPr>
        <w:t>achieved</w:t>
      </w:r>
      <w:r w:rsidRPr="00392BF9">
        <w:rPr>
          <w:rFonts w:cs="Arial"/>
          <w:spacing w:val="-1"/>
          <w:szCs w:val="24"/>
        </w:rPr>
        <w:t xml:space="preserve"> </w:t>
      </w:r>
      <w:r w:rsidRPr="00392BF9">
        <w:rPr>
          <w:rFonts w:cs="Arial"/>
          <w:szCs w:val="24"/>
        </w:rPr>
        <w:t>through</w:t>
      </w:r>
      <w:r w:rsidRPr="00392BF9">
        <w:rPr>
          <w:rFonts w:cs="Arial"/>
          <w:spacing w:val="-1"/>
          <w:szCs w:val="24"/>
        </w:rPr>
        <w:t xml:space="preserve"> </w:t>
      </w:r>
      <w:r w:rsidRPr="00392BF9">
        <w:rPr>
          <w:rFonts w:cs="Arial"/>
          <w:szCs w:val="24"/>
        </w:rPr>
        <w:t>use</w:t>
      </w:r>
      <w:r w:rsidRPr="00392BF9">
        <w:rPr>
          <w:rFonts w:cs="Arial"/>
          <w:spacing w:val="-1"/>
          <w:szCs w:val="24"/>
        </w:rPr>
        <w:t xml:space="preserve"> </w:t>
      </w:r>
      <w:r w:rsidRPr="00392BF9">
        <w:rPr>
          <w:rFonts w:cs="Arial"/>
          <w:szCs w:val="24"/>
        </w:rPr>
        <w:t>of</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revenue</w:t>
      </w:r>
      <w:r w:rsidRPr="00392BF9">
        <w:rPr>
          <w:rFonts w:cs="Arial"/>
          <w:spacing w:val="-1"/>
          <w:szCs w:val="24"/>
        </w:rPr>
        <w:t xml:space="preserve"> </w:t>
      </w:r>
      <w:r w:rsidRPr="00392BF9">
        <w:rPr>
          <w:rFonts w:cs="Arial"/>
          <w:szCs w:val="24"/>
        </w:rPr>
        <w:t>raised.</w:t>
      </w:r>
    </w:p>
    <w:p w14:paraId="5D71C848" w14:textId="77777777" w:rsidR="005E7EE1" w:rsidRPr="00392BF9" w:rsidRDefault="008844A0" w:rsidP="004A2967">
      <w:pPr>
        <w:pStyle w:val="BodyText"/>
        <w:spacing w:line="276" w:lineRule="auto"/>
        <w:rPr>
          <w:rFonts w:cs="Arial"/>
          <w:szCs w:val="24"/>
        </w:rPr>
      </w:pPr>
      <w:r w:rsidRPr="00392BF9">
        <w:rPr>
          <w:rFonts w:cs="Arial"/>
          <w:szCs w:val="24"/>
        </w:rPr>
        <w:t xml:space="preserve">The VEWH sold 35,086 ML of allocation from the Murray, Goulburn and Campaspe systems in 2024-25. A </w:t>
      </w:r>
      <w:r w:rsidRPr="00392BF9">
        <w:rPr>
          <w:rFonts w:cs="Arial"/>
          <w:spacing w:val="-2"/>
          <w:szCs w:val="24"/>
        </w:rPr>
        <w:t>decision</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sell</w:t>
      </w:r>
      <w:r w:rsidRPr="00392BF9">
        <w:rPr>
          <w:rFonts w:cs="Arial"/>
          <w:spacing w:val="-6"/>
          <w:szCs w:val="24"/>
        </w:rPr>
        <w:t xml:space="preserve"> </w:t>
      </w:r>
      <w:r w:rsidRPr="00392BF9">
        <w:rPr>
          <w:rFonts w:cs="Arial"/>
          <w:spacing w:val="-2"/>
          <w:szCs w:val="24"/>
        </w:rPr>
        <w:t>up</w:t>
      </w:r>
      <w:r w:rsidRPr="00392BF9">
        <w:rPr>
          <w:rFonts w:cs="Arial"/>
          <w:spacing w:val="-6"/>
          <w:szCs w:val="24"/>
        </w:rPr>
        <w:t xml:space="preserve"> </w:t>
      </w:r>
      <w:r w:rsidRPr="00392BF9">
        <w:rPr>
          <w:rFonts w:cs="Arial"/>
          <w:spacing w:val="-2"/>
          <w:szCs w:val="24"/>
        </w:rPr>
        <w:t>to</w:t>
      </w:r>
      <w:r w:rsidRPr="00392BF9">
        <w:rPr>
          <w:rFonts w:cs="Arial"/>
          <w:spacing w:val="-6"/>
          <w:szCs w:val="24"/>
        </w:rPr>
        <w:t xml:space="preserve"> </w:t>
      </w:r>
      <w:r w:rsidRPr="00392BF9">
        <w:rPr>
          <w:rFonts w:cs="Arial"/>
          <w:spacing w:val="-2"/>
          <w:szCs w:val="24"/>
        </w:rPr>
        <w:t>45,000</w:t>
      </w:r>
      <w:r w:rsidRPr="00392BF9">
        <w:rPr>
          <w:rFonts w:cs="Arial"/>
          <w:spacing w:val="-6"/>
          <w:szCs w:val="24"/>
        </w:rPr>
        <w:t xml:space="preserve"> </w:t>
      </w:r>
      <w:r w:rsidRPr="00392BF9">
        <w:rPr>
          <w:rFonts w:cs="Arial"/>
          <w:spacing w:val="-2"/>
          <w:szCs w:val="24"/>
        </w:rPr>
        <w:t>ML</w:t>
      </w:r>
      <w:r w:rsidRPr="00392BF9">
        <w:rPr>
          <w:rFonts w:cs="Arial"/>
          <w:spacing w:val="-6"/>
          <w:szCs w:val="24"/>
        </w:rPr>
        <w:t xml:space="preserve"> </w:t>
      </w:r>
      <w:r w:rsidRPr="00392BF9">
        <w:rPr>
          <w:rFonts w:cs="Arial"/>
          <w:spacing w:val="-2"/>
          <w:szCs w:val="24"/>
        </w:rPr>
        <w:t>was</w:t>
      </w:r>
      <w:r w:rsidRPr="00392BF9">
        <w:rPr>
          <w:rFonts w:cs="Arial"/>
          <w:spacing w:val="-6"/>
          <w:szCs w:val="24"/>
        </w:rPr>
        <w:t xml:space="preserve"> </w:t>
      </w:r>
      <w:r w:rsidRPr="00392BF9">
        <w:rPr>
          <w:rFonts w:cs="Arial"/>
          <w:spacing w:val="-2"/>
          <w:szCs w:val="24"/>
        </w:rPr>
        <w:t>announced</w:t>
      </w:r>
      <w:r w:rsidRPr="00392BF9">
        <w:rPr>
          <w:rFonts w:cs="Arial"/>
          <w:spacing w:val="-6"/>
          <w:szCs w:val="24"/>
        </w:rPr>
        <w:t xml:space="preserve"> </w:t>
      </w:r>
      <w:r w:rsidRPr="00392BF9">
        <w:rPr>
          <w:rFonts w:cs="Arial"/>
          <w:spacing w:val="-2"/>
          <w:szCs w:val="24"/>
        </w:rPr>
        <w:t>during</w:t>
      </w:r>
      <w:r w:rsidRPr="00392BF9">
        <w:rPr>
          <w:rFonts w:cs="Arial"/>
          <w:spacing w:val="-6"/>
          <w:szCs w:val="24"/>
        </w:rPr>
        <w:t xml:space="preserve"> </w:t>
      </w:r>
      <w:r w:rsidRPr="00392BF9">
        <w:rPr>
          <w:rFonts w:cs="Arial"/>
          <w:spacing w:val="-2"/>
          <w:szCs w:val="24"/>
        </w:rPr>
        <w:t>June</w:t>
      </w:r>
      <w:r w:rsidRPr="00392BF9">
        <w:rPr>
          <w:rFonts w:cs="Arial"/>
          <w:spacing w:val="-6"/>
          <w:szCs w:val="24"/>
        </w:rPr>
        <w:t xml:space="preserve"> </w:t>
      </w:r>
      <w:r w:rsidRPr="00392BF9">
        <w:rPr>
          <w:rFonts w:cs="Arial"/>
          <w:spacing w:val="-2"/>
          <w:szCs w:val="24"/>
        </w:rPr>
        <w:t>2024.</w:t>
      </w:r>
      <w:r w:rsidRPr="00392BF9">
        <w:rPr>
          <w:rFonts w:cs="Arial"/>
          <w:spacing w:val="-6"/>
          <w:szCs w:val="24"/>
        </w:rPr>
        <w:t xml:space="preserve"> </w:t>
      </w:r>
      <w:r w:rsidRPr="00392BF9">
        <w:rPr>
          <w:rFonts w:cs="Arial"/>
          <w:spacing w:val="-2"/>
          <w:szCs w:val="24"/>
        </w:rPr>
        <w:t>The</w:t>
      </w:r>
      <w:r w:rsidRPr="00392BF9">
        <w:rPr>
          <w:rFonts w:cs="Arial"/>
          <w:spacing w:val="-6"/>
          <w:szCs w:val="24"/>
        </w:rPr>
        <w:t xml:space="preserve"> </w:t>
      </w:r>
      <w:r w:rsidRPr="00392BF9">
        <w:rPr>
          <w:rFonts w:cs="Arial"/>
          <w:spacing w:val="-2"/>
          <w:szCs w:val="24"/>
        </w:rPr>
        <w:t>water</w:t>
      </w:r>
      <w:r w:rsidRPr="00392BF9">
        <w:rPr>
          <w:rFonts w:cs="Arial"/>
          <w:spacing w:val="-6"/>
          <w:szCs w:val="24"/>
        </w:rPr>
        <w:t xml:space="preserve"> </w:t>
      </w:r>
      <w:r w:rsidRPr="00392BF9">
        <w:rPr>
          <w:rFonts w:cs="Arial"/>
          <w:spacing w:val="-2"/>
          <w:szCs w:val="24"/>
        </w:rPr>
        <w:t>was</w:t>
      </w:r>
      <w:r w:rsidRPr="00392BF9">
        <w:rPr>
          <w:rFonts w:cs="Arial"/>
          <w:spacing w:val="-6"/>
          <w:szCs w:val="24"/>
        </w:rPr>
        <w:t xml:space="preserve"> </w:t>
      </w:r>
      <w:r w:rsidRPr="00392BF9">
        <w:rPr>
          <w:rFonts w:cs="Arial"/>
          <w:spacing w:val="-2"/>
          <w:szCs w:val="24"/>
        </w:rPr>
        <w:t>sold</w:t>
      </w:r>
      <w:r w:rsidRPr="00392BF9">
        <w:rPr>
          <w:rFonts w:cs="Arial"/>
          <w:spacing w:val="-6"/>
          <w:szCs w:val="24"/>
        </w:rPr>
        <w:t xml:space="preserve"> </w:t>
      </w:r>
      <w:r w:rsidRPr="00392BF9">
        <w:rPr>
          <w:rFonts w:cs="Arial"/>
          <w:spacing w:val="-2"/>
          <w:szCs w:val="24"/>
        </w:rPr>
        <w:t>in</w:t>
      </w:r>
      <w:r w:rsidRPr="00392BF9">
        <w:rPr>
          <w:rFonts w:cs="Arial"/>
          <w:spacing w:val="-6"/>
          <w:szCs w:val="24"/>
        </w:rPr>
        <w:t xml:space="preserve"> </w:t>
      </w:r>
      <w:r w:rsidRPr="00392BF9">
        <w:rPr>
          <w:rFonts w:cs="Arial"/>
          <w:spacing w:val="-2"/>
          <w:szCs w:val="24"/>
        </w:rPr>
        <w:t>four</w:t>
      </w:r>
      <w:r w:rsidRPr="00392BF9">
        <w:rPr>
          <w:rFonts w:cs="Arial"/>
          <w:spacing w:val="-6"/>
          <w:szCs w:val="24"/>
        </w:rPr>
        <w:t xml:space="preserve"> </w:t>
      </w:r>
      <w:r w:rsidRPr="00392BF9">
        <w:rPr>
          <w:rFonts w:cs="Arial"/>
          <w:spacing w:val="-2"/>
          <w:szCs w:val="24"/>
        </w:rPr>
        <w:t>staged</w:t>
      </w:r>
      <w:r w:rsidRPr="00392BF9">
        <w:rPr>
          <w:rFonts w:cs="Arial"/>
          <w:spacing w:val="-6"/>
          <w:szCs w:val="24"/>
        </w:rPr>
        <w:t xml:space="preserve"> </w:t>
      </w:r>
      <w:r w:rsidRPr="00392BF9">
        <w:rPr>
          <w:rFonts w:cs="Arial"/>
          <w:spacing w:val="-2"/>
          <w:szCs w:val="24"/>
        </w:rPr>
        <w:t xml:space="preserve">parcels </w:t>
      </w:r>
      <w:r w:rsidRPr="00392BF9">
        <w:rPr>
          <w:rFonts w:cs="Arial"/>
          <w:szCs w:val="24"/>
        </w:rPr>
        <w:t>between</w:t>
      </w:r>
      <w:r w:rsidRPr="00392BF9">
        <w:rPr>
          <w:rFonts w:cs="Arial"/>
          <w:spacing w:val="-10"/>
          <w:szCs w:val="24"/>
        </w:rPr>
        <w:t xml:space="preserve"> </w:t>
      </w:r>
      <w:r w:rsidRPr="00392BF9">
        <w:rPr>
          <w:rFonts w:cs="Arial"/>
          <w:szCs w:val="24"/>
        </w:rPr>
        <w:t>September</w:t>
      </w:r>
      <w:r w:rsidRPr="00392BF9">
        <w:rPr>
          <w:rFonts w:cs="Arial"/>
          <w:spacing w:val="-10"/>
          <w:szCs w:val="24"/>
        </w:rPr>
        <w:t xml:space="preserve"> </w:t>
      </w:r>
      <w:r w:rsidRPr="00392BF9">
        <w:rPr>
          <w:rFonts w:cs="Arial"/>
          <w:szCs w:val="24"/>
        </w:rPr>
        <w:t>2024</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June</w:t>
      </w:r>
      <w:r w:rsidRPr="00392BF9">
        <w:rPr>
          <w:rFonts w:cs="Arial"/>
          <w:spacing w:val="-10"/>
          <w:szCs w:val="24"/>
        </w:rPr>
        <w:t xml:space="preserve"> </w:t>
      </w:r>
      <w:r w:rsidRPr="00392BF9">
        <w:rPr>
          <w:rFonts w:cs="Arial"/>
          <w:szCs w:val="24"/>
        </w:rPr>
        <w:t>2025</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generated</w:t>
      </w:r>
      <w:r w:rsidRPr="00392BF9">
        <w:rPr>
          <w:rFonts w:cs="Arial"/>
          <w:spacing w:val="-10"/>
          <w:szCs w:val="24"/>
        </w:rPr>
        <w:t xml:space="preserve"> </w:t>
      </w:r>
      <w:r w:rsidRPr="00392BF9">
        <w:rPr>
          <w:rFonts w:cs="Arial"/>
          <w:szCs w:val="24"/>
        </w:rPr>
        <w:t>net</w:t>
      </w:r>
      <w:r w:rsidRPr="00392BF9">
        <w:rPr>
          <w:rFonts w:cs="Arial"/>
          <w:spacing w:val="-10"/>
          <w:szCs w:val="24"/>
        </w:rPr>
        <w:t xml:space="preserve"> </w:t>
      </w:r>
      <w:r w:rsidRPr="00392BF9">
        <w:rPr>
          <w:rFonts w:cs="Arial"/>
          <w:szCs w:val="24"/>
        </w:rPr>
        <w:t>revenue</w:t>
      </w:r>
      <w:r w:rsidRPr="00392BF9">
        <w:rPr>
          <w:rFonts w:cs="Arial"/>
          <w:spacing w:val="-10"/>
          <w:szCs w:val="24"/>
        </w:rPr>
        <w:t xml:space="preserve"> </w:t>
      </w:r>
      <w:r w:rsidRPr="00392BF9">
        <w:rPr>
          <w:rFonts w:cs="Arial"/>
          <w:szCs w:val="24"/>
        </w:rPr>
        <w:t>of</w:t>
      </w:r>
      <w:r w:rsidRPr="00392BF9">
        <w:rPr>
          <w:rFonts w:cs="Arial"/>
          <w:spacing w:val="-10"/>
          <w:szCs w:val="24"/>
        </w:rPr>
        <w:t xml:space="preserve"> </w:t>
      </w:r>
      <w:r w:rsidRPr="00392BF9">
        <w:rPr>
          <w:rFonts w:cs="Arial"/>
          <w:szCs w:val="24"/>
        </w:rPr>
        <w:t>$5,094,493</w:t>
      </w:r>
      <w:r w:rsidRPr="00392BF9">
        <w:rPr>
          <w:rFonts w:cs="Arial"/>
          <w:spacing w:val="-10"/>
          <w:szCs w:val="24"/>
        </w:rPr>
        <w:t xml:space="preserve"> </w:t>
      </w:r>
      <w:r w:rsidRPr="00392BF9">
        <w:rPr>
          <w:rFonts w:cs="Arial"/>
          <w:szCs w:val="24"/>
        </w:rPr>
        <w:t>after</w:t>
      </w:r>
      <w:r w:rsidRPr="00392BF9">
        <w:rPr>
          <w:rFonts w:cs="Arial"/>
          <w:spacing w:val="-10"/>
          <w:szCs w:val="24"/>
        </w:rPr>
        <w:t xml:space="preserve"> </w:t>
      </w:r>
      <w:r w:rsidRPr="00392BF9">
        <w:rPr>
          <w:rFonts w:cs="Arial"/>
          <w:szCs w:val="24"/>
        </w:rPr>
        <w:t>transaction</w:t>
      </w:r>
      <w:r w:rsidRPr="00392BF9">
        <w:rPr>
          <w:rFonts w:cs="Arial"/>
          <w:spacing w:val="-10"/>
          <w:szCs w:val="24"/>
        </w:rPr>
        <w:t xml:space="preserve"> </w:t>
      </w:r>
      <w:r w:rsidRPr="00392BF9">
        <w:rPr>
          <w:rFonts w:cs="Arial"/>
          <w:szCs w:val="24"/>
        </w:rPr>
        <w:t>costs.</w:t>
      </w:r>
    </w:p>
    <w:p w14:paraId="5D71C849" w14:textId="77777777" w:rsidR="005E7EE1" w:rsidRPr="00392BF9" w:rsidRDefault="008844A0" w:rsidP="004A2967">
      <w:pPr>
        <w:pStyle w:val="BodyText"/>
        <w:spacing w:line="276" w:lineRule="auto"/>
        <w:rPr>
          <w:rFonts w:cs="Arial"/>
          <w:szCs w:val="24"/>
        </w:rPr>
      </w:pPr>
      <w:r w:rsidRPr="00392BF9">
        <w:rPr>
          <w:rFonts w:cs="Arial"/>
          <w:szCs w:val="24"/>
        </w:rPr>
        <w:t>The VEWH purchased 305 ML of allocation from diversion licence holders in the Maribyrnong system in 2024- 25</w:t>
      </w:r>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$26,941.</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VEWH</w:t>
      </w:r>
      <w:r w:rsidRPr="00392BF9">
        <w:rPr>
          <w:rFonts w:cs="Arial"/>
          <w:spacing w:val="-9"/>
          <w:szCs w:val="24"/>
        </w:rPr>
        <w:t xml:space="preserve"> </w:t>
      </w:r>
      <w:r w:rsidRPr="00392BF9">
        <w:rPr>
          <w:rFonts w:cs="Arial"/>
          <w:szCs w:val="24"/>
        </w:rPr>
        <w:t>does</w:t>
      </w:r>
      <w:r w:rsidRPr="00392BF9">
        <w:rPr>
          <w:rFonts w:cs="Arial"/>
          <w:spacing w:val="-9"/>
          <w:szCs w:val="24"/>
        </w:rPr>
        <w:t xml:space="preserve"> </w:t>
      </w:r>
      <w:r w:rsidRPr="00392BF9">
        <w:rPr>
          <w:rFonts w:cs="Arial"/>
          <w:szCs w:val="24"/>
        </w:rPr>
        <w:t>not</w:t>
      </w:r>
      <w:r w:rsidRPr="00392BF9">
        <w:rPr>
          <w:rFonts w:cs="Arial"/>
          <w:spacing w:val="-9"/>
          <w:szCs w:val="24"/>
        </w:rPr>
        <w:t xml:space="preserve"> </w:t>
      </w:r>
      <w:r w:rsidRPr="00392BF9">
        <w:rPr>
          <w:rFonts w:cs="Arial"/>
          <w:szCs w:val="24"/>
        </w:rPr>
        <w:t>hold</w:t>
      </w:r>
      <w:r w:rsidRPr="00392BF9">
        <w:rPr>
          <w:rFonts w:cs="Arial"/>
          <w:spacing w:val="-9"/>
          <w:szCs w:val="24"/>
        </w:rPr>
        <w:t xml:space="preserve"> </w:t>
      </w:r>
      <w:r w:rsidRPr="00392BF9">
        <w:rPr>
          <w:rFonts w:cs="Arial"/>
          <w:szCs w:val="24"/>
        </w:rPr>
        <w:t>an</w:t>
      </w:r>
      <w:r w:rsidRPr="00392BF9">
        <w:rPr>
          <w:rFonts w:cs="Arial"/>
          <w:spacing w:val="-9"/>
          <w:szCs w:val="24"/>
        </w:rPr>
        <w:t xml:space="preserve"> </w:t>
      </w:r>
      <w:r w:rsidRPr="00392BF9">
        <w:rPr>
          <w:rFonts w:cs="Arial"/>
          <w:szCs w:val="24"/>
        </w:rPr>
        <w:t>entitlement</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Maribyrnong</w:t>
      </w:r>
      <w:r w:rsidRPr="00392BF9">
        <w:rPr>
          <w:rFonts w:cs="Arial"/>
          <w:spacing w:val="-9"/>
          <w:szCs w:val="24"/>
        </w:rPr>
        <w:t xml:space="preserve"> </w:t>
      </w:r>
      <w:r w:rsidRPr="00392BF9">
        <w:rPr>
          <w:rFonts w:cs="Arial"/>
          <w:szCs w:val="24"/>
        </w:rPr>
        <w:t>system</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VEWH</w:t>
      </w:r>
      <w:r w:rsidRPr="00392BF9">
        <w:rPr>
          <w:rFonts w:cs="Arial"/>
          <w:spacing w:val="-9"/>
          <w:szCs w:val="24"/>
        </w:rPr>
        <w:t xml:space="preserve"> </w:t>
      </w:r>
      <w:r w:rsidRPr="00392BF9">
        <w:rPr>
          <w:rFonts w:cs="Arial"/>
          <w:szCs w:val="24"/>
        </w:rPr>
        <w:t>identified willing</w:t>
      </w:r>
      <w:r w:rsidRPr="00392BF9">
        <w:rPr>
          <w:rFonts w:cs="Arial"/>
          <w:spacing w:val="-7"/>
          <w:szCs w:val="24"/>
        </w:rPr>
        <w:t xml:space="preserve"> </w:t>
      </w:r>
      <w:r w:rsidRPr="00392BF9">
        <w:rPr>
          <w:rFonts w:cs="Arial"/>
          <w:szCs w:val="24"/>
        </w:rPr>
        <w:t>sellers</w:t>
      </w:r>
      <w:r w:rsidRPr="00392BF9">
        <w:rPr>
          <w:rFonts w:cs="Arial"/>
          <w:spacing w:val="-7"/>
          <w:szCs w:val="24"/>
        </w:rPr>
        <w:t xml:space="preserve"> </w:t>
      </w:r>
      <w:r w:rsidRPr="00392BF9">
        <w:rPr>
          <w:rFonts w:cs="Arial"/>
          <w:szCs w:val="24"/>
        </w:rPr>
        <w:t>via</w:t>
      </w:r>
      <w:r w:rsidRPr="00392BF9">
        <w:rPr>
          <w:rFonts w:cs="Arial"/>
          <w:spacing w:val="-7"/>
          <w:szCs w:val="24"/>
        </w:rPr>
        <w:t xml:space="preserve"> </w:t>
      </w:r>
      <w:r w:rsidRPr="00392BF9">
        <w:rPr>
          <w:rFonts w:cs="Arial"/>
          <w:szCs w:val="24"/>
        </w:rPr>
        <w:t>an</w:t>
      </w:r>
      <w:r w:rsidRPr="00392BF9">
        <w:rPr>
          <w:rFonts w:cs="Arial"/>
          <w:spacing w:val="-7"/>
          <w:szCs w:val="24"/>
        </w:rPr>
        <w:t xml:space="preserve"> </w:t>
      </w:r>
      <w:r w:rsidRPr="00392BF9">
        <w:rPr>
          <w:rFonts w:cs="Arial"/>
          <w:szCs w:val="24"/>
        </w:rPr>
        <w:lastRenderedPageBreak/>
        <w:t>expression</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interest</w:t>
      </w:r>
      <w:r w:rsidRPr="00392BF9">
        <w:rPr>
          <w:rFonts w:cs="Arial"/>
          <w:spacing w:val="-7"/>
          <w:szCs w:val="24"/>
        </w:rPr>
        <w:t xml:space="preserve"> </w:t>
      </w:r>
      <w:r w:rsidRPr="00392BF9">
        <w:rPr>
          <w:rFonts w:cs="Arial"/>
          <w:szCs w:val="24"/>
        </w:rPr>
        <w:t>invitation.</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purchased</w:t>
      </w:r>
      <w:r w:rsidRPr="00392BF9">
        <w:rPr>
          <w:rFonts w:cs="Arial"/>
          <w:spacing w:val="-7"/>
          <w:szCs w:val="24"/>
        </w:rPr>
        <w:t xml:space="preserve"> </w:t>
      </w:r>
      <w:r w:rsidRPr="00392BF9">
        <w:rPr>
          <w:rFonts w:cs="Arial"/>
          <w:szCs w:val="24"/>
        </w:rPr>
        <w:t>water</w:t>
      </w:r>
      <w:r w:rsidRPr="00392BF9">
        <w:rPr>
          <w:rFonts w:cs="Arial"/>
          <w:spacing w:val="-7"/>
          <w:szCs w:val="24"/>
        </w:rPr>
        <w:t xml:space="preserve"> </w:t>
      </w:r>
      <w:r w:rsidRPr="00392BF9">
        <w:rPr>
          <w:rFonts w:cs="Arial"/>
          <w:szCs w:val="24"/>
        </w:rPr>
        <w:t>was</w:t>
      </w:r>
      <w:r w:rsidRPr="00392BF9">
        <w:rPr>
          <w:rFonts w:cs="Arial"/>
          <w:spacing w:val="-7"/>
          <w:szCs w:val="24"/>
        </w:rPr>
        <w:t xml:space="preserve"> </w:t>
      </w:r>
      <w:r w:rsidRPr="00392BF9">
        <w:rPr>
          <w:rFonts w:cs="Arial"/>
          <w:szCs w:val="24"/>
        </w:rPr>
        <w:t>used</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deliver</w:t>
      </w:r>
      <w:r w:rsidRPr="00392BF9">
        <w:rPr>
          <w:rFonts w:cs="Arial"/>
          <w:spacing w:val="-7"/>
          <w:szCs w:val="24"/>
        </w:rPr>
        <w:t xml:space="preserve"> </w:t>
      </w:r>
      <w:r w:rsidRPr="00392BF9">
        <w:rPr>
          <w:rFonts w:cs="Arial"/>
          <w:szCs w:val="24"/>
        </w:rPr>
        <w:t>low</w:t>
      </w:r>
      <w:r w:rsidRPr="00392BF9">
        <w:rPr>
          <w:rFonts w:cs="Arial"/>
          <w:spacing w:val="-7"/>
          <w:szCs w:val="24"/>
        </w:rPr>
        <w:t xml:space="preserve"> </w:t>
      </w:r>
      <w:r w:rsidRPr="00392BF9">
        <w:rPr>
          <w:rFonts w:cs="Arial"/>
          <w:szCs w:val="24"/>
        </w:rPr>
        <w:t>flows</w:t>
      </w:r>
      <w:r w:rsidRPr="00392BF9">
        <w:rPr>
          <w:rFonts w:cs="Arial"/>
          <w:spacing w:val="-7"/>
          <w:szCs w:val="24"/>
        </w:rPr>
        <w:t xml:space="preserve"> </w:t>
      </w:r>
      <w:r w:rsidRPr="00392BF9">
        <w:rPr>
          <w:rFonts w:cs="Arial"/>
          <w:szCs w:val="24"/>
        </w:rPr>
        <w:t>in the Maribyrnong River.</w:t>
      </w:r>
    </w:p>
    <w:p w14:paraId="5D71C84C" w14:textId="48CCDC40" w:rsidR="005E7EE1" w:rsidRPr="00392BF9" w:rsidRDefault="008844A0" w:rsidP="004A2967">
      <w:pPr>
        <w:pStyle w:val="BodyText"/>
        <w:spacing w:line="276" w:lineRule="auto"/>
        <w:rPr>
          <w:rFonts w:cs="Arial"/>
          <w:szCs w:val="24"/>
        </w:rPr>
      </w:pPr>
      <w:r w:rsidRPr="00392BF9">
        <w:rPr>
          <w:rFonts w:cs="Arial"/>
          <w:szCs w:val="24"/>
        </w:rPr>
        <w:t xml:space="preserve">Commercial carryover parking trades were made by </w:t>
      </w:r>
      <w:proofErr w:type="gramStart"/>
      <w:r w:rsidRPr="00392BF9">
        <w:rPr>
          <w:rFonts w:cs="Arial"/>
          <w:szCs w:val="24"/>
        </w:rPr>
        <w:t>the VEWH</w:t>
      </w:r>
      <w:proofErr w:type="gramEnd"/>
      <w:r w:rsidRPr="00392BF9">
        <w:rPr>
          <w:rFonts w:cs="Arial"/>
          <w:szCs w:val="24"/>
        </w:rPr>
        <w:t xml:space="preserve"> for the first time in 2023-24. Carryover parking</w:t>
      </w:r>
      <w:r w:rsidRPr="00392BF9">
        <w:rPr>
          <w:rFonts w:cs="Arial"/>
          <w:spacing w:val="-11"/>
          <w:szCs w:val="24"/>
        </w:rPr>
        <w:t xml:space="preserve"> </w:t>
      </w:r>
      <w:r w:rsidRPr="00392BF9">
        <w:rPr>
          <w:rFonts w:cs="Arial"/>
          <w:szCs w:val="24"/>
        </w:rPr>
        <w:t>refers</w:t>
      </w:r>
      <w:r w:rsidRPr="00392BF9">
        <w:rPr>
          <w:rFonts w:cs="Arial"/>
          <w:spacing w:val="-11"/>
          <w:szCs w:val="24"/>
        </w:rPr>
        <w:t xml:space="preserve"> </w:t>
      </w:r>
      <w:r w:rsidRPr="00392BF9">
        <w:rPr>
          <w:rFonts w:cs="Arial"/>
          <w:szCs w:val="24"/>
        </w:rPr>
        <w:t>to</w:t>
      </w:r>
      <w:r w:rsidRPr="00392BF9">
        <w:rPr>
          <w:rFonts w:cs="Arial"/>
          <w:spacing w:val="-11"/>
          <w:szCs w:val="24"/>
        </w:rPr>
        <w:t xml:space="preserve"> </w:t>
      </w:r>
      <w:r w:rsidRPr="00392BF9">
        <w:rPr>
          <w:rFonts w:cs="Arial"/>
          <w:szCs w:val="24"/>
        </w:rPr>
        <w:t>a</w:t>
      </w:r>
      <w:r w:rsidRPr="00392BF9">
        <w:rPr>
          <w:rFonts w:cs="Arial"/>
          <w:spacing w:val="-10"/>
          <w:szCs w:val="24"/>
        </w:rPr>
        <w:t xml:space="preserve"> </w:t>
      </w:r>
      <w:r w:rsidRPr="00392BF9">
        <w:rPr>
          <w:rFonts w:cs="Arial"/>
          <w:szCs w:val="24"/>
        </w:rPr>
        <w:t>contract</w:t>
      </w:r>
      <w:r w:rsidRPr="00392BF9">
        <w:rPr>
          <w:rFonts w:cs="Arial"/>
          <w:spacing w:val="-11"/>
          <w:szCs w:val="24"/>
        </w:rPr>
        <w:t xml:space="preserve"> </w:t>
      </w:r>
      <w:r w:rsidRPr="00392BF9">
        <w:rPr>
          <w:rFonts w:cs="Arial"/>
          <w:szCs w:val="24"/>
        </w:rPr>
        <w:t>under</w:t>
      </w:r>
      <w:r w:rsidRPr="00392BF9">
        <w:rPr>
          <w:rFonts w:cs="Arial"/>
          <w:spacing w:val="-11"/>
          <w:szCs w:val="24"/>
        </w:rPr>
        <w:t xml:space="preserve"> </w:t>
      </w:r>
      <w:r w:rsidRPr="00392BF9">
        <w:rPr>
          <w:rFonts w:cs="Arial"/>
          <w:szCs w:val="24"/>
        </w:rPr>
        <w:t>which</w:t>
      </w:r>
      <w:r w:rsidRPr="00392BF9">
        <w:rPr>
          <w:rFonts w:cs="Arial"/>
          <w:spacing w:val="-10"/>
          <w:szCs w:val="24"/>
        </w:rPr>
        <w:t xml:space="preserve"> </w:t>
      </w:r>
      <w:r w:rsidRPr="00392BF9">
        <w:rPr>
          <w:rFonts w:cs="Arial"/>
          <w:szCs w:val="24"/>
        </w:rPr>
        <w:t>a</w:t>
      </w:r>
      <w:r w:rsidRPr="00392BF9">
        <w:rPr>
          <w:rFonts w:cs="Arial"/>
          <w:spacing w:val="-11"/>
          <w:szCs w:val="24"/>
        </w:rPr>
        <w:t xml:space="preserve"> </w:t>
      </w:r>
      <w:r w:rsidRPr="00392BF9">
        <w:rPr>
          <w:rFonts w:cs="Arial"/>
          <w:szCs w:val="24"/>
        </w:rPr>
        <w:t>party</w:t>
      </w:r>
      <w:r w:rsidRPr="00392BF9">
        <w:rPr>
          <w:rFonts w:cs="Arial"/>
          <w:spacing w:val="-11"/>
          <w:szCs w:val="24"/>
        </w:rPr>
        <w:t xml:space="preserve"> </w:t>
      </w:r>
      <w:r w:rsidRPr="00392BF9">
        <w:rPr>
          <w:rFonts w:cs="Arial"/>
          <w:szCs w:val="24"/>
        </w:rPr>
        <w:t>with</w:t>
      </w:r>
      <w:r w:rsidRPr="00392BF9">
        <w:rPr>
          <w:rFonts w:cs="Arial"/>
          <w:spacing w:val="-11"/>
          <w:szCs w:val="24"/>
        </w:rPr>
        <w:t xml:space="preserve"> </w:t>
      </w:r>
      <w:r w:rsidRPr="00392BF9">
        <w:rPr>
          <w:rFonts w:cs="Arial"/>
          <w:szCs w:val="24"/>
        </w:rPr>
        <w:t>allocation</w:t>
      </w:r>
      <w:r w:rsidRPr="00392BF9">
        <w:rPr>
          <w:rFonts w:cs="Arial"/>
          <w:spacing w:val="-10"/>
          <w:szCs w:val="24"/>
        </w:rPr>
        <w:t xml:space="preserve"> </w:t>
      </w:r>
      <w:r w:rsidRPr="00392BF9">
        <w:rPr>
          <w:rFonts w:cs="Arial"/>
          <w:szCs w:val="24"/>
        </w:rPr>
        <w:t>water</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“buyer”)</w:t>
      </w:r>
      <w:r w:rsidRPr="00392BF9">
        <w:rPr>
          <w:rFonts w:cs="Arial"/>
          <w:spacing w:val="-10"/>
          <w:szCs w:val="24"/>
        </w:rPr>
        <w:t xml:space="preserve"> </w:t>
      </w:r>
      <w:r w:rsidRPr="00392BF9">
        <w:rPr>
          <w:rFonts w:cs="Arial"/>
          <w:szCs w:val="24"/>
        </w:rPr>
        <w:t>leases</w:t>
      </w:r>
      <w:r w:rsidRPr="00392BF9">
        <w:rPr>
          <w:rFonts w:cs="Arial"/>
          <w:spacing w:val="-11"/>
          <w:szCs w:val="24"/>
        </w:rPr>
        <w:t xml:space="preserve"> </w:t>
      </w:r>
      <w:r w:rsidRPr="00392BF9">
        <w:rPr>
          <w:rFonts w:cs="Arial"/>
          <w:szCs w:val="24"/>
        </w:rPr>
        <w:t>carryover</w:t>
      </w:r>
      <w:r w:rsidRPr="00392BF9">
        <w:rPr>
          <w:rFonts w:cs="Arial"/>
          <w:spacing w:val="-11"/>
          <w:szCs w:val="24"/>
        </w:rPr>
        <w:t xml:space="preserve"> </w:t>
      </w:r>
      <w:r w:rsidRPr="00392BF9">
        <w:rPr>
          <w:rFonts w:cs="Arial"/>
          <w:szCs w:val="24"/>
        </w:rPr>
        <w:t>space in</w:t>
      </w:r>
      <w:r w:rsidRPr="00392BF9">
        <w:rPr>
          <w:rFonts w:cs="Arial"/>
          <w:spacing w:val="-6"/>
          <w:szCs w:val="24"/>
        </w:rPr>
        <w:t xml:space="preserve"> </w:t>
      </w:r>
      <w:r w:rsidRPr="00392BF9">
        <w:rPr>
          <w:rFonts w:cs="Arial"/>
          <w:szCs w:val="24"/>
        </w:rPr>
        <w:t>an</w:t>
      </w:r>
      <w:r w:rsidRPr="00392BF9">
        <w:rPr>
          <w:rFonts w:cs="Arial"/>
          <w:spacing w:val="-6"/>
          <w:szCs w:val="24"/>
        </w:rPr>
        <w:t xml:space="preserve"> </w:t>
      </w:r>
      <w:r w:rsidRPr="00392BF9">
        <w:rPr>
          <w:rFonts w:cs="Arial"/>
          <w:szCs w:val="24"/>
        </w:rPr>
        <w:t>entitlement</w:t>
      </w:r>
      <w:r w:rsidRPr="00392BF9">
        <w:rPr>
          <w:rFonts w:cs="Arial"/>
          <w:spacing w:val="-6"/>
          <w:szCs w:val="24"/>
        </w:rPr>
        <w:t xml:space="preserve"> </w:t>
      </w:r>
      <w:r w:rsidRPr="00392BF9">
        <w:rPr>
          <w:rFonts w:cs="Arial"/>
          <w:szCs w:val="24"/>
        </w:rPr>
        <w:t>holder’s</w:t>
      </w:r>
      <w:r w:rsidRPr="00392BF9">
        <w:rPr>
          <w:rFonts w:cs="Arial"/>
          <w:spacing w:val="-6"/>
          <w:szCs w:val="24"/>
        </w:rPr>
        <w:t xml:space="preserve"> </w:t>
      </w:r>
      <w:r w:rsidRPr="00392BF9">
        <w:rPr>
          <w:rFonts w:cs="Arial"/>
          <w:szCs w:val="24"/>
        </w:rPr>
        <w:t>allocation</w:t>
      </w:r>
      <w:r w:rsidRPr="00392BF9">
        <w:rPr>
          <w:rFonts w:cs="Arial"/>
          <w:spacing w:val="-6"/>
          <w:szCs w:val="24"/>
        </w:rPr>
        <w:t xml:space="preserve"> </w:t>
      </w:r>
      <w:r w:rsidRPr="00392BF9">
        <w:rPr>
          <w:rFonts w:cs="Arial"/>
          <w:szCs w:val="24"/>
        </w:rPr>
        <w:t>account</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“seller”,</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this</w:t>
      </w:r>
      <w:r w:rsidRPr="00392BF9">
        <w:rPr>
          <w:rFonts w:cs="Arial"/>
          <w:spacing w:val="-6"/>
          <w:szCs w:val="24"/>
        </w:rPr>
        <w:t xml:space="preserve"> </w:t>
      </w:r>
      <w:r w:rsidRPr="00392BF9">
        <w:rPr>
          <w:rFonts w:cs="Arial"/>
          <w:szCs w:val="24"/>
        </w:rPr>
        <w:t>case</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VEWH),</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carry</w:t>
      </w:r>
      <w:r w:rsidRPr="00392BF9">
        <w:rPr>
          <w:rFonts w:cs="Arial"/>
          <w:spacing w:val="-6"/>
          <w:szCs w:val="24"/>
        </w:rPr>
        <w:t xml:space="preserve"> </w:t>
      </w:r>
      <w:r w:rsidRPr="00392BF9">
        <w:rPr>
          <w:rFonts w:cs="Arial"/>
          <w:szCs w:val="24"/>
        </w:rPr>
        <w:t>over</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 xml:space="preserve">buyer’s </w:t>
      </w:r>
      <w:r w:rsidRPr="00392BF9">
        <w:rPr>
          <w:rFonts w:cs="Arial"/>
          <w:spacing w:val="-2"/>
          <w:szCs w:val="24"/>
        </w:rPr>
        <w:t>allocation</w:t>
      </w:r>
      <w:r w:rsidRPr="00392BF9">
        <w:rPr>
          <w:rFonts w:cs="Arial"/>
          <w:spacing w:val="-9"/>
          <w:szCs w:val="24"/>
        </w:rPr>
        <w:t xml:space="preserve"> </w:t>
      </w:r>
      <w:r w:rsidRPr="00392BF9">
        <w:rPr>
          <w:rFonts w:cs="Arial"/>
          <w:spacing w:val="-2"/>
          <w:szCs w:val="24"/>
        </w:rPr>
        <w:t>to</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following</w:t>
      </w:r>
      <w:r w:rsidRPr="00392BF9">
        <w:rPr>
          <w:rFonts w:cs="Arial"/>
          <w:spacing w:val="-8"/>
          <w:szCs w:val="24"/>
        </w:rPr>
        <w:t xml:space="preserve"> </w:t>
      </w:r>
      <w:r w:rsidRPr="00392BF9">
        <w:rPr>
          <w:rFonts w:cs="Arial"/>
          <w:spacing w:val="-2"/>
          <w:szCs w:val="24"/>
        </w:rPr>
        <w:t>water</w:t>
      </w:r>
      <w:r w:rsidRPr="00392BF9">
        <w:rPr>
          <w:rFonts w:cs="Arial"/>
          <w:spacing w:val="-9"/>
          <w:szCs w:val="24"/>
        </w:rPr>
        <w:t xml:space="preserve"> </w:t>
      </w:r>
      <w:r w:rsidRPr="00392BF9">
        <w:rPr>
          <w:rFonts w:cs="Arial"/>
          <w:spacing w:val="-2"/>
          <w:szCs w:val="24"/>
        </w:rPr>
        <w:t>season.</w:t>
      </w:r>
      <w:r w:rsidRPr="00392BF9">
        <w:rPr>
          <w:rFonts w:cs="Arial"/>
          <w:spacing w:val="-9"/>
          <w:szCs w:val="24"/>
        </w:rPr>
        <w:t xml:space="preserve"> </w:t>
      </w:r>
      <w:r w:rsidRPr="00392BF9">
        <w:rPr>
          <w:rFonts w:cs="Arial"/>
          <w:spacing w:val="-2"/>
          <w:szCs w:val="24"/>
        </w:rPr>
        <w:t>As</w:t>
      </w:r>
      <w:r w:rsidRPr="00392BF9">
        <w:rPr>
          <w:rFonts w:cs="Arial"/>
          <w:spacing w:val="-8"/>
          <w:szCs w:val="24"/>
        </w:rPr>
        <w:t xml:space="preserve"> </w:t>
      </w:r>
      <w:r w:rsidRPr="00392BF9">
        <w:rPr>
          <w:rFonts w:cs="Arial"/>
          <w:spacing w:val="-2"/>
          <w:szCs w:val="24"/>
        </w:rPr>
        <w:t>a</w:t>
      </w:r>
      <w:r w:rsidRPr="00392BF9">
        <w:rPr>
          <w:rFonts w:cs="Arial"/>
          <w:spacing w:val="-9"/>
          <w:szCs w:val="24"/>
        </w:rPr>
        <w:t xml:space="preserve"> </w:t>
      </w:r>
      <w:r w:rsidRPr="00392BF9">
        <w:rPr>
          <w:rFonts w:cs="Arial"/>
          <w:spacing w:val="-2"/>
          <w:szCs w:val="24"/>
        </w:rPr>
        <w:t>result</w:t>
      </w:r>
      <w:r w:rsidRPr="00392BF9">
        <w:rPr>
          <w:rFonts w:cs="Arial"/>
          <w:spacing w:val="-9"/>
          <w:szCs w:val="24"/>
        </w:rPr>
        <w:t xml:space="preserve"> </w:t>
      </w:r>
      <w:r w:rsidRPr="00392BF9">
        <w:rPr>
          <w:rFonts w:cs="Arial"/>
          <w:spacing w:val="-2"/>
          <w:szCs w:val="24"/>
        </w:rPr>
        <w:t>of</w:t>
      </w:r>
      <w:r w:rsidRPr="00392BF9">
        <w:rPr>
          <w:rFonts w:cs="Arial"/>
          <w:spacing w:val="-9"/>
          <w:szCs w:val="24"/>
        </w:rPr>
        <w:t xml:space="preserve"> </w:t>
      </w:r>
      <w:r w:rsidRPr="00392BF9">
        <w:rPr>
          <w:rFonts w:cs="Arial"/>
          <w:spacing w:val="-2"/>
          <w:szCs w:val="24"/>
        </w:rPr>
        <w:t>contracts</w:t>
      </w:r>
      <w:r w:rsidRPr="00392BF9">
        <w:rPr>
          <w:rFonts w:cs="Arial"/>
          <w:spacing w:val="-8"/>
          <w:szCs w:val="24"/>
        </w:rPr>
        <w:t xml:space="preserve"> </w:t>
      </w:r>
      <w:r w:rsidRPr="00392BF9">
        <w:rPr>
          <w:rFonts w:cs="Arial"/>
          <w:spacing w:val="-2"/>
          <w:szCs w:val="24"/>
        </w:rPr>
        <w:t>implemented</w:t>
      </w:r>
      <w:r w:rsidRPr="00392BF9">
        <w:rPr>
          <w:rFonts w:cs="Arial"/>
          <w:spacing w:val="-9"/>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2023-24,</w:t>
      </w:r>
      <w:r w:rsidRPr="00392BF9">
        <w:rPr>
          <w:rFonts w:cs="Arial"/>
          <w:spacing w:val="-8"/>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VEWH</w:t>
      </w:r>
      <w:r w:rsidRPr="00392BF9">
        <w:rPr>
          <w:rFonts w:cs="Arial"/>
          <w:spacing w:val="-9"/>
          <w:szCs w:val="24"/>
        </w:rPr>
        <w:t xml:space="preserve"> </w:t>
      </w:r>
      <w:r w:rsidRPr="00392BF9">
        <w:rPr>
          <w:rFonts w:cs="Arial"/>
          <w:spacing w:val="-2"/>
          <w:szCs w:val="24"/>
        </w:rPr>
        <w:t xml:space="preserve">returned </w:t>
      </w:r>
      <w:r w:rsidRPr="00392BF9">
        <w:rPr>
          <w:rFonts w:cs="Arial"/>
          <w:szCs w:val="24"/>
        </w:rPr>
        <w:t>5,671 ML of privately owned allocation to buyers during 2024-25. During 2024-25, the VEWH accepted 2,500</w:t>
      </w:r>
      <w:r w:rsidRPr="00392BF9">
        <w:rPr>
          <w:rFonts w:cs="Arial"/>
          <w:spacing w:val="-5"/>
          <w:szCs w:val="24"/>
        </w:rPr>
        <w:t xml:space="preserve"> </w:t>
      </w:r>
      <w:r w:rsidRPr="00392BF9">
        <w:rPr>
          <w:rFonts w:cs="Arial"/>
          <w:szCs w:val="24"/>
        </w:rPr>
        <w:t>ML</w:t>
      </w:r>
      <w:r w:rsidR="00544864" w:rsidRPr="00392BF9">
        <w:rPr>
          <w:rStyle w:val="FootnoteReference"/>
          <w:rFonts w:cs="Arial"/>
          <w:szCs w:val="24"/>
        </w:rPr>
        <w:footnoteReference w:id="20"/>
      </w:r>
      <w:r w:rsidRPr="00392BF9">
        <w:rPr>
          <w:rFonts w:cs="Arial"/>
          <w:spacing w:val="18"/>
          <w:position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privately</w:t>
      </w:r>
      <w:r w:rsidRPr="00392BF9">
        <w:rPr>
          <w:rFonts w:cs="Arial"/>
          <w:spacing w:val="-5"/>
          <w:szCs w:val="24"/>
        </w:rPr>
        <w:t xml:space="preserve"> </w:t>
      </w:r>
      <w:r w:rsidRPr="00392BF9">
        <w:rPr>
          <w:rFonts w:cs="Arial"/>
          <w:szCs w:val="24"/>
        </w:rPr>
        <w:t>owned</w:t>
      </w:r>
      <w:r w:rsidRPr="00392BF9">
        <w:rPr>
          <w:rFonts w:cs="Arial"/>
          <w:spacing w:val="-5"/>
          <w:szCs w:val="24"/>
        </w:rPr>
        <w:t xml:space="preserve"> </w:t>
      </w:r>
      <w:r w:rsidRPr="00392BF9">
        <w:rPr>
          <w:rFonts w:cs="Arial"/>
          <w:szCs w:val="24"/>
        </w:rPr>
        <w:t>allocation</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will</w:t>
      </w:r>
      <w:r w:rsidRPr="00392BF9">
        <w:rPr>
          <w:rFonts w:cs="Arial"/>
          <w:spacing w:val="-5"/>
          <w:szCs w:val="24"/>
        </w:rPr>
        <w:t xml:space="preserve"> </w:t>
      </w:r>
      <w:r w:rsidRPr="00392BF9">
        <w:rPr>
          <w:rFonts w:cs="Arial"/>
          <w:szCs w:val="24"/>
        </w:rPr>
        <w:t>be</w:t>
      </w:r>
      <w:r w:rsidRPr="00392BF9">
        <w:rPr>
          <w:rFonts w:cs="Arial"/>
          <w:spacing w:val="-5"/>
          <w:szCs w:val="24"/>
        </w:rPr>
        <w:t xml:space="preserve"> </w:t>
      </w:r>
      <w:r w:rsidRPr="00392BF9">
        <w:rPr>
          <w:rFonts w:cs="Arial"/>
          <w:szCs w:val="24"/>
        </w:rPr>
        <w:t>returned</w:t>
      </w:r>
      <w:r w:rsidRPr="00392BF9">
        <w:rPr>
          <w:rFonts w:cs="Arial"/>
          <w:spacing w:val="-5"/>
          <w:szCs w:val="24"/>
        </w:rPr>
        <w:t xml:space="preserve"> </w:t>
      </w:r>
      <w:r w:rsidRPr="00392BF9">
        <w:rPr>
          <w:rFonts w:cs="Arial"/>
          <w:szCs w:val="24"/>
        </w:rPr>
        <w:t>buyers</w:t>
      </w:r>
      <w:r w:rsidRPr="00392BF9">
        <w:rPr>
          <w:rFonts w:cs="Arial"/>
          <w:spacing w:val="-5"/>
          <w:szCs w:val="24"/>
        </w:rPr>
        <w:t xml:space="preserve"> </w:t>
      </w:r>
      <w:r w:rsidRPr="00392BF9">
        <w:rPr>
          <w:rFonts w:cs="Arial"/>
          <w:szCs w:val="24"/>
        </w:rPr>
        <w:t>during</w:t>
      </w:r>
      <w:r w:rsidRPr="00392BF9">
        <w:rPr>
          <w:rFonts w:cs="Arial"/>
          <w:spacing w:val="-5"/>
          <w:szCs w:val="24"/>
        </w:rPr>
        <w:t xml:space="preserve"> </w:t>
      </w:r>
      <w:r w:rsidRPr="00392BF9">
        <w:rPr>
          <w:rFonts w:cs="Arial"/>
          <w:szCs w:val="24"/>
        </w:rPr>
        <w:t>2025-26,</w:t>
      </w:r>
      <w:r w:rsidRPr="00392BF9">
        <w:rPr>
          <w:rFonts w:cs="Arial"/>
          <w:spacing w:val="-5"/>
          <w:szCs w:val="24"/>
        </w:rPr>
        <w:t xml:space="preserve"> </w:t>
      </w:r>
      <w:r w:rsidRPr="00392BF9">
        <w:rPr>
          <w:rFonts w:cs="Arial"/>
          <w:szCs w:val="24"/>
        </w:rPr>
        <w:t>subject</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 xml:space="preserve">contractual </w:t>
      </w:r>
      <w:r w:rsidRPr="00392BF9">
        <w:rPr>
          <w:rFonts w:cs="Arial"/>
          <w:spacing w:val="-2"/>
          <w:szCs w:val="24"/>
        </w:rPr>
        <w:t>arrangements.</w:t>
      </w:r>
    </w:p>
    <w:p w14:paraId="5D71C84D" w14:textId="77777777" w:rsidR="005E7EE1" w:rsidRPr="00392BF9" w:rsidRDefault="005E7EE1" w:rsidP="003309B7">
      <w:pPr>
        <w:spacing w:after="240" w:line="276" w:lineRule="auto"/>
        <w:rPr>
          <w:rFonts w:ascii="Arial" w:hAnsi="Arial" w:cs="Arial"/>
          <w:sz w:val="14"/>
        </w:rPr>
        <w:sectPr w:rsidR="005E7EE1" w:rsidRPr="00392BF9" w:rsidSect="009F1FD8">
          <w:pgSz w:w="11910" w:h="16840"/>
          <w:pgMar w:top="1440" w:right="1440" w:bottom="1440" w:left="1440" w:header="553" w:footer="227" w:gutter="0"/>
          <w:cols w:space="720"/>
          <w:docGrid w:linePitch="299"/>
        </w:sectPr>
      </w:pPr>
    </w:p>
    <w:p w14:paraId="5D71C84E" w14:textId="4D5207FC" w:rsidR="005E7EE1" w:rsidRPr="00392BF9" w:rsidRDefault="004F10D9" w:rsidP="003309B7">
      <w:pPr>
        <w:pStyle w:val="BodyText"/>
        <w:spacing w:line="276" w:lineRule="auto"/>
        <w:rPr>
          <w:rFonts w:cs="Arial"/>
          <w:i/>
          <w:iCs/>
          <w:szCs w:val="24"/>
          <w:lang w:val="en-AU"/>
        </w:rPr>
      </w:pPr>
      <w:r w:rsidRPr="00392BF9">
        <w:rPr>
          <w:rFonts w:cs="Arial"/>
          <w:i/>
          <w:iCs/>
          <w:szCs w:val="24"/>
          <w:lang w:val="en-AU"/>
        </w:rPr>
        <w:lastRenderedPageBreak/>
        <w:t>Table 1.4 VEWH water account summary in the Gippsland region in 2024-25, volume in ML</w:t>
      </w:r>
    </w:p>
    <w:tbl>
      <w:tblPr>
        <w:tblW w:w="15880" w:type="dxa"/>
        <w:tblInd w:w="-960" w:type="dxa"/>
        <w:tblLook w:val="04A0" w:firstRow="1" w:lastRow="0" w:firstColumn="1" w:lastColumn="0" w:noHBand="0" w:noVBand="1"/>
      </w:tblPr>
      <w:tblGrid>
        <w:gridCol w:w="1134"/>
        <w:gridCol w:w="1703"/>
        <w:gridCol w:w="1306"/>
        <w:gridCol w:w="1305"/>
        <w:gridCol w:w="1162"/>
        <w:gridCol w:w="1183"/>
        <w:gridCol w:w="958"/>
        <w:gridCol w:w="960"/>
        <w:gridCol w:w="1572"/>
        <w:gridCol w:w="1395"/>
        <w:gridCol w:w="1071"/>
        <w:gridCol w:w="1062"/>
        <w:gridCol w:w="1069"/>
      </w:tblGrid>
      <w:tr w:rsidR="00C06608" w:rsidRPr="00392BF9" w14:paraId="345B2731" w14:textId="77777777" w:rsidTr="00C06608">
        <w:trPr>
          <w:trHeight w:val="310"/>
        </w:trPr>
        <w:tc>
          <w:tcPr>
            <w:tcW w:w="15880" w:type="dxa"/>
            <w:gridSpan w:val="13"/>
            <w:tcBorders>
              <w:top w:val="single" w:sz="4" w:space="0" w:color="auto"/>
              <w:left w:val="single" w:sz="4" w:space="0" w:color="auto"/>
              <w:bottom w:val="single" w:sz="4" w:space="0" w:color="auto"/>
              <w:right w:val="single" w:sz="4" w:space="0" w:color="auto"/>
            </w:tcBorders>
            <w:shd w:val="clear" w:color="000000" w:fill="E2E3E3"/>
            <w:vAlign w:val="center"/>
            <w:hideMark/>
          </w:tcPr>
          <w:p w14:paraId="1198F77D" w14:textId="060F28B9"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VEWH Water Holdings 2024-25 – Gippsland region</w:t>
            </w:r>
            <w:r w:rsidR="00F718B8" w:rsidRPr="00392BF9">
              <w:rPr>
                <w:rStyle w:val="FootnoteReference"/>
                <w:rFonts w:ascii="Arial" w:eastAsia="Times New Roman" w:hAnsi="Arial" w:cs="Arial"/>
                <w:b/>
                <w:bCs/>
                <w:sz w:val="20"/>
                <w:szCs w:val="20"/>
                <w:lang w:eastAsia="en-AU"/>
              </w:rPr>
              <w:footnoteReference w:id="21"/>
            </w:r>
          </w:p>
        </w:tc>
      </w:tr>
      <w:tr w:rsidR="00C06608" w:rsidRPr="00392BF9" w14:paraId="6CBE18FE" w14:textId="77777777" w:rsidTr="00707405">
        <w:trPr>
          <w:trHeight w:val="780"/>
        </w:trPr>
        <w:tc>
          <w:tcPr>
            <w:tcW w:w="1136" w:type="dxa"/>
            <w:vMerge w:val="restart"/>
            <w:tcBorders>
              <w:top w:val="nil"/>
              <w:left w:val="single" w:sz="4" w:space="0" w:color="auto"/>
              <w:bottom w:val="single" w:sz="4" w:space="0" w:color="auto"/>
              <w:right w:val="single" w:sz="4" w:space="0" w:color="auto"/>
            </w:tcBorders>
            <w:vAlign w:val="center"/>
            <w:hideMark/>
          </w:tcPr>
          <w:p w14:paraId="27FB3FCB" w14:textId="77777777" w:rsidR="00C06608" w:rsidRPr="00392BF9" w:rsidRDefault="00C06608" w:rsidP="00C06608">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Seasonal watering plan system</w:t>
            </w:r>
          </w:p>
        </w:tc>
        <w:tc>
          <w:tcPr>
            <w:tcW w:w="1804" w:type="dxa"/>
            <w:vMerge w:val="restart"/>
            <w:tcBorders>
              <w:top w:val="nil"/>
              <w:left w:val="single" w:sz="4" w:space="0" w:color="auto"/>
              <w:bottom w:val="single" w:sz="4" w:space="0" w:color="auto"/>
              <w:right w:val="single" w:sz="4" w:space="0" w:color="auto"/>
            </w:tcBorders>
            <w:vAlign w:val="center"/>
            <w:hideMark/>
          </w:tcPr>
          <w:p w14:paraId="6CCB230A" w14:textId="77777777" w:rsidR="00C06608" w:rsidRPr="00392BF9" w:rsidRDefault="00C06608" w:rsidP="00C06608">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Entitlement</w:t>
            </w:r>
          </w:p>
        </w:tc>
        <w:tc>
          <w:tcPr>
            <w:tcW w:w="1197" w:type="dxa"/>
            <w:vMerge w:val="restart"/>
            <w:tcBorders>
              <w:top w:val="nil"/>
              <w:left w:val="single" w:sz="4" w:space="0" w:color="auto"/>
              <w:bottom w:val="single" w:sz="4" w:space="0" w:color="auto"/>
              <w:right w:val="single" w:sz="4" w:space="0" w:color="auto"/>
            </w:tcBorders>
            <w:vAlign w:val="center"/>
            <w:hideMark/>
          </w:tcPr>
          <w:p w14:paraId="480C1DBC" w14:textId="77777777" w:rsidR="00C06608" w:rsidRPr="00392BF9" w:rsidRDefault="00C06608" w:rsidP="00C06608">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Reliability/ category</w:t>
            </w:r>
          </w:p>
        </w:tc>
        <w:tc>
          <w:tcPr>
            <w:tcW w:w="1305" w:type="dxa"/>
            <w:vMerge w:val="restart"/>
            <w:tcBorders>
              <w:top w:val="nil"/>
              <w:left w:val="single" w:sz="4" w:space="0" w:color="auto"/>
              <w:bottom w:val="single" w:sz="4" w:space="0" w:color="auto"/>
              <w:right w:val="single" w:sz="4" w:space="0" w:color="auto"/>
            </w:tcBorders>
            <w:vAlign w:val="center"/>
            <w:hideMark/>
          </w:tcPr>
          <w:p w14:paraId="13DD8CBE" w14:textId="77777777" w:rsidR="00C06608" w:rsidRPr="00392BF9" w:rsidRDefault="00C06608" w:rsidP="00C06608">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 xml:space="preserve">Entitlement volume or share of inflows </w:t>
            </w:r>
            <w:proofErr w:type="gramStart"/>
            <w:r w:rsidRPr="00392BF9">
              <w:rPr>
                <w:rFonts w:ascii="Arial" w:eastAsia="Times New Roman" w:hAnsi="Arial" w:cs="Arial"/>
                <w:b/>
                <w:bCs/>
                <w:sz w:val="20"/>
                <w:szCs w:val="20"/>
                <w:lang w:eastAsia="en-AU"/>
              </w:rPr>
              <w:t>at</w:t>
            </w:r>
            <w:proofErr w:type="gramEnd"/>
            <w:r w:rsidRPr="00392BF9">
              <w:rPr>
                <w:rFonts w:ascii="Arial" w:eastAsia="Times New Roman" w:hAnsi="Arial" w:cs="Arial"/>
                <w:b/>
                <w:bCs/>
                <w:sz w:val="20"/>
                <w:szCs w:val="20"/>
                <w:lang w:eastAsia="en-AU"/>
              </w:rPr>
              <w:t xml:space="preserve"> 30 June 2025</w:t>
            </w:r>
          </w:p>
        </w:tc>
        <w:tc>
          <w:tcPr>
            <w:tcW w:w="1162" w:type="dxa"/>
            <w:tcBorders>
              <w:top w:val="nil"/>
              <w:left w:val="nil"/>
              <w:bottom w:val="single" w:sz="4" w:space="0" w:color="auto"/>
              <w:right w:val="single" w:sz="4" w:space="0" w:color="auto"/>
            </w:tcBorders>
            <w:vAlign w:val="center"/>
            <w:hideMark/>
          </w:tcPr>
          <w:p w14:paraId="356D0787"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Carryover from 2023-24</w:t>
            </w:r>
          </w:p>
        </w:tc>
        <w:tc>
          <w:tcPr>
            <w:tcW w:w="1183" w:type="dxa"/>
            <w:tcBorders>
              <w:top w:val="nil"/>
              <w:left w:val="nil"/>
              <w:bottom w:val="single" w:sz="4" w:space="0" w:color="auto"/>
              <w:right w:val="single" w:sz="4" w:space="0" w:color="auto"/>
            </w:tcBorders>
            <w:vAlign w:val="center"/>
            <w:hideMark/>
          </w:tcPr>
          <w:p w14:paraId="32C689DB"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Allocation</w:t>
            </w:r>
          </w:p>
        </w:tc>
        <w:tc>
          <w:tcPr>
            <w:tcW w:w="995" w:type="dxa"/>
            <w:tcBorders>
              <w:top w:val="nil"/>
              <w:left w:val="nil"/>
              <w:bottom w:val="single" w:sz="4" w:space="0" w:color="auto"/>
              <w:right w:val="single" w:sz="4" w:space="0" w:color="auto"/>
            </w:tcBorders>
            <w:vAlign w:val="center"/>
            <w:hideMark/>
          </w:tcPr>
          <w:p w14:paraId="05A358CD"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Share of inflow</w:t>
            </w:r>
          </w:p>
        </w:tc>
        <w:tc>
          <w:tcPr>
            <w:tcW w:w="998" w:type="dxa"/>
            <w:tcBorders>
              <w:top w:val="nil"/>
              <w:left w:val="nil"/>
              <w:bottom w:val="single" w:sz="4" w:space="0" w:color="auto"/>
              <w:right w:val="single" w:sz="4" w:space="0" w:color="auto"/>
            </w:tcBorders>
            <w:vAlign w:val="center"/>
            <w:hideMark/>
          </w:tcPr>
          <w:p w14:paraId="66925376"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Net trade</w:t>
            </w:r>
          </w:p>
        </w:tc>
        <w:tc>
          <w:tcPr>
            <w:tcW w:w="1428" w:type="dxa"/>
            <w:tcBorders>
              <w:top w:val="nil"/>
              <w:left w:val="nil"/>
              <w:bottom w:val="single" w:sz="4" w:space="0" w:color="auto"/>
              <w:right w:val="single" w:sz="4" w:space="0" w:color="auto"/>
            </w:tcBorders>
            <w:vAlign w:val="center"/>
            <w:hideMark/>
          </w:tcPr>
          <w:p w14:paraId="1698CF67" w14:textId="1E404B01"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Adjustments</w:t>
            </w:r>
            <w:r w:rsidR="005416C8" w:rsidRPr="00392BF9">
              <w:rPr>
                <w:rStyle w:val="FootnoteReference"/>
                <w:rFonts w:ascii="Arial" w:eastAsia="Times New Roman" w:hAnsi="Arial" w:cs="Arial"/>
                <w:b/>
                <w:bCs/>
                <w:sz w:val="20"/>
                <w:szCs w:val="20"/>
                <w:lang w:eastAsia="en-AU"/>
              </w:rPr>
              <w:footnoteReference w:id="22"/>
            </w:r>
          </w:p>
        </w:tc>
        <w:tc>
          <w:tcPr>
            <w:tcW w:w="1395" w:type="dxa"/>
            <w:tcBorders>
              <w:top w:val="nil"/>
              <w:left w:val="nil"/>
              <w:bottom w:val="single" w:sz="4" w:space="0" w:color="auto"/>
              <w:right w:val="single" w:sz="4" w:space="0" w:color="auto"/>
            </w:tcBorders>
            <w:vAlign w:val="center"/>
            <w:hideMark/>
          </w:tcPr>
          <w:p w14:paraId="7F596DB8"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Total available water</w:t>
            </w:r>
          </w:p>
        </w:tc>
        <w:tc>
          <w:tcPr>
            <w:tcW w:w="1109" w:type="dxa"/>
            <w:tcBorders>
              <w:top w:val="nil"/>
              <w:left w:val="nil"/>
              <w:bottom w:val="single" w:sz="4" w:space="0" w:color="auto"/>
              <w:right w:val="single" w:sz="4" w:space="0" w:color="auto"/>
            </w:tcBorders>
            <w:vAlign w:val="center"/>
            <w:hideMark/>
          </w:tcPr>
          <w:p w14:paraId="24D31ABD"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Water use</w:t>
            </w:r>
          </w:p>
        </w:tc>
        <w:tc>
          <w:tcPr>
            <w:tcW w:w="1062" w:type="dxa"/>
            <w:tcBorders>
              <w:top w:val="nil"/>
              <w:left w:val="nil"/>
              <w:bottom w:val="single" w:sz="4" w:space="0" w:color="auto"/>
              <w:right w:val="single" w:sz="4" w:space="0" w:color="auto"/>
            </w:tcBorders>
            <w:vAlign w:val="center"/>
            <w:hideMark/>
          </w:tcPr>
          <w:p w14:paraId="51B597E8"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Spill of available water</w:t>
            </w:r>
          </w:p>
        </w:tc>
        <w:tc>
          <w:tcPr>
            <w:tcW w:w="1106" w:type="dxa"/>
            <w:tcBorders>
              <w:top w:val="nil"/>
              <w:left w:val="nil"/>
              <w:bottom w:val="single" w:sz="4" w:space="0" w:color="auto"/>
              <w:right w:val="single" w:sz="4" w:space="0" w:color="auto"/>
            </w:tcBorders>
            <w:vAlign w:val="center"/>
            <w:hideMark/>
          </w:tcPr>
          <w:p w14:paraId="3E91718E"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Closing balance</w:t>
            </w:r>
          </w:p>
        </w:tc>
      </w:tr>
      <w:tr w:rsidR="00C06608" w:rsidRPr="00392BF9" w14:paraId="6BC475FA" w14:textId="77777777" w:rsidTr="00707405">
        <w:trPr>
          <w:trHeight w:val="520"/>
        </w:trPr>
        <w:tc>
          <w:tcPr>
            <w:tcW w:w="1136" w:type="dxa"/>
            <w:vMerge/>
            <w:tcBorders>
              <w:top w:val="nil"/>
              <w:left w:val="single" w:sz="4" w:space="0" w:color="auto"/>
              <w:bottom w:val="single" w:sz="4" w:space="0" w:color="auto"/>
              <w:right w:val="single" w:sz="4" w:space="0" w:color="auto"/>
            </w:tcBorders>
            <w:vAlign w:val="center"/>
            <w:hideMark/>
          </w:tcPr>
          <w:p w14:paraId="53D1C241" w14:textId="77777777" w:rsidR="00C06608" w:rsidRPr="00392BF9" w:rsidRDefault="00C06608" w:rsidP="00C06608">
            <w:pPr>
              <w:widowControl/>
              <w:autoSpaceDE/>
              <w:autoSpaceDN/>
              <w:rPr>
                <w:rFonts w:ascii="Arial" w:eastAsia="Times New Roman" w:hAnsi="Arial" w:cs="Arial"/>
                <w:b/>
                <w:bCs/>
                <w:sz w:val="20"/>
                <w:szCs w:val="20"/>
                <w:lang w:val="en-AU" w:eastAsia="en-AU"/>
              </w:rPr>
            </w:pPr>
          </w:p>
        </w:tc>
        <w:tc>
          <w:tcPr>
            <w:tcW w:w="1804" w:type="dxa"/>
            <w:vMerge/>
            <w:tcBorders>
              <w:top w:val="nil"/>
              <w:left w:val="single" w:sz="4" w:space="0" w:color="auto"/>
              <w:bottom w:val="single" w:sz="4" w:space="0" w:color="auto"/>
              <w:right w:val="single" w:sz="4" w:space="0" w:color="auto"/>
            </w:tcBorders>
            <w:vAlign w:val="center"/>
            <w:hideMark/>
          </w:tcPr>
          <w:p w14:paraId="31162CBA" w14:textId="77777777" w:rsidR="00C06608" w:rsidRPr="00392BF9" w:rsidRDefault="00C06608" w:rsidP="00C06608">
            <w:pPr>
              <w:widowControl/>
              <w:autoSpaceDE/>
              <w:autoSpaceDN/>
              <w:rPr>
                <w:rFonts w:ascii="Arial" w:eastAsia="Times New Roman" w:hAnsi="Arial" w:cs="Arial"/>
                <w:b/>
                <w:bCs/>
                <w:sz w:val="20"/>
                <w:szCs w:val="20"/>
                <w:lang w:val="en-AU" w:eastAsia="en-AU"/>
              </w:rPr>
            </w:pPr>
          </w:p>
        </w:tc>
        <w:tc>
          <w:tcPr>
            <w:tcW w:w="1197" w:type="dxa"/>
            <w:vMerge/>
            <w:tcBorders>
              <w:top w:val="nil"/>
              <w:left w:val="single" w:sz="4" w:space="0" w:color="auto"/>
              <w:bottom w:val="single" w:sz="4" w:space="0" w:color="auto"/>
              <w:right w:val="single" w:sz="4" w:space="0" w:color="auto"/>
            </w:tcBorders>
            <w:vAlign w:val="center"/>
            <w:hideMark/>
          </w:tcPr>
          <w:p w14:paraId="3ABEB1BD" w14:textId="77777777" w:rsidR="00C06608" w:rsidRPr="00392BF9" w:rsidRDefault="00C06608" w:rsidP="00C06608">
            <w:pPr>
              <w:widowControl/>
              <w:autoSpaceDE/>
              <w:autoSpaceDN/>
              <w:rPr>
                <w:rFonts w:ascii="Arial" w:eastAsia="Times New Roman" w:hAnsi="Arial" w:cs="Arial"/>
                <w:b/>
                <w:bCs/>
                <w:sz w:val="20"/>
                <w:szCs w:val="20"/>
                <w:lang w:val="en-AU" w:eastAsia="en-AU"/>
              </w:rPr>
            </w:pPr>
          </w:p>
        </w:tc>
        <w:tc>
          <w:tcPr>
            <w:tcW w:w="1305" w:type="dxa"/>
            <w:vMerge/>
            <w:tcBorders>
              <w:top w:val="nil"/>
              <w:left w:val="single" w:sz="4" w:space="0" w:color="auto"/>
              <w:bottom w:val="single" w:sz="4" w:space="0" w:color="auto"/>
              <w:right w:val="single" w:sz="4" w:space="0" w:color="auto"/>
            </w:tcBorders>
            <w:vAlign w:val="center"/>
            <w:hideMark/>
          </w:tcPr>
          <w:p w14:paraId="40B57527" w14:textId="77777777" w:rsidR="00C06608" w:rsidRPr="00392BF9" w:rsidRDefault="00C06608" w:rsidP="00C06608">
            <w:pPr>
              <w:widowControl/>
              <w:autoSpaceDE/>
              <w:autoSpaceDN/>
              <w:rPr>
                <w:rFonts w:ascii="Arial" w:eastAsia="Times New Roman" w:hAnsi="Arial" w:cs="Arial"/>
                <w:b/>
                <w:bCs/>
                <w:sz w:val="20"/>
                <w:szCs w:val="20"/>
                <w:lang w:val="en-AU" w:eastAsia="en-AU"/>
              </w:rPr>
            </w:pPr>
          </w:p>
        </w:tc>
        <w:tc>
          <w:tcPr>
            <w:tcW w:w="1162" w:type="dxa"/>
            <w:tcBorders>
              <w:top w:val="nil"/>
              <w:left w:val="nil"/>
              <w:bottom w:val="single" w:sz="4" w:space="0" w:color="auto"/>
              <w:right w:val="single" w:sz="4" w:space="0" w:color="auto"/>
            </w:tcBorders>
            <w:vAlign w:val="center"/>
            <w:hideMark/>
          </w:tcPr>
          <w:p w14:paraId="0C5C3CAD"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A</w:t>
            </w:r>
          </w:p>
        </w:tc>
        <w:tc>
          <w:tcPr>
            <w:tcW w:w="1183" w:type="dxa"/>
            <w:tcBorders>
              <w:top w:val="nil"/>
              <w:left w:val="nil"/>
              <w:bottom w:val="single" w:sz="4" w:space="0" w:color="auto"/>
              <w:right w:val="single" w:sz="4" w:space="0" w:color="auto"/>
            </w:tcBorders>
            <w:vAlign w:val="center"/>
            <w:hideMark/>
          </w:tcPr>
          <w:p w14:paraId="499074B7"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B</w:t>
            </w:r>
          </w:p>
        </w:tc>
        <w:tc>
          <w:tcPr>
            <w:tcW w:w="995" w:type="dxa"/>
            <w:tcBorders>
              <w:top w:val="nil"/>
              <w:left w:val="nil"/>
              <w:bottom w:val="single" w:sz="4" w:space="0" w:color="auto"/>
              <w:right w:val="single" w:sz="4" w:space="0" w:color="auto"/>
            </w:tcBorders>
            <w:vAlign w:val="center"/>
            <w:hideMark/>
          </w:tcPr>
          <w:p w14:paraId="45DA6F57"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w:t>
            </w:r>
          </w:p>
        </w:tc>
        <w:tc>
          <w:tcPr>
            <w:tcW w:w="998" w:type="dxa"/>
            <w:tcBorders>
              <w:top w:val="nil"/>
              <w:left w:val="nil"/>
              <w:bottom w:val="single" w:sz="4" w:space="0" w:color="auto"/>
              <w:right w:val="single" w:sz="4" w:space="0" w:color="auto"/>
            </w:tcBorders>
            <w:vAlign w:val="center"/>
            <w:hideMark/>
          </w:tcPr>
          <w:p w14:paraId="67EE34CB"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D</w:t>
            </w:r>
          </w:p>
        </w:tc>
        <w:tc>
          <w:tcPr>
            <w:tcW w:w="1428" w:type="dxa"/>
            <w:tcBorders>
              <w:top w:val="nil"/>
              <w:left w:val="nil"/>
              <w:bottom w:val="single" w:sz="4" w:space="0" w:color="auto"/>
              <w:right w:val="single" w:sz="4" w:space="0" w:color="auto"/>
            </w:tcBorders>
            <w:vAlign w:val="center"/>
            <w:hideMark/>
          </w:tcPr>
          <w:p w14:paraId="386C47EF"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E</w:t>
            </w:r>
          </w:p>
        </w:tc>
        <w:tc>
          <w:tcPr>
            <w:tcW w:w="1395" w:type="dxa"/>
            <w:tcBorders>
              <w:top w:val="nil"/>
              <w:left w:val="nil"/>
              <w:bottom w:val="single" w:sz="4" w:space="0" w:color="auto"/>
              <w:right w:val="single" w:sz="4" w:space="0" w:color="auto"/>
            </w:tcBorders>
            <w:vAlign w:val="center"/>
            <w:hideMark/>
          </w:tcPr>
          <w:p w14:paraId="2D105CCA"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F = A+B+C+D+E</w:t>
            </w:r>
          </w:p>
        </w:tc>
        <w:tc>
          <w:tcPr>
            <w:tcW w:w="1109" w:type="dxa"/>
            <w:tcBorders>
              <w:top w:val="nil"/>
              <w:left w:val="nil"/>
              <w:bottom w:val="single" w:sz="4" w:space="0" w:color="auto"/>
              <w:right w:val="single" w:sz="4" w:space="0" w:color="auto"/>
            </w:tcBorders>
            <w:vAlign w:val="center"/>
            <w:hideMark/>
          </w:tcPr>
          <w:p w14:paraId="67C4775D"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G</w:t>
            </w:r>
          </w:p>
        </w:tc>
        <w:tc>
          <w:tcPr>
            <w:tcW w:w="1062" w:type="dxa"/>
            <w:tcBorders>
              <w:top w:val="nil"/>
              <w:left w:val="nil"/>
              <w:bottom w:val="single" w:sz="4" w:space="0" w:color="auto"/>
              <w:right w:val="single" w:sz="4" w:space="0" w:color="auto"/>
            </w:tcBorders>
            <w:vAlign w:val="center"/>
            <w:hideMark/>
          </w:tcPr>
          <w:p w14:paraId="77241DA6"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H</w:t>
            </w:r>
          </w:p>
        </w:tc>
        <w:tc>
          <w:tcPr>
            <w:tcW w:w="1106" w:type="dxa"/>
            <w:tcBorders>
              <w:top w:val="nil"/>
              <w:left w:val="nil"/>
              <w:bottom w:val="single" w:sz="4" w:space="0" w:color="auto"/>
              <w:right w:val="single" w:sz="4" w:space="0" w:color="auto"/>
            </w:tcBorders>
            <w:vAlign w:val="center"/>
            <w:hideMark/>
          </w:tcPr>
          <w:p w14:paraId="3F92549A" w14:textId="77777777" w:rsidR="00C06608" w:rsidRPr="00392BF9" w:rsidRDefault="00C06608" w:rsidP="00C06608">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I = F+G+H</w:t>
            </w:r>
          </w:p>
        </w:tc>
      </w:tr>
      <w:tr w:rsidR="00C06608" w:rsidRPr="00392BF9" w14:paraId="1AF3C126" w14:textId="77777777" w:rsidTr="00707405">
        <w:trPr>
          <w:trHeight w:val="940"/>
        </w:trPr>
        <w:tc>
          <w:tcPr>
            <w:tcW w:w="1136" w:type="dxa"/>
            <w:vMerge w:val="restart"/>
            <w:tcBorders>
              <w:top w:val="nil"/>
              <w:left w:val="single" w:sz="4" w:space="0" w:color="auto"/>
              <w:bottom w:val="single" w:sz="4" w:space="0" w:color="auto"/>
              <w:right w:val="single" w:sz="4" w:space="0" w:color="auto"/>
            </w:tcBorders>
            <w:vAlign w:val="center"/>
            <w:hideMark/>
          </w:tcPr>
          <w:p w14:paraId="6AEEF672"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Latrobe</w:t>
            </w:r>
          </w:p>
        </w:tc>
        <w:tc>
          <w:tcPr>
            <w:tcW w:w="1804" w:type="dxa"/>
            <w:tcBorders>
              <w:top w:val="nil"/>
              <w:left w:val="nil"/>
              <w:bottom w:val="single" w:sz="4" w:space="0" w:color="auto"/>
              <w:right w:val="single" w:sz="4" w:space="0" w:color="auto"/>
            </w:tcBorders>
            <w:vAlign w:val="center"/>
            <w:hideMark/>
          </w:tcPr>
          <w:p w14:paraId="6C7172B7"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Blue Rock Environmental Entitlement 2013</w:t>
            </w:r>
          </w:p>
        </w:tc>
        <w:tc>
          <w:tcPr>
            <w:tcW w:w="1197" w:type="dxa"/>
            <w:tcBorders>
              <w:top w:val="nil"/>
              <w:left w:val="nil"/>
              <w:bottom w:val="single" w:sz="4" w:space="0" w:color="auto"/>
              <w:right w:val="single" w:sz="4" w:space="0" w:color="auto"/>
            </w:tcBorders>
            <w:vAlign w:val="center"/>
            <w:hideMark/>
          </w:tcPr>
          <w:p w14:paraId="574AC7B2"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Share of inflows</w:t>
            </w:r>
          </w:p>
        </w:tc>
        <w:tc>
          <w:tcPr>
            <w:tcW w:w="1305" w:type="dxa"/>
            <w:tcBorders>
              <w:top w:val="nil"/>
              <w:left w:val="nil"/>
              <w:bottom w:val="single" w:sz="4" w:space="0" w:color="auto"/>
              <w:right w:val="single" w:sz="4" w:space="0" w:color="auto"/>
            </w:tcBorders>
            <w:vAlign w:val="center"/>
            <w:hideMark/>
          </w:tcPr>
          <w:p w14:paraId="6ADBE32F"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9.45% inflows</w:t>
            </w:r>
          </w:p>
        </w:tc>
        <w:tc>
          <w:tcPr>
            <w:tcW w:w="1162" w:type="dxa"/>
            <w:tcBorders>
              <w:top w:val="nil"/>
              <w:left w:val="nil"/>
              <w:bottom w:val="single" w:sz="4" w:space="0" w:color="auto"/>
              <w:right w:val="single" w:sz="4" w:space="0" w:color="auto"/>
            </w:tcBorders>
            <w:vAlign w:val="center"/>
            <w:hideMark/>
          </w:tcPr>
          <w:p w14:paraId="10A77504" w14:textId="4687A084"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18,648.4</w:t>
            </w:r>
          </w:p>
        </w:tc>
        <w:tc>
          <w:tcPr>
            <w:tcW w:w="1183" w:type="dxa"/>
            <w:tcBorders>
              <w:top w:val="nil"/>
              <w:left w:val="nil"/>
              <w:bottom w:val="single" w:sz="4" w:space="0" w:color="auto"/>
              <w:right w:val="single" w:sz="4" w:space="0" w:color="auto"/>
            </w:tcBorders>
            <w:vAlign w:val="center"/>
            <w:hideMark/>
          </w:tcPr>
          <w:p w14:paraId="0340E682" w14:textId="4E6526B5"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995" w:type="dxa"/>
            <w:tcBorders>
              <w:top w:val="nil"/>
              <w:left w:val="nil"/>
              <w:bottom w:val="single" w:sz="4" w:space="0" w:color="auto"/>
              <w:right w:val="single" w:sz="4" w:space="0" w:color="auto"/>
            </w:tcBorders>
            <w:vAlign w:val="center"/>
            <w:hideMark/>
          </w:tcPr>
          <w:p w14:paraId="6BD7CAB6"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854.2</w:t>
            </w:r>
          </w:p>
        </w:tc>
        <w:tc>
          <w:tcPr>
            <w:tcW w:w="998" w:type="dxa"/>
            <w:tcBorders>
              <w:top w:val="nil"/>
              <w:left w:val="nil"/>
              <w:bottom w:val="single" w:sz="4" w:space="0" w:color="auto"/>
              <w:right w:val="single" w:sz="4" w:space="0" w:color="auto"/>
            </w:tcBorders>
            <w:vAlign w:val="center"/>
            <w:hideMark/>
          </w:tcPr>
          <w:p w14:paraId="50889EE1" w14:textId="7D2BD779"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428" w:type="dxa"/>
            <w:tcBorders>
              <w:top w:val="nil"/>
              <w:left w:val="nil"/>
              <w:bottom w:val="single" w:sz="4" w:space="0" w:color="auto"/>
              <w:right w:val="single" w:sz="4" w:space="0" w:color="auto"/>
            </w:tcBorders>
            <w:vAlign w:val="center"/>
            <w:hideMark/>
          </w:tcPr>
          <w:p w14:paraId="24440AC3" w14:textId="5C25CAC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-1,358.2</w:t>
            </w:r>
          </w:p>
        </w:tc>
        <w:tc>
          <w:tcPr>
            <w:tcW w:w="1395" w:type="dxa"/>
            <w:tcBorders>
              <w:top w:val="nil"/>
              <w:left w:val="nil"/>
              <w:bottom w:val="single" w:sz="4" w:space="0" w:color="auto"/>
              <w:right w:val="single" w:sz="4" w:space="0" w:color="auto"/>
            </w:tcBorders>
            <w:vAlign w:val="center"/>
            <w:hideMark/>
          </w:tcPr>
          <w:p w14:paraId="615D9954" w14:textId="30E14AE6"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18,144.4</w:t>
            </w:r>
          </w:p>
        </w:tc>
        <w:tc>
          <w:tcPr>
            <w:tcW w:w="1109" w:type="dxa"/>
            <w:tcBorders>
              <w:top w:val="nil"/>
              <w:left w:val="nil"/>
              <w:bottom w:val="single" w:sz="4" w:space="0" w:color="auto"/>
              <w:right w:val="single" w:sz="4" w:space="0" w:color="auto"/>
            </w:tcBorders>
            <w:vAlign w:val="center"/>
            <w:hideMark/>
          </w:tcPr>
          <w:p w14:paraId="5ED01816" w14:textId="20B7F51D"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062" w:type="dxa"/>
            <w:tcBorders>
              <w:top w:val="nil"/>
              <w:left w:val="nil"/>
              <w:bottom w:val="single" w:sz="4" w:space="0" w:color="auto"/>
              <w:right w:val="single" w:sz="4" w:space="0" w:color="auto"/>
            </w:tcBorders>
            <w:vAlign w:val="center"/>
            <w:hideMark/>
          </w:tcPr>
          <w:p w14:paraId="7038E565" w14:textId="4359DDA2"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51C558FD" w14:textId="4E033724"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18,144.4</w:t>
            </w:r>
          </w:p>
        </w:tc>
      </w:tr>
      <w:tr w:rsidR="00C06608" w:rsidRPr="00392BF9" w14:paraId="65414C1E" w14:textId="77777777" w:rsidTr="00707405">
        <w:trPr>
          <w:trHeight w:val="1000"/>
        </w:trPr>
        <w:tc>
          <w:tcPr>
            <w:tcW w:w="1136" w:type="dxa"/>
            <w:vMerge/>
            <w:tcBorders>
              <w:top w:val="nil"/>
              <w:left w:val="single" w:sz="4" w:space="0" w:color="auto"/>
              <w:bottom w:val="single" w:sz="4" w:space="0" w:color="auto"/>
              <w:right w:val="single" w:sz="4" w:space="0" w:color="auto"/>
            </w:tcBorders>
            <w:vAlign w:val="center"/>
            <w:hideMark/>
          </w:tcPr>
          <w:p w14:paraId="14457D1D"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804" w:type="dxa"/>
            <w:vMerge w:val="restart"/>
            <w:tcBorders>
              <w:top w:val="nil"/>
              <w:left w:val="single" w:sz="4" w:space="0" w:color="auto"/>
              <w:bottom w:val="single" w:sz="4" w:space="0" w:color="auto"/>
              <w:right w:val="single" w:sz="4" w:space="0" w:color="auto"/>
            </w:tcBorders>
            <w:vAlign w:val="center"/>
            <w:hideMark/>
          </w:tcPr>
          <w:p w14:paraId="48DD7EC0"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Latrobe System Environmental Entitlement 2025</w:t>
            </w:r>
          </w:p>
        </w:tc>
        <w:tc>
          <w:tcPr>
            <w:tcW w:w="1197" w:type="dxa"/>
            <w:tcBorders>
              <w:top w:val="nil"/>
              <w:left w:val="nil"/>
              <w:bottom w:val="single" w:sz="4" w:space="0" w:color="auto"/>
              <w:right w:val="single" w:sz="4" w:space="0" w:color="auto"/>
            </w:tcBorders>
            <w:vAlign w:val="center"/>
            <w:hideMark/>
          </w:tcPr>
          <w:p w14:paraId="745474F2"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Share of inflows (Blue Rock Reservoir)</w:t>
            </w:r>
          </w:p>
        </w:tc>
        <w:tc>
          <w:tcPr>
            <w:tcW w:w="1305" w:type="dxa"/>
            <w:tcBorders>
              <w:top w:val="nil"/>
              <w:left w:val="nil"/>
              <w:bottom w:val="single" w:sz="4" w:space="0" w:color="auto"/>
              <w:right w:val="single" w:sz="4" w:space="0" w:color="auto"/>
            </w:tcBorders>
            <w:vAlign w:val="center"/>
            <w:hideMark/>
          </w:tcPr>
          <w:p w14:paraId="67176903"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2.34% inflows</w:t>
            </w:r>
          </w:p>
        </w:tc>
        <w:tc>
          <w:tcPr>
            <w:tcW w:w="1162" w:type="dxa"/>
            <w:tcBorders>
              <w:top w:val="nil"/>
              <w:left w:val="nil"/>
              <w:bottom w:val="single" w:sz="4" w:space="0" w:color="auto"/>
              <w:right w:val="single" w:sz="4" w:space="0" w:color="auto"/>
            </w:tcBorders>
            <w:vAlign w:val="center"/>
            <w:hideMark/>
          </w:tcPr>
          <w:p w14:paraId="08249719" w14:textId="166C24DD"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83" w:type="dxa"/>
            <w:tcBorders>
              <w:top w:val="nil"/>
              <w:left w:val="nil"/>
              <w:bottom w:val="single" w:sz="4" w:space="0" w:color="auto"/>
              <w:right w:val="single" w:sz="4" w:space="0" w:color="auto"/>
            </w:tcBorders>
            <w:vAlign w:val="center"/>
            <w:hideMark/>
          </w:tcPr>
          <w:p w14:paraId="7EC548FC" w14:textId="186D77B1"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995" w:type="dxa"/>
            <w:tcBorders>
              <w:top w:val="nil"/>
              <w:left w:val="nil"/>
              <w:bottom w:val="single" w:sz="4" w:space="0" w:color="auto"/>
              <w:right w:val="single" w:sz="4" w:space="0" w:color="auto"/>
            </w:tcBorders>
            <w:vAlign w:val="center"/>
            <w:hideMark/>
          </w:tcPr>
          <w:p w14:paraId="718DE082"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3.1</w:t>
            </w:r>
          </w:p>
        </w:tc>
        <w:tc>
          <w:tcPr>
            <w:tcW w:w="998" w:type="dxa"/>
            <w:tcBorders>
              <w:top w:val="nil"/>
              <w:left w:val="nil"/>
              <w:bottom w:val="single" w:sz="4" w:space="0" w:color="auto"/>
              <w:right w:val="single" w:sz="4" w:space="0" w:color="auto"/>
            </w:tcBorders>
            <w:vAlign w:val="center"/>
            <w:hideMark/>
          </w:tcPr>
          <w:p w14:paraId="6AEAC9E5" w14:textId="1403D894"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428" w:type="dxa"/>
            <w:tcBorders>
              <w:top w:val="nil"/>
              <w:left w:val="nil"/>
              <w:bottom w:val="single" w:sz="4" w:space="0" w:color="auto"/>
              <w:right w:val="single" w:sz="4" w:space="0" w:color="auto"/>
            </w:tcBorders>
            <w:vAlign w:val="center"/>
            <w:hideMark/>
          </w:tcPr>
          <w:p w14:paraId="4C503AF8" w14:textId="4395025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5,152.0</w:t>
            </w:r>
          </w:p>
        </w:tc>
        <w:tc>
          <w:tcPr>
            <w:tcW w:w="1395" w:type="dxa"/>
            <w:tcBorders>
              <w:top w:val="nil"/>
              <w:left w:val="nil"/>
              <w:bottom w:val="single" w:sz="4" w:space="0" w:color="auto"/>
              <w:right w:val="single" w:sz="4" w:space="0" w:color="auto"/>
            </w:tcBorders>
            <w:vAlign w:val="center"/>
            <w:hideMark/>
          </w:tcPr>
          <w:p w14:paraId="3CF321C6" w14:textId="08586E8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5,155.1</w:t>
            </w:r>
          </w:p>
        </w:tc>
        <w:tc>
          <w:tcPr>
            <w:tcW w:w="1109" w:type="dxa"/>
            <w:tcBorders>
              <w:top w:val="nil"/>
              <w:left w:val="nil"/>
              <w:bottom w:val="single" w:sz="4" w:space="0" w:color="auto"/>
              <w:right w:val="single" w:sz="4" w:space="0" w:color="auto"/>
            </w:tcBorders>
            <w:vAlign w:val="center"/>
            <w:hideMark/>
          </w:tcPr>
          <w:p w14:paraId="56636F10" w14:textId="5AD2439D"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062" w:type="dxa"/>
            <w:tcBorders>
              <w:top w:val="nil"/>
              <w:left w:val="nil"/>
              <w:bottom w:val="single" w:sz="4" w:space="0" w:color="auto"/>
              <w:right w:val="single" w:sz="4" w:space="0" w:color="auto"/>
            </w:tcBorders>
            <w:vAlign w:val="center"/>
            <w:hideMark/>
          </w:tcPr>
          <w:p w14:paraId="3FA89340" w14:textId="69492EF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4125E14E" w14:textId="678F87C5"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5,155.1</w:t>
            </w:r>
          </w:p>
        </w:tc>
      </w:tr>
      <w:tr w:rsidR="00C06608" w:rsidRPr="00392BF9" w14:paraId="190A4B38" w14:textId="77777777" w:rsidTr="00707405">
        <w:trPr>
          <w:trHeight w:val="750"/>
        </w:trPr>
        <w:tc>
          <w:tcPr>
            <w:tcW w:w="1136" w:type="dxa"/>
            <w:vMerge/>
            <w:tcBorders>
              <w:top w:val="nil"/>
              <w:left w:val="single" w:sz="4" w:space="0" w:color="auto"/>
              <w:bottom w:val="single" w:sz="4" w:space="0" w:color="auto"/>
              <w:right w:val="single" w:sz="4" w:space="0" w:color="auto"/>
            </w:tcBorders>
            <w:vAlign w:val="center"/>
            <w:hideMark/>
          </w:tcPr>
          <w:p w14:paraId="1512127D"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804" w:type="dxa"/>
            <w:vMerge/>
            <w:tcBorders>
              <w:top w:val="nil"/>
              <w:left w:val="single" w:sz="4" w:space="0" w:color="auto"/>
              <w:bottom w:val="single" w:sz="4" w:space="0" w:color="auto"/>
              <w:right w:val="single" w:sz="4" w:space="0" w:color="auto"/>
            </w:tcBorders>
            <w:vAlign w:val="center"/>
            <w:hideMark/>
          </w:tcPr>
          <w:p w14:paraId="715BF4FD"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197" w:type="dxa"/>
            <w:tcBorders>
              <w:top w:val="nil"/>
              <w:left w:val="nil"/>
              <w:bottom w:val="single" w:sz="4" w:space="0" w:color="auto"/>
              <w:right w:val="single" w:sz="4" w:space="0" w:color="auto"/>
            </w:tcBorders>
            <w:vAlign w:val="center"/>
            <w:hideMark/>
          </w:tcPr>
          <w:p w14:paraId="6FD274DC"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 xml:space="preserve">Share of inflows (Lake </w:t>
            </w:r>
            <w:proofErr w:type="spellStart"/>
            <w:r w:rsidRPr="00392BF9">
              <w:rPr>
                <w:rFonts w:ascii="Arial" w:eastAsia="Times New Roman" w:hAnsi="Arial" w:cs="Arial"/>
                <w:sz w:val="20"/>
                <w:szCs w:val="20"/>
                <w:lang w:eastAsia="en-AU"/>
              </w:rPr>
              <w:t>Narracan</w:t>
            </w:r>
            <w:proofErr w:type="spellEnd"/>
            <w:r w:rsidRPr="00392BF9">
              <w:rPr>
                <w:rFonts w:ascii="Arial" w:eastAsia="Times New Roman" w:hAnsi="Arial" w:cs="Arial"/>
                <w:sz w:val="20"/>
                <w:szCs w:val="20"/>
                <w:lang w:eastAsia="en-AU"/>
              </w:rPr>
              <w:t>)</w:t>
            </w:r>
          </w:p>
        </w:tc>
        <w:tc>
          <w:tcPr>
            <w:tcW w:w="1305" w:type="dxa"/>
            <w:tcBorders>
              <w:top w:val="nil"/>
              <w:left w:val="nil"/>
              <w:bottom w:val="single" w:sz="4" w:space="0" w:color="auto"/>
              <w:right w:val="single" w:sz="4" w:space="0" w:color="auto"/>
            </w:tcBorders>
            <w:vAlign w:val="center"/>
            <w:hideMark/>
          </w:tcPr>
          <w:p w14:paraId="77DA0BF0"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4.45% inflows</w:t>
            </w:r>
          </w:p>
        </w:tc>
        <w:tc>
          <w:tcPr>
            <w:tcW w:w="1162" w:type="dxa"/>
            <w:tcBorders>
              <w:top w:val="nil"/>
              <w:left w:val="nil"/>
              <w:bottom w:val="single" w:sz="4" w:space="0" w:color="auto"/>
              <w:right w:val="single" w:sz="4" w:space="0" w:color="auto"/>
            </w:tcBorders>
            <w:vAlign w:val="center"/>
            <w:hideMark/>
          </w:tcPr>
          <w:p w14:paraId="0308E54F" w14:textId="7151DCC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83" w:type="dxa"/>
            <w:tcBorders>
              <w:top w:val="nil"/>
              <w:left w:val="nil"/>
              <w:bottom w:val="single" w:sz="4" w:space="0" w:color="auto"/>
              <w:right w:val="single" w:sz="4" w:space="0" w:color="auto"/>
            </w:tcBorders>
            <w:vAlign w:val="center"/>
            <w:hideMark/>
          </w:tcPr>
          <w:p w14:paraId="0751C991" w14:textId="62CDD166"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995" w:type="dxa"/>
            <w:tcBorders>
              <w:top w:val="nil"/>
              <w:left w:val="nil"/>
              <w:bottom w:val="single" w:sz="4" w:space="0" w:color="auto"/>
              <w:right w:val="single" w:sz="4" w:space="0" w:color="auto"/>
            </w:tcBorders>
            <w:vAlign w:val="center"/>
            <w:hideMark/>
          </w:tcPr>
          <w:p w14:paraId="67AE6630"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2.5</w:t>
            </w:r>
          </w:p>
        </w:tc>
        <w:tc>
          <w:tcPr>
            <w:tcW w:w="998" w:type="dxa"/>
            <w:tcBorders>
              <w:top w:val="nil"/>
              <w:left w:val="nil"/>
              <w:bottom w:val="single" w:sz="4" w:space="0" w:color="auto"/>
              <w:right w:val="single" w:sz="4" w:space="0" w:color="auto"/>
            </w:tcBorders>
            <w:vAlign w:val="center"/>
            <w:hideMark/>
          </w:tcPr>
          <w:p w14:paraId="28933E35" w14:textId="18288C8E"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428" w:type="dxa"/>
            <w:tcBorders>
              <w:top w:val="nil"/>
              <w:left w:val="nil"/>
              <w:bottom w:val="single" w:sz="4" w:space="0" w:color="auto"/>
              <w:right w:val="single" w:sz="4" w:space="0" w:color="auto"/>
            </w:tcBorders>
            <w:vAlign w:val="center"/>
            <w:hideMark/>
          </w:tcPr>
          <w:p w14:paraId="33C64EB2"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284.8</w:t>
            </w:r>
          </w:p>
        </w:tc>
        <w:tc>
          <w:tcPr>
            <w:tcW w:w="1395" w:type="dxa"/>
            <w:tcBorders>
              <w:top w:val="nil"/>
              <w:left w:val="nil"/>
              <w:bottom w:val="single" w:sz="4" w:space="0" w:color="auto"/>
              <w:right w:val="single" w:sz="4" w:space="0" w:color="auto"/>
            </w:tcBorders>
            <w:vAlign w:val="center"/>
            <w:hideMark/>
          </w:tcPr>
          <w:p w14:paraId="59C5DB87"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287.3</w:t>
            </w:r>
          </w:p>
        </w:tc>
        <w:tc>
          <w:tcPr>
            <w:tcW w:w="1109" w:type="dxa"/>
            <w:tcBorders>
              <w:top w:val="nil"/>
              <w:left w:val="nil"/>
              <w:bottom w:val="single" w:sz="4" w:space="0" w:color="auto"/>
              <w:right w:val="single" w:sz="4" w:space="0" w:color="auto"/>
            </w:tcBorders>
            <w:vAlign w:val="center"/>
            <w:hideMark/>
          </w:tcPr>
          <w:p w14:paraId="1683B438" w14:textId="5E5101AC"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062" w:type="dxa"/>
            <w:tcBorders>
              <w:top w:val="nil"/>
              <w:left w:val="nil"/>
              <w:bottom w:val="single" w:sz="4" w:space="0" w:color="auto"/>
              <w:right w:val="single" w:sz="4" w:space="0" w:color="auto"/>
            </w:tcBorders>
            <w:vAlign w:val="center"/>
            <w:hideMark/>
          </w:tcPr>
          <w:p w14:paraId="55A58A94" w14:textId="4E5AA946"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4AC23F7C"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287.3</w:t>
            </w:r>
          </w:p>
        </w:tc>
      </w:tr>
      <w:tr w:rsidR="00C06608" w:rsidRPr="00392BF9" w14:paraId="49E268F7" w14:textId="77777777" w:rsidTr="00707405">
        <w:trPr>
          <w:trHeight w:val="310"/>
        </w:trPr>
        <w:tc>
          <w:tcPr>
            <w:tcW w:w="1136" w:type="dxa"/>
            <w:vMerge/>
            <w:tcBorders>
              <w:top w:val="nil"/>
              <w:left w:val="single" w:sz="4" w:space="0" w:color="auto"/>
              <w:bottom w:val="single" w:sz="4" w:space="0" w:color="auto"/>
              <w:right w:val="single" w:sz="4" w:space="0" w:color="auto"/>
            </w:tcBorders>
            <w:vAlign w:val="center"/>
            <w:hideMark/>
          </w:tcPr>
          <w:p w14:paraId="3AF46EA6"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804" w:type="dxa"/>
            <w:vMerge/>
            <w:tcBorders>
              <w:top w:val="nil"/>
              <w:left w:val="single" w:sz="4" w:space="0" w:color="auto"/>
              <w:bottom w:val="single" w:sz="4" w:space="0" w:color="auto"/>
              <w:right w:val="single" w:sz="4" w:space="0" w:color="auto"/>
            </w:tcBorders>
            <w:vAlign w:val="center"/>
            <w:hideMark/>
          </w:tcPr>
          <w:p w14:paraId="4E459ED6"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197" w:type="dxa"/>
            <w:tcBorders>
              <w:top w:val="nil"/>
              <w:left w:val="nil"/>
              <w:bottom w:val="single" w:sz="4" w:space="0" w:color="auto"/>
              <w:right w:val="single" w:sz="4" w:space="0" w:color="auto"/>
            </w:tcBorders>
            <w:vAlign w:val="center"/>
            <w:hideMark/>
          </w:tcPr>
          <w:p w14:paraId="5FEB4AFC"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Unregulated</w:t>
            </w:r>
          </w:p>
        </w:tc>
        <w:tc>
          <w:tcPr>
            <w:tcW w:w="1305" w:type="dxa"/>
            <w:tcBorders>
              <w:top w:val="nil"/>
              <w:left w:val="nil"/>
              <w:bottom w:val="single" w:sz="4" w:space="0" w:color="auto"/>
              <w:right w:val="single" w:sz="4" w:space="0" w:color="auto"/>
            </w:tcBorders>
            <w:vAlign w:val="center"/>
            <w:hideMark/>
          </w:tcPr>
          <w:p w14:paraId="60A89E2E" w14:textId="72B4C8A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62" w:type="dxa"/>
            <w:tcBorders>
              <w:top w:val="nil"/>
              <w:left w:val="nil"/>
              <w:bottom w:val="single" w:sz="4" w:space="0" w:color="auto"/>
              <w:right w:val="single" w:sz="4" w:space="0" w:color="auto"/>
            </w:tcBorders>
            <w:vAlign w:val="center"/>
            <w:hideMark/>
          </w:tcPr>
          <w:p w14:paraId="3FC9357C" w14:textId="59C991CC"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183" w:type="dxa"/>
            <w:tcBorders>
              <w:top w:val="nil"/>
              <w:left w:val="nil"/>
              <w:bottom w:val="single" w:sz="4" w:space="0" w:color="auto"/>
              <w:right w:val="single" w:sz="4" w:space="0" w:color="auto"/>
            </w:tcBorders>
            <w:vAlign w:val="center"/>
            <w:hideMark/>
          </w:tcPr>
          <w:p w14:paraId="2515A9AB" w14:textId="69E1172E"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995" w:type="dxa"/>
            <w:tcBorders>
              <w:top w:val="nil"/>
              <w:left w:val="nil"/>
              <w:bottom w:val="single" w:sz="4" w:space="0" w:color="auto"/>
              <w:right w:val="single" w:sz="4" w:space="0" w:color="auto"/>
            </w:tcBorders>
            <w:vAlign w:val="center"/>
            <w:hideMark/>
          </w:tcPr>
          <w:p w14:paraId="4B1AD3DF" w14:textId="5C17BB4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998" w:type="dxa"/>
            <w:tcBorders>
              <w:top w:val="nil"/>
              <w:left w:val="nil"/>
              <w:bottom w:val="single" w:sz="4" w:space="0" w:color="auto"/>
              <w:right w:val="single" w:sz="4" w:space="0" w:color="auto"/>
            </w:tcBorders>
            <w:vAlign w:val="center"/>
            <w:hideMark/>
          </w:tcPr>
          <w:p w14:paraId="5F3EE82D" w14:textId="4784D92E"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E03C61" w:rsidRPr="00392BF9">
              <w:rPr>
                <w:rFonts w:ascii="Arial" w:eastAsia="Times New Roman" w:hAnsi="Arial" w:cs="Arial"/>
                <w:sz w:val="20"/>
                <w:szCs w:val="20"/>
                <w:lang w:eastAsia="en-AU"/>
              </w:rPr>
              <w:t>.0</w:t>
            </w:r>
          </w:p>
        </w:tc>
        <w:tc>
          <w:tcPr>
            <w:tcW w:w="1428" w:type="dxa"/>
            <w:tcBorders>
              <w:top w:val="nil"/>
              <w:left w:val="nil"/>
              <w:bottom w:val="single" w:sz="4" w:space="0" w:color="auto"/>
              <w:right w:val="single" w:sz="4" w:space="0" w:color="auto"/>
            </w:tcBorders>
            <w:vAlign w:val="center"/>
            <w:hideMark/>
          </w:tcPr>
          <w:p w14:paraId="0B5E0235" w14:textId="032C2428"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395" w:type="dxa"/>
            <w:tcBorders>
              <w:top w:val="nil"/>
              <w:left w:val="nil"/>
              <w:bottom w:val="single" w:sz="4" w:space="0" w:color="auto"/>
              <w:right w:val="single" w:sz="4" w:space="0" w:color="auto"/>
            </w:tcBorders>
            <w:vAlign w:val="center"/>
            <w:hideMark/>
          </w:tcPr>
          <w:p w14:paraId="30876866" w14:textId="257AA3AE"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109" w:type="dxa"/>
            <w:tcBorders>
              <w:top w:val="nil"/>
              <w:left w:val="nil"/>
              <w:bottom w:val="single" w:sz="4" w:space="0" w:color="auto"/>
              <w:right w:val="single" w:sz="4" w:space="0" w:color="auto"/>
            </w:tcBorders>
            <w:vAlign w:val="center"/>
            <w:hideMark/>
          </w:tcPr>
          <w:p w14:paraId="55BCCCEC" w14:textId="5391BD70"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062" w:type="dxa"/>
            <w:tcBorders>
              <w:top w:val="nil"/>
              <w:left w:val="nil"/>
              <w:bottom w:val="single" w:sz="4" w:space="0" w:color="auto"/>
              <w:right w:val="single" w:sz="4" w:space="0" w:color="auto"/>
            </w:tcBorders>
            <w:vAlign w:val="center"/>
            <w:hideMark/>
          </w:tcPr>
          <w:p w14:paraId="470E5898" w14:textId="14EFBFD2"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0C69976A" w14:textId="7A72FFE3"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r>
      <w:tr w:rsidR="00C06608" w:rsidRPr="00392BF9" w14:paraId="0A8A550D" w14:textId="77777777" w:rsidTr="00707405">
        <w:trPr>
          <w:trHeight w:val="1130"/>
        </w:trPr>
        <w:tc>
          <w:tcPr>
            <w:tcW w:w="1136" w:type="dxa"/>
            <w:tcBorders>
              <w:top w:val="nil"/>
              <w:left w:val="single" w:sz="4" w:space="0" w:color="auto"/>
              <w:bottom w:val="single" w:sz="4" w:space="0" w:color="auto"/>
              <w:right w:val="single" w:sz="4" w:space="0" w:color="auto"/>
            </w:tcBorders>
            <w:vAlign w:val="center"/>
            <w:hideMark/>
          </w:tcPr>
          <w:p w14:paraId="0DE1B30F"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Thomson</w:t>
            </w:r>
          </w:p>
        </w:tc>
        <w:tc>
          <w:tcPr>
            <w:tcW w:w="1804" w:type="dxa"/>
            <w:tcBorders>
              <w:top w:val="nil"/>
              <w:left w:val="nil"/>
              <w:bottom w:val="single" w:sz="4" w:space="0" w:color="auto"/>
              <w:right w:val="single" w:sz="4" w:space="0" w:color="auto"/>
            </w:tcBorders>
            <w:vAlign w:val="center"/>
            <w:hideMark/>
          </w:tcPr>
          <w:p w14:paraId="269F0C6F"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Bulk Entitlement (Thomson River – Environment) Order 2005</w:t>
            </w:r>
          </w:p>
        </w:tc>
        <w:tc>
          <w:tcPr>
            <w:tcW w:w="1197" w:type="dxa"/>
            <w:tcBorders>
              <w:top w:val="nil"/>
              <w:left w:val="nil"/>
              <w:bottom w:val="single" w:sz="4" w:space="0" w:color="auto"/>
              <w:right w:val="single" w:sz="4" w:space="0" w:color="auto"/>
            </w:tcBorders>
            <w:vAlign w:val="center"/>
            <w:hideMark/>
          </w:tcPr>
          <w:p w14:paraId="3EACCAD4"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High and share of inflows</w:t>
            </w:r>
          </w:p>
        </w:tc>
        <w:tc>
          <w:tcPr>
            <w:tcW w:w="1305" w:type="dxa"/>
            <w:tcBorders>
              <w:top w:val="nil"/>
              <w:left w:val="nil"/>
              <w:bottom w:val="single" w:sz="4" w:space="0" w:color="auto"/>
              <w:right w:val="single" w:sz="4" w:space="0" w:color="auto"/>
            </w:tcBorders>
            <w:vAlign w:val="center"/>
            <w:hideMark/>
          </w:tcPr>
          <w:p w14:paraId="05EDEBF4"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10,000.0 ML + 3.9% inflows</w:t>
            </w:r>
          </w:p>
        </w:tc>
        <w:tc>
          <w:tcPr>
            <w:tcW w:w="1162" w:type="dxa"/>
            <w:tcBorders>
              <w:top w:val="nil"/>
              <w:left w:val="nil"/>
              <w:bottom w:val="single" w:sz="4" w:space="0" w:color="auto"/>
              <w:right w:val="single" w:sz="4" w:space="0" w:color="auto"/>
            </w:tcBorders>
            <w:vAlign w:val="center"/>
            <w:hideMark/>
          </w:tcPr>
          <w:p w14:paraId="1381A751" w14:textId="184343DF"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4,404.0</w:t>
            </w:r>
          </w:p>
        </w:tc>
        <w:tc>
          <w:tcPr>
            <w:tcW w:w="1183" w:type="dxa"/>
            <w:tcBorders>
              <w:top w:val="nil"/>
              <w:left w:val="nil"/>
              <w:bottom w:val="single" w:sz="4" w:space="0" w:color="auto"/>
              <w:right w:val="single" w:sz="4" w:space="0" w:color="auto"/>
            </w:tcBorders>
            <w:vAlign w:val="center"/>
            <w:hideMark/>
          </w:tcPr>
          <w:p w14:paraId="6FFC8053" w14:textId="7A43DB5C"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10,000.0</w:t>
            </w:r>
          </w:p>
        </w:tc>
        <w:tc>
          <w:tcPr>
            <w:tcW w:w="995" w:type="dxa"/>
            <w:tcBorders>
              <w:top w:val="nil"/>
              <w:left w:val="nil"/>
              <w:bottom w:val="single" w:sz="4" w:space="0" w:color="auto"/>
              <w:right w:val="single" w:sz="4" w:space="0" w:color="auto"/>
            </w:tcBorders>
            <w:vAlign w:val="center"/>
            <w:hideMark/>
          </w:tcPr>
          <w:p w14:paraId="44D3EF4E" w14:textId="51350669"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5,066.0</w:t>
            </w:r>
          </w:p>
        </w:tc>
        <w:tc>
          <w:tcPr>
            <w:tcW w:w="998" w:type="dxa"/>
            <w:tcBorders>
              <w:top w:val="nil"/>
              <w:left w:val="nil"/>
              <w:bottom w:val="single" w:sz="4" w:space="0" w:color="auto"/>
              <w:right w:val="single" w:sz="4" w:space="0" w:color="auto"/>
            </w:tcBorders>
            <w:vAlign w:val="center"/>
            <w:hideMark/>
          </w:tcPr>
          <w:p w14:paraId="1190669E" w14:textId="42741074"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428" w:type="dxa"/>
            <w:tcBorders>
              <w:top w:val="nil"/>
              <w:left w:val="nil"/>
              <w:bottom w:val="single" w:sz="4" w:space="0" w:color="auto"/>
              <w:right w:val="single" w:sz="4" w:space="0" w:color="auto"/>
            </w:tcBorders>
            <w:vAlign w:val="center"/>
            <w:hideMark/>
          </w:tcPr>
          <w:p w14:paraId="6BBD88B9" w14:textId="3E0E974C"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395" w:type="dxa"/>
            <w:tcBorders>
              <w:top w:val="nil"/>
              <w:left w:val="nil"/>
              <w:bottom w:val="single" w:sz="4" w:space="0" w:color="auto"/>
              <w:right w:val="single" w:sz="4" w:space="0" w:color="auto"/>
            </w:tcBorders>
            <w:vAlign w:val="center"/>
            <w:hideMark/>
          </w:tcPr>
          <w:p w14:paraId="61330C6D" w14:textId="5526EBE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19,470.0</w:t>
            </w:r>
          </w:p>
        </w:tc>
        <w:tc>
          <w:tcPr>
            <w:tcW w:w="1109" w:type="dxa"/>
            <w:tcBorders>
              <w:top w:val="nil"/>
              <w:left w:val="nil"/>
              <w:bottom w:val="single" w:sz="4" w:space="0" w:color="auto"/>
              <w:right w:val="single" w:sz="4" w:space="0" w:color="auto"/>
            </w:tcBorders>
            <w:vAlign w:val="center"/>
            <w:hideMark/>
          </w:tcPr>
          <w:p w14:paraId="7E70AF19" w14:textId="01A940C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-18,503.0</w:t>
            </w:r>
          </w:p>
        </w:tc>
        <w:tc>
          <w:tcPr>
            <w:tcW w:w="1062" w:type="dxa"/>
            <w:tcBorders>
              <w:top w:val="nil"/>
              <w:left w:val="nil"/>
              <w:bottom w:val="single" w:sz="4" w:space="0" w:color="auto"/>
              <w:right w:val="single" w:sz="4" w:space="0" w:color="auto"/>
            </w:tcBorders>
            <w:vAlign w:val="center"/>
            <w:hideMark/>
          </w:tcPr>
          <w:p w14:paraId="43FA5BCD" w14:textId="32F29093"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76A09BEA" w14:textId="10D976A5"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967</w:t>
            </w:r>
            <w:r w:rsidR="00E03C61" w:rsidRPr="00392BF9">
              <w:rPr>
                <w:rFonts w:ascii="Arial" w:eastAsia="Times New Roman" w:hAnsi="Arial" w:cs="Arial"/>
                <w:sz w:val="20"/>
                <w:szCs w:val="20"/>
                <w:lang w:eastAsia="en-AU"/>
              </w:rPr>
              <w:t>.0</w:t>
            </w:r>
          </w:p>
        </w:tc>
      </w:tr>
      <w:tr w:rsidR="00C06608" w:rsidRPr="00392BF9" w14:paraId="565BF069" w14:textId="77777777" w:rsidTr="00707405">
        <w:trPr>
          <w:trHeight w:val="570"/>
        </w:trPr>
        <w:tc>
          <w:tcPr>
            <w:tcW w:w="1136" w:type="dxa"/>
            <w:vMerge w:val="restart"/>
            <w:tcBorders>
              <w:top w:val="nil"/>
              <w:left w:val="single" w:sz="4" w:space="0" w:color="auto"/>
              <w:bottom w:val="single" w:sz="4" w:space="0" w:color="auto"/>
              <w:right w:val="single" w:sz="4" w:space="0" w:color="auto"/>
            </w:tcBorders>
            <w:vAlign w:val="center"/>
            <w:hideMark/>
          </w:tcPr>
          <w:p w14:paraId="77ED7CB5"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lastRenderedPageBreak/>
              <w:t>Macalister</w:t>
            </w:r>
          </w:p>
        </w:tc>
        <w:tc>
          <w:tcPr>
            <w:tcW w:w="1804" w:type="dxa"/>
            <w:vMerge w:val="restart"/>
            <w:tcBorders>
              <w:top w:val="nil"/>
              <w:left w:val="single" w:sz="4" w:space="0" w:color="auto"/>
              <w:bottom w:val="single" w:sz="4" w:space="0" w:color="auto"/>
              <w:right w:val="single" w:sz="4" w:space="0" w:color="auto"/>
            </w:tcBorders>
            <w:vAlign w:val="center"/>
            <w:hideMark/>
          </w:tcPr>
          <w:p w14:paraId="6CD6134D"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Macalister River Environmental Entitlement 2010</w:t>
            </w:r>
          </w:p>
        </w:tc>
        <w:tc>
          <w:tcPr>
            <w:tcW w:w="1197" w:type="dxa"/>
            <w:tcBorders>
              <w:top w:val="nil"/>
              <w:left w:val="nil"/>
              <w:bottom w:val="single" w:sz="4" w:space="0" w:color="auto"/>
              <w:right w:val="single" w:sz="4" w:space="0" w:color="auto"/>
            </w:tcBorders>
            <w:vAlign w:val="center"/>
            <w:hideMark/>
          </w:tcPr>
          <w:p w14:paraId="6BAF725F"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High</w:t>
            </w:r>
          </w:p>
        </w:tc>
        <w:tc>
          <w:tcPr>
            <w:tcW w:w="1305" w:type="dxa"/>
            <w:tcBorders>
              <w:top w:val="nil"/>
              <w:left w:val="nil"/>
              <w:bottom w:val="single" w:sz="4" w:space="0" w:color="auto"/>
              <w:right w:val="single" w:sz="4" w:space="0" w:color="auto"/>
            </w:tcBorders>
            <w:vAlign w:val="center"/>
            <w:hideMark/>
          </w:tcPr>
          <w:p w14:paraId="44C39B06" w14:textId="572FFBE9"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12,460.9</w:t>
            </w:r>
          </w:p>
        </w:tc>
        <w:tc>
          <w:tcPr>
            <w:tcW w:w="1162" w:type="dxa"/>
            <w:tcBorders>
              <w:top w:val="nil"/>
              <w:left w:val="nil"/>
              <w:bottom w:val="single" w:sz="4" w:space="0" w:color="auto"/>
              <w:right w:val="single" w:sz="4" w:space="0" w:color="auto"/>
            </w:tcBorders>
            <w:vAlign w:val="center"/>
            <w:hideMark/>
          </w:tcPr>
          <w:p w14:paraId="1F1F2068" w14:textId="66DFF714"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2,705.9</w:t>
            </w:r>
          </w:p>
        </w:tc>
        <w:tc>
          <w:tcPr>
            <w:tcW w:w="1183" w:type="dxa"/>
            <w:tcBorders>
              <w:top w:val="nil"/>
              <w:left w:val="nil"/>
              <w:bottom w:val="single" w:sz="4" w:space="0" w:color="auto"/>
              <w:right w:val="single" w:sz="4" w:space="0" w:color="auto"/>
            </w:tcBorders>
            <w:vAlign w:val="center"/>
            <w:hideMark/>
          </w:tcPr>
          <w:p w14:paraId="082AE67D" w14:textId="3916A783"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12,460.9</w:t>
            </w:r>
          </w:p>
        </w:tc>
        <w:tc>
          <w:tcPr>
            <w:tcW w:w="995" w:type="dxa"/>
            <w:tcBorders>
              <w:top w:val="nil"/>
              <w:left w:val="nil"/>
              <w:bottom w:val="single" w:sz="4" w:space="0" w:color="auto"/>
              <w:right w:val="single" w:sz="4" w:space="0" w:color="auto"/>
            </w:tcBorders>
            <w:vAlign w:val="center"/>
            <w:hideMark/>
          </w:tcPr>
          <w:p w14:paraId="70D8FF6E" w14:textId="0C1BDBF2"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998" w:type="dxa"/>
            <w:tcBorders>
              <w:top w:val="nil"/>
              <w:left w:val="nil"/>
              <w:bottom w:val="single" w:sz="4" w:space="0" w:color="auto"/>
              <w:right w:val="single" w:sz="4" w:space="0" w:color="auto"/>
            </w:tcBorders>
            <w:vAlign w:val="center"/>
            <w:hideMark/>
          </w:tcPr>
          <w:p w14:paraId="4FCC1DBD" w14:textId="35251FFC"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2,260.6</w:t>
            </w:r>
          </w:p>
        </w:tc>
        <w:tc>
          <w:tcPr>
            <w:tcW w:w="1428" w:type="dxa"/>
            <w:tcBorders>
              <w:top w:val="nil"/>
              <w:left w:val="nil"/>
              <w:bottom w:val="single" w:sz="4" w:space="0" w:color="auto"/>
              <w:right w:val="single" w:sz="4" w:space="0" w:color="auto"/>
            </w:tcBorders>
            <w:vAlign w:val="center"/>
            <w:hideMark/>
          </w:tcPr>
          <w:p w14:paraId="649DC263" w14:textId="50B49474"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395" w:type="dxa"/>
            <w:tcBorders>
              <w:top w:val="nil"/>
              <w:left w:val="nil"/>
              <w:bottom w:val="single" w:sz="4" w:space="0" w:color="auto"/>
              <w:right w:val="single" w:sz="4" w:space="0" w:color="auto"/>
            </w:tcBorders>
            <w:vAlign w:val="center"/>
            <w:hideMark/>
          </w:tcPr>
          <w:p w14:paraId="13372AEE" w14:textId="6C48E6C1"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17,427.4</w:t>
            </w:r>
          </w:p>
        </w:tc>
        <w:tc>
          <w:tcPr>
            <w:tcW w:w="1109" w:type="dxa"/>
            <w:tcBorders>
              <w:top w:val="nil"/>
              <w:left w:val="nil"/>
              <w:bottom w:val="single" w:sz="4" w:space="0" w:color="auto"/>
              <w:right w:val="single" w:sz="4" w:space="0" w:color="auto"/>
            </w:tcBorders>
            <w:vAlign w:val="center"/>
            <w:hideMark/>
          </w:tcPr>
          <w:p w14:paraId="4676B391" w14:textId="43C95CA5"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-17,427.4</w:t>
            </w:r>
          </w:p>
        </w:tc>
        <w:tc>
          <w:tcPr>
            <w:tcW w:w="1062" w:type="dxa"/>
            <w:tcBorders>
              <w:top w:val="nil"/>
              <w:left w:val="nil"/>
              <w:bottom w:val="single" w:sz="4" w:space="0" w:color="auto"/>
              <w:right w:val="single" w:sz="4" w:space="0" w:color="auto"/>
            </w:tcBorders>
            <w:vAlign w:val="center"/>
            <w:hideMark/>
          </w:tcPr>
          <w:p w14:paraId="52D3A9FA" w14:textId="41D99184"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1D2CAFAB" w14:textId="24789C69" w:rsidR="00C06608" w:rsidRPr="00392BF9" w:rsidRDefault="00695A5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r w:rsidR="00C06608" w:rsidRPr="00392BF9">
              <w:rPr>
                <w:rFonts w:ascii="Arial" w:eastAsia="Times New Roman" w:hAnsi="Arial" w:cs="Arial"/>
                <w:sz w:val="20"/>
                <w:szCs w:val="20"/>
                <w:lang w:eastAsia="en-AU"/>
              </w:rPr>
              <w:t>0</w:t>
            </w:r>
          </w:p>
        </w:tc>
      </w:tr>
      <w:tr w:rsidR="00C06608" w:rsidRPr="00392BF9" w14:paraId="78828DF2" w14:textId="77777777" w:rsidTr="00707405">
        <w:trPr>
          <w:trHeight w:val="310"/>
        </w:trPr>
        <w:tc>
          <w:tcPr>
            <w:tcW w:w="1136" w:type="dxa"/>
            <w:vMerge/>
            <w:tcBorders>
              <w:top w:val="nil"/>
              <w:left w:val="single" w:sz="4" w:space="0" w:color="auto"/>
              <w:bottom w:val="single" w:sz="4" w:space="0" w:color="auto"/>
              <w:right w:val="single" w:sz="4" w:space="0" w:color="auto"/>
            </w:tcBorders>
            <w:vAlign w:val="center"/>
            <w:hideMark/>
          </w:tcPr>
          <w:p w14:paraId="2022DC50"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804" w:type="dxa"/>
            <w:vMerge/>
            <w:tcBorders>
              <w:top w:val="nil"/>
              <w:left w:val="single" w:sz="4" w:space="0" w:color="auto"/>
              <w:bottom w:val="single" w:sz="4" w:space="0" w:color="auto"/>
              <w:right w:val="single" w:sz="4" w:space="0" w:color="auto"/>
            </w:tcBorders>
            <w:vAlign w:val="center"/>
            <w:hideMark/>
          </w:tcPr>
          <w:p w14:paraId="746ABFAD"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197" w:type="dxa"/>
            <w:tcBorders>
              <w:top w:val="nil"/>
              <w:left w:val="nil"/>
              <w:bottom w:val="single" w:sz="4" w:space="0" w:color="auto"/>
              <w:right w:val="single" w:sz="4" w:space="0" w:color="auto"/>
            </w:tcBorders>
            <w:vAlign w:val="center"/>
            <w:hideMark/>
          </w:tcPr>
          <w:p w14:paraId="3E484F27"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Low</w:t>
            </w:r>
          </w:p>
        </w:tc>
        <w:tc>
          <w:tcPr>
            <w:tcW w:w="1305" w:type="dxa"/>
            <w:tcBorders>
              <w:top w:val="nil"/>
              <w:left w:val="nil"/>
              <w:bottom w:val="single" w:sz="4" w:space="0" w:color="auto"/>
              <w:right w:val="single" w:sz="4" w:space="0" w:color="auto"/>
            </w:tcBorders>
            <w:vAlign w:val="center"/>
            <w:hideMark/>
          </w:tcPr>
          <w:p w14:paraId="77115605" w14:textId="744005EB"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6,229.5</w:t>
            </w:r>
          </w:p>
        </w:tc>
        <w:tc>
          <w:tcPr>
            <w:tcW w:w="1162" w:type="dxa"/>
            <w:tcBorders>
              <w:top w:val="nil"/>
              <w:left w:val="nil"/>
              <w:bottom w:val="single" w:sz="4" w:space="0" w:color="auto"/>
              <w:right w:val="single" w:sz="4" w:space="0" w:color="auto"/>
            </w:tcBorders>
            <w:vAlign w:val="center"/>
            <w:hideMark/>
          </w:tcPr>
          <w:p w14:paraId="6F1DE943" w14:textId="5AA7D916"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6,229.5</w:t>
            </w:r>
          </w:p>
        </w:tc>
        <w:tc>
          <w:tcPr>
            <w:tcW w:w="1183" w:type="dxa"/>
            <w:tcBorders>
              <w:top w:val="nil"/>
              <w:left w:val="nil"/>
              <w:bottom w:val="single" w:sz="4" w:space="0" w:color="auto"/>
              <w:right w:val="single" w:sz="4" w:space="0" w:color="auto"/>
            </w:tcBorders>
            <w:vAlign w:val="center"/>
            <w:hideMark/>
          </w:tcPr>
          <w:p w14:paraId="698A9B76" w14:textId="3E298A35"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6,229.5</w:t>
            </w:r>
          </w:p>
        </w:tc>
        <w:tc>
          <w:tcPr>
            <w:tcW w:w="995" w:type="dxa"/>
            <w:tcBorders>
              <w:top w:val="nil"/>
              <w:left w:val="nil"/>
              <w:bottom w:val="single" w:sz="4" w:space="0" w:color="auto"/>
              <w:right w:val="single" w:sz="4" w:space="0" w:color="auto"/>
            </w:tcBorders>
            <w:vAlign w:val="center"/>
            <w:hideMark/>
          </w:tcPr>
          <w:p w14:paraId="057ADBE8"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998" w:type="dxa"/>
            <w:tcBorders>
              <w:top w:val="nil"/>
              <w:left w:val="nil"/>
              <w:bottom w:val="single" w:sz="4" w:space="0" w:color="auto"/>
              <w:right w:val="single" w:sz="4" w:space="0" w:color="auto"/>
            </w:tcBorders>
            <w:vAlign w:val="center"/>
            <w:hideMark/>
          </w:tcPr>
          <w:p w14:paraId="5553052F"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428" w:type="dxa"/>
            <w:tcBorders>
              <w:top w:val="nil"/>
              <w:left w:val="nil"/>
              <w:bottom w:val="single" w:sz="4" w:space="0" w:color="auto"/>
              <w:right w:val="single" w:sz="4" w:space="0" w:color="auto"/>
            </w:tcBorders>
            <w:vAlign w:val="center"/>
            <w:hideMark/>
          </w:tcPr>
          <w:p w14:paraId="6CFAB4DD"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395" w:type="dxa"/>
            <w:tcBorders>
              <w:top w:val="nil"/>
              <w:left w:val="nil"/>
              <w:bottom w:val="single" w:sz="4" w:space="0" w:color="auto"/>
              <w:right w:val="single" w:sz="4" w:space="0" w:color="auto"/>
            </w:tcBorders>
            <w:vAlign w:val="center"/>
            <w:hideMark/>
          </w:tcPr>
          <w:p w14:paraId="68F9657D" w14:textId="27713C78"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12,459.0</w:t>
            </w:r>
          </w:p>
        </w:tc>
        <w:tc>
          <w:tcPr>
            <w:tcW w:w="1109" w:type="dxa"/>
            <w:tcBorders>
              <w:top w:val="nil"/>
              <w:left w:val="nil"/>
              <w:bottom w:val="single" w:sz="4" w:space="0" w:color="auto"/>
              <w:right w:val="single" w:sz="4" w:space="0" w:color="auto"/>
            </w:tcBorders>
            <w:vAlign w:val="center"/>
            <w:hideMark/>
          </w:tcPr>
          <w:p w14:paraId="42B75922" w14:textId="4BCA3572"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-5,297.6</w:t>
            </w:r>
          </w:p>
        </w:tc>
        <w:tc>
          <w:tcPr>
            <w:tcW w:w="1062" w:type="dxa"/>
            <w:tcBorders>
              <w:top w:val="nil"/>
              <w:left w:val="nil"/>
              <w:bottom w:val="single" w:sz="4" w:space="0" w:color="auto"/>
              <w:right w:val="single" w:sz="4" w:space="0" w:color="auto"/>
            </w:tcBorders>
            <w:vAlign w:val="center"/>
            <w:hideMark/>
          </w:tcPr>
          <w:p w14:paraId="0EE33656"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3DA83192" w14:textId="3E187841"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7,161.4</w:t>
            </w:r>
          </w:p>
        </w:tc>
      </w:tr>
      <w:tr w:rsidR="00C06608" w:rsidRPr="00392BF9" w14:paraId="683C4902" w14:textId="77777777" w:rsidTr="00707405">
        <w:trPr>
          <w:trHeight w:val="490"/>
        </w:trPr>
        <w:tc>
          <w:tcPr>
            <w:tcW w:w="1136" w:type="dxa"/>
            <w:vMerge/>
            <w:tcBorders>
              <w:top w:val="nil"/>
              <w:left w:val="single" w:sz="4" w:space="0" w:color="auto"/>
              <w:bottom w:val="single" w:sz="4" w:space="0" w:color="auto"/>
              <w:right w:val="single" w:sz="4" w:space="0" w:color="auto"/>
            </w:tcBorders>
            <w:vAlign w:val="center"/>
            <w:hideMark/>
          </w:tcPr>
          <w:p w14:paraId="438C69EF"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804" w:type="dxa"/>
            <w:vMerge w:val="restart"/>
            <w:tcBorders>
              <w:top w:val="nil"/>
              <w:left w:val="single" w:sz="4" w:space="0" w:color="auto"/>
              <w:bottom w:val="single" w:sz="4" w:space="0" w:color="auto"/>
              <w:right w:val="single" w:sz="4" w:space="0" w:color="auto"/>
            </w:tcBorders>
            <w:vAlign w:val="center"/>
            <w:hideMark/>
          </w:tcPr>
          <w:p w14:paraId="7CC8DAC0"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Thomson/ Macalister System – Mitigation Water Environmental Entitlement 2024</w:t>
            </w:r>
          </w:p>
        </w:tc>
        <w:tc>
          <w:tcPr>
            <w:tcW w:w="1197" w:type="dxa"/>
            <w:tcBorders>
              <w:top w:val="nil"/>
              <w:left w:val="nil"/>
              <w:bottom w:val="single" w:sz="4" w:space="0" w:color="auto"/>
              <w:right w:val="single" w:sz="4" w:space="0" w:color="auto"/>
            </w:tcBorders>
            <w:vAlign w:val="center"/>
            <w:hideMark/>
          </w:tcPr>
          <w:p w14:paraId="407CEB4A"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High</w:t>
            </w:r>
          </w:p>
        </w:tc>
        <w:tc>
          <w:tcPr>
            <w:tcW w:w="1305" w:type="dxa"/>
            <w:tcBorders>
              <w:top w:val="nil"/>
              <w:left w:val="nil"/>
              <w:bottom w:val="single" w:sz="4" w:space="0" w:color="auto"/>
              <w:right w:val="single" w:sz="4" w:space="0" w:color="auto"/>
            </w:tcBorders>
            <w:vAlign w:val="center"/>
            <w:hideMark/>
          </w:tcPr>
          <w:p w14:paraId="135B5352"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1568.8</w:t>
            </w:r>
          </w:p>
        </w:tc>
        <w:tc>
          <w:tcPr>
            <w:tcW w:w="1162" w:type="dxa"/>
            <w:tcBorders>
              <w:top w:val="nil"/>
              <w:left w:val="nil"/>
              <w:bottom w:val="single" w:sz="4" w:space="0" w:color="auto"/>
              <w:right w:val="single" w:sz="4" w:space="0" w:color="auto"/>
            </w:tcBorders>
            <w:vAlign w:val="center"/>
            <w:hideMark/>
          </w:tcPr>
          <w:p w14:paraId="319837AC"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83" w:type="dxa"/>
            <w:tcBorders>
              <w:top w:val="nil"/>
              <w:left w:val="nil"/>
              <w:bottom w:val="single" w:sz="4" w:space="0" w:color="auto"/>
              <w:right w:val="single" w:sz="4" w:space="0" w:color="auto"/>
            </w:tcBorders>
            <w:vAlign w:val="center"/>
            <w:hideMark/>
          </w:tcPr>
          <w:p w14:paraId="379C94E1" w14:textId="17548863"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1,568.8</w:t>
            </w:r>
          </w:p>
        </w:tc>
        <w:tc>
          <w:tcPr>
            <w:tcW w:w="995" w:type="dxa"/>
            <w:tcBorders>
              <w:top w:val="nil"/>
              <w:left w:val="nil"/>
              <w:bottom w:val="single" w:sz="4" w:space="0" w:color="auto"/>
              <w:right w:val="single" w:sz="4" w:space="0" w:color="auto"/>
            </w:tcBorders>
            <w:vAlign w:val="center"/>
            <w:hideMark/>
          </w:tcPr>
          <w:p w14:paraId="0D085BF3"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998" w:type="dxa"/>
            <w:tcBorders>
              <w:top w:val="nil"/>
              <w:left w:val="nil"/>
              <w:bottom w:val="single" w:sz="4" w:space="0" w:color="auto"/>
              <w:right w:val="single" w:sz="4" w:space="0" w:color="auto"/>
            </w:tcBorders>
            <w:vAlign w:val="center"/>
            <w:hideMark/>
          </w:tcPr>
          <w:p w14:paraId="14BC3573" w14:textId="2100FDE2"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-1,568.8</w:t>
            </w:r>
          </w:p>
        </w:tc>
        <w:tc>
          <w:tcPr>
            <w:tcW w:w="1428" w:type="dxa"/>
            <w:tcBorders>
              <w:top w:val="nil"/>
              <w:left w:val="nil"/>
              <w:bottom w:val="single" w:sz="4" w:space="0" w:color="auto"/>
              <w:right w:val="single" w:sz="4" w:space="0" w:color="auto"/>
            </w:tcBorders>
            <w:vAlign w:val="center"/>
            <w:hideMark/>
          </w:tcPr>
          <w:p w14:paraId="135B2AC9"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395" w:type="dxa"/>
            <w:tcBorders>
              <w:top w:val="nil"/>
              <w:left w:val="nil"/>
              <w:bottom w:val="single" w:sz="4" w:space="0" w:color="auto"/>
              <w:right w:val="single" w:sz="4" w:space="0" w:color="auto"/>
            </w:tcBorders>
            <w:vAlign w:val="center"/>
            <w:hideMark/>
          </w:tcPr>
          <w:p w14:paraId="2B8528BA"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09" w:type="dxa"/>
            <w:tcBorders>
              <w:top w:val="nil"/>
              <w:left w:val="nil"/>
              <w:bottom w:val="single" w:sz="4" w:space="0" w:color="auto"/>
              <w:right w:val="single" w:sz="4" w:space="0" w:color="auto"/>
            </w:tcBorders>
            <w:vAlign w:val="center"/>
            <w:hideMark/>
          </w:tcPr>
          <w:p w14:paraId="2E783AE4"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062" w:type="dxa"/>
            <w:tcBorders>
              <w:top w:val="nil"/>
              <w:left w:val="nil"/>
              <w:bottom w:val="single" w:sz="4" w:space="0" w:color="auto"/>
              <w:right w:val="single" w:sz="4" w:space="0" w:color="auto"/>
            </w:tcBorders>
            <w:vAlign w:val="center"/>
            <w:hideMark/>
          </w:tcPr>
          <w:p w14:paraId="55781611"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7AF370D3"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r>
      <w:tr w:rsidR="00C06608" w:rsidRPr="00392BF9" w14:paraId="6B97178E" w14:textId="77777777" w:rsidTr="00707405">
        <w:trPr>
          <w:trHeight w:val="510"/>
        </w:trPr>
        <w:tc>
          <w:tcPr>
            <w:tcW w:w="1136" w:type="dxa"/>
            <w:vMerge/>
            <w:tcBorders>
              <w:top w:val="nil"/>
              <w:left w:val="single" w:sz="4" w:space="0" w:color="auto"/>
              <w:bottom w:val="single" w:sz="4" w:space="0" w:color="auto"/>
              <w:right w:val="single" w:sz="4" w:space="0" w:color="auto"/>
            </w:tcBorders>
            <w:vAlign w:val="center"/>
            <w:hideMark/>
          </w:tcPr>
          <w:p w14:paraId="6BC9C364"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804" w:type="dxa"/>
            <w:vMerge/>
            <w:tcBorders>
              <w:top w:val="nil"/>
              <w:left w:val="single" w:sz="4" w:space="0" w:color="auto"/>
              <w:bottom w:val="single" w:sz="4" w:space="0" w:color="auto"/>
              <w:right w:val="single" w:sz="4" w:space="0" w:color="auto"/>
            </w:tcBorders>
            <w:vAlign w:val="center"/>
            <w:hideMark/>
          </w:tcPr>
          <w:p w14:paraId="3659C239" w14:textId="77777777" w:rsidR="00C06608" w:rsidRPr="00392BF9" w:rsidRDefault="00C06608" w:rsidP="00C06608">
            <w:pPr>
              <w:widowControl/>
              <w:autoSpaceDE/>
              <w:autoSpaceDN/>
              <w:rPr>
                <w:rFonts w:ascii="Arial" w:eastAsia="Times New Roman" w:hAnsi="Arial" w:cs="Arial"/>
                <w:sz w:val="20"/>
                <w:szCs w:val="20"/>
                <w:lang w:val="en-AU" w:eastAsia="en-AU"/>
              </w:rPr>
            </w:pPr>
          </w:p>
        </w:tc>
        <w:tc>
          <w:tcPr>
            <w:tcW w:w="1197" w:type="dxa"/>
            <w:tcBorders>
              <w:top w:val="nil"/>
              <w:left w:val="nil"/>
              <w:bottom w:val="single" w:sz="4" w:space="0" w:color="auto"/>
              <w:right w:val="single" w:sz="4" w:space="0" w:color="auto"/>
            </w:tcBorders>
            <w:vAlign w:val="center"/>
            <w:hideMark/>
          </w:tcPr>
          <w:p w14:paraId="2C7CD7F4" w14:textId="77777777" w:rsidR="00C06608" w:rsidRPr="00392BF9" w:rsidRDefault="00C06608" w:rsidP="00C06608">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Low</w:t>
            </w:r>
          </w:p>
        </w:tc>
        <w:tc>
          <w:tcPr>
            <w:tcW w:w="1305" w:type="dxa"/>
            <w:tcBorders>
              <w:top w:val="nil"/>
              <w:left w:val="nil"/>
              <w:bottom w:val="single" w:sz="4" w:space="0" w:color="auto"/>
              <w:right w:val="single" w:sz="4" w:space="0" w:color="auto"/>
            </w:tcBorders>
            <w:vAlign w:val="center"/>
            <w:hideMark/>
          </w:tcPr>
          <w:p w14:paraId="4C757DE9"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691.8</w:t>
            </w:r>
          </w:p>
        </w:tc>
        <w:tc>
          <w:tcPr>
            <w:tcW w:w="1162" w:type="dxa"/>
            <w:tcBorders>
              <w:top w:val="nil"/>
              <w:left w:val="nil"/>
              <w:bottom w:val="single" w:sz="4" w:space="0" w:color="auto"/>
              <w:right w:val="single" w:sz="4" w:space="0" w:color="auto"/>
            </w:tcBorders>
            <w:vAlign w:val="center"/>
            <w:hideMark/>
          </w:tcPr>
          <w:p w14:paraId="526C3E6B"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83" w:type="dxa"/>
            <w:tcBorders>
              <w:top w:val="nil"/>
              <w:left w:val="nil"/>
              <w:bottom w:val="single" w:sz="4" w:space="0" w:color="auto"/>
              <w:right w:val="single" w:sz="4" w:space="0" w:color="auto"/>
            </w:tcBorders>
            <w:vAlign w:val="center"/>
            <w:hideMark/>
          </w:tcPr>
          <w:p w14:paraId="1DA3627E"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691.8</w:t>
            </w:r>
          </w:p>
        </w:tc>
        <w:tc>
          <w:tcPr>
            <w:tcW w:w="995" w:type="dxa"/>
            <w:tcBorders>
              <w:top w:val="nil"/>
              <w:left w:val="nil"/>
              <w:bottom w:val="single" w:sz="4" w:space="0" w:color="auto"/>
              <w:right w:val="single" w:sz="4" w:space="0" w:color="auto"/>
            </w:tcBorders>
            <w:vAlign w:val="center"/>
            <w:hideMark/>
          </w:tcPr>
          <w:p w14:paraId="20064A86"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998" w:type="dxa"/>
            <w:tcBorders>
              <w:top w:val="nil"/>
              <w:left w:val="nil"/>
              <w:bottom w:val="single" w:sz="4" w:space="0" w:color="auto"/>
              <w:right w:val="single" w:sz="4" w:space="0" w:color="auto"/>
            </w:tcBorders>
            <w:vAlign w:val="center"/>
            <w:hideMark/>
          </w:tcPr>
          <w:p w14:paraId="2C65CCD9"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-691.8</w:t>
            </w:r>
          </w:p>
        </w:tc>
        <w:tc>
          <w:tcPr>
            <w:tcW w:w="1428" w:type="dxa"/>
            <w:tcBorders>
              <w:top w:val="nil"/>
              <w:left w:val="nil"/>
              <w:bottom w:val="single" w:sz="4" w:space="0" w:color="auto"/>
              <w:right w:val="single" w:sz="4" w:space="0" w:color="auto"/>
            </w:tcBorders>
            <w:vAlign w:val="center"/>
            <w:hideMark/>
          </w:tcPr>
          <w:p w14:paraId="58707653"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395" w:type="dxa"/>
            <w:tcBorders>
              <w:top w:val="nil"/>
              <w:left w:val="nil"/>
              <w:bottom w:val="single" w:sz="4" w:space="0" w:color="auto"/>
              <w:right w:val="single" w:sz="4" w:space="0" w:color="auto"/>
            </w:tcBorders>
            <w:vAlign w:val="center"/>
            <w:hideMark/>
          </w:tcPr>
          <w:p w14:paraId="6D7831A8"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09" w:type="dxa"/>
            <w:tcBorders>
              <w:top w:val="nil"/>
              <w:left w:val="nil"/>
              <w:bottom w:val="single" w:sz="4" w:space="0" w:color="auto"/>
              <w:right w:val="single" w:sz="4" w:space="0" w:color="auto"/>
            </w:tcBorders>
            <w:vAlign w:val="center"/>
            <w:hideMark/>
          </w:tcPr>
          <w:p w14:paraId="3715DC43"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062" w:type="dxa"/>
            <w:tcBorders>
              <w:top w:val="nil"/>
              <w:left w:val="nil"/>
              <w:bottom w:val="single" w:sz="4" w:space="0" w:color="auto"/>
              <w:right w:val="single" w:sz="4" w:space="0" w:color="auto"/>
            </w:tcBorders>
            <w:vAlign w:val="center"/>
            <w:hideMark/>
          </w:tcPr>
          <w:p w14:paraId="5CAFD546"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c>
          <w:tcPr>
            <w:tcW w:w="1106" w:type="dxa"/>
            <w:tcBorders>
              <w:top w:val="nil"/>
              <w:left w:val="nil"/>
              <w:bottom w:val="single" w:sz="4" w:space="0" w:color="auto"/>
              <w:right w:val="single" w:sz="4" w:space="0" w:color="auto"/>
            </w:tcBorders>
            <w:vAlign w:val="center"/>
            <w:hideMark/>
          </w:tcPr>
          <w:p w14:paraId="6095BD96" w14:textId="77777777" w:rsidR="00C06608" w:rsidRPr="00392BF9" w:rsidRDefault="00C06608" w:rsidP="00C06608">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w:t>
            </w:r>
          </w:p>
        </w:tc>
      </w:tr>
      <w:tr w:rsidR="00C06608" w:rsidRPr="00392BF9" w14:paraId="51E4BD16" w14:textId="77777777" w:rsidTr="00707405">
        <w:trPr>
          <w:trHeight w:val="310"/>
        </w:trPr>
        <w:tc>
          <w:tcPr>
            <w:tcW w:w="5442" w:type="dxa"/>
            <w:gridSpan w:val="4"/>
            <w:tcBorders>
              <w:top w:val="single" w:sz="4" w:space="0" w:color="auto"/>
              <w:left w:val="single" w:sz="4" w:space="0" w:color="auto"/>
              <w:bottom w:val="single" w:sz="4" w:space="0" w:color="auto"/>
              <w:right w:val="single" w:sz="4" w:space="0" w:color="auto"/>
            </w:tcBorders>
            <w:vAlign w:val="center"/>
            <w:hideMark/>
          </w:tcPr>
          <w:p w14:paraId="1E6F8A4A" w14:textId="77777777" w:rsidR="00C06608" w:rsidRPr="00392BF9" w:rsidRDefault="00C06608" w:rsidP="00C06608">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GIPPSLAND REGION TOTAL</w:t>
            </w:r>
          </w:p>
        </w:tc>
        <w:tc>
          <w:tcPr>
            <w:tcW w:w="1162" w:type="dxa"/>
            <w:tcBorders>
              <w:top w:val="nil"/>
              <w:left w:val="nil"/>
              <w:bottom w:val="single" w:sz="4" w:space="0" w:color="auto"/>
              <w:right w:val="single" w:sz="4" w:space="0" w:color="auto"/>
            </w:tcBorders>
            <w:vAlign w:val="center"/>
            <w:hideMark/>
          </w:tcPr>
          <w:p w14:paraId="3818FB58" w14:textId="45F801A3"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31,987.8</w:t>
            </w:r>
          </w:p>
        </w:tc>
        <w:tc>
          <w:tcPr>
            <w:tcW w:w="1183" w:type="dxa"/>
            <w:tcBorders>
              <w:top w:val="nil"/>
              <w:left w:val="nil"/>
              <w:bottom w:val="single" w:sz="4" w:space="0" w:color="auto"/>
              <w:right w:val="single" w:sz="4" w:space="0" w:color="auto"/>
            </w:tcBorders>
            <w:vAlign w:val="center"/>
            <w:hideMark/>
          </w:tcPr>
          <w:p w14:paraId="316F3D3B" w14:textId="5663B12A"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30,951.0</w:t>
            </w:r>
          </w:p>
        </w:tc>
        <w:tc>
          <w:tcPr>
            <w:tcW w:w="995" w:type="dxa"/>
            <w:tcBorders>
              <w:top w:val="nil"/>
              <w:left w:val="nil"/>
              <w:bottom w:val="single" w:sz="4" w:space="0" w:color="auto"/>
              <w:right w:val="single" w:sz="4" w:space="0" w:color="auto"/>
            </w:tcBorders>
            <w:vAlign w:val="center"/>
            <w:hideMark/>
          </w:tcPr>
          <w:p w14:paraId="138CC73E" w14:textId="49908820"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5,925.8</w:t>
            </w:r>
          </w:p>
        </w:tc>
        <w:tc>
          <w:tcPr>
            <w:tcW w:w="998" w:type="dxa"/>
            <w:tcBorders>
              <w:top w:val="nil"/>
              <w:left w:val="nil"/>
              <w:bottom w:val="single" w:sz="4" w:space="0" w:color="auto"/>
              <w:right w:val="single" w:sz="4" w:space="0" w:color="auto"/>
            </w:tcBorders>
            <w:vAlign w:val="center"/>
            <w:hideMark/>
          </w:tcPr>
          <w:p w14:paraId="1AC461F4" w14:textId="77777777"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0</w:t>
            </w:r>
          </w:p>
        </w:tc>
        <w:tc>
          <w:tcPr>
            <w:tcW w:w="1428" w:type="dxa"/>
            <w:tcBorders>
              <w:top w:val="nil"/>
              <w:left w:val="nil"/>
              <w:bottom w:val="single" w:sz="4" w:space="0" w:color="auto"/>
              <w:right w:val="single" w:sz="4" w:space="0" w:color="auto"/>
            </w:tcBorders>
            <w:vAlign w:val="center"/>
            <w:hideMark/>
          </w:tcPr>
          <w:p w14:paraId="7AEE8B9A" w14:textId="48C314BB"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4,078.6</w:t>
            </w:r>
          </w:p>
        </w:tc>
        <w:tc>
          <w:tcPr>
            <w:tcW w:w="1395" w:type="dxa"/>
            <w:tcBorders>
              <w:top w:val="nil"/>
              <w:left w:val="nil"/>
              <w:bottom w:val="single" w:sz="4" w:space="0" w:color="auto"/>
              <w:right w:val="single" w:sz="4" w:space="0" w:color="auto"/>
            </w:tcBorders>
            <w:vAlign w:val="center"/>
            <w:hideMark/>
          </w:tcPr>
          <w:p w14:paraId="2C6E9B77" w14:textId="7EFF335B"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72,943.2</w:t>
            </w:r>
          </w:p>
        </w:tc>
        <w:tc>
          <w:tcPr>
            <w:tcW w:w="1109" w:type="dxa"/>
            <w:tcBorders>
              <w:top w:val="nil"/>
              <w:left w:val="nil"/>
              <w:bottom w:val="single" w:sz="4" w:space="0" w:color="auto"/>
              <w:right w:val="single" w:sz="4" w:space="0" w:color="auto"/>
            </w:tcBorders>
            <w:vAlign w:val="center"/>
            <w:hideMark/>
          </w:tcPr>
          <w:p w14:paraId="2A4EFC46" w14:textId="1F6219B4"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-41,228.0</w:t>
            </w:r>
          </w:p>
        </w:tc>
        <w:tc>
          <w:tcPr>
            <w:tcW w:w="1062" w:type="dxa"/>
            <w:tcBorders>
              <w:top w:val="nil"/>
              <w:left w:val="nil"/>
              <w:bottom w:val="single" w:sz="4" w:space="0" w:color="auto"/>
              <w:right w:val="single" w:sz="4" w:space="0" w:color="auto"/>
            </w:tcBorders>
            <w:vAlign w:val="center"/>
            <w:hideMark/>
          </w:tcPr>
          <w:p w14:paraId="3330CD51" w14:textId="77777777"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0</w:t>
            </w:r>
          </w:p>
        </w:tc>
        <w:tc>
          <w:tcPr>
            <w:tcW w:w="1106" w:type="dxa"/>
            <w:tcBorders>
              <w:top w:val="nil"/>
              <w:left w:val="nil"/>
              <w:bottom w:val="single" w:sz="4" w:space="0" w:color="auto"/>
              <w:right w:val="single" w:sz="4" w:space="0" w:color="auto"/>
            </w:tcBorders>
            <w:vAlign w:val="center"/>
            <w:hideMark/>
          </w:tcPr>
          <w:p w14:paraId="724165A1" w14:textId="1180DABF" w:rsidR="00C06608" w:rsidRPr="00392BF9" w:rsidRDefault="00C06608" w:rsidP="00C06608">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31,715.2</w:t>
            </w:r>
          </w:p>
        </w:tc>
      </w:tr>
    </w:tbl>
    <w:p w14:paraId="7C64FAFB" w14:textId="77777777" w:rsidR="00D92C21" w:rsidRDefault="00D92C21">
      <w:pPr>
        <w:rPr>
          <w:rFonts w:ascii="Arial" w:hAnsi="Arial" w:cs="Arial"/>
          <w:i/>
          <w:iCs/>
          <w:spacing w:val="-2"/>
          <w:sz w:val="24"/>
          <w:szCs w:val="24"/>
        </w:rPr>
      </w:pPr>
      <w:r>
        <w:rPr>
          <w:rFonts w:cs="Arial"/>
          <w:i/>
          <w:iCs/>
          <w:spacing w:val="-2"/>
          <w:szCs w:val="24"/>
        </w:rPr>
        <w:br w:type="page"/>
      </w:r>
    </w:p>
    <w:p w14:paraId="5D71C9A2" w14:textId="27C99BA6" w:rsidR="005E7EE1" w:rsidRPr="00392BF9" w:rsidRDefault="008844A0" w:rsidP="002236B9">
      <w:pPr>
        <w:pStyle w:val="BodyText"/>
        <w:spacing w:after="0" w:line="276" w:lineRule="auto"/>
        <w:rPr>
          <w:rFonts w:cs="Arial"/>
          <w:i/>
          <w:iCs/>
          <w:spacing w:val="-7"/>
          <w:szCs w:val="24"/>
        </w:rPr>
      </w:pPr>
      <w:r w:rsidRPr="00392BF9">
        <w:rPr>
          <w:rFonts w:cs="Arial"/>
          <w:i/>
          <w:iCs/>
          <w:spacing w:val="-2"/>
          <w:szCs w:val="24"/>
        </w:rPr>
        <w:lastRenderedPageBreak/>
        <w:t>Table</w:t>
      </w:r>
      <w:r w:rsidRPr="00392BF9">
        <w:rPr>
          <w:rFonts w:cs="Arial"/>
          <w:i/>
          <w:iCs/>
          <w:spacing w:val="-7"/>
          <w:szCs w:val="24"/>
        </w:rPr>
        <w:t xml:space="preserve"> </w:t>
      </w:r>
      <w:r w:rsidRPr="00392BF9">
        <w:rPr>
          <w:rFonts w:cs="Arial"/>
          <w:i/>
          <w:iCs/>
          <w:spacing w:val="-2"/>
          <w:szCs w:val="24"/>
        </w:rPr>
        <w:t>1.5</w:t>
      </w:r>
      <w:r w:rsidRPr="00392BF9">
        <w:rPr>
          <w:rFonts w:cs="Arial"/>
          <w:i/>
          <w:iCs/>
          <w:spacing w:val="-5"/>
          <w:szCs w:val="24"/>
        </w:rPr>
        <w:t xml:space="preserve"> </w:t>
      </w:r>
      <w:r w:rsidRPr="00392BF9">
        <w:rPr>
          <w:rFonts w:cs="Arial"/>
          <w:i/>
          <w:iCs/>
          <w:spacing w:val="-2"/>
          <w:szCs w:val="24"/>
        </w:rPr>
        <w:t>VEWH</w:t>
      </w:r>
      <w:r w:rsidRPr="00392BF9">
        <w:rPr>
          <w:rFonts w:cs="Arial"/>
          <w:i/>
          <w:iCs/>
          <w:spacing w:val="-5"/>
          <w:szCs w:val="24"/>
        </w:rPr>
        <w:t xml:space="preserve"> </w:t>
      </w:r>
      <w:r w:rsidRPr="00392BF9">
        <w:rPr>
          <w:rFonts w:cs="Arial"/>
          <w:i/>
          <w:iCs/>
          <w:spacing w:val="-2"/>
          <w:szCs w:val="24"/>
        </w:rPr>
        <w:t>water</w:t>
      </w:r>
      <w:r w:rsidRPr="00392BF9">
        <w:rPr>
          <w:rFonts w:cs="Arial"/>
          <w:i/>
          <w:iCs/>
          <w:spacing w:val="-5"/>
          <w:szCs w:val="24"/>
        </w:rPr>
        <w:t xml:space="preserve"> </w:t>
      </w:r>
      <w:r w:rsidRPr="00392BF9">
        <w:rPr>
          <w:rFonts w:cs="Arial"/>
          <w:i/>
          <w:iCs/>
          <w:spacing w:val="-2"/>
          <w:szCs w:val="24"/>
        </w:rPr>
        <w:t>account</w:t>
      </w:r>
      <w:r w:rsidRPr="00392BF9">
        <w:rPr>
          <w:rFonts w:cs="Arial"/>
          <w:i/>
          <w:iCs/>
          <w:spacing w:val="-4"/>
          <w:szCs w:val="24"/>
        </w:rPr>
        <w:t xml:space="preserve"> </w:t>
      </w:r>
      <w:r w:rsidRPr="00392BF9">
        <w:rPr>
          <w:rFonts w:cs="Arial"/>
          <w:i/>
          <w:iCs/>
          <w:spacing w:val="-2"/>
          <w:szCs w:val="24"/>
        </w:rPr>
        <w:t>summary</w:t>
      </w:r>
      <w:r w:rsidRPr="00392BF9">
        <w:rPr>
          <w:rFonts w:cs="Arial"/>
          <w:i/>
          <w:iCs/>
          <w:spacing w:val="-5"/>
          <w:szCs w:val="24"/>
        </w:rPr>
        <w:t xml:space="preserve"> </w:t>
      </w:r>
      <w:r w:rsidRPr="00392BF9">
        <w:rPr>
          <w:rFonts w:cs="Arial"/>
          <w:i/>
          <w:iCs/>
          <w:spacing w:val="-2"/>
          <w:szCs w:val="24"/>
        </w:rPr>
        <w:t>in</w:t>
      </w:r>
      <w:r w:rsidRPr="00392BF9">
        <w:rPr>
          <w:rFonts w:cs="Arial"/>
          <w:i/>
          <w:iCs/>
          <w:spacing w:val="-5"/>
          <w:szCs w:val="24"/>
        </w:rPr>
        <w:t xml:space="preserve"> </w:t>
      </w:r>
      <w:r w:rsidRPr="00392BF9">
        <w:rPr>
          <w:rFonts w:cs="Arial"/>
          <w:i/>
          <w:iCs/>
          <w:spacing w:val="-2"/>
          <w:szCs w:val="24"/>
        </w:rPr>
        <w:t>the</w:t>
      </w:r>
      <w:r w:rsidRPr="00392BF9">
        <w:rPr>
          <w:rFonts w:cs="Arial"/>
          <w:i/>
          <w:iCs/>
          <w:spacing w:val="-5"/>
          <w:szCs w:val="24"/>
        </w:rPr>
        <w:t xml:space="preserve"> </w:t>
      </w:r>
      <w:r w:rsidRPr="00392BF9">
        <w:rPr>
          <w:rFonts w:cs="Arial"/>
          <w:i/>
          <w:iCs/>
          <w:spacing w:val="-2"/>
          <w:szCs w:val="24"/>
        </w:rPr>
        <w:t>central</w:t>
      </w:r>
      <w:r w:rsidRPr="00392BF9">
        <w:rPr>
          <w:rFonts w:cs="Arial"/>
          <w:i/>
          <w:iCs/>
          <w:spacing w:val="-5"/>
          <w:szCs w:val="24"/>
        </w:rPr>
        <w:t xml:space="preserve"> </w:t>
      </w:r>
      <w:r w:rsidRPr="00392BF9">
        <w:rPr>
          <w:rFonts w:cs="Arial"/>
          <w:i/>
          <w:iCs/>
          <w:spacing w:val="-2"/>
          <w:szCs w:val="24"/>
        </w:rPr>
        <w:t>region</w:t>
      </w:r>
      <w:r w:rsidRPr="00392BF9">
        <w:rPr>
          <w:rFonts w:cs="Arial"/>
          <w:i/>
          <w:iCs/>
          <w:spacing w:val="-4"/>
          <w:szCs w:val="24"/>
        </w:rPr>
        <w:t xml:space="preserve"> </w:t>
      </w:r>
      <w:r w:rsidRPr="00392BF9">
        <w:rPr>
          <w:rFonts w:cs="Arial"/>
          <w:i/>
          <w:iCs/>
          <w:spacing w:val="-2"/>
          <w:szCs w:val="24"/>
        </w:rPr>
        <w:t>in</w:t>
      </w:r>
      <w:r w:rsidRPr="00392BF9">
        <w:rPr>
          <w:rFonts w:cs="Arial"/>
          <w:i/>
          <w:iCs/>
          <w:spacing w:val="-5"/>
          <w:szCs w:val="24"/>
        </w:rPr>
        <w:t xml:space="preserve"> </w:t>
      </w:r>
      <w:r w:rsidRPr="00392BF9">
        <w:rPr>
          <w:rFonts w:cs="Arial"/>
          <w:i/>
          <w:iCs/>
          <w:spacing w:val="-2"/>
          <w:szCs w:val="24"/>
        </w:rPr>
        <w:t>2024-25,</w:t>
      </w:r>
      <w:r w:rsidRPr="00392BF9">
        <w:rPr>
          <w:rFonts w:cs="Arial"/>
          <w:i/>
          <w:iCs/>
          <w:spacing w:val="-5"/>
          <w:szCs w:val="24"/>
        </w:rPr>
        <w:t xml:space="preserve"> </w:t>
      </w:r>
      <w:r w:rsidRPr="00392BF9">
        <w:rPr>
          <w:rFonts w:cs="Arial"/>
          <w:i/>
          <w:iCs/>
          <w:spacing w:val="-2"/>
          <w:szCs w:val="24"/>
        </w:rPr>
        <w:t>volume</w:t>
      </w:r>
      <w:r w:rsidRPr="00392BF9">
        <w:rPr>
          <w:rFonts w:cs="Arial"/>
          <w:i/>
          <w:iCs/>
          <w:spacing w:val="-5"/>
          <w:szCs w:val="24"/>
        </w:rPr>
        <w:t xml:space="preserve"> </w:t>
      </w:r>
      <w:r w:rsidRPr="00392BF9">
        <w:rPr>
          <w:rFonts w:cs="Arial"/>
          <w:i/>
          <w:iCs/>
          <w:spacing w:val="-2"/>
          <w:szCs w:val="24"/>
        </w:rPr>
        <w:t>in</w:t>
      </w:r>
      <w:r w:rsidRPr="00392BF9">
        <w:rPr>
          <w:rFonts w:cs="Arial"/>
          <w:i/>
          <w:iCs/>
          <w:spacing w:val="-4"/>
          <w:szCs w:val="24"/>
        </w:rPr>
        <w:t xml:space="preserve"> </w:t>
      </w:r>
      <w:r w:rsidRPr="00392BF9">
        <w:rPr>
          <w:rFonts w:cs="Arial"/>
          <w:i/>
          <w:iCs/>
          <w:spacing w:val="-7"/>
          <w:szCs w:val="24"/>
        </w:rPr>
        <w:t>ML</w:t>
      </w:r>
    </w:p>
    <w:tbl>
      <w:tblPr>
        <w:tblW w:w="16059" w:type="dxa"/>
        <w:jc w:val="center"/>
        <w:tblLayout w:type="fixed"/>
        <w:tblCellMar>
          <w:left w:w="85" w:type="dxa"/>
          <w:right w:w="57" w:type="dxa"/>
        </w:tblCellMar>
        <w:tblLook w:val="04A0" w:firstRow="1" w:lastRow="0" w:firstColumn="1" w:lastColumn="0" w:noHBand="0" w:noVBand="1"/>
      </w:tblPr>
      <w:tblGrid>
        <w:gridCol w:w="1271"/>
        <w:gridCol w:w="1712"/>
        <w:gridCol w:w="1134"/>
        <w:gridCol w:w="992"/>
        <w:gridCol w:w="1093"/>
        <w:gridCol w:w="1023"/>
        <w:gridCol w:w="981"/>
        <w:gridCol w:w="877"/>
        <w:gridCol w:w="1129"/>
        <w:gridCol w:w="840"/>
        <w:gridCol w:w="992"/>
        <w:gridCol w:w="992"/>
        <w:gridCol w:w="993"/>
        <w:gridCol w:w="1134"/>
        <w:gridCol w:w="896"/>
      </w:tblGrid>
      <w:tr w:rsidR="008F308F" w:rsidRPr="00194E8B" w14:paraId="0270DEAE" w14:textId="77777777" w:rsidTr="00194E8B">
        <w:trPr>
          <w:trHeight w:val="310"/>
          <w:jc w:val="center"/>
        </w:trPr>
        <w:tc>
          <w:tcPr>
            <w:tcW w:w="16059" w:type="dxa"/>
            <w:gridSpan w:val="15"/>
            <w:tcBorders>
              <w:top w:val="single" w:sz="4" w:space="0" w:color="auto"/>
              <w:left w:val="single" w:sz="4" w:space="0" w:color="auto"/>
              <w:bottom w:val="single" w:sz="4" w:space="0" w:color="auto"/>
              <w:right w:val="single" w:sz="4" w:space="0" w:color="auto"/>
            </w:tcBorders>
            <w:shd w:val="clear" w:color="000000" w:fill="E2E3E3"/>
            <w:vAlign w:val="center"/>
            <w:hideMark/>
          </w:tcPr>
          <w:p w14:paraId="07BD40F0" w14:textId="04D8772D" w:rsidR="008F308F" w:rsidRPr="00194E8B" w:rsidRDefault="008F308F" w:rsidP="00F3629C">
            <w:pPr>
              <w:widowControl/>
              <w:autoSpaceDE/>
              <w:autoSpaceDN/>
              <w:ind w:left="-687" w:right="-896"/>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VEWH Water Holdings 2024-25 – central region</w:t>
            </w:r>
            <w:r w:rsidR="00D52BF1" w:rsidRPr="00194E8B">
              <w:rPr>
                <w:rStyle w:val="FootnoteReference"/>
                <w:rFonts w:ascii="Arial" w:eastAsia="Times New Roman" w:hAnsi="Arial" w:cs="Arial"/>
                <w:b/>
                <w:bCs/>
                <w:sz w:val="18"/>
                <w:szCs w:val="18"/>
                <w:lang w:eastAsia="en-AU"/>
              </w:rPr>
              <w:footnoteReference w:id="23"/>
            </w:r>
          </w:p>
        </w:tc>
      </w:tr>
      <w:tr w:rsidR="006967DD" w:rsidRPr="00194E8B" w14:paraId="1EE0D762" w14:textId="77777777" w:rsidTr="006967DD">
        <w:trPr>
          <w:trHeight w:val="920"/>
          <w:jc w:val="center"/>
        </w:trPr>
        <w:tc>
          <w:tcPr>
            <w:tcW w:w="1271" w:type="dxa"/>
            <w:vMerge w:val="restart"/>
            <w:tcBorders>
              <w:top w:val="nil"/>
              <w:left w:val="single" w:sz="4" w:space="0" w:color="auto"/>
              <w:bottom w:val="single" w:sz="4" w:space="0" w:color="auto"/>
              <w:right w:val="single" w:sz="4" w:space="0" w:color="auto"/>
            </w:tcBorders>
            <w:vAlign w:val="center"/>
            <w:hideMark/>
          </w:tcPr>
          <w:p w14:paraId="3F1B621F"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Seasonal watering plan system</w:t>
            </w:r>
          </w:p>
        </w:tc>
        <w:tc>
          <w:tcPr>
            <w:tcW w:w="1712" w:type="dxa"/>
            <w:vMerge w:val="restart"/>
            <w:tcBorders>
              <w:top w:val="nil"/>
              <w:left w:val="single" w:sz="4" w:space="0" w:color="auto"/>
              <w:bottom w:val="single" w:sz="4" w:space="0" w:color="auto"/>
              <w:right w:val="single" w:sz="4" w:space="0" w:color="auto"/>
            </w:tcBorders>
            <w:vAlign w:val="center"/>
            <w:hideMark/>
          </w:tcPr>
          <w:p w14:paraId="18901FD9"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Entitlement</w:t>
            </w:r>
          </w:p>
        </w:tc>
        <w:tc>
          <w:tcPr>
            <w:tcW w:w="1134" w:type="dxa"/>
            <w:vMerge w:val="restart"/>
            <w:tcBorders>
              <w:top w:val="nil"/>
              <w:left w:val="single" w:sz="4" w:space="0" w:color="auto"/>
              <w:bottom w:val="single" w:sz="4" w:space="0" w:color="auto"/>
              <w:right w:val="single" w:sz="4" w:space="0" w:color="auto"/>
            </w:tcBorders>
            <w:vAlign w:val="center"/>
            <w:hideMark/>
          </w:tcPr>
          <w:p w14:paraId="6C22977A"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Reliability / category</w:t>
            </w:r>
          </w:p>
        </w:tc>
        <w:tc>
          <w:tcPr>
            <w:tcW w:w="992" w:type="dxa"/>
            <w:vMerge w:val="restart"/>
            <w:tcBorders>
              <w:top w:val="nil"/>
              <w:left w:val="single" w:sz="4" w:space="0" w:color="auto"/>
              <w:bottom w:val="single" w:sz="4" w:space="0" w:color="auto"/>
              <w:right w:val="single" w:sz="4" w:space="0" w:color="auto"/>
            </w:tcBorders>
            <w:vAlign w:val="center"/>
            <w:hideMark/>
          </w:tcPr>
          <w:p w14:paraId="061A26C0"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 xml:space="preserve">Entitlement volume </w:t>
            </w:r>
            <w:proofErr w:type="gramStart"/>
            <w:r w:rsidRPr="00194E8B">
              <w:rPr>
                <w:rFonts w:ascii="Arial" w:eastAsia="Times New Roman" w:hAnsi="Arial" w:cs="Arial"/>
                <w:b/>
                <w:bCs/>
                <w:sz w:val="18"/>
                <w:szCs w:val="18"/>
                <w:lang w:eastAsia="en-AU"/>
              </w:rPr>
              <w:t>at</w:t>
            </w:r>
            <w:proofErr w:type="gramEnd"/>
            <w:r w:rsidRPr="00194E8B">
              <w:rPr>
                <w:rFonts w:ascii="Arial" w:eastAsia="Times New Roman" w:hAnsi="Arial" w:cs="Arial"/>
                <w:b/>
                <w:bCs/>
                <w:sz w:val="18"/>
                <w:szCs w:val="18"/>
                <w:lang w:eastAsia="en-AU"/>
              </w:rPr>
              <w:t xml:space="preserve"> 30 Jun 2025</w:t>
            </w:r>
          </w:p>
        </w:tc>
        <w:tc>
          <w:tcPr>
            <w:tcW w:w="1093" w:type="dxa"/>
            <w:tcBorders>
              <w:top w:val="nil"/>
              <w:left w:val="nil"/>
              <w:bottom w:val="single" w:sz="4" w:space="0" w:color="auto"/>
              <w:right w:val="single" w:sz="4" w:space="0" w:color="auto"/>
            </w:tcBorders>
            <w:vAlign w:val="center"/>
            <w:hideMark/>
          </w:tcPr>
          <w:p w14:paraId="344D37F1"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Carryover from 2023-24</w:t>
            </w:r>
          </w:p>
        </w:tc>
        <w:tc>
          <w:tcPr>
            <w:tcW w:w="1023" w:type="dxa"/>
            <w:tcBorders>
              <w:top w:val="nil"/>
              <w:left w:val="nil"/>
              <w:bottom w:val="single" w:sz="4" w:space="0" w:color="auto"/>
              <w:right w:val="single" w:sz="4" w:space="0" w:color="auto"/>
            </w:tcBorders>
            <w:vAlign w:val="center"/>
            <w:hideMark/>
          </w:tcPr>
          <w:p w14:paraId="1167E821"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Allocation</w:t>
            </w:r>
          </w:p>
        </w:tc>
        <w:tc>
          <w:tcPr>
            <w:tcW w:w="981" w:type="dxa"/>
            <w:tcBorders>
              <w:top w:val="nil"/>
              <w:left w:val="nil"/>
              <w:bottom w:val="single" w:sz="4" w:space="0" w:color="auto"/>
              <w:right w:val="single" w:sz="4" w:space="0" w:color="auto"/>
            </w:tcBorders>
            <w:vAlign w:val="center"/>
            <w:hideMark/>
          </w:tcPr>
          <w:p w14:paraId="5A40E9B7"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Share of inflow</w:t>
            </w:r>
          </w:p>
        </w:tc>
        <w:tc>
          <w:tcPr>
            <w:tcW w:w="877" w:type="dxa"/>
            <w:tcBorders>
              <w:top w:val="nil"/>
              <w:left w:val="nil"/>
              <w:bottom w:val="single" w:sz="4" w:space="0" w:color="auto"/>
              <w:right w:val="single" w:sz="4" w:space="0" w:color="auto"/>
            </w:tcBorders>
            <w:vAlign w:val="center"/>
            <w:hideMark/>
          </w:tcPr>
          <w:p w14:paraId="0753065F"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val="en-AU" w:eastAsia="en-AU"/>
              </w:rPr>
              <w:t>Return flow recredit</w:t>
            </w:r>
          </w:p>
        </w:tc>
        <w:tc>
          <w:tcPr>
            <w:tcW w:w="1129" w:type="dxa"/>
            <w:tcBorders>
              <w:top w:val="nil"/>
              <w:left w:val="nil"/>
              <w:bottom w:val="single" w:sz="4" w:space="0" w:color="auto"/>
              <w:right w:val="single" w:sz="4" w:space="0" w:color="auto"/>
            </w:tcBorders>
            <w:vAlign w:val="center"/>
            <w:hideMark/>
          </w:tcPr>
          <w:p w14:paraId="17282BC7"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Allocation purchase</w:t>
            </w:r>
          </w:p>
        </w:tc>
        <w:tc>
          <w:tcPr>
            <w:tcW w:w="840" w:type="dxa"/>
            <w:tcBorders>
              <w:top w:val="nil"/>
              <w:left w:val="nil"/>
              <w:bottom w:val="single" w:sz="4" w:space="0" w:color="auto"/>
              <w:right w:val="single" w:sz="4" w:space="0" w:color="auto"/>
            </w:tcBorders>
            <w:vAlign w:val="center"/>
            <w:hideMark/>
          </w:tcPr>
          <w:p w14:paraId="7B242CC8" w14:textId="04DD6190"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Adjustments</w:t>
            </w:r>
            <w:r w:rsidR="00184CD3" w:rsidRPr="00194E8B">
              <w:rPr>
                <w:rStyle w:val="FootnoteReference"/>
                <w:rFonts w:ascii="Arial" w:eastAsia="Times New Roman" w:hAnsi="Arial" w:cs="Arial"/>
                <w:b/>
                <w:bCs/>
                <w:sz w:val="18"/>
                <w:szCs w:val="18"/>
                <w:lang w:eastAsia="en-AU"/>
              </w:rPr>
              <w:footnoteReference w:id="24"/>
            </w:r>
          </w:p>
        </w:tc>
        <w:tc>
          <w:tcPr>
            <w:tcW w:w="992" w:type="dxa"/>
            <w:tcBorders>
              <w:top w:val="nil"/>
              <w:left w:val="nil"/>
              <w:bottom w:val="single" w:sz="4" w:space="0" w:color="auto"/>
              <w:right w:val="single" w:sz="4" w:space="0" w:color="auto"/>
            </w:tcBorders>
            <w:vAlign w:val="center"/>
            <w:hideMark/>
          </w:tcPr>
          <w:p w14:paraId="35D6FD67"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val="en-AU" w:eastAsia="en-AU"/>
              </w:rPr>
              <w:t>Total available water</w:t>
            </w:r>
          </w:p>
        </w:tc>
        <w:tc>
          <w:tcPr>
            <w:tcW w:w="992" w:type="dxa"/>
            <w:tcBorders>
              <w:top w:val="nil"/>
              <w:left w:val="nil"/>
              <w:bottom w:val="single" w:sz="4" w:space="0" w:color="auto"/>
              <w:right w:val="single" w:sz="4" w:space="0" w:color="auto"/>
            </w:tcBorders>
            <w:vAlign w:val="center"/>
            <w:hideMark/>
          </w:tcPr>
          <w:p w14:paraId="13C41EEE"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Water use</w:t>
            </w:r>
          </w:p>
        </w:tc>
        <w:tc>
          <w:tcPr>
            <w:tcW w:w="993" w:type="dxa"/>
            <w:tcBorders>
              <w:top w:val="nil"/>
              <w:left w:val="nil"/>
              <w:bottom w:val="single" w:sz="4" w:space="0" w:color="auto"/>
              <w:right w:val="single" w:sz="4" w:space="0" w:color="auto"/>
            </w:tcBorders>
            <w:vAlign w:val="center"/>
            <w:hideMark/>
          </w:tcPr>
          <w:p w14:paraId="65E34103"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val="en-AU" w:eastAsia="en-AU"/>
              </w:rPr>
              <w:t>Spill of available water</w:t>
            </w:r>
          </w:p>
        </w:tc>
        <w:tc>
          <w:tcPr>
            <w:tcW w:w="1134" w:type="dxa"/>
            <w:tcBorders>
              <w:top w:val="nil"/>
              <w:left w:val="nil"/>
              <w:bottom w:val="single" w:sz="4" w:space="0" w:color="auto"/>
              <w:right w:val="single" w:sz="4" w:space="0" w:color="auto"/>
            </w:tcBorders>
            <w:vAlign w:val="center"/>
            <w:hideMark/>
          </w:tcPr>
          <w:p w14:paraId="5A4204E7"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Evaporation deduction</w:t>
            </w:r>
          </w:p>
        </w:tc>
        <w:tc>
          <w:tcPr>
            <w:tcW w:w="896" w:type="dxa"/>
            <w:tcBorders>
              <w:top w:val="nil"/>
              <w:left w:val="nil"/>
              <w:bottom w:val="single" w:sz="4" w:space="0" w:color="auto"/>
              <w:right w:val="single" w:sz="4" w:space="0" w:color="auto"/>
            </w:tcBorders>
            <w:vAlign w:val="center"/>
            <w:hideMark/>
          </w:tcPr>
          <w:p w14:paraId="31C2F294"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Closing balance</w:t>
            </w:r>
          </w:p>
        </w:tc>
      </w:tr>
      <w:tr w:rsidR="006967DD" w:rsidRPr="00194E8B" w14:paraId="601E9B6B" w14:textId="77777777" w:rsidTr="006967DD">
        <w:trPr>
          <w:trHeight w:val="460"/>
          <w:jc w:val="center"/>
        </w:trPr>
        <w:tc>
          <w:tcPr>
            <w:tcW w:w="1271" w:type="dxa"/>
            <w:vMerge/>
            <w:tcBorders>
              <w:top w:val="nil"/>
              <w:left w:val="single" w:sz="4" w:space="0" w:color="auto"/>
              <w:bottom w:val="single" w:sz="4" w:space="0" w:color="auto"/>
              <w:right w:val="single" w:sz="4" w:space="0" w:color="auto"/>
            </w:tcBorders>
            <w:vAlign w:val="center"/>
            <w:hideMark/>
          </w:tcPr>
          <w:p w14:paraId="32B3863F" w14:textId="77777777" w:rsidR="008F308F" w:rsidRPr="00194E8B" w:rsidRDefault="008F308F" w:rsidP="008F308F">
            <w:pPr>
              <w:widowControl/>
              <w:autoSpaceDE/>
              <w:autoSpaceDN/>
              <w:rPr>
                <w:rFonts w:ascii="Arial" w:eastAsia="Times New Roman" w:hAnsi="Arial" w:cs="Arial"/>
                <w:b/>
                <w:bCs/>
                <w:sz w:val="18"/>
                <w:szCs w:val="18"/>
                <w:lang w:val="en-AU" w:eastAsia="en-AU"/>
              </w:rPr>
            </w:pPr>
          </w:p>
        </w:tc>
        <w:tc>
          <w:tcPr>
            <w:tcW w:w="1712" w:type="dxa"/>
            <w:vMerge/>
            <w:tcBorders>
              <w:top w:val="nil"/>
              <w:left w:val="single" w:sz="4" w:space="0" w:color="auto"/>
              <w:bottom w:val="single" w:sz="4" w:space="0" w:color="auto"/>
              <w:right w:val="single" w:sz="4" w:space="0" w:color="auto"/>
            </w:tcBorders>
            <w:vAlign w:val="center"/>
            <w:hideMark/>
          </w:tcPr>
          <w:p w14:paraId="2C31E8D8" w14:textId="77777777" w:rsidR="008F308F" w:rsidRPr="00194E8B" w:rsidRDefault="008F308F" w:rsidP="008F308F">
            <w:pPr>
              <w:widowControl/>
              <w:autoSpaceDE/>
              <w:autoSpaceDN/>
              <w:rPr>
                <w:rFonts w:ascii="Arial" w:eastAsia="Times New Roman" w:hAnsi="Arial" w:cs="Arial"/>
                <w:b/>
                <w:bCs/>
                <w:sz w:val="18"/>
                <w:szCs w:val="18"/>
                <w:lang w:val="en-AU" w:eastAsia="en-AU"/>
              </w:rPr>
            </w:pPr>
          </w:p>
        </w:tc>
        <w:tc>
          <w:tcPr>
            <w:tcW w:w="1134" w:type="dxa"/>
            <w:vMerge/>
            <w:tcBorders>
              <w:top w:val="nil"/>
              <w:left w:val="single" w:sz="4" w:space="0" w:color="auto"/>
              <w:bottom w:val="single" w:sz="4" w:space="0" w:color="auto"/>
              <w:right w:val="single" w:sz="4" w:space="0" w:color="auto"/>
            </w:tcBorders>
            <w:vAlign w:val="center"/>
            <w:hideMark/>
          </w:tcPr>
          <w:p w14:paraId="11BE64AA" w14:textId="77777777" w:rsidR="008F308F" w:rsidRPr="00194E8B" w:rsidRDefault="008F308F" w:rsidP="008F308F">
            <w:pPr>
              <w:widowControl/>
              <w:autoSpaceDE/>
              <w:autoSpaceDN/>
              <w:rPr>
                <w:rFonts w:ascii="Arial" w:eastAsia="Times New Roman" w:hAnsi="Arial" w:cs="Arial"/>
                <w:b/>
                <w:bCs/>
                <w:sz w:val="18"/>
                <w:szCs w:val="18"/>
                <w:lang w:val="en-AU" w:eastAsia="en-AU"/>
              </w:rPr>
            </w:pPr>
          </w:p>
        </w:tc>
        <w:tc>
          <w:tcPr>
            <w:tcW w:w="992" w:type="dxa"/>
            <w:vMerge/>
            <w:tcBorders>
              <w:top w:val="nil"/>
              <w:left w:val="single" w:sz="4" w:space="0" w:color="auto"/>
              <w:bottom w:val="single" w:sz="4" w:space="0" w:color="auto"/>
              <w:right w:val="single" w:sz="4" w:space="0" w:color="auto"/>
            </w:tcBorders>
            <w:vAlign w:val="center"/>
            <w:hideMark/>
          </w:tcPr>
          <w:p w14:paraId="50287817" w14:textId="77777777" w:rsidR="008F308F" w:rsidRPr="00194E8B" w:rsidRDefault="008F308F" w:rsidP="008F308F">
            <w:pPr>
              <w:widowControl/>
              <w:autoSpaceDE/>
              <w:autoSpaceDN/>
              <w:rPr>
                <w:rFonts w:ascii="Arial" w:eastAsia="Times New Roman" w:hAnsi="Arial" w:cs="Arial"/>
                <w:b/>
                <w:bCs/>
                <w:sz w:val="18"/>
                <w:szCs w:val="18"/>
                <w:lang w:val="en-AU" w:eastAsia="en-AU"/>
              </w:rPr>
            </w:pPr>
          </w:p>
        </w:tc>
        <w:tc>
          <w:tcPr>
            <w:tcW w:w="1093" w:type="dxa"/>
            <w:tcBorders>
              <w:top w:val="nil"/>
              <w:left w:val="nil"/>
              <w:bottom w:val="single" w:sz="4" w:space="0" w:color="auto"/>
              <w:right w:val="single" w:sz="4" w:space="0" w:color="auto"/>
            </w:tcBorders>
            <w:vAlign w:val="center"/>
            <w:hideMark/>
          </w:tcPr>
          <w:p w14:paraId="3B93FC3F"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A</w:t>
            </w:r>
          </w:p>
        </w:tc>
        <w:tc>
          <w:tcPr>
            <w:tcW w:w="1023" w:type="dxa"/>
            <w:tcBorders>
              <w:top w:val="nil"/>
              <w:left w:val="nil"/>
              <w:bottom w:val="single" w:sz="4" w:space="0" w:color="auto"/>
              <w:right w:val="single" w:sz="4" w:space="0" w:color="auto"/>
            </w:tcBorders>
            <w:vAlign w:val="center"/>
            <w:hideMark/>
          </w:tcPr>
          <w:p w14:paraId="3740DA53"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B</w:t>
            </w:r>
          </w:p>
        </w:tc>
        <w:tc>
          <w:tcPr>
            <w:tcW w:w="981" w:type="dxa"/>
            <w:tcBorders>
              <w:top w:val="nil"/>
              <w:left w:val="nil"/>
              <w:bottom w:val="single" w:sz="4" w:space="0" w:color="auto"/>
              <w:right w:val="single" w:sz="4" w:space="0" w:color="auto"/>
            </w:tcBorders>
            <w:vAlign w:val="center"/>
            <w:hideMark/>
          </w:tcPr>
          <w:p w14:paraId="4E046909"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C</w:t>
            </w:r>
          </w:p>
        </w:tc>
        <w:tc>
          <w:tcPr>
            <w:tcW w:w="877" w:type="dxa"/>
            <w:tcBorders>
              <w:top w:val="nil"/>
              <w:left w:val="nil"/>
              <w:bottom w:val="single" w:sz="4" w:space="0" w:color="auto"/>
              <w:right w:val="single" w:sz="4" w:space="0" w:color="auto"/>
            </w:tcBorders>
            <w:vAlign w:val="center"/>
            <w:hideMark/>
          </w:tcPr>
          <w:p w14:paraId="1A3E51AB"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D</w:t>
            </w:r>
          </w:p>
        </w:tc>
        <w:tc>
          <w:tcPr>
            <w:tcW w:w="1129" w:type="dxa"/>
            <w:tcBorders>
              <w:top w:val="nil"/>
              <w:left w:val="nil"/>
              <w:bottom w:val="single" w:sz="4" w:space="0" w:color="auto"/>
              <w:right w:val="single" w:sz="4" w:space="0" w:color="auto"/>
            </w:tcBorders>
            <w:vAlign w:val="center"/>
            <w:hideMark/>
          </w:tcPr>
          <w:p w14:paraId="63CFC6F7"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E</w:t>
            </w:r>
          </w:p>
        </w:tc>
        <w:tc>
          <w:tcPr>
            <w:tcW w:w="840" w:type="dxa"/>
            <w:tcBorders>
              <w:top w:val="nil"/>
              <w:left w:val="nil"/>
              <w:bottom w:val="single" w:sz="4" w:space="0" w:color="auto"/>
              <w:right w:val="single" w:sz="4" w:space="0" w:color="auto"/>
            </w:tcBorders>
            <w:vAlign w:val="center"/>
            <w:hideMark/>
          </w:tcPr>
          <w:p w14:paraId="3510D443"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F</w:t>
            </w:r>
          </w:p>
        </w:tc>
        <w:tc>
          <w:tcPr>
            <w:tcW w:w="992" w:type="dxa"/>
            <w:tcBorders>
              <w:top w:val="nil"/>
              <w:left w:val="nil"/>
              <w:bottom w:val="single" w:sz="4" w:space="0" w:color="auto"/>
              <w:right w:val="single" w:sz="4" w:space="0" w:color="auto"/>
            </w:tcBorders>
            <w:vAlign w:val="center"/>
            <w:hideMark/>
          </w:tcPr>
          <w:p w14:paraId="61ABE2B5"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G=A+B+C +D+E+F</w:t>
            </w:r>
          </w:p>
        </w:tc>
        <w:tc>
          <w:tcPr>
            <w:tcW w:w="992" w:type="dxa"/>
            <w:tcBorders>
              <w:top w:val="nil"/>
              <w:left w:val="nil"/>
              <w:bottom w:val="single" w:sz="4" w:space="0" w:color="auto"/>
              <w:right w:val="single" w:sz="4" w:space="0" w:color="auto"/>
            </w:tcBorders>
            <w:vAlign w:val="center"/>
            <w:hideMark/>
          </w:tcPr>
          <w:p w14:paraId="1A2527D4"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H</w:t>
            </w:r>
          </w:p>
        </w:tc>
        <w:tc>
          <w:tcPr>
            <w:tcW w:w="993" w:type="dxa"/>
            <w:tcBorders>
              <w:top w:val="nil"/>
              <w:left w:val="nil"/>
              <w:bottom w:val="single" w:sz="4" w:space="0" w:color="auto"/>
              <w:right w:val="single" w:sz="4" w:space="0" w:color="auto"/>
            </w:tcBorders>
            <w:vAlign w:val="center"/>
            <w:hideMark/>
          </w:tcPr>
          <w:p w14:paraId="1E759CFA"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I</w:t>
            </w:r>
          </w:p>
        </w:tc>
        <w:tc>
          <w:tcPr>
            <w:tcW w:w="1134" w:type="dxa"/>
            <w:tcBorders>
              <w:top w:val="nil"/>
              <w:left w:val="nil"/>
              <w:bottom w:val="single" w:sz="4" w:space="0" w:color="auto"/>
              <w:right w:val="single" w:sz="4" w:space="0" w:color="auto"/>
            </w:tcBorders>
            <w:vAlign w:val="center"/>
            <w:hideMark/>
          </w:tcPr>
          <w:p w14:paraId="2113D5B3"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J</w:t>
            </w:r>
          </w:p>
        </w:tc>
        <w:tc>
          <w:tcPr>
            <w:tcW w:w="896" w:type="dxa"/>
            <w:tcBorders>
              <w:top w:val="nil"/>
              <w:left w:val="nil"/>
              <w:bottom w:val="single" w:sz="4" w:space="0" w:color="auto"/>
              <w:right w:val="single" w:sz="4" w:space="0" w:color="auto"/>
            </w:tcBorders>
            <w:vAlign w:val="center"/>
            <w:hideMark/>
          </w:tcPr>
          <w:p w14:paraId="10F9F452" w14:textId="77777777" w:rsidR="008F308F" w:rsidRPr="00194E8B" w:rsidRDefault="008F308F" w:rsidP="008F308F">
            <w:pPr>
              <w:widowControl/>
              <w:autoSpaceDE/>
              <w:autoSpaceDN/>
              <w:jc w:val="center"/>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K = G+H+I +J</w:t>
            </w:r>
          </w:p>
        </w:tc>
      </w:tr>
      <w:tr w:rsidR="006967DD" w:rsidRPr="00194E8B" w14:paraId="6FE84B0B" w14:textId="77777777" w:rsidTr="006967DD">
        <w:trPr>
          <w:trHeight w:val="320"/>
          <w:jc w:val="center"/>
        </w:trPr>
        <w:tc>
          <w:tcPr>
            <w:tcW w:w="1271" w:type="dxa"/>
            <w:vMerge w:val="restart"/>
            <w:tcBorders>
              <w:top w:val="nil"/>
              <w:left w:val="single" w:sz="4" w:space="0" w:color="auto"/>
              <w:bottom w:val="single" w:sz="4" w:space="0" w:color="auto"/>
              <w:right w:val="single" w:sz="4" w:space="0" w:color="auto"/>
            </w:tcBorders>
            <w:vAlign w:val="center"/>
            <w:hideMark/>
          </w:tcPr>
          <w:p w14:paraId="113D4977"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Yarra</w:t>
            </w:r>
          </w:p>
        </w:tc>
        <w:tc>
          <w:tcPr>
            <w:tcW w:w="1712" w:type="dxa"/>
            <w:vMerge w:val="restart"/>
            <w:tcBorders>
              <w:top w:val="nil"/>
              <w:left w:val="single" w:sz="4" w:space="0" w:color="auto"/>
              <w:bottom w:val="single" w:sz="4" w:space="0" w:color="auto"/>
              <w:right w:val="single" w:sz="4" w:space="0" w:color="auto"/>
            </w:tcBorders>
            <w:vAlign w:val="center"/>
            <w:hideMark/>
          </w:tcPr>
          <w:p w14:paraId="77381BCA"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Yarra Environmental Entitlement 2006</w:t>
            </w:r>
          </w:p>
        </w:tc>
        <w:tc>
          <w:tcPr>
            <w:tcW w:w="1134" w:type="dxa"/>
            <w:tcBorders>
              <w:top w:val="nil"/>
              <w:left w:val="nil"/>
              <w:bottom w:val="single" w:sz="4" w:space="0" w:color="auto"/>
              <w:right w:val="single" w:sz="4" w:space="0" w:color="auto"/>
            </w:tcBorders>
            <w:vAlign w:val="center"/>
            <w:hideMark/>
          </w:tcPr>
          <w:p w14:paraId="3E8F121D"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High</w:t>
            </w:r>
          </w:p>
        </w:tc>
        <w:tc>
          <w:tcPr>
            <w:tcW w:w="992" w:type="dxa"/>
            <w:tcBorders>
              <w:top w:val="nil"/>
              <w:left w:val="nil"/>
              <w:bottom w:val="single" w:sz="4" w:space="0" w:color="auto"/>
              <w:right w:val="single" w:sz="4" w:space="0" w:color="auto"/>
            </w:tcBorders>
            <w:vAlign w:val="center"/>
            <w:hideMark/>
          </w:tcPr>
          <w:p w14:paraId="11B6B49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17,000.0</w:t>
            </w:r>
          </w:p>
        </w:tc>
        <w:tc>
          <w:tcPr>
            <w:tcW w:w="1093" w:type="dxa"/>
            <w:tcBorders>
              <w:top w:val="nil"/>
              <w:left w:val="nil"/>
              <w:bottom w:val="single" w:sz="4" w:space="0" w:color="auto"/>
              <w:right w:val="single" w:sz="4" w:space="0" w:color="auto"/>
            </w:tcBorders>
            <w:vAlign w:val="center"/>
            <w:hideMark/>
          </w:tcPr>
          <w:p w14:paraId="293A8E00"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9,408.0</w:t>
            </w:r>
          </w:p>
        </w:tc>
        <w:tc>
          <w:tcPr>
            <w:tcW w:w="1023" w:type="dxa"/>
            <w:tcBorders>
              <w:top w:val="nil"/>
              <w:left w:val="nil"/>
              <w:bottom w:val="single" w:sz="4" w:space="0" w:color="auto"/>
              <w:right w:val="single" w:sz="4" w:space="0" w:color="auto"/>
            </w:tcBorders>
            <w:vAlign w:val="center"/>
            <w:hideMark/>
          </w:tcPr>
          <w:p w14:paraId="46664F9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5E09546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17,000.0</w:t>
            </w:r>
          </w:p>
        </w:tc>
        <w:tc>
          <w:tcPr>
            <w:tcW w:w="877" w:type="dxa"/>
            <w:tcBorders>
              <w:top w:val="nil"/>
              <w:left w:val="nil"/>
              <w:bottom w:val="single" w:sz="4" w:space="0" w:color="auto"/>
              <w:right w:val="single" w:sz="4" w:space="0" w:color="auto"/>
            </w:tcBorders>
            <w:vAlign w:val="center"/>
            <w:hideMark/>
          </w:tcPr>
          <w:p w14:paraId="26F73AB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7593AB9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3D2B5D8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43B1015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26,408.0</w:t>
            </w:r>
          </w:p>
        </w:tc>
        <w:tc>
          <w:tcPr>
            <w:tcW w:w="992" w:type="dxa"/>
            <w:tcBorders>
              <w:top w:val="nil"/>
              <w:left w:val="nil"/>
              <w:bottom w:val="single" w:sz="4" w:space="0" w:color="auto"/>
              <w:right w:val="single" w:sz="4" w:space="0" w:color="auto"/>
            </w:tcBorders>
            <w:vAlign w:val="center"/>
            <w:hideMark/>
          </w:tcPr>
          <w:p w14:paraId="788DC1B1"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-11,602.0</w:t>
            </w:r>
          </w:p>
        </w:tc>
        <w:tc>
          <w:tcPr>
            <w:tcW w:w="993" w:type="dxa"/>
            <w:tcBorders>
              <w:top w:val="nil"/>
              <w:left w:val="nil"/>
              <w:bottom w:val="single" w:sz="4" w:space="0" w:color="auto"/>
              <w:right w:val="single" w:sz="4" w:space="0" w:color="auto"/>
            </w:tcBorders>
            <w:vAlign w:val="center"/>
            <w:hideMark/>
          </w:tcPr>
          <w:p w14:paraId="714CA7F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24D5D5D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3A79DB8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14,806.0</w:t>
            </w:r>
          </w:p>
        </w:tc>
      </w:tr>
      <w:tr w:rsidR="006967DD" w:rsidRPr="00194E8B" w14:paraId="21368757" w14:textId="77777777" w:rsidTr="006967DD">
        <w:trPr>
          <w:trHeight w:val="460"/>
          <w:jc w:val="center"/>
        </w:trPr>
        <w:tc>
          <w:tcPr>
            <w:tcW w:w="1271" w:type="dxa"/>
            <w:vMerge/>
            <w:tcBorders>
              <w:top w:val="nil"/>
              <w:left w:val="single" w:sz="4" w:space="0" w:color="auto"/>
              <w:bottom w:val="single" w:sz="4" w:space="0" w:color="auto"/>
              <w:right w:val="single" w:sz="4" w:space="0" w:color="auto"/>
            </w:tcBorders>
            <w:vAlign w:val="center"/>
            <w:hideMark/>
          </w:tcPr>
          <w:p w14:paraId="3D93E63F" w14:textId="77777777" w:rsidR="008F308F" w:rsidRPr="00194E8B" w:rsidRDefault="008F308F" w:rsidP="008F308F">
            <w:pPr>
              <w:widowControl/>
              <w:autoSpaceDE/>
              <w:autoSpaceDN/>
              <w:rPr>
                <w:rFonts w:ascii="Arial" w:eastAsia="Times New Roman" w:hAnsi="Arial" w:cs="Arial"/>
                <w:sz w:val="18"/>
                <w:szCs w:val="18"/>
                <w:lang w:val="en-AU" w:eastAsia="en-AU"/>
              </w:rPr>
            </w:pPr>
          </w:p>
        </w:tc>
        <w:tc>
          <w:tcPr>
            <w:tcW w:w="1712" w:type="dxa"/>
            <w:vMerge/>
            <w:tcBorders>
              <w:top w:val="nil"/>
              <w:left w:val="single" w:sz="4" w:space="0" w:color="auto"/>
              <w:bottom w:val="single" w:sz="4" w:space="0" w:color="auto"/>
              <w:right w:val="single" w:sz="4" w:space="0" w:color="auto"/>
            </w:tcBorders>
            <w:vAlign w:val="center"/>
            <w:hideMark/>
          </w:tcPr>
          <w:p w14:paraId="6DF4E576" w14:textId="77777777" w:rsidR="008F308F" w:rsidRPr="00194E8B" w:rsidRDefault="008F308F" w:rsidP="008F308F">
            <w:pPr>
              <w:widowControl/>
              <w:autoSpaceDE/>
              <w:autoSpaceDN/>
              <w:rPr>
                <w:rFonts w:ascii="Arial" w:eastAsia="Times New Roman" w:hAnsi="Arial" w:cs="Arial"/>
                <w:sz w:val="18"/>
                <w:szCs w:val="18"/>
                <w:lang w:val="en-AU" w:eastAsia="en-AU"/>
              </w:rPr>
            </w:pPr>
          </w:p>
        </w:tc>
        <w:tc>
          <w:tcPr>
            <w:tcW w:w="1134" w:type="dxa"/>
            <w:tcBorders>
              <w:top w:val="nil"/>
              <w:left w:val="nil"/>
              <w:bottom w:val="single" w:sz="4" w:space="0" w:color="auto"/>
              <w:right w:val="single" w:sz="4" w:space="0" w:color="auto"/>
            </w:tcBorders>
            <w:vAlign w:val="center"/>
            <w:hideMark/>
          </w:tcPr>
          <w:p w14:paraId="6713D341"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Unregulated</w:t>
            </w:r>
          </w:p>
        </w:tc>
        <w:tc>
          <w:tcPr>
            <w:tcW w:w="992" w:type="dxa"/>
            <w:tcBorders>
              <w:top w:val="nil"/>
              <w:left w:val="nil"/>
              <w:bottom w:val="single" w:sz="4" w:space="0" w:color="auto"/>
              <w:right w:val="single" w:sz="4" w:space="0" w:color="auto"/>
            </w:tcBorders>
            <w:vAlign w:val="center"/>
            <w:hideMark/>
          </w:tcPr>
          <w:p w14:paraId="7E9C5A52"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55.0</w:t>
            </w:r>
          </w:p>
        </w:tc>
        <w:tc>
          <w:tcPr>
            <w:tcW w:w="1093" w:type="dxa"/>
            <w:tcBorders>
              <w:top w:val="nil"/>
              <w:left w:val="nil"/>
              <w:bottom w:val="single" w:sz="4" w:space="0" w:color="auto"/>
              <w:right w:val="single" w:sz="4" w:space="0" w:color="auto"/>
            </w:tcBorders>
            <w:vAlign w:val="center"/>
            <w:hideMark/>
          </w:tcPr>
          <w:p w14:paraId="4F4209B4"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023" w:type="dxa"/>
            <w:tcBorders>
              <w:top w:val="nil"/>
              <w:left w:val="nil"/>
              <w:bottom w:val="single" w:sz="4" w:space="0" w:color="auto"/>
              <w:right w:val="single" w:sz="4" w:space="0" w:color="auto"/>
            </w:tcBorders>
            <w:vAlign w:val="center"/>
            <w:hideMark/>
          </w:tcPr>
          <w:p w14:paraId="337B196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148B5F0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77" w:type="dxa"/>
            <w:tcBorders>
              <w:top w:val="nil"/>
              <w:left w:val="nil"/>
              <w:bottom w:val="single" w:sz="4" w:space="0" w:color="auto"/>
              <w:right w:val="single" w:sz="4" w:space="0" w:color="auto"/>
            </w:tcBorders>
            <w:vAlign w:val="center"/>
            <w:hideMark/>
          </w:tcPr>
          <w:p w14:paraId="41C9C07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73E8CFF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458049C5"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659AE634"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027E385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3" w:type="dxa"/>
            <w:tcBorders>
              <w:top w:val="nil"/>
              <w:left w:val="nil"/>
              <w:bottom w:val="single" w:sz="4" w:space="0" w:color="auto"/>
              <w:right w:val="single" w:sz="4" w:space="0" w:color="auto"/>
            </w:tcBorders>
            <w:vAlign w:val="center"/>
            <w:hideMark/>
          </w:tcPr>
          <w:p w14:paraId="3F4497E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45847680"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05C2E77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r>
      <w:tr w:rsidR="006967DD" w:rsidRPr="00194E8B" w14:paraId="4A9647B1" w14:textId="77777777" w:rsidTr="006967DD">
        <w:trPr>
          <w:trHeight w:val="920"/>
          <w:jc w:val="center"/>
        </w:trPr>
        <w:tc>
          <w:tcPr>
            <w:tcW w:w="1271" w:type="dxa"/>
            <w:tcBorders>
              <w:top w:val="nil"/>
              <w:left w:val="single" w:sz="4" w:space="0" w:color="auto"/>
              <w:bottom w:val="single" w:sz="4" w:space="0" w:color="auto"/>
              <w:right w:val="single" w:sz="4" w:space="0" w:color="auto"/>
            </w:tcBorders>
            <w:vAlign w:val="center"/>
            <w:hideMark/>
          </w:tcPr>
          <w:p w14:paraId="43F2D68B"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Tarago</w:t>
            </w:r>
          </w:p>
        </w:tc>
        <w:tc>
          <w:tcPr>
            <w:tcW w:w="1712" w:type="dxa"/>
            <w:tcBorders>
              <w:top w:val="nil"/>
              <w:left w:val="nil"/>
              <w:bottom w:val="single" w:sz="4" w:space="0" w:color="auto"/>
              <w:right w:val="single" w:sz="4" w:space="0" w:color="auto"/>
            </w:tcBorders>
            <w:vAlign w:val="center"/>
            <w:hideMark/>
          </w:tcPr>
          <w:p w14:paraId="561D6657"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Tarago and Bunyip Rivers Environmental Entitlement 2009</w:t>
            </w:r>
          </w:p>
        </w:tc>
        <w:tc>
          <w:tcPr>
            <w:tcW w:w="1134" w:type="dxa"/>
            <w:tcBorders>
              <w:top w:val="nil"/>
              <w:left w:val="nil"/>
              <w:bottom w:val="single" w:sz="4" w:space="0" w:color="auto"/>
              <w:right w:val="single" w:sz="4" w:space="0" w:color="auto"/>
            </w:tcBorders>
            <w:vAlign w:val="center"/>
            <w:hideMark/>
          </w:tcPr>
          <w:p w14:paraId="40EBFB43"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val="en-AU" w:eastAsia="en-AU"/>
              </w:rPr>
              <w:t>Share of inflows</w:t>
            </w:r>
          </w:p>
        </w:tc>
        <w:tc>
          <w:tcPr>
            <w:tcW w:w="992" w:type="dxa"/>
            <w:tcBorders>
              <w:top w:val="nil"/>
              <w:left w:val="nil"/>
              <w:bottom w:val="single" w:sz="4" w:space="0" w:color="auto"/>
              <w:right w:val="single" w:sz="4" w:space="0" w:color="auto"/>
            </w:tcBorders>
            <w:vAlign w:val="center"/>
            <w:hideMark/>
          </w:tcPr>
          <w:p w14:paraId="38130325"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10.3% inflows</w:t>
            </w:r>
          </w:p>
        </w:tc>
        <w:tc>
          <w:tcPr>
            <w:tcW w:w="1093" w:type="dxa"/>
            <w:tcBorders>
              <w:top w:val="nil"/>
              <w:left w:val="nil"/>
              <w:bottom w:val="single" w:sz="4" w:space="0" w:color="auto"/>
              <w:right w:val="single" w:sz="4" w:space="0" w:color="auto"/>
            </w:tcBorders>
            <w:vAlign w:val="center"/>
            <w:hideMark/>
          </w:tcPr>
          <w:p w14:paraId="4C6C790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3,176.0</w:t>
            </w:r>
          </w:p>
        </w:tc>
        <w:tc>
          <w:tcPr>
            <w:tcW w:w="1023" w:type="dxa"/>
            <w:tcBorders>
              <w:top w:val="nil"/>
              <w:left w:val="nil"/>
              <w:bottom w:val="single" w:sz="4" w:space="0" w:color="auto"/>
              <w:right w:val="single" w:sz="4" w:space="0" w:color="auto"/>
            </w:tcBorders>
            <w:vAlign w:val="center"/>
            <w:hideMark/>
          </w:tcPr>
          <w:p w14:paraId="786D0D6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0AA7801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477.0</w:t>
            </w:r>
          </w:p>
        </w:tc>
        <w:tc>
          <w:tcPr>
            <w:tcW w:w="877" w:type="dxa"/>
            <w:tcBorders>
              <w:top w:val="nil"/>
              <w:left w:val="nil"/>
              <w:bottom w:val="single" w:sz="4" w:space="0" w:color="auto"/>
              <w:right w:val="single" w:sz="4" w:space="0" w:color="auto"/>
            </w:tcBorders>
            <w:vAlign w:val="center"/>
            <w:hideMark/>
          </w:tcPr>
          <w:p w14:paraId="56EA7070"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7AE8505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3D5F7A77"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12EA051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3,653.0</w:t>
            </w:r>
          </w:p>
        </w:tc>
        <w:tc>
          <w:tcPr>
            <w:tcW w:w="992" w:type="dxa"/>
            <w:tcBorders>
              <w:top w:val="nil"/>
              <w:left w:val="nil"/>
              <w:bottom w:val="single" w:sz="4" w:space="0" w:color="auto"/>
              <w:right w:val="single" w:sz="4" w:space="0" w:color="auto"/>
            </w:tcBorders>
            <w:vAlign w:val="center"/>
            <w:hideMark/>
          </w:tcPr>
          <w:p w14:paraId="36D31A3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-2,062.0</w:t>
            </w:r>
          </w:p>
        </w:tc>
        <w:tc>
          <w:tcPr>
            <w:tcW w:w="993" w:type="dxa"/>
            <w:tcBorders>
              <w:top w:val="nil"/>
              <w:left w:val="nil"/>
              <w:bottom w:val="single" w:sz="4" w:space="0" w:color="auto"/>
              <w:right w:val="single" w:sz="4" w:space="0" w:color="auto"/>
            </w:tcBorders>
            <w:vAlign w:val="center"/>
            <w:hideMark/>
          </w:tcPr>
          <w:p w14:paraId="5BA2041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71843BE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78FADA51"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1,591.0</w:t>
            </w:r>
          </w:p>
        </w:tc>
      </w:tr>
      <w:tr w:rsidR="006967DD" w:rsidRPr="00194E8B" w14:paraId="7A98A98E" w14:textId="77777777" w:rsidTr="006967DD">
        <w:trPr>
          <w:trHeight w:val="460"/>
          <w:jc w:val="center"/>
        </w:trPr>
        <w:tc>
          <w:tcPr>
            <w:tcW w:w="1271" w:type="dxa"/>
            <w:tcBorders>
              <w:top w:val="nil"/>
              <w:left w:val="single" w:sz="4" w:space="0" w:color="auto"/>
              <w:bottom w:val="single" w:sz="4" w:space="0" w:color="auto"/>
              <w:right w:val="single" w:sz="4" w:space="0" w:color="auto"/>
            </w:tcBorders>
            <w:vAlign w:val="center"/>
            <w:hideMark/>
          </w:tcPr>
          <w:p w14:paraId="02492B4B"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val="en-AU" w:eastAsia="en-AU"/>
              </w:rPr>
              <w:t>Maribyrnong</w:t>
            </w:r>
          </w:p>
        </w:tc>
        <w:tc>
          <w:tcPr>
            <w:tcW w:w="1712" w:type="dxa"/>
            <w:tcBorders>
              <w:top w:val="nil"/>
              <w:left w:val="nil"/>
              <w:bottom w:val="single" w:sz="4" w:space="0" w:color="auto"/>
              <w:right w:val="single" w:sz="4" w:space="0" w:color="auto"/>
            </w:tcBorders>
            <w:vAlign w:val="center"/>
            <w:hideMark/>
          </w:tcPr>
          <w:p w14:paraId="4C0E957E"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val="en-AU" w:eastAsia="en-AU"/>
              </w:rPr>
              <w:t>Take and use licence</w:t>
            </w:r>
          </w:p>
        </w:tc>
        <w:tc>
          <w:tcPr>
            <w:tcW w:w="1134" w:type="dxa"/>
            <w:tcBorders>
              <w:top w:val="nil"/>
              <w:left w:val="nil"/>
              <w:bottom w:val="single" w:sz="4" w:space="0" w:color="auto"/>
              <w:right w:val="single" w:sz="4" w:space="0" w:color="auto"/>
            </w:tcBorders>
            <w:vAlign w:val="center"/>
            <w:hideMark/>
          </w:tcPr>
          <w:p w14:paraId="6689D3EC"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N/a</w:t>
            </w:r>
          </w:p>
        </w:tc>
        <w:tc>
          <w:tcPr>
            <w:tcW w:w="992" w:type="dxa"/>
            <w:tcBorders>
              <w:top w:val="nil"/>
              <w:left w:val="nil"/>
              <w:bottom w:val="single" w:sz="4" w:space="0" w:color="auto"/>
              <w:right w:val="single" w:sz="4" w:space="0" w:color="auto"/>
            </w:tcBorders>
            <w:vAlign w:val="center"/>
            <w:hideMark/>
          </w:tcPr>
          <w:p w14:paraId="5093EAB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N/a</w:t>
            </w:r>
          </w:p>
        </w:tc>
        <w:tc>
          <w:tcPr>
            <w:tcW w:w="1093" w:type="dxa"/>
            <w:tcBorders>
              <w:top w:val="nil"/>
              <w:left w:val="nil"/>
              <w:bottom w:val="single" w:sz="4" w:space="0" w:color="auto"/>
              <w:right w:val="single" w:sz="4" w:space="0" w:color="auto"/>
            </w:tcBorders>
            <w:vAlign w:val="center"/>
            <w:hideMark/>
          </w:tcPr>
          <w:p w14:paraId="55A02A1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023" w:type="dxa"/>
            <w:tcBorders>
              <w:top w:val="nil"/>
              <w:left w:val="nil"/>
              <w:bottom w:val="single" w:sz="4" w:space="0" w:color="auto"/>
              <w:right w:val="single" w:sz="4" w:space="0" w:color="auto"/>
            </w:tcBorders>
            <w:vAlign w:val="center"/>
            <w:hideMark/>
          </w:tcPr>
          <w:p w14:paraId="7C7CD79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5C672D51"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77" w:type="dxa"/>
            <w:tcBorders>
              <w:top w:val="nil"/>
              <w:left w:val="nil"/>
              <w:bottom w:val="single" w:sz="4" w:space="0" w:color="auto"/>
              <w:right w:val="single" w:sz="4" w:space="0" w:color="auto"/>
            </w:tcBorders>
            <w:vAlign w:val="center"/>
            <w:hideMark/>
          </w:tcPr>
          <w:p w14:paraId="7D4273A2"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795B0DAD"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305.0</w:t>
            </w:r>
          </w:p>
        </w:tc>
        <w:tc>
          <w:tcPr>
            <w:tcW w:w="840" w:type="dxa"/>
            <w:tcBorders>
              <w:top w:val="nil"/>
              <w:left w:val="nil"/>
              <w:bottom w:val="single" w:sz="4" w:space="0" w:color="auto"/>
              <w:right w:val="single" w:sz="4" w:space="0" w:color="auto"/>
            </w:tcBorders>
            <w:vAlign w:val="center"/>
            <w:hideMark/>
          </w:tcPr>
          <w:p w14:paraId="3528A18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72CA9A3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305.0</w:t>
            </w:r>
          </w:p>
        </w:tc>
        <w:tc>
          <w:tcPr>
            <w:tcW w:w="992" w:type="dxa"/>
            <w:tcBorders>
              <w:top w:val="nil"/>
              <w:left w:val="nil"/>
              <w:bottom w:val="single" w:sz="4" w:space="0" w:color="auto"/>
              <w:right w:val="single" w:sz="4" w:space="0" w:color="auto"/>
            </w:tcBorders>
            <w:vAlign w:val="center"/>
            <w:hideMark/>
          </w:tcPr>
          <w:p w14:paraId="618B948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-305.0</w:t>
            </w:r>
          </w:p>
        </w:tc>
        <w:tc>
          <w:tcPr>
            <w:tcW w:w="993" w:type="dxa"/>
            <w:tcBorders>
              <w:top w:val="nil"/>
              <w:left w:val="nil"/>
              <w:bottom w:val="single" w:sz="4" w:space="0" w:color="auto"/>
              <w:right w:val="single" w:sz="4" w:space="0" w:color="auto"/>
            </w:tcBorders>
            <w:vAlign w:val="center"/>
            <w:hideMark/>
          </w:tcPr>
          <w:p w14:paraId="42CD3FB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5712B01D"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02FB37C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r>
      <w:tr w:rsidR="006967DD" w:rsidRPr="00194E8B" w14:paraId="54513B62" w14:textId="77777777" w:rsidTr="006967DD">
        <w:trPr>
          <w:trHeight w:val="690"/>
          <w:jc w:val="center"/>
        </w:trPr>
        <w:tc>
          <w:tcPr>
            <w:tcW w:w="1271" w:type="dxa"/>
            <w:vMerge w:val="restart"/>
            <w:tcBorders>
              <w:top w:val="nil"/>
              <w:left w:val="single" w:sz="4" w:space="0" w:color="auto"/>
              <w:bottom w:val="single" w:sz="4" w:space="0" w:color="auto"/>
              <w:right w:val="single" w:sz="4" w:space="0" w:color="auto"/>
            </w:tcBorders>
            <w:vAlign w:val="center"/>
            <w:hideMark/>
          </w:tcPr>
          <w:p w14:paraId="4DADB6FB"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Werribee</w:t>
            </w:r>
          </w:p>
        </w:tc>
        <w:tc>
          <w:tcPr>
            <w:tcW w:w="1712" w:type="dxa"/>
            <w:tcBorders>
              <w:top w:val="nil"/>
              <w:left w:val="nil"/>
              <w:bottom w:val="single" w:sz="4" w:space="0" w:color="auto"/>
              <w:right w:val="single" w:sz="4" w:space="0" w:color="auto"/>
            </w:tcBorders>
            <w:vAlign w:val="center"/>
            <w:hideMark/>
          </w:tcPr>
          <w:p w14:paraId="1C519879"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Werribee River Environmental Entitlement 2011</w:t>
            </w:r>
          </w:p>
        </w:tc>
        <w:tc>
          <w:tcPr>
            <w:tcW w:w="1134" w:type="dxa"/>
            <w:tcBorders>
              <w:top w:val="nil"/>
              <w:left w:val="nil"/>
              <w:bottom w:val="single" w:sz="4" w:space="0" w:color="auto"/>
              <w:right w:val="single" w:sz="4" w:space="0" w:color="auto"/>
            </w:tcBorders>
            <w:vAlign w:val="center"/>
            <w:hideMark/>
          </w:tcPr>
          <w:p w14:paraId="015312E8"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Share of inflows</w:t>
            </w:r>
          </w:p>
        </w:tc>
        <w:tc>
          <w:tcPr>
            <w:tcW w:w="992" w:type="dxa"/>
            <w:tcBorders>
              <w:top w:val="nil"/>
              <w:left w:val="nil"/>
              <w:bottom w:val="single" w:sz="4" w:space="0" w:color="auto"/>
              <w:right w:val="single" w:sz="4" w:space="0" w:color="auto"/>
            </w:tcBorders>
            <w:vAlign w:val="center"/>
            <w:hideMark/>
          </w:tcPr>
          <w:p w14:paraId="6B09038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10% inflows</w:t>
            </w:r>
          </w:p>
        </w:tc>
        <w:tc>
          <w:tcPr>
            <w:tcW w:w="1093" w:type="dxa"/>
            <w:tcBorders>
              <w:top w:val="nil"/>
              <w:left w:val="nil"/>
              <w:bottom w:val="single" w:sz="4" w:space="0" w:color="auto"/>
              <w:right w:val="single" w:sz="4" w:space="0" w:color="auto"/>
            </w:tcBorders>
            <w:vAlign w:val="center"/>
            <w:hideMark/>
          </w:tcPr>
          <w:p w14:paraId="53DA3E0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706.1</w:t>
            </w:r>
          </w:p>
        </w:tc>
        <w:tc>
          <w:tcPr>
            <w:tcW w:w="1023" w:type="dxa"/>
            <w:tcBorders>
              <w:top w:val="nil"/>
              <w:left w:val="nil"/>
              <w:bottom w:val="single" w:sz="4" w:space="0" w:color="auto"/>
              <w:right w:val="single" w:sz="4" w:space="0" w:color="auto"/>
            </w:tcBorders>
            <w:vAlign w:val="center"/>
            <w:hideMark/>
          </w:tcPr>
          <w:p w14:paraId="768B211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52820557"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117.9</w:t>
            </w:r>
          </w:p>
        </w:tc>
        <w:tc>
          <w:tcPr>
            <w:tcW w:w="877" w:type="dxa"/>
            <w:tcBorders>
              <w:top w:val="nil"/>
              <w:left w:val="nil"/>
              <w:bottom w:val="single" w:sz="4" w:space="0" w:color="auto"/>
              <w:right w:val="single" w:sz="4" w:space="0" w:color="auto"/>
            </w:tcBorders>
            <w:vAlign w:val="center"/>
            <w:hideMark/>
          </w:tcPr>
          <w:p w14:paraId="6113B03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611.0</w:t>
            </w:r>
          </w:p>
        </w:tc>
        <w:tc>
          <w:tcPr>
            <w:tcW w:w="1129" w:type="dxa"/>
            <w:tcBorders>
              <w:top w:val="nil"/>
              <w:left w:val="nil"/>
              <w:bottom w:val="single" w:sz="4" w:space="0" w:color="auto"/>
              <w:right w:val="single" w:sz="4" w:space="0" w:color="auto"/>
            </w:tcBorders>
            <w:vAlign w:val="center"/>
            <w:hideMark/>
          </w:tcPr>
          <w:p w14:paraId="4B5D5254"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562C3A81"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79CD467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1,435.0</w:t>
            </w:r>
          </w:p>
        </w:tc>
        <w:tc>
          <w:tcPr>
            <w:tcW w:w="992" w:type="dxa"/>
            <w:tcBorders>
              <w:top w:val="nil"/>
              <w:left w:val="nil"/>
              <w:bottom w:val="single" w:sz="4" w:space="0" w:color="auto"/>
              <w:right w:val="single" w:sz="4" w:space="0" w:color="auto"/>
            </w:tcBorders>
            <w:vAlign w:val="center"/>
            <w:hideMark/>
          </w:tcPr>
          <w:p w14:paraId="5315611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-1,229.3</w:t>
            </w:r>
          </w:p>
        </w:tc>
        <w:tc>
          <w:tcPr>
            <w:tcW w:w="993" w:type="dxa"/>
            <w:tcBorders>
              <w:top w:val="nil"/>
              <w:left w:val="nil"/>
              <w:bottom w:val="single" w:sz="4" w:space="0" w:color="auto"/>
              <w:right w:val="single" w:sz="4" w:space="0" w:color="auto"/>
            </w:tcBorders>
            <w:vAlign w:val="center"/>
            <w:hideMark/>
          </w:tcPr>
          <w:p w14:paraId="763B17D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540F1E99"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6315BF1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205.7</w:t>
            </w:r>
          </w:p>
        </w:tc>
      </w:tr>
      <w:tr w:rsidR="006967DD" w:rsidRPr="00194E8B" w14:paraId="64C096AE" w14:textId="77777777" w:rsidTr="006967DD">
        <w:trPr>
          <w:trHeight w:val="310"/>
          <w:jc w:val="center"/>
        </w:trPr>
        <w:tc>
          <w:tcPr>
            <w:tcW w:w="1271" w:type="dxa"/>
            <w:vMerge/>
            <w:tcBorders>
              <w:top w:val="nil"/>
              <w:left w:val="single" w:sz="4" w:space="0" w:color="auto"/>
              <w:bottom w:val="single" w:sz="4" w:space="0" w:color="auto"/>
              <w:right w:val="single" w:sz="4" w:space="0" w:color="auto"/>
            </w:tcBorders>
            <w:vAlign w:val="center"/>
            <w:hideMark/>
          </w:tcPr>
          <w:p w14:paraId="4B6010DE" w14:textId="77777777" w:rsidR="008F308F" w:rsidRPr="00194E8B" w:rsidRDefault="008F308F" w:rsidP="008F308F">
            <w:pPr>
              <w:widowControl/>
              <w:autoSpaceDE/>
              <w:autoSpaceDN/>
              <w:rPr>
                <w:rFonts w:ascii="Arial" w:eastAsia="Times New Roman" w:hAnsi="Arial" w:cs="Arial"/>
                <w:sz w:val="18"/>
                <w:szCs w:val="18"/>
                <w:lang w:val="en-AU" w:eastAsia="en-AU"/>
              </w:rPr>
            </w:pPr>
          </w:p>
        </w:tc>
        <w:tc>
          <w:tcPr>
            <w:tcW w:w="1712" w:type="dxa"/>
            <w:vMerge w:val="restart"/>
            <w:tcBorders>
              <w:top w:val="nil"/>
              <w:left w:val="single" w:sz="4" w:space="0" w:color="auto"/>
              <w:bottom w:val="single" w:sz="4" w:space="0" w:color="auto"/>
              <w:right w:val="single" w:sz="4" w:space="0" w:color="auto"/>
            </w:tcBorders>
            <w:vAlign w:val="center"/>
            <w:hideMark/>
          </w:tcPr>
          <w:p w14:paraId="3F73EE90"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VEWH water shares</w:t>
            </w:r>
          </w:p>
        </w:tc>
        <w:tc>
          <w:tcPr>
            <w:tcW w:w="1134" w:type="dxa"/>
            <w:tcBorders>
              <w:top w:val="nil"/>
              <w:left w:val="nil"/>
              <w:bottom w:val="single" w:sz="4" w:space="0" w:color="auto"/>
              <w:right w:val="single" w:sz="4" w:space="0" w:color="auto"/>
            </w:tcBorders>
            <w:vAlign w:val="center"/>
            <w:hideMark/>
          </w:tcPr>
          <w:p w14:paraId="5D93E2F4"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High</w:t>
            </w:r>
          </w:p>
        </w:tc>
        <w:tc>
          <w:tcPr>
            <w:tcW w:w="992" w:type="dxa"/>
            <w:tcBorders>
              <w:top w:val="nil"/>
              <w:left w:val="nil"/>
              <w:bottom w:val="single" w:sz="4" w:space="0" w:color="auto"/>
              <w:right w:val="single" w:sz="4" w:space="0" w:color="auto"/>
            </w:tcBorders>
            <w:vAlign w:val="center"/>
            <w:hideMark/>
          </w:tcPr>
          <w:p w14:paraId="0D767FE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734.1</w:t>
            </w:r>
          </w:p>
        </w:tc>
        <w:tc>
          <w:tcPr>
            <w:tcW w:w="1093" w:type="dxa"/>
            <w:tcBorders>
              <w:top w:val="nil"/>
              <w:left w:val="nil"/>
              <w:bottom w:val="single" w:sz="4" w:space="0" w:color="auto"/>
              <w:right w:val="single" w:sz="4" w:space="0" w:color="auto"/>
            </w:tcBorders>
            <w:vAlign w:val="center"/>
            <w:hideMark/>
          </w:tcPr>
          <w:p w14:paraId="1615DC3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023" w:type="dxa"/>
            <w:tcBorders>
              <w:top w:val="nil"/>
              <w:left w:val="nil"/>
              <w:bottom w:val="single" w:sz="4" w:space="0" w:color="auto"/>
              <w:right w:val="single" w:sz="4" w:space="0" w:color="auto"/>
            </w:tcBorders>
            <w:vAlign w:val="center"/>
            <w:hideMark/>
          </w:tcPr>
          <w:p w14:paraId="5FAF251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734.1</w:t>
            </w:r>
          </w:p>
        </w:tc>
        <w:tc>
          <w:tcPr>
            <w:tcW w:w="981" w:type="dxa"/>
            <w:tcBorders>
              <w:top w:val="nil"/>
              <w:left w:val="nil"/>
              <w:bottom w:val="single" w:sz="4" w:space="0" w:color="auto"/>
              <w:right w:val="single" w:sz="4" w:space="0" w:color="auto"/>
            </w:tcBorders>
            <w:vAlign w:val="center"/>
            <w:hideMark/>
          </w:tcPr>
          <w:p w14:paraId="5D2FCDA2"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77" w:type="dxa"/>
            <w:tcBorders>
              <w:top w:val="nil"/>
              <w:left w:val="nil"/>
              <w:bottom w:val="single" w:sz="4" w:space="0" w:color="auto"/>
              <w:right w:val="single" w:sz="4" w:space="0" w:color="auto"/>
            </w:tcBorders>
            <w:vAlign w:val="center"/>
            <w:hideMark/>
          </w:tcPr>
          <w:p w14:paraId="0DF0A29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639AFD95"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4BFF1ED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154ECC30"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734.1</w:t>
            </w:r>
          </w:p>
        </w:tc>
        <w:tc>
          <w:tcPr>
            <w:tcW w:w="992" w:type="dxa"/>
            <w:tcBorders>
              <w:top w:val="nil"/>
              <w:left w:val="nil"/>
              <w:bottom w:val="single" w:sz="4" w:space="0" w:color="auto"/>
              <w:right w:val="single" w:sz="4" w:space="0" w:color="auto"/>
            </w:tcBorders>
            <w:vAlign w:val="center"/>
            <w:hideMark/>
          </w:tcPr>
          <w:p w14:paraId="0AFC1C1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-124.2</w:t>
            </w:r>
          </w:p>
        </w:tc>
        <w:tc>
          <w:tcPr>
            <w:tcW w:w="993" w:type="dxa"/>
            <w:tcBorders>
              <w:top w:val="nil"/>
              <w:left w:val="nil"/>
              <w:bottom w:val="single" w:sz="4" w:space="0" w:color="auto"/>
              <w:right w:val="single" w:sz="4" w:space="0" w:color="auto"/>
            </w:tcBorders>
            <w:vAlign w:val="center"/>
            <w:hideMark/>
          </w:tcPr>
          <w:p w14:paraId="04CF53BD"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20CC2CEA"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-91.5</w:t>
            </w:r>
          </w:p>
        </w:tc>
        <w:tc>
          <w:tcPr>
            <w:tcW w:w="896" w:type="dxa"/>
            <w:tcBorders>
              <w:top w:val="nil"/>
              <w:left w:val="nil"/>
              <w:bottom w:val="single" w:sz="4" w:space="0" w:color="auto"/>
              <w:right w:val="single" w:sz="4" w:space="0" w:color="auto"/>
            </w:tcBorders>
            <w:vAlign w:val="center"/>
            <w:hideMark/>
          </w:tcPr>
          <w:p w14:paraId="53E3C9C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518.4</w:t>
            </w:r>
          </w:p>
        </w:tc>
      </w:tr>
      <w:tr w:rsidR="006967DD" w:rsidRPr="00194E8B" w14:paraId="4D1BDE21" w14:textId="77777777" w:rsidTr="006967DD">
        <w:trPr>
          <w:trHeight w:val="310"/>
          <w:jc w:val="center"/>
        </w:trPr>
        <w:tc>
          <w:tcPr>
            <w:tcW w:w="1271" w:type="dxa"/>
            <w:vMerge/>
            <w:tcBorders>
              <w:top w:val="nil"/>
              <w:left w:val="single" w:sz="4" w:space="0" w:color="auto"/>
              <w:bottom w:val="single" w:sz="4" w:space="0" w:color="auto"/>
              <w:right w:val="single" w:sz="4" w:space="0" w:color="auto"/>
            </w:tcBorders>
            <w:vAlign w:val="center"/>
            <w:hideMark/>
          </w:tcPr>
          <w:p w14:paraId="4B6184AD" w14:textId="77777777" w:rsidR="008F308F" w:rsidRPr="00194E8B" w:rsidRDefault="008F308F" w:rsidP="008F308F">
            <w:pPr>
              <w:widowControl/>
              <w:autoSpaceDE/>
              <w:autoSpaceDN/>
              <w:rPr>
                <w:rFonts w:ascii="Arial" w:eastAsia="Times New Roman" w:hAnsi="Arial" w:cs="Arial"/>
                <w:sz w:val="18"/>
                <w:szCs w:val="18"/>
                <w:lang w:val="en-AU" w:eastAsia="en-AU"/>
              </w:rPr>
            </w:pPr>
          </w:p>
        </w:tc>
        <w:tc>
          <w:tcPr>
            <w:tcW w:w="1712" w:type="dxa"/>
            <w:vMerge/>
            <w:tcBorders>
              <w:top w:val="nil"/>
              <w:left w:val="single" w:sz="4" w:space="0" w:color="auto"/>
              <w:bottom w:val="single" w:sz="4" w:space="0" w:color="auto"/>
              <w:right w:val="single" w:sz="4" w:space="0" w:color="auto"/>
            </w:tcBorders>
            <w:vAlign w:val="center"/>
            <w:hideMark/>
          </w:tcPr>
          <w:p w14:paraId="772BB729" w14:textId="77777777" w:rsidR="008F308F" w:rsidRPr="00194E8B" w:rsidRDefault="008F308F" w:rsidP="008F308F">
            <w:pPr>
              <w:widowControl/>
              <w:autoSpaceDE/>
              <w:autoSpaceDN/>
              <w:rPr>
                <w:rFonts w:ascii="Arial" w:eastAsia="Times New Roman" w:hAnsi="Arial" w:cs="Arial"/>
                <w:sz w:val="18"/>
                <w:szCs w:val="18"/>
                <w:lang w:val="en-AU" w:eastAsia="en-AU"/>
              </w:rPr>
            </w:pPr>
          </w:p>
        </w:tc>
        <w:tc>
          <w:tcPr>
            <w:tcW w:w="1134" w:type="dxa"/>
            <w:tcBorders>
              <w:top w:val="nil"/>
              <w:left w:val="nil"/>
              <w:bottom w:val="single" w:sz="4" w:space="0" w:color="auto"/>
              <w:right w:val="single" w:sz="4" w:space="0" w:color="auto"/>
            </w:tcBorders>
            <w:vAlign w:val="center"/>
            <w:hideMark/>
          </w:tcPr>
          <w:p w14:paraId="631EA9B0"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Low</w:t>
            </w:r>
          </w:p>
        </w:tc>
        <w:tc>
          <w:tcPr>
            <w:tcW w:w="992" w:type="dxa"/>
            <w:tcBorders>
              <w:top w:val="nil"/>
              <w:left w:val="nil"/>
              <w:bottom w:val="single" w:sz="4" w:space="0" w:color="auto"/>
              <w:right w:val="single" w:sz="4" w:space="0" w:color="auto"/>
            </w:tcBorders>
            <w:vAlign w:val="center"/>
            <w:hideMark/>
          </w:tcPr>
          <w:p w14:paraId="2A60A047"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360.8</w:t>
            </w:r>
          </w:p>
        </w:tc>
        <w:tc>
          <w:tcPr>
            <w:tcW w:w="1093" w:type="dxa"/>
            <w:tcBorders>
              <w:top w:val="nil"/>
              <w:left w:val="nil"/>
              <w:bottom w:val="single" w:sz="4" w:space="0" w:color="auto"/>
              <w:right w:val="single" w:sz="4" w:space="0" w:color="auto"/>
            </w:tcBorders>
            <w:vAlign w:val="center"/>
            <w:hideMark/>
          </w:tcPr>
          <w:p w14:paraId="57F18761"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267.7</w:t>
            </w:r>
          </w:p>
        </w:tc>
        <w:tc>
          <w:tcPr>
            <w:tcW w:w="1023" w:type="dxa"/>
            <w:tcBorders>
              <w:top w:val="nil"/>
              <w:left w:val="nil"/>
              <w:bottom w:val="single" w:sz="4" w:space="0" w:color="auto"/>
              <w:right w:val="single" w:sz="4" w:space="0" w:color="auto"/>
            </w:tcBorders>
            <w:vAlign w:val="center"/>
            <w:hideMark/>
          </w:tcPr>
          <w:p w14:paraId="67E367E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93.1</w:t>
            </w:r>
          </w:p>
        </w:tc>
        <w:tc>
          <w:tcPr>
            <w:tcW w:w="981" w:type="dxa"/>
            <w:tcBorders>
              <w:top w:val="nil"/>
              <w:left w:val="nil"/>
              <w:bottom w:val="single" w:sz="4" w:space="0" w:color="auto"/>
              <w:right w:val="single" w:sz="4" w:space="0" w:color="auto"/>
            </w:tcBorders>
            <w:vAlign w:val="center"/>
            <w:hideMark/>
          </w:tcPr>
          <w:p w14:paraId="1A17118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77" w:type="dxa"/>
            <w:tcBorders>
              <w:top w:val="nil"/>
              <w:left w:val="nil"/>
              <w:bottom w:val="single" w:sz="4" w:space="0" w:color="auto"/>
              <w:right w:val="single" w:sz="4" w:space="0" w:color="auto"/>
            </w:tcBorders>
            <w:vAlign w:val="center"/>
            <w:hideMark/>
          </w:tcPr>
          <w:p w14:paraId="0208D38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27A8515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7F463CC4"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44963632"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360.8</w:t>
            </w:r>
          </w:p>
        </w:tc>
        <w:tc>
          <w:tcPr>
            <w:tcW w:w="992" w:type="dxa"/>
            <w:tcBorders>
              <w:top w:val="nil"/>
              <w:left w:val="nil"/>
              <w:bottom w:val="single" w:sz="4" w:space="0" w:color="auto"/>
              <w:right w:val="single" w:sz="4" w:space="0" w:color="auto"/>
            </w:tcBorders>
            <w:vAlign w:val="center"/>
            <w:hideMark/>
          </w:tcPr>
          <w:p w14:paraId="51A9F3E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-360.8</w:t>
            </w:r>
          </w:p>
        </w:tc>
        <w:tc>
          <w:tcPr>
            <w:tcW w:w="993" w:type="dxa"/>
            <w:tcBorders>
              <w:top w:val="nil"/>
              <w:left w:val="nil"/>
              <w:bottom w:val="single" w:sz="4" w:space="0" w:color="auto"/>
              <w:right w:val="single" w:sz="4" w:space="0" w:color="auto"/>
            </w:tcBorders>
            <w:vAlign w:val="center"/>
            <w:hideMark/>
          </w:tcPr>
          <w:p w14:paraId="7FFED9A7"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6EF0DBB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292A0C05"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r>
      <w:tr w:rsidR="006967DD" w:rsidRPr="00194E8B" w14:paraId="7CED86B2" w14:textId="77777777" w:rsidTr="006967DD">
        <w:trPr>
          <w:trHeight w:val="690"/>
          <w:jc w:val="center"/>
        </w:trPr>
        <w:tc>
          <w:tcPr>
            <w:tcW w:w="1271" w:type="dxa"/>
            <w:tcBorders>
              <w:top w:val="nil"/>
              <w:left w:val="single" w:sz="4" w:space="0" w:color="auto"/>
              <w:bottom w:val="single" w:sz="4" w:space="0" w:color="auto"/>
              <w:right w:val="single" w:sz="4" w:space="0" w:color="auto"/>
            </w:tcBorders>
            <w:vAlign w:val="center"/>
            <w:hideMark/>
          </w:tcPr>
          <w:p w14:paraId="41256850"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Moorabool</w:t>
            </w:r>
          </w:p>
        </w:tc>
        <w:tc>
          <w:tcPr>
            <w:tcW w:w="1712" w:type="dxa"/>
            <w:tcBorders>
              <w:top w:val="nil"/>
              <w:left w:val="nil"/>
              <w:bottom w:val="single" w:sz="4" w:space="0" w:color="auto"/>
              <w:right w:val="single" w:sz="4" w:space="0" w:color="auto"/>
            </w:tcBorders>
            <w:vAlign w:val="center"/>
            <w:hideMark/>
          </w:tcPr>
          <w:p w14:paraId="531F941C"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Moorabool River Environmental Entitlement 2010</w:t>
            </w:r>
          </w:p>
        </w:tc>
        <w:tc>
          <w:tcPr>
            <w:tcW w:w="1134" w:type="dxa"/>
            <w:tcBorders>
              <w:top w:val="nil"/>
              <w:left w:val="nil"/>
              <w:bottom w:val="single" w:sz="4" w:space="0" w:color="auto"/>
              <w:right w:val="single" w:sz="4" w:space="0" w:color="auto"/>
            </w:tcBorders>
            <w:vAlign w:val="center"/>
            <w:hideMark/>
          </w:tcPr>
          <w:p w14:paraId="7D81E836"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val="en-AU" w:eastAsia="en-AU"/>
              </w:rPr>
              <w:t>Share of inflows</w:t>
            </w:r>
          </w:p>
        </w:tc>
        <w:tc>
          <w:tcPr>
            <w:tcW w:w="992" w:type="dxa"/>
            <w:tcBorders>
              <w:top w:val="nil"/>
              <w:left w:val="nil"/>
              <w:bottom w:val="single" w:sz="4" w:space="0" w:color="auto"/>
              <w:right w:val="single" w:sz="4" w:space="0" w:color="auto"/>
            </w:tcBorders>
            <w:vAlign w:val="center"/>
            <w:hideMark/>
          </w:tcPr>
          <w:p w14:paraId="7BB64AF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11.9% inflows</w:t>
            </w:r>
          </w:p>
        </w:tc>
        <w:tc>
          <w:tcPr>
            <w:tcW w:w="1093" w:type="dxa"/>
            <w:tcBorders>
              <w:top w:val="nil"/>
              <w:left w:val="nil"/>
              <w:bottom w:val="single" w:sz="4" w:space="0" w:color="auto"/>
              <w:right w:val="single" w:sz="4" w:space="0" w:color="auto"/>
            </w:tcBorders>
            <w:vAlign w:val="center"/>
            <w:hideMark/>
          </w:tcPr>
          <w:p w14:paraId="1B67B0F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4,115.3</w:t>
            </w:r>
          </w:p>
        </w:tc>
        <w:tc>
          <w:tcPr>
            <w:tcW w:w="1023" w:type="dxa"/>
            <w:tcBorders>
              <w:top w:val="nil"/>
              <w:left w:val="nil"/>
              <w:bottom w:val="single" w:sz="4" w:space="0" w:color="auto"/>
              <w:right w:val="single" w:sz="4" w:space="0" w:color="auto"/>
            </w:tcBorders>
            <w:vAlign w:val="center"/>
            <w:hideMark/>
          </w:tcPr>
          <w:p w14:paraId="73FDB51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67195C1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-186.3</w:t>
            </w:r>
          </w:p>
        </w:tc>
        <w:tc>
          <w:tcPr>
            <w:tcW w:w="877" w:type="dxa"/>
            <w:tcBorders>
              <w:top w:val="nil"/>
              <w:left w:val="nil"/>
              <w:bottom w:val="single" w:sz="4" w:space="0" w:color="auto"/>
              <w:right w:val="single" w:sz="4" w:space="0" w:color="auto"/>
            </w:tcBorders>
            <w:vAlign w:val="center"/>
            <w:hideMark/>
          </w:tcPr>
          <w:p w14:paraId="52EEE0A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312D6200"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35157317"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12ED121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3,929.0</w:t>
            </w:r>
          </w:p>
        </w:tc>
        <w:tc>
          <w:tcPr>
            <w:tcW w:w="992" w:type="dxa"/>
            <w:tcBorders>
              <w:top w:val="nil"/>
              <w:left w:val="nil"/>
              <w:bottom w:val="single" w:sz="4" w:space="0" w:color="auto"/>
              <w:right w:val="single" w:sz="4" w:space="0" w:color="auto"/>
            </w:tcBorders>
            <w:vAlign w:val="center"/>
            <w:hideMark/>
          </w:tcPr>
          <w:p w14:paraId="2BDB18C7"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-2,498.0</w:t>
            </w:r>
          </w:p>
        </w:tc>
        <w:tc>
          <w:tcPr>
            <w:tcW w:w="993" w:type="dxa"/>
            <w:tcBorders>
              <w:top w:val="nil"/>
              <w:left w:val="nil"/>
              <w:bottom w:val="single" w:sz="4" w:space="0" w:color="auto"/>
              <w:right w:val="single" w:sz="4" w:space="0" w:color="auto"/>
            </w:tcBorders>
            <w:vAlign w:val="center"/>
            <w:hideMark/>
          </w:tcPr>
          <w:p w14:paraId="0F5254C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648AF889"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426D79F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1,431.0</w:t>
            </w:r>
          </w:p>
        </w:tc>
      </w:tr>
      <w:tr w:rsidR="006967DD" w:rsidRPr="00194E8B" w14:paraId="08513B82" w14:textId="77777777" w:rsidTr="006967DD">
        <w:trPr>
          <w:trHeight w:val="690"/>
          <w:jc w:val="center"/>
        </w:trPr>
        <w:tc>
          <w:tcPr>
            <w:tcW w:w="1271" w:type="dxa"/>
            <w:tcBorders>
              <w:top w:val="nil"/>
              <w:left w:val="single" w:sz="4" w:space="0" w:color="auto"/>
              <w:bottom w:val="single" w:sz="4" w:space="0" w:color="auto"/>
              <w:right w:val="single" w:sz="4" w:space="0" w:color="auto"/>
            </w:tcBorders>
            <w:vAlign w:val="center"/>
            <w:hideMark/>
          </w:tcPr>
          <w:p w14:paraId="3F5545D0"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Barwon</w:t>
            </w:r>
          </w:p>
        </w:tc>
        <w:tc>
          <w:tcPr>
            <w:tcW w:w="1712" w:type="dxa"/>
            <w:tcBorders>
              <w:top w:val="nil"/>
              <w:left w:val="nil"/>
              <w:bottom w:val="single" w:sz="4" w:space="0" w:color="auto"/>
              <w:right w:val="single" w:sz="4" w:space="0" w:color="auto"/>
            </w:tcBorders>
            <w:vAlign w:val="center"/>
            <w:hideMark/>
          </w:tcPr>
          <w:p w14:paraId="45640CD0"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eastAsia="en-AU"/>
              </w:rPr>
              <w:t>Upper Barwon River Environmental Entitlement 2018</w:t>
            </w:r>
          </w:p>
        </w:tc>
        <w:tc>
          <w:tcPr>
            <w:tcW w:w="1134" w:type="dxa"/>
            <w:tcBorders>
              <w:top w:val="nil"/>
              <w:left w:val="nil"/>
              <w:bottom w:val="single" w:sz="4" w:space="0" w:color="auto"/>
              <w:right w:val="single" w:sz="4" w:space="0" w:color="auto"/>
            </w:tcBorders>
            <w:vAlign w:val="center"/>
            <w:hideMark/>
          </w:tcPr>
          <w:p w14:paraId="2A4C4FA5" w14:textId="77777777" w:rsidR="008F308F" w:rsidRPr="00194E8B" w:rsidRDefault="008F308F" w:rsidP="008F308F">
            <w:pPr>
              <w:widowControl/>
              <w:autoSpaceDE/>
              <w:autoSpaceDN/>
              <w:rPr>
                <w:rFonts w:ascii="Arial" w:eastAsia="Times New Roman" w:hAnsi="Arial" w:cs="Arial"/>
                <w:sz w:val="18"/>
                <w:szCs w:val="18"/>
                <w:lang w:val="en-AU" w:eastAsia="en-AU"/>
              </w:rPr>
            </w:pPr>
            <w:r w:rsidRPr="00194E8B">
              <w:rPr>
                <w:rFonts w:ascii="Arial" w:eastAsia="Times New Roman" w:hAnsi="Arial" w:cs="Arial"/>
                <w:sz w:val="18"/>
                <w:szCs w:val="18"/>
                <w:lang w:val="en-AU" w:eastAsia="en-AU"/>
              </w:rPr>
              <w:t>Share of inflows</w:t>
            </w:r>
          </w:p>
        </w:tc>
        <w:tc>
          <w:tcPr>
            <w:tcW w:w="992" w:type="dxa"/>
            <w:tcBorders>
              <w:top w:val="nil"/>
              <w:left w:val="nil"/>
              <w:bottom w:val="single" w:sz="4" w:space="0" w:color="auto"/>
              <w:right w:val="single" w:sz="4" w:space="0" w:color="auto"/>
            </w:tcBorders>
            <w:vAlign w:val="center"/>
            <w:hideMark/>
          </w:tcPr>
          <w:p w14:paraId="4C983CBD"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3.8% inflows</w:t>
            </w:r>
          </w:p>
        </w:tc>
        <w:tc>
          <w:tcPr>
            <w:tcW w:w="1093" w:type="dxa"/>
            <w:tcBorders>
              <w:top w:val="nil"/>
              <w:left w:val="nil"/>
              <w:bottom w:val="single" w:sz="4" w:space="0" w:color="auto"/>
              <w:right w:val="single" w:sz="4" w:space="0" w:color="auto"/>
            </w:tcBorders>
            <w:vAlign w:val="center"/>
            <w:hideMark/>
          </w:tcPr>
          <w:p w14:paraId="075F09A9"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1,317.6</w:t>
            </w:r>
          </w:p>
        </w:tc>
        <w:tc>
          <w:tcPr>
            <w:tcW w:w="1023" w:type="dxa"/>
            <w:tcBorders>
              <w:top w:val="nil"/>
              <w:left w:val="nil"/>
              <w:bottom w:val="single" w:sz="4" w:space="0" w:color="auto"/>
              <w:right w:val="single" w:sz="4" w:space="0" w:color="auto"/>
            </w:tcBorders>
            <w:vAlign w:val="center"/>
            <w:hideMark/>
          </w:tcPr>
          <w:p w14:paraId="64025A8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81" w:type="dxa"/>
            <w:tcBorders>
              <w:top w:val="nil"/>
              <w:left w:val="nil"/>
              <w:bottom w:val="single" w:sz="4" w:space="0" w:color="auto"/>
              <w:right w:val="single" w:sz="4" w:space="0" w:color="auto"/>
            </w:tcBorders>
            <w:vAlign w:val="center"/>
            <w:hideMark/>
          </w:tcPr>
          <w:p w14:paraId="4958E256"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312.6</w:t>
            </w:r>
          </w:p>
        </w:tc>
        <w:tc>
          <w:tcPr>
            <w:tcW w:w="877" w:type="dxa"/>
            <w:tcBorders>
              <w:top w:val="nil"/>
              <w:left w:val="nil"/>
              <w:bottom w:val="single" w:sz="4" w:space="0" w:color="auto"/>
              <w:right w:val="single" w:sz="4" w:space="0" w:color="auto"/>
            </w:tcBorders>
            <w:vAlign w:val="center"/>
            <w:hideMark/>
          </w:tcPr>
          <w:p w14:paraId="71EFD488"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29" w:type="dxa"/>
            <w:tcBorders>
              <w:top w:val="nil"/>
              <w:left w:val="nil"/>
              <w:bottom w:val="single" w:sz="4" w:space="0" w:color="auto"/>
              <w:right w:val="single" w:sz="4" w:space="0" w:color="auto"/>
            </w:tcBorders>
            <w:vAlign w:val="center"/>
            <w:hideMark/>
          </w:tcPr>
          <w:p w14:paraId="18B956B3"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40" w:type="dxa"/>
            <w:tcBorders>
              <w:top w:val="nil"/>
              <w:left w:val="nil"/>
              <w:bottom w:val="single" w:sz="4" w:space="0" w:color="auto"/>
              <w:right w:val="single" w:sz="4" w:space="0" w:color="auto"/>
            </w:tcBorders>
            <w:vAlign w:val="center"/>
            <w:hideMark/>
          </w:tcPr>
          <w:p w14:paraId="193FDD15"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992" w:type="dxa"/>
            <w:tcBorders>
              <w:top w:val="nil"/>
              <w:left w:val="nil"/>
              <w:bottom w:val="single" w:sz="4" w:space="0" w:color="auto"/>
              <w:right w:val="single" w:sz="4" w:space="0" w:color="auto"/>
            </w:tcBorders>
            <w:vAlign w:val="center"/>
            <w:hideMark/>
          </w:tcPr>
          <w:p w14:paraId="4211301E"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1,630.2</w:t>
            </w:r>
          </w:p>
        </w:tc>
        <w:tc>
          <w:tcPr>
            <w:tcW w:w="992" w:type="dxa"/>
            <w:tcBorders>
              <w:top w:val="nil"/>
              <w:left w:val="nil"/>
              <w:bottom w:val="single" w:sz="4" w:space="0" w:color="auto"/>
              <w:right w:val="single" w:sz="4" w:space="0" w:color="auto"/>
            </w:tcBorders>
            <w:vAlign w:val="center"/>
            <w:hideMark/>
          </w:tcPr>
          <w:p w14:paraId="286FBF4C"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-385.9</w:t>
            </w:r>
          </w:p>
        </w:tc>
        <w:tc>
          <w:tcPr>
            <w:tcW w:w="993" w:type="dxa"/>
            <w:tcBorders>
              <w:top w:val="nil"/>
              <w:left w:val="nil"/>
              <w:bottom w:val="single" w:sz="4" w:space="0" w:color="auto"/>
              <w:right w:val="single" w:sz="4" w:space="0" w:color="auto"/>
            </w:tcBorders>
            <w:vAlign w:val="center"/>
            <w:hideMark/>
          </w:tcPr>
          <w:p w14:paraId="620A9CA0"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1134" w:type="dxa"/>
            <w:tcBorders>
              <w:top w:val="nil"/>
              <w:left w:val="nil"/>
              <w:bottom w:val="single" w:sz="4" w:space="0" w:color="auto"/>
              <w:right w:val="single" w:sz="4" w:space="0" w:color="auto"/>
            </w:tcBorders>
            <w:vAlign w:val="center"/>
            <w:hideMark/>
          </w:tcPr>
          <w:p w14:paraId="4C27940B"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0.0</w:t>
            </w:r>
          </w:p>
        </w:tc>
        <w:tc>
          <w:tcPr>
            <w:tcW w:w="896" w:type="dxa"/>
            <w:tcBorders>
              <w:top w:val="nil"/>
              <w:left w:val="nil"/>
              <w:bottom w:val="single" w:sz="4" w:space="0" w:color="auto"/>
              <w:right w:val="single" w:sz="4" w:space="0" w:color="auto"/>
            </w:tcBorders>
            <w:vAlign w:val="center"/>
            <w:hideMark/>
          </w:tcPr>
          <w:p w14:paraId="256755BF" w14:textId="77777777" w:rsidR="008F308F" w:rsidRPr="00194E8B" w:rsidRDefault="008F308F" w:rsidP="008F308F">
            <w:pPr>
              <w:widowControl/>
              <w:autoSpaceDE/>
              <w:autoSpaceDN/>
              <w:jc w:val="right"/>
              <w:rPr>
                <w:rFonts w:ascii="Arial" w:eastAsia="Times New Roman" w:hAnsi="Arial" w:cs="Arial"/>
                <w:sz w:val="18"/>
                <w:szCs w:val="18"/>
                <w:lang w:val="en-AU" w:eastAsia="en-AU"/>
              </w:rPr>
            </w:pPr>
            <w:r w:rsidRPr="00194E8B">
              <w:rPr>
                <w:rFonts w:ascii="Arial" w:eastAsia="Times New Roman" w:hAnsi="Arial" w:cs="Arial"/>
                <w:sz w:val="18"/>
                <w:szCs w:val="18"/>
                <w:lang w:eastAsia="en-AU"/>
              </w:rPr>
              <w:t>1,244.3</w:t>
            </w:r>
          </w:p>
        </w:tc>
      </w:tr>
      <w:tr w:rsidR="00194E8B" w:rsidRPr="00194E8B" w14:paraId="551FE104" w14:textId="77777777" w:rsidTr="006967DD">
        <w:trPr>
          <w:trHeight w:val="310"/>
          <w:jc w:val="center"/>
        </w:trPr>
        <w:tc>
          <w:tcPr>
            <w:tcW w:w="5109" w:type="dxa"/>
            <w:gridSpan w:val="4"/>
            <w:tcBorders>
              <w:top w:val="single" w:sz="4" w:space="0" w:color="auto"/>
              <w:left w:val="single" w:sz="4" w:space="0" w:color="auto"/>
              <w:bottom w:val="single" w:sz="4" w:space="0" w:color="auto"/>
              <w:right w:val="single" w:sz="4" w:space="0" w:color="auto"/>
            </w:tcBorders>
            <w:vAlign w:val="center"/>
            <w:hideMark/>
          </w:tcPr>
          <w:p w14:paraId="2F64A9C4" w14:textId="77777777" w:rsidR="008F308F" w:rsidRPr="00194E8B" w:rsidRDefault="008F308F" w:rsidP="008F308F">
            <w:pPr>
              <w:widowControl/>
              <w:autoSpaceDE/>
              <w:autoSpaceDN/>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CENTRAL REGION TOTAL</w:t>
            </w:r>
          </w:p>
        </w:tc>
        <w:tc>
          <w:tcPr>
            <w:tcW w:w="1093" w:type="dxa"/>
            <w:tcBorders>
              <w:top w:val="nil"/>
              <w:left w:val="nil"/>
              <w:bottom w:val="single" w:sz="4" w:space="0" w:color="auto"/>
              <w:right w:val="single" w:sz="4" w:space="0" w:color="auto"/>
            </w:tcBorders>
            <w:vAlign w:val="center"/>
            <w:hideMark/>
          </w:tcPr>
          <w:p w14:paraId="43D19F3E"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18,990.7</w:t>
            </w:r>
          </w:p>
        </w:tc>
        <w:tc>
          <w:tcPr>
            <w:tcW w:w="1023" w:type="dxa"/>
            <w:tcBorders>
              <w:top w:val="nil"/>
              <w:left w:val="nil"/>
              <w:bottom w:val="single" w:sz="4" w:space="0" w:color="auto"/>
              <w:right w:val="single" w:sz="4" w:space="0" w:color="auto"/>
            </w:tcBorders>
            <w:vAlign w:val="center"/>
            <w:hideMark/>
          </w:tcPr>
          <w:p w14:paraId="5BD6DB99"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827.2</w:t>
            </w:r>
          </w:p>
        </w:tc>
        <w:tc>
          <w:tcPr>
            <w:tcW w:w="981" w:type="dxa"/>
            <w:tcBorders>
              <w:top w:val="nil"/>
              <w:left w:val="nil"/>
              <w:bottom w:val="single" w:sz="4" w:space="0" w:color="auto"/>
              <w:right w:val="single" w:sz="4" w:space="0" w:color="auto"/>
            </w:tcBorders>
            <w:vAlign w:val="center"/>
            <w:hideMark/>
          </w:tcPr>
          <w:p w14:paraId="5CB360C2"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17,721.2</w:t>
            </w:r>
          </w:p>
        </w:tc>
        <w:tc>
          <w:tcPr>
            <w:tcW w:w="877" w:type="dxa"/>
            <w:tcBorders>
              <w:top w:val="nil"/>
              <w:left w:val="nil"/>
              <w:bottom w:val="single" w:sz="4" w:space="0" w:color="auto"/>
              <w:right w:val="single" w:sz="4" w:space="0" w:color="auto"/>
            </w:tcBorders>
            <w:vAlign w:val="center"/>
            <w:hideMark/>
          </w:tcPr>
          <w:p w14:paraId="6893ED0F"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611.0</w:t>
            </w:r>
          </w:p>
        </w:tc>
        <w:tc>
          <w:tcPr>
            <w:tcW w:w="1129" w:type="dxa"/>
            <w:tcBorders>
              <w:top w:val="nil"/>
              <w:left w:val="nil"/>
              <w:bottom w:val="single" w:sz="4" w:space="0" w:color="auto"/>
              <w:right w:val="single" w:sz="4" w:space="0" w:color="auto"/>
            </w:tcBorders>
            <w:vAlign w:val="center"/>
            <w:hideMark/>
          </w:tcPr>
          <w:p w14:paraId="0DFA3896"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305.0</w:t>
            </w:r>
          </w:p>
        </w:tc>
        <w:tc>
          <w:tcPr>
            <w:tcW w:w="840" w:type="dxa"/>
            <w:tcBorders>
              <w:top w:val="nil"/>
              <w:left w:val="nil"/>
              <w:bottom w:val="single" w:sz="4" w:space="0" w:color="auto"/>
              <w:right w:val="single" w:sz="4" w:space="0" w:color="auto"/>
            </w:tcBorders>
            <w:vAlign w:val="center"/>
            <w:hideMark/>
          </w:tcPr>
          <w:p w14:paraId="535987B1"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0.0</w:t>
            </w:r>
          </w:p>
        </w:tc>
        <w:tc>
          <w:tcPr>
            <w:tcW w:w="992" w:type="dxa"/>
            <w:tcBorders>
              <w:top w:val="nil"/>
              <w:left w:val="nil"/>
              <w:bottom w:val="single" w:sz="4" w:space="0" w:color="auto"/>
              <w:right w:val="single" w:sz="4" w:space="0" w:color="auto"/>
            </w:tcBorders>
            <w:vAlign w:val="center"/>
            <w:hideMark/>
          </w:tcPr>
          <w:p w14:paraId="2CB769CB"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38,455.1</w:t>
            </w:r>
          </w:p>
        </w:tc>
        <w:tc>
          <w:tcPr>
            <w:tcW w:w="992" w:type="dxa"/>
            <w:tcBorders>
              <w:top w:val="nil"/>
              <w:left w:val="nil"/>
              <w:bottom w:val="single" w:sz="4" w:space="0" w:color="auto"/>
              <w:right w:val="single" w:sz="4" w:space="0" w:color="auto"/>
            </w:tcBorders>
            <w:vAlign w:val="center"/>
            <w:hideMark/>
          </w:tcPr>
          <w:p w14:paraId="13625815"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-18,567.2</w:t>
            </w:r>
          </w:p>
        </w:tc>
        <w:tc>
          <w:tcPr>
            <w:tcW w:w="993" w:type="dxa"/>
            <w:tcBorders>
              <w:top w:val="nil"/>
              <w:left w:val="nil"/>
              <w:bottom w:val="single" w:sz="4" w:space="0" w:color="auto"/>
              <w:right w:val="single" w:sz="4" w:space="0" w:color="auto"/>
            </w:tcBorders>
            <w:vAlign w:val="center"/>
            <w:hideMark/>
          </w:tcPr>
          <w:p w14:paraId="3ED9CE1C"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0.0</w:t>
            </w:r>
          </w:p>
        </w:tc>
        <w:tc>
          <w:tcPr>
            <w:tcW w:w="1134" w:type="dxa"/>
            <w:tcBorders>
              <w:top w:val="nil"/>
              <w:left w:val="nil"/>
              <w:bottom w:val="single" w:sz="4" w:space="0" w:color="auto"/>
              <w:right w:val="single" w:sz="4" w:space="0" w:color="auto"/>
            </w:tcBorders>
            <w:vAlign w:val="center"/>
            <w:hideMark/>
          </w:tcPr>
          <w:p w14:paraId="44C4CFA7"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-91.5</w:t>
            </w:r>
          </w:p>
        </w:tc>
        <w:tc>
          <w:tcPr>
            <w:tcW w:w="896" w:type="dxa"/>
            <w:tcBorders>
              <w:top w:val="nil"/>
              <w:left w:val="nil"/>
              <w:bottom w:val="single" w:sz="4" w:space="0" w:color="auto"/>
              <w:right w:val="single" w:sz="4" w:space="0" w:color="auto"/>
            </w:tcBorders>
            <w:vAlign w:val="center"/>
            <w:hideMark/>
          </w:tcPr>
          <w:p w14:paraId="4D5F1E72" w14:textId="77777777" w:rsidR="008F308F" w:rsidRPr="00194E8B" w:rsidRDefault="008F308F" w:rsidP="008F308F">
            <w:pPr>
              <w:widowControl/>
              <w:autoSpaceDE/>
              <w:autoSpaceDN/>
              <w:jc w:val="right"/>
              <w:rPr>
                <w:rFonts w:ascii="Arial" w:eastAsia="Times New Roman" w:hAnsi="Arial" w:cs="Arial"/>
                <w:b/>
                <w:bCs/>
                <w:sz w:val="18"/>
                <w:szCs w:val="18"/>
                <w:lang w:val="en-AU" w:eastAsia="en-AU"/>
              </w:rPr>
            </w:pPr>
            <w:r w:rsidRPr="00194E8B">
              <w:rPr>
                <w:rFonts w:ascii="Arial" w:eastAsia="Times New Roman" w:hAnsi="Arial" w:cs="Arial"/>
                <w:b/>
                <w:bCs/>
                <w:sz w:val="18"/>
                <w:szCs w:val="18"/>
                <w:lang w:eastAsia="en-AU"/>
              </w:rPr>
              <w:t>19,796.4</w:t>
            </w:r>
          </w:p>
        </w:tc>
      </w:tr>
    </w:tbl>
    <w:p w14:paraId="72280F21" w14:textId="77777777" w:rsidR="00AD58D9" w:rsidRDefault="00AD58D9">
      <w:pPr>
        <w:rPr>
          <w:rFonts w:ascii="Arial" w:hAnsi="Arial" w:cs="Arial"/>
          <w:i/>
          <w:iCs/>
          <w:spacing w:val="-2"/>
          <w:sz w:val="24"/>
          <w:szCs w:val="24"/>
        </w:rPr>
      </w:pPr>
      <w:r>
        <w:rPr>
          <w:rFonts w:cs="Arial"/>
          <w:i/>
          <w:iCs/>
          <w:spacing w:val="-2"/>
          <w:szCs w:val="24"/>
        </w:rPr>
        <w:br w:type="page"/>
      </w:r>
    </w:p>
    <w:p w14:paraId="27722AB1" w14:textId="42C74828" w:rsidR="00F723DB" w:rsidRPr="00392BF9" w:rsidRDefault="00F723DB" w:rsidP="00F723DB">
      <w:pPr>
        <w:pStyle w:val="BodyText"/>
        <w:spacing w:line="276" w:lineRule="auto"/>
        <w:rPr>
          <w:rFonts w:cs="Arial"/>
          <w:i/>
          <w:iCs/>
          <w:spacing w:val="-7"/>
          <w:szCs w:val="24"/>
        </w:rPr>
      </w:pPr>
      <w:r w:rsidRPr="00392BF9">
        <w:rPr>
          <w:rFonts w:cs="Arial"/>
          <w:i/>
          <w:iCs/>
          <w:spacing w:val="-2"/>
          <w:szCs w:val="24"/>
        </w:rPr>
        <w:lastRenderedPageBreak/>
        <w:t>Table</w:t>
      </w:r>
      <w:r w:rsidRPr="00392BF9">
        <w:rPr>
          <w:rFonts w:cs="Arial"/>
          <w:i/>
          <w:iCs/>
          <w:spacing w:val="-7"/>
          <w:szCs w:val="24"/>
        </w:rPr>
        <w:t xml:space="preserve"> </w:t>
      </w:r>
      <w:r w:rsidRPr="00392BF9">
        <w:rPr>
          <w:rFonts w:cs="Arial"/>
          <w:i/>
          <w:iCs/>
          <w:spacing w:val="-2"/>
          <w:szCs w:val="24"/>
        </w:rPr>
        <w:t>1.6</w:t>
      </w:r>
      <w:r w:rsidRPr="00392BF9">
        <w:rPr>
          <w:rFonts w:cs="Arial"/>
          <w:i/>
          <w:iCs/>
          <w:spacing w:val="-5"/>
          <w:szCs w:val="24"/>
        </w:rPr>
        <w:t xml:space="preserve"> </w:t>
      </w:r>
      <w:r w:rsidRPr="00392BF9">
        <w:rPr>
          <w:rFonts w:cs="Arial"/>
          <w:i/>
          <w:iCs/>
          <w:spacing w:val="-2"/>
          <w:szCs w:val="24"/>
        </w:rPr>
        <w:t>VEWH</w:t>
      </w:r>
      <w:r w:rsidRPr="00392BF9">
        <w:rPr>
          <w:rFonts w:cs="Arial"/>
          <w:i/>
          <w:iCs/>
          <w:spacing w:val="-5"/>
          <w:szCs w:val="24"/>
        </w:rPr>
        <w:t xml:space="preserve"> </w:t>
      </w:r>
      <w:r w:rsidRPr="00392BF9">
        <w:rPr>
          <w:rFonts w:cs="Arial"/>
          <w:i/>
          <w:iCs/>
          <w:spacing w:val="-2"/>
          <w:szCs w:val="24"/>
        </w:rPr>
        <w:t>water</w:t>
      </w:r>
      <w:r w:rsidRPr="00392BF9">
        <w:rPr>
          <w:rFonts w:cs="Arial"/>
          <w:i/>
          <w:iCs/>
          <w:spacing w:val="-5"/>
          <w:szCs w:val="24"/>
        </w:rPr>
        <w:t xml:space="preserve"> </w:t>
      </w:r>
      <w:r w:rsidRPr="00392BF9">
        <w:rPr>
          <w:rFonts w:cs="Arial"/>
          <w:i/>
          <w:iCs/>
          <w:spacing w:val="-2"/>
          <w:szCs w:val="24"/>
        </w:rPr>
        <w:t>account</w:t>
      </w:r>
      <w:r w:rsidRPr="00392BF9">
        <w:rPr>
          <w:rFonts w:cs="Arial"/>
          <w:i/>
          <w:iCs/>
          <w:spacing w:val="-4"/>
          <w:szCs w:val="24"/>
        </w:rPr>
        <w:t xml:space="preserve"> </w:t>
      </w:r>
      <w:r w:rsidRPr="00392BF9">
        <w:rPr>
          <w:rFonts w:cs="Arial"/>
          <w:i/>
          <w:iCs/>
          <w:spacing w:val="-2"/>
          <w:szCs w:val="24"/>
        </w:rPr>
        <w:t>summary</w:t>
      </w:r>
      <w:r w:rsidRPr="00392BF9">
        <w:rPr>
          <w:rFonts w:cs="Arial"/>
          <w:i/>
          <w:iCs/>
          <w:spacing w:val="-5"/>
          <w:szCs w:val="24"/>
        </w:rPr>
        <w:t xml:space="preserve"> </w:t>
      </w:r>
      <w:r w:rsidRPr="00392BF9">
        <w:rPr>
          <w:rFonts w:cs="Arial"/>
          <w:i/>
          <w:iCs/>
          <w:spacing w:val="-2"/>
          <w:szCs w:val="24"/>
        </w:rPr>
        <w:t>in</w:t>
      </w:r>
      <w:r w:rsidRPr="00392BF9">
        <w:rPr>
          <w:rFonts w:cs="Arial"/>
          <w:i/>
          <w:iCs/>
          <w:spacing w:val="-5"/>
          <w:szCs w:val="24"/>
        </w:rPr>
        <w:t xml:space="preserve"> </w:t>
      </w:r>
      <w:r w:rsidRPr="00392BF9">
        <w:rPr>
          <w:rFonts w:cs="Arial"/>
          <w:i/>
          <w:iCs/>
          <w:spacing w:val="-2"/>
          <w:szCs w:val="24"/>
        </w:rPr>
        <w:t>the</w:t>
      </w:r>
      <w:r w:rsidRPr="00392BF9">
        <w:rPr>
          <w:rFonts w:cs="Arial"/>
          <w:i/>
          <w:iCs/>
          <w:spacing w:val="-5"/>
          <w:szCs w:val="24"/>
        </w:rPr>
        <w:t xml:space="preserve"> </w:t>
      </w:r>
      <w:r w:rsidRPr="00392BF9">
        <w:rPr>
          <w:rFonts w:cs="Arial"/>
          <w:i/>
          <w:iCs/>
          <w:spacing w:val="-2"/>
          <w:szCs w:val="24"/>
        </w:rPr>
        <w:t>western</w:t>
      </w:r>
      <w:r w:rsidRPr="00392BF9">
        <w:rPr>
          <w:rFonts w:cs="Arial"/>
          <w:i/>
          <w:iCs/>
          <w:spacing w:val="-5"/>
          <w:szCs w:val="24"/>
        </w:rPr>
        <w:t xml:space="preserve"> </w:t>
      </w:r>
      <w:r w:rsidRPr="00392BF9">
        <w:rPr>
          <w:rFonts w:cs="Arial"/>
          <w:i/>
          <w:iCs/>
          <w:spacing w:val="-2"/>
          <w:szCs w:val="24"/>
        </w:rPr>
        <w:t>region</w:t>
      </w:r>
      <w:r w:rsidRPr="00392BF9">
        <w:rPr>
          <w:rFonts w:cs="Arial"/>
          <w:i/>
          <w:iCs/>
          <w:spacing w:val="-4"/>
          <w:szCs w:val="24"/>
        </w:rPr>
        <w:t xml:space="preserve"> </w:t>
      </w:r>
      <w:r w:rsidRPr="00392BF9">
        <w:rPr>
          <w:rFonts w:cs="Arial"/>
          <w:i/>
          <w:iCs/>
          <w:spacing w:val="-2"/>
          <w:szCs w:val="24"/>
        </w:rPr>
        <w:t>in</w:t>
      </w:r>
      <w:r w:rsidRPr="00392BF9">
        <w:rPr>
          <w:rFonts w:cs="Arial"/>
          <w:i/>
          <w:iCs/>
          <w:spacing w:val="-5"/>
          <w:szCs w:val="24"/>
        </w:rPr>
        <w:t xml:space="preserve"> </w:t>
      </w:r>
      <w:r w:rsidRPr="00392BF9">
        <w:rPr>
          <w:rFonts w:cs="Arial"/>
          <w:i/>
          <w:iCs/>
          <w:spacing w:val="-2"/>
          <w:szCs w:val="24"/>
        </w:rPr>
        <w:t>2024-25,</w:t>
      </w:r>
      <w:r w:rsidRPr="00392BF9">
        <w:rPr>
          <w:rFonts w:cs="Arial"/>
          <w:i/>
          <w:iCs/>
          <w:spacing w:val="-5"/>
          <w:szCs w:val="24"/>
        </w:rPr>
        <w:t xml:space="preserve"> </w:t>
      </w:r>
      <w:r w:rsidRPr="00392BF9">
        <w:rPr>
          <w:rFonts w:cs="Arial"/>
          <w:i/>
          <w:iCs/>
          <w:spacing w:val="-2"/>
          <w:szCs w:val="24"/>
        </w:rPr>
        <w:t>volume</w:t>
      </w:r>
      <w:r w:rsidRPr="00392BF9">
        <w:rPr>
          <w:rFonts w:cs="Arial"/>
          <w:i/>
          <w:iCs/>
          <w:spacing w:val="-5"/>
          <w:szCs w:val="24"/>
        </w:rPr>
        <w:t xml:space="preserve"> </w:t>
      </w:r>
      <w:r w:rsidRPr="00392BF9">
        <w:rPr>
          <w:rFonts w:cs="Arial"/>
          <w:i/>
          <w:iCs/>
          <w:spacing w:val="-2"/>
          <w:szCs w:val="24"/>
        </w:rPr>
        <w:t>in</w:t>
      </w:r>
      <w:r w:rsidRPr="00392BF9">
        <w:rPr>
          <w:rFonts w:cs="Arial"/>
          <w:i/>
          <w:iCs/>
          <w:spacing w:val="-4"/>
          <w:szCs w:val="24"/>
        </w:rPr>
        <w:t xml:space="preserve"> </w:t>
      </w:r>
      <w:r w:rsidRPr="00392BF9">
        <w:rPr>
          <w:rFonts w:cs="Arial"/>
          <w:i/>
          <w:iCs/>
          <w:spacing w:val="-7"/>
          <w:szCs w:val="24"/>
        </w:rPr>
        <w:t>ML</w:t>
      </w:r>
    </w:p>
    <w:tbl>
      <w:tblPr>
        <w:tblW w:w="15698" w:type="dxa"/>
        <w:tblInd w:w="-878" w:type="dxa"/>
        <w:tblLook w:val="04A0" w:firstRow="1" w:lastRow="0" w:firstColumn="1" w:lastColumn="0" w:noHBand="0" w:noVBand="1"/>
      </w:tblPr>
      <w:tblGrid>
        <w:gridCol w:w="1339"/>
        <w:gridCol w:w="1495"/>
        <w:gridCol w:w="1173"/>
        <w:gridCol w:w="1305"/>
        <w:gridCol w:w="1162"/>
        <w:gridCol w:w="1162"/>
        <w:gridCol w:w="1183"/>
        <w:gridCol w:w="1183"/>
        <w:gridCol w:w="1145"/>
        <w:gridCol w:w="995"/>
        <w:gridCol w:w="1062"/>
        <w:gridCol w:w="1372"/>
        <w:gridCol w:w="1122"/>
      </w:tblGrid>
      <w:tr w:rsidR="00262DDE" w:rsidRPr="00392BF9" w14:paraId="16655DFF" w14:textId="77777777" w:rsidTr="00136BF1">
        <w:trPr>
          <w:trHeight w:val="310"/>
        </w:trPr>
        <w:tc>
          <w:tcPr>
            <w:tcW w:w="15698" w:type="dxa"/>
            <w:gridSpan w:val="13"/>
            <w:tcBorders>
              <w:top w:val="single" w:sz="4" w:space="0" w:color="auto"/>
              <w:left w:val="single" w:sz="4" w:space="0" w:color="auto"/>
              <w:bottom w:val="single" w:sz="4" w:space="0" w:color="auto"/>
              <w:right w:val="single" w:sz="4" w:space="0" w:color="auto"/>
            </w:tcBorders>
            <w:shd w:val="clear" w:color="000000" w:fill="E2E3E3"/>
            <w:vAlign w:val="center"/>
            <w:hideMark/>
          </w:tcPr>
          <w:p w14:paraId="45242327" w14:textId="207A2A59" w:rsidR="00262DDE" w:rsidRPr="00392BF9" w:rsidRDefault="00262DDE" w:rsidP="00262DDE">
            <w:pPr>
              <w:widowControl/>
              <w:autoSpaceDE/>
              <w:autoSpaceDN/>
              <w:jc w:val="center"/>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VEWH Water Holdings 2024-25 – western region</w:t>
            </w:r>
            <w:r w:rsidR="00757152" w:rsidRPr="00392BF9">
              <w:rPr>
                <w:rStyle w:val="FootnoteReference"/>
                <w:rFonts w:ascii="Arial" w:eastAsia="Times New Roman" w:hAnsi="Arial" w:cs="Arial"/>
                <w:b/>
                <w:bCs/>
                <w:sz w:val="20"/>
                <w:szCs w:val="20"/>
                <w:lang w:eastAsia="en-AU"/>
              </w:rPr>
              <w:footnoteReference w:id="25"/>
            </w:r>
          </w:p>
        </w:tc>
      </w:tr>
      <w:tr w:rsidR="00262DDE" w:rsidRPr="00392BF9" w14:paraId="634AC29C" w14:textId="77777777" w:rsidTr="00136BF1">
        <w:trPr>
          <w:trHeight w:val="1560"/>
        </w:trPr>
        <w:tc>
          <w:tcPr>
            <w:tcW w:w="1339" w:type="dxa"/>
            <w:vMerge w:val="restart"/>
            <w:tcBorders>
              <w:top w:val="nil"/>
              <w:left w:val="single" w:sz="4" w:space="0" w:color="auto"/>
              <w:bottom w:val="single" w:sz="4" w:space="0" w:color="auto"/>
              <w:right w:val="single" w:sz="4" w:space="0" w:color="auto"/>
            </w:tcBorders>
            <w:vAlign w:val="center"/>
            <w:hideMark/>
          </w:tcPr>
          <w:p w14:paraId="49D3B669"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Seasonal watering plan system</w:t>
            </w:r>
          </w:p>
        </w:tc>
        <w:tc>
          <w:tcPr>
            <w:tcW w:w="1495" w:type="dxa"/>
            <w:vMerge w:val="restart"/>
            <w:tcBorders>
              <w:top w:val="nil"/>
              <w:left w:val="single" w:sz="4" w:space="0" w:color="auto"/>
              <w:bottom w:val="single" w:sz="4" w:space="0" w:color="auto"/>
              <w:right w:val="single" w:sz="4" w:space="0" w:color="auto"/>
            </w:tcBorders>
            <w:vAlign w:val="center"/>
            <w:hideMark/>
          </w:tcPr>
          <w:p w14:paraId="5A09AB84"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Entitlement</w:t>
            </w:r>
          </w:p>
        </w:tc>
        <w:tc>
          <w:tcPr>
            <w:tcW w:w="1173" w:type="dxa"/>
            <w:tcBorders>
              <w:top w:val="nil"/>
              <w:left w:val="nil"/>
              <w:bottom w:val="single" w:sz="4" w:space="0" w:color="auto"/>
              <w:right w:val="single" w:sz="4" w:space="0" w:color="auto"/>
            </w:tcBorders>
            <w:vAlign w:val="center"/>
            <w:hideMark/>
          </w:tcPr>
          <w:p w14:paraId="4005CAD5"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Reliability / category</w:t>
            </w:r>
          </w:p>
        </w:tc>
        <w:tc>
          <w:tcPr>
            <w:tcW w:w="1305" w:type="dxa"/>
            <w:tcBorders>
              <w:top w:val="nil"/>
              <w:left w:val="nil"/>
              <w:bottom w:val="single" w:sz="4" w:space="0" w:color="auto"/>
              <w:right w:val="single" w:sz="4" w:space="0" w:color="auto"/>
            </w:tcBorders>
            <w:vAlign w:val="center"/>
            <w:hideMark/>
          </w:tcPr>
          <w:p w14:paraId="39432C17"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 xml:space="preserve">Entitlement volume </w:t>
            </w:r>
            <w:proofErr w:type="gramStart"/>
            <w:r w:rsidRPr="00392BF9">
              <w:rPr>
                <w:rFonts w:ascii="Arial" w:eastAsia="Times New Roman" w:hAnsi="Arial" w:cs="Arial"/>
                <w:b/>
                <w:bCs/>
                <w:sz w:val="20"/>
                <w:szCs w:val="20"/>
                <w:lang w:eastAsia="en-AU"/>
              </w:rPr>
              <w:t>at</w:t>
            </w:r>
            <w:proofErr w:type="gramEnd"/>
            <w:r w:rsidRPr="00392BF9">
              <w:rPr>
                <w:rFonts w:ascii="Arial" w:eastAsia="Times New Roman" w:hAnsi="Arial" w:cs="Arial"/>
                <w:b/>
                <w:bCs/>
                <w:sz w:val="20"/>
                <w:szCs w:val="20"/>
                <w:lang w:eastAsia="en-AU"/>
              </w:rPr>
              <w:t xml:space="preserve"> 30 June 2025</w:t>
            </w:r>
          </w:p>
        </w:tc>
        <w:tc>
          <w:tcPr>
            <w:tcW w:w="1162" w:type="dxa"/>
            <w:tcBorders>
              <w:top w:val="nil"/>
              <w:left w:val="nil"/>
              <w:bottom w:val="single" w:sz="4" w:space="0" w:color="auto"/>
              <w:right w:val="single" w:sz="4" w:space="0" w:color="auto"/>
            </w:tcBorders>
            <w:vAlign w:val="center"/>
            <w:hideMark/>
          </w:tcPr>
          <w:p w14:paraId="60FF389C"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Carryover from 2023-24</w:t>
            </w:r>
          </w:p>
        </w:tc>
        <w:tc>
          <w:tcPr>
            <w:tcW w:w="1162" w:type="dxa"/>
            <w:tcBorders>
              <w:top w:val="nil"/>
              <w:left w:val="nil"/>
              <w:bottom w:val="single" w:sz="4" w:space="0" w:color="auto"/>
              <w:right w:val="single" w:sz="4" w:space="0" w:color="auto"/>
            </w:tcBorders>
            <w:vAlign w:val="center"/>
            <w:hideMark/>
          </w:tcPr>
          <w:p w14:paraId="3A2B92BD"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Carryover lost to spill</w:t>
            </w:r>
          </w:p>
        </w:tc>
        <w:tc>
          <w:tcPr>
            <w:tcW w:w="1183" w:type="dxa"/>
            <w:tcBorders>
              <w:top w:val="nil"/>
              <w:left w:val="nil"/>
              <w:bottom w:val="single" w:sz="4" w:space="0" w:color="auto"/>
              <w:right w:val="single" w:sz="4" w:space="0" w:color="auto"/>
            </w:tcBorders>
            <w:vAlign w:val="center"/>
            <w:hideMark/>
          </w:tcPr>
          <w:p w14:paraId="34A91CE0"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Allocation</w:t>
            </w:r>
          </w:p>
        </w:tc>
        <w:tc>
          <w:tcPr>
            <w:tcW w:w="1183" w:type="dxa"/>
            <w:tcBorders>
              <w:top w:val="nil"/>
              <w:left w:val="nil"/>
              <w:bottom w:val="single" w:sz="4" w:space="0" w:color="auto"/>
              <w:right w:val="single" w:sz="4" w:space="0" w:color="auto"/>
            </w:tcBorders>
            <w:vAlign w:val="center"/>
            <w:hideMark/>
          </w:tcPr>
          <w:p w14:paraId="56C58A66"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Allocation purchase</w:t>
            </w:r>
          </w:p>
        </w:tc>
        <w:tc>
          <w:tcPr>
            <w:tcW w:w="1145" w:type="dxa"/>
            <w:tcBorders>
              <w:top w:val="nil"/>
              <w:left w:val="nil"/>
              <w:bottom w:val="single" w:sz="4" w:space="0" w:color="auto"/>
              <w:right w:val="single" w:sz="4" w:space="0" w:color="auto"/>
            </w:tcBorders>
            <w:vAlign w:val="center"/>
            <w:hideMark/>
          </w:tcPr>
          <w:p w14:paraId="735B60C4"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Total available water</w:t>
            </w:r>
          </w:p>
        </w:tc>
        <w:tc>
          <w:tcPr>
            <w:tcW w:w="995" w:type="dxa"/>
            <w:tcBorders>
              <w:top w:val="nil"/>
              <w:left w:val="nil"/>
              <w:bottom w:val="single" w:sz="4" w:space="0" w:color="auto"/>
              <w:right w:val="single" w:sz="4" w:space="0" w:color="auto"/>
            </w:tcBorders>
            <w:vAlign w:val="center"/>
            <w:hideMark/>
          </w:tcPr>
          <w:p w14:paraId="139C26C2"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Water use</w:t>
            </w:r>
          </w:p>
        </w:tc>
        <w:tc>
          <w:tcPr>
            <w:tcW w:w="1062" w:type="dxa"/>
            <w:tcBorders>
              <w:top w:val="nil"/>
              <w:left w:val="nil"/>
              <w:bottom w:val="single" w:sz="4" w:space="0" w:color="auto"/>
              <w:right w:val="single" w:sz="4" w:space="0" w:color="auto"/>
            </w:tcBorders>
            <w:vAlign w:val="center"/>
            <w:hideMark/>
          </w:tcPr>
          <w:p w14:paraId="68879526"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Spill of available water</w:t>
            </w:r>
          </w:p>
        </w:tc>
        <w:tc>
          <w:tcPr>
            <w:tcW w:w="1372" w:type="dxa"/>
            <w:tcBorders>
              <w:top w:val="nil"/>
              <w:left w:val="nil"/>
              <w:bottom w:val="single" w:sz="4" w:space="0" w:color="auto"/>
              <w:right w:val="single" w:sz="4" w:space="0" w:color="auto"/>
            </w:tcBorders>
            <w:vAlign w:val="center"/>
            <w:hideMark/>
          </w:tcPr>
          <w:p w14:paraId="3471C73F"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Evaporation deduction</w:t>
            </w:r>
          </w:p>
        </w:tc>
        <w:tc>
          <w:tcPr>
            <w:tcW w:w="1122" w:type="dxa"/>
            <w:tcBorders>
              <w:top w:val="nil"/>
              <w:left w:val="nil"/>
              <w:bottom w:val="single" w:sz="4" w:space="0" w:color="auto"/>
              <w:right w:val="single" w:sz="4" w:space="0" w:color="auto"/>
            </w:tcBorders>
            <w:vAlign w:val="center"/>
            <w:hideMark/>
          </w:tcPr>
          <w:p w14:paraId="0BF579B5"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Closing balance</w:t>
            </w:r>
          </w:p>
        </w:tc>
      </w:tr>
      <w:tr w:rsidR="00262DDE" w:rsidRPr="00392BF9" w14:paraId="2DB34148" w14:textId="77777777" w:rsidTr="00136BF1">
        <w:trPr>
          <w:trHeight w:val="780"/>
        </w:trPr>
        <w:tc>
          <w:tcPr>
            <w:tcW w:w="1339" w:type="dxa"/>
            <w:vMerge/>
            <w:tcBorders>
              <w:top w:val="nil"/>
              <w:left w:val="single" w:sz="4" w:space="0" w:color="auto"/>
              <w:bottom w:val="single" w:sz="4" w:space="0" w:color="auto"/>
              <w:right w:val="single" w:sz="4" w:space="0" w:color="auto"/>
            </w:tcBorders>
            <w:vAlign w:val="center"/>
            <w:hideMark/>
          </w:tcPr>
          <w:p w14:paraId="4618BACE" w14:textId="77777777" w:rsidR="00262DDE" w:rsidRPr="00392BF9" w:rsidRDefault="00262DDE" w:rsidP="00262DDE">
            <w:pPr>
              <w:widowControl/>
              <w:autoSpaceDE/>
              <w:autoSpaceDN/>
              <w:rPr>
                <w:rFonts w:ascii="Arial" w:eastAsia="Times New Roman" w:hAnsi="Arial" w:cs="Arial"/>
                <w:b/>
                <w:bCs/>
                <w:sz w:val="20"/>
                <w:szCs w:val="20"/>
                <w:lang w:val="en-AU" w:eastAsia="en-AU"/>
              </w:rPr>
            </w:pPr>
          </w:p>
        </w:tc>
        <w:tc>
          <w:tcPr>
            <w:tcW w:w="1495" w:type="dxa"/>
            <w:vMerge/>
            <w:tcBorders>
              <w:top w:val="nil"/>
              <w:left w:val="single" w:sz="4" w:space="0" w:color="auto"/>
              <w:bottom w:val="single" w:sz="4" w:space="0" w:color="auto"/>
              <w:right w:val="single" w:sz="4" w:space="0" w:color="auto"/>
            </w:tcBorders>
            <w:vAlign w:val="center"/>
            <w:hideMark/>
          </w:tcPr>
          <w:p w14:paraId="3DC34C66" w14:textId="77777777" w:rsidR="00262DDE" w:rsidRPr="00392BF9" w:rsidRDefault="00262DDE" w:rsidP="00262DDE">
            <w:pPr>
              <w:widowControl/>
              <w:autoSpaceDE/>
              <w:autoSpaceDN/>
              <w:rPr>
                <w:rFonts w:ascii="Arial" w:eastAsia="Times New Roman" w:hAnsi="Arial" w:cs="Arial"/>
                <w:b/>
                <w:bCs/>
                <w:sz w:val="20"/>
                <w:szCs w:val="20"/>
                <w:lang w:val="en-AU" w:eastAsia="en-AU"/>
              </w:rPr>
            </w:pPr>
          </w:p>
        </w:tc>
        <w:tc>
          <w:tcPr>
            <w:tcW w:w="1173" w:type="dxa"/>
            <w:tcBorders>
              <w:top w:val="nil"/>
              <w:left w:val="nil"/>
              <w:bottom w:val="single" w:sz="4" w:space="0" w:color="auto"/>
              <w:right w:val="single" w:sz="4" w:space="0" w:color="auto"/>
            </w:tcBorders>
            <w:hideMark/>
          </w:tcPr>
          <w:p w14:paraId="0856BD8C"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val="en-AU" w:eastAsia="en-AU"/>
              </w:rPr>
              <w:t> </w:t>
            </w:r>
          </w:p>
        </w:tc>
        <w:tc>
          <w:tcPr>
            <w:tcW w:w="1305" w:type="dxa"/>
            <w:tcBorders>
              <w:top w:val="nil"/>
              <w:left w:val="nil"/>
              <w:bottom w:val="single" w:sz="4" w:space="0" w:color="auto"/>
              <w:right w:val="single" w:sz="4" w:space="0" w:color="auto"/>
            </w:tcBorders>
            <w:vAlign w:val="center"/>
            <w:hideMark/>
          </w:tcPr>
          <w:p w14:paraId="02B26B32"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val="en-AU" w:eastAsia="en-AU"/>
              </w:rPr>
              <w:t> </w:t>
            </w:r>
          </w:p>
        </w:tc>
        <w:tc>
          <w:tcPr>
            <w:tcW w:w="1162" w:type="dxa"/>
            <w:tcBorders>
              <w:top w:val="nil"/>
              <w:left w:val="nil"/>
              <w:bottom w:val="single" w:sz="4" w:space="0" w:color="auto"/>
              <w:right w:val="single" w:sz="4" w:space="0" w:color="auto"/>
            </w:tcBorders>
            <w:vAlign w:val="center"/>
            <w:hideMark/>
          </w:tcPr>
          <w:p w14:paraId="11C70DA5"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A</w:t>
            </w:r>
          </w:p>
        </w:tc>
        <w:tc>
          <w:tcPr>
            <w:tcW w:w="1162" w:type="dxa"/>
            <w:tcBorders>
              <w:top w:val="nil"/>
              <w:left w:val="nil"/>
              <w:bottom w:val="single" w:sz="4" w:space="0" w:color="auto"/>
              <w:right w:val="single" w:sz="4" w:space="0" w:color="auto"/>
            </w:tcBorders>
            <w:vAlign w:val="center"/>
            <w:hideMark/>
          </w:tcPr>
          <w:p w14:paraId="1C633A6E"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B</w:t>
            </w:r>
          </w:p>
        </w:tc>
        <w:tc>
          <w:tcPr>
            <w:tcW w:w="1183" w:type="dxa"/>
            <w:tcBorders>
              <w:top w:val="nil"/>
              <w:left w:val="nil"/>
              <w:bottom w:val="single" w:sz="4" w:space="0" w:color="auto"/>
              <w:right w:val="single" w:sz="4" w:space="0" w:color="auto"/>
            </w:tcBorders>
            <w:vAlign w:val="center"/>
            <w:hideMark/>
          </w:tcPr>
          <w:p w14:paraId="25C53D05"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C</w:t>
            </w:r>
          </w:p>
        </w:tc>
        <w:tc>
          <w:tcPr>
            <w:tcW w:w="1183" w:type="dxa"/>
            <w:tcBorders>
              <w:top w:val="nil"/>
              <w:left w:val="nil"/>
              <w:bottom w:val="single" w:sz="4" w:space="0" w:color="auto"/>
              <w:right w:val="single" w:sz="4" w:space="0" w:color="auto"/>
            </w:tcBorders>
            <w:vAlign w:val="center"/>
            <w:hideMark/>
          </w:tcPr>
          <w:p w14:paraId="1AC29EFE"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D</w:t>
            </w:r>
          </w:p>
        </w:tc>
        <w:tc>
          <w:tcPr>
            <w:tcW w:w="1145" w:type="dxa"/>
            <w:tcBorders>
              <w:top w:val="nil"/>
              <w:left w:val="nil"/>
              <w:bottom w:val="single" w:sz="4" w:space="0" w:color="auto"/>
              <w:right w:val="single" w:sz="4" w:space="0" w:color="auto"/>
            </w:tcBorders>
            <w:vAlign w:val="center"/>
            <w:hideMark/>
          </w:tcPr>
          <w:p w14:paraId="375A3643"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E = A+B+C+D</w:t>
            </w:r>
          </w:p>
        </w:tc>
        <w:tc>
          <w:tcPr>
            <w:tcW w:w="995" w:type="dxa"/>
            <w:tcBorders>
              <w:top w:val="nil"/>
              <w:left w:val="nil"/>
              <w:bottom w:val="single" w:sz="4" w:space="0" w:color="auto"/>
              <w:right w:val="single" w:sz="4" w:space="0" w:color="auto"/>
            </w:tcBorders>
            <w:vAlign w:val="center"/>
            <w:hideMark/>
          </w:tcPr>
          <w:p w14:paraId="1AE086D4"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F</w:t>
            </w:r>
          </w:p>
        </w:tc>
        <w:tc>
          <w:tcPr>
            <w:tcW w:w="1062" w:type="dxa"/>
            <w:tcBorders>
              <w:top w:val="nil"/>
              <w:left w:val="nil"/>
              <w:bottom w:val="single" w:sz="4" w:space="0" w:color="auto"/>
              <w:right w:val="single" w:sz="4" w:space="0" w:color="auto"/>
            </w:tcBorders>
            <w:vAlign w:val="center"/>
            <w:hideMark/>
          </w:tcPr>
          <w:p w14:paraId="32A1285E"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G</w:t>
            </w:r>
          </w:p>
        </w:tc>
        <w:tc>
          <w:tcPr>
            <w:tcW w:w="1372" w:type="dxa"/>
            <w:tcBorders>
              <w:top w:val="nil"/>
              <w:left w:val="nil"/>
              <w:bottom w:val="single" w:sz="4" w:space="0" w:color="auto"/>
              <w:right w:val="single" w:sz="4" w:space="0" w:color="auto"/>
            </w:tcBorders>
            <w:vAlign w:val="center"/>
            <w:hideMark/>
          </w:tcPr>
          <w:p w14:paraId="6B965E36"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H</w:t>
            </w:r>
          </w:p>
        </w:tc>
        <w:tc>
          <w:tcPr>
            <w:tcW w:w="1122" w:type="dxa"/>
            <w:tcBorders>
              <w:top w:val="nil"/>
              <w:left w:val="nil"/>
              <w:bottom w:val="single" w:sz="4" w:space="0" w:color="auto"/>
              <w:right w:val="single" w:sz="4" w:space="0" w:color="auto"/>
            </w:tcBorders>
            <w:vAlign w:val="center"/>
            <w:hideMark/>
          </w:tcPr>
          <w:p w14:paraId="02A92313"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I = E+F+G+H</w:t>
            </w:r>
          </w:p>
        </w:tc>
      </w:tr>
      <w:tr w:rsidR="00262DDE" w:rsidRPr="00392BF9" w14:paraId="633F12EA" w14:textId="77777777" w:rsidTr="00136BF1">
        <w:trPr>
          <w:trHeight w:val="580"/>
        </w:trPr>
        <w:tc>
          <w:tcPr>
            <w:tcW w:w="1339" w:type="dxa"/>
            <w:vMerge w:val="restart"/>
            <w:tcBorders>
              <w:top w:val="nil"/>
              <w:left w:val="single" w:sz="4" w:space="0" w:color="auto"/>
              <w:bottom w:val="single" w:sz="4" w:space="0" w:color="auto"/>
              <w:right w:val="single" w:sz="4" w:space="0" w:color="auto"/>
            </w:tcBorders>
            <w:vAlign w:val="center"/>
            <w:hideMark/>
          </w:tcPr>
          <w:p w14:paraId="50DC3588"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Glenelg &amp; Wimmera</w:t>
            </w:r>
          </w:p>
        </w:tc>
        <w:tc>
          <w:tcPr>
            <w:tcW w:w="1495" w:type="dxa"/>
            <w:vMerge w:val="restart"/>
            <w:tcBorders>
              <w:top w:val="nil"/>
              <w:left w:val="single" w:sz="4" w:space="0" w:color="auto"/>
              <w:bottom w:val="single" w:sz="4" w:space="0" w:color="auto"/>
              <w:right w:val="single" w:sz="4" w:space="0" w:color="auto"/>
            </w:tcBorders>
            <w:vAlign w:val="center"/>
            <w:hideMark/>
          </w:tcPr>
          <w:p w14:paraId="2AFE931A"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Wimmera and Glenelg Rivers Environmental Entitlement 2010</w:t>
            </w:r>
          </w:p>
        </w:tc>
        <w:tc>
          <w:tcPr>
            <w:tcW w:w="1173" w:type="dxa"/>
            <w:tcBorders>
              <w:top w:val="nil"/>
              <w:left w:val="nil"/>
              <w:bottom w:val="single" w:sz="4" w:space="0" w:color="auto"/>
              <w:right w:val="single" w:sz="4" w:space="0" w:color="auto"/>
            </w:tcBorders>
            <w:vAlign w:val="center"/>
            <w:hideMark/>
          </w:tcPr>
          <w:p w14:paraId="035E071E"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High</w:t>
            </w:r>
          </w:p>
        </w:tc>
        <w:tc>
          <w:tcPr>
            <w:tcW w:w="1305" w:type="dxa"/>
            <w:tcBorders>
              <w:top w:val="nil"/>
              <w:left w:val="nil"/>
              <w:bottom w:val="single" w:sz="4" w:space="0" w:color="auto"/>
              <w:right w:val="single" w:sz="4" w:space="0" w:color="auto"/>
            </w:tcBorders>
            <w:vAlign w:val="center"/>
            <w:hideMark/>
          </w:tcPr>
          <w:p w14:paraId="4943C5FE"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40,560.0</w:t>
            </w:r>
          </w:p>
        </w:tc>
        <w:tc>
          <w:tcPr>
            <w:tcW w:w="1162" w:type="dxa"/>
            <w:tcBorders>
              <w:top w:val="nil"/>
              <w:left w:val="nil"/>
              <w:bottom w:val="single" w:sz="4" w:space="0" w:color="auto"/>
              <w:right w:val="single" w:sz="4" w:space="0" w:color="auto"/>
            </w:tcBorders>
            <w:vAlign w:val="center"/>
            <w:hideMark/>
          </w:tcPr>
          <w:p w14:paraId="480F6EAD"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57,560.8</w:t>
            </w:r>
          </w:p>
        </w:tc>
        <w:tc>
          <w:tcPr>
            <w:tcW w:w="1162" w:type="dxa"/>
            <w:tcBorders>
              <w:top w:val="nil"/>
              <w:left w:val="nil"/>
              <w:bottom w:val="single" w:sz="4" w:space="0" w:color="auto"/>
              <w:right w:val="single" w:sz="4" w:space="0" w:color="auto"/>
            </w:tcBorders>
            <w:vAlign w:val="center"/>
            <w:hideMark/>
          </w:tcPr>
          <w:p w14:paraId="1315AEAE"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41DAF5CB"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7,706.4</w:t>
            </w:r>
          </w:p>
        </w:tc>
        <w:tc>
          <w:tcPr>
            <w:tcW w:w="1183" w:type="dxa"/>
            <w:tcBorders>
              <w:top w:val="nil"/>
              <w:left w:val="nil"/>
              <w:bottom w:val="single" w:sz="4" w:space="0" w:color="auto"/>
              <w:right w:val="single" w:sz="4" w:space="0" w:color="auto"/>
            </w:tcBorders>
            <w:vAlign w:val="center"/>
            <w:hideMark/>
          </w:tcPr>
          <w:p w14:paraId="08144983"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45" w:type="dxa"/>
            <w:tcBorders>
              <w:top w:val="nil"/>
              <w:left w:val="nil"/>
              <w:bottom w:val="single" w:sz="4" w:space="0" w:color="auto"/>
              <w:right w:val="single" w:sz="4" w:space="0" w:color="auto"/>
            </w:tcBorders>
            <w:vAlign w:val="center"/>
            <w:hideMark/>
          </w:tcPr>
          <w:p w14:paraId="0D54D520"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65,267.2</w:t>
            </w:r>
          </w:p>
        </w:tc>
        <w:tc>
          <w:tcPr>
            <w:tcW w:w="995" w:type="dxa"/>
            <w:tcBorders>
              <w:top w:val="nil"/>
              <w:left w:val="nil"/>
              <w:bottom w:val="single" w:sz="4" w:space="0" w:color="auto"/>
              <w:right w:val="single" w:sz="4" w:space="0" w:color="auto"/>
            </w:tcBorders>
            <w:vAlign w:val="center"/>
            <w:hideMark/>
          </w:tcPr>
          <w:p w14:paraId="0A80D863"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-17,781.2</w:t>
            </w:r>
          </w:p>
        </w:tc>
        <w:tc>
          <w:tcPr>
            <w:tcW w:w="1062" w:type="dxa"/>
            <w:tcBorders>
              <w:top w:val="nil"/>
              <w:left w:val="nil"/>
              <w:bottom w:val="single" w:sz="4" w:space="0" w:color="auto"/>
              <w:right w:val="single" w:sz="4" w:space="0" w:color="auto"/>
            </w:tcBorders>
            <w:vAlign w:val="center"/>
            <w:hideMark/>
          </w:tcPr>
          <w:p w14:paraId="0BFA0471"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372" w:type="dxa"/>
            <w:tcBorders>
              <w:top w:val="nil"/>
              <w:left w:val="nil"/>
              <w:bottom w:val="single" w:sz="4" w:space="0" w:color="auto"/>
              <w:right w:val="single" w:sz="4" w:space="0" w:color="auto"/>
            </w:tcBorders>
            <w:vAlign w:val="center"/>
            <w:hideMark/>
          </w:tcPr>
          <w:p w14:paraId="1189188E"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-7,122.9</w:t>
            </w:r>
          </w:p>
        </w:tc>
        <w:tc>
          <w:tcPr>
            <w:tcW w:w="1122" w:type="dxa"/>
            <w:tcBorders>
              <w:top w:val="nil"/>
              <w:left w:val="nil"/>
              <w:bottom w:val="single" w:sz="4" w:space="0" w:color="auto"/>
              <w:right w:val="single" w:sz="4" w:space="0" w:color="auto"/>
            </w:tcBorders>
            <w:vAlign w:val="center"/>
            <w:hideMark/>
          </w:tcPr>
          <w:p w14:paraId="537FA739"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40,363.2</w:t>
            </w:r>
          </w:p>
        </w:tc>
      </w:tr>
      <w:tr w:rsidR="00262DDE" w:rsidRPr="00392BF9" w14:paraId="5A91CD82" w14:textId="77777777" w:rsidTr="00136BF1">
        <w:trPr>
          <w:trHeight w:val="500"/>
        </w:trPr>
        <w:tc>
          <w:tcPr>
            <w:tcW w:w="1339" w:type="dxa"/>
            <w:vMerge/>
            <w:tcBorders>
              <w:top w:val="nil"/>
              <w:left w:val="single" w:sz="4" w:space="0" w:color="auto"/>
              <w:bottom w:val="single" w:sz="4" w:space="0" w:color="auto"/>
              <w:right w:val="single" w:sz="4" w:space="0" w:color="auto"/>
            </w:tcBorders>
            <w:vAlign w:val="center"/>
            <w:hideMark/>
          </w:tcPr>
          <w:p w14:paraId="05C599B7" w14:textId="77777777" w:rsidR="00262DDE" w:rsidRPr="00392BF9" w:rsidRDefault="00262DDE" w:rsidP="00262DDE">
            <w:pPr>
              <w:widowControl/>
              <w:autoSpaceDE/>
              <w:autoSpaceDN/>
              <w:rPr>
                <w:rFonts w:ascii="Arial" w:eastAsia="Times New Roman" w:hAnsi="Arial" w:cs="Arial"/>
                <w:sz w:val="20"/>
                <w:szCs w:val="20"/>
                <w:lang w:val="en-AU" w:eastAsia="en-AU"/>
              </w:rPr>
            </w:pPr>
          </w:p>
        </w:tc>
        <w:tc>
          <w:tcPr>
            <w:tcW w:w="1495" w:type="dxa"/>
            <w:vMerge/>
            <w:tcBorders>
              <w:top w:val="nil"/>
              <w:left w:val="single" w:sz="4" w:space="0" w:color="auto"/>
              <w:bottom w:val="single" w:sz="4" w:space="0" w:color="auto"/>
              <w:right w:val="single" w:sz="4" w:space="0" w:color="auto"/>
            </w:tcBorders>
            <w:vAlign w:val="center"/>
            <w:hideMark/>
          </w:tcPr>
          <w:p w14:paraId="08A6BAE1" w14:textId="77777777" w:rsidR="00262DDE" w:rsidRPr="00392BF9" w:rsidRDefault="00262DDE" w:rsidP="00262DDE">
            <w:pPr>
              <w:widowControl/>
              <w:autoSpaceDE/>
              <w:autoSpaceDN/>
              <w:rPr>
                <w:rFonts w:ascii="Arial" w:eastAsia="Times New Roman" w:hAnsi="Arial" w:cs="Arial"/>
                <w:sz w:val="20"/>
                <w:szCs w:val="20"/>
                <w:lang w:val="en-AU" w:eastAsia="en-AU"/>
              </w:rPr>
            </w:pPr>
          </w:p>
        </w:tc>
        <w:tc>
          <w:tcPr>
            <w:tcW w:w="1173" w:type="dxa"/>
            <w:tcBorders>
              <w:top w:val="nil"/>
              <w:left w:val="nil"/>
              <w:bottom w:val="single" w:sz="4" w:space="0" w:color="auto"/>
              <w:right w:val="single" w:sz="4" w:space="0" w:color="auto"/>
            </w:tcBorders>
            <w:vAlign w:val="center"/>
            <w:hideMark/>
          </w:tcPr>
          <w:p w14:paraId="7F5C0275"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Passing flow</w:t>
            </w:r>
          </w:p>
        </w:tc>
        <w:tc>
          <w:tcPr>
            <w:tcW w:w="1305" w:type="dxa"/>
            <w:tcBorders>
              <w:top w:val="nil"/>
              <w:left w:val="nil"/>
              <w:bottom w:val="single" w:sz="4" w:space="0" w:color="auto"/>
              <w:right w:val="single" w:sz="4" w:space="0" w:color="auto"/>
            </w:tcBorders>
            <w:vAlign w:val="center"/>
            <w:hideMark/>
          </w:tcPr>
          <w:p w14:paraId="07D72F9A"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62" w:type="dxa"/>
            <w:tcBorders>
              <w:top w:val="nil"/>
              <w:left w:val="nil"/>
              <w:bottom w:val="single" w:sz="4" w:space="0" w:color="auto"/>
              <w:right w:val="single" w:sz="4" w:space="0" w:color="auto"/>
            </w:tcBorders>
            <w:vAlign w:val="center"/>
            <w:hideMark/>
          </w:tcPr>
          <w:p w14:paraId="6549EC67"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246.0</w:t>
            </w:r>
          </w:p>
        </w:tc>
        <w:tc>
          <w:tcPr>
            <w:tcW w:w="1162" w:type="dxa"/>
            <w:tcBorders>
              <w:top w:val="nil"/>
              <w:left w:val="nil"/>
              <w:bottom w:val="single" w:sz="4" w:space="0" w:color="auto"/>
              <w:right w:val="single" w:sz="4" w:space="0" w:color="auto"/>
            </w:tcBorders>
            <w:vAlign w:val="center"/>
            <w:hideMark/>
          </w:tcPr>
          <w:p w14:paraId="5FFF13DE"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57AA0D6E"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1,360.0</w:t>
            </w:r>
          </w:p>
        </w:tc>
        <w:tc>
          <w:tcPr>
            <w:tcW w:w="1183" w:type="dxa"/>
            <w:tcBorders>
              <w:top w:val="nil"/>
              <w:left w:val="nil"/>
              <w:bottom w:val="single" w:sz="4" w:space="0" w:color="auto"/>
              <w:right w:val="single" w:sz="4" w:space="0" w:color="auto"/>
            </w:tcBorders>
            <w:vAlign w:val="center"/>
            <w:hideMark/>
          </w:tcPr>
          <w:p w14:paraId="31D21060"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45" w:type="dxa"/>
            <w:tcBorders>
              <w:top w:val="nil"/>
              <w:left w:val="nil"/>
              <w:bottom w:val="single" w:sz="4" w:space="0" w:color="auto"/>
              <w:right w:val="single" w:sz="4" w:space="0" w:color="auto"/>
            </w:tcBorders>
            <w:vAlign w:val="center"/>
            <w:hideMark/>
          </w:tcPr>
          <w:p w14:paraId="62CAFD6D"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1,606.0</w:t>
            </w:r>
          </w:p>
        </w:tc>
        <w:tc>
          <w:tcPr>
            <w:tcW w:w="995" w:type="dxa"/>
            <w:tcBorders>
              <w:top w:val="nil"/>
              <w:left w:val="nil"/>
              <w:bottom w:val="single" w:sz="4" w:space="0" w:color="auto"/>
              <w:right w:val="single" w:sz="4" w:space="0" w:color="auto"/>
            </w:tcBorders>
            <w:vAlign w:val="center"/>
            <w:hideMark/>
          </w:tcPr>
          <w:p w14:paraId="20693489"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-1,540.3</w:t>
            </w:r>
          </w:p>
        </w:tc>
        <w:tc>
          <w:tcPr>
            <w:tcW w:w="1062" w:type="dxa"/>
            <w:tcBorders>
              <w:top w:val="nil"/>
              <w:left w:val="nil"/>
              <w:bottom w:val="single" w:sz="4" w:space="0" w:color="auto"/>
              <w:right w:val="single" w:sz="4" w:space="0" w:color="auto"/>
            </w:tcBorders>
            <w:vAlign w:val="center"/>
            <w:hideMark/>
          </w:tcPr>
          <w:p w14:paraId="7F1141DC"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372" w:type="dxa"/>
            <w:tcBorders>
              <w:top w:val="nil"/>
              <w:left w:val="nil"/>
              <w:bottom w:val="single" w:sz="4" w:space="0" w:color="auto"/>
              <w:right w:val="single" w:sz="4" w:space="0" w:color="auto"/>
            </w:tcBorders>
            <w:vAlign w:val="center"/>
            <w:hideMark/>
          </w:tcPr>
          <w:p w14:paraId="541889CF"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22" w:type="dxa"/>
            <w:tcBorders>
              <w:top w:val="nil"/>
              <w:left w:val="nil"/>
              <w:bottom w:val="single" w:sz="4" w:space="0" w:color="auto"/>
              <w:right w:val="single" w:sz="4" w:space="0" w:color="auto"/>
            </w:tcBorders>
            <w:vAlign w:val="center"/>
            <w:hideMark/>
          </w:tcPr>
          <w:p w14:paraId="4C6BB1D3"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65.7</w:t>
            </w:r>
          </w:p>
        </w:tc>
      </w:tr>
      <w:tr w:rsidR="00262DDE" w:rsidRPr="00392BF9" w14:paraId="2FFC6476" w14:textId="77777777" w:rsidTr="00136BF1">
        <w:trPr>
          <w:trHeight w:val="750"/>
        </w:trPr>
        <w:tc>
          <w:tcPr>
            <w:tcW w:w="1339" w:type="dxa"/>
            <w:vMerge/>
            <w:tcBorders>
              <w:top w:val="nil"/>
              <w:left w:val="single" w:sz="4" w:space="0" w:color="auto"/>
              <w:bottom w:val="single" w:sz="4" w:space="0" w:color="auto"/>
              <w:right w:val="single" w:sz="4" w:space="0" w:color="auto"/>
            </w:tcBorders>
            <w:vAlign w:val="center"/>
            <w:hideMark/>
          </w:tcPr>
          <w:p w14:paraId="2685D69C" w14:textId="77777777" w:rsidR="00262DDE" w:rsidRPr="00392BF9" w:rsidRDefault="00262DDE" w:rsidP="00262DDE">
            <w:pPr>
              <w:widowControl/>
              <w:autoSpaceDE/>
              <w:autoSpaceDN/>
              <w:rPr>
                <w:rFonts w:ascii="Arial" w:eastAsia="Times New Roman" w:hAnsi="Arial" w:cs="Arial"/>
                <w:sz w:val="20"/>
                <w:szCs w:val="20"/>
                <w:lang w:val="en-AU" w:eastAsia="en-AU"/>
              </w:rPr>
            </w:pPr>
          </w:p>
        </w:tc>
        <w:tc>
          <w:tcPr>
            <w:tcW w:w="1495" w:type="dxa"/>
            <w:vMerge/>
            <w:tcBorders>
              <w:top w:val="nil"/>
              <w:left w:val="single" w:sz="4" w:space="0" w:color="auto"/>
              <w:bottom w:val="single" w:sz="4" w:space="0" w:color="auto"/>
              <w:right w:val="single" w:sz="4" w:space="0" w:color="auto"/>
            </w:tcBorders>
            <w:vAlign w:val="center"/>
            <w:hideMark/>
          </w:tcPr>
          <w:p w14:paraId="7786E51A" w14:textId="77777777" w:rsidR="00262DDE" w:rsidRPr="00392BF9" w:rsidRDefault="00262DDE" w:rsidP="00262DDE">
            <w:pPr>
              <w:widowControl/>
              <w:autoSpaceDE/>
              <w:autoSpaceDN/>
              <w:rPr>
                <w:rFonts w:ascii="Arial" w:eastAsia="Times New Roman" w:hAnsi="Arial" w:cs="Arial"/>
                <w:sz w:val="20"/>
                <w:szCs w:val="20"/>
                <w:lang w:val="en-AU" w:eastAsia="en-AU"/>
              </w:rPr>
            </w:pPr>
          </w:p>
        </w:tc>
        <w:tc>
          <w:tcPr>
            <w:tcW w:w="1173" w:type="dxa"/>
            <w:tcBorders>
              <w:top w:val="nil"/>
              <w:left w:val="nil"/>
              <w:bottom w:val="single" w:sz="4" w:space="0" w:color="auto"/>
              <w:right w:val="single" w:sz="4" w:space="0" w:color="auto"/>
            </w:tcBorders>
            <w:vAlign w:val="center"/>
            <w:hideMark/>
          </w:tcPr>
          <w:p w14:paraId="0D100CC3"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Purchased allocation</w:t>
            </w:r>
          </w:p>
        </w:tc>
        <w:tc>
          <w:tcPr>
            <w:tcW w:w="1305" w:type="dxa"/>
            <w:tcBorders>
              <w:top w:val="nil"/>
              <w:left w:val="nil"/>
              <w:bottom w:val="single" w:sz="4" w:space="0" w:color="auto"/>
              <w:right w:val="single" w:sz="4" w:space="0" w:color="auto"/>
            </w:tcBorders>
            <w:vAlign w:val="center"/>
            <w:hideMark/>
          </w:tcPr>
          <w:p w14:paraId="3BC64120"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62" w:type="dxa"/>
            <w:tcBorders>
              <w:top w:val="nil"/>
              <w:left w:val="nil"/>
              <w:bottom w:val="single" w:sz="4" w:space="0" w:color="auto"/>
              <w:right w:val="single" w:sz="4" w:space="0" w:color="auto"/>
            </w:tcBorders>
            <w:vAlign w:val="center"/>
            <w:hideMark/>
          </w:tcPr>
          <w:p w14:paraId="3FBD2983"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1,148.5</w:t>
            </w:r>
          </w:p>
        </w:tc>
        <w:tc>
          <w:tcPr>
            <w:tcW w:w="1162" w:type="dxa"/>
            <w:tcBorders>
              <w:top w:val="nil"/>
              <w:left w:val="nil"/>
              <w:bottom w:val="single" w:sz="4" w:space="0" w:color="auto"/>
              <w:right w:val="single" w:sz="4" w:space="0" w:color="auto"/>
            </w:tcBorders>
            <w:vAlign w:val="center"/>
            <w:hideMark/>
          </w:tcPr>
          <w:p w14:paraId="56EE6BF7"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13B0D9B8"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029D2C68"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45" w:type="dxa"/>
            <w:tcBorders>
              <w:top w:val="nil"/>
              <w:left w:val="nil"/>
              <w:bottom w:val="single" w:sz="4" w:space="0" w:color="auto"/>
              <w:right w:val="single" w:sz="4" w:space="0" w:color="auto"/>
            </w:tcBorders>
            <w:vAlign w:val="center"/>
            <w:hideMark/>
          </w:tcPr>
          <w:p w14:paraId="62BD4CF9"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1,148.5</w:t>
            </w:r>
          </w:p>
        </w:tc>
        <w:tc>
          <w:tcPr>
            <w:tcW w:w="995" w:type="dxa"/>
            <w:tcBorders>
              <w:top w:val="nil"/>
              <w:left w:val="nil"/>
              <w:bottom w:val="single" w:sz="4" w:space="0" w:color="auto"/>
              <w:right w:val="single" w:sz="4" w:space="0" w:color="auto"/>
            </w:tcBorders>
            <w:vAlign w:val="center"/>
            <w:hideMark/>
          </w:tcPr>
          <w:p w14:paraId="133ED955"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062" w:type="dxa"/>
            <w:tcBorders>
              <w:top w:val="nil"/>
              <w:left w:val="nil"/>
              <w:bottom w:val="single" w:sz="4" w:space="0" w:color="auto"/>
              <w:right w:val="single" w:sz="4" w:space="0" w:color="auto"/>
            </w:tcBorders>
            <w:vAlign w:val="center"/>
            <w:hideMark/>
          </w:tcPr>
          <w:p w14:paraId="6D24596F"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372" w:type="dxa"/>
            <w:tcBorders>
              <w:top w:val="nil"/>
              <w:left w:val="nil"/>
              <w:bottom w:val="single" w:sz="4" w:space="0" w:color="auto"/>
              <w:right w:val="single" w:sz="4" w:space="0" w:color="auto"/>
            </w:tcBorders>
            <w:vAlign w:val="center"/>
            <w:hideMark/>
          </w:tcPr>
          <w:p w14:paraId="2687E313"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-172.3</w:t>
            </w:r>
          </w:p>
        </w:tc>
        <w:tc>
          <w:tcPr>
            <w:tcW w:w="1122" w:type="dxa"/>
            <w:tcBorders>
              <w:top w:val="nil"/>
              <w:left w:val="nil"/>
              <w:bottom w:val="single" w:sz="4" w:space="0" w:color="auto"/>
              <w:right w:val="single" w:sz="4" w:space="0" w:color="auto"/>
            </w:tcBorders>
            <w:vAlign w:val="center"/>
            <w:hideMark/>
          </w:tcPr>
          <w:p w14:paraId="461F0B2C"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976.3</w:t>
            </w:r>
          </w:p>
        </w:tc>
      </w:tr>
      <w:tr w:rsidR="00262DDE" w:rsidRPr="00392BF9" w14:paraId="5126EB5C" w14:textId="77777777" w:rsidTr="00136BF1">
        <w:trPr>
          <w:trHeight w:val="500"/>
        </w:trPr>
        <w:tc>
          <w:tcPr>
            <w:tcW w:w="1339" w:type="dxa"/>
            <w:vMerge/>
            <w:tcBorders>
              <w:top w:val="nil"/>
              <w:left w:val="single" w:sz="4" w:space="0" w:color="auto"/>
              <w:bottom w:val="single" w:sz="4" w:space="0" w:color="auto"/>
              <w:right w:val="single" w:sz="4" w:space="0" w:color="auto"/>
            </w:tcBorders>
            <w:vAlign w:val="center"/>
            <w:hideMark/>
          </w:tcPr>
          <w:p w14:paraId="00A6D5AB" w14:textId="77777777" w:rsidR="00262DDE" w:rsidRPr="00392BF9" w:rsidRDefault="00262DDE" w:rsidP="00262DDE">
            <w:pPr>
              <w:widowControl/>
              <w:autoSpaceDE/>
              <w:autoSpaceDN/>
              <w:rPr>
                <w:rFonts w:ascii="Arial" w:eastAsia="Times New Roman" w:hAnsi="Arial" w:cs="Arial"/>
                <w:sz w:val="20"/>
                <w:szCs w:val="20"/>
                <w:lang w:val="en-AU" w:eastAsia="en-AU"/>
              </w:rPr>
            </w:pPr>
          </w:p>
        </w:tc>
        <w:tc>
          <w:tcPr>
            <w:tcW w:w="1495" w:type="dxa"/>
            <w:tcBorders>
              <w:top w:val="nil"/>
              <w:left w:val="nil"/>
              <w:bottom w:val="single" w:sz="4" w:space="0" w:color="auto"/>
              <w:right w:val="single" w:sz="4" w:space="0" w:color="auto"/>
            </w:tcBorders>
            <w:vAlign w:val="center"/>
            <w:hideMark/>
          </w:tcPr>
          <w:p w14:paraId="1B5FA996" w14:textId="77777777" w:rsidR="00262DDE" w:rsidRPr="00392BF9" w:rsidRDefault="00262DDE" w:rsidP="00262DDE">
            <w:pPr>
              <w:widowControl/>
              <w:autoSpaceDE/>
              <w:autoSpaceDN/>
              <w:ind w:firstLineChars="100" w:firstLine="200"/>
              <w:rPr>
                <w:rFonts w:ascii="Arial" w:eastAsia="Times New Roman" w:hAnsi="Arial" w:cs="Arial"/>
                <w:sz w:val="20"/>
                <w:szCs w:val="20"/>
                <w:lang w:val="en-AU" w:eastAsia="en-AU"/>
              </w:rPr>
            </w:pPr>
            <w:r w:rsidRPr="00392BF9">
              <w:rPr>
                <w:rFonts w:ascii="Arial" w:eastAsia="Times New Roman" w:hAnsi="Arial" w:cs="Arial"/>
                <w:sz w:val="20"/>
                <w:szCs w:val="20"/>
                <w:lang w:eastAsia="en-AU"/>
              </w:rPr>
              <w:t>CEWH entitlement</w:t>
            </w:r>
          </w:p>
        </w:tc>
        <w:tc>
          <w:tcPr>
            <w:tcW w:w="1173" w:type="dxa"/>
            <w:tcBorders>
              <w:top w:val="nil"/>
              <w:left w:val="nil"/>
              <w:bottom w:val="single" w:sz="4" w:space="0" w:color="auto"/>
              <w:right w:val="single" w:sz="4" w:space="0" w:color="auto"/>
            </w:tcBorders>
            <w:vAlign w:val="center"/>
            <w:hideMark/>
          </w:tcPr>
          <w:p w14:paraId="3FF99644" w14:textId="77777777"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Low</w:t>
            </w:r>
          </w:p>
        </w:tc>
        <w:tc>
          <w:tcPr>
            <w:tcW w:w="1305" w:type="dxa"/>
            <w:tcBorders>
              <w:top w:val="nil"/>
              <w:left w:val="nil"/>
              <w:bottom w:val="single" w:sz="4" w:space="0" w:color="auto"/>
              <w:right w:val="single" w:sz="4" w:space="0" w:color="auto"/>
            </w:tcBorders>
            <w:vAlign w:val="center"/>
            <w:hideMark/>
          </w:tcPr>
          <w:p w14:paraId="65068B93"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28,000.0</w:t>
            </w:r>
          </w:p>
        </w:tc>
        <w:tc>
          <w:tcPr>
            <w:tcW w:w="1162" w:type="dxa"/>
            <w:tcBorders>
              <w:top w:val="nil"/>
              <w:left w:val="nil"/>
              <w:bottom w:val="single" w:sz="4" w:space="0" w:color="auto"/>
              <w:right w:val="single" w:sz="4" w:space="0" w:color="auto"/>
            </w:tcBorders>
            <w:vAlign w:val="center"/>
            <w:hideMark/>
          </w:tcPr>
          <w:p w14:paraId="472578E5"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16,118.4</w:t>
            </w:r>
          </w:p>
        </w:tc>
        <w:tc>
          <w:tcPr>
            <w:tcW w:w="1162" w:type="dxa"/>
            <w:tcBorders>
              <w:top w:val="nil"/>
              <w:left w:val="nil"/>
              <w:bottom w:val="single" w:sz="4" w:space="0" w:color="auto"/>
              <w:right w:val="single" w:sz="4" w:space="0" w:color="auto"/>
            </w:tcBorders>
            <w:vAlign w:val="center"/>
            <w:hideMark/>
          </w:tcPr>
          <w:p w14:paraId="039BB1A7"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06FAF996"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65459F85"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45" w:type="dxa"/>
            <w:tcBorders>
              <w:top w:val="nil"/>
              <w:left w:val="nil"/>
              <w:bottom w:val="single" w:sz="4" w:space="0" w:color="auto"/>
              <w:right w:val="single" w:sz="4" w:space="0" w:color="auto"/>
            </w:tcBorders>
            <w:vAlign w:val="center"/>
            <w:hideMark/>
          </w:tcPr>
          <w:p w14:paraId="3B059BB7"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16,118.4</w:t>
            </w:r>
          </w:p>
        </w:tc>
        <w:tc>
          <w:tcPr>
            <w:tcW w:w="995" w:type="dxa"/>
            <w:tcBorders>
              <w:top w:val="nil"/>
              <w:left w:val="nil"/>
              <w:bottom w:val="single" w:sz="4" w:space="0" w:color="auto"/>
              <w:right w:val="single" w:sz="4" w:space="0" w:color="auto"/>
            </w:tcBorders>
            <w:vAlign w:val="center"/>
            <w:hideMark/>
          </w:tcPr>
          <w:p w14:paraId="6133929F"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-7,299.8</w:t>
            </w:r>
          </w:p>
        </w:tc>
        <w:tc>
          <w:tcPr>
            <w:tcW w:w="1062" w:type="dxa"/>
            <w:tcBorders>
              <w:top w:val="nil"/>
              <w:left w:val="nil"/>
              <w:bottom w:val="single" w:sz="4" w:space="0" w:color="auto"/>
              <w:right w:val="single" w:sz="4" w:space="0" w:color="auto"/>
            </w:tcBorders>
            <w:vAlign w:val="center"/>
            <w:hideMark/>
          </w:tcPr>
          <w:p w14:paraId="128CC11F"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372" w:type="dxa"/>
            <w:tcBorders>
              <w:top w:val="nil"/>
              <w:left w:val="nil"/>
              <w:bottom w:val="single" w:sz="4" w:space="0" w:color="auto"/>
              <w:right w:val="single" w:sz="4" w:space="0" w:color="auto"/>
            </w:tcBorders>
            <w:vAlign w:val="center"/>
            <w:hideMark/>
          </w:tcPr>
          <w:p w14:paraId="3CD97031"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-1,322.8</w:t>
            </w:r>
          </w:p>
        </w:tc>
        <w:tc>
          <w:tcPr>
            <w:tcW w:w="1122" w:type="dxa"/>
            <w:tcBorders>
              <w:top w:val="nil"/>
              <w:left w:val="nil"/>
              <w:bottom w:val="single" w:sz="4" w:space="0" w:color="auto"/>
              <w:right w:val="single" w:sz="4" w:space="0" w:color="auto"/>
            </w:tcBorders>
            <w:vAlign w:val="center"/>
            <w:hideMark/>
          </w:tcPr>
          <w:p w14:paraId="7CB1EEE6"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7,495.8</w:t>
            </w:r>
          </w:p>
        </w:tc>
      </w:tr>
      <w:tr w:rsidR="00262DDE" w:rsidRPr="00392BF9" w14:paraId="3AB34396" w14:textId="77777777" w:rsidTr="00136BF1">
        <w:trPr>
          <w:trHeight w:val="1250"/>
        </w:trPr>
        <w:tc>
          <w:tcPr>
            <w:tcW w:w="1339" w:type="dxa"/>
            <w:tcBorders>
              <w:top w:val="nil"/>
              <w:left w:val="single" w:sz="4" w:space="0" w:color="auto"/>
              <w:bottom w:val="single" w:sz="4" w:space="0" w:color="auto"/>
              <w:right w:val="single" w:sz="4" w:space="0" w:color="auto"/>
            </w:tcBorders>
            <w:vAlign w:val="center"/>
            <w:hideMark/>
          </w:tcPr>
          <w:p w14:paraId="5D20015C" w14:textId="77777777" w:rsidR="00262DDE" w:rsidRPr="00392BF9" w:rsidRDefault="00262DDE" w:rsidP="00262DDE">
            <w:pPr>
              <w:widowControl/>
              <w:autoSpaceDE/>
              <w:autoSpaceDN/>
              <w:ind w:firstLineChars="100" w:firstLine="200"/>
              <w:rPr>
                <w:rFonts w:ascii="Arial" w:eastAsia="Times New Roman" w:hAnsi="Arial" w:cs="Arial"/>
                <w:sz w:val="20"/>
                <w:szCs w:val="20"/>
                <w:lang w:val="en-AU" w:eastAsia="en-AU"/>
              </w:rPr>
            </w:pPr>
            <w:r w:rsidRPr="00392BF9">
              <w:rPr>
                <w:rFonts w:ascii="Arial" w:eastAsia="Times New Roman" w:hAnsi="Arial" w:cs="Arial"/>
                <w:sz w:val="20"/>
                <w:szCs w:val="20"/>
                <w:lang w:eastAsia="en-AU"/>
              </w:rPr>
              <w:t>Wimmera- Mallee wetlands</w:t>
            </w:r>
          </w:p>
        </w:tc>
        <w:tc>
          <w:tcPr>
            <w:tcW w:w="1495" w:type="dxa"/>
            <w:tcBorders>
              <w:top w:val="nil"/>
              <w:left w:val="nil"/>
              <w:bottom w:val="single" w:sz="4" w:space="0" w:color="auto"/>
              <w:right w:val="single" w:sz="4" w:space="0" w:color="auto"/>
            </w:tcBorders>
            <w:vAlign w:val="center"/>
            <w:hideMark/>
          </w:tcPr>
          <w:p w14:paraId="2FE11791" w14:textId="77777777" w:rsidR="00262DDE" w:rsidRPr="00392BF9" w:rsidRDefault="00262DDE" w:rsidP="00262DDE">
            <w:pPr>
              <w:widowControl/>
              <w:autoSpaceDE/>
              <w:autoSpaceDN/>
              <w:ind w:firstLineChars="100" w:firstLine="200"/>
              <w:rPr>
                <w:rFonts w:ascii="Arial" w:eastAsia="Times New Roman" w:hAnsi="Arial" w:cs="Arial"/>
                <w:sz w:val="20"/>
                <w:szCs w:val="20"/>
                <w:lang w:val="en-AU" w:eastAsia="en-AU"/>
              </w:rPr>
            </w:pPr>
            <w:r w:rsidRPr="00392BF9">
              <w:rPr>
                <w:rFonts w:ascii="Arial" w:eastAsia="Times New Roman" w:hAnsi="Arial" w:cs="Arial"/>
                <w:sz w:val="20"/>
                <w:szCs w:val="20"/>
                <w:lang w:eastAsia="en-AU"/>
              </w:rPr>
              <w:t>Wimmera and Glenelg Rivers Environmental Entitlement 2010</w:t>
            </w:r>
          </w:p>
        </w:tc>
        <w:tc>
          <w:tcPr>
            <w:tcW w:w="1173" w:type="dxa"/>
            <w:tcBorders>
              <w:top w:val="nil"/>
              <w:left w:val="nil"/>
              <w:bottom w:val="single" w:sz="4" w:space="0" w:color="auto"/>
              <w:right w:val="single" w:sz="4" w:space="0" w:color="auto"/>
            </w:tcBorders>
            <w:vAlign w:val="center"/>
            <w:hideMark/>
          </w:tcPr>
          <w:p w14:paraId="6951D3CA" w14:textId="50C7F335" w:rsidR="00262DDE" w:rsidRPr="00392BF9" w:rsidRDefault="00262DDE" w:rsidP="00262DDE">
            <w:pPr>
              <w:widowControl/>
              <w:autoSpaceDE/>
              <w:autoSpaceDN/>
              <w:rPr>
                <w:rFonts w:ascii="Arial" w:eastAsia="Times New Roman" w:hAnsi="Arial" w:cs="Arial"/>
                <w:sz w:val="20"/>
                <w:szCs w:val="20"/>
                <w:lang w:val="en-AU" w:eastAsia="en-AU"/>
              </w:rPr>
            </w:pPr>
            <w:r w:rsidRPr="00392BF9">
              <w:rPr>
                <w:rFonts w:ascii="Arial" w:eastAsia="Times New Roman" w:hAnsi="Arial" w:cs="Arial"/>
                <w:sz w:val="20"/>
                <w:szCs w:val="20"/>
                <w:lang w:eastAsia="en-AU"/>
              </w:rPr>
              <w:t>Wimmera- Mallee wetlands high reliability</w:t>
            </w:r>
            <w:r w:rsidR="002D00F8" w:rsidRPr="00392BF9">
              <w:rPr>
                <w:rStyle w:val="FootnoteReference"/>
                <w:rFonts w:ascii="Arial" w:eastAsia="Times New Roman" w:hAnsi="Arial" w:cs="Arial"/>
                <w:sz w:val="20"/>
                <w:szCs w:val="20"/>
                <w:lang w:eastAsia="en-AU"/>
              </w:rPr>
              <w:footnoteReference w:id="26"/>
            </w:r>
          </w:p>
        </w:tc>
        <w:tc>
          <w:tcPr>
            <w:tcW w:w="1305" w:type="dxa"/>
            <w:tcBorders>
              <w:top w:val="nil"/>
              <w:left w:val="nil"/>
              <w:bottom w:val="single" w:sz="4" w:space="0" w:color="auto"/>
              <w:right w:val="single" w:sz="4" w:space="0" w:color="auto"/>
            </w:tcBorders>
            <w:vAlign w:val="center"/>
            <w:hideMark/>
          </w:tcPr>
          <w:p w14:paraId="0336DC7B"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1,000.0</w:t>
            </w:r>
          </w:p>
        </w:tc>
        <w:tc>
          <w:tcPr>
            <w:tcW w:w="1162" w:type="dxa"/>
            <w:tcBorders>
              <w:top w:val="nil"/>
              <w:left w:val="nil"/>
              <w:bottom w:val="single" w:sz="4" w:space="0" w:color="auto"/>
              <w:right w:val="single" w:sz="4" w:space="0" w:color="auto"/>
            </w:tcBorders>
            <w:vAlign w:val="center"/>
            <w:hideMark/>
          </w:tcPr>
          <w:p w14:paraId="6AB503F8"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1,047.2</w:t>
            </w:r>
          </w:p>
        </w:tc>
        <w:tc>
          <w:tcPr>
            <w:tcW w:w="1162" w:type="dxa"/>
            <w:tcBorders>
              <w:top w:val="nil"/>
              <w:left w:val="nil"/>
              <w:bottom w:val="single" w:sz="4" w:space="0" w:color="auto"/>
              <w:right w:val="single" w:sz="4" w:space="0" w:color="auto"/>
            </w:tcBorders>
            <w:vAlign w:val="center"/>
            <w:hideMark/>
          </w:tcPr>
          <w:p w14:paraId="3D661E28"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119FC5F1"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83" w:type="dxa"/>
            <w:tcBorders>
              <w:top w:val="nil"/>
              <w:left w:val="nil"/>
              <w:bottom w:val="single" w:sz="4" w:space="0" w:color="auto"/>
              <w:right w:val="single" w:sz="4" w:space="0" w:color="auto"/>
            </w:tcBorders>
            <w:vAlign w:val="center"/>
            <w:hideMark/>
          </w:tcPr>
          <w:p w14:paraId="3979671F"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145" w:type="dxa"/>
            <w:tcBorders>
              <w:top w:val="nil"/>
              <w:left w:val="nil"/>
              <w:bottom w:val="single" w:sz="4" w:space="0" w:color="auto"/>
              <w:right w:val="single" w:sz="4" w:space="0" w:color="auto"/>
            </w:tcBorders>
            <w:vAlign w:val="center"/>
            <w:hideMark/>
          </w:tcPr>
          <w:p w14:paraId="0175EF6D"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1,047.2</w:t>
            </w:r>
          </w:p>
        </w:tc>
        <w:tc>
          <w:tcPr>
            <w:tcW w:w="995" w:type="dxa"/>
            <w:tcBorders>
              <w:top w:val="nil"/>
              <w:left w:val="nil"/>
              <w:bottom w:val="single" w:sz="4" w:space="0" w:color="auto"/>
              <w:right w:val="single" w:sz="4" w:space="0" w:color="auto"/>
            </w:tcBorders>
            <w:vAlign w:val="center"/>
            <w:hideMark/>
          </w:tcPr>
          <w:p w14:paraId="246ECFF0"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-292.9</w:t>
            </w:r>
          </w:p>
        </w:tc>
        <w:tc>
          <w:tcPr>
            <w:tcW w:w="1062" w:type="dxa"/>
            <w:tcBorders>
              <w:top w:val="nil"/>
              <w:left w:val="nil"/>
              <w:bottom w:val="single" w:sz="4" w:space="0" w:color="auto"/>
              <w:right w:val="single" w:sz="4" w:space="0" w:color="auto"/>
            </w:tcBorders>
            <w:vAlign w:val="center"/>
            <w:hideMark/>
          </w:tcPr>
          <w:p w14:paraId="4A2BEB87"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0.0</w:t>
            </w:r>
          </w:p>
        </w:tc>
        <w:tc>
          <w:tcPr>
            <w:tcW w:w="1372" w:type="dxa"/>
            <w:tcBorders>
              <w:top w:val="nil"/>
              <w:left w:val="nil"/>
              <w:bottom w:val="single" w:sz="4" w:space="0" w:color="auto"/>
              <w:right w:val="single" w:sz="4" w:space="0" w:color="auto"/>
            </w:tcBorders>
            <w:vAlign w:val="center"/>
            <w:hideMark/>
          </w:tcPr>
          <w:p w14:paraId="11F76802"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-113.1</w:t>
            </w:r>
          </w:p>
        </w:tc>
        <w:tc>
          <w:tcPr>
            <w:tcW w:w="1122" w:type="dxa"/>
            <w:tcBorders>
              <w:top w:val="nil"/>
              <w:left w:val="nil"/>
              <w:bottom w:val="single" w:sz="4" w:space="0" w:color="auto"/>
              <w:right w:val="single" w:sz="4" w:space="0" w:color="auto"/>
            </w:tcBorders>
            <w:vAlign w:val="center"/>
            <w:hideMark/>
          </w:tcPr>
          <w:p w14:paraId="5B5DDB4F" w14:textId="77777777" w:rsidR="00262DDE" w:rsidRPr="00392BF9" w:rsidRDefault="00262DDE" w:rsidP="00262DDE">
            <w:pPr>
              <w:widowControl/>
              <w:autoSpaceDE/>
              <w:autoSpaceDN/>
              <w:jc w:val="right"/>
              <w:rPr>
                <w:rFonts w:ascii="Arial" w:eastAsia="Times New Roman" w:hAnsi="Arial" w:cs="Arial"/>
                <w:sz w:val="20"/>
                <w:szCs w:val="20"/>
                <w:lang w:val="en-AU" w:eastAsia="en-AU"/>
              </w:rPr>
            </w:pPr>
            <w:r w:rsidRPr="00392BF9">
              <w:rPr>
                <w:rFonts w:ascii="Arial" w:eastAsia="Times New Roman" w:hAnsi="Arial" w:cs="Arial"/>
                <w:sz w:val="20"/>
                <w:szCs w:val="20"/>
                <w:lang w:eastAsia="en-AU"/>
              </w:rPr>
              <w:t>641.2</w:t>
            </w:r>
          </w:p>
        </w:tc>
      </w:tr>
      <w:tr w:rsidR="00262DDE" w:rsidRPr="00392BF9" w14:paraId="0C4FA393" w14:textId="77777777" w:rsidTr="00136BF1">
        <w:trPr>
          <w:trHeight w:val="320"/>
        </w:trPr>
        <w:tc>
          <w:tcPr>
            <w:tcW w:w="4007" w:type="dxa"/>
            <w:gridSpan w:val="3"/>
            <w:tcBorders>
              <w:top w:val="single" w:sz="4" w:space="0" w:color="auto"/>
              <w:left w:val="single" w:sz="4" w:space="0" w:color="auto"/>
              <w:bottom w:val="single" w:sz="4" w:space="0" w:color="auto"/>
              <w:right w:val="single" w:sz="4" w:space="0" w:color="000000"/>
            </w:tcBorders>
            <w:vAlign w:val="center"/>
            <w:hideMark/>
          </w:tcPr>
          <w:p w14:paraId="0A349BD3" w14:textId="77777777" w:rsidR="00262DDE" w:rsidRPr="00392BF9" w:rsidRDefault="00262DDE" w:rsidP="00262DDE">
            <w:pPr>
              <w:widowControl/>
              <w:autoSpaceDE/>
              <w:autoSpaceDN/>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WESTERN REGION TOTAL</w:t>
            </w:r>
          </w:p>
        </w:tc>
        <w:tc>
          <w:tcPr>
            <w:tcW w:w="1305" w:type="dxa"/>
            <w:tcBorders>
              <w:top w:val="nil"/>
              <w:left w:val="nil"/>
              <w:bottom w:val="single" w:sz="4" w:space="0" w:color="auto"/>
              <w:right w:val="single" w:sz="4" w:space="0" w:color="auto"/>
            </w:tcBorders>
            <w:vAlign w:val="center"/>
            <w:hideMark/>
          </w:tcPr>
          <w:p w14:paraId="1F4AA853"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69,560.0</w:t>
            </w:r>
          </w:p>
        </w:tc>
        <w:tc>
          <w:tcPr>
            <w:tcW w:w="1162" w:type="dxa"/>
            <w:tcBorders>
              <w:top w:val="nil"/>
              <w:left w:val="nil"/>
              <w:bottom w:val="single" w:sz="4" w:space="0" w:color="auto"/>
              <w:right w:val="single" w:sz="4" w:space="0" w:color="auto"/>
            </w:tcBorders>
            <w:vAlign w:val="center"/>
            <w:hideMark/>
          </w:tcPr>
          <w:p w14:paraId="0E283440"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76,121.0</w:t>
            </w:r>
          </w:p>
        </w:tc>
        <w:tc>
          <w:tcPr>
            <w:tcW w:w="1162" w:type="dxa"/>
            <w:tcBorders>
              <w:top w:val="nil"/>
              <w:left w:val="nil"/>
              <w:bottom w:val="single" w:sz="4" w:space="0" w:color="auto"/>
              <w:right w:val="single" w:sz="4" w:space="0" w:color="auto"/>
            </w:tcBorders>
            <w:vAlign w:val="center"/>
            <w:hideMark/>
          </w:tcPr>
          <w:p w14:paraId="3769224A"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0.0</w:t>
            </w:r>
          </w:p>
        </w:tc>
        <w:tc>
          <w:tcPr>
            <w:tcW w:w="1183" w:type="dxa"/>
            <w:tcBorders>
              <w:top w:val="nil"/>
              <w:left w:val="nil"/>
              <w:bottom w:val="single" w:sz="4" w:space="0" w:color="auto"/>
              <w:right w:val="single" w:sz="4" w:space="0" w:color="auto"/>
            </w:tcBorders>
            <w:vAlign w:val="center"/>
            <w:hideMark/>
          </w:tcPr>
          <w:p w14:paraId="57553CB6"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9,066.4</w:t>
            </w:r>
          </w:p>
        </w:tc>
        <w:tc>
          <w:tcPr>
            <w:tcW w:w="1183" w:type="dxa"/>
            <w:tcBorders>
              <w:top w:val="nil"/>
              <w:left w:val="nil"/>
              <w:bottom w:val="single" w:sz="4" w:space="0" w:color="auto"/>
              <w:right w:val="single" w:sz="4" w:space="0" w:color="auto"/>
            </w:tcBorders>
            <w:vAlign w:val="center"/>
            <w:hideMark/>
          </w:tcPr>
          <w:p w14:paraId="7C06E50F"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0.0</w:t>
            </w:r>
          </w:p>
        </w:tc>
        <w:tc>
          <w:tcPr>
            <w:tcW w:w="1145" w:type="dxa"/>
            <w:tcBorders>
              <w:top w:val="nil"/>
              <w:left w:val="nil"/>
              <w:bottom w:val="single" w:sz="4" w:space="0" w:color="auto"/>
              <w:right w:val="single" w:sz="4" w:space="0" w:color="auto"/>
            </w:tcBorders>
            <w:vAlign w:val="center"/>
            <w:hideMark/>
          </w:tcPr>
          <w:p w14:paraId="2F8E7393"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85,187.4</w:t>
            </w:r>
          </w:p>
        </w:tc>
        <w:tc>
          <w:tcPr>
            <w:tcW w:w="995" w:type="dxa"/>
            <w:tcBorders>
              <w:top w:val="nil"/>
              <w:left w:val="nil"/>
              <w:bottom w:val="single" w:sz="4" w:space="0" w:color="auto"/>
              <w:right w:val="single" w:sz="4" w:space="0" w:color="auto"/>
            </w:tcBorders>
            <w:vAlign w:val="center"/>
            <w:hideMark/>
          </w:tcPr>
          <w:p w14:paraId="06F4A373"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-26,914.2</w:t>
            </w:r>
          </w:p>
        </w:tc>
        <w:tc>
          <w:tcPr>
            <w:tcW w:w="1062" w:type="dxa"/>
            <w:tcBorders>
              <w:top w:val="nil"/>
              <w:left w:val="nil"/>
              <w:bottom w:val="single" w:sz="4" w:space="0" w:color="auto"/>
              <w:right w:val="single" w:sz="4" w:space="0" w:color="auto"/>
            </w:tcBorders>
            <w:vAlign w:val="center"/>
            <w:hideMark/>
          </w:tcPr>
          <w:p w14:paraId="722F2C78"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0.0</w:t>
            </w:r>
          </w:p>
        </w:tc>
        <w:tc>
          <w:tcPr>
            <w:tcW w:w="1372" w:type="dxa"/>
            <w:tcBorders>
              <w:top w:val="nil"/>
              <w:left w:val="nil"/>
              <w:bottom w:val="single" w:sz="4" w:space="0" w:color="auto"/>
              <w:right w:val="single" w:sz="4" w:space="0" w:color="auto"/>
            </w:tcBorders>
            <w:vAlign w:val="center"/>
            <w:hideMark/>
          </w:tcPr>
          <w:p w14:paraId="16C9F28E"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-8,731.1</w:t>
            </w:r>
          </w:p>
        </w:tc>
        <w:tc>
          <w:tcPr>
            <w:tcW w:w="1122" w:type="dxa"/>
            <w:tcBorders>
              <w:top w:val="nil"/>
              <w:left w:val="nil"/>
              <w:bottom w:val="single" w:sz="4" w:space="0" w:color="auto"/>
              <w:right w:val="single" w:sz="4" w:space="0" w:color="auto"/>
            </w:tcBorders>
            <w:vAlign w:val="center"/>
            <w:hideMark/>
          </w:tcPr>
          <w:p w14:paraId="5C6AE7E8" w14:textId="77777777" w:rsidR="00262DDE" w:rsidRPr="00392BF9" w:rsidRDefault="00262DDE" w:rsidP="00262DDE">
            <w:pPr>
              <w:widowControl/>
              <w:autoSpaceDE/>
              <w:autoSpaceDN/>
              <w:jc w:val="right"/>
              <w:rPr>
                <w:rFonts w:ascii="Arial" w:eastAsia="Times New Roman" w:hAnsi="Arial" w:cs="Arial"/>
                <w:b/>
                <w:bCs/>
                <w:sz w:val="20"/>
                <w:szCs w:val="20"/>
                <w:lang w:val="en-AU" w:eastAsia="en-AU"/>
              </w:rPr>
            </w:pPr>
            <w:r w:rsidRPr="00392BF9">
              <w:rPr>
                <w:rFonts w:ascii="Arial" w:eastAsia="Times New Roman" w:hAnsi="Arial" w:cs="Arial"/>
                <w:b/>
                <w:bCs/>
                <w:sz w:val="20"/>
                <w:szCs w:val="20"/>
                <w:lang w:eastAsia="en-AU"/>
              </w:rPr>
              <w:t>49,542.1</w:t>
            </w:r>
          </w:p>
        </w:tc>
      </w:tr>
    </w:tbl>
    <w:p w14:paraId="6F016DF1" w14:textId="77777777" w:rsidR="00C70822" w:rsidRPr="00392BF9" w:rsidRDefault="00635DE9" w:rsidP="003309B7">
      <w:pPr>
        <w:pStyle w:val="BodyText"/>
        <w:spacing w:line="276" w:lineRule="auto"/>
        <w:rPr>
          <w:rFonts w:cs="Arial"/>
          <w:i/>
          <w:iCs/>
          <w:szCs w:val="24"/>
          <w:lang w:val="en-AU"/>
        </w:rPr>
      </w:pPr>
      <w:r w:rsidRPr="00392BF9">
        <w:rPr>
          <w:rFonts w:cs="Arial"/>
          <w:i/>
          <w:iCs/>
          <w:szCs w:val="24"/>
          <w:lang w:val="en-AU"/>
        </w:rPr>
        <w:lastRenderedPageBreak/>
        <w:t>Table 1.7 VEWH water account summary in the northern region in 2024-25, volume in ML</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708"/>
        <w:gridCol w:w="709"/>
        <w:gridCol w:w="851"/>
        <w:gridCol w:w="567"/>
        <w:gridCol w:w="708"/>
        <w:gridCol w:w="851"/>
        <w:gridCol w:w="850"/>
        <w:gridCol w:w="426"/>
        <w:gridCol w:w="567"/>
        <w:gridCol w:w="567"/>
        <w:gridCol w:w="567"/>
        <w:gridCol w:w="708"/>
        <w:gridCol w:w="709"/>
        <w:gridCol w:w="709"/>
        <w:gridCol w:w="850"/>
        <w:gridCol w:w="567"/>
        <w:gridCol w:w="709"/>
        <w:gridCol w:w="567"/>
        <w:gridCol w:w="567"/>
        <w:gridCol w:w="709"/>
      </w:tblGrid>
      <w:tr w:rsidR="00E8550D" w:rsidRPr="00392BF9" w14:paraId="45240B16" w14:textId="77777777" w:rsidTr="007D74F8">
        <w:trPr>
          <w:cantSplit/>
          <w:trHeight w:val="387"/>
        </w:trPr>
        <w:tc>
          <w:tcPr>
            <w:tcW w:w="15735" w:type="dxa"/>
            <w:gridSpan w:val="22"/>
            <w:shd w:val="clear" w:color="auto" w:fill="D9D9D9" w:themeFill="background1" w:themeFillShade="D9"/>
          </w:tcPr>
          <w:p w14:paraId="35B3933B" w14:textId="77777777" w:rsidR="00E8550D" w:rsidRPr="00392BF9" w:rsidRDefault="00E8550D" w:rsidP="00907FE4">
            <w:pPr>
              <w:jc w:val="center"/>
              <w:rPr>
                <w:rFonts w:ascii="Arial" w:hAnsi="Arial" w:cs="Arial"/>
                <w:b/>
                <w:color w:val="000000"/>
                <w:sz w:val="16"/>
                <w:szCs w:val="16"/>
              </w:rPr>
            </w:pPr>
            <w:r w:rsidRPr="00392BF9">
              <w:rPr>
                <w:rFonts w:ascii="Arial" w:hAnsi="Arial" w:cs="Arial"/>
                <w:b/>
                <w:color w:val="000000"/>
                <w:sz w:val="16"/>
                <w:szCs w:val="16"/>
              </w:rPr>
              <w:t>VEWH Water Holdings 2024-25 – northern region</w:t>
            </w:r>
            <w:r w:rsidRPr="00392BF9">
              <w:rPr>
                <w:rStyle w:val="FootnoteReference"/>
                <w:rFonts w:ascii="Arial" w:hAnsi="Arial" w:cs="Arial"/>
                <w:b/>
                <w:color w:val="000000"/>
                <w:sz w:val="16"/>
                <w:szCs w:val="16"/>
              </w:rPr>
              <w:footnoteReference w:id="27"/>
            </w:r>
          </w:p>
        </w:tc>
      </w:tr>
      <w:tr w:rsidR="00E8550D" w:rsidRPr="00392BF9" w14:paraId="77B14CC5" w14:textId="77777777" w:rsidTr="007D74F8">
        <w:trPr>
          <w:cantSplit/>
          <w:trHeight w:val="1696"/>
        </w:trPr>
        <w:tc>
          <w:tcPr>
            <w:tcW w:w="1418" w:type="dxa"/>
            <w:vMerge w:val="restart"/>
            <w:textDirection w:val="tbRl"/>
            <w:vAlign w:val="center"/>
            <w:hideMark/>
          </w:tcPr>
          <w:p w14:paraId="12CA1DDE"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Entitlement</w:t>
            </w:r>
          </w:p>
        </w:tc>
        <w:tc>
          <w:tcPr>
            <w:tcW w:w="851" w:type="dxa"/>
            <w:vMerge w:val="restart"/>
            <w:textDirection w:val="tbRl"/>
            <w:vAlign w:val="center"/>
            <w:hideMark/>
          </w:tcPr>
          <w:p w14:paraId="6EE87D13"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Holder</w:t>
            </w:r>
          </w:p>
        </w:tc>
        <w:tc>
          <w:tcPr>
            <w:tcW w:w="708" w:type="dxa"/>
            <w:vMerge w:val="restart"/>
            <w:textDirection w:val="tbRl"/>
            <w:vAlign w:val="center"/>
            <w:hideMark/>
          </w:tcPr>
          <w:p w14:paraId="68134147"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Reliability / category </w:t>
            </w:r>
          </w:p>
        </w:tc>
        <w:tc>
          <w:tcPr>
            <w:tcW w:w="709" w:type="dxa"/>
            <w:vMerge w:val="restart"/>
            <w:textDirection w:val="tbRl"/>
            <w:vAlign w:val="center"/>
            <w:hideMark/>
          </w:tcPr>
          <w:p w14:paraId="45BC38E7"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themeColor="text1"/>
                <w:sz w:val="16"/>
                <w:szCs w:val="16"/>
              </w:rPr>
              <w:t xml:space="preserve">Entitlement </w:t>
            </w:r>
            <w:proofErr w:type="gramStart"/>
            <w:r w:rsidRPr="00392BF9">
              <w:rPr>
                <w:rFonts w:ascii="Arial" w:hAnsi="Arial" w:cs="Arial"/>
                <w:b/>
                <w:color w:val="000000" w:themeColor="text1"/>
                <w:sz w:val="16"/>
                <w:szCs w:val="16"/>
              </w:rPr>
              <w:t>at</w:t>
            </w:r>
            <w:proofErr w:type="gramEnd"/>
            <w:r w:rsidRPr="00392BF9">
              <w:rPr>
                <w:rFonts w:ascii="Arial" w:hAnsi="Arial" w:cs="Arial"/>
                <w:b/>
                <w:color w:val="000000" w:themeColor="text1"/>
                <w:sz w:val="16"/>
                <w:szCs w:val="16"/>
              </w:rPr>
              <w:t xml:space="preserve"> 30 June 2025</w:t>
            </w:r>
          </w:p>
        </w:tc>
        <w:tc>
          <w:tcPr>
            <w:tcW w:w="851" w:type="dxa"/>
            <w:textDirection w:val="tbRl"/>
            <w:vAlign w:val="center"/>
            <w:hideMark/>
          </w:tcPr>
          <w:p w14:paraId="60DFD646"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Carryover from 2023-24</w:t>
            </w:r>
          </w:p>
        </w:tc>
        <w:tc>
          <w:tcPr>
            <w:tcW w:w="567" w:type="dxa"/>
            <w:textDirection w:val="tbRl"/>
            <w:vAlign w:val="center"/>
            <w:hideMark/>
          </w:tcPr>
          <w:p w14:paraId="062C2BE7"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Carryover lost to spill </w:t>
            </w:r>
          </w:p>
        </w:tc>
        <w:tc>
          <w:tcPr>
            <w:tcW w:w="708" w:type="dxa"/>
            <w:textDirection w:val="tbRl"/>
            <w:vAlign w:val="center"/>
            <w:hideMark/>
          </w:tcPr>
          <w:p w14:paraId="679CE2AE"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Allocation </w:t>
            </w:r>
          </w:p>
        </w:tc>
        <w:tc>
          <w:tcPr>
            <w:tcW w:w="851" w:type="dxa"/>
            <w:textDirection w:val="tbRl"/>
            <w:vAlign w:val="center"/>
            <w:hideMark/>
          </w:tcPr>
          <w:p w14:paraId="08B11C09"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Return flows </w:t>
            </w:r>
          </w:p>
        </w:tc>
        <w:tc>
          <w:tcPr>
            <w:tcW w:w="850" w:type="dxa"/>
            <w:textDirection w:val="tbRl"/>
            <w:vAlign w:val="center"/>
            <w:hideMark/>
          </w:tcPr>
          <w:p w14:paraId="0D8D2B30"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Net administrative transfers </w:t>
            </w:r>
          </w:p>
        </w:tc>
        <w:tc>
          <w:tcPr>
            <w:tcW w:w="426" w:type="dxa"/>
            <w:textDirection w:val="tbRl"/>
            <w:vAlign w:val="center"/>
            <w:hideMark/>
          </w:tcPr>
          <w:p w14:paraId="7BBE8077"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Donations </w:t>
            </w:r>
          </w:p>
        </w:tc>
        <w:tc>
          <w:tcPr>
            <w:tcW w:w="567" w:type="dxa"/>
            <w:textDirection w:val="tbRl"/>
            <w:vAlign w:val="center"/>
            <w:hideMark/>
          </w:tcPr>
          <w:p w14:paraId="56533FA1"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Allocation purchase </w:t>
            </w:r>
          </w:p>
        </w:tc>
        <w:tc>
          <w:tcPr>
            <w:tcW w:w="567" w:type="dxa"/>
            <w:textDirection w:val="tbRl"/>
          </w:tcPr>
          <w:p w14:paraId="52BCDAA1"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Carryover parking returned</w:t>
            </w:r>
          </w:p>
        </w:tc>
        <w:tc>
          <w:tcPr>
            <w:tcW w:w="567" w:type="dxa"/>
            <w:textDirection w:val="tbRl"/>
            <w:vAlign w:val="center"/>
            <w:hideMark/>
          </w:tcPr>
          <w:p w14:paraId="321C35D8"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Adjustments </w:t>
            </w:r>
          </w:p>
        </w:tc>
        <w:tc>
          <w:tcPr>
            <w:tcW w:w="708" w:type="dxa"/>
            <w:textDirection w:val="tbRl"/>
            <w:vAlign w:val="center"/>
            <w:hideMark/>
          </w:tcPr>
          <w:p w14:paraId="7F4A73C2"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Total available water </w:t>
            </w:r>
          </w:p>
        </w:tc>
        <w:tc>
          <w:tcPr>
            <w:tcW w:w="709" w:type="dxa"/>
            <w:textDirection w:val="tbRl"/>
            <w:vAlign w:val="center"/>
            <w:hideMark/>
          </w:tcPr>
          <w:p w14:paraId="6647E6F0"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Water use </w:t>
            </w:r>
          </w:p>
        </w:tc>
        <w:tc>
          <w:tcPr>
            <w:tcW w:w="709" w:type="dxa"/>
            <w:textDirection w:val="tbRl"/>
            <w:vAlign w:val="center"/>
            <w:hideMark/>
          </w:tcPr>
          <w:p w14:paraId="6F7382FD"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Water use adjustment </w:t>
            </w:r>
          </w:p>
        </w:tc>
        <w:tc>
          <w:tcPr>
            <w:tcW w:w="850" w:type="dxa"/>
            <w:textDirection w:val="tbRl"/>
            <w:vAlign w:val="center"/>
            <w:hideMark/>
          </w:tcPr>
          <w:p w14:paraId="3D752324"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Spill of available water </w:t>
            </w:r>
          </w:p>
        </w:tc>
        <w:tc>
          <w:tcPr>
            <w:tcW w:w="567" w:type="dxa"/>
            <w:textDirection w:val="tbRl"/>
            <w:vAlign w:val="center"/>
            <w:hideMark/>
          </w:tcPr>
          <w:p w14:paraId="51D1E00A"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Allocation loss or forfeiture </w:t>
            </w:r>
          </w:p>
        </w:tc>
        <w:tc>
          <w:tcPr>
            <w:tcW w:w="709" w:type="dxa"/>
            <w:textDirection w:val="tbRl"/>
            <w:vAlign w:val="center"/>
            <w:hideMark/>
          </w:tcPr>
          <w:p w14:paraId="7B8CAFCE"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Allocation sale </w:t>
            </w:r>
          </w:p>
        </w:tc>
        <w:tc>
          <w:tcPr>
            <w:tcW w:w="567" w:type="dxa"/>
            <w:textDirection w:val="tbRl"/>
            <w:vAlign w:val="center"/>
          </w:tcPr>
          <w:p w14:paraId="5F41594F"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Carryover Parking received</w:t>
            </w:r>
          </w:p>
        </w:tc>
        <w:tc>
          <w:tcPr>
            <w:tcW w:w="567" w:type="dxa"/>
            <w:textDirection w:val="tbRl"/>
            <w:vAlign w:val="center"/>
            <w:hideMark/>
          </w:tcPr>
          <w:p w14:paraId="690C260E"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Evaporation Deduction</w:t>
            </w:r>
          </w:p>
        </w:tc>
        <w:tc>
          <w:tcPr>
            <w:tcW w:w="709" w:type="dxa"/>
            <w:textDirection w:val="tbRl"/>
            <w:vAlign w:val="center"/>
            <w:hideMark/>
          </w:tcPr>
          <w:p w14:paraId="121CD8AE" w14:textId="77777777" w:rsidR="00E8550D" w:rsidRPr="00392BF9" w:rsidRDefault="00E8550D" w:rsidP="00907FE4">
            <w:pPr>
              <w:ind w:left="113" w:right="113"/>
              <w:jc w:val="center"/>
              <w:rPr>
                <w:rFonts w:ascii="Arial" w:hAnsi="Arial" w:cs="Arial"/>
                <w:b/>
                <w:color w:val="000000"/>
                <w:sz w:val="16"/>
                <w:szCs w:val="16"/>
              </w:rPr>
            </w:pPr>
            <w:r w:rsidRPr="00392BF9">
              <w:rPr>
                <w:rFonts w:ascii="Arial" w:hAnsi="Arial" w:cs="Arial"/>
                <w:b/>
                <w:color w:val="000000"/>
                <w:sz w:val="16"/>
                <w:szCs w:val="16"/>
              </w:rPr>
              <w:t xml:space="preserve">Closing Balance </w:t>
            </w:r>
          </w:p>
        </w:tc>
      </w:tr>
      <w:tr w:rsidR="00E8550D" w:rsidRPr="00392BF9" w14:paraId="361C4BE0" w14:textId="77777777" w:rsidTr="007D74F8">
        <w:trPr>
          <w:trHeight w:val="542"/>
        </w:trPr>
        <w:tc>
          <w:tcPr>
            <w:tcW w:w="1418" w:type="dxa"/>
            <w:vMerge/>
            <w:vAlign w:val="bottom"/>
          </w:tcPr>
          <w:p w14:paraId="67DB1F4B" w14:textId="77777777" w:rsidR="00E8550D" w:rsidRPr="00392BF9" w:rsidRDefault="00E8550D" w:rsidP="00907FE4">
            <w:pPr>
              <w:rPr>
                <w:rFonts w:ascii="Arial" w:hAnsi="Arial" w:cs="Arial"/>
                <w:b/>
                <w:color w:val="FF0000"/>
                <w:sz w:val="16"/>
                <w:szCs w:val="16"/>
              </w:rPr>
            </w:pPr>
          </w:p>
        </w:tc>
        <w:tc>
          <w:tcPr>
            <w:tcW w:w="851" w:type="dxa"/>
            <w:vMerge/>
            <w:noWrap/>
            <w:vAlign w:val="bottom"/>
          </w:tcPr>
          <w:p w14:paraId="5C4C78A8" w14:textId="77777777" w:rsidR="00E8550D" w:rsidRPr="00392BF9" w:rsidRDefault="00E8550D" w:rsidP="00907FE4">
            <w:pPr>
              <w:rPr>
                <w:rFonts w:ascii="Arial" w:hAnsi="Arial" w:cs="Arial"/>
                <w:sz w:val="16"/>
                <w:szCs w:val="16"/>
              </w:rPr>
            </w:pPr>
          </w:p>
        </w:tc>
        <w:tc>
          <w:tcPr>
            <w:tcW w:w="708" w:type="dxa"/>
            <w:vMerge/>
            <w:vAlign w:val="bottom"/>
          </w:tcPr>
          <w:p w14:paraId="7CBD9AE5" w14:textId="77777777" w:rsidR="00E8550D" w:rsidRPr="00392BF9" w:rsidRDefault="00E8550D" w:rsidP="00907FE4">
            <w:pPr>
              <w:jc w:val="center"/>
              <w:rPr>
                <w:rFonts w:ascii="Arial" w:hAnsi="Arial" w:cs="Arial"/>
                <w:sz w:val="16"/>
                <w:szCs w:val="16"/>
              </w:rPr>
            </w:pPr>
          </w:p>
        </w:tc>
        <w:tc>
          <w:tcPr>
            <w:tcW w:w="709" w:type="dxa"/>
            <w:vMerge/>
            <w:noWrap/>
            <w:vAlign w:val="bottom"/>
          </w:tcPr>
          <w:p w14:paraId="10EC498B" w14:textId="77777777" w:rsidR="00E8550D" w:rsidRPr="00392BF9" w:rsidRDefault="00E8550D" w:rsidP="00907FE4">
            <w:pPr>
              <w:jc w:val="right"/>
              <w:rPr>
                <w:rFonts w:ascii="Arial" w:hAnsi="Arial" w:cs="Arial"/>
                <w:sz w:val="16"/>
                <w:szCs w:val="16"/>
              </w:rPr>
            </w:pPr>
          </w:p>
        </w:tc>
        <w:tc>
          <w:tcPr>
            <w:tcW w:w="851" w:type="dxa"/>
            <w:vAlign w:val="center"/>
          </w:tcPr>
          <w:p w14:paraId="53CE00D5"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A</w:t>
            </w:r>
          </w:p>
        </w:tc>
        <w:tc>
          <w:tcPr>
            <w:tcW w:w="567" w:type="dxa"/>
            <w:vAlign w:val="center"/>
          </w:tcPr>
          <w:p w14:paraId="2102D315"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B</w:t>
            </w:r>
          </w:p>
        </w:tc>
        <w:tc>
          <w:tcPr>
            <w:tcW w:w="708" w:type="dxa"/>
            <w:vAlign w:val="center"/>
          </w:tcPr>
          <w:p w14:paraId="04688F18"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C</w:t>
            </w:r>
          </w:p>
        </w:tc>
        <w:tc>
          <w:tcPr>
            <w:tcW w:w="851" w:type="dxa"/>
            <w:vAlign w:val="center"/>
          </w:tcPr>
          <w:p w14:paraId="3A46439E"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D</w:t>
            </w:r>
          </w:p>
        </w:tc>
        <w:tc>
          <w:tcPr>
            <w:tcW w:w="850" w:type="dxa"/>
            <w:vAlign w:val="center"/>
          </w:tcPr>
          <w:p w14:paraId="349CCB35"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E</w:t>
            </w:r>
          </w:p>
        </w:tc>
        <w:tc>
          <w:tcPr>
            <w:tcW w:w="426" w:type="dxa"/>
            <w:vAlign w:val="center"/>
          </w:tcPr>
          <w:p w14:paraId="7E2C7CAD"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F</w:t>
            </w:r>
          </w:p>
        </w:tc>
        <w:tc>
          <w:tcPr>
            <w:tcW w:w="567" w:type="dxa"/>
            <w:vAlign w:val="center"/>
          </w:tcPr>
          <w:p w14:paraId="0BB8038B"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G</w:t>
            </w:r>
          </w:p>
        </w:tc>
        <w:tc>
          <w:tcPr>
            <w:tcW w:w="567" w:type="dxa"/>
            <w:vAlign w:val="center"/>
          </w:tcPr>
          <w:p w14:paraId="2D6CA75E"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H</w:t>
            </w:r>
          </w:p>
        </w:tc>
        <w:tc>
          <w:tcPr>
            <w:tcW w:w="567" w:type="dxa"/>
            <w:vAlign w:val="center"/>
          </w:tcPr>
          <w:p w14:paraId="3C5D79A5"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I</w:t>
            </w:r>
          </w:p>
        </w:tc>
        <w:tc>
          <w:tcPr>
            <w:tcW w:w="708" w:type="dxa"/>
            <w:vAlign w:val="center"/>
          </w:tcPr>
          <w:p w14:paraId="69108721"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J = A+B+C+D+E+F+G+H+I</w:t>
            </w:r>
          </w:p>
        </w:tc>
        <w:tc>
          <w:tcPr>
            <w:tcW w:w="709" w:type="dxa"/>
            <w:vAlign w:val="center"/>
          </w:tcPr>
          <w:p w14:paraId="3A1CF52D"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K</w:t>
            </w:r>
          </w:p>
        </w:tc>
        <w:tc>
          <w:tcPr>
            <w:tcW w:w="709" w:type="dxa"/>
            <w:vAlign w:val="center"/>
          </w:tcPr>
          <w:p w14:paraId="03F68051"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L</w:t>
            </w:r>
          </w:p>
        </w:tc>
        <w:tc>
          <w:tcPr>
            <w:tcW w:w="850" w:type="dxa"/>
            <w:vAlign w:val="center"/>
          </w:tcPr>
          <w:p w14:paraId="22A5430C"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M</w:t>
            </w:r>
          </w:p>
        </w:tc>
        <w:tc>
          <w:tcPr>
            <w:tcW w:w="567" w:type="dxa"/>
            <w:vAlign w:val="center"/>
          </w:tcPr>
          <w:p w14:paraId="3909EFDD"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N</w:t>
            </w:r>
          </w:p>
        </w:tc>
        <w:tc>
          <w:tcPr>
            <w:tcW w:w="709" w:type="dxa"/>
            <w:vAlign w:val="center"/>
          </w:tcPr>
          <w:p w14:paraId="4D43B638"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O</w:t>
            </w:r>
          </w:p>
        </w:tc>
        <w:tc>
          <w:tcPr>
            <w:tcW w:w="567" w:type="dxa"/>
            <w:vAlign w:val="center"/>
          </w:tcPr>
          <w:p w14:paraId="39B26061"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P</w:t>
            </w:r>
          </w:p>
        </w:tc>
        <w:tc>
          <w:tcPr>
            <w:tcW w:w="567" w:type="dxa"/>
            <w:vAlign w:val="center"/>
          </w:tcPr>
          <w:p w14:paraId="0B284182"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Q</w:t>
            </w:r>
          </w:p>
        </w:tc>
        <w:tc>
          <w:tcPr>
            <w:tcW w:w="709" w:type="dxa"/>
            <w:vAlign w:val="center"/>
          </w:tcPr>
          <w:p w14:paraId="2265CAA8"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R = J+K+L+M+N+O+P+Q</w:t>
            </w:r>
          </w:p>
        </w:tc>
      </w:tr>
      <w:tr w:rsidR="00E8550D" w:rsidRPr="00392BF9" w14:paraId="307E7347" w14:textId="77777777" w:rsidTr="007D74F8">
        <w:trPr>
          <w:trHeight w:val="254"/>
        </w:trPr>
        <w:tc>
          <w:tcPr>
            <w:tcW w:w="15735" w:type="dxa"/>
            <w:gridSpan w:val="22"/>
          </w:tcPr>
          <w:p w14:paraId="769796BB" w14:textId="77777777" w:rsidR="00E8550D" w:rsidRPr="00392BF9" w:rsidRDefault="00E8550D" w:rsidP="00907FE4">
            <w:pPr>
              <w:rPr>
                <w:rFonts w:ascii="Arial" w:hAnsi="Arial" w:cs="Arial"/>
                <w:b/>
                <w:sz w:val="16"/>
                <w:szCs w:val="16"/>
              </w:rPr>
            </w:pPr>
            <w:r w:rsidRPr="00392BF9">
              <w:rPr>
                <w:rFonts w:ascii="Arial" w:hAnsi="Arial" w:cs="Arial"/>
                <w:b/>
                <w:sz w:val="16"/>
                <w:szCs w:val="16"/>
              </w:rPr>
              <w:t>Victorian Murray system</w:t>
            </w:r>
          </w:p>
        </w:tc>
      </w:tr>
      <w:tr w:rsidR="00E8550D" w:rsidRPr="00392BF9" w14:paraId="1C1FA339" w14:textId="77777777" w:rsidTr="007D74F8">
        <w:trPr>
          <w:trHeight w:val="254"/>
        </w:trPr>
        <w:tc>
          <w:tcPr>
            <w:tcW w:w="1418" w:type="dxa"/>
            <w:vMerge w:val="restart"/>
            <w:vAlign w:val="center"/>
            <w:hideMark/>
          </w:tcPr>
          <w:p w14:paraId="7E1941A2"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Bulk Entitlement (River Murray - Flora and Fauna) Conversion Order 1999</w:t>
            </w:r>
          </w:p>
        </w:tc>
        <w:tc>
          <w:tcPr>
            <w:tcW w:w="851" w:type="dxa"/>
            <w:noWrap/>
            <w:vAlign w:val="bottom"/>
            <w:hideMark/>
          </w:tcPr>
          <w:p w14:paraId="29F7D1B3" w14:textId="77777777" w:rsidR="00E8550D" w:rsidRPr="00392BF9" w:rsidRDefault="00E8550D" w:rsidP="00907FE4">
            <w:pPr>
              <w:rPr>
                <w:rFonts w:ascii="Arial" w:hAnsi="Arial" w:cs="Arial"/>
                <w:sz w:val="16"/>
                <w:szCs w:val="16"/>
              </w:rPr>
            </w:pPr>
            <w:r w:rsidRPr="00392BF9">
              <w:rPr>
                <w:rFonts w:ascii="Arial" w:hAnsi="Arial" w:cs="Arial"/>
                <w:sz w:val="16"/>
                <w:szCs w:val="16"/>
              </w:rPr>
              <w:t>TLM</w:t>
            </w:r>
          </w:p>
        </w:tc>
        <w:tc>
          <w:tcPr>
            <w:tcW w:w="708" w:type="dxa"/>
            <w:vAlign w:val="bottom"/>
            <w:hideMark/>
          </w:tcPr>
          <w:p w14:paraId="23347E98"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High</w:t>
            </w:r>
          </w:p>
        </w:tc>
        <w:tc>
          <w:tcPr>
            <w:tcW w:w="709" w:type="dxa"/>
            <w:noWrap/>
            <w:vAlign w:val="bottom"/>
          </w:tcPr>
          <w:p w14:paraId="2FE95A65" w14:textId="77777777" w:rsidR="00E8550D" w:rsidRPr="00392BF9" w:rsidRDefault="00E8550D" w:rsidP="00907FE4">
            <w:pPr>
              <w:rPr>
                <w:rFonts w:ascii="Arial" w:hAnsi="Arial" w:cs="Arial"/>
                <w:sz w:val="16"/>
                <w:szCs w:val="16"/>
              </w:rPr>
            </w:pPr>
            <w:r w:rsidRPr="00392BF9">
              <w:rPr>
                <w:rFonts w:ascii="Arial" w:hAnsi="Arial" w:cs="Arial"/>
                <w:sz w:val="16"/>
                <w:szCs w:val="16"/>
              </w:rPr>
              <w:t>9,589.0</w:t>
            </w:r>
          </w:p>
        </w:tc>
        <w:tc>
          <w:tcPr>
            <w:tcW w:w="851" w:type="dxa"/>
            <w:noWrap/>
            <w:vAlign w:val="bottom"/>
          </w:tcPr>
          <w:p w14:paraId="263DB1F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2,312.7</w:t>
            </w:r>
          </w:p>
        </w:tc>
        <w:tc>
          <w:tcPr>
            <w:tcW w:w="567" w:type="dxa"/>
            <w:noWrap/>
            <w:vAlign w:val="bottom"/>
          </w:tcPr>
          <w:p w14:paraId="27E1A32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163C04A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9,589.0</w:t>
            </w:r>
          </w:p>
        </w:tc>
        <w:tc>
          <w:tcPr>
            <w:tcW w:w="851" w:type="dxa"/>
            <w:noWrap/>
            <w:vAlign w:val="bottom"/>
          </w:tcPr>
          <w:p w14:paraId="178A4D9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2FCF36B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2,100.8</w:t>
            </w:r>
          </w:p>
        </w:tc>
        <w:tc>
          <w:tcPr>
            <w:tcW w:w="426" w:type="dxa"/>
            <w:noWrap/>
            <w:vAlign w:val="bottom"/>
          </w:tcPr>
          <w:p w14:paraId="3B726E9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00A1AA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0EAC890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C1192A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19340AF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14,002.5</w:t>
            </w:r>
          </w:p>
        </w:tc>
        <w:tc>
          <w:tcPr>
            <w:tcW w:w="709" w:type="dxa"/>
            <w:noWrap/>
            <w:vAlign w:val="bottom"/>
          </w:tcPr>
          <w:p w14:paraId="7C94F6E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-4,413.5</w:t>
            </w:r>
          </w:p>
        </w:tc>
        <w:tc>
          <w:tcPr>
            <w:tcW w:w="709" w:type="dxa"/>
            <w:noWrap/>
            <w:vAlign w:val="bottom"/>
          </w:tcPr>
          <w:p w14:paraId="79D0C19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58A0081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E63176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0A86658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60F09C1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9A202B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-194.0</w:t>
            </w:r>
          </w:p>
        </w:tc>
        <w:tc>
          <w:tcPr>
            <w:tcW w:w="709" w:type="dxa"/>
            <w:noWrap/>
            <w:vAlign w:val="bottom"/>
          </w:tcPr>
          <w:p w14:paraId="274EFBD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9,395.0</w:t>
            </w:r>
          </w:p>
        </w:tc>
      </w:tr>
      <w:tr w:rsidR="00E8550D" w:rsidRPr="00392BF9" w14:paraId="7F63775A" w14:textId="77777777" w:rsidTr="007D74F8">
        <w:trPr>
          <w:trHeight w:val="254"/>
        </w:trPr>
        <w:tc>
          <w:tcPr>
            <w:tcW w:w="1418" w:type="dxa"/>
            <w:vMerge/>
            <w:vAlign w:val="center"/>
            <w:hideMark/>
          </w:tcPr>
          <w:p w14:paraId="04C585D2" w14:textId="77777777" w:rsidR="00E8550D" w:rsidRPr="00392BF9" w:rsidRDefault="00E8550D" w:rsidP="00907FE4">
            <w:pPr>
              <w:rPr>
                <w:rFonts w:ascii="Arial" w:hAnsi="Arial" w:cs="Arial"/>
                <w:sz w:val="16"/>
                <w:szCs w:val="16"/>
              </w:rPr>
            </w:pPr>
          </w:p>
        </w:tc>
        <w:tc>
          <w:tcPr>
            <w:tcW w:w="851" w:type="dxa"/>
            <w:noWrap/>
            <w:vAlign w:val="bottom"/>
            <w:hideMark/>
          </w:tcPr>
          <w:p w14:paraId="28AB810A" w14:textId="77777777" w:rsidR="00E8550D" w:rsidRPr="00392BF9" w:rsidRDefault="00E8550D" w:rsidP="00907FE4">
            <w:pPr>
              <w:rPr>
                <w:rFonts w:ascii="Arial" w:hAnsi="Arial" w:cs="Arial"/>
                <w:sz w:val="16"/>
                <w:szCs w:val="16"/>
              </w:rPr>
            </w:pPr>
            <w:r w:rsidRPr="00392BF9">
              <w:rPr>
                <w:rFonts w:ascii="Arial" w:hAnsi="Arial" w:cs="Arial"/>
                <w:sz w:val="16"/>
                <w:szCs w:val="16"/>
              </w:rPr>
              <w:t>TLM</w:t>
            </w:r>
          </w:p>
        </w:tc>
        <w:tc>
          <w:tcPr>
            <w:tcW w:w="708" w:type="dxa"/>
            <w:vAlign w:val="bottom"/>
            <w:hideMark/>
          </w:tcPr>
          <w:p w14:paraId="56821581"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Low</w:t>
            </w:r>
          </w:p>
        </w:tc>
        <w:tc>
          <w:tcPr>
            <w:tcW w:w="709" w:type="dxa"/>
            <w:noWrap/>
            <w:vAlign w:val="bottom"/>
          </w:tcPr>
          <w:p w14:paraId="577FCA88" w14:textId="77777777" w:rsidR="00E8550D" w:rsidRPr="00392BF9" w:rsidRDefault="00E8550D" w:rsidP="00907FE4">
            <w:pPr>
              <w:rPr>
                <w:rFonts w:ascii="Arial" w:hAnsi="Arial" w:cs="Arial"/>
                <w:sz w:val="16"/>
                <w:szCs w:val="16"/>
              </w:rPr>
            </w:pPr>
            <w:r w:rsidRPr="00392BF9">
              <w:rPr>
                <w:rFonts w:ascii="Arial" w:hAnsi="Arial" w:cs="Arial"/>
                <w:sz w:val="16"/>
                <w:szCs w:val="16"/>
              </w:rPr>
              <w:t>101,849.9</w:t>
            </w:r>
          </w:p>
        </w:tc>
        <w:tc>
          <w:tcPr>
            <w:tcW w:w="851" w:type="dxa"/>
            <w:noWrap/>
            <w:vAlign w:val="bottom"/>
          </w:tcPr>
          <w:p w14:paraId="5C89A6F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101,849.9</w:t>
            </w:r>
          </w:p>
        </w:tc>
        <w:tc>
          <w:tcPr>
            <w:tcW w:w="567" w:type="dxa"/>
            <w:noWrap/>
            <w:vAlign w:val="bottom"/>
          </w:tcPr>
          <w:p w14:paraId="27D7FAB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23BB4C2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6364403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155,452.4</w:t>
            </w:r>
          </w:p>
        </w:tc>
        <w:tc>
          <w:tcPr>
            <w:tcW w:w="850" w:type="dxa"/>
            <w:noWrap/>
            <w:vAlign w:val="bottom"/>
          </w:tcPr>
          <w:p w14:paraId="17FF661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-155,452.4</w:t>
            </w:r>
          </w:p>
        </w:tc>
        <w:tc>
          <w:tcPr>
            <w:tcW w:w="426" w:type="dxa"/>
            <w:noWrap/>
            <w:vAlign w:val="bottom"/>
          </w:tcPr>
          <w:p w14:paraId="3BFCC62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6B4B277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3D36549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685782E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004619F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101,849.9</w:t>
            </w:r>
          </w:p>
        </w:tc>
        <w:tc>
          <w:tcPr>
            <w:tcW w:w="709" w:type="dxa"/>
            <w:noWrap/>
            <w:vAlign w:val="bottom"/>
          </w:tcPr>
          <w:p w14:paraId="1C5F9D4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-43,195.8</w:t>
            </w:r>
          </w:p>
        </w:tc>
        <w:tc>
          <w:tcPr>
            <w:tcW w:w="709" w:type="dxa"/>
            <w:noWrap/>
            <w:vAlign w:val="bottom"/>
          </w:tcPr>
          <w:p w14:paraId="1B20B61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50F71CD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3199D8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-58,654.1</w:t>
            </w:r>
          </w:p>
        </w:tc>
        <w:tc>
          <w:tcPr>
            <w:tcW w:w="709" w:type="dxa"/>
            <w:noWrap/>
            <w:vAlign w:val="bottom"/>
          </w:tcPr>
          <w:p w14:paraId="78BCF37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03D541F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750BF3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FC40E3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r>
      <w:tr w:rsidR="00E8550D" w:rsidRPr="00392BF9" w14:paraId="416453E5" w14:textId="77777777" w:rsidTr="007D74F8">
        <w:trPr>
          <w:trHeight w:val="254"/>
        </w:trPr>
        <w:tc>
          <w:tcPr>
            <w:tcW w:w="1418" w:type="dxa"/>
            <w:vMerge/>
            <w:vAlign w:val="center"/>
            <w:hideMark/>
          </w:tcPr>
          <w:p w14:paraId="25E6AA30" w14:textId="77777777" w:rsidR="00E8550D" w:rsidRPr="00392BF9" w:rsidRDefault="00E8550D" w:rsidP="00907FE4">
            <w:pPr>
              <w:rPr>
                <w:rFonts w:ascii="Arial" w:hAnsi="Arial" w:cs="Arial"/>
                <w:sz w:val="16"/>
                <w:szCs w:val="16"/>
              </w:rPr>
            </w:pPr>
          </w:p>
        </w:tc>
        <w:tc>
          <w:tcPr>
            <w:tcW w:w="851" w:type="dxa"/>
            <w:noWrap/>
            <w:vAlign w:val="bottom"/>
            <w:hideMark/>
          </w:tcPr>
          <w:p w14:paraId="1D1BBBE5" w14:textId="77777777" w:rsidR="00E8550D" w:rsidRPr="00392BF9" w:rsidRDefault="00E8550D" w:rsidP="00907FE4">
            <w:pPr>
              <w:rPr>
                <w:rFonts w:ascii="Arial" w:hAnsi="Arial" w:cs="Arial"/>
                <w:sz w:val="16"/>
                <w:szCs w:val="16"/>
              </w:rPr>
            </w:pPr>
            <w:r w:rsidRPr="00392BF9">
              <w:rPr>
                <w:rFonts w:ascii="Arial" w:hAnsi="Arial" w:cs="Arial"/>
                <w:sz w:val="16"/>
                <w:szCs w:val="16"/>
              </w:rPr>
              <w:t>TLM</w:t>
            </w:r>
          </w:p>
        </w:tc>
        <w:tc>
          <w:tcPr>
            <w:tcW w:w="708" w:type="dxa"/>
            <w:vAlign w:val="bottom"/>
            <w:hideMark/>
          </w:tcPr>
          <w:p w14:paraId="4C040C78"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Unregulated</w:t>
            </w:r>
          </w:p>
        </w:tc>
        <w:tc>
          <w:tcPr>
            <w:tcW w:w="709" w:type="dxa"/>
            <w:noWrap/>
            <w:vAlign w:val="bottom"/>
          </w:tcPr>
          <w:p w14:paraId="525F2DFC" w14:textId="77777777" w:rsidR="00E8550D" w:rsidRPr="00392BF9" w:rsidRDefault="00E8550D" w:rsidP="00907FE4">
            <w:pPr>
              <w:rPr>
                <w:rFonts w:ascii="Arial" w:hAnsi="Arial" w:cs="Arial"/>
                <w:sz w:val="16"/>
                <w:szCs w:val="16"/>
              </w:rPr>
            </w:pPr>
            <w:r w:rsidRPr="00392BF9">
              <w:rPr>
                <w:rFonts w:ascii="Arial" w:hAnsi="Arial" w:cs="Arial"/>
                <w:sz w:val="16"/>
                <w:szCs w:val="16"/>
              </w:rPr>
              <w:t>34,300.0</w:t>
            </w:r>
          </w:p>
        </w:tc>
        <w:tc>
          <w:tcPr>
            <w:tcW w:w="851" w:type="dxa"/>
            <w:noWrap/>
            <w:vAlign w:val="bottom"/>
          </w:tcPr>
          <w:p w14:paraId="287406F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63B490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2B6E817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4968A05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4DDC371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143984F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DAF6A0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4D84388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6479A21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294BCFF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C7592B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25895BF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219A713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CF549C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291D37F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60F9715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5C7E430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72DDC89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r>
      <w:tr w:rsidR="00E8550D" w:rsidRPr="00392BF9" w14:paraId="41B101D1" w14:textId="77777777" w:rsidTr="007D74F8">
        <w:trPr>
          <w:trHeight w:val="254"/>
        </w:trPr>
        <w:tc>
          <w:tcPr>
            <w:tcW w:w="1418" w:type="dxa"/>
            <w:vMerge/>
            <w:vAlign w:val="center"/>
            <w:hideMark/>
          </w:tcPr>
          <w:p w14:paraId="40F33D5A" w14:textId="77777777" w:rsidR="00E8550D" w:rsidRPr="00392BF9" w:rsidRDefault="00E8550D" w:rsidP="00907FE4">
            <w:pPr>
              <w:rPr>
                <w:rFonts w:ascii="Arial" w:hAnsi="Arial" w:cs="Arial"/>
                <w:sz w:val="16"/>
                <w:szCs w:val="16"/>
              </w:rPr>
            </w:pPr>
          </w:p>
        </w:tc>
        <w:tc>
          <w:tcPr>
            <w:tcW w:w="851" w:type="dxa"/>
            <w:noWrap/>
            <w:vAlign w:val="bottom"/>
            <w:hideMark/>
          </w:tcPr>
          <w:p w14:paraId="4E857245"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hideMark/>
          </w:tcPr>
          <w:p w14:paraId="707DB354"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High</w:t>
            </w:r>
          </w:p>
        </w:tc>
        <w:tc>
          <w:tcPr>
            <w:tcW w:w="709" w:type="dxa"/>
            <w:noWrap/>
            <w:vAlign w:val="bottom"/>
          </w:tcPr>
          <w:p w14:paraId="21559DCC" w14:textId="77777777" w:rsidR="00E8550D" w:rsidRPr="00392BF9" w:rsidRDefault="00E8550D" w:rsidP="00907FE4">
            <w:pPr>
              <w:rPr>
                <w:rFonts w:ascii="Arial" w:hAnsi="Arial" w:cs="Arial"/>
                <w:sz w:val="16"/>
                <w:szCs w:val="16"/>
              </w:rPr>
            </w:pPr>
            <w:r w:rsidRPr="00392BF9">
              <w:rPr>
                <w:rFonts w:ascii="Arial" w:hAnsi="Arial" w:cs="Arial"/>
                <w:sz w:val="16"/>
                <w:szCs w:val="16"/>
              </w:rPr>
              <w:t>45,601.8</w:t>
            </w:r>
          </w:p>
        </w:tc>
        <w:tc>
          <w:tcPr>
            <w:tcW w:w="851" w:type="dxa"/>
            <w:noWrap/>
            <w:vAlign w:val="bottom"/>
          </w:tcPr>
          <w:p w14:paraId="6C934D6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18,562.4</w:t>
            </w:r>
          </w:p>
        </w:tc>
        <w:tc>
          <w:tcPr>
            <w:tcW w:w="567" w:type="dxa"/>
            <w:noWrap/>
            <w:vAlign w:val="bottom"/>
          </w:tcPr>
          <w:p w14:paraId="6A0CA43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0205608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45,601.8</w:t>
            </w:r>
          </w:p>
        </w:tc>
        <w:tc>
          <w:tcPr>
            <w:tcW w:w="851" w:type="dxa"/>
            <w:noWrap/>
            <w:vAlign w:val="bottom"/>
          </w:tcPr>
          <w:p w14:paraId="2355B10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402,870.9</w:t>
            </w:r>
          </w:p>
        </w:tc>
        <w:tc>
          <w:tcPr>
            <w:tcW w:w="850" w:type="dxa"/>
            <w:noWrap/>
            <w:vAlign w:val="bottom"/>
          </w:tcPr>
          <w:p w14:paraId="29752F0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-292,903.0</w:t>
            </w:r>
          </w:p>
        </w:tc>
        <w:tc>
          <w:tcPr>
            <w:tcW w:w="426" w:type="dxa"/>
            <w:noWrap/>
            <w:vAlign w:val="bottom"/>
          </w:tcPr>
          <w:p w14:paraId="0F9A66C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17.</w:t>
            </w:r>
            <w:r w:rsidRPr="00392BF9" w:rsidDel="003E3B2A">
              <w:rPr>
                <w:rFonts w:ascii="Arial" w:hAnsi="Arial" w:cs="Arial"/>
                <w:sz w:val="16"/>
                <w:szCs w:val="16"/>
              </w:rPr>
              <w:t>0</w:t>
            </w:r>
          </w:p>
        </w:tc>
        <w:tc>
          <w:tcPr>
            <w:tcW w:w="567" w:type="dxa"/>
            <w:noWrap/>
            <w:vAlign w:val="bottom"/>
          </w:tcPr>
          <w:p w14:paraId="3165B975"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vAlign w:val="bottom"/>
          </w:tcPr>
          <w:p w14:paraId="26889D3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-2,850.0</w:t>
            </w:r>
          </w:p>
        </w:tc>
        <w:tc>
          <w:tcPr>
            <w:tcW w:w="567" w:type="dxa"/>
            <w:noWrap/>
            <w:vAlign w:val="bottom"/>
          </w:tcPr>
          <w:p w14:paraId="6203128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-50,000.0</w:t>
            </w:r>
          </w:p>
        </w:tc>
        <w:tc>
          <w:tcPr>
            <w:tcW w:w="708" w:type="dxa"/>
            <w:noWrap/>
            <w:vAlign w:val="bottom"/>
          </w:tcPr>
          <w:p w14:paraId="2AEB9C7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121,299.1</w:t>
            </w:r>
          </w:p>
        </w:tc>
        <w:tc>
          <w:tcPr>
            <w:tcW w:w="709" w:type="dxa"/>
            <w:noWrap/>
            <w:vAlign w:val="bottom"/>
          </w:tcPr>
          <w:p w14:paraId="2BDD602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-71,702.0</w:t>
            </w:r>
          </w:p>
        </w:tc>
        <w:tc>
          <w:tcPr>
            <w:tcW w:w="709" w:type="dxa"/>
            <w:noWrap/>
            <w:vAlign w:val="bottom"/>
          </w:tcPr>
          <w:p w14:paraId="66BDE45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-500.3</w:t>
            </w:r>
          </w:p>
        </w:tc>
        <w:tc>
          <w:tcPr>
            <w:tcW w:w="850" w:type="dxa"/>
            <w:noWrap/>
            <w:vAlign w:val="bottom"/>
          </w:tcPr>
          <w:p w14:paraId="1DED142E"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noWrap/>
            <w:vAlign w:val="bottom"/>
          </w:tcPr>
          <w:p w14:paraId="2B2BDBE3"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709" w:type="dxa"/>
            <w:noWrap/>
            <w:vAlign w:val="bottom"/>
          </w:tcPr>
          <w:p w14:paraId="4C9F6FA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-16,430.0</w:t>
            </w:r>
          </w:p>
        </w:tc>
        <w:tc>
          <w:tcPr>
            <w:tcW w:w="567" w:type="dxa"/>
            <w:vAlign w:val="bottom"/>
          </w:tcPr>
          <w:p w14:paraId="1B8A370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06CC7B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-1,633.3</w:t>
            </w:r>
          </w:p>
        </w:tc>
        <w:tc>
          <w:tcPr>
            <w:tcW w:w="709" w:type="dxa"/>
            <w:noWrap/>
            <w:vAlign w:val="bottom"/>
          </w:tcPr>
          <w:p w14:paraId="0837046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31,033.5</w:t>
            </w:r>
          </w:p>
        </w:tc>
      </w:tr>
      <w:tr w:rsidR="00E8550D" w:rsidRPr="00392BF9" w14:paraId="6652FF7D" w14:textId="77777777" w:rsidTr="007D74F8">
        <w:trPr>
          <w:trHeight w:val="254"/>
        </w:trPr>
        <w:tc>
          <w:tcPr>
            <w:tcW w:w="1418" w:type="dxa"/>
            <w:vMerge/>
            <w:vAlign w:val="center"/>
            <w:hideMark/>
          </w:tcPr>
          <w:p w14:paraId="3E9F8851" w14:textId="77777777" w:rsidR="00E8550D" w:rsidRPr="00392BF9" w:rsidRDefault="00E8550D" w:rsidP="00907FE4">
            <w:pPr>
              <w:rPr>
                <w:rFonts w:ascii="Arial" w:hAnsi="Arial" w:cs="Arial"/>
                <w:sz w:val="16"/>
                <w:szCs w:val="16"/>
              </w:rPr>
            </w:pPr>
          </w:p>
        </w:tc>
        <w:tc>
          <w:tcPr>
            <w:tcW w:w="851" w:type="dxa"/>
            <w:noWrap/>
            <w:vAlign w:val="bottom"/>
            <w:hideMark/>
          </w:tcPr>
          <w:p w14:paraId="093D59A8"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hideMark/>
          </w:tcPr>
          <w:p w14:paraId="11A5276C"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Low</w:t>
            </w:r>
          </w:p>
        </w:tc>
        <w:tc>
          <w:tcPr>
            <w:tcW w:w="709" w:type="dxa"/>
            <w:noWrap/>
            <w:vAlign w:val="bottom"/>
          </w:tcPr>
          <w:p w14:paraId="07E62637" w14:textId="77777777" w:rsidR="00E8550D" w:rsidRPr="00392BF9" w:rsidRDefault="00E8550D" w:rsidP="00907FE4">
            <w:pPr>
              <w:rPr>
                <w:rFonts w:ascii="Arial" w:hAnsi="Arial" w:cs="Arial"/>
                <w:sz w:val="16"/>
                <w:szCs w:val="16"/>
              </w:rPr>
            </w:pPr>
            <w:r w:rsidRPr="00392BF9" w:rsidDel="003E3B2A">
              <w:rPr>
                <w:rFonts w:ascii="Arial" w:hAnsi="Arial" w:cs="Arial"/>
                <w:sz w:val="16"/>
                <w:szCs w:val="16"/>
              </w:rPr>
              <w:t>5,860.1</w:t>
            </w:r>
          </w:p>
        </w:tc>
        <w:tc>
          <w:tcPr>
            <w:tcW w:w="851" w:type="dxa"/>
            <w:noWrap/>
            <w:vAlign w:val="bottom"/>
          </w:tcPr>
          <w:p w14:paraId="2354C680"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5,567.1</w:t>
            </w:r>
          </w:p>
        </w:tc>
        <w:tc>
          <w:tcPr>
            <w:tcW w:w="567" w:type="dxa"/>
            <w:noWrap/>
            <w:vAlign w:val="bottom"/>
          </w:tcPr>
          <w:p w14:paraId="064FF10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43DE227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3BDCD3F2"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850" w:type="dxa"/>
            <w:noWrap/>
            <w:vAlign w:val="bottom"/>
          </w:tcPr>
          <w:p w14:paraId="21BBC4E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130,396.7</w:t>
            </w:r>
          </w:p>
        </w:tc>
        <w:tc>
          <w:tcPr>
            <w:tcW w:w="426" w:type="dxa"/>
            <w:noWrap/>
            <w:vAlign w:val="bottom"/>
          </w:tcPr>
          <w:p w14:paraId="3B7DB187"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noWrap/>
            <w:vAlign w:val="bottom"/>
          </w:tcPr>
          <w:p w14:paraId="60105930"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vAlign w:val="bottom"/>
          </w:tcPr>
          <w:p w14:paraId="6E3A7BC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54AB460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50,000.0</w:t>
            </w:r>
          </w:p>
        </w:tc>
        <w:tc>
          <w:tcPr>
            <w:tcW w:w="708" w:type="dxa"/>
            <w:noWrap/>
            <w:vAlign w:val="bottom"/>
          </w:tcPr>
          <w:p w14:paraId="49A95D9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185,963.8</w:t>
            </w:r>
          </w:p>
        </w:tc>
        <w:tc>
          <w:tcPr>
            <w:tcW w:w="709" w:type="dxa"/>
            <w:noWrap/>
            <w:vAlign w:val="bottom"/>
          </w:tcPr>
          <w:p w14:paraId="01776F4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-180,107.4</w:t>
            </w:r>
          </w:p>
        </w:tc>
        <w:tc>
          <w:tcPr>
            <w:tcW w:w="709" w:type="dxa"/>
            <w:noWrap/>
            <w:vAlign w:val="bottom"/>
          </w:tcPr>
          <w:p w14:paraId="5DF4A3F9"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850" w:type="dxa"/>
            <w:noWrap/>
            <w:vAlign w:val="bottom"/>
          </w:tcPr>
          <w:p w14:paraId="0D43759B"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noWrap/>
            <w:vAlign w:val="bottom"/>
          </w:tcPr>
          <w:p w14:paraId="70037AB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-0.2</w:t>
            </w:r>
          </w:p>
        </w:tc>
        <w:tc>
          <w:tcPr>
            <w:tcW w:w="709" w:type="dxa"/>
            <w:noWrap/>
            <w:vAlign w:val="bottom"/>
          </w:tcPr>
          <w:p w14:paraId="5086F221"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vAlign w:val="bottom"/>
          </w:tcPr>
          <w:p w14:paraId="6403B261" w14:textId="77777777" w:rsidR="00E8550D" w:rsidRPr="00392BF9" w:rsidRDefault="00E8550D" w:rsidP="00907FE4">
            <w:pPr>
              <w:jc w:val="right"/>
              <w:rPr>
                <w:rFonts w:ascii="Arial" w:hAnsi="Arial" w:cs="Arial"/>
                <w:sz w:val="16"/>
                <w:szCs w:val="16"/>
              </w:rPr>
            </w:pPr>
            <w:r w:rsidRPr="00392BF9" w:rsidDel="003E3B2A">
              <w:rPr>
                <w:rFonts w:ascii="Arial" w:hAnsi="Arial" w:cs="Arial"/>
                <w:sz w:val="16"/>
                <w:szCs w:val="16"/>
              </w:rPr>
              <w:t>0.0</w:t>
            </w:r>
          </w:p>
        </w:tc>
        <w:tc>
          <w:tcPr>
            <w:tcW w:w="567" w:type="dxa"/>
            <w:noWrap/>
            <w:vAlign w:val="bottom"/>
          </w:tcPr>
          <w:p w14:paraId="7CDF1DA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-292.8</w:t>
            </w:r>
          </w:p>
        </w:tc>
        <w:tc>
          <w:tcPr>
            <w:tcW w:w="709" w:type="dxa"/>
            <w:noWrap/>
            <w:vAlign w:val="bottom"/>
          </w:tcPr>
          <w:p w14:paraId="1680CD5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5,563.4</w:t>
            </w:r>
          </w:p>
        </w:tc>
      </w:tr>
      <w:tr w:rsidR="00E8550D" w:rsidRPr="00392BF9" w14:paraId="0CB4D6D0" w14:textId="77777777" w:rsidTr="007D74F8">
        <w:trPr>
          <w:trHeight w:val="254"/>
        </w:trPr>
        <w:tc>
          <w:tcPr>
            <w:tcW w:w="1418" w:type="dxa"/>
            <w:vMerge/>
            <w:vAlign w:val="center"/>
            <w:hideMark/>
          </w:tcPr>
          <w:p w14:paraId="192039AD" w14:textId="77777777" w:rsidR="00E8550D" w:rsidRPr="00392BF9" w:rsidRDefault="00E8550D" w:rsidP="00907FE4">
            <w:pPr>
              <w:rPr>
                <w:rFonts w:ascii="Arial" w:hAnsi="Arial" w:cs="Arial"/>
                <w:sz w:val="16"/>
                <w:szCs w:val="16"/>
              </w:rPr>
            </w:pPr>
          </w:p>
        </w:tc>
        <w:tc>
          <w:tcPr>
            <w:tcW w:w="851" w:type="dxa"/>
            <w:noWrap/>
            <w:vAlign w:val="bottom"/>
            <w:hideMark/>
          </w:tcPr>
          <w:p w14:paraId="04515E78"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hideMark/>
          </w:tcPr>
          <w:p w14:paraId="40A1D30C"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BM EWA High</w:t>
            </w:r>
          </w:p>
        </w:tc>
        <w:tc>
          <w:tcPr>
            <w:tcW w:w="709" w:type="dxa"/>
            <w:noWrap/>
            <w:vAlign w:val="bottom"/>
          </w:tcPr>
          <w:p w14:paraId="1B2A48B5" w14:textId="77777777" w:rsidR="00E8550D" w:rsidRPr="00392BF9" w:rsidRDefault="00E8550D" w:rsidP="00907FE4">
            <w:pPr>
              <w:rPr>
                <w:rFonts w:ascii="Arial" w:hAnsi="Arial" w:cs="Arial"/>
                <w:sz w:val="16"/>
                <w:szCs w:val="16"/>
              </w:rPr>
            </w:pPr>
            <w:r w:rsidRPr="00392BF9">
              <w:rPr>
                <w:rFonts w:ascii="Arial" w:hAnsi="Arial" w:cs="Arial"/>
                <w:sz w:val="16"/>
                <w:szCs w:val="16"/>
              </w:rPr>
              <w:t>50,000.0</w:t>
            </w:r>
          </w:p>
        </w:tc>
        <w:tc>
          <w:tcPr>
            <w:tcW w:w="851" w:type="dxa"/>
            <w:vMerge w:val="restart"/>
            <w:noWrap/>
            <w:vAlign w:val="bottom"/>
          </w:tcPr>
          <w:p w14:paraId="4033F6F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184,770.0</w:t>
            </w:r>
          </w:p>
        </w:tc>
        <w:tc>
          <w:tcPr>
            <w:tcW w:w="567" w:type="dxa"/>
            <w:vMerge w:val="restart"/>
            <w:noWrap/>
            <w:vAlign w:val="bottom"/>
          </w:tcPr>
          <w:p w14:paraId="2495FF7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2976C96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50,000.0</w:t>
            </w:r>
          </w:p>
        </w:tc>
        <w:tc>
          <w:tcPr>
            <w:tcW w:w="851" w:type="dxa"/>
            <w:noWrap/>
            <w:vAlign w:val="bottom"/>
          </w:tcPr>
          <w:p w14:paraId="4D1A603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07E932D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184FF8F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F0EB83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tcPr>
          <w:p w14:paraId="02BD7DA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A89620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vMerge w:val="restart"/>
            <w:noWrap/>
            <w:vAlign w:val="center"/>
          </w:tcPr>
          <w:p w14:paraId="4383816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259,770.0</w:t>
            </w:r>
          </w:p>
        </w:tc>
        <w:tc>
          <w:tcPr>
            <w:tcW w:w="709" w:type="dxa"/>
            <w:noWrap/>
            <w:vAlign w:val="bottom"/>
          </w:tcPr>
          <w:p w14:paraId="27079CB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-13,952.2</w:t>
            </w:r>
          </w:p>
        </w:tc>
        <w:tc>
          <w:tcPr>
            <w:tcW w:w="709" w:type="dxa"/>
            <w:noWrap/>
            <w:vAlign w:val="bottom"/>
          </w:tcPr>
          <w:p w14:paraId="6A12F11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73B7E16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050569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5177F1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0173FFF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Merge w:val="restart"/>
            <w:noWrap/>
            <w:vAlign w:val="center"/>
          </w:tcPr>
          <w:p w14:paraId="5A2F28F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-4,240.0</w:t>
            </w:r>
          </w:p>
          <w:p w14:paraId="5E43E9E4" w14:textId="77777777" w:rsidR="00E8550D" w:rsidRPr="00392BF9" w:rsidRDefault="00E8550D" w:rsidP="00907FE4">
            <w:pPr>
              <w:jc w:val="right"/>
              <w:rPr>
                <w:rFonts w:ascii="Arial" w:hAnsi="Arial" w:cs="Arial"/>
                <w:sz w:val="16"/>
                <w:szCs w:val="16"/>
              </w:rPr>
            </w:pPr>
          </w:p>
        </w:tc>
        <w:tc>
          <w:tcPr>
            <w:tcW w:w="709" w:type="dxa"/>
            <w:vMerge w:val="restart"/>
            <w:noWrap/>
            <w:vAlign w:val="center"/>
          </w:tcPr>
          <w:p w14:paraId="6E70CAC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241,577.8</w:t>
            </w:r>
          </w:p>
          <w:p w14:paraId="78205DA1" w14:textId="77777777" w:rsidR="00E8550D" w:rsidRPr="00392BF9" w:rsidRDefault="00E8550D" w:rsidP="00907FE4">
            <w:pPr>
              <w:jc w:val="center"/>
              <w:rPr>
                <w:rFonts w:ascii="Arial" w:hAnsi="Arial" w:cs="Arial"/>
                <w:sz w:val="16"/>
                <w:szCs w:val="16"/>
              </w:rPr>
            </w:pPr>
          </w:p>
        </w:tc>
      </w:tr>
      <w:tr w:rsidR="00E8550D" w:rsidRPr="00392BF9" w14:paraId="37605271" w14:textId="77777777" w:rsidTr="007D74F8">
        <w:trPr>
          <w:trHeight w:val="254"/>
        </w:trPr>
        <w:tc>
          <w:tcPr>
            <w:tcW w:w="1418" w:type="dxa"/>
            <w:vMerge/>
            <w:vAlign w:val="center"/>
            <w:hideMark/>
          </w:tcPr>
          <w:p w14:paraId="10A19DA4" w14:textId="77777777" w:rsidR="00E8550D" w:rsidRPr="00392BF9" w:rsidRDefault="00E8550D" w:rsidP="00907FE4">
            <w:pPr>
              <w:rPr>
                <w:rFonts w:ascii="Arial" w:hAnsi="Arial" w:cs="Arial"/>
                <w:sz w:val="16"/>
                <w:szCs w:val="16"/>
              </w:rPr>
            </w:pPr>
          </w:p>
        </w:tc>
        <w:tc>
          <w:tcPr>
            <w:tcW w:w="851" w:type="dxa"/>
            <w:noWrap/>
            <w:vAlign w:val="bottom"/>
            <w:hideMark/>
          </w:tcPr>
          <w:p w14:paraId="23295946"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hideMark/>
          </w:tcPr>
          <w:p w14:paraId="04528ADB"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BM EWA low</w:t>
            </w:r>
          </w:p>
        </w:tc>
        <w:tc>
          <w:tcPr>
            <w:tcW w:w="709" w:type="dxa"/>
            <w:noWrap/>
            <w:vAlign w:val="bottom"/>
          </w:tcPr>
          <w:p w14:paraId="6DA59E6A" w14:textId="77777777" w:rsidR="00E8550D" w:rsidRPr="00392BF9" w:rsidRDefault="00E8550D" w:rsidP="00907FE4">
            <w:pPr>
              <w:rPr>
                <w:rFonts w:ascii="Arial" w:hAnsi="Arial" w:cs="Arial"/>
                <w:sz w:val="16"/>
                <w:szCs w:val="16"/>
              </w:rPr>
            </w:pPr>
            <w:r w:rsidRPr="00392BF9">
              <w:rPr>
                <w:rFonts w:ascii="Arial" w:hAnsi="Arial" w:cs="Arial"/>
                <w:sz w:val="16"/>
                <w:szCs w:val="16"/>
              </w:rPr>
              <w:t>25,000.0</w:t>
            </w:r>
          </w:p>
        </w:tc>
        <w:tc>
          <w:tcPr>
            <w:tcW w:w="851" w:type="dxa"/>
            <w:vMerge/>
            <w:noWrap/>
            <w:vAlign w:val="bottom"/>
          </w:tcPr>
          <w:p w14:paraId="05BB44D1" w14:textId="77777777" w:rsidR="00E8550D" w:rsidRPr="00392BF9" w:rsidRDefault="00E8550D" w:rsidP="00907FE4">
            <w:pPr>
              <w:jc w:val="right"/>
              <w:rPr>
                <w:rFonts w:ascii="Arial" w:hAnsi="Arial" w:cs="Arial"/>
                <w:sz w:val="16"/>
                <w:szCs w:val="16"/>
              </w:rPr>
            </w:pPr>
          </w:p>
        </w:tc>
        <w:tc>
          <w:tcPr>
            <w:tcW w:w="567" w:type="dxa"/>
            <w:vMerge/>
            <w:noWrap/>
            <w:vAlign w:val="bottom"/>
          </w:tcPr>
          <w:p w14:paraId="7C4BC696" w14:textId="77777777" w:rsidR="00E8550D" w:rsidRPr="00392BF9" w:rsidRDefault="00E8550D" w:rsidP="00907FE4">
            <w:pPr>
              <w:jc w:val="right"/>
              <w:rPr>
                <w:rFonts w:ascii="Arial" w:hAnsi="Arial" w:cs="Arial"/>
                <w:sz w:val="16"/>
                <w:szCs w:val="16"/>
              </w:rPr>
            </w:pPr>
          </w:p>
        </w:tc>
        <w:tc>
          <w:tcPr>
            <w:tcW w:w="708" w:type="dxa"/>
            <w:noWrap/>
            <w:vAlign w:val="bottom"/>
          </w:tcPr>
          <w:p w14:paraId="020E5F5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25,000.0</w:t>
            </w:r>
          </w:p>
        </w:tc>
        <w:tc>
          <w:tcPr>
            <w:tcW w:w="851" w:type="dxa"/>
            <w:noWrap/>
            <w:vAlign w:val="bottom"/>
          </w:tcPr>
          <w:p w14:paraId="7C6BF6A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54E2360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0540189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6FC357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tcPr>
          <w:p w14:paraId="149C038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041129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vMerge/>
            <w:noWrap/>
            <w:vAlign w:val="bottom"/>
          </w:tcPr>
          <w:p w14:paraId="1B72E095" w14:textId="77777777" w:rsidR="00E8550D" w:rsidRPr="00392BF9" w:rsidRDefault="00E8550D" w:rsidP="00907FE4">
            <w:pPr>
              <w:jc w:val="right"/>
              <w:rPr>
                <w:rFonts w:ascii="Arial" w:hAnsi="Arial" w:cs="Arial"/>
                <w:sz w:val="16"/>
                <w:szCs w:val="16"/>
              </w:rPr>
            </w:pPr>
          </w:p>
        </w:tc>
        <w:tc>
          <w:tcPr>
            <w:tcW w:w="709" w:type="dxa"/>
            <w:noWrap/>
            <w:vAlign w:val="bottom"/>
          </w:tcPr>
          <w:p w14:paraId="211E70A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27D5475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3C1E615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489422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0BC0CE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5947532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Merge/>
            <w:noWrap/>
            <w:vAlign w:val="bottom"/>
          </w:tcPr>
          <w:p w14:paraId="204EE913" w14:textId="77777777" w:rsidR="00E8550D" w:rsidRPr="00392BF9" w:rsidRDefault="00E8550D" w:rsidP="00907FE4">
            <w:pPr>
              <w:jc w:val="right"/>
              <w:rPr>
                <w:rFonts w:ascii="Arial" w:hAnsi="Arial" w:cs="Arial"/>
                <w:sz w:val="16"/>
                <w:szCs w:val="16"/>
              </w:rPr>
            </w:pPr>
          </w:p>
        </w:tc>
        <w:tc>
          <w:tcPr>
            <w:tcW w:w="709" w:type="dxa"/>
            <w:vMerge/>
            <w:noWrap/>
            <w:vAlign w:val="bottom"/>
          </w:tcPr>
          <w:p w14:paraId="0E503DD2" w14:textId="77777777" w:rsidR="00E8550D" w:rsidRPr="00392BF9" w:rsidRDefault="00E8550D" w:rsidP="00907FE4">
            <w:pPr>
              <w:jc w:val="right"/>
              <w:rPr>
                <w:rFonts w:ascii="Arial" w:hAnsi="Arial" w:cs="Arial"/>
                <w:sz w:val="16"/>
                <w:szCs w:val="16"/>
              </w:rPr>
            </w:pPr>
          </w:p>
        </w:tc>
      </w:tr>
      <w:tr w:rsidR="00E8550D" w:rsidRPr="00392BF9" w14:paraId="47BED5A8" w14:textId="77777777" w:rsidTr="007D74F8">
        <w:trPr>
          <w:trHeight w:val="254"/>
        </w:trPr>
        <w:tc>
          <w:tcPr>
            <w:tcW w:w="1418" w:type="dxa"/>
            <w:vMerge/>
            <w:vAlign w:val="center"/>
            <w:hideMark/>
          </w:tcPr>
          <w:p w14:paraId="054798E3" w14:textId="77777777" w:rsidR="00E8550D" w:rsidRPr="00392BF9" w:rsidRDefault="00E8550D" w:rsidP="00907FE4">
            <w:pPr>
              <w:rPr>
                <w:rFonts w:ascii="Arial" w:hAnsi="Arial" w:cs="Arial"/>
                <w:sz w:val="16"/>
                <w:szCs w:val="16"/>
              </w:rPr>
            </w:pPr>
          </w:p>
        </w:tc>
        <w:tc>
          <w:tcPr>
            <w:tcW w:w="851" w:type="dxa"/>
            <w:noWrap/>
            <w:vAlign w:val="bottom"/>
            <w:hideMark/>
          </w:tcPr>
          <w:p w14:paraId="26C0FC28"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hideMark/>
          </w:tcPr>
          <w:p w14:paraId="54964D24"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Unregulated</w:t>
            </w:r>
          </w:p>
        </w:tc>
        <w:tc>
          <w:tcPr>
            <w:tcW w:w="709" w:type="dxa"/>
            <w:noWrap/>
            <w:vAlign w:val="bottom"/>
          </w:tcPr>
          <w:p w14:paraId="251A4A47" w14:textId="77777777" w:rsidR="00E8550D" w:rsidRPr="00392BF9" w:rsidRDefault="00E8550D" w:rsidP="00907FE4">
            <w:pPr>
              <w:rPr>
                <w:rFonts w:ascii="Arial" w:hAnsi="Arial" w:cs="Arial"/>
                <w:sz w:val="16"/>
                <w:szCs w:val="16"/>
              </w:rPr>
            </w:pPr>
            <w:r w:rsidRPr="00392BF9" w:rsidDel="002C5EAD">
              <w:rPr>
                <w:rFonts w:ascii="Arial" w:hAnsi="Arial" w:cs="Arial"/>
                <w:sz w:val="16"/>
                <w:szCs w:val="16"/>
              </w:rPr>
              <w:t>49,000.0</w:t>
            </w:r>
          </w:p>
        </w:tc>
        <w:tc>
          <w:tcPr>
            <w:tcW w:w="851" w:type="dxa"/>
            <w:noWrap/>
            <w:vAlign w:val="bottom"/>
          </w:tcPr>
          <w:p w14:paraId="7CA0445B"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567" w:type="dxa"/>
            <w:noWrap/>
            <w:vAlign w:val="bottom"/>
          </w:tcPr>
          <w:p w14:paraId="2B6B4A9A"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708" w:type="dxa"/>
            <w:noWrap/>
            <w:vAlign w:val="bottom"/>
          </w:tcPr>
          <w:p w14:paraId="4E19AD0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4A0F5FB3"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850" w:type="dxa"/>
            <w:noWrap/>
            <w:vAlign w:val="bottom"/>
          </w:tcPr>
          <w:p w14:paraId="4AD7296C"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426" w:type="dxa"/>
            <w:noWrap/>
            <w:vAlign w:val="bottom"/>
          </w:tcPr>
          <w:p w14:paraId="3B5CF471"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567" w:type="dxa"/>
            <w:noWrap/>
            <w:vAlign w:val="bottom"/>
          </w:tcPr>
          <w:p w14:paraId="781A7594"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567" w:type="dxa"/>
            <w:vAlign w:val="bottom"/>
          </w:tcPr>
          <w:p w14:paraId="2A1DA98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EFC5B5B"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708" w:type="dxa"/>
            <w:noWrap/>
            <w:vAlign w:val="bottom"/>
          </w:tcPr>
          <w:p w14:paraId="4249935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1BA55B6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31B125A3"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850" w:type="dxa"/>
            <w:noWrap/>
            <w:vAlign w:val="bottom"/>
          </w:tcPr>
          <w:p w14:paraId="73FDAB2A"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567" w:type="dxa"/>
            <w:noWrap/>
            <w:vAlign w:val="bottom"/>
          </w:tcPr>
          <w:p w14:paraId="659C5900"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709" w:type="dxa"/>
            <w:noWrap/>
            <w:vAlign w:val="bottom"/>
          </w:tcPr>
          <w:p w14:paraId="3A0F40D3"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567" w:type="dxa"/>
            <w:vAlign w:val="bottom"/>
          </w:tcPr>
          <w:p w14:paraId="7636A0BC"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c>
          <w:tcPr>
            <w:tcW w:w="567" w:type="dxa"/>
            <w:noWrap/>
            <w:vAlign w:val="bottom"/>
          </w:tcPr>
          <w:p w14:paraId="28C1547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1BD14E8A" w14:textId="77777777" w:rsidR="00E8550D" w:rsidRPr="00392BF9" w:rsidRDefault="00E8550D" w:rsidP="00907FE4">
            <w:pPr>
              <w:jc w:val="right"/>
              <w:rPr>
                <w:rFonts w:ascii="Arial" w:hAnsi="Arial" w:cs="Arial"/>
                <w:sz w:val="16"/>
                <w:szCs w:val="16"/>
              </w:rPr>
            </w:pPr>
            <w:r w:rsidRPr="00392BF9" w:rsidDel="002C5EAD">
              <w:rPr>
                <w:rFonts w:ascii="Arial" w:hAnsi="Arial" w:cs="Arial"/>
                <w:sz w:val="16"/>
                <w:szCs w:val="16"/>
              </w:rPr>
              <w:t>0.0</w:t>
            </w:r>
          </w:p>
        </w:tc>
      </w:tr>
      <w:tr w:rsidR="00E8550D" w:rsidRPr="00392BF9" w14:paraId="170BC4E4" w14:textId="77777777" w:rsidTr="007D74F8">
        <w:trPr>
          <w:trHeight w:val="254"/>
        </w:trPr>
        <w:tc>
          <w:tcPr>
            <w:tcW w:w="1418" w:type="dxa"/>
            <w:vMerge/>
            <w:vAlign w:val="center"/>
            <w:hideMark/>
          </w:tcPr>
          <w:p w14:paraId="7F17597B" w14:textId="77777777" w:rsidR="00E8550D" w:rsidRPr="00392BF9" w:rsidRDefault="00E8550D" w:rsidP="00907FE4">
            <w:pPr>
              <w:rPr>
                <w:rFonts w:ascii="Arial" w:hAnsi="Arial" w:cs="Arial"/>
                <w:sz w:val="16"/>
                <w:szCs w:val="16"/>
              </w:rPr>
            </w:pPr>
          </w:p>
        </w:tc>
        <w:tc>
          <w:tcPr>
            <w:tcW w:w="851" w:type="dxa"/>
            <w:noWrap/>
            <w:vAlign w:val="bottom"/>
            <w:hideMark/>
          </w:tcPr>
          <w:p w14:paraId="3DD0C084"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hideMark/>
          </w:tcPr>
          <w:p w14:paraId="0C76531C"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RMIF</w:t>
            </w:r>
          </w:p>
        </w:tc>
        <w:tc>
          <w:tcPr>
            <w:tcW w:w="709" w:type="dxa"/>
            <w:noWrap/>
            <w:vAlign w:val="bottom"/>
          </w:tcPr>
          <w:p w14:paraId="325F13C4" w14:textId="77777777" w:rsidR="00E8550D" w:rsidRPr="00392BF9" w:rsidRDefault="00E8550D" w:rsidP="00907FE4">
            <w:pPr>
              <w:rPr>
                <w:rFonts w:ascii="Arial" w:hAnsi="Arial" w:cs="Arial"/>
                <w:sz w:val="16"/>
                <w:szCs w:val="16"/>
              </w:rPr>
            </w:pPr>
            <w:r w:rsidRPr="00392BF9" w:rsidDel="006A7A23">
              <w:rPr>
                <w:rFonts w:ascii="Arial" w:hAnsi="Arial" w:cs="Arial"/>
                <w:sz w:val="16"/>
                <w:szCs w:val="16"/>
              </w:rPr>
              <w:t>0.0</w:t>
            </w:r>
          </w:p>
        </w:tc>
        <w:tc>
          <w:tcPr>
            <w:tcW w:w="851" w:type="dxa"/>
            <w:noWrap/>
            <w:vAlign w:val="bottom"/>
          </w:tcPr>
          <w:p w14:paraId="048621B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8C754D3"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0.0</w:t>
            </w:r>
          </w:p>
        </w:tc>
        <w:tc>
          <w:tcPr>
            <w:tcW w:w="708" w:type="dxa"/>
            <w:noWrap/>
            <w:vAlign w:val="bottom"/>
          </w:tcPr>
          <w:p w14:paraId="020DEE1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49,500</w:t>
            </w:r>
            <w:r w:rsidRPr="00392BF9">
              <w:rPr>
                <w:rFonts w:ascii="Arial" w:hAnsi="Arial" w:cs="Arial"/>
                <w:sz w:val="16"/>
                <w:szCs w:val="16"/>
              </w:rPr>
              <w:lastRenderedPageBreak/>
              <w:t>.</w:t>
            </w:r>
            <w:r w:rsidRPr="00392BF9" w:rsidDel="006A7A23">
              <w:rPr>
                <w:rFonts w:ascii="Arial" w:hAnsi="Arial" w:cs="Arial"/>
                <w:sz w:val="16"/>
                <w:szCs w:val="16"/>
              </w:rPr>
              <w:t>0</w:t>
            </w:r>
          </w:p>
        </w:tc>
        <w:tc>
          <w:tcPr>
            <w:tcW w:w="851" w:type="dxa"/>
            <w:noWrap/>
            <w:vAlign w:val="bottom"/>
          </w:tcPr>
          <w:p w14:paraId="6B745846"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lastRenderedPageBreak/>
              <w:t>0.0</w:t>
            </w:r>
          </w:p>
        </w:tc>
        <w:tc>
          <w:tcPr>
            <w:tcW w:w="850" w:type="dxa"/>
            <w:noWrap/>
            <w:vAlign w:val="bottom"/>
          </w:tcPr>
          <w:p w14:paraId="696B66CC"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0.0</w:t>
            </w:r>
          </w:p>
        </w:tc>
        <w:tc>
          <w:tcPr>
            <w:tcW w:w="426" w:type="dxa"/>
            <w:noWrap/>
            <w:vAlign w:val="bottom"/>
          </w:tcPr>
          <w:p w14:paraId="58538A22"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w:t>
            </w:r>
            <w:r w:rsidRPr="00392BF9" w:rsidDel="006A7A23">
              <w:rPr>
                <w:rFonts w:ascii="Arial" w:hAnsi="Arial" w:cs="Arial"/>
                <w:sz w:val="16"/>
                <w:szCs w:val="16"/>
              </w:rPr>
              <w:lastRenderedPageBreak/>
              <w:t>0</w:t>
            </w:r>
          </w:p>
        </w:tc>
        <w:tc>
          <w:tcPr>
            <w:tcW w:w="567" w:type="dxa"/>
            <w:noWrap/>
            <w:vAlign w:val="bottom"/>
          </w:tcPr>
          <w:p w14:paraId="17E71504"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lastRenderedPageBreak/>
              <w:t>0.0</w:t>
            </w:r>
          </w:p>
        </w:tc>
        <w:tc>
          <w:tcPr>
            <w:tcW w:w="567" w:type="dxa"/>
            <w:vAlign w:val="bottom"/>
          </w:tcPr>
          <w:p w14:paraId="171E0C0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6C12124"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0.0</w:t>
            </w:r>
          </w:p>
        </w:tc>
        <w:tc>
          <w:tcPr>
            <w:tcW w:w="708" w:type="dxa"/>
            <w:noWrap/>
            <w:vAlign w:val="bottom"/>
          </w:tcPr>
          <w:p w14:paraId="6A215AC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49,500</w:t>
            </w:r>
            <w:r w:rsidRPr="00392BF9">
              <w:rPr>
                <w:rFonts w:ascii="Arial" w:hAnsi="Arial" w:cs="Arial"/>
                <w:sz w:val="16"/>
                <w:szCs w:val="16"/>
              </w:rPr>
              <w:lastRenderedPageBreak/>
              <w:t>.</w:t>
            </w:r>
            <w:r w:rsidRPr="00392BF9" w:rsidDel="006A7A23">
              <w:rPr>
                <w:rFonts w:ascii="Arial" w:hAnsi="Arial" w:cs="Arial"/>
                <w:sz w:val="16"/>
                <w:szCs w:val="16"/>
              </w:rPr>
              <w:t>0</w:t>
            </w:r>
          </w:p>
        </w:tc>
        <w:tc>
          <w:tcPr>
            <w:tcW w:w="709" w:type="dxa"/>
            <w:noWrap/>
            <w:vAlign w:val="bottom"/>
          </w:tcPr>
          <w:p w14:paraId="1CA4C2D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lastRenderedPageBreak/>
              <w:t>-</w:t>
            </w:r>
            <w:r w:rsidRPr="00392BF9">
              <w:rPr>
                <w:rFonts w:ascii="Arial" w:hAnsi="Arial" w:cs="Arial"/>
                <w:sz w:val="16"/>
                <w:szCs w:val="16"/>
              </w:rPr>
              <w:lastRenderedPageBreak/>
              <w:t>20,441.9</w:t>
            </w:r>
          </w:p>
        </w:tc>
        <w:tc>
          <w:tcPr>
            <w:tcW w:w="709" w:type="dxa"/>
            <w:noWrap/>
            <w:vAlign w:val="bottom"/>
          </w:tcPr>
          <w:p w14:paraId="77D36235"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lastRenderedPageBreak/>
              <w:t>0.0</w:t>
            </w:r>
          </w:p>
        </w:tc>
        <w:tc>
          <w:tcPr>
            <w:tcW w:w="850" w:type="dxa"/>
            <w:noWrap/>
            <w:vAlign w:val="bottom"/>
          </w:tcPr>
          <w:p w14:paraId="036B7CA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D98B2DB"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0.0</w:t>
            </w:r>
          </w:p>
        </w:tc>
        <w:tc>
          <w:tcPr>
            <w:tcW w:w="709" w:type="dxa"/>
            <w:noWrap/>
            <w:vAlign w:val="bottom"/>
          </w:tcPr>
          <w:p w14:paraId="76126641"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0.0</w:t>
            </w:r>
          </w:p>
        </w:tc>
        <w:tc>
          <w:tcPr>
            <w:tcW w:w="567" w:type="dxa"/>
            <w:vAlign w:val="bottom"/>
          </w:tcPr>
          <w:p w14:paraId="3AE9BEA1" w14:textId="77777777" w:rsidR="00E8550D" w:rsidRPr="00392BF9" w:rsidRDefault="00E8550D" w:rsidP="00907FE4">
            <w:pPr>
              <w:jc w:val="right"/>
              <w:rPr>
                <w:rFonts w:ascii="Arial" w:hAnsi="Arial" w:cs="Arial"/>
                <w:sz w:val="16"/>
                <w:szCs w:val="16"/>
              </w:rPr>
            </w:pPr>
            <w:r w:rsidRPr="00392BF9" w:rsidDel="006A7A23">
              <w:rPr>
                <w:rFonts w:ascii="Arial" w:hAnsi="Arial" w:cs="Arial"/>
                <w:sz w:val="16"/>
                <w:szCs w:val="16"/>
              </w:rPr>
              <w:t>0.0</w:t>
            </w:r>
          </w:p>
        </w:tc>
        <w:tc>
          <w:tcPr>
            <w:tcW w:w="567" w:type="dxa"/>
            <w:noWrap/>
            <w:vAlign w:val="bottom"/>
          </w:tcPr>
          <w:p w14:paraId="3442F96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w:t>
            </w:r>
            <w:r w:rsidRPr="00392BF9">
              <w:rPr>
                <w:rFonts w:ascii="Arial" w:hAnsi="Arial" w:cs="Arial"/>
                <w:sz w:val="16"/>
                <w:szCs w:val="16"/>
              </w:rPr>
              <w:lastRenderedPageBreak/>
              <w:t>1,452.9</w:t>
            </w:r>
          </w:p>
        </w:tc>
        <w:tc>
          <w:tcPr>
            <w:tcW w:w="709" w:type="dxa"/>
            <w:noWrap/>
            <w:vAlign w:val="bottom"/>
          </w:tcPr>
          <w:p w14:paraId="0867F41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lastRenderedPageBreak/>
              <w:t>27,605</w:t>
            </w:r>
            <w:r w:rsidRPr="00392BF9">
              <w:rPr>
                <w:rFonts w:ascii="Arial" w:hAnsi="Arial" w:cs="Arial"/>
                <w:sz w:val="16"/>
                <w:szCs w:val="16"/>
              </w:rPr>
              <w:lastRenderedPageBreak/>
              <w:t>.2</w:t>
            </w:r>
          </w:p>
        </w:tc>
      </w:tr>
      <w:tr w:rsidR="00E8550D" w:rsidRPr="00392BF9" w14:paraId="0AF35AD1" w14:textId="77777777" w:rsidTr="007D74F8">
        <w:trPr>
          <w:trHeight w:val="254"/>
        </w:trPr>
        <w:tc>
          <w:tcPr>
            <w:tcW w:w="1418" w:type="dxa"/>
            <w:vMerge w:val="restart"/>
            <w:vAlign w:val="center"/>
          </w:tcPr>
          <w:p w14:paraId="398D0A96"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lastRenderedPageBreak/>
              <w:t>River Murray - Mitigation Water Environmental Entitlement 2023</w:t>
            </w:r>
          </w:p>
        </w:tc>
        <w:tc>
          <w:tcPr>
            <w:tcW w:w="851" w:type="dxa"/>
            <w:noWrap/>
            <w:vAlign w:val="bottom"/>
          </w:tcPr>
          <w:p w14:paraId="72DBF953"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tcPr>
          <w:p w14:paraId="7BF8E760"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High</w:t>
            </w:r>
          </w:p>
        </w:tc>
        <w:tc>
          <w:tcPr>
            <w:tcW w:w="709" w:type="dxa"/>
            <w:noWrap/>
            <w:vAlign w:val="bottom"/>
          </w:tcPr>
          <w:p w14:paraId="16D14264" w14:textId="77777777" w:rsidR="00E8550D" w:rsidRPr="00392BF9" w:rsidDel="004008A9" w:rsidRDefault="00E8550D" w:rsidP="00907FE4">
            <w:pPr>
              <w:rPr>
                <w:rFonts w:ascii="Arial" w:hAnsi="Arial" w:cs="Arial"/>
                <w:sz w:val="16"/>
                <w:szCs w:val="16"/>
              </w:rPr>
            </w:pPr>
            <w:r w:rsidRPr="00392BF9">
              <w:rPr>
                <w:rFonts w:ascii="Arial" w:hAnsi="Arial" w:cs="Arial"/>
                <w:sz w:val="16"/>
                <w:szCs w:val="16"/>
              </w:rPr>
              <w:t>1,280.2</w:t>
            </w:r>
          </w:p>
        </w:tc>
        <w:tc>
          <w:tcPr>
            <w:tcW w:w="851" w:type="dxa"/>
            <w:noWrap/>
            <w:vAlign w:val="bottom"/>
          </w:tcPr>
          <w:p w14:paraId="74ECBB2F"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212.9</w:t>
            </w:r>
          </w:p>
        </w:tc>
        <w:tc>
          <w:tcPr>
            <w:tcW w:w="567" w:type="dxa"/>
            <w:noWrap/>
            <w:vAlign w:val="bottom"/>
          </w:tcPr>
          <w:p w14:paraId="38D5F781"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8" w:type="dxa"/>
            <w:noWrap/>
            <w:vAlign w:val="bottom"/>
          </w:tcPr>
          <w:p w14:paraId="0384EC67"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1,280.2</w:t>
            </w:r>
          </w:p>
        </w:tc>
        <w:tc>
          <w:tcPr>
            <w:tcW w:w="851" w:type="dxa"/>
            <w:noWrap/>
            <w:vAlign w:val="bottom"/>
          </w:tcPr>
          <w:p w14:paraId="1D6DEB69"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850" w:type="dxa"/>
            <w:noWrap/>
            <w:vAlign w:val="bottom"/>
          </w:tcPr>
          <w:p w14:paraId="1CECD345"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-58.0</w:t>
            </w:r>
          </w:p>
        </w:tc>
        <w:tc>
          <w:tcPr>
            <w:tcW w:w="426" w:type="dxa"/>
            <w:noWrap/>
            <w:vAlign w:val="bottom"/>
          </w:tcPr>
          <w:p w14:paraId="4471B36A"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noWrap/>
            <w:vAlign w:val="bottom"/>
          </w:tcPr>
          <w:p w14:paraId="58FCCFEF"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vAlign w:val="bottom"/>
          </w:tcPr>
          <w:p w14:paraId="75C1E94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B1F2063"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8" w:type="dxa"/>
            <w:noWrap/>
            <w:vAlign w:val="bottom"/>
          </w:tcPr>
          <w:p w14:paraId="642A367A"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1,435.1</w:t>
            </w:r>
          </w:p>
        </w:tc>
        <w:tc>
          <w:tcPr>
            <w:tcW w:w="709" w:type="dxa"/>
            <w:noWrap/>
            <w:vAlign w:val="bottom"/>
          </w:tcPr>
          <w:p w14:paraId="4278CF38"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-500.0</w:t>
            </w:r>
          </w:p>
        </w:tc>
        <w:tc>
          <w:tcPr>
            <w:tcW w:w="709" w:type="dxa"/>
            <w:noWrap/>
            <w:vAlign w:val="bottom"/>
          </w:tcPr>
          <w:p w14:paraId="2FB27C93"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850" w:type="dxa"/>
            <w:noWrap/>
            <w:vAlign w:val="bottom"/>
          </w:tcPr>
          <w:p w14:paraId="6D61D616"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noWrap/>
            <w:vAlign w:val="bottom"/>
          </w:tcPr>
          <w:p w14:paraId="5D5EFD28"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9" w:type="dxa"/>
            <w:noWrap/>
            <w:vAlign w:val="bottom"/>
          </w:tcPr>
          <w:p w14:paraId="2022C86A"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vAlign w:val="bottom"/>
          </w:tcPr>
          <w:p w14:paraId="716F5F06" w14:textId="77777777" w:rsidR="00E8550D" w:rsidRPr="00392BF9"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noWrap/>
            <w:vAlign w:val="bottom"/>
          </w:tcPr>
          <w:p w14:paraId="589D652F"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-46.8</w:t>
            </w:r>
          </w:p>
        </w:tc>
        <w:tc>
          <w:tcPr>
            <w:tcW w:w="709" w:type="dxa"/>
            <w:noWrap/>
            <w:vAlign w:val="bottom"/>
          </w:tcPr>
          <w:p w14:paraId="293FAD98"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888.3</w:t>
            </w:r>
          </w:p>
        </w:tc>
      </w:tr>
      <w:tr w:rsidR="00E8550D" w:rsidRPr="00392BF9" w14:paraId="37B17FE0" w14:textId="77777777" w:rsidTr="007D74F8">
        <w:trPr>
          <w:trHeight w:val="254"/>
        </w:trPr>
        <w:tc>
          <w:tcPr>
            <w:tcW w:w="1418" w:type="dxa"/>
            <w:vMerge/>
            <w:vAlign w:val="center"/>
          </w:tcPr>
          <w:p w14:paraId="34EFB90D" w14:textId="77777777" w:rsidR="00E8550D" w:rsidRPr="00392BF9" w:rsidRDefault="00E8550D" w:rsidP="00907FE4">
            <w:pPr>
              <w:rPr>
                <w:rFonts w:ascii="Arial" w:hAnsi="Arial" w:cs="Arial"/>
                <w:color w:val="000000"/>
                <w:sz w:val="16"/>
                <w:szCs w:val="16"/>
              </w:rPr>
            </w:pPr>
          </w:p>
        </w:tc>
        <w:tc>
          <w:tcPr>
            <w:tcW w:w="851" w:type="dxa"/>
            <w:noWrap/>
            <w:vAlign w:val="bottom"/>
          </w:tcPr>
          <w:p w14:paraId="6B9AF93E" w14:textId="77777777" w:rsidR="00E8550D" w:rsidRPr="00392BF9" w:rsidRDefault="00E8550D" w:rsidP="00907FE4">
            <w:pPr>
              <w:rPr>
                <w:rFonts w:ascii="Arial" w:hAnsi="Arial" w:cs="Arial"/>
                <w:sz w:val="16"/>
                <w:szCs w:val="16"/>
              </w:rPr>
            </w:pPr>
            <w:r w:rsidRPr="00392BF9">
              <w:rPr>
                <w:rFonts w:ascii="Arial" w:hAnsi="Arial" w:cs="Arial"/>
                <w:sz w:val="16"/>
                <w:szCs w:val="16"/>
              </w:rPr>
              <w:t>VEWH</w:t>
            </w:r>
          </w:p>
        </w:tc>
        <w:tc>
          <w:tcPr>
            <w:tcW w:w="708" w:type="dxa"/>
            <w:vAlign w:val="bottom"/>
          </w:tcPr>
          <w:p w14:paraId="3358B157"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Low</w:t>
            </w:r>
          </w:p>
        </w:tc>
        <w:tc>
          <w:tcPr>
            <w:tcW w:w="709" w:type="dxa"/>
            <w:noWrap/>
            <w:vAlign w:val="bottom"/>
          </w:tcPr>
          <w:p w14:paraId="6C982D25" w14:textId="77777777" w:rsidR="00E8550D" w:rsidRPr="00392BF9" w:rsidDel="004008A9" w:rsidRDefault="00E8550D" w:rsidP="00907FE4">
            <w:pPr>
              <w:rPr>
                <w:rFonts w:ascii="Arial" w:hAnsi="Arial" w:cs="Arial"/>
                <w:sz w:val="16"/>
                <w:szCs w:val="16"/>
              </w:rPr>
            </w:pPr>
            <w:r w:rsidRPr="00392BF9">
              <w:rPr>
                <w:rFonts w:ascii="Arial" w:hAnsi="Arial" w:cs="Arial"/>
                <w:sz w:val="16"/>
                <w:szCs w:val="16"/>
              </w:rPr>
              <w:t>440.9</w:t>
            </w:r>
          </w:p>
        </w:tc>
        <w:tc>
          <w:tcPr>
            <w:tcW w:w="851" w:type="dxa"/>
            <w:noWrap/>
            <w:vAlign w:val="bottom"/>
          </w:tcPr>
          <w:p w14:paraId="2508DCC7"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418.9</w:t>
            </w:r>
          </w:p>
        </w:tc>
        <w:tc>
          <w:tcPr>
            <w:tcW w:w="567" w:type="dxa"/>
            <w:noWrap/>
            <w:vAlign w:val="bottom"/>
          </w:tcPr>
          <w:p w14:paraId="600A8D57"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8" w:type="dxa"/>
            <w:noWrap/>
            <w:vAlign w:val="bottom"/>
          </w:tcPr>
          <w:p w14:paraId="0FDD34A6"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34398951"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850" w:type="dxa"/>
            <w:noWrap/>
            <w:vAlign w:val="bottom"/>
          </w:tcPr>
          <w:p w14:paraId="1E55A711"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22.0</w:t>
            </w:r>
          </w:p>
        </w:tc>
        <w:tc>
          <w:tcPr>
            <w:tcW w:w="426" w:type="dxa"/>
            <w:noWrap/>
            <w:vAlign w:val="bottom"/>
          </w:tcPr>
          <w:p w14:paraId="56F70B52"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noWrap/>
            <w:vAlign w:val="bottom"/>
          </w:tcPr>
          <w:p w14:paraId="5E7A21F4"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vAlign w:val="bottom"/>
          </w:tcPr>
          <w:p w14:paraId="0E756D5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9EFE145"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8" w:type="dxa"/>
            <w:noWrap/>
            <w:vAlign w:val="bottom"/>
          </w:tcPr>
          <w:p w14:paraId="12A1DEEC"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440.9</w:t>
            </w:r>
          </w:p>
        </w:tc>
        <w:tc>
          <w:tcPr>
            <w:tcW w:w="709" w:type="dxa"/>
            <w:noWrap/>
            <w:vAlign w:val="bottom"/>
          </w:tcPr>
          <w:p w14:paraId="66F1C8D1"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9" w:type="dxa"/>
            <w:noWrap/>
            <w:vAlign w:val="bottom"/>
          </w:tcPr>
          <w:p w14:paraId="64B1E5E5"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850" w:type="dxa"/>
            <w:noWrap/>
            <w:vAlign w:val="bottom"/>
          </w:tcPr>
          <w:p w14:paraId="17CD7895"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noWrap/>
            <w:vAlign w:val="bottom"/>
          </w:tcPr>
          <w:p w14:paraId="40979F4E"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709" w:type="dxa"/>
            <w:noWrap/>
            <w:vAlign w:val="bottom"/>
          </w:tcPr>
          <w:p w14:paraId="13C74F80"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vAlign w:val="bottom"/>
          </w:tcPr>
          <w:p w14:paraId="6041A502" w14:textId="77777777" w:rsidR="00E8550D" w:rsidRPr="00392BF9" w:rsidRDefault="00E8550D" w:rsidP="00907FE4">
            <w:pPr>
              <w:jc w:val="right"/>
              <w:rPr>
                <w:rFonts w:ascii="Arial" w:hAnsi="Arial" w:cs="Arial"/>
                <w:sz w:val="16"/>
                <w:szCs w:val="16"/>
              </w:rPr>
            </w:pPr>
            <w:r w:rsidRPr="00392BF9" w:rsidDel="00615CFC">
              <w:rPr>
                <w:rFonts w:ascii="Arial" w:hAnsi="Arial" w:cs="Arial"/>
                <w:sz w:val="16"/>
                <w:szCs w:val="16"/>
              </w:rPr>
              <w:t>0.0</w:t>
            </w:r>
          </w:p>
        </w:tc>
        <w:tc>
          <w:tcPr>
            <w:tcW w:w="567" w:type="dxa"/>
            <w:noWrap/>
            <w:vAlign w:val="bottom"/>
          </w:tcPr>
          <w:p w14:paraId="516430D1" w14:textId="77777777" w:rsidR="00E8550D" w:rsidRPr="00392BF9" w:rsidDel="007F379A" w:rsidRDefault="00E8550D" w:rsidP="00907FE4">
            <w:pPr>
              <w:jc w:val="right"/>
              <w:rPr>
                <w:rFonts w:ascii="Arial" w:hAnsi="Arial" w:cs="Arial"/>
                <w:sz w:val="16"/>
                <w:szCs w:val="16"/>
              </w:rPr>
            </w:pPr>
            <w:r w:rsidRPr="00392BF9" w:rsidDel="00615CFC">
              <w:rPr>
                <w:rFonts w:ascii="Arial" w:hAnsi="Arial" w:cs="Arial"/>
                <w:sz w:val="16"/>
                <w:szCs w:val="16"/>
              </w:rPr>
              <w:t>-22.0</w:t>
            </w:r>
          </w:p>
        </w:tc>
        <w:tc>
          <w:tcPr>
            <w:tcW w:w="709" w:type="dxa"/>
            <w:noWrap/>
            <w:vAlign w:val="bottom"/>
          </w:tcPr>
          <w:p w14:paraId="0BB19BC5"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418.8</w:t>
            </w:r>
          </w:p>
        </w:tc>
      </w:tr>
      <w:tr w:rsidR="00E8550D" w:rsidRPr="00392BF9" w14:paraId="1DC7649D" w14:textId="77777777" w:rsidTr="007D74F8">
        <w:trPr>
          <w:trHeight w:val="254"/>
        </w:trPr>
        <w:tc>
          <w:tcPr>
            <w:tcW w:w="1418" w:type="dxa"/>
            <w:tcBorders>
              <w:top w:val="single" w:sz="4" w:space="0" w:color="auto"/>
              <w:left w:val="single" w:sz="4" w:space="0" w:color="auto"/>
              <w:bottom w:val="single" w:sz="4" w:space="0" w:color="auto"/>
              <w:right w:val="single" w:sz="4" w:space="0" w:color="auto"/>
            </w:tcBorders>
            <w:vAlign w:val="center"/>
            <w:hideMark/>
          </w:tcPr>
          <w:p w14:paraId="2F838DC4"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 xml:space="preserve">Water shares </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4E2666D" w14:textId="77777777" w:rsidR="00E8550D" w:rsidRPr="00392BF9" w:rsidRDefault="00E8550D" w:rsidP="00907FE4">
            <w:pPr>
              <w:rPr>
                <w:rFonts w:ascii="Arial" w:hAnsi="Arial" w:cs="Arial"/>
                <w:sz w:val="16"/>
                <w:szCs w:val="16"/>
              </w:rPr>
            </w:pPr>
            <w:r w:rsidRPr="00392BF9">
              <w:rPr>
                <w:rFonts w:ascii="Arial" w:hAnsi="Arial" w:cs="Arial"/>
                <w:sz w:val="16"/>
                <w:szCs w:val="16"/>
              </w:rPr>
              <w:t>TLM</w:t>
            </w:r>
          </w:p>
        </w:tc>
        <w:tc>
          <w:tcPr>
            <w:tcW w:w="708" w:type="dxa"/>
            <w:tcBorders>
              <w:top w:val="single" w:sz="4" w:space="0" w:color="auto"/>
              <w:left w:val="single" w:sz="4" w:space="0" w:color="auto"/>
              <w:bottom w:val="single" w:sz="4" w:space="0" w:color="auto"/>
              <w:right w:val="single" w:sz="4" w:space="0" w:color="auto"/>
            </w:tcBorders>
            <w:vAlign w:val="bottom"/>
            <w:hideMark/>
          </w:tcPr>
          <w:p w14:paraId="5C8055B6" w14:textId="77777777" w:rsidR="00E8550D" w:rsidRPr="00392BF9" w:rsidRDefault="00E8550D" w:rsidP="00907FE4">
            <w:pPr>
              <w:jc w:val="center"/>
              <w:rPr>
                <w:rFonts w:ascii="Arial" w:hAnsi="Arial" w:cs="Arial"/>
                <w:sz w:val="16"/>
                <w:szCs w:val="16"/>
              </w:rPr>
            </w:pPr>
            <w:r w:rsidRPr="00392BF9">
              <w:rPr>
                <w:rFonts w:ascii="Arial" w:hAnsi="Arial" w:cs="Arial"/>
                <w:sz w:val="16"/>
                <w:szCs w:val="16"/>
              </w:rPr>
              <w:t>High</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2651975" w14:textId="77777777" w:rsidR="00E8550D" w:rsidRPr="00392BF9" w:rsidRDefault="00E8550D" w:rsidP="00907FE4">
            <w:pPr>
              <w:rPr>
                <w:rFonts w:ascii="Arial" w:hAnsi="Arial" w:cs="Arial"/>
                <w:sz w:val="16"/>
                <w:szCs w:val="16"/>
              </w:rPr>
            </w:pPr>
            <w:r w:rsidRPr="00392BF9" w:rsidDel="00853822">
              <w:rPr>
                <w:rFonts w:ascii="Arial" w:hAnsi="Arial" w:cs="Arial"/>
                <w:sz w:val="16"/>
                <w:szCs w:val="16"/>
              </w:rPr>
              <w:t>12,266.9</w:t>
            </w:r>
          </w:p>
        </w:tc>
        <w:tc>
          <w:tcPr>
            <w:tcW w:w="851" w:type="dxa"/>
            <w:tcBorders>
              <w:top w:val="single" w:sz="4" w:space="0" w:color="auto"/>
              <w:left w:val="single" w:sz="4" w:space="0" w:color="auto"/>
              <w:bottom w:val="single" w:sz="4" w:space="0" w:color="auto"/>
              <w:right w:val="single" w:sz="4" w:space="0" w:color="auto"/>
            </w:tcBorders>
            <w:noWrap/>
            <w:vAlign w:val="bottom"/>
          </w:tcPr>
          <w:p w14:paraId="3B8E7E6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1,680.7</w:t>
            </w:r>
          </w:p>
        </w:tc>
        <w:tc>
          <w:tcPr>
            <w:tcW w:w="567" w:type="dxa"/>
            <w:tcBorders>
              <w:top w:val="single" w:sz="4" w:space="0" w:color="auto"/>
              <w:left w:val="single" w:sz="4" w:space="0" w:color="auto"/>
              <w:bottom w:val="single" w:sz="4" w:space="0" w:color="auto"/>
              <w:right w:val="single" w:sz="4" w:space="0" w:color="auto"/>
            </w:tcBorders>
            <w:noWrap/>
            <w:vAlign w:val="bottom"/>
          </w:tcPr>
          <w:p w14:paraId="6493707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tcBorders>
              <w:top w:val="single" w:sz="4" w:space="0" w:color="auto"/>
              <w:left w:val="single" w:sz="4" w:space="0" w:color="auto"/>
              <w:bottom w:val="single" w:sz="4" w:space="0" w:color="auto"/>
              <w:right w:val="single" w:sz="4" w:space="0" w:color="auto"/>
            </w:tcBorders>
            <w:noWrap/>
            <w:vAlign w:val="bottom"/>
          </w:tcPr>
          <w:p w14:paraId="074F1AB2"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12,266.9</w:t>
            </w:r>
          </w:p>
        </w:tc>
        <w:tc>
          <w:tcPr>
            <w:tcW w:w="851" w:type="dxa"/>
            <w:tcBorders>
              <w:top w:val="single" w:sz="4" w:space="0" w:color="auto"/>
              <w:left w:val="single" w:sz="4" w:space="0" w:color="auto"/>
              <w:bottom w:val="single" w:sz="4" w:space="0" w:color="auto"/>
              <w:right w:val="single" w:sz="4" w:space="0" w:color="auto"/>
            </w:tcBorders>
            <w:noWrap/>
            <w:vAlign w:val="bottom"/>
          </w:tcPr>
          <w:p w14:paraId="00BFC362"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850" w:type="dxa"/>
            <w:tcBorders>
              <w:top w:val="single" w:sz="4" w:space="0" w:color="auto"/>
              <w:left w:val="single" w:sz="4" w:space="0" w:color="auto"/>
              <w:bottom w:val="single" w:sz="4" w:space="0" w:color="auto"/>
              <w:right w:val="single" w:sz="4" w:space="0" w:color="auto"/>
            </w:tcBorders>
            <w:noWrap/>
            <w:vAlign w:val="bottom"/>
          </w:tcPr>
          <w:p w14:paraId="57B73A3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-2,100.8</w:t>
            </w:r>
          </w:p>
        </w:tc>
        <w:tc>
          <w:tcPr>
            <w:tcW w:w="426" w:type="dxa"/>
            <w:tcBorders>
              <w:top w:val="single" w:sz="4" w:space="0" w:color="auto"/>
              <w:left w:val="single" w:sz="4" w:space="0" w:color="auto"/>
              <w:bottom w:val="single" w:sz="4" w:space="0" w:color="auto"/>
              <w:right w:val="single" w:sz="4" w:space="0" w:color="auto"/>
            </w:tcBorders>
            <w:noWrap/>
            <w:vAlign w:val="bottom"/>
          </w:tcPr>
          <w:p w14:paraId="2B41A2AE"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0AC9D3"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567" w:type="dxa"/>
            <w:tcBorders>
              <w:top w:val="single" w:sz="4" w:space="0" w:color="auto"/>
              <w:left w:val="single" w:sz="4" w:space="0" w:color="auto"/>
              <w:bottom w:val="single" w:sz="4" w:space="0" w:color="auto"/>
              <w:right w:val="single" w:sz="4" w:space="0" w:color="auto"/>
            </w:tcBorders>
            <w:vAlign w:val="bottom"/>
          </w:tcPr>
          <w:p w14:paraId="08ED6A9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1FBD0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tcBorders>
              <w:top w:val="single" w:sz="4" w:space="0" w:color="auto"/>
              <w:left w:val="single" w:sz="4" w:space="0" w:color="auto"/>
              <w:bottom w:val="single" w:sz="4" w:space="0" w:color="auto"/>
              <w:right w:val="single" w:sz="4" w:space="0" w:color="auto"/>
            </w:tcBorders>
            <w:noWrap/>
            <w:vAlign w:val="bottom"/>
          </w:tcPr>
          <w:p w14:paraId="37A3DE5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11,846.8</w:t>
            </w:r>
          </w:p>
        </w:tc>
        <w:tc>
          <w:tcPr>
            <w:tcW w:w="709" w:type="dxa"/>
            <w:tcBorders>
              <w:top w:val="single" w:sz="4" w:space="0" w:color="auto"/>
              <w:left w:val="single" w:sz="4" w:space="0" w:color="auto"/>
              <w:bottom w:val="single" w:sz="4" w:space="0" w:color="auto"/>
              <w:right w:val="single" w:sz="4" w:space="0" w:color="auto"/>
            </w:tcBorders>
            <w:noWrap/>
            <w:vAlign w:val="bottom"/>
          </w:tcPr>
          <w:p w14:paraId="24962BF7"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709" w:type="dxa"/>
            <w:tcBorders>
              <w:top w:val="single" w:sz="4" w:space="0" w:color="auto"/>
              <w:left w:val="single" w:sz="4" w:space="0" w:color="auto"/>
              <w:bottom w:val="single" w:sz="4" w:space="0" w:color="auto"/>
              <w:right w:val="single" w:sz="4" w:space="0" w:color="auto"/>
            </w:tcBorders>
            <w:noWrap/>
            <w:vAlign w:val="bottom"/>
          </w:tcPr>
          <w:p w14:paraId="30217394"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850" w:type="dxa"/>
            <w:tcBorders>
              <w:top w:val="single" w:sz="4" w:space="0" w:color="auto"/>
              <w:left w:val="single" w:sz="4" w:space="0" w:color="auto"/>
              <w:bottom w:val="single" w:sz="4" w:space="0" w:color="auto"/>
              <w:right w:val="single" w:sz="4" w:space="0" w:color="auto"/>
            </w:tcBorders>
            <w:noWrap/>
            <w:vAlign w:val="bottom"/>
          </w:tcPr>
          <w:p w14:paraId="0E5BCE3C"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0382A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-0.1</w:t>
            </w:r>
          </w:p>
        </w:tc>
        <w:tc>
          <w:tcPr>
            <w:tcW w:w="709" w:type="dxa"/>
            <w:tcBorders>
              <w:top w:val="single" w:sz="4" w:space="0" w:color="auto"/>
              <w:left w:val="single" w:sz="4" w:space="0" w:color="auto"/>
              <w:bottom w:val="single" w:sz="4" w:space="0" w:color="auto"/>
              <w:right w:val="single" w:sz="4" w:space="0" w:color="auto"/>
            </w:tcBorders>
            <w:noWrap/>
            <w:vAlign w:val="bottom"/>
          </w:tcPr>
          <w:p w14:paraId="68B7221E"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567" w:type="dxa"/>
            <w:tcBorders>
              <w:top w:val="single" w:sz="4" w:space="0" w:color="auto"/>
              <w:left w:val="single" w:sz="4" w:space="0" w:color="auto"/>
              <w:bottom w:val="single" w:sz="4" w:space="0" w:color="auto"/>
              <w:right w:val="single" w:sz="4" w:space="0" w:color="auto"/>
            </w:tcBorders>
            <w:vAlign w:val="bottom"/>
          </w:tcPr>
          <w:p w14:paraId="54A4CB9D" w14:textId="77777777" w:rsidR="00E8550D" w:rsidRPr="00392BF9" w:rsidRDefault="00E8550D" w:rsidP="00907FE4">
            <w:pPr>
              <w:jc w:val="right"/>
              <w:rPr>
                <w:rFonts w:ascii="Arial" w:hAnsi="Arial" w:cs="Arial"/>
                <w:sz w:val="16"/>
                <w:szCs w:val="16"/>
              </w:rPr>
            </w:pPr>
            <w:r w:rsidRPr="00392BF9" w:rsidDel="00853822">
              <w:rPr>
                <w:rFonts w:ascii="Arial" w:hAnsi="Arial" w:cs="Arial"/>
                <w:sz w:val="16"/>
                <w:szCs w:val="16"/>
              </w:rPr>
              <w:t>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24236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-592.3</w:t>
            </w:r>
          </w:p>
        </w:tc>
        <w:tc>
          <w:tcPr>
            <w:tcW w:w="709" w:type="dxa"/>
            <w:tcBorders>
              <w:top w:val="single" w:sz="4" w:space="0" w:color="auto"/>
              <w:left w:val="single" w:sz="4" w:space="0" w:color="auto"/>
              <w:bottom w:val="single" w:sz="4" w:space="0" w:color="auto"/>
              <w:right w:val="single" w:sz="4" w:space="0" w:color="auto"/>
            </w:tcBorders>
            <w:noWrap/>
            <w:vAlign w:val="bottom"/>
          </w:tcPr>
          <w:p w14:paraId="726EBFF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11,254.4</w:t>
            </w:r>
          </w:p>
        </w:tc>
      </w:tr>
      <w:tr w:rsidR="00E8550D" w:rsidRPr="00392BF9" w14:paraId="0B2CFEEB" w14:textId="77777777" w:rsidTr="007D74F8">
        <w:trPr>
          <w:trHeight w:val="254"/>
        </w:trPr>
        <w:tc>
          <w:tcPr>
            <w:tcW w:w="15735" w:type="dxa"/>
            <w:gridSpan w:val="22"/>
          </w:tcPr>
          <w:p w14:paraId="056B9482" w14:textId="77777777" w:rsidR="00E8550D" w:rsidRPr="00392BF9" w:rsidRDefault="00E8550D" w:rsidP="00907FE4">
            <w:pPr>
              <w:rPr>
                <w:rFonts w:ascii="Arial" w:hAnsi="Arial" w:cs="Arial"/>
                <w:sz w:val="16"/>
                <w:szCs w:val="16"/>
              </w:rPr>
            </w:pPr>
            <w:proofErr w:type="gramStart"/>
            <w:r w:rsidRPr="00392BF9">
              <w:rPr>
                <w:rFonts w:ascii="Arial" w:hAnsi="Arial" w:cs="Arial"/>
                <w:b/>
                <w:sz w:val="16"/>
                <w:szCs w:val="16"/>
              </w:rPr>
              <w:t>Ovens</w:t>
            </w:r>
            <w:proofErr w:type="gramEnd"/>
            <w:r w:rsidRPr="00392BF9">
              <w:rPr>
                <w:rFonts w:ascii="Arial" w:hAnsi="Arial" w:cs="Arial"/>
                <w:b/>
                <w:sz w:val="16"/>
                <w:szCs w:val="16"/>
              </w:rPr>
              <w:t xml:space="preserve"> system</w:t>
            </w:r>
          </w:p>
        </w:tc>
      </w:tr>
      <w:tr w:rsidR="00E8550D" w:rsidRPr="00392BF9" w14:paraId="50471AAC" w14:textId="77777777" w:rsidTr="007D74F8">
        <w:trPr>
          <w:trHeight w:val="254"/>
        </w:trPr>
        <w:tc>
          <w:tcPr>
            <w:tcW w:w="1418" w:type="dxa"/>
            <w:vAlign w:val="center"/>
            <w:hideMark/>
          </w:tcPr>
          <w:p w14:paraId="583C3FFB" w14:textId="77777777" w:rsidR="00E8550D" w:rsidRPr="00392BF9" w:rsidRDefault="00E8550D" w:rsidP="00907FE4">
            <w:pPr>
              <w:rPr>
                <w:rFonts w:ascii="Arial" w:hAnsi="Arial" w:cs="Arial"/>
                <w:color w:val="000000"/>
                <w:sz w:val="16"/>
                <w:szCs w:val="16"/>
              </w:rPr>
            </w:pPr>
            <w:proofErr w:type="gramStart"/>
            <w:r w:rsidRPr="00392BF9">
              <w:rPr>
                <w:rFonts w:ascii="Arial" w:hAnsi="Arial" w:cs="Arial"/>
                <w:color w:val="000000" w:themeColor="text1"/>
                <w:sz w:val="16"/>
                <w:szCs w:val="16"/>
              </w:rPr>
              <w:t>Ovens</w:t>
            </w:r>
            <w:proofErr w:type="gramEnd"/>
            <w:r w:rsidRPr="00392BF9">
              <w:rPr>
                <w:rFonts w:ascii="Arial" w:hAnsi="Arial" w:cs="Arial"/>
                <w:color w:val="000000" w:themeColor="text1"/>
                <w:sz w:val="16"/>
                <w:szCs w:val="16"/>
              </w:rPr>
              <w:t xml:space="preserve"> system water use registration</w:t>
            </w:r>
          </w:p>
        </w:tc>
        <w:tc>
          <w:tcPr>
            <w:tcW w:w="851" w:type="dxa"/>
            <w:noWrap/>
            <w:vAlign w:val="bottom"/>
            <w:hideMark/>
          </w:tcPr>
          <w:p w14:paraId="1A6F6C62"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3F9DAA2B"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N/a</w:t>
            </w:r>
          </w:p>
        </w:tc>
        <w:tc>
          <w:tcPr>
            <w:tcW w:w="709" w:type="dxa"/>
            <w:noWrap/>
            <w:vAlign w:val="bottom"/>
            <w:hideMark/>
          </w:tcPr>
          <w:p w14:paraId="1E9600CD" w14:textId="77777777" w:rsidR="00E8550D" w:rsidRPr="00392BF9" w:rsidRDefault="00E8550D" w:rsidP="00907FE4">
            <w:pPr>
              <w:rPr>
                <w:rFonts w:ascii="Arial" w:hAnsi="Arial" w:cs="Arial"/>
                <w:sz w:val="16"/>
                <w:szCs w:val="16"/>
              </w:rPr>
            </w:pPr>
            <w:r w:rsidRPr="00392BF9" w:rsidDel="00F749E7">
              <w:rPr>
                <w:rFonts w:ascii="Arial" w:hAnsi="Arial" w:cs="Arial"/>
                <w:sz w:val="16"/>
                <w:szCs w:val="16"/>
              </w:rPr>
              <w:t>0.0</w:t>
            </w:r>
          </w:p>
        </w:tc>
        <w:tc>
          <w:tcPr>
            <w:tcW w:w="851" w:type="dxa"/>
            <w:noWrap/>
            <w:vAlign w:val="bottom"/>
          </w:tcPr>
          <w:p w14:paraId="7BA96F64"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2E235500"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8" w:type="dxa"/>
            <w:noWrap/>
            <w:vAlign w:val="bottom"/>
          </w:tcPr>
          <w:p w14:paraId="1C80BCA4"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851" w:type="dxa"/>
            <w:noWrap/>
            <w:vAlign w:val="bottom"/>
          </w:tcPr>
          <w:p w14:paraId="11D198AD"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850" w:type="dxa"/>
            <w:noWrap/>
            <w:vAlign w:val="bottom"/>
          </w:tcPr>
          <w:p w14:paraId="30DAE80F"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73.0</w:t>
            </w:r>
          </w:p>
        </w:tc>
        <w:tc>
          <w:tcPr>
            <w:tcW w:w="426" w:type="dxa"/>
            <w:noWrap/>
            <w:vAlign w:val="bottom"/>
          </w:tcPr>
          <w:p w14:paraId="59055EAA"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3E0D8A15"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vAlign w:val="bottom"/>
          </w:tcPr>
          <w:p w14:paraId="287717C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BD8FAF2"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8" w:type="dxa"/>
            <w:noWrap/>
            <w:vAlign w:val="bottom"/>
          </w:tcPr>
          <w:p w14:paraId="4E201032"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73.0</w:t>
            </w:r>
          </w:p>
        </w:tc>
        <w:tc>
          <w:tcPr>
            <w:tcW w:w="709" w:type="dxa"/>
            <w:noWrap/>
            <w:vAlign w:val="bottom"/>
          </w:tcPr>
          <w:p w14:paraId="3F1A38CA"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-73.0</w:t>
            </w:r>
          </w:p>
        </w:tc>
        <w:tc>
          <w:tcPr>
            <w:tcW w:w="709" w:type="dxa"/>
            <w:noWrap/>
            <w:vAlign w:val="bottom"/>
          </w:tcPr>
          <w:p w14:paraId="6C016310"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850" w:type="dxa"/>
            <w:noWrap/>
            <w:vAlign w:val="bottom"/>
          </w:tcPr>
          <w:p w14:paraId="0C425A2C"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6889F91D"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9" w:type="dxa"/>
            <w:noWrap/>
            <w:vAlign w:val="bottom"/>
          </w:tcPr>
          <w:p w14:paraId="1026B10B"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vAlign w:val="bottom"/>
          </w:tcPr>
          <w:p w14:paraId="3762AEDD"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5FDB3325"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9" w:type="dxa"/>
            <w:noWrap/>
            <w:vAlign w:val="bottom"/>
          </w:tcPr>
          <w:p w14:paraId="7745EAA1"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r>
      <w:tr w:rsidR="00E8550D" w:rsidRPr="00392BF9" w14:paraId="1F61CBFF" w14:textId="77777777" w:rsidTr="007D74F8">
        <w:trPr>
          <w:trHeight w:val="254"/>
        </w:trPr>
        <w:tc>
          <w:tcPr>
            <w:tcW w:w="1418" w:type="dxa"/>
            <w:vAlign w:val="center"/>
            <w:hideMark/>
          </w:tcPr>
          <w:p w14:paraId="52D71FCF"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King system water use registration</w:t>
            </w:r>
          </w:p>
        </w:tc>
        <w:tc>
          <w:tcPr>
            <w:tcW w:w="851" w:type="dxa"/>
            <w:noWrap/>
            <w:vAlign w:val="bottom"/>
            <w:hideMark/>
          </w:tcPr>
          <w:p w14:paraId="21EC348C"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7DA8AB5C"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N/a</w:t>
            </w:r>
          </w:p>
        </w:tc>
        <w:tc>
          <w:tcPr>
            <w:tcW w:w="709" w:type="dxa"/>
            <w:noWrap/>
            <w:vAlign w:val="bottom"/>
            <w:hideMark/>
          </w:tcPr>
          <w:p w14:paraId="4AC2D3B8" w14:textId="77777777" w:rsidR="00E8550D" w:rsidRPr="00392BF9" w:rsidRDefault="00E8550D" w:rsidP="00907FE4">
            <w:pPr>
              <w:rPr>
                <w:rFonts w:ascii="Arial" w:hAnsi="Arial" w:cs="Arial"/>
                <w:sz w:val="16"/>
                <w:szCs w:val="16"/>
              </w:rPr>
            </w:pPr>
            <w:r w:rsidRPr="00392BF9" w:rsidDel="00F749E7">
              <w:rPr>
                <w:rFonts w:ascii="Arial" w:hAnsi="Arial" w:cs="Arial"/>
                <w:sz w:val="16"/>
                <w:szCs w:val="16"/>
              </w:rPr>
              <w:t>0.0</w:t>
            </w:r>
          </w:p>
        </w:tc>
        <w:tc>
          <w:tcPr>
            <w:tcW w:w="851" w:type="dxa"/>
            <w:noWrap/>
            <w:vAlign w:val="bottom"/>
          </w:tcPr>
          <w:p w14:paraId="2F4117E1"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6F3DEB00"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8" w:type="dxa"/>
            <w:noWrap/>
            <w:vAlign w:val="bottom"/>
          </w:tcPr>
          <w:p w14:paraId="356D5E27"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851" w:type="dxa"/>
            <w:noWrap/>
            <w:vAlign w:val="bottom"/>
          </w:tcPr>
          <w:p w14:paraId="3FC1E173"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850" w:type="dxa"/>
            <w:noWrap/>
            <w:vAlign w:val="bottom"/>
          </w:tcPr>
          <w:p w14:paraId="0BF2C61B"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50.0</w:t>
            </w:r>
          </w:p>
        </w:tc>
        <w:tc>
          <w:tcPr>
            <w:tcW w:w="426" w:type="dxa"/>
            <w:noWrap/>
            <w:vAlign w:val="bottom"/>
          </w:tcPr>
          <w:p w14:paraId="7BA6BEAA"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95.0</w:t>
            </w:r>
          </w:p>
        </w:tc>
        <w:tc>
          <w:tcPr>
            <w:tcW w:w="567" w:type="dxa"/>
            <w:noWrap/>
            <w:vAlign w:val="bottom"/>
          </w:tcPr>
          <w:p w14:paraId="46ED7D30"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vAlign w:val="bottom"/>
          </w:tcPr>
          <w:p w14:paraId="1FE876F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42914CF"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8" w:type="dxa"/>
            <w:noWrap/>
            <w:vAlign w:val="bottom"/>
          </w:tcPr>
          <w:p w14:paraId="271027B0"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145.0</w:t>
            </w:r>
          </w:p>
        </w:tc>
        <w:tc>
          <w:tcPr>
            <w:tcW w:w="709" w:type="dxa"/>
            <w:noWrap/>
            <w:vAlign w:val="bottom"/>
          </w:tcPr>
          <w:p w14:paraId="31CF404A"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-145.0</w:t>
            </w:r>
          </w:p>
        </w:tc>
        <w:tc>
          <w:tcPr>
            <w:tcW w:w="709" w:type="dxa"/>
            <w:noWrap/>
            <w:vAlign w:val="bottom"/>
          </w:tcPr>
          <w:p w14:paraId="76E216F2"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850" w:type="dxa"/>
            <w:noWrap/>
            <w:vAlign w:val="bottom"/>
          </w:tcPr>
          <w:p w14:paraId="5A97275E"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73CE18E3"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9" w:type="dxa"/>
            <w:noWrap/>
            <w:vAlign w:val="bottom"/>
          </w:tcPr>
          <w:p w14:paraId="449DB134"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vAlign w:val="bottom"/>
          </w:tcPr>
          <w:p w14:paraId="70A3F1BA"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567" w:type="dxa"/>
            <w:noWrap/>
            <w:vAlign w:val="bottom"/>
          </w:tcPr>
          <w:p w14:paraId="5C7D649B"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c>
          <w:tcPr>
            <w:tcW w:w="709" w:type="dxa"/>
            <w:noWrap/>
            <w:vAlign w:val="bottom"/>
          </w:tcPr>
          <w:p w14:paraId="518967D9" w14:textId="77777777" w:rsidR="00E8550D" w:rsidRPr="00392BF9" w:rsidRDefault="00E8550D" w:rsidP="00907FE4">
            <w:pPr>
              <w:jc w:val="right"/>
              <w:rPr>
                <w:rFonts w:ascii="Arial" w:hAnsi="Arial" w:cs="Arial"/>
                <w:sz w:val="16"/>
                <w:szCs w:val="16"/>
              </w:rPr>
            </w:pPr>
            <w:r w:rsidRPr="00392BF9" w:rsidDel="00F749E7">
              <w:rPr>
                <w:rFonts w:ascii="Arial" w:hAnsi="Arial" w:cs="Arial"/>
                <w:sz w:val="16"/>
                <w:szCs w:val="16"/>
              </w:rPr>
              <w:t>0.0</w:t>
            </w:r>
          </w:p>
        </w:tc>
      </w:tr>
      <w:tr w:rsidR="00E8550D" w:rsidRPr="00392BF9" w14:paraId="595AB388" w14:textId="77777777" w:rsidTr="007D74F8">
        <w:trPr>
          <w:trHeight w:val="254"/>
        </w:trPr>
        <w:tc>
          <w:tcPr>
            <w:tcW w:w="15735" w:type="dxa"/>
            <w:gridSpan w:val="22"/>
          </w:tcPr>
          <w:p w14:paraId="05DBB927" w14:textId="77777777" w:rsidR="00E8550D" w:rsidRPr="00392BF9" w:rsidRDefault="00E8550D" w:rsidP="00907FE4">
            <w:pPr>
              <w:rPr>
                <w:rFonts w:ascii="Arial" w:hAnsi="Arial" w:cs="Arial"/>
                <w:sz w:val="16"/>
                <w:szCs w:val="16"/>
              </w:rPr>
            </w:pPr>
            <w:r w:rsidRPr="00392BF9">
              <w:rPr>
                <w:rFonts w:ascii="Arial" w:hAnsi="Arial" w:cs="Arial"/>
                <w:b/>
                <w:sz w:val="16"/>
                <w:szCs w:val="16"/>
              </w:rPr>
              <w:t>Goulburn system</w:t>
            </w:r>
          </w:p>
        </w:tc>
      </w:tr>
      <w:tr w:rsidR="00E8550D" w:rsidRPr="00392BF9" w14:paraId="4DD19520" w14:textId="77777777" w:rsidTr="007D74F8">
        <w:trPr>
          <w:trHeight w:val="254"/>
        </w:trPr>
        <w:tc>
          <w:tcPr>
            <w:tcW w:w="1418" w:type="dxa"/>
            <w:vMerge w:val="restart"/>
            <w:vAlign w:val="center"/>
            <w:hideMark/>
          </w:tcPr>
          <w:p w14:paraId="07A64240"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Environmental Entitlement (Goulburn System - Living Murray) 2007</w:t>
            </w:r>
          </w:p>
        </w:tc>
        <w:tc>
          <w:tcPr>
            <w:tcW w:w="851" w:type="dxa"/>
            <w:noWrap/>
            <w:vAlign w:val="bottom"/>
            <w:hideMark/>
          </w:tcPr>
          <w:p w14:paraId="10483C90"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TLM</w:t>
            </w:r>
          </w:p>
        </w:tc>
        <w:tc>
          <w:tcPr>
            <w:tcW w:w="708" w:type="dxa"/>
            <w:vAlign w:val="bottom"/>
            <w:hideMark/>
          </w:tcPr>
          <w:p w14:paraId="3E481357"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6E1ABED4" w14:textId="77777777" w:rsidR="00E8550D" w:rsidRPr="00392BF9" w:rsidRDefault="00E8550D" w:rsidP="00907FE4">
            <w:pPr>
              <w:rPr>
                <w:rFonts w:ascii="Arial" w:hAnsi="Arial" w:cs="Arial"/>
                <w:sz w:val="16"/>
                <w:szCs w:val="16"/>
              </w:rPr>
            </w:pPr>
            <w:r w:rsidRPr="00392BF9" w:rsidDel="00951040">
              <w:rPr>
                <w:rFonts w:ascii="Arial" w:hAnsi="Arial" w:cs="Arial"/>
                <w:sz w:val="16"/>
                <w:szCs w:val="16"/>
              </w:rPr>
              <w:t>39,625.0</w:t>
            </w:r>
          </w:p>
        </w:tc>
        <w:tc>
          <w:tcPr>
            <w:tcW w:w="851" w:type="dxa"/>
            <w:noWrap/>
            <w:vAlign w:val="bottom"/>
          </w:tcPr>
          <w:p w14:paraId="1317BD2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24,660.1</w:t>
            </w:r>
          </w:p>
        </w:tc>
        <w:tc>
          <w:tcPr>
            <w:tcW w:w="567" w:type="dxa"/>
            <w:noWrap/>
            <w:vAlign w:val="bottom"/>
          </w:tcPr>
          <w:p w14:paraId="10BF8D6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1FA09045"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39,625.0</w:t>
            </w:r>
          </w:p>
        </w:tc>
        <w:tc>
          <w:tcPr>
            <w:tcW w:w="851" w:type="dxa"/>
            <w:noWrap/>
            <w:vAlign w:val="bottom"/>
          </w:tcPr>
          <w:p w14:paraId="6DCB7776"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850" w:type="dxa"/>
            <w:noWrap/>
            <w:vAlign w:val="bottom"/>
          </w:tcPr>
          <w:p w14:paraId="31B2E64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-1,910.1</w:t>
            </w:r>
          </w:p>
        </w:tc>
        <w:tc>
          <w:tcPr>
            <w:tcW w:w="426" w:type="dxa"/>
            <w:noWrap/>
            <w:vAlign w:val="bottom"/>
          </w:tcPr>
          <w:p w14:paraId="3737ECCF"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noWrap/>
            <w:vAlign w:val="bottom"/>
          </w:tcPr>
          <w:p w14:paraId="77848694"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vAlign w:val="bottom"/>
          </w:tcPr>
          <w:p w14:paraId="322BE39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58C7BDA6"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708" w:type="dxa"/>
            <w:noWrap/>
            <w:vAlign w:val="bottom"/>
          </w:tcPr>
          <w:p w14:paraId="01C36B5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62,375.0</w:t>
            </w:r>
          </w:p>
        </w:tc>
        <w:tc>
          <w:tcPr>
            <w:tcW w:w="709" w:type="dxa"/>
            <w:noWrap/>
            <w:vAlign w:val="bottom"/>
          </w:tcPr>
          <w:p w14:paraId="40F8A60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-40,888.8</w:t>
            </w:r>
          </w:p>
        </w:tc>
        <w:tc>
          <w:tcPr>
            <w:tcW w:w="709" w:type="dxa"/>
            <w:noWrap/>
            <w:vAlign w:val="bottom"/>
          </w:tcPr>
          <w:p w14:paraId="1E05CC03"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850" w:type="dxa"/>
            <w:noWrap/>
            <w:vAlign w:val="bottom"/>
          </w:tcPr>
          <w:p w14:paraId="5F70506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2CA4E6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62F637E"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vAlign w:val="bottom"/>
          </w:tcPr>
          <w:p w14:paraId="7308C617"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noWrap/>
            <w:vAlign w:val="bottom"/>
          </w:tcPr>
          <w:p w14:paraId="32A4611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-116.1</w:t>
            </w:r>
          </w:p>
        </w:tc>
        <w:tc>
          <w:tcPr>
            <w:tcW w:w="709" w:type="dxa"/>
            <w:noWrap/>
            <w:vAlign w:val="bottom"/>
          </w:tcPr>
          <w:p w14:paraId="672D3ED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21,370.</w:t>
            </w:r>
            <w:r w:rsidRPr="00392BF9" w:rsidDel="00951040">
              <w:rPr>
                <w:rFonts w:ascii="Arial" w:hAnsi="Arial" w:cs="Arial"/>
                <w:sz w:val="16"/>
                <w:szCs w:val="16"/>
              </w:rPr>
              <w:t>1</w:t>
            </w:r>
          </w:p>
        </w:tc>
      </w:tr>
      <w:tr w:rsidR="00E8550D" w:rsidRPr="00392BF9" w14:paraId="26E6111E" w14:textId="77777777" w:rsidTr="007D74F8">
        <w:trPr>
          <w:trHeight w:val="254"/>
        </w:trPr>
        <w:tc>
          <w:tcPr>
            <w:tcW w:w="1418" w:type="dxa"/>
            <w:vMerge/>
            <w:vAlign w:val="center"/>
            <w:hideMark/>
          </w:tcPr>
          <w:p w14:paraId="7C52DB97"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11BF3070"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TLM</w:t>
            </w:r>
          </w:p>
        </w:tc>
        <w:tc>
          <w:tcPr>
            <w:tcW w:w="708" w:type="dxa"/>
            <w:vAlign w:val="bottom"/>
            <w:hideMark/>
          </w:tcPr>
          <w:p w14:paraId="6EB1E079"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38FD6D1B" w14:textId="77777777" w:rsidR="00E8550D" w:rsidRPr="00392BF9" w:rsidRDefault="00E8550D" w:rsidP="00907FE4">
            <w:pPr>
              <w:rPr>
                <w:rFonts w:ascii="Arial" w:hAnsi="Arial" w:cs="Arial"/>
                <w:sz w:val="16"/>
                <w:szCs w:val="16"/>
              </w:rPr>
            </w:pPr>
            <w:r w:rsidRPr="00392BF9" w:rsidDel="00951040">
              <w:rPr>
                <w:rFonts w:ascii="Arial" w:hAnsi="Arial" w:cs="Arial"/>
                <w:sz w:val="16"/>
                <w:szCs w:val="16"/>
              </w:rPr>
              <w:t>156,980.0</w:t>
            </w:r>
          </w:p>
        </w:tc>
        <w:tc>
          <w:tcPr>
            <w:tcW w:w="851" w:type="dxa"/>
            <w:noWrap/>
            <w:vAlign w:val="bottom"/>
          </w:tcPr>
          <w:p w14:paraId="6D4F750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123,715.</w:t>
            </w:r>
            <w:r w:rsidRPr="00392BF9" w:rsidDel="00951040">
              <w:rPr>
                <w:rFonts w:ascii="Arial" w:hAnsi="Arial" w:cs="Arial"/>
                <w:sz w:val="16"/>
                <w:szCs w:val="16"/>
              </w:rPr>
              <w:t>0</w:t>
            </w:r>
          </w:p>
        </w:tc>
        <w:tc>
          <w:tcPr>
            <w:tcW w:w="567" w:type="dxa"/>
            <w:noWrap/>
            <w:vAlign w:val="bottom"/>
          </w:tcPr>
          <w:p w14:paraId="1C4A888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7264995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185C0AA2"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850" w:type="dxa"/>
            <w:noWrap/>
            <w:vAlign w:val="bottom"/>
          </w:tcPr>
          <w:p w14:paraId="1E10A2E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1,910.1</w:t>
            </w:r>
          </w:p>
        </w:tc>
        <w:tc>
          <w:tcPr>
            <w:tcW w:w="426" w:type="dxa"/>
            <w:noWrap/>
            <w:vAlign w:val="bottom"/>
          </w:tcPr>
          <w:p w14:paraId="7F4708CE"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noWrap/>
            <w:vAlign w:val="bottom"/>
          </w:tcPr>
          <w:p w14:paraId="6329B534"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vAlign w:val="bottom"/>
          </w:tcPr>
          <w:p w14:paraId="52197B2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696A39E"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708" w:type="dxa"/>
            <w:noWrap/>
            <w:vAlign w:val="bottom"/>
          </w:tcPr>
          <w:p w14:paraId="4C0FC86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125,625.1</w:t>
            </w:r>
          </w:p>
        </w:tc>
        <w:tc>
          <w:tcPr>
            <w:tcW w:w="709" w:type="dxa"/>
            <w:noWrap/>
            <w:vAlign w:val="bottom"/>
          </w:tcPr>
          <w:p w14:paraId="1488EA3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-109,845.1</w:t>
            </w:r>
          </w:p>
        </w:tc>
        <w:tc>
          <w:tcPr>
            <w:tcW w:w="709" w:type="dxa"/>
            <w:noWrap/>
            <w:vAlign w:val="bottom"/>
          </w:tcPr>
          <w:p w14:paraId="638F34E6"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850" w:type="dxa"/>
            <w:noWrap/>
            <w:vAlign w:val="bottom"/>
          </w:tcPr>
          <w:p w14:paraId="07ED365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324B93A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186D6AC2"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vAlign w:val="bottom"/>
          </w:tcPr>
          <w:p w14:paraId="38A54136"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0.0</w:t>
            </w:r>
          </w:p>
        </w:tc>
        <w:tc>
          <w:tcPr>
            <w:tcW w:w="567" w:type="dxa"/>
            <w:noWrap/>
            <w:vAlign w:val="bottom"/>
          </w:tcPr>
          <w:p w14:paraId="36C378F4" w14:textId="77777777" w:rsidR="00E8550D" w:rsidRPr="00392BF9" w:rsidRDefault="00E8550D" w:rsidP="00907FE4">
            <w:pPr>
              <w:jc w:val="right"/>
              <w:rPr>
                <w:rFonts w:ascii="Arial" w:hAnsi="Arial" w:cs="Arial"/>
                <w:sz w:val="16"/>
                <w:szCs w:val="16"/>
              </w:rPr>
            </w:pPr>
            <w:r w:rsidRPr="00392BF9" w:rsidDel="00951040">
              <w:rPr>
                <w:rFonts w:ascii="Arial" w:hAnsi="Arial" w:cs="Arial"/>
                <w:sz w:val="16"/>
                <w:szCs w:val="16"/>
              </w:rPr>
              <w:t>-789.0</w:t>
            </w:r>
          </w:p>
        </w:tc>
        <w:tc>
          <w:tcPr>
            <w:tcW w:w="709" w:type="dxa"/>
            <w:noWrap/>
            <w:vAlign w:val="bottom"/>
          </w:tcPr>
          <w:p w14:paraId="0403F54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14,991.</w:t>
            </w:r>
            <w:r w:rsidRPr="00392BF9" w:rsidDel="00951040">
              <w:rPr>
                <w:rFonts w:ascii="Arial" w:hAnsi="Arial" w:cs="Arial"/>
                <w:sz w:val="16"/>
                <w:szCs w:val="16"/>
              </w:rPr>
              <w:t>0</w:t>
            </w:r>
          </w:p>
        </w:tc>
      </w:tr>
      <w:tr w:rsidR="00E8550D" w:rsidRPr="00392BF9" w14:paraId="1211401D" w14:textId="77777777" w:rsidTr="007D74F8">
        <w:trPr>
          <w:trHeight w:val="254"/>
        </w:trPr>
        <w:tc>
          <w:tcPr>
            <w:tcW w:w="1418" w:type="dxa"/>
            <w:vMerge w:val="restart"/>
            <w:vAlign w:val="center"/>
          </w:tcPr>
          <w:p w14:paraId="632B81B1"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Goulburn System - Mitigation Water Environmental Entitlement 2023</w:t>
            </w:r>
          </w:p>
        </w:tc>
        <w:tc>
          <w:tcPr>
            <w:tcW w:w="851" w:type="dxa"/>
            <w:noWrap/>
            <w:vAlign w:val="bottom"/>
          </w:tcPr>
          <w:p w14:paraId="171B3C52"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tcPr>
          <w:p w14:paraId="0AE5C12D"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2B309558" w14:textId="77777777" w:rsidR="00E8550D" w:rsidRPr="00392BF9" w:rsidRDefault="00E8550D" w:rsidP="00907FE4">
            <w:pPr>
              <w:rPr>
                <w:rFonts w:ascii="Arial" w:hAnsi="Arial" w:cs="Arial"/>
                <w:sz w:val="16"/>
                <w:szCs w:val="16"/>
              </w:rPr>
            </w:pPr>
            <w:r w:rsidRPr="00392BF9">
              <w:rPr>
                <w:rFonts w:ascii="Arial" w:hAnsi="Arial" w:cs="Arial"/>
                <w:sz w:val="16"/>
                <w:szCs w:val="16"/>
              </w:rPr>
              <w:t>58.0</w:t>
            </w:r>
          </w:p>
        </w:tc>
        <w:tc>
          <w:tcPr>
            <w:tcW w:w="851" w:type="dxa"/>
            <w:noWrap/>
            <w:vAlign w:val="bottom"/>
          </w:tcPr>
          <w:p w14:paraId="01DE1B14"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40C17408"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8" w:type="dxa"/>
            <w:noWrap/>
            <w:vAlign w:val="bottom"/>
          </w:tcPr>
          <w:p w14:paraId="588D1F5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58.0</w:t>
            </w:r>
          </w:p>
        </w:tc>
        <w:tc>
          <w:tcPr>
            <w:tcW w:w="851" w:type="dxa"/>
            <w:noWrap/>
            <w:vAlign w:val="bottom"/>
          </w:tcPr>
          <w:p w14:paraId="38F91611"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850" w:type="dxa"/>
            <w:noWrap/>
            <w:vAlign w:val="bottom"/>
          </w:tcPr>
          <w:p w14:paraId="46D0578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41B9B4B9"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0C56F447"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vAlign w:val="bottom"/>
          </w:tcPr>
          <w:p w14:paraId="7EE5FDD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58471357"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8" w:type="dxa"/>
            <w:noWrap/>
            <w:vAlign w:val="bottom"/>
          </w:tcPr>
          <w:p w14:paraId="39BDD75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58.</w:t>
            </w:r>
            <w:r w:rsidRPr="00392BF9" w:rsidDel="008C0CB2">
              <w:rPr>
                <w:rFonts w:ascii="Arial" w:hAnsi="Arial" w:cs="Arial"/>
                <w:sz w:val="16"/>
                <w:szCs w:val="16"/>
              </w:rPr>
              <w:t>0</w:t>
            </w:r>
          </w:p>
        </w:tc>
        <w:tc>
          <w:tcPr>
            <w:tcW w:w="709" w:type="dxa"/>
            <w:noWrap/>
            <w:vAlign w:val="bottom"/>
          </w:tcPr>
          <w:p w14:paraId="42FAB2D8"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9" w:type="dxa"/>
            <w:noWrap/>
            <w:vAlign w:val="bottom"/>
          </w:tcPr>
          <w:p w14:paraId="26ABCF94"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850" w:type="dxa"/>
            <w:noWrap/>
            <w:vAlign w:val="bottom"/>
          </w:tcPr>
          <w:p w14:paraId="284722B4"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4C0B273C"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9" w:type="dxa"/>
            <w:noWrap/>
            <w:vAlign w:val="bottom"/>
          </w:tcPr>
          <w:p w14:paraId="62ED0C73"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vAlign w:val="bottom"/>
          </w:tcPr>
          <w:p w14:paraId="3B0387F2"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1183258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-2.9</w:t>
            </w:r>
          </w:p>
        </w:tc>
        <w:tc>
          <w:tcPr>
            <w:tcW w:w="709" w:type="dxa"/>
            <w:noWrap/>
            <w:vAlign w:val="bottom"/>
          </w:tcPr>
          <w:p w14:paraId="6F43AB5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55.1</w:t>
            </w:r>
          </w:p>
        </w:tc>
      </w:tr>
      <w:tr w:rsidR="00E8550D" w:rsidRPr="00392BF9" w14:paraId="17417467" w14:textId="77777777" w:rsidTr="007D74F8">
        <w:trPr>
          <w:trHeight w:val="254"/>
        </w:trPr>
        <w:tc>
          <w:tcPr>
            <w:tcW w:w="1418" w:type="dxa"/>
            <w:vMerge/>
            <w:vAlign w:val="center"/>
          </w:tcPr>
          <w:p w14:paraId="3AD556CD" w14:textId="77777777" w:rsidR="00E8550D" w:rsidRPr="00392BF9" w:rsidRDefault="00E8550D" w:rsidP="00907FE4">
            <w:pPr>
              <w:rPr>
                <w:rFonts w:ascii="Arial" w:hAnsi="Arial" w:cs="Arial"/>
                <w:color w:val="000000"/>
                <w:sz w:val="16"/>
                <w:szCs w:val="16"/>
              </w:rPr>
            </w:pPr>
          </w:p>
        </w:tc>
        <w:tc>
          <w:tcPr>
            <w:tcW w:w="851" w:type="dxa"/>
            <w:noWrap/>
            <w:vAlign w:val="bottom"/>
          </w:tcPr>
          <w:p w14:paraId="256FCE24"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tcPr>
          <w:p w14:paraId="4D44027C"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45202CDB" w14:textId="77777777" w:rsidR="00E8550D" w:rsidRPr="00392BF9" w:rsidRDefault="00E8550D" w:rsidP="00907FE4">
            <w:pPr>
              <w:rPr>
                <w:rFonts w:ascii="Arial" w:hAnsi="Arial" w:cs="Arial"/>
                <w:sz w:val="16"/>
                <w:szCs w:val="16"/>
              </w:rPr>
            </w:pPr>
            <w:r w:rsidRPr="00392BF9" w:rsidDel="008C0CB2">
              <w:rPr>
                <w:rFonts w:ascii="Arial" w:hAnsi="Arial" w:cs="Arial"/>
                <w:sz w:val="16"/>
                <w:szCs w:val="16"/>
              </w:rPr>
              <w:t>28.9</w:t>
            </w:r>
          </w:p>
        </w:tc>
        <w:tc>
          <w:tcPr>
            <w:tcW w:w="851" w:type="dxa"/>
            <w:noWrap/>
            <w:vAlign w:val="bottom"/>
          </w:tcPr>
          <w:p w14:paraId="7E65B74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27.3</w:t>
            </w:r>
          </w:p>
        </w:tc>
        <w:tc>
          <w:tcPr>
            <w:tcW w:w="567" w:type="dxa"/>
            <w:noWrap/>
            <w:vAlign w:val="bottom"/>
          </w:tcPr>
          <w:p w14:paraId="1F352A50"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8" w:type="dxa"/>
            <w:noWrap/>
            <w:vAlign w:val="bottom"/>
          </w:tcPr>
          <w:p w14:paraId="55A4FAE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353B5B52"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850" w:type="dxa"/>
            <w:noWrap/>
            <w:vAlign w:val="bottom"/>
          </w:tcPr>
          <w:p w14:paraId="412B30F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3102DF02"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563210B0"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vAlign w:val="bottom"/>
          </w:tcPr>
          <w:p w14:paraId="59B71C4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60C4E905"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8" w:type="dxa"/>
            <w:noWrap/>
            <w:vAlign w:val="bottom"/>
          </w:tcPr>
          <w:p w14:paraId="7D2C501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27.3</w:t>
            </w:r>
          </w:p>
        </w:tc>
        <w:tc>
          <w:tcPr>
            <w:tcW w:w="709" w:type="dxa"/>
            <w:noWrap/>
            <w:vAlign w:val="bottom"/>
          </w:tcPr>
          <w:p w14:paraId="280A4692"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9" w:type="dxa"/>
            <w:noWrap/>
            <w:vAlign w:val="bottom"/>
          </w:tcPr>
          <w:p w14:paraId="2D422762"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850" w:type="dxa"/>
            <w:noWrap/>
            <w:vAlign w:val="bottom"/>
          </w:tcPr>
          <w:p w14:paraId="5DED93FF"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7E537CB8"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709" w:type="dxa"/>
            <w:noWrap/>
            <w:vAlign w:val="bottom"/>
          </w:tcPr>
          <w:p w14:paraId="63E48BF0"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vAlign w:val="bottom"/>
          </w:tcPr>
          <w:p w14:paraId="51D96202"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0.0</w:t>
            </w:r>
          </w:p>
        </w:tc>
        <w:tc>
          <w:tcPr>
            <w:tcW w:w="567" w:type="dxa"/>
            <w:noWrap/>
            <w:vAlign w:val="bottom"/>
          </w:tcPr>
          <w:p w14:paraId="1B91CF2E" w14:textId="77777777" w:rsidR="00E8550D" w:rsidRPr="00392BF9" w:rsidRDefault="00E8550D" w:rsidP="00907FE4">
            <w:pPr>
              <w:jc w:val="right"/>
              <w:rPr>
                <w:rFonts w:ascii="Arial" w:hAnsi="Arial" w:cs="Arial"/>
                <w:sz w:val="16"/>
                <w:szCs w:val="16"/>
              </w:rPr>
            </w:pPr>
            <w:r w:rsidRPr="00392BF9" w:rsidDel="008C0CB2">
              <w:rPr>
                <w:rFonts w:ascii="Arial" w:hAnsi="Arial" w:cs="Arial"/>
                <w:sz w:val="16"/>
                <w:szCs w:val="16"/>
              </w:rPr>
              <w:t>-1.4</w:t>
            </w:r>
          </w:p>
        </w:tc>
        <w:tc>
          <w:tcPr>
            <w:tcW w:w="709" w:type="dxa"/>
            <w:noWrap/>
            <w:vAlign w:val="bottom"/>
          </w:tcPr>
          <w:p w14:paraId="43C5D32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25.9</w:t>
            </w:r>
          </w:p>
        </w:tc>
      </w:tr>
      <w:tr w:rsidR="00E8550D" w:rsidRPr="00392BF9" w14:paraId="762B23C3" w14:textId="77777777" w:rsidTr="007D74F8">
        <w:trPr>
          <w:trHeight w:val="254"/>
        </w:trPr>
        <w:tc>
          <w:tcPr>
            <w:tcW w:w="1418" w:type="dxa"/>
            <w:vMerge w:val="restart"/>
            <w:vAlign w:val="center"/>
            <w:hideMark/>
          </w:tcPr>
          <w:p w14:paraId="451B5DF9"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Goulburn River Environmental Entitlement 2010</w:t>
            </w:r>
          </w:p>
        </w:tc>
        <w:tc>
          <w:tcPr>
            <w:tcW w:w="851" w:type="dxa"/>
            <w:noWrap/>
            <w:vAlign w:val="bottom"/>
            <w:hideMark/>
          </w:tcPr>
          <w:p w14:paraId="45F0E908"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4628AE00"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21A80487" w14:textId="77777777" w:rsidR="00E8550D" w:rsidRPr="00392BF9" w:rsidRDefault="00E8550D" w:rsidP="00907FE4">
            <w:pPr>
              <w:rPr>
                <w:rFonts w:ascii="Arial" w:hAnsi="Arial" w:cs="Arial"/>
                <w:sz w:val="16"/>
                <w:szCs w:val="16"/>
              </w:rPr>
            </w:pPr>
            <w:r w:rsidRPr="00392BF9" w:rsidDel="00A30BB3">
              <w:rPr>
                <w:rFonts w:ascii="Arial" w:hAnsi="Arial" w:cs="Arial"/>
                <w:sz w:val="16"/>
                <w:szCs w:val="16"/>
              </w:rPr>
              <w:t>24,991.8</w:t>
            </w:r>
          </w:p>
        </w:tc>
        <w:tc>
          <w:tcPr>
            <w:tcW w:w="851" w:type="dxa"/>
            <w:noWrap/>
            <w:vAlign w:val="bottom"/>
          </w:tcPr>
          <w:p w14:paraId="45C2704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6,360.8</w:t>
            </w:r>
          </w:p>
        </w:tc>
        <w:tc>
          <w:tcPr>
            <w:tcW w:w="567" w:type="dxa"/>
            <w:noWrap/>
            <w:vAlign w:val="bottom"/>
          </w:tcPr>
          <w:p w14:paraId="4F5B423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7B07342E"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24,991.8</w:t>
            </w:r>
          </w:p>
        </w:tc>
        <w:tc>
          <w:tcPr>
            <w:tcW w:w="851" w:type="dxa"/>
            <w:noWrap/>
            <w:vAlign w:val="bottom"/>
          </w:tcPr>
          <w:p w14:paraId="5E69B581"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850" w:type="dxa"/>
            <w:noWrap/>
            <w:vAlign w:val="bottom"/>
          </w:tcPr>
          <w:p w14:paraId="18650C2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2,155.6</w:t>
            </w:r>
          </w:p>
        </w:tc>
        <w:tc>
          <w:tcPr>
            <w:tcW w:w="426" w:type="dxa"/>
            <w:noWrap/>
            <w:vAlign w:val="bottom"/>
          </w:tcPr>
          <w:p w14:paraId="7790ECEA"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noWrap/>
            <w:vAlign w:val="bottom"/>
          </w:tcPr>
          <w:p w14:paraId="0DDDD3A8"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vAlign w:val="bottom"/>
          </w:tcPr>
          <w:p w14:paraId="120D973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-2,821.2</w:t>
            </w:r>
          </w:p>
        </w:tc>
        <w:tc>
          <w:tcPr>
            <w:tcW w:w="567" w:type="dxa"/>
            <w:noWrap/>
            <w:vAlign w:val="bottom"/>
          </w:tcPr>
          <w:p w14:paraId="2E6FFCBE"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708" w:type="dxa"/>
            <w:noWrap/>
            <w:vAlign w:val="bottom"/>
          </w:tcPr>
          <w:p w14:paraId="193FC8F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30,687.0</w:t>
            </w:r>
          </w:p>
        </w:tc>
        <w:tc>
          <w:tcPr>
            <w:tcW w:w="709" w:type="dxa"/>
            <w:noWrap/>
            <w:vAlign w:val="bottom"/>
          </w:tcPr>
          <w:p w14:paraId="3F0E3BB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-11,608.7</w:t>
            </w:r>
          </w:p>
        </w:tc>
        <w:tc>
          <w:tcPr>
            <w:tcW w:w="709" w:type="dxa"/>
            <w:noWrap/>
            <w:vAlign w:val="bottom"/>
          </w:tcPr>
          <w:p w14:paraId="2015E95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03A4C2B6"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noWrap/>
            <w:vAlign w:val="bottom"/>
          </w:tcPr>
          <w:p w14:paraId="62CE846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27B942E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-16,656.0</w:t>
            </w:r>
          </w:p>
        </w:tc>
        <w:tc>
          <w:tcPr>
            <w:tcW w:w="567" w:type="dxa"/>
            <w:vAlign w:val="bottom"/>
          </w:tcPr>
          <w:p w14:paraId="09492EB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2,500.0</w:t>
            </w:r>
          </w:p>
        </w:tc>
        <w:tc>
          <w:tcPr>
            <w:tcW w:w="567" w:type="dxa"/>
            <w:noWrap/>
            <w:vAlign w:val="bottom"/>
          </w:tcPr>
          <w:p w14:paraId="57926AF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-246.1</w:t>
            </w:r>
          </w:p>
        </w:tc>
        <w:tc>
          <w:tcPr>
            <w:tcW w:w="709" w:type="dxa"/>
            <w:noWrap/>
            <w:vAlign w:val="bottom"/>
          </w:tcPr>
          <w:p w14:paraId="271F487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4,676.2</w:t>
            </w:r>
          </w:p>
        </w:tc>
      </w:tr>
      <w:tr w:rsidR="00E8550D" w:rsidRPr="00392BF9" w14:paraId="5E7AFE4A" w14:textId="77777777" w:rsidTr="007D74F8">
        <w:trPr>
          <w:trHeight w:val="254"/>
        </w:trPr>
        <w:tc>
          <w:tcPr>
            <w:tcW w:w="1418" w:type="dxa"/>
            <w:vMerge/>
            <w:vAlign w:val="center"/>
            <w:hideMark/>
          </w:tcPr>
          <w:p w14:paraId="7007F4AF"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7C42DFB9"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2C8DA9AE"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51B33A39" w14:textId="77777777" w:rsidR="00E8550D" w:rsidRPr="00392BF9" w:rsidRDefault="00E8550D" w:rsidP="00907FE4">
            <w:pPr>
              <w:rPr>
                <w:rFonts w:ascii="Arial" w:hAnsi="Arial" w:cs="Arial"/>
                <w:sz w:val="16"/>
                <w:szCs w:val="16"/>
              </w:rPr>
            </w:pPr>
            <w:r w:rsidRPr="00392BF9" w:rsidDel="00A30BB3">
              <w:rPr>
                <w:rFonts w:ascii="Arial" w:hAnsi="Arial" w:cs="Arial"/>
                <w:sz w:val="16"/>
                <w:szCs w:val="16"/>
              </w:rPr>
              <w:t>5,791.8</w:t>
            </w:r>
          </w:p>
        </w:tc>
        <w:tc>
          <w:tcPr>
            <w:tcW w:w="851" w:type="dxa"/>
            <w:noWrap/>
            <w:vAlign w:val="bottom"/>
          </w:tcPr>
          <w:p w14:paraId="63CD778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5,502.2</w:t>
            </w:r>
          </w:p>
        </w:tc>
        <w:tc>
          <w:tcPr>
            <w:tcW w:w="567" w:type="dxa"/>
            <w:noWrap/>
            <w:vAlign w:val="bottom"/>
          </w:tcPr>
          <w:p w14:paraId="5C6F08D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2AB35D6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3E11FEF9"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850" w:type="dxa"/>
            <w:noWrap/>
            <w:vAlign w:val="bottom"/>
          </w:tcPr>
          <w:p w14:paraId="536F5AC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215,486.</w:t>
            </w:r>
            <w:r w:rsidRPr="00392BF9" w:rsidDel="00A30BB3">
              <w:rPr>
                <w:rFonts w:ascii="Arial" w:hAnsi="Arial" w:cs="Arial"/>
                <w:sz w:val="16"/>
                <w:szCs w:val="16"/>
              </w:rPr>
              <w:t>1</w:t>
            </w:r>
          </w:p>
        </w:tc>
        <w:tc>
          <w:tcPr>
            <w:tcW w:w="426" w:type="dxa"/>
            <w:noWrap/>
            <w:vAlign w:val="bottom"/>
          </w:tcPr>
          <w:p w14:paraId="71FAEA65"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noWrap/>
            <w:vAlign w:val="bottom"/>
          </w:tcPr>
          <w:p w14:paraId="41FF1DED"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vAlign w:val="bottom"/>
          </w:tcPr>
          <w:p w14:paraId="732BE30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5B1DD95"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708" w:type="dxa"/>
            <w:noWrap/>
            <w:vAlign w:val="bottom"/>
          </w:tcPr>
          <w:p w14:paraId="438E8D2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220,988.3</w:t>
            </w:r>
          </w:p>
        </w:tc>
        <w:tc>
          <w:tcPr>
            <w:tcW w:w="709" w:type="dxa"/>
            <w:noWrap/>
            <w:vAlign w:val="bottom"/>
          </w:tcPr>
          <w:p w14:paraId="4EC9B38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-322,604.6</w:t>
            </w:r>
          </w:p>
        </w:tc>
        <w:tc>
          <w:tcPr>
            <w:tcW w:w="709" w:type="dxa"/>
            <w:noWrap/>
            <w:vAlign w:val="bottom"/>
          </w:tcPr>
          <w:p w14:paraId="2AFA5D1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107,407.7</w:t>
            </w:r>
          </w:p>
        </w:tc>
        <w:tc>
          <w:tcPr>
            <w:tcW w:w="850" w:type="dxa"/>
            <w:noWrap/>
            <w:vAlign w:val="bottom"/>
          </w:tcPr>
          <w:p w14:paraId="61D2745A"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noWrap/>
            <w:vAlign w:val="bottom"/>
          </w:tcPr>
          <w:p w14:paraId="61C68C9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190C6C47"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vAlign w:val="bottom"/>
          </w:tcPr>
          <w:p w14:paraId="0CA29718"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0.0</w:t>
            </w:r>
          </w:p>
        </w:tc>
        <w:tc>
          <w:tcPr>
            <w:tcW w:w="567" w:type="dxa"/>
            <w:noWrap/>
            <w:vAlign w:val="bottom"/>
          </w:tcPr>
          <w:p w14:paraId="548B2924" w14:textId="77777777" w:rsidR="00E8550D" w:rsidRPr="00392BF9" w:rsidRDefault="00E8550D" w:rsidP="00907FE4">
            <w:pPr>
              <w:jc w:val="right"/>
              <w:rPr>
                <w:rFonts w:ascii="Arial" w:hAnsi="Arial" w:cs="Arial"/>
                <w:sz w:val="16"/>
                <w:szCs w:val="16"/>
              </w:rPr>
            </w:pPr>
            <w:r w:rsidRPr="00392BF9" w:rsidDel="00A30BB3">
              <w:rPr>
                <w:rFonts w:ascii="Arial" w:hAnsi="Arial" w:cs="Arial"/>
                <w:sz w:val="16"/>
                <w:szCs w:val="16"/>
              </w:rPr>
              <w:t>-289.6</w:t>
            </w:r>
          </w:p>
        </w:tc>
        <w:tc>
          <w:tcPr>
            <w:tcW w:w="709" w:type="dxa"/>
            <w:noWrap/>
            <w:vAlign w:val="bottom"/>
          </w:tcPr>
          <w:p w14:paraId="79B6377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5,501.8</w:t>
            </w:r>
          </w:p>
        </w:tc>
      </w:tr>
      <w:tr w:rsidR="00E8550D" w:rsidRPr="00392BF9" w14:paraId="78CED157" w14:textId="77777777" w:rsidTr="007D74F8">
        <w:trPr>
          <w:trHeight w:val="254"/>
        </w:trPr>
        <w:tc>
          <w:tcPr>
            <w:tcW w:w="1418" w:type="dxa"/>
            <w:vAlign w:val="center"/>
            <w:hideMark/>
          </w:tcPr>
          <w:p w14:paraId="2F7A34ED"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 xml:space="preserve">Water shares </w:t>
            </w:r>
          </w:p>
        </w:tc>
        <w:tc>
          <w:tcPr>
            <w:tcW w:w="851" w:type="dxa"/>
            <w:noWrap/>
            <w:vAlign w:val="bottom"/>
            <w:hideMark/>
          </w:tcPr>
          <w:p w14:paraId="7E4D2BFB"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TLM</w:t>
            </w:r>
          </w:p>
        </w:tc>
        <w:tc>
          <w:tcPr>
            <w:tcW w:w="708" w:type="dxa"/>
            <w:vAlign w:val="bottom"/>
            <w:hideMark/>
          </w:tcPr>
          <w:p w14:paraId="719D2BC0"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hideMark/>
          </w:tcPr>
          <w:p w14:paraId="35A4506C" w14:textId="77777777" w:rsidR="00E8550D" w:rsidRPr="00392BF9" w:rsidRDefault="00E8550D" w:rsidP="00907FE4">
            <w:pPr>
              <w:rPr>
                <w:rFonts w:ascii="Arial" w:hAnsi="Arial" w:cs="Arial"/>
                <w:sz w:val="16"/>
                <w:szCs w:val="16"/>
              </w:rPr>
            </w:pPr>
            <w:r w:rsidRPr="00392BF9" w:rsidDel="00D15DBF">
              <w:rPr>
                <w:rFonts w:ascii="Arial" w:hAnsi="Arial" w:cs="Arial"/>
                <w:sz w:val="16"/>
                <w:szCs w:val="16"/>
              </w:rPr>
              <w:t>5,559.0</w:t>
            </w:r>
          </w:p>
        </w:tc>
        <w:tc>
          <w:tcPr>
            <w:tcW w:w="851" w:type="dxa"/>
            <w:noWrap/>
            <w:vAlign w:val="bottom"/>
          </w:tcPr>
          <w:p w14:paraId="7BAE19D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0.1</w:t>
            </w:r>
          </w:p>
        </w:tc>
        <w:tc>
          <w:tcPr>
            <w:tcW w:w="567" w:type="dxa"/>
            <w:noWrap/>
            <w:vAlign w:val="bottom"/>
          </w:tcPr>
          <w:p w14:paraId="61217E4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5CF666B2"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5,559.0</w:t>
            </w:r>
          </w:p>
        </w:tc>
        <w:tc>
          <w:tcPr>
            <w:tcW w:w="851" w:type="dxa"/>
            <w:noWrap/>
            <w:vAlign w:val="bottom"/>
          </w:tcPr>
          <w:p w14:paraId="73CEB2FF"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850" w:type="dxa"/>
            <w:noWrap/>
            <w:vAlign w:val="bottom"/>
          </w:tcPr>
          <w:p w14:paraId="5BB5D5E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69DBBCBB"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567" w:type="dxa"/>
            <w:noWrap/>
            <w:vAlign w:val="bottom"/>
          </w:tcPr>
          <w:p w14:paraId="2DE44C85"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567" w:type="dxa"/>
            <w:vAlign w:val="bottom"/>
          </w:tcPr>
          <w:p w14:paraId="2A58441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1738DB8F"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708" w:type="dxa"/>
            <w:noWrap/>
            <w:vAlign w:val="bottom"/>
          </w:tcPr>
          <w:p w14:paraId="7B4BAF1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5,559.</w:t>
            </w:r>
            <w:r w:rsidRPr="00392BF9" w:rsidDel="00D15DBF">
              <w:rPr>
                <w:rFonts w:ascii="Arial" w:hAnsi="Arial" w:cs="Arial"/>
                <w:sz w:val="16"/>
                <w:szCs w:val="16"/>
              </w:rPr>
              <w:t>1</w:t>
            </w:r>
          </w:p>
        </w:tc>
        <w:tc>
          <w:tcPr>
            <w:tcW w:w="709" w:type="dxa"/>
            <w:noWrap/>
            <w:vAlign w:val="bottom"/>
          </w:tcPr>
          <w:p w14:paraId="21885999"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709" w:type="dxa"/>
            <w:noWrap/>
            <w:vAlign w:val="bottom"/>
          </w:tcPr>
          <w:p w14:paraId="06E2196D"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850" w:type="dxa"/>
            <w:noWrap/>
            <w:vAlign w:val="bottom"/>
          </w:tcPr>
          <w:p w14:paraId="2AF63215"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567" w:type="dxa"/>
            <w:noWrap/>
            <w:vAlign w:val="bottom"/>
          </w:tcPr>
          <w:p w14:paraId="41EC0E0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-0.1</w:t>
            </w:r>
          </w:p>
        </w:tc>
        <w:tc>
          <w:tcPr>
            <w:tcW w:w="709" w:type="dxa"/>
            <w:noWrap/>
            <w:vAlign w:val="bottom"/>
          </w:tcPr>
          <w:p w14:paraId="17E3A19A"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567" w:type="dxa"/>
            <w:vAlign w:val="bottom"/>
          </w:tcPr>
          <w:p w14:paraId="12BB501D" w14:textId="77777777" w:rsidR="00E8550D" w:rsidRPr="00392BF9" w:rsidRDefault="00E8550D" w:rsidP="00907FE4">
            <w:pPr>
              <w:jc w:val="right"/>
              <w:rPr>
                <w:rFonts w:ascii="Arial" w:hAnsi="Arial" w:cs="Arial"/>
                <w:sz w:val="16"/>
                <w:szCs w:val="16"/>
              </w:rPr>
            </w:pPr>
            <w:r w:rsidRPr="00392BF9" w:rsidDel="00D15DBF">
              <w:rPr>
                <w:rFonts w:ascii="Arial" w:hAnsi="Arial" w:cs="Arial"/>
                <w:sz w:val="16"/>
                <w:szCs w:val="16"/>
              </w:rPr>
              <w:t>0.0</w:t>
            </w:r>
          </w:p>
        </w:tc>
        <w:tc>
          <w:tcPr>
            <w:tcW w:w="567" w:type="dxa"/>
            <w:noWrap/>
            <w:vAlign w:val="bottom"/>
          </w:tcPr>
          <w:p w14:paraId="36FD20B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-278.</w:t>
            </w:r>
            <w:r w:rsidRPr="00392BF9" w:rsidDel="00D15DBF">
              <w:rPr>
                <w:rFonts w:ascii="Arial" w:hAnsi="Arial" w:cs="Arial"/>
                <w:sz w:val="16"/>
                <w:szCs w:val="16"/>
              </w:rPr>
              <w:t>0</w:t>
            </w:r>
          </w:p>
        </w:tc>
        <w:tc>
          <w:tcPr>
            <w:tcW w:w="709" w:type="dxa"/>
            <w:noWrap/>
            <w:vAlign w:val="bottom"/>
          </w:tcPr>
          <w:p w14:paraId="27DD889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5,281.</w:t>
            </w:r>
            <w:r w:rsidRPr="00392BF9" w:rsidDel="00D15DBF">
              <w:rPr>
                <w:rFonts w:ascii="Arial" w:hAnsi="Arial" w:cs="Arial"/>
                <w:sz w:val="16"/>
                <w:szCs w:val="16"/>
              </w:rPr>
              <w:t>1</w:t>
            </w:r>
          </w:p>
        </w:tc>
      </w:tr>
      <w:tr w:rsidR="00E8550D" w:rsidRPr="00392BF9" w14:paraId="46B26278" w14:textId="77777777" w:rsidTr="007D74F8">
        <w:trPr>
          <w:trHeight w:val="254"/>
        </w:trPr>
        <w:tc>
          <w:tcPr>
            <w:tcW w:w="15735" w:type="dxa"/>
            <w:gridSpan w:val="22"/>
          </w:tcPr>
          <w:p w14:paraId="3141DC6F" w14:textId="77777777" w:rsidR="00E8550D" w:rsidRPr="00392BF9" w:rsidRDefault="00E8550D" w:rsidP="00907FE4">
            <w:pPr>
              <w:rPr>
                <w:rFonts w:ascii="Arial" w:hAnsi="Arial" w:cs="Arial"/>
                <w:sz w:val="16"/>
                <w:szCs w:val="16"/>
              </w:rPr>
            </w:pPr>
            <w:r w:rsidRPr="00392BF9">
              <w:rPr>
                <w:rFonts w:ascii="Arial" w:hAnsi="Arial" w:cs="Arial"/>
                <w:b/>
                <w:sz w:val="16"/>
                <w:szCs w:val="16"/>
              </w:rPr>
              <w:t>Broken system</w:t>
            </w:r>
          </w:p>
        </w:tc>
      </w:tr>
      <w:tr w:rsidR="00E8550D" w:rsidRPr="00392BF9" w14:paraId="169135DF" w14:textId="77777777" w:rsidTr="007D74F8">
        <w:trPr>
          <w:trHeight w:val="254"/>
        </w:trPr>
        <w:tc>
          <w:tcPr>
            <w:tcW w:w="1418" w:type="dxa"/>
            <w:vMerge w:val="restart"/>
            <w:vAlign w:val="center"/>
            <w:hideMark/>
          </w:tcPr>
          <w:p w14:paraId="44786EC2"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Water shares</w:t>
            </w:r>
          </w:p>
        </w:tc>
        <w:tc>
          <w:tcPr>
            <w:tcW w:w="851" w:type="dxa"/>
            <w:noWrap/>
            <w:vAlign w:val="bottom"/>
            <w:hideMark/>
          </w:tcPr>
          <w:p w14:paraId="5B3DE829"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71004502"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32644EF2" w14:textId="77777777" w:rsidR="00E8550D" w:rsidRPr="00392BF9" w:rsidRDefault="00E8550D" w:rsidP="00907FE4">
            <w:pPr>
              <w:rPr>
                <w:rFonts w:ascii="Arial" w:hAnsi="Arial" w:cs="Arial"/>
                <w:sz w:val="16"/>
                <w:szCs w:val="16"/>
              </w:rPr>
            </w:pPr>
            <w:r w:rsidRPr="00392BF9" w:rsidDel="00DB2435">
              <w:rPr>
                <w:rFonts w:ascii="Arial" w:hAnsi="Arial" w:cs="Arial"/>
                <w:sz w:val="16"/>
                <w:szCs w:val="16"/>
              </w:rPr>
              <w:t>90.0</w:t>
            </w:r>
          </w:p>
        </w:tc>
        <w:tc>
          <w:tcPr>
            <w:tcW w:w="851" w:type="dxa"/>
            <w:noWrap/>
            <w:vAlign w:val="bottom"/>
          </w:tcPr>
          <w:p w14:paraId="4D355F13"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138D287B"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8" w:type="dxa"/>
            <w:noWrap/>
            <w:vAlign w:val="bottom"/>
          </w:tcPr>
          <w:p w14:paraId="2956C296"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90.0</w:t>
            </w:r>
          </w:p>
        </w:tc>
        <w:tc>
          <w:tcPr>
            <w:tcW w:w="851" w:type="dxa"/>
            <w:noWrap/>
            <w:vAlign w:val="bottom"/>
          </w:tcPr>
          <w:p w14:paraId="0073CE69"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850" w:type="dxa"/>
            <w:noWrap/>
            <w:vAlign w:val="bottom"/>
          </w:tcPr>
          <w:p w14:paraId="75C2446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3,088.2</w:t>
            </w:r>
          </w:p>
        </w:tc>
        <w:tc>
          <w:tcPr>
            <w:tcW w:w="426" w:type="dxa"/>
            <w:noWrap/>
            <w:vAlign w:val="bottom"/>
          </w:tcPr>
          <w:p w14:paraId="38C7B881"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60FE0700"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vAlign w:val="bottom"/>
          </w:tcPr>
          <w:p w14:paraId="0C5F788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5A05BC4"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8" w:type="dxa"/>
            <w:noWrap/>
            <w:vAlign w:val="bottom"/>
          </w:tcPr>
          <w:p w14:paraId="33ED3DE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3,178.2</w:t>
            </w:r>
          </w:p>
        </w:tc>
        <w:tc>
          <w:tcPr>
            <w:tcW w:w="709" w:type="dxa"/>
            <w:noWrap/>
            <w:vAlign w:val="bottom"/>
          </w:tcPr>
          <w:p w14:paraId="2F6D912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-3,178.2</w:t>
            </w:r>
          </w:p>
        </w:tc>
        <w:tc>
          <w:tcPr>
            <w:tcW w:w="709" w:type="dxa"/>
            <w:noWrap/>
            <w:vAlign w:val="bottom"/>
          </w:tcPr>
          <w:p w14:paraId="19656546"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850" w:type="dxa"/>
            <w:noWrap/>
            <w:vAlign w:val="bottom"/>
          </w:tcPr>
          <w:p w14:paraId="61EAF071"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0D16F9DE"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9" w:type="dxa"/>
            <w:noWrap/>
            <w:vAlign w:val="bottom"/>
          </w:tcPr>
          <w:p w14:paraId="457C72D2"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vAlign w:val="bottom"/>
          </w:tcPr>
          <w:p w14:paraId="524DAC78"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08DE4AB1"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9" w:type="dxa"/>
            <w:noWrap/>
            <w:vAlign w:val="bottom"/>
          </w:tcPr>
          <w:p w14:paraId="52E42CA2"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r>
      <w:tr w:rsidR="00E8550D" w:rsidRPr="00392BF9" w14:paraId="3C6E125B" w14:textId="77777777" w:rsidTr="007D74F8">
        <w:trPr>
          <w:trHeight w:val="254"/>
        </w:trPr>
        <w:tc>
          <w:tcPr>
            <w:tcW w:w="1418" w:type="dxa"/>
            <w:vMerge/>
            <w:vAlign w:val="bottom"/>
            <w:hideMark/>
          </w:tcPr>
          <w:p w14:paraId="5BCC5885"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496CBC1C"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6B79572F"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29129E30" w14:textId="77777777" w:rsidR="00E8550D" w:rsidRPr="00392BF9" w:rsidRDefault="00E8550D" w:rsidP="00907FE4">
            <w:pPr>
              <w:rPr>
                <w:rFonts w:ascii="Arial" w:hAnsi="Arial" w:cs="Arial"/>
                <w:sz w:val="16"/>
                <w:szCs w:val="16"/>
              </w:rPr>
            </w:pPr>
            <w:r w:rsidRPr="00392BF9" w:rsidDel="00DB2435">
              <w:rPr>
                <w:rFonts w:ascii="Arial" w:hAnsi="Arial" w:cs="Arial"/>
                <w:sz w:val="16"/>
                <w:szCs w:val="16"/>
              </w:rPr>
              <w:t>18.9</w:t>
            </w:r>
          </w:p>
        </w:tc>
        <w:tc>
          <w:tcPr>
            <w:tcW w:w="851" w:type="dxa"/>
            <w:noWrap/>
            <w:vAlign w:val="bottom"/>
          </w:tcPr>
          <w:p w14:paraId="4A4B5182"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4682B94D"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8" w:type="dxa"/>
            <w:noWrap/>
            <w:vAlign w:val="bottom"/>
          </w:tcPr>
          <w:p w14:paraId="200B86FB"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18.9</w:t>
            </w:r>
          </w:p>
        </w:tc>
        <w:tc>
          <w:tcPr>
            <w:tcW w:w="851" w:type="dxa"/>
            <w:noWrap/>
            <w:vAlign w:val="bottom"/>
          </w:tcPr>
          <w:p w14:paraId="75461403"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850" w:type="dxa"/>
            <w:noWrap/>
            <w:vAlign w:val="bottom"/>
          </w:tcPr>
          <w:p w14:paraId="1C7AA636"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426" w:type="dxa"/>
            <w:noWrap/>
            <w:vAlign w:val="bottom"/>
          </w:tcPr>
          <w:p w14:paraId="2847277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CC2668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58E563B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32F9FFF"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8" w:type="dxa"/>
            <w:noWrap/>
            <w:vAlign w:val="bottom"/>
          </w:tcPr>
          <w:p w14:paraId="0519FA25"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18.9</w:t>
            </w:r>
          </w:p>
        </w:tc>
        <w:tc>
          <w:tcPr>
            <w:tcW w:w="709" w:type="dxa"/>
            <w:noWrap/>
            <w:vAlign w:val="bottom"/>
          </w:tcPr>
          <w:p w14:paraId="509DFE56"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-18.9</w:t>
            </w:r>
          </w:p>
        </w:tc>
        <w:tc>
          <w:tcPr>
            <w:tcW w:w="709" w:type="dxa"/>
            <w:noWrap/>
            <w:vAlign w:val="bottom"/>
          </w:tcPr>
          <w:p w14:paraId="5832F91D"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850" w:type="dxa"/>
            <w:noWrap/>
            <w:vAlign w:val="bottom"/>
          </w:tcPr>
          <w:p w14:paraId="368BBF81"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2A3E75E8"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9" w:type="dxa"/>
            <w:noWrap/>
            <w:vAlign w:val="bottom"/>
          </w:tcPr>
          <w:p w14:paraId="393E080B"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vAlign w:val="bottom"/>
          </w:tcPr>
          <w:p w14:paraId="1BC761C5"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567" w:type="dxa"/>
            <w:noWrap/>
            <w:vAlign w:val="bottom"/>
          </w:tcPr>
          <w:p w14:paraId="4AFE78E4"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c>
          <w:tcPr>
            <w:tcW w:w="709" w:type="dxa"/>
            <w:noWrap/>
            <w:vAlign w:val="bottom"/>
          </w:tcPr>
          <w:p w14:paraId="1F7090C2" w14:textId="77777777" w:rsidR="00E8550D" w:rsidRPr="00392BF9" w:rsidRDefault="00E8550D" w:rsidP="00907FE4">
            <w:pPr>
              <w:jc w:val="right"/>
              <w:rPr>
                <w:rFonts w:ascii="Arial" w:hAnsi="Arial" w:cs="Arial"/>
                <w:sz w:val="16"/>
                <w:szCs w:val="16"/>
              </w:rPr>
            </w:pPr>
            <w:r w:rsidRPr="00392BF9" w:rsidDel="00DB2435">
              <w:rPr>
                <w:rFonts w:ascii="Arial" w:hAnsi="Arial" w:cs="Arial"/>
                <w:sz w:val="16"/>
                <w:szCs w:val="16"/>
              </w:rPr>
              <w:t>0.0</w:t>
            </w:r>
          </w:p>
        </w:tc>
      </w:tr>
      <w:tr w:rsidR="00E8550D" w:rsidRPr="00392BF9" w14:paraId="065112B4" w14:textId="77777777" w:rsidTr="007D74F8">
        <w:trPr>
          <w:trHeight w:val="254"/>
        </w:trPr>
        <w:tc>
          <w:tcPr>
            <w:tcW w:w="15735" w:type="dxa"/>
            <w:gridSpan w:val="22"/>
          </w:tcPr>
          <w:p w14:paraId="65C30985" w14:textId="77777777" w:rsidR="00E8550D" w:rsidRPr="00392BF9" w:rsidRDefault="00E8550D" w:rsidP="00907FE4">
            <w:pPr>
              <w:rPr>
                <w:rFonts w:ascii="Arial" w:hAnsi="Arial" w:cs="Arial"/>
                <w:sz w:val="16"/>
                <w:szCs w:val="16"/>
              </w:rPr>
            </w:pPr>
            <w:r w:rsidRPr="00392BF9">
              <w:rPr>
                <w:rFonts w:ascii="Arial" w:hAnsi="Arial" w:cs="Arial"/>
                <w:b/>
                <w:sz w:val="16"/>
                <w:szCs w:val="16"/>
              </w:rPr>
              <w:t>Campaspe system</w:t>
            </w:r>
          </w:p>
        </w:tc>
      </w:tr>
      <w:tr w:rsidR="00E8550D" w:rsidRPr="00392BF9" w14:paraId="47EC9AD6" w14:textId="77777777" w:rsidTr="007D74F8">
        <w:trPr>
          <w:trHeight w:val="254"/>
        </w:trPr>
        <w:tc>
          <w:tcPr>
            <w:tcW w:w="1418" w:type="dxa"/>
            <w:vMerge w:val="restart"/>
            <w:vAlign w:val="center"/>
            <w:hideMark/>
          </w:tcPr>
          <w:p w14:paraId="6F473FA1"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 xml:space="preserve">Campaspe River Environmental </w:t>
            </w:r>
            <w:r w:rsidRPr="00392BF9">
              <w:rPr>
                <w:rFonts w:ascii="Arial" w:hAnsi="Arial" w:cs="Arial"/>
                <w:color w:val="000000"/>
                <w:sz w:val="16"/>
                <w:szCs w:val="16"/>
              </w:rPr>
              <w:lastRenderedPageBreak/>
              <w:t>Entitlement 2013</w:t>
            </w:r>
          </w:p>
        </w:tc>
        <w:tc>
          <w:tcPr>
            <w:tcW w:w="851" w:type="dxa"/>
            <w:noWrap/>
            <w:vAlign w:val="bottom"/>
            <w:hideMark/>
          </w:tcPr>
          <w:p w14:paraId="1B610531"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lastRenderedPageBreak/>
              <w:t>VEWH</w:t>
            </w:r>
          </w:p>
        </w:tc>
        <w:tc>
          <w:tcPr>
            <w:tcW w:w="708" w:type="dxa"/>
            <w:vAlign w:val="bottom"/>
            <w:hideMark/>
          </w:tcPr>
          <w:p w14:paraId="7410EC75"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484C4588" w14:textId="77777777" w:rsidR="00E8550D" w:rsidRPr="00392BF9" w:rsidRDefault="00E8550D" w:rsidP="00907FE4">
            <w:pPr>
              <w:rPr>
                <w:rFonts w:ascii="Arial" w:hAnsi="Arial" w:cs="Arial"/>
                <w:sz w:val="16"/>
                <w:szCs w:val="16"/>
              </w:rPr>
            </w:pPr>
            <w:r w:rsidRPr="00392BF9" w:rsidDel="0096400A">
              <w:rPr>
                <w:rFonts w:ascii="Arial" w:hAnsi="Arial" w:cs="Arial"/>
                <w:sz w:val="16"/>
                <w:szCs w:val="16"/>
              </w:rPr>
              <w:t>19,199.4</w:t>
            </w:r>
          </w:p>
        </w:tc>
        <w:tc>
          <w:tcPr>
            <w:tcW w:w="851" w:type="dxa"/>
            <w:noWrap/>
            <w:vAlign w:val="bottom"/>
          </w:tcPr>
          <w:p w14:paraId="3114442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3,754.7</w:t>
            </w:r>
          </w:p>
        </w:tc>
        <w:tc>
          <w:tcPr>
            <w:tcW w:w="567" w:type="dxa"/>
            <w:noWrap/>
            <w:vAlign w:val="bottom"/>
          </w:tcPr>
          <w:p w14:paraId="71876C8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735B4125"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19,199.4</w:t>
            </w:r>
          </w:p>
        </w:tc>
        <w:tc>
          <w:tcPr>
            <w:tcW w:w="851" w:type="dxa"/>
            <w:noWrap/>
            <w:vAlign w:val="bottom"/>
          </w:tcPr>
          <w:p w14:paraId="0EDF1B03"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850" w:type="dxa"/>
            <w:noWrap/>
            <w:vAlign w:val="bottom"/>
          </w:tcPr>
          <w:p w14:paraId="201BEB3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-2,062.4</w:t>
            </w:r>
          </w:p>
        </w:tc>
        <w:tc>
          <w:tcPr>
            <w:tcW w:w="426" w:type="dxa"/>
            <w:noWrap/>
            <w:vAlign w:val="bottom"/>
          </w:tcPr>
          <w:p w14:paraId="6A1BDF31"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4A4E53CF"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vAlign w:val="bottom"/>
          </w:tcPr>
          <w:p w14:paraId="39F2137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16E10828"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8" w:type="dxa"/>
            <w:noWrap/>
            <w:vAlign w:val="bottom"/>
          </w:tcPr>
          <w:p w14:paraId="5202B72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20,891.7</w:t>
            </w:r>
          </w:p>
        </w:tc>
        <w:tc>
          <w:tcPr>
            <w:tcW w:w="709" w:type="dxa"/>
            <w:noWrap/>
            <w:vAlign w:val="bottom"/>
          </w:tcPr>
          <w:p w14:paraId="4D393E1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-12,457</w:t>
            </w:r>
            <w:r w:rsidRPr="00392BF9">
              <w:rPr>
                <w:rFonts w:ascii="Arial" w:hAnsi="Arial" w:cs="Arial"/>
                <w:sz w:val="16"/>
                <w:szCs w:val="16"/>
              </w:rPr>
              <w:lastRenderedPageBreak/>
              <w:t>.6</w:t>
            </w:r>
          </w:p>
        </w:tc>
        <w:tc>
          <w:tcPr>
            <w:tcW w:w="709" w:type="dxa"/>
            <w:noWrap/>
            <w:vAlign w:val="bottom"/>
          </w:tcPr>
          <w:p w14:paraId="280FD9EA"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lastRenderedPageBreak/>
              <w:t>0.0</w:t>
            </w:r>
          </w:p>
        </w:tc>
        <w:tc>
          <w:tcPr>
            <w:tcW w:w="850" w:type="dxa"/>
            <w:noWrap/>
            <w:vAlign w:val="bottom"/>
          </w:tcPr>
          <w:p w14:paraId="0327AC85"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24121ADF"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9" w:type="dxa"/>
            <w:noWrap/>
            <w:vAlign w:val="bottom"/>
          </w:tcPr>
          <w:p w14:paraId="659DAB7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-2,000.</w:t>
            </w:r>
            <w:r w:rsidRPr="00392BF9" w:rsidDel="0096400A">
              <w:rPr>
                <w:rFonts w:ascii="Arial" w:hAnsi="Arial" w:cs="Arial"/>
                <w:sz w:val="16"/>
                <w:szCs w:val="16"/>
              </w:rPr>
              <w:lastRenderedPageBreak/>
              <w:t>0</w:t>
            </w:r>
          </w:p>
        </w:tc>
        <w:tc>
          <w:tcPr>
            <w:tcW w:w="567" w:type="dxa"/>
            <w:vAlign w:val="bottom"/>
          </w:tcPr>
          <w:p w14:paraId="6CC7C586"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lastRenderedPageBreak/>
              <w:t>0.0</w:t>
            </w:r>
          </w:p>
        </w:tc>
        <w:tc>
          <w:tcPr>
            <w:tcW w:w="567" w:type="dxa"/>
            <w:noWrap/>
            <w:vAlign w:val="bottom"/>
          </w:tcPr>
          <w:p w14:paraId="46F1A8F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-321.</w:t>
            </w:r>
            <w:r w:rsidRPr="00392BF9">
              <w:rPr>
                <w:rFonts w:ascii="Arial" w:hAnsi="Arial" w:cs="Arial"/>
                <w:sz w:val="16"/>
                <w:szCs w:val="16"/>
              </w:rPr>
              <w:lastRenderedPageBreak/>
              <w:t>7</w:t>
            </w:r>
          </w:p>
        </w:tc>
        <w:tc>
          <w:tcPr>
            <w:tcW w:w="709" w:type="dxa"/>
            <w:noWrap/>
            <w:vAlign w:val="bottom"/>
          </w:tcPr>
          <w:p w14:paraId="3FEB7B7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lastRenderedPageBreak/>
              <w:t>6,112.4</w:t>
            </w:r>
          </w:p>
        </w:tc>
      </w:tr>
      <w:tr w:rsidR="00E8550D" w:rsidRPr="00392BF9" w14:paraId="7D8CAD81" w14:textId="77777777" w:rsidTr="007D74F8">
        <w:trPr>
          <w:trHeight w:val="254"/>
        </w:trPr>
        <w:tc>
          <w:tcPr>
            <w:tcW w:w="1418" w:type="dxa"/>
            <w:vMerge/>
            <w:vAlign w:val="center"/>
            <w:hideMark/>
          </w:tcPr>
          <w:p w14:paraId="5AFCE154"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325D2856"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3AE13665"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6CF0A1A5" w14:textId="77777777" w:rsidR="00E8550D" w:rsidRPr="00392BF9" w:rsidRDefault="00E8550D" w:rsidP="00907FE4">
            <w:pPr>
              <w:rPr>
                <w:rFonts w:ascii="Arial" w:hAnsi="Arial" w:cs="Arial"/>
                <w:sz w:val="16"/>
                <w:szCs w:val="16"/>
              </w:rPr>
            </w:pPr>
            <w:r w:rsidRPr="00392BF9" w:rsidDel="0096400A">
              <w:rPr>
                <w:rFonts w:ascii="Arial" w:hAnsi="Arial" w:cs="Arial"/>
                <w:sz w:val="16"/>
                <w:szCs w:val="16"/>
              </w:rPr>
              <w:t>4,394.0</w:t>
            </w:r>
          </w:p>
        </w:tc>
        <w:tc>
          <w:tcPr>
            <w:tcW w:w="851" w:type="dxa"/>
            <w:noWrap/>
            <w:vAlign w:val="bottom"/>
          </w:tcPr>
          <w:p w14:paraId="667638CA"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606D9557"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8" w:type="dxa"/>
            <w:noWrap/>
            <w:vAlign w:val="bottom"/>
          </w:tcPr>
          <w:p w14:paraId="6707236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2,109.1</w:t>
            </w:r>
          </w:p>
        </w:tc>
        <w:tc>
          <w:tcPr>
            <w:tcW w:w="851" w:type="dxa"/>
            <w:noWrap/>
            <w:vAlign w:val="bottom"/>
          </w:tcPr>
          <w:p w14:paraId="17E585AD"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850" w:type="dxa"/>
            <w:noWrap/>
            <w:vAlign w:val="bottom"/>
          </w:tcPr>
          <w:p w14:paraId="5B460939"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426" w:type="dxa"/>
            <w:noWrap/>
            <w:vAlign w:val="bottom"/>
          </w:tcPr>
          <w:p w14:paraId="28DCC592"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3894412A"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vAlign w:val="bottom"/>
          </w:tcPr>
          <w:p w14:paraId="2A94BAE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6D3172C"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8" w:type="dxa"/>
            <w:noWrap/>
            <w:vAlign w:val="bottom"/>
          </w:tcPr>
          <w:p w14:paraId="0B2CB20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2,109.1</w:t>
            </w:r>
          </w:p>
        </w:tc>
        <w:tc>
          <w:tcPr>
            <w:tcW w:w="709" w:type="dxa"/>
            <w:noWrap/>
            <w:vAlign w:val="bottom"/>
          </w:tcPr>
          <w:p w14:paraId="4CB57A9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-2,109.1</w:t>
            </w:r>
          </w:p>
        </w:tc>
        <w:tc>
          <w:tcPr>
            <w:tcW w:w="709" w:type="dxa"/>
            <w:noWrap/>
            <w:vAlign w:val="bottom"/>
          </w:tcPr>
          <w:p w14:paraId="692E10AF"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850" w:type="dxa"/>
            <w:noWrap/>
            <w:vAlign w:val="bottom"/>
          </w:tcPr>
          <w:p w14:paraId="2742EB22"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4D433DDC"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9" w:type="dxa"/>
            <w:noWrap/>
            <w:vAlign w:val="bottom"/>
          </w:tcPr>
          <w:p w14:paraId="27A8F7D7"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vAlign w:val="bottom"/>
          </w:tcPr>
          <w:p w14:paraId="1838C18F"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5466453E"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9" w:type="dxa"/>
            <w:noWrap/>
            <w:vAlign w:val="bottom"/>
          </w:tcPr>
          <w:p w14:paraId="727B4180"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r>
      <w:tr w:rsidR="00E8550D" w:rsidRPr="00392BF9" w14:paraId="301B40A9" w14:textId="77777777" w:rsidTr="007D74F8">
        <w:trPr>
          <w:trHeight w:val="254"/>
        </w:trPr>
        <w:tc>
          <w:tcPr>
            <w:tcW w:w="1418" w:type="dxa"/>
            <w:vMerge/>
            <w:vAlign w:val="center"/>
            <w:hideMark/>
          </w:tcPr>
          <w:p w14:paraId="18E91E2F"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4237AF57"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6D4E7445"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Provision</w:t>
            </w:r>
          </w:p>
        </w:tc>
        <w:tc>
          <w:tcPr>
            <w:tcW w:w="709" w:type="dxa"/>
            <w:noWrap/>
            <w:vAlign w:val="bottom"/>
          </w:tcPr>
          <w:p w14:paraId="75CF68D5" w14:textId="77777777" w:rsidR="00E8550D" w:rsidRPr="00392BF9" w:rsidRDefault="00E8550D" w:rsidP="00907FE4">
            <w:pPr>
              <w:rPr>
                <w:rFonts w:ascii="Arial" w:hAnsi="Arial" w:cs="Arial"/>
                <w:sz w:val="16"/>
                <w:szCs w:val="16"/>
              </w:rPr>
            </w:pPr>
            <w:r w:rsidRPr="00392BF9" w:rsidDel="0096400A">
              <w:rPr>
                <w:rFonts w:ascii="Arial" w:hAnsi="Arial" w:cs="Arial"/>
                <w:sz w:val="16"/>
                <w:szCs w:val="16"/>
              </w:rPr>
              <w:t>1,656.0</w:t>
            </w:r>
          </w:p>
        </w:tc>
        <w:tc>
          <w:tcPr>
            <w:tcW w:w="851" w:type="dxa"/>
            <w:noWrap/>
            <w:vAlign w:val="bottom"/>
          </w:tcPr>
          <w:p w14:paraId="30F5B7A1"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5D9265E4"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8" w:type="dxa"/>
            <w:noWrap/>
            <w:vAlign w:val="bottom"/>
          </w:tcPr>
          <w:p w14:paraId="545BC3D4"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1,656.0</w:t>
            </w:r>
          </w:p>
        </w:tc>
        <w:tc>
          <w:tcPr>
            <w:tcW w:w="851" w:type="dxa"/>
            <w:noWrap/>
            <w:vAlign w:val="bottom"/>
          </w:tcPr>
          <w:p w14:paraId="5F747A59"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850" w:type="dxa"/>
            <w:noWrap/>
            <w:vAlign w:val="bottom"/>
          </w:tcPr>
          <w:p w14:paraId="12869C79"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426" w:type="dxa"/>
            <w:noWrap/>
            <w:vAlign w:val="bottom"/>
          </w:tcPr>
          <w:p w14:paraId="512D9643"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5CEA6D0B"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vAlign w:val="bottom"/>
          </w:tcPr>
          <w:p w14:paraId="28661DA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08B9322"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8" w:type="dxa"/>
            <w:noWrap/>
            <w:vAlign w:val="bottom"/>
          </w:tcPr>
          <w:p w14:paraId="359883E7"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1,656.0</w:t>
            </w:r>
          </w:p>
        </w:tc>
        <w:tc>
          <w:tcPr>
            <w:tcW w:w="709" w:type="dxa"/>
            <w:noWrap/>
            <w:vAlign w:val="bottom"/>
          </w:tcPr>
          <w:p w14:paraId="3708F4D5"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-1,656.0</w:t>
            </w:r>
          </w:p>
        </w:tc>
        <w:tc>
          <w:tcPr>
            <w:tcW w:w="709" w:type="dxa"/>
            <w:noWrap/>
            <w:vAlign w:val="bottom"/>
          </w:tcPr>
          <w:p w14:paraId="6DA566E5"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850" w:type="dxa"/>
            <w:noWrap/>
            <w:vAlign w:val="bottom"/>
          </w:tcPr>
          <w:p w14:paraId="7D693F05"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49A3AF4F"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9" w:type="dxa"/>
            <w:noWrap/>
            <w:vAlign w:val="bottom"/>
          </w:tcPr>
          <w:p w14:paraId="2789335B"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vAlign w:val="bottom"/>
          </w:tcPr>
          <w:p w14:paraId="5583F2BD"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567" w:type="dxa"/>
            <w:noWrap/>
            <w:vAlign w:val="bottom"/>
          </w:tcPr>
          <w:p w14:paraId="42041DD8"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c>
          <w:tcPr>
            <w:tcW w:w="709" w:type="dxa"/>
            <w:noWrap/>
            <w:vAlign w:val="bottom"/>
          </w:tcPr>
          <w:p w14:paraId="32F9B180" w14:textId="77777777" w:rsidR="00E8550D" w:rsidRPr="00392BF9" w:rsidRDefault="00E8550D" w:rsidP="00907FE4">
            <w:pPr>
              <w:jc w:val="right"/>
              <w:rPr>
                <w:rFonts w:ascii="Arial" w:hAnsi="Arial" w:cs="Arial"/>
                <w:sz w:val="16"/>
                <w:szCs w:val="16"/>
              </w:rPr>
            </w:pPr>
            <w:r w:rsidRPr="00392BF9" w:rsidDel="0096400A">
              <w:rPr>
                <w:rFonts w:ascii="Arial" w:hAnsi="Arial" w:cs="Arial"/>
                <w:sz w:val="16"/>
                <w:szCs w:val="16"/>
              </w:rPr>
              <w:t>0.0</w:t>
            </w:r>
          </w:p>
        </w:tc>
      </w:tr>
      <w:tr w:rsidR="00E8550D" w:rsidRPr="00392BF9" w14:paraId="2F895A35" w14:textId="77777777" w:rsidTr="007D74F8">
        <w:trPr>
          <w:trHeight w:val="508"/>
        </w:trPr>
        <w:tc>
          <w:tcPr>
            <w:tcW w:w="1418" w:type="dxa"/>
            <w:vMerge w:val="restart"/>
            <w:vAlign w:val="center"/>
            <w:hideMark/>
          </w:tcPr>
          <w:p w14:paraId="208C5FF9"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Environmental Entitlement (Campaspe River - Living Murray Initiative) 2007</w:t>
            </w:r>
          </w:p>
        </w:tc>
        <w:tc>
          <w:tcPr>
            <w:tcW w:w="851" w:type="dxa"/>
            <w:noWrap/>
            <w:vAlign w:val="bottom"/>
            <w:hideMark/>
          </w:tcPr>
          <w:p w14:paraId="444A9F5C"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TLM</w:t>
            </w:r>
          </w:p>
        </w:tc>
        <w:tc>
          <w:tcPr>
            <w:tcW w:w="708" w:type="dxa"/>
            <w:vAlign w:val="bottom"/>
            <w:hideMark/>
          </w:tcPr>
          <w:p w14:paraId="7DD06655"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3EF2C9E2" w14:textId="77777777" w:rsidR="00E8550D" w:rsidRPr="00392BF9" w:rsidRDefault="00E8550D" w:rsidP="00907FE4">
            <w:pPr>
              <w:rPr>
                <w:rFonts w:ascii="Arial" w:hAnsi="Arial" w:cs="Arial"/>
                <w:sz w:val="16"/>
                <w:szCs w:val="16"/>
              </w:rPr>
            </w:pPr>
            <w:r w:rsidRPr="00392BF9" w:rsidDel="000E5DEC">
              <w:rPr>
                <w:rFonts w:ascii="Arial" w:hAnsi="Arial" w:cs="Arial"/>
                <w:sz w:val="16"/>
                <w:szCs w:val="16"/>
              </w:rPr>
              <w:t>126.0</w:t>
            </w:r>
          </w:p>
        </w:tc>
        <w:tc>
          <w:tcPr>
            <w:tcW w:w="851" w:type="dxa"/>
            <w:noWrap/>
            <w:vAlign w:val="bottom"/>
          </w:tcPr>
          <w:p w14:paraId="0337B873"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126.0</w:t>
            </w:r>
          </w:p>
        </w:tc>
        <w:tc>
          <w:tcPr>
            <w:tcW w:w="567" w:type="dxa"/>
            <w:noWrap/>
            <w:vAlign w:val="bottom"/>
          </w:tcPr>
          <w:p w14:paraId="0BABC2FC"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708" w:type="dxa"/>
            <w:noWrap/>
            <w:vAlign w:val="bottom"/>
          </w:tcPr>
          <w:p w14:paraId="576401A8"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126.0</w:t>
            </w:r>
          </w:p>
        </w:tc>
        <w:tc>
          <w:tcPr>
            <w:tcW w:w="851" w:type="dxa"/>
            <w:noWrap/>
            <w:vAlign w:val="bottom"/>
          </w:tcPr>
          <w:p w14:paraId="32A07F23"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850" w:type="dxa"/>
            <w:noWrap/>
            <w:vAlign w:val="bottom"/>
          </w:tcPr>
          <w:p w14:paraId="523A2899"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426" w:type="dxa"/>
            <w:noWrap/>
            <w:vAlign w:val="bottom"/>
          </w:tcPr>
          <w:p w14:paraId="1C3448FB"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noWrap/>
            <w:vAlign w:val="bottom"/>
          </w:tcPr>
          <w:p w14:paraId="1CE07F08"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vAlign w:val="bottom"/>
          </w:tcPr>
          <w:p w14:paraId="6B76121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BA03746"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708" w:type="dxa"/>
            <w:noWrap/>
            <w:vAlign w:val="bottom"/>
          </w:tcPr>
          <w:p w14:paraId="3C754049"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252.0</w:t>
            </w:r>
          </w:p>
        </w:tc>
        <w:tc>
          <w:tcPr>
            <w:tcW w:w="709" w:type="dxa"/>
            <w:noWrap/>
            <w:vAlign w:val="bottom"/>
          </w:tcPr>
          <w:p w14:paraId="793011C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-126.0</w:t>
            </w:r>
          </w:p>
        </w:tc>
        <w:tc>
          <w:tcPr>
            <w:tcW w:w="709" w:type="dxa"/>
            <w:noWrap/>
            <w:vAlign w:val="bottom"/>
          </w:tcPr>
          <w:p w14:paraId="4426D04A"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850" w:type="dxa"/>
            <w:noWrap/>
            <w:vAlign w:val="bottom"/>
          </w:tcPr>
          <w:p w14:paraId="20118E5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5C8F3357"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709" w:type="dxa"/>
            <w:noWrap/>
            <w:vAlign w:val="bottom"/>
          </w:tcPr>
          <w:p w14:paraId="7CB17B3A"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vAlign w:val="bottom"/>
          </w:tcPr>
          <w:p w14:paraId="3FD14C1E"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noWrap/>
            <w:vAlign w:val="bottom"/>
          </w:tcPr>
          <w:p w14:paraId="5B61F20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78F4CFD"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126.0</w:t>
            </w:r>
          </w:p>
        </w:tc>
      </w:tr>
      <w:tr w:rsidR="00E8550D" w:rsidRPr="00392BF9" w14:paraId="328594F2" w14:textId="77777777" w:rsidTr="007D74F8">
        <w:trPr>
          <w:trHeight w:val="254"/>
        </w:trPr>
        <w:tc>
          <w:tcPr>
            <w:tcW w:w="1418" w:type="dxa"/>
            <w:vMerge/>
            <w:vAlign w:val="center"/>
            <w:hideMark/>
          </w:tcPr>
          <w:p w14:paraId="435663FE"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6446DEB6"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TLM</w:t>
            </w:r>
          </w:p>
        </w:tc>
        <w:tc>
          <w:tcPr>
            <w:tcW w:w="708" w:type="dxa"/>
            <w:vAlign w:val="bottom"/>
            <w:hideMark/>
          </w:tcPr>
          <w:p w14:paraId="0DDAEB59"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22837925" w14:textId="77777777" w:rsidR="00E8550D" w:rsidRPr="00392BF9" w:rsidRDefault="00E8550D" w:rsidP="00907FE4">
            <w:pPr>
              <w:rPr>
                <w:rFonts w:ascii="Arial" w:hAnsi="Arial" w:cs="Arial"/>
                <w:sz w:val="16"/>
                <w:szCs w:val="16"/>
              </w:rPr>
            </w:pPr>
            <w:r w:rsidRPr="00392BF9" w:rsidDel="000E5DEC">
              <w:rPr>
                <w:rFonts w:ascii="Arial" w:hAnsi="Arial" w:cs="Arial"/>
                <w:sz w:val="16"/>
                <w:szCs w:val="16"/>
              </w:rPr>
              <w:t>5,048.0</w:t>
            </w:r>
          </w:p>
        </w:tc>
        <w:tc>
          <w:tcPr>
            <w:tcW w:w="851" w:type="dxa"/>
            <w:noWrap/>
            <w:vAlign w:val="bottom"/>
          </w:tcPr>
          <w:p w14:paraId="28CB42AE"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5,048.0</w:t>
            </w:r>
          </w:p>
        </w:tc>
        <w:tc>
          <w:tcPr>
            <w:tcW w:w="567" w:type="dxa"/>
            <w:noWrap/>
            <w:vAlign w:val="bottom"/>
          </w:tcPr>
          <w:p w14:paraId="18C9D692"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708" w:type="dxa"/>
            <w:noWrap/>
            <w:vAlign w:val="bottom"/>
          </w:tcPr>
          <w:p w14:paraId="12394BD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2,423.</w:t>
            </w:r>
            <w:r w:rsidRPr="00392BF9" w:rsidDel="000E5DEC">
              <w:rPr>
                <w:rFonts w:ascii="Arial" w:hAnsi="Arial" w:cs="Arial"/>
                <w:sz w:val="16"/>
                <w:szCs w:val="16"/>
              </w:rPr>
              <w:t>0</w:t>
            </w:r>
          </w:p>
        </w:tc>
        <w:tc>
          <w:tcPr>
            <w:tcW w:w="851" w:type="dxa"/>
            <w:noWrap/>
            <w:vAlign w:val="bottom"/>
          </w:tcPr>
          <w:p w14:paraId="3B1F8F23"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850" w:type="dxa"/>
            <w:noWrap/>
            <w:vAlign w:val="bottom"/>
          </w:tcPr>
          <w:p w14:paraId="44C2FA3F"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426" w:type="dxa"/>
            <w:noWrap/>
            <w:vAlign w:val="bottom"/>
          </w:tcPr>
          <w:p w14:paraId="07071623"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noWrap/>
            <w:vAlign w:val="bottom"/>
          </w:tcPr>
          <w:p w14:paraId="35E8E8A0"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vAlign w:val="bottom"/>
          </w:tcPr>
          <w:p w14:paraId="4331068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AD48964"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708" w:type="dxa"/>
            <w:noWrap/>
            <w:vAlign w:val="bottom"/>
          </w:tcPr>
          <w:p w14:paraId="56A7901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7,471.</w:t>
            </w:r>
            <w:r w:rsidRPr="00392BF9" w:rsidDel="000E5DEC">
              <w:rPr>
                <w:rFonts w:ascii="Arial" w:hAnsi="Arial" w:cs="Arial"/>
                <w:sz w:val="16"/>
                <w:szCs w:val="16"/>
              </w:rPr>
              <w:t>0</w:t>
            </w:r>
          </w:p>
        </w:tc>
        <w:tc>
          <w:tcPr>
            <w:tcW w:w="709" w:type="dxa"/>
            <w:noWrap/>
            <w:vAlign w:val="bottom"/>
          </w:tcPr>
          <w:p w14:paraId="754F256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-5,048.0</w:t>
            </w:r>
          </w:p>
        </w:tc>
        <w:tc>
          <w:tcPr>
            <w:tcW w:w="709" w:type="dxa"/>
            <w:noWrap/>
            <w:vAlign w:val="bottom"/>
          </w:tcPr>
          <w:p w14:paraId="785BE8D0"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850" w:type="dxa"/>
            <w:noWrap/>
            <w:vAlign w:val="bottom"/>
          </w:tcPr>
          <w:p w14:paraId="78FF7D8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C7EA722"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709" w:type="dxa"/>
            <w:noWrap/>
            <w:vAlign w:val="bottom"/>
          </w:tcPr>
          <w:p w14:paraId="21DECB80"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vAlign w:val="bottom"/>
          </w:tcPr>
          <w:p w14:paraId="7B31A29F" w14:textId="77777777" w:rsidR="00E8550D" w:rsidRPr="00392BF9" w:rsidRDefault="00E8550D" w:rsidP="00907FE4">
            <w:pPr>
              <w:jc w:val="right"/>
              <w:rPr>
                <w:rFonts w:ascii="Arial" w:hAnsi="Arial" w:cs="Arial"/>
                <w:sz w:val="16"/>
                <w:szCs w:val="16"/>
              </w:rPr>
            </w:pPr>
            <w:r w:rsidRPr="00392BF9" w:rsidDel="000E5DEC">
              <w:rPr>
                <w:rFonts w:ascii="Arial" w:hAnsi="Arial" w:cs="Arial"/>
                <w:sz w:val="16"/>
                <w:szCs w:val="16"/>
              </w:rPr>
              <w:t>0.0</w:t>
            </w:r>
          </w:p>
        </w:tc>
        <w:tc>
          <w:tcPr>
            <w:tcW w:w="567" w:type="dxa"/>
            <w:noWrap/>
            <w:vAlign w:val="bottom"/>
          </w:tcPr>
          <w:p w14:paraId="3A38A5A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2A379CC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2,423.</w:t>
            </w:r>
            <w:r w:rsidRPr="00392BF9" w:rsidDel="000E5DEC">
              <w:rPr>
                <w:rFonts w:ascii="Arial" w:hAnsi="Arial" w:cs="Arial"/>
                <w:sz w:val="16"/>
                <w:szCs w:val="16"/>
              </w:rPr>
              <w:t>0</w:t>
            </w:r>
          </w:p>
        </w:tc>
      </w:tr>
      <w:tr w:rsidR="00E8550D" w:rsidRPr="00392BF9" w14:paraId="2CA74886" w14:textId="77777777" w:rsidTr="007D74F8">
        <w:trPr>
          <w:trHeight w:val="508"/>
        </w:trPr>
        <w:tc>
          <w:tcPr>
            <w:tcW w:w="1418" w:type="dxa"/>
            <w:vAlign w:val="center"/>
            <w:hideMark/>
          </w:tcPr>
          <w:p w14:paraId="49AFD2EB"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Bulk Entitlement (Campaspe System - Coliban Water) Conversion Order 1999</w:t>
            </w:r>
            <w:r w:rsidRPr="00392BF9">
              <w:rPr>
                <w:rStyle w:val="FootnoteReference"/>
                <w:rFonts w:ascii="Arial" w:hAnsi="Arial" w:cs="Arial"/>
                <w:color w:val="000000"/>
                <w:sz w:val="16"/>
                <w:szCs w:val="16"/>
              </w:rPr>
              <w:footnoteReference w:id="28"/>
            </w:r>
          </w:p>
        </w:tc>
        <w:tc>
          <w:tcPr>
            <w:tcW w:w="851" w:type="dxa"/>
            <w:noWrap/>
            <w:vAlign w:val="bottom"/>
            <w:hideMark/>
          </w:tcPr>
          <w:p w14:paraId="793B5463"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7421640E"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Passing flow</w:t>
            </w:r>
          </w:p>
        </w:tc>
        <w:tc>
          <w:tcPr>
            <w:tcW w:w="709" w:type="dxa"/>
            <w:noWrap/>
            <w:vAlign w:val="bottom"/>
            <w:hideMark/>
          </w:tcPr>
          <w:p w14:paraId="4008644C" w14:textId="77777777" w:rsidR="00E8550D" w:rsidRPr="00392BF9" w:rsidRDefault="00E8550D" w:rsidP="00907FE4">
            <w:pPr>
              <w:rPr>
                <w:rFonts w:ascii="Arial" w:hAnsi="Arial" w:cs="Arial"/>
                <w:sz w:val="16"/>
                <w:szCs w:val="16"/>
              </w:rPr>
            </w:pPr>
            <w:r w:rsidRPr="00392BF9" w:rsidDel="0001184C">
              <w:rPr>
                <w:rFonts w:ascii="Arial" w:hAnsi="Arial" w:cs="Arial"/>
                <w:sz w:val="16"/>
                <w:szCs w:val="16"/>
              </w:rPr>
              <w:t>0.0</w:t>
            </w:r>
          </w:p>
        </w:tc>
        <w:tc>
          <w:tcPr>
            <w:tcW w:w="851" w:type="dxa"/>
            <w:noWrap/>
            <w:vAlign w:val="bottom"/>
          </w:tcPr>
          <w:p w14:paraId="1CFC912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391.3</w:t>
            </w:r>
          </w:p>
        </w:tc>
        <w:tc>
          <w:tcPr>
            <w:tcW w:w="567" w:type="dxa"/>
            <w:noWrap/>
            <w:vAlign w:val="bottom"/>
          </w:tcPr>
          <w:p w14:paraId="20593AF8"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708" w:type="dxa"/>
            <w:noWrap/>
            <w:vAlign w:val="bottom"/>
          </w:tcPr>
          <w:p w14:paraId="1A37FF9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406.2</w:t>
            </w:r>
          </w:p>
        </w:tc>
        <w:tc>
          <w:tcPr>
            <w:tcW w:w="851" w:type="dxa"/>
            <w:noWrap/>
            <w:vAlign w:val="bottom"/>
          </w:tcPr>
          <w:p w14:paraId="7155AA08"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850" w:type="dxa"/>
            <w:noWrap/>
            <w:vAlign w:val="bottom"/>
          </w:tcPr>
          <w:p w14:paraId="7E68F51B"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426" w:type="dxa"/>
            <w:noWrap/>
            <w:vAlign w:val="bottom"/>
          </w:tcPr>
          <w:p w14:paraId="1B9004EC"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567" w:type="dxa"/>
            <w:noWrap/>
            <w:vAlign w:val="bottom"/>
          </w:tcPr>
          <w:p w14:paraId="7F198BCD"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567" w:type="dxa"/>
            <w:vAlign w:val="bottom"/>
          </w:tcPr>
          <w:p w14:paraId="12152EE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51B568C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3782573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797.5</w:t>
            </w:r>
          </w:p>
        </w:tc>
        <w:tc>
          <w:tcPr>
            <w:tcW w:w="709" w:type="dxa"/>
            <w:noWrap/>
            <w:vAlign w:val="bottom"/>
          </w:tcPr>
          <w:p w14:paraId="1E59A60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-580.2</w:t>
            </w:r>
          </w:p>
        </w:tc>
        <w:tc>
          <w:tcPr>
            <w:tcW w:w="709" w:type="dxa"/>
            <w:noWrap/>
            <w:vAlign w:val="bottom"/>
          </w:tcPr>
          <w:p w14:paraId="7043902B"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850" w:type="dxa"/>
            <w:noWrap/>
            <w:vAlign w:val="bottom"/>
          </w:tcPr>
          <w:p w14:paraId="6AFEA6D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653BBF5"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709" w:type="dxa"/>
            <w:noWrap/>
            <w:vAlign w:val="bottom"/>
          </w:tcPr>
          <w:p w14:paraId="155E79DA"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567" w:type="dxa"/>
            <w:vAlign w:val="bottom"/>
          </w:tcPr>
          <w:p w14:paraId="64755D7C" w14:textId="77777777" w:rsidR="00E8550D" w:rsidRPr="00392BF9" w:rsidRDefault="00E8550D" w:rsidP="00907FE4">
            <w:pPr>
              <w:jc w:val="right"/>
              <w:rPr>
                <w:rFonts w:ascii="Arial" w:hAnsi="Arial" w:cs="Arial"/>
                <w:sz w:val="16"/>
                <w:szCs w:val="16"/>
              </w:rPr>
            </w:pPr>
            <w:r w:rsidRPr="00392BF9" w:rsidDel="0001184C">
              <w:rPr>
                <w:rFonts w:ascii="Arial" w:hAnsi="Arial" w:cs="Arial"/>
                <w:sz w:val="16"/>
                <w:szCs w:val="16"/>
              </w:rPr>
              <w:t>0.0</w:t>
            </w:r>
          </w:p>
        </w:tc>
        <w:tc>
          <w:tcPr>
            <w:tcW w:w="567" w:type="dxa"/>
            <w:noWrap/>
            <w:vAlign w:val="bottom"/>
          </w:tcPr>
          <w:p w14:paraId="05904E3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-19.6</w:t>
            </w:r>
          </w:p>
        </w:tc>
        <w:tc>
          <w:tcPr>
            <w:tcW w:w="709" w:type="dxa"/>
            <w:noWrap/>
            <w:vAlign w:val="bottom"/>
          </w:tcPr>
          <w:p w14:paraId="0C156A9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197.7</w:t>
            </w:r>
          </w:p>
        </w:tc>
      </w:tr>
      <w:tr w:rsidR="00E8550D" w:rsidRPr="00392BF9" w14:paraId="3A0117BF" w14:textId="77777777" w:rsidTr="007D74F8">
        <w:trPr>
          <w:trHeight w:val="508"/>
        </w:trPr>
        <w:tc>
          <w:tcPr>
            <w:tcW w:w="1418" w:type="dxa"/>
            <w:vAlign w:val="center"/>
            <w:hideMark/>
          </w:tcPr>
          <w:p w14:paraId="28960776"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Bulk Entitlement (Campaspe System - Goulburn-Murray Water) Conversion Order 2000</w:t>
            </w:r>
            <w:r w:rsidRPr="00392BF9">
              <w:rPr>
                <w:rFonts w:ascii="Arial" w:hAnsi="Arial" w:cs="Arial"/>
                <w:color w:val="000000"/>
                <w:sz w:val="16"/>
                <w:szCs w:val="16"/>
                <w:vertAlign w:val="superscript"/>
              </w:rPr>
              <w:t>9</w:t>
            </w:r>
          </w:p>
        </w:tc>
        <w:tc>
          <w:tcPr>
            <w:tcW w:w="851" w:type="dxa"/>
            <w:noWrap/>
            <w:vAlign w:val="bottom"/>
            <w:hideMark/>
          </w:tcPr>
          <w:p w14:paraId="1EA8F7FC"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533E4847"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Passing flow</w:t>
            </w:r>
          </w:p>
        </w:tc>
        <w:tc>
          <w:tcPr>
            <w:tcW w:w="709" w:type="dxa"/>
            <w:noWrap/>
            <w:vAlign w:val="bottom"/>
            <w:hideMark/>
          </w:tcPr>
          <w:p w14:paraId="17679B72" w14:textId="77777777" w:rsidR="00E8550D" w:rsidRPr="00392BF9" w:rsidRDefault="00E8550D" w:rsidP="00907FE4">
            <w:pPr>
              <w:rPr>
                <w:rFonts w:ascii="Arial" w:hAnsi="Arial" w:cs="Arial"/>
                <w:sz w:val="16"/>
                <w:szCs w:val="16"/>
              </w:rPr>
            </w:pPr>
            <w:r w:rsidRPr="00392BF9" w:rsidDel="009D5BAA">
              <w:rPr>
                <w:rFonts w:ascii="Arial" w:hAnsi="Arial" w:cs="Arial"/>
                <w:sz w:val="16"/>
                <w:szCs w:val="16"/>
              </w:rPr>
              <w:t>0.0</w:t>
            </w:r>
          </w:p>
        </w:tc>
        <w:tc>
          <w:tcPr>
            <w:tcW w:w="851" w:type="dxa"/>
            <w:noWrap/>
            <w:vAlign w:val="bottom"/>
          </w:tcPr>
          <w:p w14:paraId="7CC31B1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50.2</w:t>
            </w:r>
          </w:p>
        </w:tc>
        <w:tc>
          <w:tcPr>
            <w:tcW w:w="567" w:type="dxa"/>
            <w:noWrap/>
            <w:vAlign w:val="bottom"/>
          </w:tcPr>
          <w:p w14:paraId="63F3F1F0"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708" w:type="dxa"/>
            <w:noWrap/>
            <w:vAlign w:val="bottom"/>
          </w:tcPr>
          <w:p w14:paraId="20956C4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58.</w:t>
            </w:r>
            <w:r w:rsidRPr="00392BF9" w:rsidDel="009D5BAA">
              <w:rPr>
                <w:rFonts w:ascii="Arial" w:hAnsi="Arial" w:cs="Arial"/>
                <w:sz w:val="16"/>
                <w:szCs w:val="16"/>
              </w:rPr>
              <w:t>3</w:t>
            </w:r>
          </w:p>
        </w:tc>
        <w:tc>
          <w:tcPr>
            <w:tcW w:w="851" w:type="dxa"/>
            <w:noWrap/>
            <w:vAlign w:val="bottom"/>
          </w:tcPr>
          <w:p w14:paraId="1F672BA5"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850" w:type="dxa"/>
            <w:noWrap/>
            <w:vAlign w:val="bottom"/>
          </w:tcPr>
          <w:p w14:paraId="54022298"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426" w:type="dxa"/>
            <w:noWrap/>
            <w:vAlign w:val="bottom"/>
          </w:tcPr>
          <w:p w14:paraId="70F61043"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567" w:type="dxa"/>
            <w:noWrap/>
            <w:vAlign w:val="bottom"/>
          </w:tcPr>
          <w:p w14:paraId="2ADABB86"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567" w:type="dxa"/>
            <w:vAlign w:val="bottom"/>
          </w:tcPr>
          <w:p w14:paraId="2458CDC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DDB6425"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708" w:type="dxa"/>
            <w:noWrap/>
            <w:vAlign w:val="bottom"/>
          </w:tcPr>
          <w:p w14:paraId="649DCE4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108.5</w:t>
            </w:r>
          </w:p>
        </w:tc>
        <w:tc>
          <w:tcPr>
            <w:tcW w:w="709" w:type="dxa"/>
            <w:noWrap/>
            <w:vAlign w:val="bottom"/>
          </w:tcPr>
          <w:p w14:paraId="14FEACB2"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709" w:type="dxa"/>
            <w:noWrap/>
            <w:vAlign w:val="bottom"/>
          </w:tcPr>
          <w:p w14:paraId="0933DFAA"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850" w:type="dxa"/>
            <w:noWrap/>
            <w:vAlign w:val="bottom"/>
          </w:tcPr>
          <w:p w14:paraId="26183CA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ADC6A01"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709" w:type="dxa"/>
            <w:noWrap/>
            <w:vAlign w:val="bottom"/>
          </w:tcPr>
          <w:p w14:paraId="44DB61D5"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567" w:type="dxa"/>
            <w:vAlign w:val="bottom"/>
          </w:tcPr>
          <w:p w14:paraId="2F450E6F"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0.0</w:t>
            </w:r>
          </w:p>
        </w:tc>
        <w:tc>
          <w:tcPr>
            <w:tcW w:w="567" w:type="dxa"/>
            <w:noWrap/>
            <w:vAlign w:val="bottom"/>
          </w:tcPr>
          <w:p w14:paraId="07477AF0" w14:textId="77777777" w:rsidR="00E8550D" w:rsidRPr="00392BF9" w:rsidRDefault="00E8550D" w:rsidP="00907FE4">
            <w:pPr>
              <w:jc w:val="right"/>
              <w:rPr>
                <w:rFonts w:ascii="Arial" w:hAnsi="Arial" w:cs="Arial"/>
                <w:sz w:val="16"/>
                <w:szCs w:val="16"/>
              </w:rPr>
            </w:pPr>
            <w:r w:rsidRPr="00392BF9" w:rsidDel="009D5BAA">
              <w:rPr>
                <w:rFonts w:ascii="Arial" w:hAnsi="Arial" w:cs="Arial"/>
                <w:sz w:val="16"/>
                <w:szCs w:val="16"/>
              </w:rPr>
              <w:t>-</w:t>
            </w:r>
            <w:r w:rsidRPr="00392BF9">
              <w:rPr>
                <w:rFonts w:ascii="Arial" w:hAnsi="Arial" w:cs="Arial"/>
                <w:sz w:val="16"/>
                <w:szCs w:val="16"/>
              </w:rPr>
              <w:t>5.4</w:t>
            </w:r>
          </w:p>
        </w:tc>
        <w:tc>
          <w:tcPr>
            <w:tcW w:w="709" w:type="dxa"/>
            <w:noWrap/>
            <w:vAlign w:val="bottom"/>
          </w:tcPr>
          <w:p w14:paraId="5C440F0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103.1</w:t>
            </w:r>
          </w:p>
        </w:tc>
      </w:tr>
      <w:tr w:rsidR="00E8550D" w:rsidRPr="00392BF9" w14:paraId="210CBC9A" w14:textId="77777777" w:rsidTr="007D74F8">
        <w:trPr>
          <w:trHeight w:val="254"/>
        </w:trPr>
        <w:tc>
          <w:tcPr>
            <w:tcW w:w="15735" w:type="dxa"/>
            <w:gridSpan w:val="22"/>
          </w:tcPr>
          <w:p w14:paraId="56F8C790" w14:textId="77777777" w:rsidR="00E8550D" w:rsidRPr="00392BF9" w:rsidRDefault="00E8550D" w:rsidP="00907FE4">
            <w:pPr>
              <w:rPr>
                <w:rFonts w:ascii="Arial" w:hAnsi="Arial" w:cs="Arial"/>
                <w:b/>
                <w:sz w:val="16"/>
                <w:szCs w:val="16"/>
              </w:rPr>
            </w:pPr>
            <w:r w:rsidRPr="00392BF9">
              <w:rPr>
                <w:rFonts w:ascii="Arial" w:hAnsi="Arial" w:cs="Arial"/>
                <w:b/>
                <w:sz w:val="16"/>
                <w:szCs w:val="16"/>
              </w:rPr>
              <w:t>Loddon system</w:t>
            </w:r>
          </w:p>
        </w:tc>
      </w:tr>
      <w:tr w:rsidR="00E8550D" w:rsidRPr="00392BF9" w14:paraId="4B44C538" w14:textId="77777777" w:rsidTr="007D74F8">
        <w:trPr>
          <w:trHeight w:val="254"/>
        </w:trPr>
        <w:tc>
          <w:tcPr>
            <w:tcW w:w="1418" w:type="dxa"/>
            <w:vMerge w:val="restart"/>
            <w:vAlign w:val="center"/>
            <w:hideMark/>
          </w:tcPr>
          <w:p w14:paraId="00AC18E5"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Bulk Entitlement (Loddon River - Environmental Reserve) Order 2005</w:t>
            </w:r>
          </w:p>
        </w:tc>
        <w:tc>
          <w:tcPr>
            <w:tcW w:w="851" w:type="dxa"/>
            <w:noWrap/>
            <w:vAlign w:val="bottom"/>
            <w:hideMark/>
          </w:tcPr>
          <w:p w14:paraId="6543BE77"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72EEBAB0"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4B7CE6FA" w14:textId="77777777" w:rsidR="00E8550D" w:rsidRPr="00392BF9" w:rsidRDefault="00E8550D" w:rsidP="00907FE4">
            <w:pPr>
              <w:rPr>
                <w:rFonts w:ascii="Arial" w:hAnsi="Arial" w:cs="Arial"/>
                <w:sz w:val="16"/>
                <w:szCs w:val="16"/>
              </w:rPr>
            </w:pPr>
            <w:r w:rsidRPr="00392BF9" w:rsidDel="009F36D2">
              <w:rPr>
                <w:rFonts w:ascii="Arial" w:hAnsi="Arial" w:cs="Arial"/>
                <w:sz w:val="16"/>
                <w:szCs w:val="16"/>
              </w:rPr>
              <w:t>2,000.0</w:t>
            </w:r>
          </w:p>
        </w:tc>
        <w:tc>
          <w:tcPr>
            <w:tcW w:w="851" w:type="dxa"/>
            <w:noWrap/>
            <w:vAlign w:val="bottom"/>
          </w:tcPr>
          <w:p w14:paraId="11B5D42C"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2,000.0</w:t>
            </w:r>
          </w:p>
        </w:tc>
        <w:tc>
          <w:tcPr>
            <w:tcW w:w="567" w:type="dxa"/>
            <w:noWrap/>
            <w:vAlign w:val="bottom"/>
          </w:tcPr>
          <w:p w14:paraId="07995D2D"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21983BE0"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2,000.0</w:t>
            </w:r>
          </w:p>
        </w:tc>
        <w:tc>
          <w:tcPr>
            <w:tcW w:w="851" w:type="dxa"/>
            <w:noWrap/>
            <w:vAlign w:val="bottom"/>
          </w:tcPr>
          <w:p w14:paraId="683DC083"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240F4E0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2,669.</w:t>
            </w:r>
            <w:r w:rsidRPr="00392BF9" w:rsidDel="009F36D2">
              <w:rPr>
                <w:rFonts w:ascii="Arial" w:hAnsi="Arial" w:cs="Arial"/>
                <w:sz w:val="16"/>
                <w:szCs w:val="16"/>
              </w:rPr>
              <w:t>5</w:t>
            </w:r>
          </w:p>
        </w:tc>
        <w:tc>
          <w:tcPr>
            <w:tcW w:w="426" w:type="dxa"/>
            <w:noWrap/>
            <w:vAlign w:val="bottom"/>
          </w:tcPr>
          <w:p w14:paraId="7A309C8F"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35F30120"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467F071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124098E3"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5335FC8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6,669.</w:t>
            </w:r>
            <w:r w:rsidRPr="00392BF9" w:rsidDel="009F36D2">
              <w:rPr>
                <w:rFonts w:ascii="Arial" w:hAnsi="Arial" w:cs="Arial"/>
                <w:sz w:val="16"/>
                <w:szCs w:val="16"/>
              </w:rPr>
              <w:t>5</w:t>
            </w:r>
          </w:p>
        </w:tc>
        <w:tc>
          <w:tcPr>
            <w:tcW w:w="709" w:type="dxa"/>
            <w:noWrap/>
            <w:vAlign w:val="bottom"/>
          </w:tcPr>
          <w:p w14:paraId="5925AC7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-4,669.5</w:t>
            </w:r>
          </w:p>
        </w:tc>
        <w:tc>
          <w:tcPr>
            <w:tcW w:w="709" w:type="dxa"/>
            <w:noWrap/>
            <w:vAlign w:val="bottom"/>
          </w:tcPr>
          <w:p w14:paraId="15575BBB"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5366D55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B147F72"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9" w:type="dxa"/>
            <w:noWrap/>
            <w:vAlign w:val="bottom"/>
          </w:tcPr>
          <w:p w14:paraId="4C69FB66"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18DE60BB"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2631B64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C29D106"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2,000.0</w:t>
            </w:r>
          </w:p>
        </w:tc>
      </w:tr>
      <w:tr w:rsidR="00E8550D" w:rsidRPr="00392BF9" w14:paraId="229D4380" w14:textId="77777777" w:rsidTr="007D74F8">
        <w:trPr>
          <w:trHeight w:val="254"/>
        </w:trPr>
        <w:tc>
          <w:tcPr>
            <w:tcW w:w="1418" w:type="dxa"/>
            <w:vMerge/>
            <w:vAlign w:val="center"/>
            <w:hideMark/>
          </w:tcPr>
          <w:p w14:paraId="284EE0B8"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750FB17B"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7618B630"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2D124F0B" w14:textId="77777777" w:rsidR="00E8550D" w:rsidRPr="00392BF9" w:rsidRDefault="00E8550D" w:rsidP="00907FE4">
            <w:pPr>
              <w:rPr>
                <w:rFonts w:ascii="Arial" w:hAnsi="Arial" w:cs="Arial"/>
                <w:sz w:val="16"/>
                <w:szCs w:val="16"/>
              </w:rPr>
            </w:pPr>
            <w:r w:rsidRPr="00392BF9" w:rsidDel="009F36D2">
              <w:rPr>
                <w:rFonts w:ascii="Arial" w:hAnsi="Arial" w:cs="Arial"/>
                <w:sz w:val="16"/>
                <w:szCs w:val="16"/>
              </w:rPr>
              <w:t>2,024.0</w:t>
            </w:r>
          </w:p>
        </w:tc>
        <w:tc>
          <w:tcPr>
            <w:tcW w:w="851" w:type="dxa"/>
            <w:noWrap/>
            <w:vAlign w:val="bottom"/>
          </w:tcPr>
          <w:p w14:paraId="326F195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1,558.5</w:t>
            </w:r>
          </w:p>
        </w:tc>
        <w:tc>
          <w:tcPr>
            <w:tcW w:w="567" w:type="dxa"/>
            <w:noWrap/>
            <w:vAlign w:val="bottom"/>
          </w:tcPr>
          <w:p w14:paraId="6B2CB962"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2DD0D21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3F17E4EA"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12B5BFD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3,356.</w:t>
            </w:r>
            <w:r w:rsidRPr="00392BF9" w:rsidDel="009F36D2">
              <w:rPr>
                <w:rFonts w:ascii="Arial" w:hAnsi="Arial" w:cs="Arial"/>
                <w:sz w:val="16"/>
                <w:szCs w:val="16"/>
              </w:rPr>
              <w:t>0</w:t>
            </w:r>
          </w:p>
        </w:tc>
        <w:tc>
          <w:tcPr>
            <w:tcW w:w="426" w:type="dxa"/>
            <w:noWrap/>
            <w:vAlign w:val="bottom"/>
          </w:tcPr>
          <w:p w14:paraId="618CBAD2"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6EE7FAD4"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548E907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C495CBA"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2577458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4,914.</w:t>
            </w:r>
            <w:r w:rsidRPr="00392BF9" w:rsidDel="009F36D2">
              <w:rPr>
                <w:rFonts w:ascii="Arial" w:hAnsi="Arial" w:cs="Arial"/>
                <w:sz w:val="16"/>
                <w:szCs w:val="16"/>
              </w:rPr>
              <w:t>5</w:t>
            </w:r>
          </w:p>
        </w:tc>
        <w:tc>
          <w:tcPr>
            <w:tcW w:w="709" w:type="dxa"/>
            <w:noWrap/>
            <w:vAlign w:val="bottom"/>
          </w:tcPr>
          <w:p w14:paraId="6BB4275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-4,914.5</w:t>
            </w:r>
          </w:p>
        </w:tc>
        <w:tc>
          <w:tcPr>
            <w:tcW w:w="709" w:type="dxa"/>
            <w:noWrap/>
            <w:vAlign w:val="bottom"/>
          </w:tcPr>
          <w:p w14:paraId="7955E468"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6F2865C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BD5C188"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9" w:type="dxa"/>
            <w:noWrap/>
            <w:vAlign w:val="bottom"/>
          </w:tcPr>
          <w:p w14:paraId="526E85CD"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750FEC00"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7EDDB6B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1AB8122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r>
      <w:tr w:rsidR="00E8550D" w:rsidRPr="00392BF9" w14:paraId="09B670E6" w14:textId="77777777" w:rsidTr="007D74F8">
        <w:trPr>
          <w:trHeight w:val="254"/>
        </w:trPr>
        <w:tc>
          <w:tcPr>
            <w:tcW w:w="1418" w:type="dxa"/>
            <w:vMerge/>
            <w:vAlign w:val="center"/>
            <w:hideMark/>
          </w:tcPr>
          <w:p w14:paraId="06335D78"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7B958182"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31964BEB"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Passing flow</w:t>
            </w:r>
          </w:p>
        </w:tc>
        <w:tc>
          <w:tcPr>
            <w:tcW w:w="709" w:type="dxa"/>
            <w:noWrap/>
            <w:vAlign w:val="bottom"/>
          </w:tcPr>
          <w:p w14:paraId="6DEB3B3A" w14:textId="77777777" w:rsidR="00E8550D" w:rsidRPr="00392BF9" w:rsidRDefault="00E8550D" w:rsidP="00907FE4">
            <w:pPr>
              <w:rPr>
                <w:rFonts w:ascii="Arial" w:hAnsi="Arial" w:cs="Arial"/>
                <w:sz w:val="16"/>
                <w:szCs w:val="16"/>
              </w:rPr>
            </w:pPr>
            <w:r w:rsidRPr="00392BF9" w:rsidDel="009F36D2">
              <w:rPr>
                <w:rFonts w:ascii="Arial" w:hAnsi="Arial" w:cs="Arial"/>
                <w:sz w:val="16"/>
                <w:szCs w:val="16"/>
              </w:rPr>
              <w:t>0.0</w:t>
            </w:r>
          </w:p>
        </w:tc>
        <w:tc>
          <w:tcPr>
            <w:tcW w:w="851" w:type="dxa"/>
            <w:noWrap/>
            <w:vAlign w:val="bottom"/>
          </w:tcPr>
          <w:p w14:paraId="744C1D7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532.8</w:t>
            </w:r>
          </w:p>
        </w:tc>
        <w:tc>
          <w:tcPr>
            <w:tcW w:w="567" w:type="dxa"/>
            <w:noWrap/>
            <w:vAlign w:val="bottom"/>
          </w:tcPr>
          <w:p w14:paraId="2714940A"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5B8003B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1,207.4</w:t>
            </w:r>
          </w:p>
        </w:tc>
        <w:tc>
          <w:tcPr>
            <w:tcW w:w="851" w:type="dxa"/>
            <w:noWrap/>
            <w:vAlign w:val="bottom"/>
          </w:tcPr>
          <w:p w14:paraId="591AA91E"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6ED6BB7D"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426" w:type="dxa"/>
            <w:noWrap/>
            <w:vAlign w:val="bottom"/>
          </w:tcPr>
          <w:p w14:paraId="3EE39136"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3B46A68D"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2070323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B4303EF"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24FA91C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1,740.2</w:t>
            </w:r>
          </w:p>
        </w:tc>
        <w:tc>
          <w:tcPr>
            <w:tcW w:w="709" w:type="dxa"/>
            <w:noWrap/>
            <w:vAlign w:val="bottom"/>
          </w:tcPr>
          <w:p w14:paraId="3BB79B1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-591.8</w:t>
            </w:r>
          </w:p>
        </w:tc>
        <w:tc>
          <w:tcPr>
            <w:tcW w:w="709" w:type="dxa"/>
            <w:noWrap/>
            <w:vAlign w:val="bottom"/>
          </w:tcPr>
          <w:p w14:paraId="0DC4CD38"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5201A25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3BE3BB3"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9" w:type="dxa"/>
            <w:noWrap/>
            <w:vAlign w:val="bottom"/>
          </w:tcPr>
          <w:p w14:paraId="5405162C"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62306F26"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7724E47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-57.4</w:t>
            </w:r>
          </w:p>
        </w:tc>
        <w:tc>
          <w:tcPr>
            <w:tcW w:w="709" w:type="dxa"/>
            <w:noWrap/>
            <w:vAlign w:val="bottom"/>
          </w:tcPr>
          <w:p w14:paraId="5D5E678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1,091.0</w:t>
            </w:r>
          </w:p>
        </w:tc>
      </w:tr>
      <w:tr w:rsidR="00E8550D" w:rsidRPr="00392BF9" w14:paraId="52011669" w14:textId="77777777" w:rsidTr="007D74F8">
        <w:trPr>
          <w:trHeight w:val="254"/>
        </w:trPr>
        <w:tc>
          <w:tcPr>
            <w:tcW w:w="1418" w:type="dxa"/>
            <w:vMerge/>
            <w:vAlign w:val="center"/>
            <w:hideMark/>
          </w:tcPr>
          <w:p w14:paraId="3715ECA4"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5F24152F"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064DA277"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Provision</w:t>
            </w:r>
          </w:p>
        </w:tc>
        <w:tc>
          <w:tcPr>
            <w:tcW w:w="709" w:type="dxa"/>
            <w:noWrap/>
            <w:vAlign w:val="bottom"/>
          </w:tcPr>
          <w:p w14:paraId="6B5E6267" w14:textId="77777777" w:rsidR="00E8550D" w:rsidRPr="00392BF9" w:rsidRDefault="00E8550D" w:rsidP="00907FE4">
            <w:pPr>
              <w:rPr>
                <w:rFonts w:ascii="Arial" w:hAnsi="Arial" w:cs="Arial"/>
                <w:sz w:val="16"/>
                <w:szCs w:val="16"/>
              </w:rPr>
            </w:pPr>
            <w:r w:rsidRPr="00392BF9" w:rsidDel="009F36D2">
              <w:rPr>
                <w:rFonts w:ascii="Arial" w:hAnsi="Arial" w:cs="Arial"/>
                <w:sz w:val="16"/>
                <w:szCs w:val="16"/>
              </w:rPr>
              <w:t>8,970.0</w:t>
            </w:r>
          </w:p>
        </w:tc>
        <w:tc>
          <w:tcPr>
            <w:tcW w:w="851" w:type="dxa"/>
            <w:noWrap/>
            <w:vAlign w:val="bottom"/>
          </w:tcPr>
          <w:p w14:paraId="1EF20BF2"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2,589.3</w:t>
            </w:r>
          </w:p>
        </w:tc>
        <w:tc>
          <w:tcPr>
            <w:tcW w:w="567" w:type="dxa"/>
            <w:noWrap/>
            <w:vAlign w:val="bottom"/>
          </w:tcPr>
          <w:p w14:paraId="46C10693"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76261010"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8,970.0</w:t>
            </w:r>
          </w:p>
        </w:tc>
        <w:tc>
          <w:tcPr>
            <w:tcW w:w="851" w:type="dxa"/>
            <w:noWrap/>
            <w:vAlign w:val="bottom"/>
          </w:tcPr>
          <w:p w14:paraId="2D432DC6"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053FD76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-226.6</w:t>
            </w:r>
          </w:p>
        </w:tc>
        <w:tc>
          <w:tcPr>
            <w:tcW w:w="426" w:type="dxa"/>
            <w:noWrap/>
            <w:vAlign w:val="bottom"/>
          </w:tcPr>
          <w:p w14:paraId="7D3849E9"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73785D43"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6B9EC9A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5AADE50"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8" w:type="dxa"/>
            <w:noWrap/>
            <w:vAlign w:val="bottom"/>
          </w:tcPr>
          <w:p w14:paraId="471F8A63"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11,332.7</w:t>
            </w:r>
          </w:p>
        </w:tc>
        <w:tc>
          <w:tcPr>
            <w:tcW w:w="709" w:type="dxa"/>
            <w:noWrap/>
            <w:vAlign w:val="bottom"/>
          </w:tcPr>
          <w:p w14:paraId="200CE45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-5,682.3</w:t>
            </w:r>
          </w:p>
        </w:tc>
        <w:tc>
          <w:tcPr>
            <w:tcW w:w="709" w:type="dxa"/>
            <w:noWrap/>
            <w:vAlign w:val="bottom"/>
          </w:tcPr>
          <w:p w14:paraId="299F9D91"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850" w:type="dxa"/>
            <w:noWrap/>
            <w:vAlign w:val="bottom"/>
          </w:tcPr>
          <w:p w14:paraId="6B6C889C"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3DC1A6B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-5,650.4</w:t>
            </w:r>
          </w:p>
        </w:tc>
        <w:tc>
          <w:tcPr>
            <w:tcW w:w="709" w:type="dxa"/>
            <w:noWrap/>
            <w:vAlign w:val="bottom"/>
          </w:tcPr>
          <w:p w14:paraId="49254618"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vAlign w:val="bottom"/>
          </w:tcPr>
          <w:p w14:paraId="35FEE67A"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567" w:type="dxa"/>
            <w:noWrap/>
            <w:vAlign w:val="bottom"/>
          </w:tcPr>
          <w:p w14:paraId="0EDCB568"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c>
          <w:tcPr>
            <w:tcW w:w="709" w:type="dxa"/>
            <w:noWrap/>
            <w:vAlign w:val="bottom"/>
          </w:tcPr>
          <w:p w14:paraId="44281D83" w14:textId="77777777" w:rsidR="00E8550D" w:rsidRPr="00392BF9" w:rsidRDefault="00E8550D" w:rsidP="00907FE4">
            <w:pPr>
              <w:jc w:val="right"/>
              <w:rPr>
                <w:rFonts w:ascii="Arial" w:hAnsi="Arial" w:cs="Arial"/>
                <w:sz w:val="16"/>
                <w:szCs w:val="16"/>
              </w:rPr>
            </w:pPr>
            <w:r w:rsidRPr="00392BF9" w:rsidDel="009F36D2">
              <w:rPr>
                <w:rFonts w:ascii="Arial" w:hAnsi="Arial" w:cs="Arial"/>
                <w:sz w:val="16"/>
                <w:szCs w:val="16"/>
              </w:rPr>
              <w:t>0.0</w:t>
            </w:r>
          </w:p>
        </w:tc>
      </w:tr>
      <w:tr w:rsidR="00E8550D" w:rsidRPr="00392BF9" w14:paraId="7DB0EEC4" w14:textId="77777777" w:rsidTr="007D74F8">
        <w:trPr>
          <w:trHeight w:val="254"/>
        </w:trPr>
        <w:tc>
          <w:tcPr>
            <w:tcW w:w="1418" w:type="dxa"/>
            <w:vMerge/>
            <w:vAlign w:val="center"/>
            <w:hideMark/>
          </w:tcPr>
          <w:p w14:paraId="0EC5A299" w14:textId="77777777" w:rsidR="00E8550D" w:rsidRPr="00392BF9" w:rsidRDefault="00E8550D" w:rsidP="00907FE4">
            <w:pPr>
              <w:rPr>
                <w:rFonts w:ascii="Arial" w:hAnsi="Arial" w:cs="Arial"/>
                <w:color w:val="000000"/>
                <w:sz w:val="16"/>
                <w:szCs w:val="16"/>
              </w:rPr>
            </w:pPr>
          </w:p>
        </w:tc>
        <w:tc>
          <w:tcPr>
            <w:tcW w:w="851" w:type="dxa"/>
            <w:noWrap/>
            <w:vAlign w:val="bottom"/>
            <w:hideMark/>
          </w:tcPr>
          <w:p w14:paraId="4EFB8300"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21DD726A"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 xml:space="preserve">Freshening </w:t>
            </w:r>
            <w:r w:rsidRPr="00392BF9">
              <w:rPr>
                <w:rFonts w:ascii="Arial" w:hAnsi="Arial" w:cs="Arial"/>
                <w:color w:val="000000"/>
                <w:sz w:val="16"/>
                <w:szCs w:val="16"/>
              </w:rPr>
              <w:lastRenderedPageBreak/>
              <w:t xml:space="preserve">Flows </w:t>
            </w:r>
          </w:p>
        </w:tc>
        <w:tc>
          <w:tcPr>
            <w:tcW w:w="709" w:type="dxa"/>
            <w:noWrap/>
            <w:vAlign w:val="bottom"/>
          </w:tcPr>
          <w:p w14:paraId="477B1710" w14:textId="77777777" w:rsidR="00E8550D" w:rsidRPr="00392BF9" w:rsidRDefault="00E8550D" w:rsidP="00907FE4">
            <w:pPr>
              <w:rPr>
                <w:rFonts w:ascii="Arial" w:hAnsi="Arial" w:cs="Arial"/>
                <w:sz w:val="16"/>
                <w:szCs w:val="16"/>
              </w:rPr>
            </w:pPr>
            <w:r w:rsidRPr="00392BF9" w:rsidDel="00D50AE6">
              <w:rPr>
                <w:rFonts w:ascii="Arial" w:hAnsi="Arial" w:cs="Arial"/>
                <w:sz w:val="16"/>
                <w:szCs w:val="16"/>
              </w:rPr>
              <w:lastRenderedPageBreak/>
              <w:t>828.0</w:t>
            </w:r>
          </w:p>
        </w:tc>
        <w:tc>
          <w:tcPr>
            <w:tcW w:w="851" w:type="dxa"/>
            <w:noWrap/>
            <w:vAlign w:val="bottom"/>
          </w:tcPr>
          <w:p w14:paraId="58309063"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567" w:type="dxa"/>
            <w:noWrap/>
            <w:vAlign w:val="bottom"/>
          </w:tcPr>
          <w:p w14:paraId="5A1FFC0E"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708" w:type="dxa"/>
            <w:noWrap/>
            <w:vAlign w:val="bottom"/>
          </w:tcPr>
          <w:p w14:paraId="181599FA"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828.0</w:t>
            </w:r>
          </w:p>
        </w:tc>
        <w:tc>
          <w:tcPr>
            <w:tcW w:w="851" w:type="dxa"/>
            <w:noWrap/>
            <w:vAlign w:val="bottom"/>
          </w:tcPr>
          <w:p w14:paraId="0FC0CD16"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850" w:type="dxa"/>
            <w:noWrap/>
            <w:vAlign w:val="bottom"/>
          </w:tcPr>
          <w:p w14:paraId="7288807C"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426" w:type="dxa"/>
            <w:noWrap/>
            <w:vAlign w:val="bottom"/>
          </w:tcPr>
          <w:p w14:paraId="79B5F76D"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567" w:type="dxa"/>
            <w:noWrap/>
            <w:vAlign w:val="bottom"/>
          </w:tcPr>
          <w:p w14:paraId="54E1FD78"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567" w:type="dxa"/>
            <w:vAlign w:val="bottom"/>
          </w:tcPr>
          <w:p w14:paraId="7CC5BB9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8BA3EE9"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708" w:type="dxa"/>
            <w:noWrap/>
            <w:vAlign w:val="bottom"/>
          </w:tcPr>
          <w:p w14:paraId="2C0C4D2F"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828.0</w:t>
            </w:r>
          </w:p>
        </w:tc>
        <w:tc>
          <w:tcPr>
            <w:tcW w:w="709" w:type="dxa"/>
            <w:noWrap/>
            <w:vAlign w:val="bottom"/>
          </w:tcPr>
          <w:p w14:paraId="6EF9C40F"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-828.0</w:t>
            </w:r>
          </w:p>
        </w:tc>
        <w:tc>
          <w:tcPr>
            <w:tcW w:w="709" w:type="dxa"/>
            <w:noWrap/>
            <w:vAlign w:val="bottom"/>
          </w:tcPr>
          <w:p w14:paraId="7EE3784B"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850" w:type="dxa"/>
            <w:noWrap/>
            <w:vAlign w:val="bottom"/>
          </w:tcPr>
          <w:p w14:paraId="778AD765"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567" w:type="dxa"/>
            <w:noWrap/>
            <w:vAlign w:val="bottom"/>
          </w:tcPr>
          <w:p w14:paraId="24762B2A"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709" w:type="dxa"/>
            <w:noWrap/>
            <w:vAlign w:val="bottom"/>
          </w:tcPr>
          <w:p w14:paraId="6462AC45"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567" w:type="dxa"/>
            <w:vAlign w:val="bottom"/>
          </w:tcPr>
          <w:p w14:paraId="3877ADE1"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567" w:type="dxa"/>
            <w:noWrap/>
            <w:vAlign w:val="bottom"/>
          </w:tcPr>
          <w:p w14:paraId="62567045"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c>
          <w:tcPr>
            <w:tcW w:w="709" w:type="dxa"/>
            <w:noWrap/>
            <w:vAlign w:val="bottom"/>
          </w:tcPr>
          <w:p w14:paraId="291DF79C" w14:textId="77777777" w:rsidR="00E8550D" w:rsidRPr="00392BF9" w:rsidRDefault="00E8550D" w:rsidP="00907FE4">
            <w:pPr>
              <w:jc w:val="right"/>
              <w:rPr>
                <w:rFonts w:ascii="Arial" w:hAnsi="Arial" w:cs="Arial"/>
                <w:sz w:val="16"/>
                <w:szCs w:val="16"/>
              </w:rPr>
            </w:pPr>
            <w:r w:rsidRPr="00392BF9" w:rsidDel="00D50AE6">
              <w:rPr>
                <w:rFonts w:ascii="Arial" w:hAnsi="Arial" w:cs="Arial"/>
                <w:sz w:val="16"/>
                <w:szCs w:val="16"/>
              </w:rPr>
              <w:t>0.0</w:t>
            </w:r>
          </w:p>
        </w:tc>
      </w:tr>
      <w:tr w:rsidR="00E8550D" w:rsidRPr="00392BF9" w14:paraId="605B2FDA" w14:textId="77777777" w:rsidTr="007D74F8">
        <w:trPr>
          <w:trHeight w:val="254"/>
        </w:trPr>
        <w:tc>
          <w:tcPr>
            <w:tcW w:w="1418" w:type="dxa"/>
            <w:vMerge/>
            <w:vAlign w:val="center"/>
          </w:tcPr>
          <w:p w14:paraId="07C4BFE8" w14:textId="77777777" w:rsidR="00E8550D" w:rsidRPr="00392BF9" w:rsidRDefault="00E8550D" w:rsidP="00907FE4">
            <w:pPr>
              <w:rPr>
                <w:rFonts w:ascii="Arial" w:hAnsi="Arial" w:cs="Arial"/>
                <w:color w:val="000000"/>
                <w:sz w:val="16"/>
                <w:szCs w:val="16"/>
              </w:rPr>
            </w:pPr>
          </w:p>
        </w:tc>
        <w:tc>
          <w:tcPr>
            <w:tcW w:w="851" w:type="dxa"/>
            <w:noWrap/>
            <w:vAlign w:val="bottom"/>
          </w:tcPr>
          <w:p w14:paraId="2202CD92"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tcPr>
          <w:p w14:paraId="60952CE8"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Unregulated</w:t>
            </w:r>
          </w:p>
        </w:tc>
        <w:tc>
          <w:tcPr>
            <w:tcW w:w="709" w:type="dxa"/>
            <w:noWrap/>
            <w:vAlign w:val="bottom"/>
          </w:tcPr>
          <w:p w14:paraId="55E8BC70" w14:textId="77777777" w:rsidR="00E8550D" w:rsidRPr="00392BF9" w:rsidDel="004008A9" w:rsidRDefault="00E8550D" w:rsidP="00907FE4">
            <w:pPr>
              <w:rPr>
                <w:rFonts w:ascii="Arial" w:hAnsi="Arial" w:cs="Arial"/>
                <w:sz w:val="16"/>
                <w:szCs w:val="16"/>
              </w:rPr>
            </w:pPr>
            <w:r w:rsidRPr="00392BF9">
              <w:rPr>
                <w:rFonts w:ascii="Arial" w:hAnsi="Arial" w:cs="Arial"/>
                <w:sz w:val="16"/>
                <w:szCs w:val="16"/>
              </w:rPr>
              <w:t>0.0</w:t>
            </w:r>
          </w:p>
        </w:tc>
        <w:tc>
          <w:tcPr>
            <w:tcW w:w="851" w:type="dxa"/>
            <w:noWrap/>
            <w:vAlign w:val="bottom"/>
          </w:tcPr>
          <w:p w14:paraId="5C91EDB3"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6558E423"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1E34F313"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705DEA01"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5DE71ADA"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426" w:type="dxa"/>
            <w:noWrap/>
            <w:vAlign w:val="bottom"/>
          </w:tcPr>
          <w:p w14:paraId="05FE0C05"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7E1FC1BA"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tcPr>
          <w:p w14:paraId="2357F954"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104CFA1"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noWrap/>
            <w:vAlign w:val="bottom"/>
          </w:tcPr>
          <w:p w14:paraId="309E0B3C"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w:t>
            </w:r>
            <w:r w:rsidRPr="00392BF9" w:rsidDel="00B72313">
              <w:rPr>
                <w:rFonts w:ascii="Arial" w:hAnsi="Arial" w:cs="Arial"/>
                <w:sz w:val="16"/>
                <w:szCs w:val="16"/>
              </w:rPr>
              <w:t>0</w:t>
            </w:r>
          </w:p>
        </w:tc>
        <w:tc>
          <w:tcPr>
            <w:tcW w:w="709" w:type="dxa"/>
            <w:noWrap/>
            <w:vAlign w:val="bottom"/>
          </w:tcPr>
          <w:p w14:paraId="3A21DC08"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4002FF14"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850" w:type="dxa"/>
            <w:noWrap/>
            <w:vAlign w:val="bottom"/>
          </w:tcPr>
          <w:p w14:paraId="4E006E18"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18C61AB"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018B9386"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vAlign w:val="bottom"/>
          </w:tcPr>
          <w:p w14:paraId="62A72A36"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420B373D"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4352F3AE"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r>
      <w:tr w:rsidR="00E8550D" w:rsidRPr="00392BF9" w14:paraId="499D87FD" w14:textId="77777777" w:rsidTr="007D74F8">
        <w:trPr>
          <w:trHeight w:val="254"/>
        </w:trPr>
        <w:tc>
          <w:tcPr>
            <w:tcW w:w="1418" w:type="dxa"/>
            <w:vAlign w:val="center"/>
            <w:hideMark/>
          </w:tcPr>
          <w:p w14:paraId="2547AFA4" w14:textId="77777777" w:rsidR="00E8550D" w:rsidRPr="00392BF9" w:rsidRDefault="00E8550D" w:rsidP="00907FE4">
            <w:pPr>
              <w:rPr>
                <w:rFonts w:ascii="Arial" w:hAnsi="Arial" w:cs="Arial"/>
                <w:color w:val="000000"/>
                <w:sz w:val="16"/>
                <w:szCs w:val="16"/>
              </w:rPr>
            </w:pPr>
            <w:r w:rsidRPr="00392BF9">
              <w:rPr>
                <w:rFonts w:ascii="Arial" w:hAnsi="Arial" w:cs="Arial"/>
                <w:color w:val="000000" w:themeColor="text1"/>
                <w:sz w:val="16"/>
                <w:szCs w:val="16"/>
              </w:rPr>
              <w:t>Environmental Entitlement (Birch Creek – Bullarook System) 2009</w:t>
            </w:r>
          </w:p>
        </w:tc>
        <w:tc>
          <w:tcPr>
            <w:tcW w:w="851" w:type="dxa"/>
            <w:noWrap/>
            <w:vAlign w:val="bottom"/>
            <w:hideMark/>
          </w:tcPr>
          <w:p w14:paraId="4A29DA34"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hideMark/>
          </w:tcPr>
          <w:p w14:paraId="42A4DC80"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Provision</w:t>
            </w:r>
          </w:p>
        </w:tc>
        <w:tc>
          <w:tcPr>
            <w:tcW w:w="709" w:type="dxa"/>
            <w:noWrap/>
            <w:vAlign w:val="bottom"/>
            <w:hideMark/>
          </w:tcPr>
          <w:p w14:paraId="49ABEBA6" w14:textId="77777777" w:rsidR="00E8550D" w:rsidRPr="00392BF9" w:rsidRDefault="00E8550D" w:rsidP="00907FE4">
            <w:pPr>
              <w:rPr>
                <w:rFonts w:ascii="Arial" w:hAnsi="Arial" w:cs="Arial"/>
                <w:sz w:val="16"/>
                <w:szCs w:val="16"/>
              </w:rPr>
            </w:pPr>
            <w:r w:rsidRPr="00392BF9" w:rsidDel="00C1681C">
              <w:rPr>
                <w:rFonts w:ascii="Arial" w:hAnsi="Arial" w:cs="Arial"/>
                <w:sz w:val="16"/>
                <w:szCs w:val="16"/>
              </w:rPr>
              <w:t>100.0</w:t>
            </w:r>
          </w:p>
        </w:tc>
        <w:tc>
          <w:tcPr>
            <w:tcW w:w="851" w:type="dxa"/>
            <w:noWrap/>
            <w:vAlign w:val="bottom"/>
          </w:tcPr>
          <w:p w14:paraId="637C0E47"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100.0</w:t>
            </w:r>
          </w:p>
        </w:tc>
        <w:tc>
          <w:tcPr>
            <w:tcW w:w="567" w:type="dxa"/>
            <w:noWrap/>
            <w:vAlign w:val="bottom"/>
          </w:tcPr>
          <w:p w14:paraId="293CA4DE"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708" w:type="dxa"/>
            <w:noWrap/>
            <w:vAlign w:val="bottom"/>
          </w:tcPr>
          <w:p w14:paraId="168DA1C8"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w:t>
            </w:r>
            <w:r w:rsidRPr="00392BF9" w:rsidDel="00C1681C">
              <w:rPr>
                <w:rFonts w:ascii="Arial" w:hAnsi="Arial" w:cs="Arial"/>
                <w:sz w:val="16"/>
                <w:szCs w:val="16"/>
              </w:rPr>
              <w:t>0</w:t>
            </w:r>
          </w:p>
        </w:tc>
        <w:tc>
          <w:tcPr>
            <w:tcW w:w="851" w:type="dxa"/>
            <w:noWrap/>
            <w:vAlign w:val="bottom"/>
          </w:tcPr>
          <w:p w14:paraId="528433EC"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850" w:type="dxa"/>
            <w:noWrap/>
            <w:vAlign w:val="bottom"/>
          </w:tcPr>
          <w:p w14:paraId="34C8BC67"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426" w:type="dxa"/>
            <w:noWrap/>
            <w:vAlign w:val="bottom"/>
          </w:tcPr>
          <w:p w14:paraId="13F082D4"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567" w:type="dxa"/>
            <w:noWrap/>
            <w:vAlign w:val="bottom"/>
          </w:tcPr>
          <w:p w14:paraId="0CD7B677"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567" w:type="dxa"/>
            <w:vAlign w:val="bottom"/>
          </w:tcPr>
          <w:p w14:paraId="4A7FB69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208CA403"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708" w:type="dxa"/>
            <w:noWrap/>
            <w:vAlign w:val="bottom"/>
          </w:tcPr>
          <w:p w14:paraId="4E7CC2CF"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100.</w:t>
            </w:r>
            <w:r w:rsidRPr="00392BF9" w:rsidDel="00C1681C">
              <w:rPr>
                <w:rFonts w:ascii="Arial" w:hAnsi="Arial" w:cs="Arial"/>
                <w:sz w:val="16"/>
                <w:szCs w:val="16"/>
              </w:rPr>
              <w:t>0</w:t>
            </w:r>
          </w:p>
        </w:tc>
        <w:tc>
          <w:tcPr>
            <w:tcW w:w="709" w:type="dxa"/>
            <w:noWrap/>
            <w:vAlign w:val="bottom"/>
          </w:tcPr>
          <w:p w14:paraId="234A5020"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709" w:type="dxa"/>
            <w:noWrap/>
            <w:vAlign w:val="bottom"/>
          </w:tcPr>
          <w:p w14:paraId="74F095B1"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850" w:type="dxa"/>
            <w:noWrap/>
            <w:vAlign w:val="bottom"/>
          </w:tcPr>
          <w:p w14:paraId="4CAB9EBC"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6EF580D0"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-100.</w:t>
            </w:r>
            <w:r w:rsidRPr="00392BF9" w:rsidDel="00C1681C">
              <w:rPr>
                <w:rFonts w:ascii="Arial" w:hAnsi="Arial" w:cs="Arial"/>
                <w:sz w:val="16"/>
                <w:szCs w:val="16"/>
              </w:rPr>
              <w:t>0</w:t>
            </w:r>
          </w:p>
        </w:tc>
        <w:tc>
          <w:tcPr>
            <w:tcW w:w="709" w:type="dxa"/>
            <w:noWrap/>
            <w:vAlign w:val="bottom"/>
          </w:tcPr>
          <w:p w14:paraId="5B5BA8B1"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567" w:type="dxa"/>
            <w:vAlign w:val="bottom"/>
          </w:tcPr>
          <w:p w14:paraId="66637553" w14:textId="77777777" w:rsidR="00E8550D" w:rsidRPr="00392BF9" w:rsidRDefault="00E8550D" w:rsidP="00907FE4">
            <w:pPr>
              <w:jc w:val="right"/>
              <w:rPr>
                <w:rFonts w:ascii="Arial" w:hAnsi="Arial" w:cs="Arial"/>
                <w:sz w:val="16"/>
                <w:szCs w:val="16"/>
              </w:rPr>
            </w:pPr>
            <w:r w:rsidRPr="00392BF9" w:rsidDel="00C1681C">
              <w:rPr>
                <w:rFonts w:ascii="Arial" w:hAnsi="Arial" w:cs="Arial"/>
                <w:sz w:val="16"/>
                <w:szCs w:val="16"/>
              </w:rPr>
              <w:t>0.0</w:t>
            </w:r>
          </w:p>
        </w:tc>
        <w:tc>
          <w:tcPr>
            <w:tcW w:w="567" w:type="dxa"/>
            <w:noWrap/>
            <w:vAlign w:val="bottom"/>
          </w:tcPr>
          <w:p w14:paraId="1098E7FE"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508B1E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w:t>
            </w:r>
            <w:r w:rsidRPr="00392BF9" w:rsidDel="00C1681C">
              <w:rPr>
                <w:rFonts w:ascii="Arial" w:hAnsi="Arial" w:cs="Arial"/>
                <w:sz w:val="16"/>
                <w:szCs w:val="16"/>
              </w:rPr>
              <w:t>0</w:t>
            </w:r>
          </w:p>
        </w:tc>
      </w:tr>
      <w:tr w:rsidR="00E8550D" w:rsidRPr="00392BF9" w14:paraId="45A59D8E" w14:textId="77777777" w:rsidTr="007D74F8">
        <w:trPr>
          <w:trHeight w:val="254"/>
        </w:trPr>
        <w:tc>
          <w:tcPr>
            <w:tcW w:w="1418" w:type="dxa"/>
            <w:vMerge w:val="restart"/>
            <w:vAlign w:val="center"/>
          </w:tcPr>
          <w:p w14:paraId="3B76E108"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Goulburn System - Mitigation Water Environmental Entitlement 2023</w:t>
            </w:r>
          </w:p>
        </w:tc>
        <w:tc>
          <w:tcPr>
            <w:tcW w:w="851" w:type="dxa"/>
            <w:noWrap/>
            <w:vAlign w:val="bottom"/>
          </w:tcPr>
          <w:p w14:paraId="5AA3CDDD"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tcPr>
          <w:p w14:paraId="591D8EF2"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noWrap/>
            <w:vAlign w:val="bottom"/>
          </w:tcPr>
          <w:p w14:paraId="5E01B6D3" w14:textId="77777777" w:rsidR="00E8550D" w:rsidRPr="00392BF9" w:rsidDel="004008A9" w:rsidRDefault="00E8550D" w:rsidP="00907FE4">
            <w:pPr>
              <w:rPr>
                <w:rFonts w:ascii="Arial" w:hAnsi="Arial" w:cs="Arial"/>
                <w:sz w:val="16"/>
                <w:szCs w:val="16"/>
              </w:rPr>
            </w:pPr>
            <w:r w:rsidRPr="00392BF9">
              <w:rPr>
                <w:rFonts w:ascii="Arial" w:hAnsi="Arial" w:cs="Arial"/>
                <w:sz w:val="16"/>
                <w:szCs w:val="16"/>
              </w:rPr>
              <w:t>1,446.1</w:t>
            </w:r>
          </w:p>
        </w:tc>
        <w:tc>
          <w:tcPr>
            <w:tcW w:w="851" w:type="dxa"/>
            <w:noWrap/>
            <w:vAlign w:val="bottom"/>
          </w:tcPr>
          <w:p w14:paraId="02CF9F7D"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722621EC"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708" w:type="dxa"/>
            <w:noWrap/>
            <w:vAlign w:val="bottom"/>
          </w:tcPr>
          <w:p w14:paraId="3BF05EB0"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1,446.1</w:t>
            </w:r>
          </w:p>
        </w:tc>
        <w:tc>
          <w:tcPr>
            <w:tcW w:w="851" w:type="dxa"/>
            <w:noWrap/>
            <w:vAlign w:val="bottom"/>
          </w:tcPr>
          <w:p w14:paraId="0F6D4B66"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850" w:type="dxa"/>
            <w:noWrap/>
            <w:vAlign w:val="bottom"/>
          </w:tcPr>
          <w:p w14:paraId="6EF24A24"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426" w:type="dxa"/>
            <w:noWrap/>
            <w:vAlign w:val="bottom"/>
          </w:tcPr>
          <w:p w14:paraId="601328DC"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5A135B68"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vAlign w:val="bottom"/>
          </w:tcPr>
          <w:p w14:paraId="33A69CA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19D51794"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708" w:type="dxa"/>
            <w:noWrap/>
            <w:vAlign w:val="bottom"/>
          </w:tcPr>
          <w:p w14:paraId="1EF638DF"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1,446.1</w:t>
            </w:r>
          </w:p>
        </w:tc>
        <w:tc>
          <w:tcPr>
            <w:tcW w:w="709" w:type="dxa"/>
            <w:noWrap/>
            <w:vAlign w:val="bottom"/>
          </w:tcPr>
          <w:p w14:paraId="66F08E03"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3585027A"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850" w:type="dxa"/>
            <w:noWrap/>
            <w:vAlign w:val="bottom"/>
          </w:tcPr>
          <w:p w14:paraId="4ABCBFB0"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461293B6"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709" w:type="dxa"/>
            <w:noWrap/>
            <w:vAlign w:val="bottom"/>
          </w:tcPr>
          <w:p w14:paraId="51B97F9D"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vAlign w:val="bottom"/>
          </w:tcPr>
          <w:p w14:paraId="54618359" w14:textId="77777777" w:rsidR="00E8550D" w:rsidRPr="00392BF9"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3BF8DAF4"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-72.3</w:t>
            </w:r>
          </w:p>
        </w:tc>
        <w:tc>
          <w:tcPr>
            <w:tcW w:w="709" w:type="dxa"/>
            <w:noWrap/>
            <w:vAlign w:val="bottom"/>
          </w:tcPr>
          <w:p w14:paraId="54F49283"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1,373.8</w:t>
            </w:r>
          </w:p>
        </w:tc>
      </w:tr>
      <w:tr w:rsidR="00E8550D" w:rsidRPr="00392BF9" w14:paraId="2748D823" w14:textId="77777777" w:rsidTr="007D74F8">
        <w:trPr>
          <w:trHeight w:val="254"/>
        </w:trPr>
        <w:tc>
          <w:tcPr>
            <w:tcW w:w="1418" w:type="dxa"/>
            <w:vMerge/>
            <w:vAlign w:val="center"/>
          </w:tcPr>
          <w:p w14:paraId="7D9A34FD" w14:textId="77777777" w:rsidR="00E8550D" w:rsidRPr="00392BF9" w:rsidRDefault="00E8550D" w:rsidP="00907FE4">
            <w:pPr>
              <w:rPr>
                <w:rFonts w:ascii="Arial" w:hAnsi="Arial" w:cs="Arial"/>
                <w:color w:val="000000"/>
                <w:sz w:val="16"/>
                <w:szCs w:val="16"/>
              </w:rPr>
            </w:pPr>
          </w:p>
        </w:tc>
        <w:tc>
          <w:tcPr>
            <w:tcW w:w="851" w:type="dxa"/>
            <w:noWrap/>
            <w:vAlign w:val="bottom"/>
          </w:tcPr>
          <w:p w14:paraId="1FEFB709"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vAlign w:val="bottom"/>
          </w:tcPr>
          <w:p w14:paraId="4A4DA81D"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Low</w:t>
            </w:r>
          </w:p>
        </w:tc>
        <w:tc>
          <w:tcPr>
            <w:tcW w:w="709" w:type="dxa"/>
            <w:noWrap/>
            <w:vAlign w:val="bottom"/>
          </w:tcPr>
          <w:p w14:paraId="20374431" w14:textId="77777777" w:rsidR="00E8550D" w:rsidRPr="00392BF9" w:rsidDel="004008A9" w:rsidRDefault="00E8550D" w:rsidP="00907FE4">
            <w:pPr>
              <w:rPr>
                <w:rFonts w:ascii="Arial" w:hAnsi="Arial" w:cs="Arial"/>
                <w:sz w:val="16"/>
                <w:szCs w:val="16"/>
              </w:rPr>
            </w:pPr>
            <w:r w:rsidRPr="00392BF9" w:rsidDel="004350D2">
              <w:rPr>
                <w:rFonts w:ascii="Arial" w:hAnsi="Arial" w:cs="Arial"/>
                <w:sz w:val="16"/>
                <w:szCs w:val="16"/>
              </w:rPr>
              <w:t>719.6</w:t>
            </w:r>
          </w:p>
        </w:tc>
        <w:tc>
          <w:tcPr>
            <w:tcW w:w="851" w:type="dxa"/>
            <w:noWrap/>
            <w:vAlign w:val="bottom"/>
          </w:tcPr>
          <w:p w14:paraId="033FD59C"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683.6</w:t>
            </w:r>
          </w:p>
        </w:tc>
        <w:tc>
          <w:tcPr>
            <w:tcW w:w="567" w:type="dxa"/>
            <w:noWrap/>
            <w:vAlign w:val="bottom"/>
          </w:tcPr>
          <w:p w14:paraId="42F271ED"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708" w:type="dxa"/>
            <w:noWrap/>
            <w:vAlign w:val="bottom"/>
          </w:tcPr>
          <w:p w14:paraId="6A096A0A"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851" w:type="dxa"/>
            <w:noWrap/>
            <w:vAlign w:val="bottom"/>
          </w:tcPr>
          <w:p w14:paraId="0635E36B"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850" w:type="dxa"/>
            <w:noWrap/>
            <w:vAlign w:val="bottom"/>
          </w:tcPr>
          <w:p w14:paraId="5C6234EB"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36.0</w:t>
            </w:r>
          </w:p>
        </w:tc>
        <w:tc>
          <w:tcPr>
            <w:tcW w:w="426" w:type="dxa"/>
            <w:noWrap/>
            <w:vAlign w:val="bottom"/>
          </w:tcPr>
          <w:p w14:paraId="3E950C4A"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77054274"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vAlign w:val="bottom"/>
          </w:tcPr>
          <w:p w14:paraId="1FD35899"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noWrap/>
            <w:vAlign w:val="bottom"/>
          </w:tcPr>
          <w:p w14:paraId="09FAB42F"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708" w:type="dxa"/>
            <w:noWrap/>
            <w:vAlign w:val="bottom"/>
          </w:tcPr>
          <w:p w14:paraId="71DF374D"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719.6</w:t>
            </w:r>
          </w:p>
        </w:tc>
        <w:tc>
          <w:tcPr>
            <w:tcW w:w="709" w:type="dxa"/>
            <w:noWrap/>
            <w:vAlign w:val="bottom"/>
          </w:tcPr>
          <w:p w14:paraId="1B598913" w14:textId="77777777" w:rsidR="00E8550D" w:rsidRPr="00392BF9" w:rsidDel="007F379A"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noWrap/>
            <w:vAlign w:val="bottom"/>
          </w:tcPr>
          <w:p w14:paraId="54EC5A5E"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850" w:type="dxa"/>
            <w:noWrap/>
            <w:vAlign w:val="bottom"/>
          </w:tcPr>
          <w:p w14:paraId="0A53B865"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48D5B1EA"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709" w:type="dxa"/>
            <w:noWrap/>
            <w:vAlign w:val="bottom"/>
          </w:tcPr>
          <w:p w14:paraId="491732D4"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vAlign w:val="bottom"/>
          </w:tcPr>
          <w:p w14:paraId="1A05BA2C" w14:textId="77777777" w:rsidR="00E8550D" w:rsidRPr="00392BF9" w:rsidRDefault="00E8550D" w:rsidP="00907FE4">
            <w:pPr>
              <w:jc w:val="right"/>
              <w:rPr>
                <w:rFonts w:ascii="Arial" w:hAnsi="Arial" w:cs="Arial"/>
                <w:sz w:val="16"/>
                <w:szCs w:val="16"/>
              </w:rPr>
            </w:pPr>
            <w:r w:rsidRPr="00392BF9" w:rsidDel="004350D2">
              <w:rPr>
                <w:rFonts w:ascii="Arial" w:hAnsi="Arial" w:cs="Arial"/>
                <w:sz w:val="16"/>
                <w:szCs w:val="16"/>
              </w:rPr>
              <w:t>0.0</w:t>
            </w:r>
          </w:p>
        </w:tc>
        <w:tc>
          <w:tcPr>
            <w:tcW w:w="567" w:type="dxa"/>
            <w:noWrap/>
            <w:vAlign w:val="bottom"/>
          </w:tcPr>
          <w:p w14:paraId="68C3E493"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-36.0</w:t>
            </w:r>
          </w:p>
        </w:tc>
        <w:tc>
          <w:tcPr>
            <w:tcW w:w="709" w:type="dxa"/>
            <w:noWrap/>
            <w:vAlign w:val="bottom"/>
          </w:tcPr>
          <w:p w14:paraId="3E24DD41" w14:textId="77777777" w:rsidR="00E8550D" w:rsidRPr="00392BF9" w:rsidDel="007F379A" w:rsidRDefault="00E8550D" w:rsidP="00907FE4">
            <w:pPr>
              <w:jc w:val="right"/>
              <w:rPr>
                <w:rFonts w:ascii="Arial" w:hAnsi="Arial" w:cs="Arial"/>
                <w:sz w:val="16"/>
                <w:szCs w:val="16"/>
              </w:rPr>
            </w:pPr>
            <w:r w:rsidRPr="00392BF9" w:rsidDel="004350D2">
              <w:rPr>
                <w:rFonts w:ascii="Arial" w:hAnsi="Arial" w:cs="Arial"/>
                <w:sz w:val="16"/>
                <w:szCs w:val="16"/>
              </w:rPr>
              <w:t>683.6</w:t>
            </w:r>
          </w:p>
        </w:tc>
      </w:tr>
      <w:tr w:rsidR="00E8550D" w:rsidRPr="00392BF9" w14:paraId="0E55F802" w14:textId="77777777" w:rsidTr="007D74F8">
        <w:trPr>
          <w:trHeight w:val="254"/>
        </w:trPr>
        <w:tc>
          <w:tcPr>
            <w:tcW w:w="1418" w:type="dxa"/>
            <w:tcBorders>
              <w:bottom w:val="single" w:sz="4" w:space="0" w:color="auto"/>
            </w:tcBorders>
            <w:vAlign w:val="center"/>
            <w:hideMark/>
          </w:tcPr>
          <w:p w14:paraId="3098822B"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Goulburn River Environmental Entitlement 2010</w:t>
            </w:r>
          </w:p>
        </w:tc>
        <w:tc>
          <w:tcPr>
            <w:tcW w:w="851" w:type="dxa"/>
            <w:tcBorders>
              <w:bottom w:val="single" w:sz="4" w:space="0" w:color="auto"/>
            </w:tcBorders>
            <w:noWrap/>
            <w:vAlign w:val="bottom"/>
            <w:hideMark/>
          </w:tcPr>
          <w:p w14:paraId="65C68216" w14:textId="77777777" w:rsidR="00E8550D" w:rsidRPr="00392BF9" w:rsidRDefault="00E8550D" w:rsidP="00907FE4">
            <w:pPr>
              <w:rPr>
                <w:rFonts w:ascii="Arial" w:hAnsi="Arial" w:cs="Arial"/>
                <w:color w:val="000000"/>
                <w:sz w:val="16"/>
                <w:szCs w:val="16"/>
              </w:rPr>
            </w:pPr>
            <w:r w:rsidRPr="00392BF9">
              <w:rPr>
                <w:rFonts w:ascii="Arial" w:hAnsi="Arial" w:cs="Arial"/>
                <w:color w:val="000000"/>
                <w:sz w:val="16"/>
                <w:szCs w:val="16"/>
              </w:rPr>
              <w:t>VEWH</w:t>
            </w:r>
          </w:p>
        </w:tc>
        <w:tc>
          <w:tcPr>
            <w:tcW w:w="708" w:type="dxa"/>
            <w:tcBorders>
              <w:bottom w:val="single" w:sz="4" w:space="0" w:color="auto"/>
            </w:tcBorders>
            <w:vAlign w:val="bottom"/>
            <w:hideMark/>
          </w:tcPr>
          <w:p w14:paraId="0B79775D" w14:textId="77777777" w:rsidR="00E8550D" w:rsidRPr="00392BF9" w:rsidRDefault="00E8550D" w:rsidP="00907FE4">
            <w:pPr>
              <w:jc w:val="center"/>
              <w:rPr>
                <w:rFonts w:ascii="Arial" w:hAnsi="Arial" w:cs="Arial"/>
                <w:color w:val="000000"/>
                <w:sz w:val="16"/>
                <w:szCs w:val="16"/>
              </w:rPr>
            </w:pPr>
            <w:r w:rsidRPr="00392BF9">
              <w:rPr>
                <w:rFonts w:ascii="Arial" w:hAnsi="Arial" w:cs="Arial"/>
                <w:color w:val="000000"/>
                <w:sz w:val="16"/>
                <w:szCs w:val="16"/>
              </w:rPr>
              <w:t>High</w:t>
            </w:r>
          </w:p>
        </w:tc>
        <w:tc>
          <w:tcPr>
            <w:tcW w:w="709" w:type="dxa"/>
            <w:tcBorders>
              <w:bottom w:val="single" w:sz="4" w:space="0" w:color="auto"/>
            </w:tcBorders>
            <w:noWrap/>
            <w:vAlign w:val="bottom"/>
            <w:hideMark/>
          </w:tcPr>
          <w:p w14:paraId="4DE4D771" w14:textId="77777777" w:rsidR="00E8550D" w:rsidRPr="00392BF9" w:rsidRDefault="00E8550D" w:rsidP="00907FE4">
            <w:pPr>
              <w:rPr>
                <w:rFonts w:ascii="Arial" w:hAnsi="Arial" w:cs="Arial"/>
                <w:sz w:val="16"/>
                <w:szCs w:val="16"/>
              </w:rPr>
            </w:pPr>
            <w:r w:rsidRPr="00392BF9" w:rsidDel="00134894">
              <w:rPr>
                <w:rFonts w:ascii="Arial" w:hAnsi="Arial" w:cs="Arial"/>
                <w:sz w:val="16"/>
                <w:szCs w:val="16"/>
              </w:rPr>
              <w:t>1,434.0</w:t>
            </w:r>
          </w:p>
        </w:tc>
        <w:tc>
          <w:tcPr>
            <w:tcW w:w="851" w:type="dxa"/>
            <w:tcBorders>
              <w:bottom w:val="single" w:sz="4" w:space="0" w:color="auto"/>
            </w:tcBorders>
            <w:noWrap/>
            <w:vAlign w:val="bottom"/>
          </w:tcPr>
          <w:p w14:paraId="5F29EDC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782.1</w:t>
            </w:r>
          </w:p>
        </w:tc>
        <w:tc>
          <w:tcPr>
            <w:tcW w:w="567" w:type="dxa"/>
            <w:tcBorders>
              <w:bottom w:val="single" w:sz="4" w:space="0" w:color="auto"/>
            </w:tcBorders>
            <w:noWrap/>
            <w:vAlign w:val="bottom"/>
          </w:tcPr>
          <w:p w14:paraId="6693E26D"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8" w:type="dxa"/>
            <w:tcBorders>
              <w:bottom w:val="single" w:sz="4" w:space="0" w:color="auto"/>
            </w:tcBorders>
            <w:noWrap/>
            <w:vAlign w:val="bottom"/>
          </w:tcPr>
          <w:p w14:paraId="52626875"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1,434.0</w:t>
            </w:r>
          </w:p>
        </w:tc>
        <w:tc>
          <w:tcPr>
            <w:tcW w:w="851" w:type="dxa"/>
            <w:tcBorders>
              <w:bottom w:val="single" w:sz="4" w:space="0" w:color="auto"/>
            </w:tcBorders>
            <w:noWrap/>
            <w:vAlign w:val="bottom"/>
          </w:tcPr>
          <w:p w14:paraId="244E29D2"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850" w:type="dxa"/>
            <w:tcBorders>
              <w:bottom w:val="single" w:sz="4" w:space="0" w:color="auto"/>
            </w:tcBorders>
            <w:noWrap/>
            <w:vAlign w:val="bottom"/>
          </w:tcPr>
          <w:p w14:paraId="65A7248B"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-782.1</w:t>
            </w:r>
          </w:p>
        </w:tc>
        <w:tc>
          <w:tcPr>
            <w:tcW w:w="426" w:type="dxa"/>
            <w:tcBorders>
              <w:bottom w:val="single" w:sz="4" w:space="0" w:color="auto"/>
            </w:tcBorders>
            <w:noWrap/>
            <w:vAlign w:val="bottom"/>
          </w:tcPr>
          <w:p w14:paraId="5831DEBB"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567" w:type="dxa"/>
            <w:tcBorders>
              <w:bottom w:val="single" w:sz="4" w:space="0" w:color="auto"/>
            </w:tcBorders>
            <w:noWrap/>
            <w:vAlign w:val="bottom"/>
          </w:tcPr>
          <w:p w14:paraId="0C3A9DE7"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567" w:type="dxa"/>
            <w:tcBorders>
              <w:bottom w:val="single" w:sz="4" w:space="0" w:color="auto"/>
            </w:tcBorders>
            <w:vAlign w:val="bottom"/>
          </w:tcPr>
          <w:p w14:paraId="3FC864F5"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567" w:type="dxa"/>
            <w:tcBorders>
              <w:bottom w:val="single" w:sz="4" w:space="0" w:color="auto"/>
            </w:tcBorders>
            <w:noWrap/>
            <w:vAlign w:val="bottom"/>
          </w:tcPr>
          <w:p w14:paraId="05D5F422"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708" w:type="dxa"/>
            <w:tcBorders>
              <w:bottom w:val="single" w:sz="4" w:space="0" w:color="auto"/>
            </w:tcBorders>
            <w:noWrap/>
            <w:vAlign w:val="bottom"/>
          </w:tcPr>
          <w:p w14:paraId="7C0369C1"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1,434.0</w:t>
            </w:r>
          </w:p>
        </w:tc>
        <w:tc>
          <w:tcPr>
            <w:tcW w:w="709" w:type="dxa"/>
            <w:tcBorders>
              <w:bottom w:val="single" w:sz="4" w:space="0" w:color="auto"/>
            </w:tcBorders>
            <w:noWrap/>
            <w:vAlign w:val="bottom"/>
          </w:tcPr>
          <w:p w14:paraId="29FD142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0.0</w:t>
            </w:r>
          </w:p>
        </w:tc>
        <w:tc>
          <w:tcPr>
            <w:tcW w:w="709" w:type="dxa"/>
            <w:tcBorders>
              <w:bottom w:val="single" w:sz="4" w:space="0" w:color="auto"/>
            </w:tcBorders>
            <w:noWrap/>
            <w:vAlign w:val="bottom"/>
          </w:tcPr>
          <w:p w14:paraId="6CFB5D41"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850" w:type="dxa"/>
            <w:tcBorders>
              <w:bottom w:val="single" w:sz="4" w:space="0" w:color="auto"/>
            </w:tcBorders>
            <w:noWrap/>
            <w:vAlign w:val="bottom"/>
          </w:tcPr>
          <w:p w14:paraId="02358A31"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567" w:type="dxa"/>
            <w:tcBorders>
              <w:bottom w:val="single" w:sz="4" w:space="0" w:color="auto"/>
            </w:tcBorders>
            <w:noWrap/>
            <w:vAlign w:val="bottom"/>
          </w:tcPr>
          <w:p w14:paraId="5B032BC7"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709" w:type="dxa"/>
            <w:tcBorders>
              <w:bottom w:val="single" w:sz="4" w:space="0" w:color="auto"/>
            </w:tcBorders>
            <w:noWrap/>
            <w:vAlign w:val="bottom"/>
          </w:tcPr>
          <w:p w14:paraId="23B3510E"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567" w:type="dxa"/>
            <w:tcBorders>
              <w:bottom w:val="single" w:sz="4" w:space="0" w:color="auto"/>
            </w:tcBorders>
            <w:vAlign w:val="bottom"/>
          </w:tcPr>
          <w:p w14:paraId="313955D0" w14:textId="77777777" w:rsidR="00E8550D" w:rsidRPr="00392BF9" w:rsidRDefault="00E8550D" w:rsidP="00907FE4">
            <w:pPr>
              <w:jc w:val="right"/>
              <w:rPr>
                <w:rFonts w:ascii="Arial" w:hAnsi="Arial" w:cs="Arial"/>
                <w:sz w:val="16"/>
                <w:szCs w:val="16"/>
              </w:rPr>
            </w:pPr>
            <w:r w:rsidRPr="00392BF9" w:rsidDel="00134894">
              <w:rPr>
                <w:rFonts w:ascii="Arial" w:hAnsi="Arial" w:cs="Arial"/>
                <w:sz w:val="16"/>
                <w:szCs w:val="16"/>
              </w:rPr>
              <w:t>0.0</w:t>
            </w:r>
          </w:p>
        </w:tc>
        <w:tc>
          <w:tcPr>
            <w:tcW w:w="567" w:type="dxa"/>
            <w:tcBorders>
              <w:bottom w:val="single" w:sz="4" w:space="0" w:color="auto"/>
            </w:tcBorders>
            <w:noWrap/>
            <w:vAlign w:val="bottom"/>
          </w:tcPr>
          <w:p w14:paraId="7F9DCA3A"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-71.7</w:t>
            </w:r>
          </w:p>
        </w:tc>
        <w:tc>
          <w:tcPr>
            <w:tcW w:w="709" w:type="dxa"/>
            <w:tcBorders>
              <w:bottom w:val="single" w:sz="4" w:space="0" w:color="auto"/>
            </w:tcBorders>
            <w:noWrap/>
            <w:vAlign w:val="bottom"/>
          </w:tcPr>
          <w:p w14:paraId="6363FFB7" w14:textId="77777777" w:rsidR="00E8550D" w:rsidRPr="00392BF9" w:rsidRDefault="00E8550D" w:rsidP="00907FE4">
            <w:pPr>
              <w:jc w:val="right"/>
              <w:rPr>
                <w:rFonts w:ascii="Arial" w:hAnsi="Arial" w:cs="Arial"/>
                <w:sz w:val="16"/>
                <w:szCs w:val="16"/>
              </w:rPr>
            </w:pPr>
            <w:r w:rsidRPr="00392BF9">
              <w:rPr>
                <w:rFonts w:ascii="Arial" w:hAnsi="Arial" w:cs="Arial"/>
                <w:sz w:val="16"/>
                <w:szCs w:val="16"/>
              </w:rPr>
              <w:t>1,362.3</w:t>
            </w:r>
          </w:p>
        </w:tc>
      </w:tr>
      <w:tr w:rsidR="00E8550D" w:rsidRPr="00392BF9" w14:paraId="68579D7A" w14:textId="77777777" w:rsidTr="007D74F8">
        <w:trPr>
          <w:trHeight w:val="254"/>
        </w:trPr>
        <w:tc>
          <w:tcPr>
            <w:tcW w:w="2977" w:type="dxa"/>
            <w:gridSpan w:val="3"/>
            <w:tcBorders>
              <w:bottom w:val="single" w:sz="4" w:space="0" w:color="auto"/>
            </w:tcBorders>
            <w:vAlign w:val="center"/>
          </w:tcPr>
          <w:p w14:paraId="1318271E" w14:textId="77777777" w:rsidR="00E8550D" w:rsidRPr="00392BF9" w:rsidRDefault="00E8550D" w:rsidP="00907FE4">
            <w:pPr>
              <w:rPr>
                <w:rFonts w:ascii="Arial" w:hAnsi="Arial" w:cs="Arial"/>
                <w:sz w:val="16"/>
                <w:szCs w:val="16"/>
              </w:rPr>
            </w:pPr>
            <w:r w:rsidRPr="00392BF9">
              <w:rPr>
                <w:rFonts w:ascii="Arial" w:hAnsi="Arial" w:cs="Arial"/>
                <w:b/>
                <w:sz w:val="16"/>
                <w:szCs w:val="16"/>
              </w:rPr>
              <w:t>Northern region total</w:t>
            </w:r>
          </w:p>
        </w:tc>
        <w:tc>
          <w:tcPr>
            <w:tcW w:w="709" w:type="dxa"/>
            <w:tcBorders>
              <w:bottom w:val="single" w:sz="4" w:space="0" w:color="auto"/>
            </w:tcBorders>
            <w:noWrap/>
            <w:vAlign w:val="bottom"/>
          </w:tcPr>
          <w:p w14:paraId="20A15AD4" w14:textId="77777777" w:rsidR="00E8550D" w:rsidRPr="00392BF9" w:rsidRDefault="00E8550D" w:rsidP="00907FE4">
            <w:pPr>
              <w:rPr>
                <w:rFonts w:ascii="Arial" w:hAnsi="Arial" w:cs="Arial"/>
                <w:b/>
                <w:sz w:val="16"/>
                <w:szCs w:val="16"/>
              </w:rPr>
            </w:pPr>
            <w:r w:rsidRPr="00392BF9">
              <w:rPr>
                <w:rFonts w:ascii="Arial" w:hAnsi="Arial" w:cs="Arial"/>
                <w:b/>
                <w:sz w:val="16"/>
                <w:szCs w:val="16"/>
              </w:rPr>
              <w:t>616,277.</w:t>
            </w:r>
            <w:r w:rsidRPr="00392BF9">
              <w:rPr>
                <w:rFonts w:ascii="Arial" w:hAnsi="Arial" w:cs="Arial"/>
                <w:b/>
                <w:bCs/>
                <w:sz w:val="16"/>
                <w:szCs w:val="16"/>
              </w:rPr>
              <w:t>3</w:t>
            </w:r>
          </w:p>
        </w:tc>
        <w:tc>
          <w:tcPr>
            <w:tcW w:w="851" w:type="dxa"/>
            <w:tcBorders>
              <w:bottom w:val="single" w:sz="4" w:space="0" w:color="auto"/>
            </w:tcBorders>
            <w:noWrap/>
            <w:vAlign w:val="bottom"/>
          </w:tcPr>
          <w:p w14:paraId="692641F1"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493,256.3</w:t>
            </w:r>
          </w:p>
        </w:tc>
        <w:tc>
          <w:tcPr>
            <w:tcW w:w="567" w:type="dxa"/>
            <w:tcBorders>
              <w:bottom w:val="single" w:sz="4" w:space="0" w:color="auto"/>
            </w:tcBorders>
            <w:noWrap/>
            <w:vAlign w:val="bottom"/>
          </w:tcPr>
          <w:p w14:paraId="7BBCACF7" w14:textId="77777777" w:rsidR="00E8550D" w:rsidRPr="00392BF9" w:rsidRDefault="00E8550D" w:rsidP="00907FE4">
            <w:pPr>
              <w:jc w:val="right"/>
              <w:rPr>
                <w:rFonts w:ascii="Arial" w:hAnsi="Arial" w:cs="Arial"/>
                <w:b/>
                <w:bCs/>
                <w:sz w:val="16"/>
                <w:szCs w:val="16"/>
              </w:rPr>
            </w:pPr>
            <w:r w:rsidRPr="00392BF9">
              <w:rPr>
                <w:rFonts w:ascii="Arial" w:hAnsi="Arial" w:cs="Arial"/>
                <w:b/>
                <w:bCs/>
                <w:sz w:val="16"/>
                <w:szCs w:val="16"/>
              </w:rPr>
              <w:t>0.0</w:t>
            </w:r>
          </w:p>
        </w:tc>
        <w:tc>
          <w:tcPr>
            <w:tcW w:w="708" w:type="dxa"/>
            <w:tcBorders>
              <w:bottom w:val="single" w:sz="4" w:space="0" w:color="auto"/>
            </w:tcBorders>
            <w:noWrap/>
            <w:vAlign w:val="bottom"/>
          </w:tcPr>
          <w:p w14:paraId="10446796"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305,444.</w:t>
            </w:r>
            <w:r w:rsidRPr="00392BF9">
              <w:rPr>
                <w:rFonts w:ascii="Arial" w:hAnsi="Arial" w:cs="Arial"/>
                <w:b/>
                <w:bCs/>
                <w:sz w:val="16"/>
                <w:szCs w:val="16"/>
              </w:rPr>
              <w:t>2</w:t>
            </w:r>
          </w:p>
        </w:tc>
        <w:tc>
          <w:tcPr>
            <w:tcW w:w="851" w:type="dxa"/>
            <w:tcBorders>
              <w:bottom w:val="single" w:sz="4" w:space="0" w:color="auto"/>
            </w:tcBorders>
            <w:noWrap/>
            <w:vAlign w:val="bottom"/>
          </w:tcPr>
          <w:p w14:paraId="2B468FAE"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558,323.</w:t>
            </w:r>
            <w:r w:rsidRPr="00392BF9">
              <w:rPr>
                <w:rFonts w:ascii="Arial" w:hAnsi="Arial" w:cs="Arial"/>
                <w:b/>
                <w:bCs/>
                <w:sz w:val="16"/>
                <w:szCs w:val="16"/>
              </w:rPr>
              <w:t>3</w:t>
            </w:r>
          </w:p>
        </w:tc>
        <w:tc>
          <w:tcPr>
            <w:tcW w:w="850" w:type="dxa"/>
            <w:tcBorders>
              <w:bottom w:val="single" w:sz="4" w:space="0" w:color="auto"/>
            </w:tcBorders>
            <w:noWrap/>
            <w:vAlign w:val="bottom"/>
          </w:tcPr>
          <w:p w14:paraId="4D02C3CD"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-94,151.4</w:t>
            </w:r>
          </w:p>
        </w:tc>
        <w:tc>
          <w:tcPr>
            <w:tcW w:w="426" w:type="dxa"/>
            <w:tcBorders>
              <w:bottom w:val="single" w:sz="4" w:space="0" w:color="auto"/>
            </w:tcBorders>
            <w:noWrap/>
            <w:vAlign w:val="bottom"/>
          </w:tcPr>
          <w:p w14:paraId="7E1E7526"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112.</w:t>
            </w:r>
            <w:r w:rsidRPr="00392BF9" w:rsidDel="00086314">
              <w:rPr>
                <w:rFonts w:ascii="Arial" w:hAnsi="Arial" w:cs="Arial"/>
                <w:b/>
                <w:bCs/>
                <w:sz w:val="16"/>
                <w:szCs w:val="16"/>
              </w:rPr>
              <w:t>0</w:t>
            </w:r>
          </w:p>
        </w:tc>
        <w:tc>
          <w:tcPr>
            <w:tcW w:w="567" w:type="dxa"/>
            <w:tcBorders>
              <w:bottom w:val="single" w:sz="4" w:space="0" w:color="auto"/>
            </w:tcBorders>
            <w:noWrap/>
            <w:vAlign w:val="bottom"/>
          </w:tcPr>
          <w:p w14:paraId="71811F4C" w14:textId="77777777" w:rsidR="00E8550D" w:rsidRPr="00392BF9" w:rsidRDefault="00E8550D" w:rsidP="00907FE4">
            <w:pPr>
              <w:jc w:val="right"/>
              <w:rPr>
                <w:rFonts w:ascii="Arial" w:hAnsi="Arial" w:cs="Arial"/>
                <w:b/>
                <w:bCs/>
                <w:sz w:val="16"/>
                <w:szCs w:val="16"/>
              </w:rPr>
            </w:pPr>
            <w:r w:rsidRPr="00392BF9" w:rsidDel="00086314">
              <w:rPr>
                <w:rFonts w:ascii="Arial" w:hAnsi="Arial" w:cs="Arial"/>
                <w:b/>
                <w:bCs/>
                <w:sz w:val="16"/>
                <w:szCs w:val="16"/>
              </w:rPr>
              <w:t>0.0</w:t>
            </w:r>
          </w:p>
        </w:tc>
        <w:tc>
          <w:tcPr>
            <w:tcW w:w="567" w:type="dxa"/>
            <w:tcBorders>
              <w:bottom w:val="single" w:sz="4" w:space="0" w:color="auto"/>
            </w:tcBorders>
            <w:vAlign w:val="bottom"/>
          </w:tcPr>
          <w:p w14:paraId="019AA76A" w14:textId="77777777" w:rsidR="00E8550D" w:rsidRPr="00392BF9" w:rsidRDefault="00E8550D" w:rsidP="00907FE4">
            <w:pPr>
              <w:jc w:val="right"/>
              <w:rPr>
                <w:rFonts w:ascii="Arial" w:hAnsi="Arial" w:cs="Arial"/>
                <w:b/>
                <w:sz w:val="16"/>
                <w:szCs w:val="16"/>
              </w:rPr>
            </w:pPr>
            <w:r w:rsidRPr="00392BF9">
              <w:rPr>
                <w:rFonts w:ascii="Arial" w:hAnsi="Arial" w:cs="Arial"/>
                <w:b/>
                <w:sz w:val="16"/>
                <w:szCs w:val="16"/>
              </w:rPr>
              <w:t>-5,671.2</w:t>
            </w:r>
          </w:p>
        </w:tc>
        <w:tc>
          <w:tcPr>
            <w:tcW w:w="567" w:type="dxa"/>
            <w:tcBorders>
              <w:bottom w:val="single" w:sz="4" w:space="0" w:color="auto"/>
            </w:tcBorders>
            <w:noWrap/>
            <w:vAlign w:val="bottom"/>
          </w:tcPr>
          <w:p w14:paraId="25154A47"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0.0</w:t>
            </w:r>
          </w:p>
        </w:tc>
        <w:tc>
          <w:tcPr>
            <w:tcW w:w="708" w:type="dxa"/>
            <w:tcBorders>
              <w:bottom w:val="single" w:sz="4" w:space="0" w:color="auto"/>
            </w:tcBorders>
            <w:noWrap/>
            <w:vAlign w:val="bottom"/>
          </w:tcPr>
          <w:p w14:paraId="3CCF452F"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1,257,313.2</w:t>
            </w:r>
          </w:p>
        </w:tc>
        <w:tc>
          <w:tcPr>
            <w:tcW w:w="709" w:type="dxa"/>
            <w:tcBorders>
              <w:bottom w:val="single" w:sz="4" w:space="0" w:color="auto"/>
            </w:tcBorders>
            <w:noWrap/>
            <w:vAlign w:val="bottom"/>
          </w:tcPr>
          <w:p w14:paraId="769DF4AD"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-861,338.1</w:t>
            </w:r>
          </w:p>
        </w:tc>
        <w:tc>
          <w:tcPr>
            <w:tcW w:w="709" w:type="dxa"/>
            <w:tcBorders>
              <w:bottom w:val="single" w:sz="4" w:space="0" w:color="auto"/>
            </w:tcBorders>
            <w:noWrap/>
            <w:vAlign w:val="bottom"/>
          </w:tcPr>
          <w:p w14:paraId="24C075DA"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106,907.</w:t>
            </w:r>
            <w:r w:rsidRPr="00392BF9">
              <w:rPr>
                <w:rFonts w:ascii="Arial" w:hAnsi="Arial" w:cs="Arial"/>
                <w:b/>
                <w:bCs/>
                <w:sz w:val="16"/>
                <w:szCs w:val="16"/>
              </w:rPr>
              <w:t>4</w:t>
            </w:r>
          </w:p>
        </w:tc>
        <w:tc>
          <w:tcPr>
            <w:tcW w:w="850" w:type="dxa"/>
            <w:tcBorders>
              <w:bottom w:val="single" w:sz="4" w:space="0" w:color="auto"/>
            </w:tcBorders>
            <w:noWrap/>
            <w:vAlign w:val="bottom"/>
          </w:tcPr>
          <w:p w14:paraId="06760058" w14:textId="77777777" w:rsidR="00E8550D" w:rsidRPr="00392BF9" w:rsidRDefault="00E8550D" w:rsidP="00907FE4">
            <w:pPr>
              <w:jc w:val="right"/>
              <w:rPr>
                <w:rFonts w:ascii="Arial" w:hAnsi="Arial" w:cs="Arial"/>
                <w:b/>
                <w:bCs/>
                <w:sz w:val="16"/>
                <w:szCs w:val="16"/>
              </w:rPr>
            </w:pPr>
            <w:r w:rsidRPr="00392BF9">
              <w:rPr>
                <w:rFonts w:ascii="Arial" w:hAnsi="Arial" w:cs="Arial"/>
                <w:b/>
                <w:bCs/>
                <w:sz w:val="16"/>
                <w:szCs w:val="16"/>
              </w:rPr>
              <w:t>0.0</w:t>
            </w:r>
          </w:p>
        </w:tc>
        <w:tc>
          <w:tcPr>
            <w:tcW w:w="567" w:type="dxa"/>
            <w:tcBorders>
              <w:bottom w:val="single" w:sz="4" w:space="0" w:color="auto"/>
            </w:tcBorders>
            <w:noWrap/>
            <w:vAlign w:val="bottom"/>
          </w:tcPr>
          <w:p w14:paraId="77F7E2C4"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-64,404.9</w:t>
            </w:r>
          </w:p>
        </w:tc>
        <w:tc>
          <w:tcPr>
            <w:tcW w:w="709" w:type="dxa"/>
            <w:tcBorders>
              <w:bottom w:val="single" w:sz="4" w:space="0" w:color="auto"/>
            </w:tcBorders>
            <w:noWrap/>
            <w:vAlign w:val="bottom"/>
          </w:tcPr>
          <w:p w14:paraId="7BC37F3F"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-35,086.0</w:t>
            </w:r>
          </w:p>
        </w:tc>
        <w:tc>
          <w:tcPr>
            <w:tcW w:w="567" w:type="dxa"/>
            <w:tcBorders>
              <w:bottom w:val="single" w:sz="4" w:space="0" w:color="auto"/>
            </w:tcBorders>
            <w:vAlign w:val="bottom"/>
          </w:tcPr>
          <w:p w14:paraId="15F59272"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2,500.</w:t>
            </w:r>
            <w:r w:rsidRPr="00392BF9">
              <w:rPr>
                <w:rFonts w:ascii="Arial" w:hAnsi="Arial" w:cs="Arial"/>
                <w:b/>
                <w:bCs/>
                <w:sz w:val="16"/>
                <w:szCs w:val="16"/>
              </w:rPr>
              <w:t>0</w:t>
            </w:r>
          </w:p>
        </w:tc>
        <w:tc>
          <w:tcPr>
            <w:tcW w:w="567" w:type="dxa"/>
            <w:tcBorders>
              <w:bottom w:val="single" w:sz="4" w:space="0" w:color="auto"/>
            </w:tcBorders>
            <w:noWrap/>
            <w:vAlign w:val="bottom"/>
          </w:tcPr>
          <w:p w14:paraId="08FFCAF3"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-10,781.2</w:t>
            </w:r>
          </w:p>
        </w:tc>
        <w:tc>
          <w:tcPr>
            <w:tcW w:w="709" w:type="dxa"/>
            <w:tcBorders>
              <w:bottom w:val="single" w:sz="4" w:space="0" w:color="auto"/>
            </w:tcBorders>
            <w:noWrap/>
            <w:vAlign w:val="bottom"/>
          </w:tcPr>
          <w:p w14:paraId="58199435" w14:textId="77777777" w:rsidR="00E8550D" w:rsidRPr="00392BF9" w:rsidRDefault="00E8550D" w:rsidP="00907FE4">
            <w:pPr>
              <w:jc w:val="right"/>
              <w:rPr>
                <w:rFonts w:ascii="Arial" w:hAnsi="Arial" w:cs="Arial"/>
                <w:b/>
                <w:bCs/>
                <w:sz w:val="16"/>
                <w:szCs w:val="16"/>
              </w:rPr>
            </w:pPr>
            <w:r w:rsidRPr="00392BF9">
              <w:rPr>
                <w:rFonts w:ascii="Arial" w:hAnsi="Arial" w:cs="Arial"/>
                <w:b/>
                <w:sz w:val="16"/>
                <w:szCs w:val="16"/>
              </w:rPr>
              <w:t>395,110.4</w:t>
            </w:r>
          </w:p>
        </w:tc>
      </w:tr>
    </w:tbl>
    <w:p w14:paraId="05D9904E" w14:textId="77777777" w:rsidR="00DB5775" w:rsidRDefault="00DB5775">
      <w:pPr>
        <w:rPr>
          <w:rFonts w:ascii="Arial" w:hAnsi="Arial" w:cs="Arial"/>
          <w:i/>
          <w:iCs/>
          <w:spacing w:val="-2"/>
          <w:sz w:val="24"/>
          <w:szCs w:val="17"/>
        </w:rPr>
      </w:pPr>
      <w:r>
        <w:rPr>
          <w:rFonts w:cs="Arial"/>
          <w:i/>
          <w:iCs/>
          <w:spacing w:val="-2"/>
        </w:rPr>
        <w:br w:type="page"/>
      </w:r>
    </w:p>
    <w:p w14:paraId="5D71D369" w14:textId="3D6C7BE3" w:rsidR="005E7EE1" w:rsidRDefault="008844A0" w:rsidP="00922301">
      <w:pPr>
        <w:pStyle w:val="BodyText"/>
        <w:spacing w:line="276" w:lineRule="auto"/>
        <w:rPr>
          <w:rFonts w:cs="Arial"/>
          <w:i/>
          <w:iCs/>
          <w:spacing w:val="-5"/>
        </w:rPr>
      </w:pPr>
      <w:r w:rsidRPr="00392BF9">
        <w:rPr>
          <w:rFonts w:cs="Arial"/>
          <w:i/>
          <w:iCs/>
          <w:spacing w:val="-2"/>
        </w:rPr>
        <w:lastRenderedPageBreak/>
        <w:t>Table</w:t>
      </w:r>
      <w:r w:rsidRPr="00392BF9">
        <w:rPr>
          <w:rFonts w:cs="Arial"/>
          <w:i/>
          <w:iCs/>
          <w:spacing w:val="-8"/>
        </w:rPr>
        <w:t xml:space="preserve"> </w:t>
      </w:r>
      <w:r w:rsidRPr="00392BF9">
        <w:rPr>
          <w:rFonts w:cs="Arial"/>
          <w:i/>
          <w:iCs/>
          <w:spacing w:val="-2"/>
        </w:rPr>
        <w:t>1.8</w:t>
      </w:r>
      <w:r w:rsidRPr="00392BF9">
        <w:rPr>
          <w:rFonts w:cs="Arial"/>
          <w:i/>
          <w:iCs/>
          <w:spacing w:val="-5"/>
        </w:rPr>
        <w:t xml:space="preserve"> </w:t>
      </w:r>
      <w:r w:rsidRPr="00392BF9">
        <w:rPr>
          <w:rFonts w:cs="Arial"/>
          <w:i/>
          <w:iCs/>
          <w:spacing w:val="-2"/>
        </w:rPr>
        <w:t>VEWH</w:t>
      </w:r>
      <w:r w:rsidRPr="00392BF9">
        <w:rPr>
          <w:rFonts w:cs="Arial"/>
          <w:i/>
          <w:iCs/>
          <w:spacing w:val="-5"/>
        </w:rPr>
        <w:t xml:space="preserve"> </w:t>
      </w:r>
      <w:r w:rsidRPr="00392BF9">
        <w:rPr>
          <w:rFonts w:cs="Arial"/>
          <w:i/>
          <w:iCs/>
          <w:spacing w:val="-2"/>
        </w:rPr>
        <w:t>water</w:t>
      </w:r>
      <w:r w:rsidRPr="00392BF9">
        <w:rPr>
          <w:rFonts w:cs="Arial"/>
          <w:i/>
          <w:iCs/>
          <w:spacing w:val="-6"/>
        </w:rPr>
        <w:t xml:space="preserve"> </w:t>
      </w:r>
      <w:r w:rsidRPr="00392BF9">
        <w:rPr>
          <w:rFonts w:cs="Arial"/>
          <w:i/>
          <w:iCs/>
          <w:spacing w:val="-2"/>
        </w:rPr>
        <w:t>account</w:t>
      </w:r>
      <w:r w:rsidRPr="00392BF9">
        <w:rPr>
          <w:rFonts w:cs="Arial"/>
          <w:i/>
          <w:iCs/>
          <w:spacing w:val="-5"/>
        </w:rPr>
        <w:t xml:space="preserve"> </w:t>
      </w:r>
      <w:r w:rsidRPr="00392BF9">
        <w:rPr>
          <w:rFonts w:cs="Arial"/>
          <w:i/>
          <w:iCs/>
          <w:spacing w:val="-2"/>
        </w:rPr>
        <w:t>summary</w:t>
      </w:r>
      <w:r w:rsidRPr="00392BF9">
        <w:rPr>
          <w:rFonts w:cs="Arial"/>
          <w:i/>
          <w:iCs/>
          <w:spacing w:val="-5"/>
        </w:rPr>
        <w:t xml:space="preserve"> </w:t>
      </w:r>
      <w:r w:rsidRPr="00392BF9">
        <w:rPr>
          <w:rFonts w:cs="Arial"/>
          <w:i/>
          <w:iCs/>
          <w:spacing w:val="-2"/>
        </w:rPr>
        <w:t>for</w:t>
      </w:r>
      <w:r w:rsidRPr="00392BF9">
        <w:rPr>
          <w:rFonts w:cs="Arial"/>
          <w:i/>
          <w:iCs/>
          <w:spacing w:val="-6"/>
        </w:rPr>
        <w:t xml:space="preserve"> </w:t>
      </w:r>
      <w:r w:rsidRPr="00392BF9">
        <w:rPr>
          <w:rFonts w:cs="Arial"/>
          <w:i/>
          <w:iCs/>
          <w:spacing w:val="-2"/>
        </w:rPr>
        <w:t>the</w:t>
      </w:r>
      <w:r w:rsidRPr="00392BF9">
        <w:rPr>
          <w:rFonts w:cs="Arial"/>
          <w:i/>
          <w:iCs/>
          <w:spacing w:val="-5"/>
        </w:rPr>
        <w:t xml:space="preserve"> </w:t>
      </w:r>
      <w:r w:rsidRPr="00392BF9">
        <w:rPr>
          <w:rFonts w:cs="Arial"/>
          <w:i/>
          <w:iCs/>
          <w:spacing w:val="-2"/>
        </w:rPr>
        <w:t>Snowy</w:t>
      </w:r>
      <w:r w:rsidRPr="00392BF9">
        <w:rPr>
          <w:rFonts w:cs="Arial"/>
          <w:i/>
          <w:iCs/>
          <w:spacing w:val="-5"/>
        </w:rPr>
        <w:t xml:space="preserve"> </w:t>
      </w:r>
      <w:r w:rsidRPr="00392BF9">
        <w:rPr>
          <w:rFonts w:cs="Arial"/>
          <w:i/>
          <w:iCs/>
          <w:spacing w:val="-2"/>
        </w:rPr>
        <w:t>Environmental</w:t>
      </w:r>
      <w:r w:rsidRPr="00392BF9">
        <w:rPr>
          <w:rFonts w:cs="Arial"/>
          <w:i/>
          <w:iCs/>
          <w:spacing w:val="-6"/>
        </w:rPr>
        <w:t xml:space="preserve"> </w:t>
      </w:r>
      <w:r w:rsidRPr="00392BF9">
        <w:rPr>
          <w:rFonts w:cs="Arial"/>
          <w:i/>
          <w:iCs/>
          <w:spacing w:val="-2"/>
        </w:rPr>
        <w:t>Reserve</w:t>
      </w:r>
      <w:r w:rsidRPr="00392BF9">
        <w:rPr>
          <w:rFonts w:cs="Arial"/>
          <w:i/>
          <w:iCs/>
          <w:spacing w:val="-5"/>
        </w:rPr>
        <w:t xml:space="preserve"> </w:t>
      </w:r>
      <w:r w:rsidRPr="00392BF9">
        <w:rPr>
          <w:rFonts w:cs="Arial"/>
          <w:i/>
          <w:iCs/>
          <w:spacing w:val="-2"/>
        </w:rPr>
        <w:t>in</w:t>
      </w:r>
      <w:r w:rsidRPr="00392BF9">
        <w:rPr>
          <w:rFonts w:cs="Arial"/>
          <w:i/>
          <w:iCs/>
          <w:spacing w:val="-5"/>
        </w:rPr>
        <w:t xml:space="preserve"> </w:t>
      </w:r>
      <w:r w:rsidRPr="00392BF9">
        <w:rPr>
          <w:rFonts w:cs="Arial"/>
          <w:i/>
          <w:iCs/>
          <w:spacing w:val="-2"/>
        </w:rPr>
        <w:t>2024-25,</w:t>
      </w:r>
      <w:r w:rsidRPr="00392BF9">
        <w:rPr>
          <w:rFonts w:cs="Arial"/>
          <w:i/>
          <w:iCs/>
          <w:spacing w:val="-6"/>
        </w:rPr>
        <w:t xml:space="preserve"> </w:t>
      </w:r>
      <w:r w:rsidRPr="00392BF9">
        <w:rPr>
          <w:rFonts w:cs="Arial"/>
          <w:i/>
          <w:iCs/>
          <w:spacing w:val="-2"/>
        </w:rPr>
        <w:t>volume</w:t>
      </w:r>
      <w:r w:rsidRPr="00392BF9">
        <w:rPr>
          <w:rFonts w:cs="Arial"/>
          <w:i/>
          <w:iCs/>
          <w:spacing w:val="-5"/>
        </w:rPr>
        <w:t xml:space="preserve"> </w:t>
      </w:r>
      <w:r w:rsidRPr="00392BF9">
        <w:rPr>
          <w:rFonts w:cs="Arial"/>
          <w:i/>
          <w:iCs/>
          <w:spacing w:val="-2"/>
        </w:rPr>
        <w:t>in</w:t>
      </w:r>
      <w:r w:rsidRPr="00392BF9">
        <w:rPr>
          <w:rFonts w:cs="Arial"/>
          <w:i/>
          <w:iCs/>
          <w:spacing w:val="-5"/>
        </w:rPr>
        <w:t xml:space="preserve"> ML</w:t>
      </w:r>
    </w:p>
    <w:tbl>
      <w:tblPr>
        <w:tblW w:w="15820" w:type="dxa"/>
        <w:tblInd w:w="-938" w:type="dxa"/>
        <w:tblLook w:val="04A0" w:firstRow="1" w:lastRow="0" w:firstColumn="1" w:lastColumn="0" w:noHBand="0" w:noVBand="1"/>
      </w:tblPr>
      <w:tblGrid>
        <w:gridCol w:w="1272"/>
        <w:gridCol w:w="2461"/>
        <w:gridCol w:w="1221"/>
        <w:gridCol w:w="1362"/>
        <w:gridCol w:w="1162"/>
        <w:gridCol w:w="1162"/>
        <w:gridCol w:w="1183"/>
        <w:gridCol w:w="1193"/>
        <w:gridCol w:w="1167"/>
        <w:gridCol w:w="1183"/>
        <w:gridCol w:w="1372"/>
        <w:gridCol w:w="1082"/>
      </w:tblGrid>
      <w:tr w:rsidR="00F80C01" w:rsidRPr="00F80C01" w14:paraId="755A64A9" w14:textId="77777777" w:rsidTr="00F80C01">
        <w:trPr>
          <w:trHeight w:val="290"/>
        </w:trPr>
        <w:tc>
          <w:tcPr>
            <w:tcW w:w="15820" w:type="dxa"/>
            <w:gridSpan w:val="12"/>
            <w:tcBorders>
              <w:top w:val="single" w:sz="4" w:space="0" w:color="auto"/>
              <w:left w:val="single" w:sz="4" w:space="0" w:color="auto"/>
              <w:bottom w:val="single" w:sz="4" w:space="0" w:color="auto"/>
              <w:right w:val="single" w:sz="4" w:space="0" w:color="auto"/>
            </w:tcBorders>
            <w:shd w:val="clear" w:color="000000" w:fill="D9D9D9"/>
            <w:vAlign w:val="bottom"/>
            <w:hideMark/>
          </w:tcPr>
          <w:p w14:paraId="6F8FA92F" w14:textId="65DCFBBE"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sz w:val="20"/>
                <w:szCs w:val="20"/>
                <w:lang w:eastAsia="en-AU"/>
              </w:rPr>
              <w:t>VEWH Water Holdings 2024-25 – Snowy environmental reserve</w:t>
            </w:r>
            <w:r w:rsidR="00AC3AA4">
              <w:rPr>
                <w:rStyle w:val="FootnoteReference"/>
                <w:rFonts w:ascii="Arial" w:eastAsia="Times New Roman" w:hAnsi="Arial" w:cs="Arial"/>
                <w:b/>
                <w:bCs/>
                <w:sz w:val="20"/>
                <w:szCs w:val="20"/>
                <w:lang w:eastAsia="en-AU"/>
              </w:rPr>
              <w:footnoteReference w:id="29"/>
            </w:r>
          </w:p>
        </w:tc>
      </w:tr>
      <w:tr w:rsidR="00F80C01" w:rsidRPr="00F80C01" w14:paraId="1E98CB07" w14:textId="77777777" w:rsidTr="00F80C01">
        <w:trPr>
          <w:trHeight w:val="1040"/>
        </w:trPr>
        <w:tc>
          <w:tcPr>
            <w:tcW w:w="1272" w:type="dxa"/>
            <w:vMerge w:val="restart"/>
            <w:tcBorders>
              <w:top w:val="nil"/>
              <w:left w:val="single" w:sz="4" w:space="0" w:color="auto"/>
              <w:bottom w:val="single" w:sz="4" w:space="0" w:color="000000"/>
              <w:right w:val="single" w:sz="4" w:space="0" w:color="auto"/>
            </w:tcBorders>
            <w:vAlign w:val="center"/>
            <w:hideMark/>
          </w:tcPr>
          <w:p w14:paraId="27D49983"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River system</w:t>
            </w:r>
          </w:p>
        </w:tc>
        <w:tc>
          <w:tcPr>
            <w:tcW w:w="2461" w:type="dxa"/>
            <w:vMerge w:val="restart"/>
            <w:tcBorders>
              <w:top w:val="nil"/>
              <w:left w:val="single" w:sz="4" w:space="0" w:color="auto"/>
              <w:bottom w:val="single" w:sz="4" w:space="0" w:color="000000"/>
              <w:right w:val="single" w:sz="4" w:space="0" w:color="auto"/>
            </w:tcBorders>
            <w:vAlign w:val="center"/>
            <w:hideMark/>
          </w:tcPr>
          <w:p w14:paraId="221202A5"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Entitlement</w:t>
            </w:r>
          </w:p>
        </w:tc>
        <w:tc>
          <w:tcPr>
            <w:tcW w:w="1221" w:type="dxa"/>
            <w:vMerge w:val="restart"/>
            <w:tcBorders>
              <w:top w:val="nil"/>
              <w:left w:val="single" w:sz="4" w:space="0" w:color="auto"/>
              <w:bottom w:val="single" w:sz="4" w:space="0" w:color="000000"/>
              <w:right w:val="single" w:sz="4" w:space="0" w:color="auto"/>
            </w:tcBorders>
            <w:vAlign w:val="center"/>
            <w:hideMark/>
          </w:tcPr>
          <w:p w14:paraId="27FC356E"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Reliability</w:t>
            </w:r>
          </w:p>
        </w:tc>
        <w:tc>
          <w:tcPr>
            <w:tcW w:w="1362" w:type="dxa"/>
            <w:vMerge w:val="restart"/>
            <w:tcBorders>
              <w:top w:val="nil"/>
              <w:left w:val="single" w:sz="4" w:space="0" w:color="auto"/>
              <w:bottom w:val="single" w:sz="4" w:space="0" w:color="000000"/>
              <w:right w:val="single" w:sz="4" w:space="0" w:color="auto"/>
            </w:tcBorders>
            <w:vAlign w:val="center"/>
            <w:hideMark/>
          </w:tcPr>
          <w:p w14:paraId="119A8D5D"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 xml:space="preserve">Entitlement volume </w:t>
            </w:r>
            <w:proofErr w:type="gramStart"/>
            <w:r w:rsidRPr="00F80C01">
              <w:rPr>
                <w:rFonts w:ascii="Arial" w:eastAsia="Times New Roman" w:hAnsi="Arial" w:cs="Arial"/>
                <w:b/>
                <w:bCs/>
                <w:color w:val="000000"/>
                <w:sz w:val="20"/>
                <w:szCs w:val="20"/>
                <w:lang w:eastAsia="en-AU"/>
              </w:rPr>
              <w:t>at</w:t>
            </w:r>
            <w:proofErr w:type="gramEnd"/>
            <w:r w:rsidRPr="00F80C01">
              <w:rPr>
                <w:rFonts w:ascii="Arial" w:eastAsia="Times New Roman" w:hAnsi="Arial" w:cs="Arial"/>
                <w:b/>
                <w:bCs/>
                <w:color w:val="000000"/>
                <w:sz w:val="20"/>
                <w:szCs w:val="20"/>
                <w:lang w:eastAsia="en-AU"/>
              </w:rPr>
              <w:t xml:space="preserve"> 30 June 2025</w:t>
            </w:r>
          </w:p>
        </w:tc>
        <w:tc>
          <w:tcPr>
            <w:tcW w:w="1162" w:type="dxa"/>
            <w:tcBorders>
              <w:top w:val="nil"/>
              <w:left w:val="nil"/>
              <w:bottom w:val="single" w:sz="4" w:space="0" w:color="auto"/>
              <w:right w:val="single" w:sz="4" w:space="0" w:color="auto"/>
            </w:tcBorders>
            <w:vAlign w:val="center"/>
            <w:hideMark/>
          </w:tcPr>
          <w:p w14:paraId="712DD870"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Carryover from 2023-24</w:t>
            </w:r>
          </w:p>
        </w:tc>
        <w:tc>
          <w:tcPr>
            <w:tcW w:w="1162" w:type="dxa"/>
            <w:tcBorders>
              <w:top w:val="nil"/>
              <w:left w:val="nil"/>
              <w:bottom w:val="single" w:sz="4" w:space="0" w:color="auto"/>
              <w:right w:val="single" w:sz="4" w:space="0" w:color="auto"/>
            </w:tcBorders>
            <w:vAlign w:val="center"/>
            <w:hideMark/>
          </w:tcPr>
          <w:p w14:paraId="06D52E9C"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Carryover lost to spill</w:t>
            </w:r>
          </w:p>
        </w:tc>
        <w:tc>
          <w:tcPr>
            <w:tcW w:w="1183" w:type="dxa"/>
            <w:tcBorders>
              <w:top w:val="nil"/>
              <w:left w:val="nil"/>
              <w:bottom w:val="single" w:sz="4" w:space="0" w:color="auto"/>
              <w:right w:val="single" w:sz="4" w:space="0" w:color="auto"/>
            </w:tcBorders>
            <w:vAlign w:val="center"/>
            <w:hideMark/>
          </w:tcPr>
          <w:p w14:paraId="3B69DC22"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Allocation</w:t>
            </w:r>
          </w:p>
        </w:tc>
        <w:tc>
          <w:tcPr>
            <w:tcW w:w="1193" w:type="dxa"/>
            <w:tcBorders>
              <w:top w:val="nil"/>
              <w:left w:val="nil"/>
              <w:bottom w:val="single" w:sz="4" w:space="0" w:color="auto"/>
              <w:right w:val="single" w:sz="4" w:space="0" w:color="auto"/>
            </w:tcBorders>
            <w:vAlign w:val="center"/>
            <w:hideMark/>
          </w:tcPr>
          <w:p w14:paraId="672EC670"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Net transfer</w:t>
            </w:r>
          </w:p>
        </w:tc>
        <w:tc>
          <w:tcPr>
            <w:tcW w:w="1167" w:type="dxa"/>
            <w:tcBorders>
              <w:top w:val="nil"/>
              <w:left w:val="nil"/>
              <w:bottom w:val="single" w:sz="4" w:space="0" w:color="auto"/>
              <w:right w:val="single" w:sz="4" w:space="0" w:color="auto"/>
            </w:tcBorders>
            <w:vAlign w:val="center"/>
            <w:hideMark/>
          </w:tcPr>
          <w:p w14:paraId="087F9879"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Water available after transfer</w:t>
            </w:r>
          </w:p>
        </w:tc>
        <w:tc>
          <w:tcPr>
            <w:tcW w:w="1183" w:type="dxa"/>
            <w:tcBorders>
              <w:top w:val="nil"/>
              <w:left w:val="nil"/>
              <w:bottom w:val="single" w:sz="4" w:space="0" w:color="auto"/>
              <w:right w:val="single" w:sz="4" w:space="0" w:color="auto"/>
            </w:tcBorders>
            <w:vAlign w:val="center"/>
            <w:hideMark/>
          </w:tcPr>
          <w:p w14:paraId="22090F02"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Allocation loss or forfeiture</w:t>
            </w:r>
          </w:p>
        </w:tc>
        <w:tc>
          <w:tcPr>
            <w:tcW w:w="1372" w:type="dxa"/>
            <w:tcBorders>
              <w:top w:val="nil"/>
              <w:left w:val="nil"/>
              <w:bottom w:val="single" w:sz="4" w:space="0" w:color="auto"/>
              <w:right w:val="single" w:sz="4" w:space="0" w:color="auto"/>
            </w:tcBorders>
            <w:vAlign w:val="center"/>
            <w:hideMark/>
          </w:tcPr>
          <w:p w14:paraId="50918A48"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Evaporation deduction</w:t>
            </w:r>
          </w:p>
        </w:tc>
        <w:tc>
          <w:tcPr>
            <w:tcW w:w="1082" w:type="dxa"/>
            <w:tcBorders>
              <w:top w:val="nil"/>
              <w:left w:val="nil"/>
              <w:bottom w:val="single" w:sz="4" w:space="0" w:color="auto"/>
              <w:right w:val="single" w:sz="4" w:space="0" w:color="auto"/>
            </w:tcBorders>
            <w:vAlign w:val="center"/>
            <w:hideMark/>
          </w:tcPr>
          <w:p w14:paraId="7A72BBBA" w14:textId="77777777" w:rsidR="00F80C01" w:rsidRPr="00F80C01" w:rsidRDefault="00F80C01" w:rsidP="00F80C01">
            <w:pPr>
              <w:widowControl/>
              <w:autoSpaceDE/>
              <w:autoSpaceDN/>
              <w:jc w:val="center"/>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Closing balance</w:t>
            </w:r>
          </w:p>
        </w:tc>
      </w:tr>
      <w:tr w:rsidR="00F80C01" w:rsidRPr="00F80C01" w14:paraId="6AE8FCF1" w14:textId="77777777" w:rsidTr="00F80C01">
        <w:trPr>
          <w:trHeight w:val="500"/>
        </w:trPr>
        <w:tc>
          <w:tcPr>
            <w:tcW w:w="1272" w:type="dxa"/>
            <w:vMerge/>
            <w:tcBorders>
              <w:top w:val="nil"/>
              <w:left w:val="single" w:sz="4" w:space="0" w:color="auto"/>
              <w:bottom w:val="single" w:sz="4" w:space="0" w:color="000000"/>
              <w:right w:val="single" w:sz="4" w:space="0" w:color="auto"/>
            </w:tcBorders>
            <w:vAlign w:val="center"/>
            <w:hideMark/>
          </w:tcPr>
          <w:p w14:paraId="66B19A24"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p>
        </w:tc>
        <w:tc>
          <w:tcPr>
            <w:tcW w:w="2461" w:type="dxa"/>
            <w:vMerge/>
            <w:tcBorders>
              <w:top w:val="nil"/>
              <w:left w:val="single" w:sz="4" w:space="0" w:color="auto"/>
              <w:bottom w:val="single" w:sz="4" w:space="0" w:color="000000"/>
              <w:right w:val="single" w:sz="4" w:space="0" w:color="auto"/>
            </w:tcBorders>
            <w:vAlign w:val="center"/>
            <w:hideMark/>
          </w:tcPr>
          <w:p w14:paraId="467345AC"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p>
        </w:tc>
        <w:tc>
          <w:tcPr>
            <w:tcW w:w="1221" w:type="dxa"/>
            <w:vMerge/>
            <w:tcBorders>
              <w:top w:val="nil"/>
              <w:left w:val="single" w:sz="4" w:space="0" w:color="auto"/>
              <w:bottom w:val="single" w:sz="4" w:space="0" w:color="000000"/>
              <w:right w:val="single" w:sz="4" w:space="0" w:color="auto"/>
            </w:tcBorders>
            <w:vAlign w:val="center"/>
            <w:hideMark/>
          </w:tcPr>
          <w:p w14:paraId="4F44B538"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p>
        </w:tc>
        <w:tc>
          <w:tcPr>
            <w:tcW w:w="1362" w:type="dxa"/>
            <w:vMerge/>
            <w:tcBorders>
              <w:top w:val="nil"/>
              <w:left w:val="single" w:sz="4" w:space="0" w:color="auto"/>
              <w:bottom w:val="single" w:sz="4" w:space="0" w:color="000000"/>
              <w:right w:val="single" w:sz="4" w:space="0" w:color="auto"/>
            </w:tcBorders>
            <w:vAlign w:val="center"/>
            <w:hideMark/>
          </w:tcPr>
          <w:p w14:paraId="19E9081A"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p>
        </w:tc>
        <w:tc>
          <w:tcPr>
            <w:tcW w:w="1162" w:type="dxa"/>
            <w:tcBorders>
              <w:top w:val="nil"/>
              <w:left w:val="nil"/>
              <w:bottom w:val="single" w:sz="4" w:space="0" w:color="auto"/>
              <w:right w:val="single" w:sz="4" w:space="0" w:color="auto"/>
            </w:tcBorders>
            <w:vAlign w:val="center"/>
            <w:hideMark/>
          </w:tcPr>
          <w:p w14:paraId="1BE8905C"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A</w:t>
            </w:r>
          </w:p>
        </w:tc>
        <w:tc>
          <w:tcPr>
            <w:tcW w:w="1162" w:type="dxa"/>
            <w:tcBorders>
              <w:top w:val="nil"/>
              <w:left w:val="nil"/>
              <w:bottom w:val="single" w:sz="4" w:space="0" w:color="auto"/>
              <w:right w:val="single" w:sz="4" w:space="0" w:color="auto"/>
            </w:tcBorders>
            <w:vAlign w:val="center"/>
            <w:hideMark/>
          </w:tcPr>
          <w:p w14:paraId="43F6D4C4"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B</w:t>
            </w:r>
          </w:p>
        </w:tc>
        <w:tc>
          <w:tcPr>
            <w:tcW w:w="1183" w:type="dxa"/>
            <w:tcBorders>
              <w:top w:val="nil"/>
              <w:left w:val="nil"/>
              <w:bottom w:val="single" w:sz="4" w:space="0" w:color="auto"/>
              <w:right w:val="single" w:sz="4" w:space="0" w:color="auto"/>
            </w:tcBorders>
            <w:vAlign w:val="center"/>
            <w:hideMark/>
          </w:tcPr>
          <w:p w14:paraId="6F4D37A5"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C</w:t>
            </w:r>
          </w:p>
        </w:tc>
        <w:tc>
          <w:tcPr>
            <w:tcW w:w="1193" w:type="dxa"/>
            <w:tcBorders>
              <w:top w:val="nil"/>
              <w:left w:val="nil"/>
              <w:bottom w:val="single" w:sz="4" w:space="0" w:color="auto"/>
              <w:right w:val="single" w:sz="4" w:space="0" w:color="auto"/>
            </w:tcBorders>
            <w:vAlign w:val="center"/>
            <w:hideMark/>
          </w:tcPr>
          <w:p w14:paraId="005CA9FC"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D</w:t>
            </w:r>
          </w:p>
        </w:tc>
        <w:tc>
          <w:tcPr>
            <w:tcW w:w="1167" w:type="dxa"/>
            <w:tcBorders>
              <w:top w:val="nil"/>
              <w:left w:val="nil"/>
              <w:bottom w:val="single" w:sz="4" w:space="0" w:color="auto"/>
              <w:right w:val="single" w:sz="4" w:space="0" w:color="auto"/>
            </w:tcBorders>
            <w:vAlign w:val="center"/>
            <w:hideMark/>
          </w:tcPr>
          <w:p w14:paraId="7DF1D187"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E = A+B+C+D</w:t>
            </w:r>
          </w:p>
        </w:tc>
        <w:tc>
          <w:tcPr>
            <w:tcW w:w="1183" w:type="dxa"/>
            <w:tcBorders>
              <w:top w:val="nil"/>
              <w:left w:val="nil"/>
              <w:bottom w:val="single" w:sz="4" w:space="0" w:color="auto"/>
              <w:right w:val="single" w:sz="4" w:space="0" w:color="auto"/>
            </w:tcBorders>
            <w:vAlign w:val="center"/>
            <w:hideMark/>
          </w:tcPr>
          <w:p w14:paraId="410035F5"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F</w:t>
            </w:r>
          </w:p>
        </w:tc>
        <w:tc>
          <w:tcPr>
            <w:tcW w:w="1372" w:type="dxa"/>
            <w:tcBorders>
              <w:top w:val="nil"/>
              <w:left w:val="nil"/>
              <w:bottom w:val="single" w:sz="4" w:space="0" w:color="auto"/>
              <w:right w:val="single" w:sz="4" w:space="0" w:color="auto"/>
            </w:tcBorders>
            <w:vAlign w:val="center"/>
            <w:hideMark/>
          </w:tcPr>
          <w:p w14:paraId="4022E147"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G</w:t>
            </w:r>
          </w:p>
        </w:tc>
        <w:tc>
          <w:tcPr>
            <w:tcW w:w="1082" w:type="dxa"/>
            <w:tcBorders>
              <w:top w:val="nil"/>
              <w:left w:val="nil"/>
              <w:bottom w:val="single" w:sz="4" w:space="0" w:color="auto"/>
              <w:right w:val="single" w:sz="4" w:space="0" w:color="auto"/>
            </w:tcBorders>
            <w:vAlign w:val="center"/>
            <w:hideMark/>
          </w:tcPr>
          <w:p w14:paraId="15294281" w14:textId="77777777" w:rsidR="00F80C01" w:rsidRPr="00F80C01" w:rsidRDefault="00F80C01" w:rsidP="00F80C01">
            <w:pPr>
              <w:widowControl/>
              <w:autoSpaceDE/>
              <w:autoSpaceDN/>
              <w:jc w:val="center"/>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H = E+F+G</w:t>
            </w:r>
          </w:p>
        </w:tc>
      </w:tr>
      <w:tr w:rsidR="00F80C01" w:rsidRPr="00F80C01" w14:paraId="40A8548D" w14:textId="77777777" w:rsidTr="00F80C01">
        <w:trPr>
          <w:trHeight w:val="1000"/>
        </w:trPr>
        <w:tc>
          <w:tcPr>
            <w:tcW w:w="1272" w:type="dxa"/>
            <w:vMerge w:val="restart"/>
            <w:tcBorders>
              <w:top w:val="nil"/>
              <w:left w:val="single" w:sz="4" w:space="0" w:color="auto"/>
              <w:bottom w:val="single" w:sz="4" w:space="0" w:color="auto"/>
              <w:right w:val="single" w:sz="4" w:space="0" w:color="auto"/>
            </w:tcBorders>
            <w:vAlign w:val="center"/>
            <w:hideMark/>
          </w:tcPr>
          <w:p w14:paraId="073C9E98"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Murray</w:t>
            </w:r>
          </w:p>
        </w:tc>
        <w:tc>
          <w:tcPr>
            <w:tcW w:w="2461" w:type="dxa"/>
            <w:tcBorders>
              <w:top w:val="nil"/>
              <w:left w:val="nil"/>
              <w:bottom w:val="single" w:sz="4" w:space="0" w:color="auto"/>
              <w:right w:val="single" w:sz="4" w:space="0" w:color="auto"/>
            </w:tcBorders>
            <w:vAlign w:val="center"/>
            <w:hideMark/>
          </w:tcPr>
          <w:p w14:paraId="3B9CD635"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Bulk Entitlement (River Murray - Snowy Environmental Reserve) Order 2004</w:t>
            </w:r>
          </w:p>
        </w:tc>
        <w:tc>
          <w:tcPr>
            <w:tcW w:w="1221" w:type="dxa"/>
            <w:tcBorders>
              <w:top w:val="nil"/>
              <w:left w:val="nil"/>
              <w:bottom w:val="single" w:sz="4" w:space="0" w:color="auto"/>
              <w:right w:val="single" w:sz="4" w:space="0" w:color="auto"/>
            </w:tcBorders>
            <w:vAlign w:val="center"/>
            <w:hideMark/>
          </w:tcPr>
          <w:p w14:paraId="0AD27072"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High</w:t>
            </w:r>
          </w:p>
        </w:tc>
        <w:tc>
          <w:tcPr>
            <w:tcW w:w="1362" w:type="dxa"/>
            <w:tcBorders>
              <w:top w:val="nil"/>
              <w:left w:val="nil"/>
              <w:bottom w:val="single" w:sz="4" w:space="0" w:color="auto"/>
              <w:right w:val="single" w:sz="4" w:space="0" w:color="auto"/>
            </w:tcBorders>
            <w:vAlign w:val="center"/>
            <w:hideMark/>
          </w:tcPr>
          <w:p w14:paraId="463079F0"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29,794.00</w:t>
            </w:r>
          </w:p>
        </w:tc>
        <w:tc>
          <w:tcPr>
            <w:tcW w:w="1162" w:type="dxa"/>
            <w:tcBorders>
              <w:top w:val="nil"/>
              <w:left w:val="nil"/>
              <w:bottom w:val="single" w:sz="4" w:space="0" w:color="auto"/>
              <w:right w:val="single" w:sz="4" w:space="0" w:color="auto"/>
            </w:tcBorders>
            <w:vAlign w:val="center"/>
            <w:hideMark/>
          </w:tcPr>
          <w:p w14:paraId="4CC2D2B0"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62" w:type="dxa"/>
            <w:tcBorders>
              <w:top w:val="nil"/>
              <w:left w:val="nil"/>
              <w:bottom w:val="single" w:sz="4" w:space="0" w:color="auto"/>
              <w:right w:val="single" w:sz="4" w:space="0" w:color="auto"/>
            </w:tcBorders>
            <w:vAlign w:val="center"/>
            <w:hideMark/>
          </w:tcPr>
          <w:p w14:paraId="6919965B"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15AA1AE5"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29,794.00</w:t>
            </w:r>
          </w:p>
        </w:tc>
        <w:tc>
          <w:tcPr>
            <w:tcW w:w="1193" w:type="dxa"/>
            <w:tcBorders>
              <w:top w:val="nil"/>
              <w:left w:val="nil"/>
              <w:bottom w:val="single" w:sz="4" w:space="0" w:color="auto"/>
              <w:right w:val="single" w:sz="4" w:space="0" w:color="auto"/>
            </w:tcBorders>
            <w:vAlign w:val="center"/>
            <w:hideMark/>
          </w:tcPr>
          <w:p w14:paraId="39D68401"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-29,794.00</w:t>
            </w:r>
          </w:p>
        </w:tc>
        <w:tc>
          <w:tcPr>
            <w:tcW w:w="1167" w:type="dxa"/>
            <w:tcBorders>
              <w:top w:val="nil"/>
              <w:left w:val="nil"/>
              <w:bottom w:val="single" w:sz="4" w:space="0" w:color="auto"/>
              <w:right w:val="single" w:sz="4" w:space="0" w:color="auto"/>
            </w:tcBorders>
            <w:vAlign w:val="center"/>
            <w:hideMark/>
          </w:tcPr>
          <w:p w14:paraId="7592F8C5"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225E98AD"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372" w:type="dxa"/>
            <w:tcBorders>
              <w:top w:val="nil"/>
              <w:left w:val="nil"/>
              <w:bottom w:val="single" w:sz="4" w:space="0" w:color="auto"/>
              <w:right w:val="single" w:sz="4" w:space="0" w:color="auto"/>
            </w:tcBorders>
            <w:vAlign w:val="center"/>
            <w:hideMark/>
          </w:tcPr>
          <w:p w14:paraId="2213E91C"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082" w:type="dxa"/>
            <w:tcBorders>
              <w:top w:val="nil"/>
              <w:left w:val="nil"/>
              <w:bottom w:val="single" w:sz="4" w:space="0" w:color="auto"/>
              <w:right w:val="single" w:sz="4" w:space="0" w:color="auto"/>
            </w:tcBorders>
            <w:vAlign w:val="center"/>
            <w:hideMark/>
          </w:tcPr>
          <w:p w14:paraId="70E29CDA"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r>
      <w:tr w:rsidR="00F80C01" w:rsidRPr="00F80C01" w14:paraId="1787F530" w14:textId="77777777" w:rsidTr="00F80C01">
        <w:trPr>
          <w:trHeight w:val="500"/>
        </w:trPr>
        <w:tc>
          <w:tcPr>
            <w:tcW w:w="1272" w:type="dxa"/>
            <w:vMerge/>
            <w:tcBorders>
              <w:top w:val="nil"/>
              <w:left w:val="single" w:sz="4" w:space="0" w:color="auto"/>
              <w:bottom w:val="single" w:sz="4" w:space="0" w:color="auto"/>
              <w:right w:val="single" w:sz="4" w:space="0" w:color="auto"/>
            </w:tcBorders>
            <w:vAlign w:val="center"/>
            <w:hideMark/>
          </w:tcPr>
          <w:p w14:paraId="14C07AB8"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p>
        </w:tc>
        <w:tc>
          <w:tcPr>
            <w:tcW w:w="2461" w:type="dxa"/>
            <w:tcBorders>
              <w:top w:val="nil"/>
              <w:left w:val="nil"/>
              <w:bottom w:val="single" w:sz="4" w:space="0" w:color="auto"/>
              <w:right w:val="single" w:sz="4" w:space="0" w:color="auto"/>
            </w:tcBorders>
            <w:vAlign w:val="center"/>
            <w:hideMark/>
          </w:tcPr>
          <w:p w14:paraId="3730A1FC"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 xml:space="preserve">Water shares </w:t>
            </w:r>
          </w:p>
        </w:tc>
        <w:tc>
          <w:tcPr>
            <w:tcW w:w="1221" w:type="dxa"/>
            <w:tcBorders>
              <w:top w:val="nil"/>
              <w:left w:val="nil"/>
              <w:bottom w:val="single" w:sz="4" w:space="0" w:color="auto"/>
              <w:right w:val="single" w:sz="4" w:space="0" w:color="auto"/>
            </w:tcBorders>
            <w:vAlign w:val="center"/>
            <w:hideMark/>
          </w:tcPr>
          <w:p w14:paraId="5FC322C7"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High and Low</w:t>
            </w:r>
          </w:p>
        </w:tc>
        <w:tc>
          <w:tcPr>
            <w:tcW w:w="1362" w:type="dxa"/>
            <w:tcBorders>
              <w:top w:val="nil"/>
              <w:left w:val="nil"/>
              <w:bottom w:val="single" w:sz="4" w:space="0" w:color="auto"/>
              <w:right w:val="single" w:sz="4" w:space="0" w:color="auto"/>
            </w:tcBorders>
            <w:vAlign w:val="center"/>
            <w:hideMark/>
          </w:tcPr>
          <w:p w14:paraId="5C1A0B27"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21,094.30</w:t>
            </w:r>
          </w:p>
        </w:tc>
        <w:tc>
          <w:tcPr>
            <w:tcW w:w="1162" w:type="dxa"/>
            <w:tcBorders>
              <w:top w:val="nil"/>
              <w:left w:val="nil"/>
              <w:bottom w:val="single" w:sz="4" w:space="0" w:color="auto"/>
              <w:right w:val="single" w:sz="4" w:space="0" w:color="auto"/>
            </w:tcBorders>
            <w:vAlign w:val="center"/>
            <w:hideMark/>
          </w:tcPr>
          <w:p w14:paraId="6E2AAF5B"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4,576.60</w:t>
            </w:r>
          </w:p>
        </w:tc>
        <w:tc>
          <w:tcPr>
            <w:tcW w:w="1162" w:type="dxa"/>
            <w:tcBorders>
              <w:top w:val="nil"/>
              <w:left w:val="nil"/>
              <w:bottom w:val="single" w:sz="4" w:space="0" w:color="auto"/>
              <w:right w:val="single" w:sz="4" w:space="0" w:color="auto"/>
            </w:tcBorders>
            <w:vAlign w:val="center"/>
            <w:hideMark/>
          </w:tcPr>
          <w:p w14:paraId="76962E3E"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7A78E7D9"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14,670.90</w:t>
            </w:r>
          </w:p>
        </w:tc>
        <w:tc>
          <w:tcPr>
            <w:tcW w:w="1193" w:type="dxa"/>
            <w:tcBorders>
              <w:top w:val="nil"/>
              <w:left w:val="nil"/>
              <w:bottom w:val="single" w:sz="4" w:space="0" w:color="auto"/>
              <w:right w:val="single" w:sz="4" w:space="0" w:color="auto"/>
            </w:tcBorders>
            <w:vAlign w:val="center"/>
            <w:hideMark/>
          </w:tcPr>
          <w:p w14:paraId="0B635C42"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-19,247.50</w:t>
            </w:r>
          </w:p>
        </w:tc>
        <w:tc>
          <w:tcPr>
            <w:tcW w:w="1167" w:type="dxa"/>
            <w:tcBorders>
              <w:top w:val="nil"/>
              <w:left w:val="nil"/>
              <w:bottom w:val="single" w:sz="4" w:space="0" w:color="auto"/>
              <w:right w:val="single" w:sz="4" w:space="0" w:color="auto"/>
            </w:tcBorders>
            <w:vAlign w:val="center"/>
            <w:hideMark/>
          </w:tcPr>
          <w:p w14:paraId="7DD6FD28"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3BBAD5AD"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372" w:type="dxa"/>
            <w:tcBorders>
              <w:top w:val="nil"/>
              <w:left w:val="nil"/>
              <w:bottom w:val="single" w:sz="4" w:space="0" w:color="auto"/>
              <w:right w:val="single" w:sz="4" w:space="0" w:color="auto"/>
            </w:tcBorders>
            <w:vAlign w:val="center"/>
            <w:hideMark/>
          </w:tcPr>
          <w:p w14:paraId="09A4284A"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082" w:type="dxa"/>
            <w:tcBorders>
              <w:top w:val="nil"/>
              <w:left w:val="nil"/>
              <w:bottom w:val="single" w:sz="4" w:space="0" w:color="auto"/>
              <w:right w:val="single" w:sz="4" w:space="0" w:color="auto"/>
            </w:tcBorders>
            <w:vAlign w:val="center"/>
            <w:hideMark/>
          </w:tcPr>
          <w:p w14:paraId="79AA5B92"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r>
      <w:tr w:rsidR="00F80C01" w:rsidRPr="00F80C01" w14:paraId="34AAB86B" w14:textId="77777777" w:rsidTr="00F80C01">
        <w:trPr>
          <w:trHeight w:val="1000"/>
        </w:trPr>
        <w:tc>
          <w:tcPr>
            <w:tcW w:w="1272" w:type="dxa"/>
            <w:vMerge w:val="restart"/>
            <w:tcBorders>
              <w:top w:val="nil"/>
              <w:left w:val="single" w:sz="4" w:space="0" w:color="auto"/>
              <w:bottom w:val="single" w:sz="4" w:space="0" w:color="auto"/>
              <w:right w:val="single" w:sz="4" w:space="0" w:color="auto"/>
            </w:tcBorders>
            <w:vAlign w:val="center"/>
            <w:hideMark/>
          </w:tcPr>
          <w:p w14:paraId="55D603BC"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Goulburn</w:t>
            </w:r>
          </w:p>
        </w:tc>
        <w:tc>
          <w:tcPr>
            <w:tcW w:w="2461" w:type="dxa"/>
            <w:tcBorders>
              <w:top w:val="nil"/>
              <w:left w:val="nil"/>
              <w:bottom w:val="single" w:sz="4" w:space="0" w:color="auto"/>
              <w:right w:val="single" w:sz="4" w:space="0" w:color="auto"/>
            </w:tcBorders>
            <w:vAlign w:val="center"/>
            <w:hideMark/>
          </w:tcPr>
          <w:p w14:paraId="0E5A2036"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Bulk Entitlement (Goulburn System – Snowy Environmental Reserve) Order 2004</w:t>
            </w:r>
          </w:p>
        </w:tc>
        <w:tc>
          <w:tcPr>
            <w:tcW w:w="1221" w:type="dxa"/>
            <w:tcBorders>
              <w:top w:val="nil"/>
              <w:left w:val="nil"/>
              <w:bottom w:val="single" w:sz="4" w:space="0" w:color="auto"/>
              <w:right w:val="single" w:sz="4" w:space="0" w:color="auto"/>
            </w:tcBorders>
            <w:vAlign w:val="center"/>
            <w:hideMark/>
          </w:tcPr>
          <w:p w14:paraId="32927416"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High and Low</w:t>
            </w:r>
          </w:p>
        </w:tc>
        <w:tc>
          <w:tcPr>
            <w:tcW w:w="1362" w:type="dxa"/>
            <w:tcBorders>
              <w:top w:val="nil"/>
              <w:left w:val="nil"/>
              <w:bottom w:val="single" w:sz="4" w:space="0" w:color="auto"/>
              <w:right w:val="single" w:sz="4" w:space="0" w:color="auto"/>
            </w:tcBorders>
            <w:vAlign w:val="center"/>
            <w:hideMark/>
          </w:tcPr>
          <w:p w14:paraId="377C39DF"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38,408.00</w:t>
            </w:r>
          </w:p>
        </w:tc>
        <w:tc>
          <w:tcPr>
            <w:tcW w:w="1162" w:type="dxa"/>
            <w:tcBorders>
              <w:top w:val="nil"/>
              <w:left w:val="nil"/>
              <w:bottom w:val="single" w:sz="4" w:space="0" w:color="auto"/>
              <w:right w:val="single" w:sz="4" w:space="0" w:color="auto"/>
            </w:tcBorders>
            <w:vAlign w:val="center"/>
            <w:hideMark/>
          </w:tcPr>
          <w:p w14:paraId="33C4FD99"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815.6</w:t>
            </w:r>
          </w:p>
        </w:tc>
        <w:tc>
          <w:tcPr>
            <w:tcW w:w="1162" w:type="dxa"/>
            <w:tcBorders>
              <w:top w:val="nil"/>
              <w:left w:val="nil"/>
              <w:bottom w:val="single" w:sz="4" w:space="0" w:color="auto"/>
              <w:right w:val="single" w:sz="4" w:space="0" w:color="auto"/>
            </w:tcBorders>
            <w:vAlign w:val="center"/>
            <w:hideMark/>
          </w:tcPr>
          <w:p w14:paraId="2741AB67"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1D595993"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30,252.00</w:t>
            </w:r>
          </w:p>
        </w:tc>
        <w:tc>
          <w:tcPr>
            <w:tcW w:w="1193" w:type="dxa"/>
            <w:tcBorders>
              <w:top w:val="nil"/>
              <w:left w:val="nil"/>
              <w:bottom w:val="single" w:sz="4" w:space="0" w:color="auto"/>
              <w:right w:val="single" w:sz="4" w:space="0" w:color="auto"/>
            </w:tcBorders>
            <w:vAlign w:val="center"/>
            <w:hideMark/>
          </w:tcPr>
          <w:p w14:paraId="07CE1700"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-31,067.60</w:t>
            </w:r>
          </w:p>
        </w:tc>
        <w:tc>
          <w:tcPr>
            <w:tcW w:w="1167" w:type="dxa"/>
            <w:tcBorders>
              <w:top w:val="nil"/>
              <w:left w:val="nil"/>
              <w:bottom w:val="single" w:sz="4" w:space="0" w:color="auto"/>
              <w:right w:val="single" w:sz="4" w:space="0" w:color="auto"/>
            </w:tcBorders>
            <w:vAlign w:val="center"/>
            <w:hideMark/>
          </w:tcPr>
          <w:p w14:paraId="08551021"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42586D26"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372" w:type="dxa"/>
            <w:tcBorders>
              <w:top w:val="nil"/>
              <w:left w:val="nil"/>
              <w:bottom w:val="single" w:sz="4" w:space="0" w:color="auto"/>
              <w:right w:val="single" w:sz="4" w:space="0" w:color="auto"/>
            </w:tcBorders>
            <w:vAlign w:val="center"/>
            <w:hideMark/>
          </w:tcPr>
          <w:p w14:paraId="55601642"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082" w:type="dxa"/>
            <w:tcBorders>
              <w:top w:val="nil"/>
              <w:left w:val="nil"/>
              <w:bottom w:val="single" w:sz="4" w:space="0" w:color="auto"/>
              <w:right w:val="single" w:sz="4" w:space="0" w:color="auto"/>
            </w:tcBorders>
            <w:vAlign w:val="center"/>
            <w:hideMark/>
          </w:tcPr>
          <w:p w14:paraId="6242B871"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r>
      <w:tr w:rsidR="00F80C01" w:rsidRPr="00F80C01" w14:paraId="76E83184" w14:textId="77777777" w:rsidTr="00F80C01">
        <w:trPr>
          <w:trHeight w:val="500"/>
        </w:trPr>
        <w:tc>
          <w:tcPr>
            <w:tcW w:w="1272" w:type="dxa"/>
            <w:vMerge/>
            <w:tcBorders>
              <w:top w:val="nil"/>
              <w:left w:val="single" w:sz="4" w:space="0" w:color="auto"/>
              <w:bottom w:val="single" w:sz="4" w:space="0" w:color="auto"/>
              <w:right w:val="single" w:sz="4" w:space="0" w:color="auto"/>
            </w:tcBorders>
            <w:vAlign w:val="center"/>
            <w:hideMark/>
          </w:tcPr>
          <w:p w14:paraId="1471B3E5"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p>
        </w:tc>
        <w:tc>
          <w:tcPr>
            <w:tcW w:w="2461" w:type="dxa"/>
            <w:tcBorders>
              <w:top w:val="nil"/>
              <w:left w:val="nil"/>
              <w:bottom w:val="single" w:sz="4" w:space="0" w:color="auto"/>
              <w:right w:val="single" w:sz="4" w:space="0" w:color="auto"/>
            </w:tcBorders>
            <w:vAlign w:val="center"/>
            <w:hideMark/>
          </w:tcPr>
          <w:p w14:paraId="690F158E"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 xml:space="preserve">Water shares </w:t>
            </w:r>
          </w:p>
        </w:tc>
        <w:tc>
          <w:tcPr>
            <w:tcW w:w="1221" w:type="dxa"/>
            <w:tcBorders>
              <w:top w:val="nil"/>
              <w:left w:val="nil"/>
              <w:bottom w:val="single" w:sz="4" w:space="0" w:color="auto"/>
              <w:right w:val="single" w:sz="4" w:space="0" w:color="auto"/>
            </w:tcBorders>
            <w:vAlign w:val="center"/>
            <w:hideMark/>
          </w:tcPr>
          <w:p w14:paraId="02BADFBA"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High and Low</w:t>
            </w:r>
          </w:p>
        </w:tc>
        <w:tc>
          <w:tcPr>
            <w:tcW w:w="1362" w:type="dxa"/>
            <w:tcBorders>
              <w:top w:val="nil"/>
              <w:left w:val="nil"/>
              <w:bottom w:val="single" w:sz="4" w:space="0" w:color="auto"/>
              <w:right w:val="single" w:sz="4" w:space="0" w:color="auto"/>
            </w:tcBorders>
            <w:vAlign w:val="center"/>
            <w:hideMark/>
          </w:tcPr>
          <w:p w14:paraId="56258EB4"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26,172.90</w:t>
            </w:r>
          </w:p>
        </w:tc>
        <w:tc>
          <w:tcPr>
            <w:tcW w:w="1162" w:type="dxa"/>
            <w:tcBorders>
              <w:top w:val="nil"/>
              <w:left w:val="nil"/>
              <w:bottom w:val="single" w:sz="4" w:space="0" w:color="auto"/>
              <w:right w:val="single" w:sz="4" w:space="0" w:color="auto"/>
            </w:tcBorders>
            <w:vAlign w:val="center"/>
            <w:hideMark/>
          </w:tcPr>
          <w:p w14:paraId="79E068B4"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1,695.80</w:t>
            </w:r>
          </w:p>
        </w:tc>
        <w:tc>
          <w:tcPr>
            <w:tcW w:w="1162" w:type="dxa"/>
            <w:tcBorders>
              <w:top w:val="nil"/>
              <w:left w:val="nil"/>
              <w:bottom w:val="single" w:sz="4" w:space="0" w:color="auto"/>
              <w:right w:val="single" w:sz="4" w:space="0" w:color="auto"/>
            </w:tcBorders>
            <w:vAlign w:val="center"/>
            <w:hideMark/>
          </w:tcPr>
          <w:p w14:paraId="311DC604"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5E424E69"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8,320.90</w:t>
            </w:r>
          </w:p>
        </w:tc>
        <w:tc>
          <w:tcPr>
            <w:tcW w:w="1193" w:type="dxa"/>
            <w:tcBorders>
              <w:top w:val="nil"/>
              <w:left w:val="nil"/>
              <w:bottom w:val="single" w:sz="4" w:space="0" w:color="auto"/>
              <w:right w:val="single" w:sz="4" w:space="0" w:color="auto"/>
            </w:tcBorders>
            <w:vAlign w:val="center"/>
            <w:hideMark/>
          </w:tcPr>
          <w:p w14:paraId="30C6EC82"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-10,016.40</w:t>
            </w:r>
          </w:p>
        </w:tc>
        <w:tc>
          <w:tcPr>
            <w:tcW w:w="1167" w:type="dxa"/>
            <w:tcBorders>
              <w:top w:val="nil"/>
              <w:left w:val="nil"/>
              <w:bottom w:val="single" w:sz="4" w:space="0" w:color="auto"/>
              <w:right w:val="single" w:sz="4" w:space="0" w:color="auto"/>
            </w:tcBorders>
            <w:vAlign w:val="center"/>
            <w:hideMark/>
          </w:tcPr>
          <w:p w14:paraId="5A6C1350"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0.3</w:t>
            </w:r>
          </w:p>
        </w:tc>
        <w:tc>
          <w:tcPr>
            <w:tcW w:w="1183" w:type="dxa"/>
            <w:tcBorders>
              <w:top w:val="nil"/>
              <w:left w:val="nil"/>
              <w:bottom w:val="single" w:sz="4" w:space="0" w:color="auto"/>
              <w:right w:val="single" w:sz="4" w:space="0" w:color="auto"/>
            </w:tcBorders>
            <w:vAlign w:val="center"/>
            <w:hideMark/>
          </w:tcPr>
          <w:p w14:paraId="7F2DC6F7"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372" w:type="dxa"/>
            <w:tcBorders>
              <w:top w:val="nil"/>
              <w:left w:val="nil"/>
              <w:bottom w:val="single" w:sz="4" w:space="0" w:color="auto"/>
              <w:right w:val="single" w:sz="4" w:space="0" w:color="auto"/>
            </w:tcBorders>
            <w:vAlign w:val="center"/>
            <w:hideMark/>
          </w:tcPr>
          <w:p w14:paraId="1A36E8F2"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082" w:type="dxa"/>
            <w:tcBorders>
              <w:top w:val="nil"/>
              <w:left w:val="nil"/>
              <w:bottom w:val="single" w:sz="4" w:space="0" w:color="auto"/>
              <w:right w:val="single" w:sz="4" w:space="0" w:color="auto"/>
            </w:tcBorders>
            <w:vAlign w:val="center"/>
            <w:hideMark/>
          </w:tcPr>
          <w:p w14:paraId="47933F17"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0.3</w:t>
            </w:r>
          </w:p>
        </w:tc>
      </w:tr>
      <w:tr w:rsidR="00F80C01" w:rsidRPr="00F80C01" w14:paraId="003E6B97" w14:textId="77777777" w:rsidTr="00F80C01">
        <w:trPr>
          <w:trHeight w:val="290"/>
        </w:trPr>
        <w:tc>
          <w:tcPr>
            <w:tcW w:w="1272" w:type="dxa"/>
            <w:tcBorders>
              <w:top w:val="nil"/>
              <w:left w:val="single" w:sz="4" w:space="0" w:color="auto"/>
              <w:bottom w:val="single" w:sz="4" w:space="0" w:color="auto"/>
              <w:right w:val="single" w:sz="4" w:space="0" w:color="auto"/>
            </w:tcBorders>
            <w:vAlign w:val="center"/>
            <w:hideMark/>
          </w:tcPr>
          <w:p w14:paraId="44C07ED4"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Loddon</w:t>
            </w:r>
          </w:p>
        </w:tc>
        <w:tc>
          <w:tcPr>
            <w:tcW w:w="2461" w:type="dxa"/>
            <w:tcBorders>
              <w:top w:val="nil"/>
              <w:left w:val="nil"/>
              <w:bottom w:val="single" w:sz="4" w:space="0" w:color="auto"/>
              <w:right w:val="single" w:sz="4" w:space="0" w:color="auto"/>
            </w:tcBorders>
            <w:vAlign w:val="center"/>
            <w:hideMark/>
          </w:tcPr>
          <w:p w14:paraId="27CE57D2"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 xml:space="preserve">Water shares </w:t>
            </w:r>
          </w:p>
        </w:tc>
        <w:tc>
          <w:tcPr>
            <w:tcW w:w="1221" w:type="dxa"/>
            <w:tcBorders>
              <w:top w:val="nil"/>
              <w:left w:val="nil"/>
              <w:bottom w:val="single" w:sz="4" w:space="0" w:color="auto"/>
              <w:right w:val="single" w:sz="4" w:space="0" w:color="auto"/>
            </w:tcBorders>
            <w:vAlign w:val="center"/>
            <w:hideMark/>
          </w:tcPr>
          <w:p w14:paraId="320BCDBC" w14:textId="77777777" w:rsidR="00F80C01" w:rsidRPr="00F80C01" w:rsidRDefault="00F80C01" w:rsidP="00F80C01">
            <w:pPr>
              <w:widowControl/>
              <w:autoSpaceDE/>
              <w:autoSpaceDN/>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High</w:t>
            </w:r>
          </w:p>
        </w:tc>
        <w:tc>
          <w:tcPr>
            <w:tcW w:w="1362" w:type="dxa"/>
            <w:tcBorders>
              <w:top w:val="nil"/>
              <w:left w:val="nil"/>
              <w:bottom w:val="single" w:sz="4" w:space="0" w:color="auto"/>
              <w:right w:val="single" w:sz="4" w:space="0" w:color="auto"/>
            </w:tcBorders>
            <w:vAlign w:val="center"/>
            <w:hideMark/>
          </w:tcPr>
          <w:p w14:paraId="09E072DA"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470</w:t>
            </w:r>
          </w:p>
        </w:tc>
        <w:tc>
          <w:tcPr>
            <w:tcW w:w="1162" w:type="dxa"/>
            <w:tcBorders>
              <w:top w:val="nil"/>
              <w:left w:val="nil"/>
              <w:bottom w:val="single" w:sz="4" w:space="0" w:color="auto"/>
              <w:right w:val="single" w:sz="4" w:space="0" w:color="auto"/>
            </w:tcBorders>
            <w:vAlign w:val="center"/>
            <w:hideMark/>
          </w:tcPr>
          <w:p w14:paraId="02A2C89A"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62" w:type="dxa"/>
            <w:tcBorders>
              <w:top w:val="nil"/>
              <w:left w:val="nil"/>
              <w:bottom w:val="single" w:sz="4" w:space="0" w:color="auto"/>
              <w:right w:val="single" w:sz="4" w:space="0" w:color="auto"/>
            </w:tcBorders>
            <w:vAlign w:val="center"/>
            <w:hideMark/>
          </w:tcPr>
          <w:p w14:paraId="39F66049"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3BD8AE08"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470</w:t>
            </w:r>
          </w:p>
        </w:tc>
        <w:tc>
          <w:tcPr>
            <w:tcW w:w="1193" w:type="dxa"/>
            <w:tcBorders>
              <w:top w:val="nil"/>
              <w:left w:val="nil"/>
              <w:bottom w:val="single" w:sz="4" w:space="0" w:color="auto"/>
              <w:right w:val="single" w:sz="4" w:space="0" w:color="auto"/>
            </w:tcBorders>
            <w:vAlign w:val="center"/>
            <w:hideMark/>
          </w:tcPr>
          <w:p w14:paraId="02994DC4"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-470</w:t>
            </w:r>
          </w:p>
        </w:tc>
        <w:tc>
          <w:tcPr>
            <w:tcW w:w="1167" w:type="dxa"/>
            <w:tcBorders>
              <w:top w:val="nil"/>
              <w:left w:val="nil"/>
              <w:bottom w:val="single" w:sz="4" w:space="0" w:color="auto"/>
              <w:right w:val="single" w:sz="4" w:space="0" w:color="auto"/>
            </w:tcBorders>
            <w:vAlign w:val="center"/>
            <w:hideMark/>
          </w:tcPr>
          <w:p w14:paraId="4E48F80C"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6060C5C4"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372" w:type="dxa"/>
            <w:tcBorders>
              <w:top w:val="nil"/>
              <w:left w:val="nil"/>
              <w:bottom w:val="single" w:sz="4" w:space="0" w:color="auto"/>
              <w:right w:val="single" w:sz="4" w:space="0" w:color="auto"/>
            </w:tcBorders>
            <w:vAlign w:val="center"/>
            <w:hideMark/>
          </w:tcPr>
          <w:p w14:paraId="7B8FE623"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c>
          <w:tcPr>
            <w:tcW w:w="1082" w:type="dxa"/>
            <w:tcBorders>
              <w:top w:val="nil"/>
              <w:left w:val="nil"/>
              <w:bottom w:val="single" w:sz="4" w:space="0" w:color="auto"/>
              <w:right w:val="single" w:sz="4" w:space="0" w:color="auto"/>
            </w:tcBorders>
            <w:vAlign w:val="center"/>
            <w:hideMark/>
          </w:tcPr>
          <w:p w14:paraId="5A7CC92B" w14:textId="77777777" w:rsidR="00F80C01" w:rsidRPr="00F80C01" w:rsidRDefault="00F80C01" w:rsidP="00F80C01">
            <w:pPr>
              <w:widowControl/>
              <w:autoSpaceDE/>
              <w:autoSpaceDN/>
              <w:jc w:val="right"/>
              <w:rPr>
                <w:rFonts w:ascii="Arial" w:eastAsia="Times New Roman" w:hAnsi="Arial" w:cs="Arial"/>
                <w:color w:val="000000"/>
                <w:sz w:val="20"/>
                <w:szCs w:val="20"/>
                <w:lang w:val="en-AU" w:eastAsia="en-AU"/>
              </w:rPr>
            </w:pPr>
            <w:r w:rsidRPr="00F80C01">
              <w:rPr>
                <w:rFonts w:ascii="Arial" w:eastAsia="Times New Roman" w:hAnsi="Arial" w:cs="Arial"/>
                <w:color w:val="000000"/>
                <w:sz w:val="20"/>
                <w:szCs w:val="20"/>
                <w:lang w:eastAsia="en-AU"/>
              </w:rPr>
              <w:t>0</w:t>
            </w:r>
          </w:p>
        </w:tc>
      </w:tr>
      <w:tr w:rsidR="00F80C01" w:rsidRPr="00F80C01" w14:paraId="68D5721B" w14:textId="77777777" w:rsidTr="00F80C01">
        <w:trPr>
          <w:trHeight w:val="290"/>
        </w:trPr>
        <w:tc>
          <w:tcPr>
            <w:tcW w:w="4954" w:type="dxa"/>
            <w:gridSpan w:val="3"/>
            <w:tcBorders>
              <w:top w:val="single" w:sz="4" w:space="0" w:color="auto"/>
              <w:left w:val="single" w:sz="4" w:space="0" w:color="auto"/>
              <w:bottom w:val="single" w:sz="4" w:space="0" w:color="auto"/>
              <w:right w:val="single" w:sz="4" w:space="0" w:color="auto"/>
            </w:tcBorders>
            <w:vAlign w:val="center"/>
            <w:hideMark/>
          </w:tcPr>
          <w:p w14:paraId="75B221B8" w14:textId="77777777" w:rsidR="00F80C01" w:rsidRPr="00F80C01" w:rsidRDefault="00F80C01" w:rsidP="00F80C01">
            <w:pPr>
              <w:widowControl/>
              <w:autoSpaceDE/>
              <w:autoSpaceDN/>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 xml:space="preserve">Snowy environmental reserve total </w:t>
            </w:r>
          </w:p>
        </w:tc>
        <w:tc>
          <w:tcPr>
            <w:tcW w:w="1362" w:type="dxa"/>
            <w:tcBorders>
              <w:top w:val="nil"/>
              <w:left w:val="nil"/>
              <w:bottom w:val="single" w:sz="4" w:space="0" w:color="auto"/>
              <w:right w:val="single" w:sz="4" w:space="0" w:color="auto"/>
            </w:tcBorders>
            <w:vAlign w:val="center"/>
            <w:hideMark/>
          </w:tcPr>
          <w:p w14:paraId="4DC493F1"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115,939.20</w:t>
            </w:r>
          </w:p>
        </w:tc>
        <w:tc>
          <w:tcPr>
            <w:tcW w:w="1162" w:type="dxa"/>
            <w:tcBorders>
              <w:top w:val="nil"/>
              <w:left w:val="nil"/>
              <w:bottom w:val="single" w:sz="4" w:space="0" w:color="auto"/>
              <w:right w:val="single" w:sz="4" w:space="0" w:color="auto"/>
            </w:tcBorders>
            <w:vAlign w:val="center"/>
            <w:hideMark/>
          </w:tcPr>
          <w:p w14:paraId="096C75C5"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7,088.00</w:t>
            </w:r>
          </w:p>
        </w:tc>
        <w:tc>
          <w:tcPr>
            <w:tcW w:w="1162" w:type="dxa"/>
            <w:tcBorders>
              <w:top w:val="nil"/>
              <w:left w:val="nil"/>
              <w:bottom w:val="single" w:sz="4" w:space="0" w:color="auto"/>
              <w:right w:val="single" w:sz="4" w:space="0" w:color="auto"/>
            </w:tcBorders>
            <w:vAlign w:val="center"/>
            <w:hideMark/>
          </w:tcPr>
          <w:p w14:paraId="20EECBA7"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0</w:t>
            </w:r>
          </w:p>
        </w:tc>
        <w:tc>
          <w:tcPr>
            <w:tcW w:w="1183" w:type="dxa"/>
            <w:tcBorders>
              <w:top w:val="nil"/>
              <w:left w:val="nil"/>
              <w:bottom w:val="single" w:sz="4" w:space="0" w:color="auto"/>
              <w:right w:val="single" w:sz="4" w:space="0" w:color="auto"/>
            </w:tcBorders>
            <w:vAlign w:val="center"/>
            <w:hideMark/>
          </w:tcPr>
          <w:p w14:paraId="04078B48"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83,507.80</w:t>
            </w:r>
          </w:p>
        </w:tc>
        <w:tc>
          <w:tcPr>
            <w:tcW w:w="1193" w:type="dxa"/>
            <w:tcBorders>
              <w:top w:val="nil"/>
              <w:left w:val="nil"/>
              <w:bottom w:val="single" w:sz="4" w:space="0" w:color="auto"/>
              <w:right w:val="single" w:sz="4" w:space="0" w:color="auto"/>
            </w:tcBorders>
            <w:vAlign w:val="center"/>
            <w:hideMark/>
          </w:tcPr>
          <w:p w14:paraId="3076F2D1"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-90,595.50</w:t>
            </w:r>
          </w:p>
        </w:tc>
        <w:tc>
          <w:tcPr>
            <w:tcW w:w="1167" w:type="dxa"/>
            <w:tcBorders>
              <w:top w:val="nil"/>
              <w:left w:val="nil"/>
              <w:bottom w:val="single" w:sz="4" w:space="0" w:color="auto"/>
              <w:right w:val="single" w:sz="4" w:space="0" w:color="auto"/>
            </w:tcBorders>
            <w:vAlign w:val="center"/>
            <w:hideMark/>
          </w:tcPr>
          <w:p w14:paraId="5E4E1577"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0.3</w:t>
            </w:r>
          </w:p>
        </w:tc>
        <w:tc>
          <w:tcPr>
            <w:tcW w:w="1183" w:type="dxa"/>
            <w:tcBorders>
              <w:top w:val="nil"/>
              <w:left w:val="nil"/>
              <w:bottom w:val="single" w:sz="4" w:space="0" w:color="auto"/>
              <w:right w:val="single" w:sz="4" w:space="0" w:color="auto"/>
            </w:tcBorders>
            <w:vAlign w:val="center"/>
            <w:hideMark/>
          </w:tcPr>
          <w:p w14:paraId="749A5264"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0</w:t>
            </w:r>
          </w:p>
        </w:tc>
        <w:tc>
          <w:tcPr>
            <w:tcW w:w="1372" w:type="dxa"/>
            <w:tcBorders>
              <w:top w:val="nil"/>
              <w:left w:val="nil"/>
              <w:bottom w:val="single" w:sz="4" w:space="0" w:color="auto"/>
              <w:right w:val="single" w:sz="4" w:space="0" w:color="auto"/>
            </w:tcBorders>
            <w:vAlign w:val="center"/>
            <w:hideMark/>
          </w:tcPr>
          <w:p w14:paraId="5F57B033"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0</w:t>
            </w:r>
          </w:p>
        </w:tc>
        <w:tc>
          <w:tcPr>
            <w:tcW w:w="1082" w:type="dxa"/>
            <w:tcBorders>
              <w:top w:val="nil"/>
              <w:left w:val="nil"/>
              <w:bottom w:val="single" w:sz="4" w:space="0" w:color="auto"/>
              <w:right w:val="single" w:sz="4" w:space="0" w:color="auto"/>
            </w:tcBorders>
            <w:vAlign w:val="center"/>
            <w:hideMark/>
          </w:tcPr>
          <w:p w14:paraId="420F87B1" w14:textId="77777777" w:rsidR="00F80C01" w:rsidRPr="00F80C01" w:rsidRDefault="00F80C01" w:rsidP="00F80C01">
            <w:pPr>
              <w:widowControl/>
              <w:autoSpaceDE/>
              <w:autoSpaceDN/>
              <w:jc w:val="right"/>
              <w:rPr>
                <w:rFonts w:ascii="Arial" w:eastAsia="Times New Roman" w:hAnsi="Arial" w:cs="Arial"/>
                <w:b/>
                <w:bCs/>
                <w:color w:val="000000"/>
                <w:sz w:val="20"/>
                <w:szCs w:val="20"/>
                <w:lang w:val="en-AU" w:eastAsia="en-AU"/>
              </w:rPr>
            </w:pPr>
            <w:r w:rsidRPr="00F80C01">
              <w:rPr>
                <w:rFonts w:ascii="Arial" w:eastAsia="Times New Roman" w:hAnsi="Arial" w:cs="Arial"/>
                <w:b/>
                <w:bCs/>
                <w:color w:val="000000"/>
                <w:sz w:val="20"/>
                <w:szCs w:val="20"/>
                <w:lang w:eastAsia="en-AU"/>
              </w:rPr>
              <w:t>0.3</w:t>
            </w:r>
          </w:p>
        </w:tc>
      </w:tr>
    </w:tbl>
    <w:p w14:paraId="34AB5F75" w14:textId="77777777" w:rsidR="00D6483C" w:rsidRDefault="00D6483C" w:rsidP="00922301">
      <w:pPr>
        <w:pStyle w:val="BodyText"/>
        <w:spacing w:line="276" w:lineRule="auto"/>
        <w:rPr>
          <w:rFonts w:cs="Arial"/>
          <w:i/>
          <w:iCs/>
          <w:spacing w:val="-5"/>
        </w:rPr>
      </w:pPr>
    </w:p>
    <w:p w14:paraId="5D71D44A" w14:textId="77777777" w:rsidR="005E7EE1" w:rsidRPr="00392BF9" w:rsidRDefault="005E7EE1" w:rsidP="003309B7">
      <w:pPr>
        <w:spacing w:after="240" w:line="276" w:lineRule="auto"/>
        <w:rPr>
          <w:rFonts w:ascii="Arial" w:hAnsi="Arial" w:cs="Arial"/>
          <w:sz w:val="14"/>
        </w:rPr>
        <w:sectPr w:rsidR="005E7EE1" w:rsidRPr="00392BF9" w:rsidSect="00935534">
          <w:headerReference w:type="even" r:id="rId23"/>
          <w:footerReference w:type="even" r:id="rId24"/>
          <w:pgSz w:w="16840" w:h="11910" w:orient="landscape"/>
          <w:pgMar w:top="1440" w:right="1440" w:bottom="1440" w:left="1440" w:header="0" w:footer="227" w:gutter="0"/>
          <w:cols w:space="720"/>
          <w:docGrid w:linePitch="299"/>
        </w:sectPr>
      </w:pPr>
    </w:p>
    <w:p w14:paraId="5D71D44D" w14:textId="78376806" w:rsidR="005E7EE1" w:rsidRPr="00392BF9" w:rsidRDefault="00C26972" w:rsidP="00F0091D">
      <w:pPr>
        <w:pStyle w:val="Heading2"/>
      </w:pPr>
      <w:bookmarkStart w:id="16" w:name="_Toc212555438"/>
      <w:r w:rsidRPr="00392BF9">
        <w:lastRenderedPageBreak/>
        <w:t xml:space="preserve">1.5 </w:t>
      </w:r>
      <w:r w:rsidR="008844A0" w:rsidRPr="00392BF9">
        <w:t>Five-year</w:t>
      </w:r>
      <w:r w:rsidR="008844A0" w:rsidRPr="00392BF9">
        <w:rPr>
          <w:spacing w:val="-14"/>
        </w:rPr>
        <w:t xml:space="preserve"> </w:t>
      </w:r>
      <w:r w:rsidR="008844A0" w:rsidRPr="00392BF9">
        <w:t>financial</w:t>
      </w:r>
      <w:r w:rsidR="008844A0" w:rsidRPr="00392BF9">
        <w:rPr>
          <w:spacing w:val="-13"/>
        </w:rPr>
        <w:t xml:space="preserve"> </w:t>
      </w:r>
      <w:r w:rsidR="008844A0" w:rsidRPr="00392BF9">
        <w:t>summary</w:t>
      </w:r>
      <w:bookmarkEnd w:id="16"/>
    </w:p>
    <w:p w14:paraId="5D71D44E" w14:textId="77777777" w:rsidR="005E7EE1" w:rsidRPr="00392BF9" w:rsidRDefault="008844A0" w:rsidP="00C26972">
      <w:pPr>
        <w:pStyle w:val="BodyText"/>
        <w:spacing w:line="276" w:lineRule="auto"/>
        <w:rPr>
          <w:rFonts w:cs="Arial"/>
          <w:spacing w:val="-5"/>
          <w:szCs w:val="24"/>
        </w:rPr>
      </w:pPr>
      <w:r w:rsidRPr="00392BF9">
        <w:rPr>
          <w:rFonts w:cs="Arial"/>
          <w:i/>
          <w:iCs/>
          <w:szCs w:val="24"/>
        </w:rPr>
        <w:t>Table</w:t>
      </w:r>
      <w:r w:rsidRPr="00392BF9">
        <w:rPr>
          <w:rFonts w:cs="Arial"/>
          <w:i/>
          <w:iCs/>
          <w:spacing w:val="-6"/>
          <w:szCs w:val="24"/>
        </w:rPr>
        <w:t xml:space="preserve"> </w:t>
      </w:r>
      <w:r w:rsidRPr="00392BF9">
        <w:rPr>
          <w:rFonts w:cs="Arial"/>
          <w:i/>
          <w:iCs/>
          <w:szCs w:val="24"/>
        </w:rPr>
        <w:t>1.9</w:t>
      </w:r>
      <w:r w:rsidRPr="00392BF9">
        <w:rPr>
          <w:rFonts w:cs="Arial"/>
          <w:i/>
          <w:iCs/>
          <w:spacing w:val="-6"/>
          <w:szCs w:val="24"/>
        </w:rPr>
        <w:t xml:space="preserve"> </w:t>
      </w:r>
      <w:r w:rsidRPr="00392BF9">
        <w:rPr>
          <w:rFonts w:cs="Arial"/>
          <w:i/>
          <w:iCs/>
          <w:szCs w:val="24"/>
        </w:rPr>
        <w:t>below</w:t>
      </w:r>
      <w:r w:rsidRPr="00392BF9">
        <w:rPr>
          <w:rFonts w:cs="Arial"/>
          <w:i/>
          <w:iCs/>
          <w:spacing w:val="-5"/>
          <w:szCs w:val="24"/>
        </w:rPr>
        <w:t xml:space="preserve"> </w:t>
      </w:r>
      <w:r w:rsidRPr="00392BF9">
        <w:rPr>
          <w:rFonts w:cs="Arial"/>
          <w:i/>
          <w:iCs/>
          <w:szCs w:val="24"/>
        </w:rPr>
        <w:t>provides</w:t>
      </w:r>
      <w:r w:rsidRPr="00392BF9">
        <w:rPr>
          <w:rFonts w:cs="Arial"/>
          <w:i/>
          <w:iCs/>
          <w:spacing w:val="-6"/>
          <w:szCs w:val="24"/>
        </w:rPr>
        <w:t xml:space="preserve"> </w:t>
      </w:r>
      <w:r w:rsidRPr="00392BF9">
        <w:rPr>
          <w:rFonts w:cs="Arial"/>
          <w:i/>
          <w:iCs/>
          <w:szCs w:val="24"/>
        </w:rPr>
        <w:t>a</w:t>
      </w:r>
      <w:r w:rsidRPr="00392BF9">
        <w:rPr>
          <w:rFonts w:cs="Arial"/>
          <w:i/>
          <w:iCs/>
          <w:spacing w:val="-5"/>
          <w:szCs w:val="24"/>
        </w:rPr>
        <w:t xml:space="preserve"> </w:t>
      </w:r>
      <w:r w:rsidRPr="00392BF9">
        <w:rPr>
          <w:rFonts w:cs="Arial"/>
          <w:i/>
          <w:iCs/>
          <w:szCs w:val="24"/>
        </w:rPr>
        <w:t>financial</w:t>
      </w:r>
      <w:r w:rsidRPr="00392BF9">
        <w:rPr>
          <w:rFonts w:cs="Arial"/>
          <w:i/>
          <w:iCs/>
          <w:spacing w:val="-6"/>
          <w:szCs w:val="24"/>
        </w:rPr>
        <w:t xml:space="preserve"> </w:t>
      </w:r>
      <w:r w:rsidRPr="00392BF9">
        <w:rPr>
          <w:rFonts w:cs="Arial"/>
          <w:i/>
          <w:iCs/>
          <w:szCs w:val="24"/>
        </w:rPr>
        <w:t>summary</w:t>
      </w:r>
      <w:r w:rsidRPr="00392BF9">
        <w:rPr>
          <w:rFonts w:cs="Arial"/>
          <w:i/>
          <w:iCs/>
          <w:spacing w:val="-5"/>
          <w:szCs w:val="24"/>
        </w:rPr>
        <w:t xml:space="preserve"> </w:t>
      </w:r>
      <w:r w:rsidRPr="00392BF9">
        <w:rPr>
          <w:rFonts w:cs="Arial"/>
          <w:i/>
          <w:iCs/>
          <w:szCs w:val="24"/>
        </w:rPr>
        <w:t>for</w:t>
      </w:r>
      <w:r w:rsidRPr="00392BF9">
        <w:rPr>
          <w:rFonts w:cs="Arial"/>
          <w:i/>
          <w:iCs/>
          <w:spacing w:val="-6"/>
          <w:szCs w:val="24"/>
        </w:rPr>
        <w:t xml:space="preserve"> </w:t>
      </w:r>
      <w:r w:rsidRPr="00392BF9">
        <w:rPr>
          <w:rFonts w:cs="Arial"/>
          <w:i/>
          <w:iCs/>
          <w:szCs w:val="24"/>
        </w:rPr>
        <w:t>the</w:t>
      </w:r>
      <w:r w:rsidRPr="00392BF9">
        <w:rPr>
          <w:rFonts w:cs="Arial"/>
          <w:i/>
          <w:iCs/>
          <w:spacing w:val="-5"/>
          <w:szCs w:val="24"/>
        </w:rPr>
        <w:t xml:space="preserve"> </w:t>
      </w:r>
      <w:r w:rsidRPr="00392BF9">
        <w:rPr>
          <w:rFonts w:cs="Arial"/>
          <w:i/>
          <w:iCs/>
          <w:szCs w:val="24"/>
        </w:rPr>
        <w:t>VEWH</w:t>
      </w:r>
      <w:r w:rsidRPr="00392BF9">
        <w:rPr>
          <w:rFonts w:cs="Arial"/>
          <w:i/>
          <w:iCs/>
          <w:spacing w:val="-6"/>
          <w:szCs w:val="24"/>
        </w:rPr>
        <w:t xml:space="preserve"> </w:t>
      </w:r>
      <w:r w:rsidRPr="00392BF9">
        <w:rPr>
          <w:rFonts w:cs="Arial"/>
          <w:i/>
          <w:iCs/>
          <w:szCs w:val="24"/>
        </w:rPr>
        <w:t>operations</w:t>
      </w:r>
      <w:r w:rsidRPr="00392BF9">
        <w:rPr>
          <w:rFonts w:cs="Arial"/>
          <w:i/>
          <w:iCs/>
          <w:spacing w:val="-5"/>
          <w:szCs w:val="24"/>
        </w:rPr>
        <w:t xml:space="preserve"> </w:t>
      </w:r>
      <w:r w:rsidRPr="00392BF9">
        <w:rPr>
          <w:rFonts w:cs="Arial"/>
          <w:i/>
          <w:iCs/>
          <w:szCs w:val="24"/>
        </w:rPr>
        <w:t>in</w:t>
      </w:r>
      <w:r w:rsidRPr="00392BF9">
        <w:rPr>
          <w:rFonts w:cs="Arial"/>
          <w:i/>
          <w:iCs/>
          <w:spacing w:val="-6"/>
          <w:szCs w:val="24"/>
        </w:rPr>
        <w:t xml:space="preserve"> </w:t>
      </w:r>
      <w:r w:rsidRPr="00392BF9">
        <w:rPr>
          <w:rFonts w:cs="Arial"/>
          <w:i/>
          <w:iCs/>
          <w:szCs w:val="24"/>
        </w:rPr>
        <w:t>2024-</w:t>
      </w:r>
      <w:r w:rsidRPr="00392BF9">
        <w:rPr>
          <w:rFonts w:cs="Arial"/>
          <w:i/>
          <w:iCs/>
          <w:spacing w:val="-5"/>
          <w:szCs w:val="24"/>
        </w:rPr>
        <w:t>25</w:t>
      </w:r>
      <w:r w:rsidRPr="00392BF9">
        <w:rPr>
          <w:rFonts w:cs="Arial"/>
          <w:spacing w:val="-5"/>
          <w:szCs w:val="24"/>
        </w:rPr>
        <w:t>.</w:t>
      </w:r>
    </w:p>
    <w:tbl>
      <w:tblPr>
        <w:tblStyle w:val="TableGrid"/>
        <w:tblW w:w="10030" w:type="dxa"/>
        <w:tblInd w:w="-508" w:type="dxa"/>
        <w:tblLayout w:type="fixed"/>
        <w:tblLook w:val="04A0" w:firstRow="1" w:lastRow="0" w:firstColumn="1" w:lastColumn="0" w:noHBand="0" w:noVBand="1"/>
      </w:tblPr>
      <w:tblGrid>
        <w:gridCol w:w="2235"/>
        <w:gridCol w:w="1559"/>
        <w:gridCol w:w="1559"/>
        <w:gridCol w:w="1559"/>
        <w:gridCol w:w="1559"/>
        <w:gridCol w:w="1559"/>
      </w:tblGrid>
      <w:tr w:rsidR="00C3775E" w:rsidRPr="00392BF9" w14:paraId="55D149DE" w14:textId="77777777" w:rsidTr="00C26F46">
        <w:tc>
          <w:tcPr>
            <w:tcW w:w="2235" w:type="dxa"/>
          </w:tcPr>
          <w:p w14:paraId="6A2CFC8B" w14:textId="77777777" w:rsidR="00C3775E" w:rsidRPr="00392BF9" w:rsidRDefault="00C3775E" w:rsidP="00907FE4">
            <w:pPr>
              <w:rPr>
                <w:rFonts w:ascii="Arial" w:hAnsi="Arial" w:cs="Arial"/>
                <w:b/>
              </w:rPr>
            </w:pPr>
          </w:p>
        </w:tc>
        <w:tc>
          <w:tcPr>
            <w:tcW w:w="1559" w:type="dxa"/>
            <w:vAlign w:val="center"/>
          </w:tcPr>
          <w:p w14:paraId="5AE14FC3" w14:textId="77777777" w:rsidR="00C3775E" w:rsidRPr="00392BF9" w:rsidRDefault="00C3775E" w:rsidP="00907FE4">
            <w:pPr>
              <w:spacing w:before="60" w:after="60"/>
              <w:jc w:val="center"/>
              <w:rPr>
                <w:rFonts w:ascii="Arial" w:hAnsi="Arial" w:cs="Arial"/>
                <w:b/>
                <w:bCs/>
                <w:color w:val="000000"/>
              </w:rPr>
            </w:pPr>
            <w:r w:rsidRPr="00392BF9">
              <w:rPr>
                <w:rFonts w:ascii="Arial" w:hAnsi="Arial" w:cs="Arial"/>
                <w:b/>
                <w:bCs/>
                <w:color w:val="000000"/>
              </w:rPr>
              <w:t>2024-25</w:t>
            </w:r>
          </w:p>
          <w:p w14:paraId="10BDE1EE" w14:textId="77777777" w:rsidR="00C3775E" w:rsidRPr="00392BF9" w:rsidRDefault="00C3775E" w:rsidP="00907FE4">
            <w:pPr>
              <w:spacing w:before="60" w:after="60"/>
              <w:jc w:val="center"/>
              <w:rPr>
                <w:rFonts w:ascii="Arial" w:hAnsi="Arial" w:cs="Arial"/>
                <w:b/>
                <w:bCs/>
                <w:color w:val="000000"/>
              </w:rPr>
            </w:pPr>
            <w:r w:rsidRPr="00392BF9">
              <w:rPr>
                <w:rFonts w:ascii="Arial" w:hAnsi="Arial" w:cs="Arial"/>
                <w:b/>
                <w:bCs/>
                <w:color w:val="000000"/>
              </w:rPr>
              <w:t>$</w:t>
            </w:r>
          </w:p>
        </w:tc>
        <w:tc>
          <w:tcPr>
            <w:tcW w:w="1559" w:type="dxa"/>
            <w:vAlign w:val="center"/>
          </w:tcPr>
          <w:p w14:paraId="5F912520" w14:textId="77777777" w:rsidR="00C3775E" w:rsidRPr="00392BF9" w:rsidRDefault="00C3775E" w:rsidP="00907FE4">
            <w:pPr>
              <w:spacing w:before="60" w:after="60"/>
              <w:jc w:val="center"/>
              <w:rPr>
                <w:rFonts w:ascii="Arial" w:hAnsi="Arial" w:cs="Arial"/>
                <w:b/>
                <w:bCs/>
                <w:color w:val="000000"/>
              </w:rPr>
            </w:pPr>
            <w:r w:rsidRPr="00392BF9">
              <w:rPr>
                <w:rFonts w:ascii="Arial" w:hAnsi="Arial" w:cs="Arial"/>
                <w:b/>
                <w:bCs/>
                <w:color w:val="000000"/>
              </w:rPr>
              <w:t>2023-24</w:t>
            </w:r>
          </w:p>
          <w:p w14:paraId="5E4A2945" w14:textId="77777777" w:rsidR="00C3775E" w:rsidRPr="00392BF9" w:rsidRDefault="00C3775E" w:rsidP="00907FE4">
            <w:pPr>
              <w:spacing w:before="60" w:after="60"/>
              <w:jc w:val="center"/>
              <w:rPr>
                <w:rFonts w:ascii="Arial" w:hAnsi="Arial" w:cs="Arial"/>
                <w:b/>
              </w:rPr>
            </w:pPr>
            <w:r w:rsidRPr="00392BF9">
              <w:rPr>
                <w:rFonts w:ascii="Arial" w:hAnsi="Arial" w:cs="Arial"/>
                <w:b/>
                <w:bCs/>
                <w:color w:val="000000"/>
              </w:rPr>
              <w:t>$</w:t>
            </w:r>
          </w:p>
        </w:tc>
        <w:tc>
          <w:tcPr>
            <w:tcW w:w="1559" w:type="dxa"/>
            <w:vAlign w:val="center"/>
          </w:tcPr>
          <w:p w14:paraId="5E1E2471" w14:textId="77777777" w:rsidR="00C3775E" w:rsidRPr="00392BF9" w:rsidRDefault="00C3775E" w:rsidP="00907FE4">
            <w:pPr>
              <w:spacing w:before="60" w:after="60"/>
              <w:jc w:val="center"/>
              <w:rPr>
                <w:rFonts w:ascii="Arial" w:hAnsi="Arial" w:cs="Arial"/>
                <w:b/>
                <w:bCs/>
                <w:color w:val="000000"/>
              </w:rPr>
            </w:pPr>
            <w:r w:rsidRPr="00392BF9">
              <w:rPr>
                <w:rFonts w:ascii="Arial" w:hAnsi="Arial" w:cs="Arial"/>
                <w:b/>
                <w:bCs/>
                <w:color w:val="000000"/>
              </w:rPr>
              <w:t>2022-23</w:t>
            </w:r>
          </w:p>
          <w:p w14:paraId="4568DDDD" w14:textId="77777777" w:rsidR="00C3775E" w:rsidRPr="00392BF9" w:rsidRDefault="00C3775E" w:rsidP="00907FE4">
            <w:pPr>
              <w:spacing w:before="60" w:after="60"/>
              <w:jc w:val="center"/>
              <w:rPr>
                <w:rFonts w:ascii="Arial" w:hAnsi="Arial" w:cs="Arial"/>
                <w:b/>
              </w:rPr>
            </w:pPr>
            <w:r w:rsidRPr="00392BF9">
              <w:rPr>
                <w:rFonts w:ascii="Arial" w:hAnsi="Arial" w:cs="Arial"/>
                <w:b/>
                <w:bCs/>
                <w:color w:val="000000"/>
              </w:rPr>
              <w:t>$</w:t>
            </w:r>
          </w:p>
        </w:tc>
        <w:tc>
          <w:tcPr>
            <w:tcW w:w="1559" w:type="dxa"/>
            <w:vAlign w:val="center"/>
          </w:tcPr>
          <w:p w14:paraId="631446D1" w14:textId="77777777" w:rsidR="00C3775E" w:rsidRPr="00392BF9" w:rsidRDefault="00C3775E" w:rsidP="00907FE4">
            <w:pPr>
              <w:spacing w:before="60" w:after="60"/>
              <w:jc w:val="center"/>
              <w:rPr>
                <w:rFonts w:ascii="Arial" w:hAnsi="Arial" w:cs="Arial"/>
                <w:b/>
                <w:bCs/>
                <w:color w:val="000000"/>
              </w:rPr>
            </w:pPr>
            <w:r w:rsidRPr="00392BF9">
              <w:rPr>
                <w:rFonts w:ascii="Arial" w:hAnsi="Arial" w:cs="Arial"/>
                <w:b/>
                <w:bCs/>
                <w:color w:val="000000"/>
              </w:rPr>
              <w:t>2021-22</w:t>
            </w:r>
          </w:p>
          <w:p w14:paraId="1BEDB078" w14:textId="77777777" w:rsidR="00C3775E" w:rsidRPr="00392BF9" w:rsidRDefault="00C3775E" w:rsidP="00907FE4">
            <w:pPr>
              <w:spacing w:before="60" w:after="60"/>
              <w:jc w:val="center"/>
              <w:rPr>
                <w:rFonts w:ascii="Arial" w:hAnsi="Arial" w:cs="Arial"/>
                <w:b/>
                <w:color w:val="000000"/>
              </w:rPr>
            </w:pPr>
            <w:r w:rsidRPr="00392BF9">
              <w:rPr>
                <w:rFonts w:ascii="Arial" w:hAnsi="Arial" w:cs="Arial"/>
                <w:b/>
                <w:bCs/>
                <w:color w:val="000000"/>
              </w:rPr>
              <w:t>$</w:t>
            </w:r>
          </w:p>
        </w:tc>
        <w:tc>
          <w:tcPr>
            <w:tcW w:w="1559" w:type="dxa"/>
            <w:vAlign w:val="center"/>
          </w:tcPr>
          <w:p w14:paraId="0897BEB1" w14:textId="77777777" w:rsidR="00C3775E" w:rsidRPr="00392BF9" w:rsidRDefault="00C3775E" w:rsidP="00907FE4">
            <w:pPr>
              <w:spacing w:before="60" w:after="60"/>
              <w:jc w:val="center"/>
              <w:rPr>
                <w:rFonts w:ascii="Arial" w:hAnsi="Arial" w:cs="Arial"/>
                <w:b/>
                <w:bCs/>
                <w:color w:val="000000"/>
              </w:rPr>
            </w:pPr>
            <w:r w:rsidRPr="00392BF9">
              <w:rPr>
                <w:rFonts w:ascii="Arial" w:hAnsi="Arial" w:cs="Arial"/>
                <w:b/>
                <w:bCs/>
                <w:color w:val="000000"/>
              </w:rPr>
              <w:t>2020-21</w:t>
            </w:r>
          </w:p>
          <w:p w14:paraId="407B50A3" w14:textId="77777777" w:rsidR="00C3775E" w:rsidRPr="00392BF9" w:rsidRDefault="00C3775E" w:rsidP="00907FE4">
            <w:pPr>
              <w:spacing w:before="60" w:after="60"/>
              <w:jc w:val="center"/>
              <w:rPr>
                <w:rFonts w:ascii="Arial" w:hAnsi="Arial" w:cs="Arial"/>
                <w:b/>
                <w:color w:val="000000"/>
              </w:rPr>
            </w:pPr>
            <w:r w:rsidRPr="00392BF9">
              <w:rPr>
                <w:rFonts w:ascii="Arial" w:hAnsi="Arial" w:cs="Arial"/>
                <w:b/>
                <w:bCs/>
                <w:color w:val="000000"/>
              </w:rPr>
              <w:t>$</w:t>
            </w:r>
          </w:p>
        </w:tc>
      </w:tr>
      <w:tr w:rsidR="00C3775E" w:rsidRPr="00392BF9" w14:paraId="2832C12A" w14:textId="77777777" w:rsidTr="00C26F46">
        <w:tc>
          <w:tcPr>
            <w:tcW w:w="2235" w:type="dxa"/>
            <w:vAlign w:val="center"/>
          </w:tcPr>
          <w:p w14:paraId="590B9C85" w14:textId="55B14084" w:rsidR="00C3775E" w:rsidRPr="00392BF9" w:rsidRDefault="00C3775E" w:rsidP="00907FE4">
            <w:pPr>
              <w:rPr>
                <w:rFonts w:ascii="Arial" w:hAnsi="Arial" w:cs="Arial"/>
                <w:b/>
              </w:rPr>
            </w:pPr>
            <w:r w:rsidRPr="00392BF9">
              <w:rPr>
                <w:rFonts w:ascii="Arial" w:hAnsi="Arial" w:cs="Arial"/>
              </w:rPr>
              <w:t>Government contributions / grants</w:t>
            </w:r>
            <w:r w:rsidRPr="00392BF9">
              <w:rPr>
                <w:rStyle w:val="FootnoteReference"/>
                <w:rFonts w:ascii="Arial" w:hAnsi="Arial" w:cs="Arial"/>
              </w:rPr>
              <w:footnoteReference w:id="30"/>
            </w:r>
          </w:p>
        </w:tc>
        <w:tc>
          <w:tcPr>
            <w:tcW w:w="1559" w:type="dxa"/>
            <w:vAlign w:val="center"/>
          </w:tcPr>
          <w:p w14:paraId="2D80701C" w14:textId="77777777" w:rsidR="00C3775E" w:rsidRPr="00392BF9" w:rsidRDefault="00C3775E" w:rsidP="00907FE4">
            <w:pPr>
              <w:spacing w:before="60" w:after="60"/>
              <w:jc w:val="right"/>
              <w:rPr>
                <w:rFonts w:ascii="Arial" w:hAnsi="Arial" w:cs="Arial"/>
              </w:rPr>
            </w:pPr>
            <w:r w:rsidRPr="00392BF9">
              <w:rPr>
                <w:rFonts w:ascii="Arial" w:hAnsi="Arial" w:cs="Arial"/>
              </w:rPr>
              <w:t xml:space="preserve">9,266,555 </w:t>
            </w:r>
          </w:p>
        </w:tc>
        <w:tc>
          <w:tcPr>
            <w:tcW w:w="1559" w:type="dxa"/>
            <w:vAlign w:val="center"/>
          </w:tcPr>
          <w:p w14:paraId="3359BB30"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10,873,979</w:t>
            </w:r>
          </w:p>
        </w:tc>
        <w:tc>
          <w:tcPr>
            <w:tcW w:w="1559" w:type="dxa"/>
            <w:vAlign w:val="center"/>
          </w:tcPr>
          <w:p w14:paraId="146EF230" w14:textId="77777777" w:rsidR="00C3775E" w:rsidRPr="00392BF9" w:rsidRDefault="00C3775E" w:rsidP="00907FE4">
            <w:pPr>
              <w:spacing w:before="60" w:after="60"/>
              <w:jc w:val="right"/>
              <w:rPr>
                <w:rFonts w:ascii="Arial" w:hAnsi="Arial" w:cs="Arial"/>
                <w:color w:val="000000"/>
              </w:rPr>
            </w:pPr>
            <w:r w:rsidRPr="00392BF9">
              <w:rPr>
                <w:rFonts w:ascii="Arial" w:hAnsi="Arial" w:cs="Arial"/>
              </w:rPr>
              <w:t xml:space="preserve">9,832,822 </w:t>
            </w:r>
          </w:p>
        </w:tc>
        <w:tc>
          <w:tcPr>
            <w:tcW w:w="1559" w:type="dxa"/>
            <w:vAlign w:val="center"/>
          </w:tcPr>
          <w:p w14:paraId="7F4DD56E" w14:textId="77777777" w:rsidR="00C3775E" w:rsidRPr="00392BF9" w:rsidRDefault="00C3775E" w:rsidP="00907FE4">
            <w:pPr>
              <w:spacing w:before="60" w:after="60"/>
              <w:jc w:val="right"/>
              <w:rPr>
                <w:rFonts w:ascii="Arial" w:hAnsi="Arial" w:cs="Arial"/>
                <w:color w:val="000000"/>
              </w:rPr>
            </w:pPr>
            <w:r w:rsidRPr="00392BF9">
              <w:rPr>
                <w:rFonts w:ascii="Arial" w:hAnsi="Arial" w:cs="Arial"/>
              </w:rPr>
              <w:t>10,365,161</w:t>
            </w:r>
          </w:p>
        </w:tc>
        <w:tc>
          <w:tcPr>
            <w:tcW w:w="1559" w:type="dxa"/>
            <w:vAlign w:val="center"/>
          </w:tcPr>
          <w:p w14:paraId="6801CD6D" w14:textId="77777777" w:rsidR="00C3775E" w:rsidRPr="00392BF9" w:rsidRDefault="00C3775E" w:rsidP="00907FE4">
            <w:pPr>
              <w:spacing w:before="60" w:after="60"/>
              <w:jc w:val="right"/>
              <w:rPr>
                <w:rFonts w:ascii="Arial" w:hAnsi="Arial" w:cs="Arial"/>
                <w:b/>
              </w:rPr>
            </w:pPr>
            <w:r w:rsidRPr="00392BF9">
              <w:rPr>
                <w:rFonts w:ascii="Arial" w:hAnsi="Arial" w:cs="Arial"/>
              </w:rPr>
              <w:t>9,759,974</w:t>
            </w:r>
          </w:p>
        </w:tc>
      </w:tr>
      <w:tr w:rsidR="00C3775E" w:rsidRPr="00392BF9" w14:paraId="32477738" w14:textId="77777777" w:rsidTr="00C26F46">
        <w:tc>
          <w:tcPr>
            <w:tcW w:w="2235" w:type="dxa"/>
            <w:vAlign w:val="center"/>
          </w:tcPr>
          <w:p w14:paraId="3E2937AF" w14:textId="77777777" w:rsidR="00C3775E" w:rsidRPr="00392BF9" w:rsidRDefault="00C3775E" w:rsidP="00907FE4">
            <w:pPr>
              <w:rPr>
                <w:rFonts w:ascii="Arial" w:hAnsi="Arial" w:cs="Arial"/>
                <w:b/>
              </w:rPr>
            </w:pPr>
            <w:r w:rsidRPr="00392BF9">
              <w:rPr>
                <w:rFonts w:ascii="Arial" w:hAnsi="Arial" w:cs="Arial"/>
              </w:rPr>
              <w:t>Commercial trade</w:t>
            </w:r>
          </w:p>
        </w:tc>
        <w:tc>
          <w:tcPr>
            <w:tcW w:w="1559" w:type="dxa"/>
            <w:vAlign w:val="center"/>
          </w:tcPr>
          <w:p w14:paraId="4E49FCBB" w14:textId="77777777" w:rsidR="00C3775E" w:rsidRPr="00392BF9" w:rsidRDefault="00C3775E" w:rsidP="00907FE4">
            <w:pPr>
              <w:spacing w:before="60" w:after="60"/>
              <w:jc w:val="right"/>
              <w:rPr>
                <w:rFonts w:ascii="Arial" w:hAnsi="Arial" w:cs="Arial"/>
              </w:rPr>
            </w:pPr>
            <w:r w:rsidRPr="00392BF9">
              <w:rPr>
                <w:rFonts w:ascii="Arial" w:hAnsi="Arial" w:cs="Arial"/>
              </w:rPr>
              <w:t xml:space="preserve">5,419,263 </w:t>
            </w:r>
          </w:p>
        </w:tc>
        <w:tc>
          <w:tcPr>
            <w:tcW w:w="1559" w:type="dxa"/>
            <w:vAlign w:val="center"/>
          </w:tcPr>
          <w:p w14:paraId="077168B4"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 xml:space="preserve">859,075 </w:t>
            </w:r>
          </w:p>
        </w:tc>
        <w:tc>
          <w:tcPr>
            <w:tcW w:w="1559" w:type="dxa"/>
            <w:vAlign w:val="center"/>
          </w:tcPr>
          <w:p w14:paraId="24CA81E8" w14:textId="77777777" w:rsidR="00C3775E" w:rsidRPr="00392BF9" w:rsidRDefault="00C3775E" w:rsidP="00907FE4">
            <w:pPr>
              <w:spacing w:before="60" w:after="60"/>
              <w:jc w:val="right"/>
              <w:rPr>
                <w:rFonts w:ascii="Arial" w:hAnsi="Arial" w:cs="Arial"/>
                <w:b/>
              </w:rPr>
            </w:pPr>
            <w:r w:rsidRPr="00392BF9">
              <w:rPr>
                <w:rFonts w:ascii="Arial" w:hAnsi="Arial" w:cs="Arial"/>
              </w:rPr>
              <w:t xml:space="preserve">655,085 </w:t>
            </w:r>
          </w:p>
        </w:tc>
        <w:tc>
          <w:tcPr>
            <w:tcW w:w="1559" w:type="dxa"/>
            <w:vAlign w:val="center"/>
          </w:tcPr>
          <w:p w14:paraId="07E663D2" w14:textId="77777777" w:rsidR="00C3775E" w:rsidRPr="00392BF9" w:rsidRDefault="00C3775E" w:rsidP="00907FE4">
            <w:pPr>
              <w:spacing w:before="60" w:after="60"/>
              <w:jc w:val="right"/>
              <w:rPr>
                <w:rFonts w:ascii="Arial" w:hAnsi="Arial" w:cs="Arial"/>
                <w:b/>
              </w:rPr>
            </w:pPr>
            <w:r w:rsidRPr="00392BF9">
              <w:rPr>
                <w:rFonts w:ascii="Arial" w:hAnsi="Arial" w:cs="Arial"/>
              </w:rPr>
              <w:t>690,744</w:t>
            </w:r>
          </w:p>
        </w:tc>
        <w:tc>
          <w:tcPr>
            <w:tcW w:w="1559" w:type="dxa"/>
            <w:vAlign w:val="center"/>
          </w:tcPr>
          <w:p w14:paraId="2C902E28" w14:textId="77777777" w:rsidR="00C3775E" w:rsidRPr="00392BF9" w:rsidRDefault="00C3775E" w:rsidP="00907FE4">
            <w:pPr>
              <w:spacing w:before="60" w:after="60"/>
              <w:jc w:val="right"/>
              <w:rPr>
                <w:rFonts w:ascii="Arial" w:hAnsi="Arial" w:cs="Arial"/>
                <w:b/>
              </w:rPr>
            </w:pPr>
            <w:r w:rsidRPr="00392BF9">
              <w:rPr>
                <w:rFonts w:ascii="Arial" w:hAnsi="Arial" w:cs="Arial"/>
              </w:rPr>
              <w:t>0</w:t>
            </w:r>
          </w:p>
        </w:tc>
      </w:tr>
      <w:tr w:rsidR="00C3775E" w:rsidRPr="00392BF9" w14:paraId="5B5272F5" w14:textId="77777777" w:rsidTr="00C26F46">
        <w:tc>
          <w:tcPr>
            <w:tcW w:w="2235" w:type="dxa"/>
            <w:vAlign w:val="center"/>
          </w:tcPr>
          <w:p w14:paraId="7AB56C24" w14:textId="77777777" w:rsidR="00C3775E" w:rsidRPr="00392BF9" w:rsidRDefault="00C3775E" w:rsidP="00907FE4">
            <w:pPr>
              <w:rPr>
                <w:rFonts w:ascii="Arial" w:hAnsi="Arial" w:cs="Arial"/>
                <w:b/>
              </w:rPr>
            </w:pPr>
            <w:r w:rsidRPr="00392BF9">
              <w:rPr>
                <w:rFonts w:ascii="Arial" w:hAnsi="Arial" w:cs="Arial"/>
              </w:rPr>
              <w:t>Interest</w:t>
            </w:r>
          </w:p>
        </w:tc>
        <w:tc>
          <w:tcPr>
            <w:tcW w:w="1559" w:type="dxa"/>
            <w:vAlign w:val="center"/>
          </w:tcPr>
          <w:p w14:paraId="1D02A840" w14:textId="77777777" w:rsidR="00C3775E" w:rsidRPr="00392BF9" w:rsidRDefault="00C3775E" w:rsidP="00907FE4">
            <w:pPr>
              <w:spacing w:before="60" w:after="60"/>
              <w:jc w:val="right"/>
              <w:rPr>
                <w:rFonts w:ascii="Arial" w:hAnsi="Arial" w:cs="Arial"/>
              </w:rPr>
            </w:pPr>
            <w:r w:rsidRPr="00392BF9">
              <w:rPr>
                <w:rFonts w:ascii="Arial" w:hAnsi="Arial" w:cs="Arial"/>
              </w:rPr>
              <w:t xml:space="preserve">315,749 </w:t>
            </w:r>
          </w:p>
        </w:tc>
        <w:tc>
          <w:tcPr>
            <w:tcW w:w="1559" w:type="dxa"/>
            <w:vAlign w:val="center"/>
          </w:tcPr>
          <w:p w14:paraId="09FD6CCE"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 xml:space="preserve">267,802 </w:t>
            </w:r>
          </w:p>
        </w:tc>
        <w:tc>
          <w:tcPr>
            <w:tcW w:w="1559" w:type="dxa"/>
            <w:vAlign w:val="center"/>
          </w:tcPr>
          <w:p w14:paraId="5A43CE3C" w14:textId="77777777" w:rsidR="00C3775E" w:rsidRPr="00392BF9" w:rsidRDefault="00C3775E" w:rsidP="00907FE4">
            <w:pPr>
              <w:spacing w:before="60" w:after="60"/>
              <w:jc w:val="right"/>
              <w:rPr>
                <w:rFonts w:ascii="Arial" w:hAnsi="Arial" w:cs="Arial"/>
                <w:b/>
              </w:rPr>
            </w:pPr>
            <w:r w:rsidRPr="00392BF9">
              <w:rPr>
                <w:rFonts w:ascii="Arial" w:hAnsi="Arial" w:cs="Arial"/>
              </w:rPr>
              <w:t xml:space="preserve">182,367 </w:t>
            </w:r>
          </w:p>
        </w:tc>
        <w:tc>
          <w:tcPr>
            <w:tcW w:w="1559" w:type="dxa"/>
            <w:vAlign w:val="center"/>
          </w:tcPr>
          <w:p w14:paraId="764BC4DC" w14:textId="77777777" w:rsidR="00C3775E" w:rsidRPr="00392BF9" w:rsidRDefault="00C3775E" w:rsidP="00907FE4">
            <w:pPr>
              <w:spacing w:before="60" w:after="60"/>
              <w:jc w:val="right"/>
              <w:rPr>
                <w:rFonts w:ascii="Arial" w:hAnsi="Arial" w:cs="Arial"/>
                <w:b/>
              </w:rPr>
            </w:pPr>
            <w:r w:rsidRPr="00392BF9">
              <w:rPr>
                <w:rFonts w:ascii="Arial" w:hAnsi="Arial" w:cs="Arial"/>
              </w:rPr>
              <w:t>11,694</w:t>
            </w:r>
          </w:p>
        </w:tc>
        <w:tc>
          <w:tcPr>
            <w:tcW w:w="1559" w:type="dxa"/>
            <w:vAlign w:val="center"/>
          </w:tcPr>
          <w:p w14:paraId="53CC2FCB" w14:textId="77777777" w:rsidR="00C3775E" w:rsidRPr="00392BF9" w:rsidRDefault="00C3775E" w:rsidP="00907FE4">
            <w:pPr>
              <w:spacing w:before="60" w:after="60"/>
              <w:jc w:val="right"/>
              <w:rPr>
                <w:rFonts w:ascii="Arial" w:hAnsi="Arial" w:cs="Arial"/>
                <w:b/>
              </w:rPr>
            </w:pPr>
            <w:r w:rsidRPr="00392BF9">
              <w:rPr>
                <w:rFonts w:ascii="Arial" w:hAnsi="Arial" w:cs="Arial"/>
              </w:rPr>
              <w:t>22,654</w:t>
            </w:r>
          </w:p>
        </w:tc>
      </w:tr>
      <w:tr w:rsidR="00C3775E" w:rsidRPr="00392BF9" w14:paraId="479580A5" w14:textId="77777777" w:rsidTr="00C26F46">
        <w:tc>
          <w:tcPr>
            <w:tcW w:w="2235" w:type="dxa"/>
            <w:vAlign w:val="center"/>
          </w:tcPr>
          <w:p w14:paraId="051116A5" w14:textId="77777777" w:rsidR="00C3775E" w:rsidRPr="00392BF9" w:rsidRDefault="00C3775E" w:rsidP="00907FE4">
            <w:pPr>
              <w:rPr>
                <w:rFonts w:ascii="Arial" w:hAnsi="Arial" w:cs="Arial"/>
              </w:rPr>
            </w:pPr>
            <w:r w:rsidRPr="00392BF9">
              <w:rPr>
                <w:rFonts w:ascii="Arial" w:hAnsi="Arial" w:cs="Arial"/>
              </w:rPr>
              <w:t>Other revenue</w:t>
            </w:r>
          </w:p>
        </w:tc>
        <w:tc>
          <w:tcPr>
            <w:tcW w:w="1559" w:type="dxa"/>
            <w:vAlign w:val="center"/>
          </w:tcPr>
          <w:p w14:paraId="7B9E7228" w14:textId="77777777" w:rsidR="00C3775E" w:rsidRPr="00392BF9" w:rsidRDefault="00C3775E" w:rsidP="00907FE4">
            <w:pPr>
              <w:spacing w:before="60" w:after="60"/>
              <w:jc w:val="right"/>
              <w:rPr>
                <w:rFonts w:ascii="Arial" w:hAnsi="Arial" w:cs="Arial"/>
              </w:rPr>
            </w:pPr>
            <w:r w:rsidRPr="00392BF9">
              <w:rPr>
                <w:rFonts w:ascii="Arial" w:hAnsi="Arial" w:cs="Arial"/>
              </w:rPr>
              <w:t xml:space="preserve">0   </w:t>
            </w:r>
          </w:p>
        </w:tc>
        <w:tc>
          <w:tcPr>
            <w:tcW w:w="1559" w:type="dxa"/>
            <w:vAlign w:val="center"/>
          </w:tcPr>
          <w:p w14:paraId="088E6DE8" w14:textId="77777777" w:rsidR="00C3775E" w:rsidRPr="00392BF9" w:rsidRDefault="00C3775E" w:rsidP="00907FE4">
            <w:pPr>
              <w:spacing w:before="60" w:after="60"/>
              <w:jc w:val="right"/>
              <w:rPr>
                <w:rFonts w:ascii="Arial" w:hAnsi="Arial" w:cs="Arial"/>
              </w:rPr>
            </w:pPr>
            <w:r w:rsidRPr="00392BF9">
              <w:rPr>
                <w:rFonts w:ascii="Arial" w:hAnsi="Arial" w:cs="Arial"/>
              </w:rPr>
              <w:t xml:space="preserve">0   </w:t>
            </w:r>
          </w:p>
        </w:tc>
        <w:tc>
          <w:tcPr>
            <w:tcW w:w="1559" w:type="dxa"/>
            <w:vAlign w:val="center"/>
          </w:tcPr>
          <w:p w14:paraId="5B1B1D0B" w14:textId="77777777" w:rsidR="00C3775E" w:rsidRPr="00392BF9" w:rsidRDefault="00C3775E" w:rsidP="00907FE4">
            <w:pPr>
              <w:spacing w:before="60" w:after="60"/>
              <w:jc w:val="right"/>
              <w:rPr>
                <w:rFonts w:ascii="Arial" w:hAnsi="Arial" w:cs="Arial"/>
              </w:rPr>
            </w:pPr>
            <w:r w:rsidRPr="00392BF9">
              <w:rPr>
                <w:rFonts w:ascii="Arial" w:hAnsi="Arial" w:cs="Arial"/>
              </w:rPr>
              <w:t xml:space="preserve">264,403 </w:t>
            </w:r>
          </w:p>
        </w:tc>
        <w:tc>
          <w:tcPr>
            <w:tcW w:w="1559" w:type="dxa"/>
            <w:vAlign w:val="center"/>
          </w:tcPr>
          <w:p w14:paraId="3A361EF1" w14:textId="77777777" w:rsidR="00C3775E" w:rsidRPr="00392BF9" w:rsidRDefault="00C3775E" w:rsidP="00907FE4">
            <w:pPr>
              <w:spacing w:before="60" w:after="60"/>
              <w:jc w:val="right"/>
              <w:rPr>
                <w:rFonts w:ascii="Arial" w:hAnsi="Arial" w:cs="Arial"/>
              </w:rPr>
            </w:pPr>
            <w:r w:rsidRPr="00392BF9">
              <w:rPr>
                <w:rFonts w:ascii="Arial" w:hAnsi="Arial" w:cs="Arial"/>
              </w:rPr>
              <w:t>0</w:t>
            </w:r>
          </w:p>
        </w:tc>
        <w:tc>
          <w:tcPr>
            <w:tcW w:w="1559" w:type="dxa"/>
            <w:vAlign w:val="center"/>
          </w:tcPr>
          <w:p w14:paraId="494DC543" w14:textId="77777777" w:rsidR="00C3775E" w:rsidRPr="00392BF9" w:rsidRDefault="00C3775E" w:rsidP="00907FE4">
            <w:pPr>
              <w:spacing w:before="60" w:after="60"/>
              <w:jc w:val="right"/>
              <w:rPr>
                <w:rFonts w:ascii="Arial" w:hAnsi="Arial" w:cs="Arial"/>
              </w:rPr>
            </w:pPr>
            <w:r w:rsidRPr="00392BF9">
              <w:rPr>
                <w:rFonts w:ascii="Arial" w:hAnsi="Arial" w:cs="Arial"/>
              </w:rPr>
              <w:t>0</w:t>
            </w:r>
          </w:p>
        </w:tc>
      </w:tr>
      <w:tr w:rsidR="00C3775E" w:rsidRPr="00392BF9" w14:paraId="29BA5591" w14:textId="77777777" w:rsidTr="00C26F46">
        <w:tc>
          <w:tcPr>
            <w:tcW w:w="2235" w:type="dxa"/>
            <w:vAlign w:val="center"/>
          </w:tcPr>
          <w:p w14:paraId="4D750398" w14:textId="77777777" w:rsidR="00C3775E" w:rsidRPr="00392BF9" w:rsidRDefault="00C3775E" w:rsidP="00907FE4">
            <w:pPr>
              <w:rPr>
                <w:rFonts w:ascii="Arial" w:hAnsi="Arial" w:cs="Arial"/>
                <w:b/>
              </w:rPr>
            </w:pPr>
            <w:r w:rsidRPr="00392BF9">
              <w:rPr>
                <w:rFonts w:ascii="Arial" w:hAnsi="Arial" w:cs="Arial"/>
                <w:b/>
              </w:rPr>
              <w:t>TOTAL REVENUE</w:t>
            </w:r>
          </w:p>
        </w:tc>
        <w:tc>
          <w:tcPr>
            <w:tcW w:w="1559" w:type="dxa"/>
            <w:vAlign w:val="center"/>
          </w:tcPr>
          <w:p w14:paraId="1D17CD44" w14:textId="77777777" w:rsidR="00C3775E" w:rsidRPr="00392BF9" w:rsidRDefault="00C3775E" w:rsidP="00907FE4">
            <w:pPr>
              <w:spacing w:before="60" w:after="60"/>
              <w:jc w:val="right"/>
              <w:rPr>
                <w:rFonts w:ascii="Arial" w:hAnsi="Arial" w:cs="Arial"/>
                <w:b/>
              </w:rPr>
            </w:pPr>
            <w:r w:rsidRPr="00392BF9">
              <w:rPr>
                <w:rFonts w:ascii="Arial" w:hAnsi="Arial" w:cs="Arial"/>
                <w:b/>
                <w:bCs/>
              </w:rPr>
              <w:t>15,001,567</w:t>
            </w:r>
          </w:p>
        </w:tc>
        <w:tc>
          <w:tcPr>
            <w:tcW w:w="1559" w:type="dxa"/>
            <w:vAlign w:val="center"/>
          </w:tcPr>
          <w:p w14:paraId="352A6486" w14:textId="77777777" w:rsidR="00C3775E" w:rsidRPr="00392BF9" w:rsidRDefault="00C3775E" w:rsidP="00907FE4">
            <w:pPr>
              <w:spacing w:before="60" w:after="60"/>
              <w:jc w:val="right"/>
              <w:rPr>
                <w:rFonts w:ascii="Arial" w:hAnsi="Arial" w:cs="Arial"/>
                <w:b/>
                <w:color w:val="000000"/>
                <w:highlight w:val="yellow"/>
              </w:rPr>
            </w:pPr>
            <w:r w:rsidRPr="00392BF9">
              <w:rPr>
                <w:rFonts w:ascii="Arial" w:hAnsi="Arial" w:cs="Arial"/>
                <w:b/>
                <w:bCs/>
              </w:rPr>
              <w:t>12,000,856</w:t>
            </w:r>
          </w:p>
        </w:tc>
        <w:tc>
          <w:tcPr>
            <w:tcW w:w="1559" w:type="dxa"/>
            <w:vAlign w:val="center"/>
          </w:tcPr>
          <w:p w14:paraId="365F32B6" w14:textId="77777777" w:rsidR="00C3775E" w:rsidRPr="00392BF9" w:rsidRDefault="00C3775E" w:rsidP="00907FE4">
            <w:pPr>
              <w:spacing w:before="60" w:after="60"/>
              <w:jc w:val="right"/>
              <w:rPr>
                <w:rFonts w:ascii="Arial" w:hAnsi="Arial" w:cs="Arial"/>
                <w:b/>
              </w:rPr>
            </w:pPr>
            <w:r w:rsidRPr="00392BF9">
              <w:rPr>
                <w:rFonts w:ascii="Arial" w:hAnsi="Arial" w:cs="Arial"/>
                <w:b/>
                <w:bCs/>
              </w:rPr>
              <w:t xml:space="preserve">10,934,677 </w:t>
            </w:r>
          </w:p>
        </w:tc>
        <w:tc>
          <w:tcPr>
            <w:tcW w:w="1559" w:type="dxa"/>
            <w:vAlign w:val="center"/>
          </w:tcPr>
          <w:p w14:paraId="7D293546" w14:textId="77777777" w:rsidR="00C3775E" w:rsidRPr="00392BF9" w:rsidRDefault="00C3775E" w:rsidP="00907FE4">
            <w:pPr>
              <w:spacing w:before="60" w:after="60"/>
              <w:jc w:val="right"/>
              <w:rPr>
                <w:rFonts w:ascii="Arial" w:hAnsi="Arial" w:cs="Arial"/>
                <w:b/>
              </w:rPr>
            </w:pPr>
            <w:r w:rsidRPr="00392BF9">
              <w:rPr>
                <w:rFonts w:ascii="Arial" w:hAnsi="Arial" w:cs="Arial"/>
                <w:b/>
                <w:bCs/>
              </w:rPr>
              <w:t>11,067,599</w:t>
            </w:r>
          </w:p>
        </w:tc>
        <w:tc>
          <w:tcPr>
            <w:tcW w:w="1559" w:type="dxa"/>
            <w:vAlign w:val="center"/>
          </w:tcPr>
          <w:p w14:paraId="30EDB15F" w14:textId="77777777" w:rsidR="00C3775E" w:rsidRPr="00392BF9" w:rsidRDefault="00C3775E" w:rsidP="00907FE4">
            <w:pPr>
              <w:spacing w:before="60" w:after="60"/>
              <w:jc w:val="right"/>
              <w:rPr>
                <w:rFonts w:ascii="Arial" w:hAnsi="Arial" w:cs="Arial"/>
                <w:b/>
              </w:rPr>
            </w:pPr>
            <w:r w:rsidRPr="00392BF9">
              <w:rPr>
                <w:rFonts w:ascii="Arial" w:hAnsi="Arial" w:cs="Arial"/>
                <w:b/>
                <w:bCs/>
              </w:rPr>
              <w:t>9,782,628</w:t>
            </w:r>
          </w:p>
        </w:tc>
      </w:tr>
      <w:tr w:rsidR="00C3775E" w:rsidRPr="00392BF9" w14:paraId="76FD3342" w14:textId="77777777" w:rsidTr="00C26F46">
        <w:tc>
          <w:tcPr>
            <w:tcW w:w="2235" w:type="dxa"/>
            <w:vAlign w:val="center"/>
          </w:tcPr>
          <w:p w14:paraId="6C715D29" w14:textId="77777777" w:rsidR="00C3775E" w:rsidRPr="00392BF9" w:rsidRDefault="00C3775E" w:rsidP="00907FE4">
            <w:pPr>
              <w:rPr>
                <w:rFonts w:ascii="Arial" w:hAnsi="Arial" w:cs="Arial"/>
                <w:b/>
              </w:rPr>
            </w:pPr>
            <w:r w:rsidRPr="00392BF9">
              <w:rPr>
                <w:rFonts w:ascii="Arial" w:hAnsi="Arial" w:cs="Arial"/>
                <w:color w:val="000000"/>
              </w:rPr>
              <w:t>Environmental Water Holdings and transaction expenses</w:t>
            </w:r>
          </w:p>
        </w:tc>
        <w:tc>
          <w:tcPr>
            <w:tcW w:w="1559" w:type="dxa"/>
            <w:vAlign w:val="center"/>
          </w:tcPr>
          <w:p w14:paraId="540FE4A8" w14:textId="77777777" w:rsidR="00C3775E" w:rsidRPr="00392BF9" w:rsidRDefault="00C3775E" w:rsidP="00907FE4">
            <w:pPr>
              <w:spacing w:before="60" w:after="60"/>
              <w:jc w:val="right"/>
              <w:rPr>
                <w:rFonts w:ascii="Arial" w:hAnsi="Arial" w:cs="Arial"/>
              </w:rPr>
            </w:pPr>
            <w:r w:rsidRPr="00392BF9">
              <w:rPr>
                <w:rFonts w:ascii="Arial" w:hAnsi="Arial" w:cs="Arial"/>
              </w:rPr>
              <w:t>(7,766,011)</w:t>
            </w:r>
          </w:p>
        </w:tc>
        <w:tc>
          <w:tcPr>
            <w:tcW w:w="1559" w:type="dxa"/>
            <w:vAlign w:val="center"/>
          </w:tcPr>
          <w:p w14:paraId="00C3D721"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(6,765,694)</w:t>
            </w:r>
          </w:p>
        </w:tc>
        <w:tc>
          <w:tcPr>
            <w:tcW w:w="1559" w:type="dxa"/>
            <w:vAlign w:val="center"/>
          </w:tcPr>
          <w:p w14:paraId="7420B526" w14:textId="77777777" w:rsidR="00C3775E" w:rsidRPr="00392BF9" w:rsidRDefault="00C3775E" w:rsidP="00907FE4">
            <w:pPr>
              <w:spacing w:before="60" w:after="60"/>
              <w:jc w:val="right"/>
              <w:rPr>
                <w:rFonts w:ascii="Arial" w:hAnsi="Arial" w:cs="Arial"/>
                <w:b/>
              </w:rPr>
            </w:pPr>
            <w:r w:rsidRPr="00392BF9">
              <w:rPr>
                <w:rFonts w:ascii="Arial" w:hAnsi="Arial" w:cs="Arial"/>
              </w:rPr>
              <w:t>(6,076,244)</w:t>
            </w:r>
          </w:p>
        </w:tc>
        <w:tc>
          <w:tcPr>
            <w:tcW w:w="1559" w:type="dxa"/>
            <w:vAlign w:val="center"/>
          </w:tcPr>
          <w:p w14:paraId="25D25A6F" w14:textId="77777777" w:rsidR="00C3775E" w:rsidRPr="00392BF9" w:rsidRDefault="00C3775E" w:rsidP="00907FE4">
            <w:pPr>
              <w:spacing w:before="60" w:after="60"/>
              <w:jc w:val="right"/>
              <w:rPr>
                <w:rFonts w:ascii="Arial" w:hAnsi="Arial" w:cs="Arial"/>
                <w:b/>
              </w:rPr>
            </w:pPr>
            <w:r w:rsidRPr="00392BF9">
              <w:rPr>
                <w:rFonts w:ascii="Arial" w:hAnsi="Arial" w:cs="Arial"/>
              </w:rPr>
              <w:t>(6,912,631)</w:t>
            </w:r>
          </w:p>
        </w:tc>
        <w:tc>
          <w:tcPr>
            <w:tcW w:w="1559" w:type="dxa"/>
            <w:vAlign w:val="center"/>
          </w:tcPr>
          <w:p w14:paraId="11E41B6F" w14:textId="77777777" w:rsidR="00C3775E" w:rsidRPr="00392BF9" w:rsidRDefault="00C3775E" w:rsidP="00907FE4">
            <w:pPr>
              <w:spacing w:before="60" w:after="60"/>
              <w:jc w:val="right"/>
              <w:rPr>
                <w:rFonts w:ascii="Arial" w:hAnsi="Arial" w:cs="Arial"/>
                <w:b/>
              </w:rPr>
            </w:pPr>
            <w:r w:rsidRPr="00392BF9">
              <w:rPr>
                <w:rFonts w:ascii="Arial" w:hAnsi="Arial" w:cs="Arial"/>
              </w:rPr>
              <w:t>(6,468,094)</w:t>
            </w:r>
          </w:p>
        </w:tc>
      </w:tr>
      <w:tr w:rsidR="00C3775E" w:rsidRPr="00392BF9" w14:paraId="55C71649" w14:textId="77777777" w:rsidTr="00C26F46">
        <w:tc>
          <w:tcPr>
            <w:tcW w:w="2235" w:type="dxa"/>
            <w:vAlign w:val="center"/>
          </w:tcPr>
          <w:p w14:paraId="6AA4652F" w14:textId="77777777" w:rsidR="00C3775E" w:rsidRPr="00392BF9" w:rsidRDefault="00C3775E" w:rsidP="00907FE4">
            <w:pPr>
              <w:rPr>
                <w:rFonts w:ascii="Arial" w:hAnsi="Arial" w:cs="Arial"/>
                <w:b/>
              </w:rPr>
            </w:pPr>
            <w:r w:rsidRPr="00392BF9">
              <w:rPr>
                <w:rFonts w:ascii="Arial" w:hAnsi="Arial" w:cs="Arial"/>
                <w:color w:val="000000"/>
              </w:rPr>
              <w:t xml:space="preserve">Grants </w:t>
            </w:r>
          </w:p>
        </w:tc>
        <w:tc>
          <w:tcPr>
            <w:tcW w:w="1559" w:type="dxa"/>
            <w:vAlign w:val="center"/>
          </w:tcPr>
          <w:p w14:paraId="3FCA9FCE" w14:textId="77777777" w:rsidR="00C3775E" w:rsidRPr="00392BF9" w:rsidRDefault="00C3775E" w:rsidP="00907FE4">
            <w:pPr>
              <w:spacing w:before="60" w:after="60"/>
              <w:jc w:val="right"/>
              <w:rPr>
                <w:rFonts w:ascii="Arial" w:hAnsi="Arial" w:cs="Arial"/>
              </w:rPr>
            </w:pPr>
            <w:r w:rsidRPr="00392BF9">
              <w:rPr>
                <w:rFonts w:ascii="Arial" w:hAnsi="Arial" w:cs="Arial"/>
              </w:rPr>
              <w:t>(350,537)</w:t>
            </w:r>
          </w:p>
        </w:tc>
        <w:tc>
          <w:tcPr>
            <w:tcW w:w="1559" w:type="dxa"/>
            <w:vAlign w:val="center"/>
          </w:tcPr>
          <w:p w14:paraId="5B61729B"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(426,553)</w:t>
            </w:r>
          </w:p>
        </w:tc>
        <w:tc>
          <w:tcPr>
            <w:tcW w:w="1559" w:type="dxa"/>
          </w:tcPr>
          <w:p w14:paraId="44769D2B" w14:textId="77777777" w:rsidR="00C3775E" w:rsidRPr="00392BF9" w:rsidRDefault="00C3775E" w:rsidP="00907FE4">
            <w:pPr>
              <w:spacing w:before="60" w:after="60"/>
              <w:jc w:val="right"/>
              <w:rPr>
                <w:rFonts w:ascii="Arial" w:hAnsi="Arial" w:cs="Arial"/>
                <w:b/>
              </w:rPr>
            </w:pPr>
            <w:r w:rsidRPr="00392BF9">
              <w:rPr>
                <w:rFonts w:ascii="Arial" w:hAnsi="Arial" w:cs="Arial"/>
              </w:rPr>
              <w:t xml:space="preserve">        (579,650)</w:t>
            </w:r>
          </w:p>
        </w:tc>
        <w:tc>
          <w:tcPr>
            <w:tcW w:w="1559" w:type="dxa"/>
            <w:vAlign w:val="center"/>
          </w:tcPr>
          <w:p w14:paraId="157853F0" w14:textId="77777777" w:rsidR="00C3775E" w:rsidRPr="00392BF9" w:rsidRDefault="00C3775E" w:rsidP="00907FE4">
            <w:pPr>
              <w:spacing w:before="60" w:after="60"/>
              <w:jc w:val="right"/>
              <w:rPr>
                <w:rFonts w:ascii="Arial" w:hAnsi="Arial" w:cs="Arial"/>
                <w:b/>
              </w:rPr>
            </w:pPr>
            <w:r w:rsidRPr="00392BF9">
              <w:rPr>
                <w:rFonts w:ascii="Arial" w:hAnsi="Arial" w:cs="Arial"/>
              </w:rPr>
              <w:t>(262,316)</w:t>
            </w:r>
          </w:p>
        </w:tc>
        <w:tc>
          <w:tcPr>
            <w:tcW w:w="1559" w:type="dxa"/>
            <w:vAlign w:val="center"/>
          </w:tcPr>
          <w:p w14:paraId="4438E572" w14:textId="77777777" w:rsidR="00C3775E" w:rsidRPr="00392BF9" w:rsidRDefault="00C3775E" w:rsidP="00907FE4">
            <w:pPr>
              <w:spacing w:before="60" w:after="60"/>
              <w:jc w:val="right"/>
              <w:rPr>
                <w:rFonts w:ascii="Arial" w:hAnsi="Arial" w:cs="Arial"/>
                <w:b/>
              </w:rPr>
            </w:pPr>
            <w:r w:rsidRPr="00392BF9">
              <w:rPr>
                <w:rFonts w:ascii="Arial" w:hAnsi="Arial" w:cs="Arial"/>
              </w:rPr>
              <w:t>(4,690,425)</w:t>
            </w:r>
          </w:p>
        </w:tc>
      </w:tr>
      <w:tr w:rsidR="00C3775E" w:rsidRPr="00392BF9" w14:paraId="3D21DEBF" w14:textId="77777777" w:rsidTr="00C26F46">
        <w:tc>
          <w:tcPr>
            <w:tcW w:w="2235" w:type="dxa"/>
            <w:vAlign w:val="center"/>
          </w:tcPr>
          <w:p w14:paraId="51AEE07C" w14:textId="77777777" w:rsidR="00C3775E" w:rsidRPr="00392BF9" w:rsidRDefault="00C3775E" w:rsidP="00907FE4">
            <w:pPr>
              <w:rPr>
                <w:rFonts w:ascii="Arial" w:hAnsi="Arial" w:cs="Arial"/>
                <w:b/>
              </w:rPr>
            </w:pPr>
            <w:r w:rsidRPr="00392BF9">
              <w:rPr>
                <w:rFonts w:ascii="Arial" w:hAnsi="Arial" w:cs="Arial"/>
                <w:color w:val="000000"/>
              </w:rPr>
              <w:t>Employee benefits</w:t>
            </w:r>
          </w:p>
        </w:tc>
        <w:tc>
          <w:tcPr>
            <w:tcW w:w="1559" w:type="dxa"/>
            <w:vAlign w:val="center"/>
          </w:tcPr>
          <w:p w14:paraId="3CE6D974" w14:textId="77777777" w:rsidR="00C3775E" w:rsidRPr="00392BF9" w:rsidRDefault="00C3775E" w:rsidP="00907FE4">
            <w:pPr>
              <w:spacing w:before="60" w:after="60"/>
              <w:jc w:val="right"/>
              <w:rPr>
                <w:rFonts w:ascii="Arial" w:hAnsi="Arial" w:cs="Arial"/>
              </w:rPr>
            </w:pPr>
            <w:r w:rsidRPr="00392BF9">
              <w:rPr>
                <w:rFonts w:ascii="Arial" w:hAnsi="Arial" w:cs="Arial"/>
              </w:rPr>
              <w:t>(3,229,592)</w:t>
            </w:r>
          </w:p>
        </w:tc>
        <w:tc>
          <w:tcPr>
            <w:tcW w:w="1559" w:type="dxa"/>
            <w:vAlign w:val="center"/>
          </w:tcPr>
          <w:p w14:paraId="7F30F9E6"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(3,096,603)</w:t>
            </w:r>
          </w:p>
        </w:tc>
        <w:tc>
          <w:tcPr>
            <w:tcW w:w="1559" w:type="dxa"/>
          </w:tcPr>
          <w:p w14:paraId="14EFE6B1" w14:textId="77777777" w:rsidR="00C3775E" w:rsidRPr="00392BF9" w:rsidRDefault="00C3775E" w:rsidP="00907FE4">
            <w:pPr>
              <w:spacing w:before="60" w:after="60"/>
              <w:jc w:val="right"/>
              <w:rPr>
                <w:rFonts w:ascii="Arial" w:hAnsi="Arial" w:cs="Arial"/>
                <w:b/>
              </w:rPr>
            </w:pPr>
            <w:r w:rsidRPr="00392BF9">
              <w:rPr>
                <w:rFonts w:ascii="Arial" w:hAnsi="Arial" w:cs="Arial"/>
              </w:rPr>
              <w:t xml:space="preserve">     (2,909,411)</w:t>
            </w:r>
          </w:p>
        </w:tc>
        <w:tc>
          <w:tcPr>
            <w:tcW w:w="1559" w:type="dxa"/>
            <w:vAlign w:val="center"/>
          </w:tcPr>
          <w:p w14:paraId="5271CAC6" w14:textId="77777777" w:rsidR="00C3775E" w:rsidRPr="00392BF9" w:rsidRDefault="00C3775E" w:rsidP="00907FE4">
            <w:pPr>
              <w:spacing w:before="60" w:after="60"/>
              <w:jc w:val="right"/>
              <w:rPr>
                <w:rFonts w:ascii="Arial" w:hAnsi="Arial" w:cs="Arial"/>
                <w:b/>
              </w:rPr>
            </w:pPr>
            <w:r w:rsidRPr="00392BF9">
              <w:rPr>
                <w:rFonts w:ascii="Arial" w:hAnsi="Arial" w:cs="Arial"/>
              </w:rPr>
              <w:t>(2,931,643)</w:t>
            </w:r>
          </w:p>
        </w:tc>
        <w:tc>
          <w:tcPr>
            <w:tcW w:w="1559" w:type="dxa"/>
            <w:vAlign w:val="center"/>
          </w:tcPr>
          <w:p w14:paraId="727CE9CA" w14:textId="77777777" w:rsidR="00C3775E" w:rsidRPr="00392BF9" w:rsidRDefault="00C3775E" w:rsidP="00907FE4">
            <w:pPr>
              <w:spacing w:before="60" w:after="60"/>
              <w:jc w:val="right"/>
              <w:rPr>
                <w:rFonts w:ascii="Arial" w:hAnsi="Arial" w:cs="Arial"/>
                <w:b/>
              </w:rPr>
            </w:pPr>
            <w:r w:rsidRPr="00392BF9">
              <w:rPr>
                <w:rFonts w:ascii="Arial" w:hAnsi="Arial" w:cs="Arial"/>
              </w:rPr>
              <w:t>(2,826,517)</w:t>
            </w:r>
          </w:p>
        </w:tc>
      </w:tr>
      <w:tr w:rsidR="00C3775E" w:rsidRPr="00392BF9" w14:paraId="4D84BC04" w14:textId="77777777" w:rsidTr="00C26F46">
        <w:tc>
          <w:tcPr>
            <w:tcW w:w="2235" w:type="dxa"/>
            <w:vAlign w:val="center"/>
          </w:tcPr>
          <w:p w14:paraId="576B22AC" w14:textId="77777777" w:rsidR="00C3775E" w:rsidRPr="00392BF9" w:rsidRDefault="00C3775E" w:rsidP="00907FE4">
            <w:pPr>
              <w:rPr>
                <w:rFonts w:ascii="Arial" w:hAnsi="Arial" w:cs="Arial"/>
                <w:b/>
              </w:rPr>
            </w:pPr>
            <w:r w:rsidRPr="00392BF9">
              <w:rPr>
                <w:rFonts w:ascii="Arial" w:hAnsi="Arial" w:cs="Arial"/>
                <w:color w:val="000000"/>
              </w:rPr>
              <w:t>Supplies and services</w:t>
            </w:r>
          </w:p>
        </w:tc>
        <w:tc>
          <w:tcPr>
            <w:tcW w:w="1559" w:type="dxa"/>
            <w:vAlign w:val="center"/>
          </w:tcPr>
          <w:p w14:paraId="441DFFCB" w14:textId="77777777" w:rsidR="00C3775E" w:rsidRPr="00392BF9" w:rsidRDefault="00C3775E" w:rsidP="00907FE4">
            <w:pPr>
              <w:spacing w:before="60" w:after="60"/>
              <w:jc w:val="right"/>
              <w:rPr>
                <w:rFonts w:ascii="Arial" w:hAnsi="Arial" w:cs="Arial"/>
              </w:rPr>
            </w:pPr>
            <w:r w:rsidRPr="00392BF9">
              <w:rPr>
                <w:rFonts w:ascii="Arial" w:hAnsi="Arial" w:cs="Arial"/>
              </w:rPr>
              <w:t>(1,005,678)</w:t>
            </w:r>
          </w:p>
        </w:tc>
        <w:tc>
          <w:tcPr>
            <w:tcW w:w="1559" w:type="dxa"/>
            <w:vAlign w:val="center"/>
          </w:tcPr>
          <w:p w14:paraId="4DEAEA62" w14:textId="77777777" w:rsidR="00C3775E" w:rsidRPr="00392BF9" w:rsidRDefault="00C3775E" w:rsidP="00907FE4">
            <w:pPr>
              <w:spacing w:before="60" w:after="60"/>
              <w:jc w:val="right"/>
              <w:rPr>
                <w:rFonts w:ascii="Arial" w:hAnsi="Arial" w:cs="Arial"/>
                <w:color w:val="000000"/>
                <w:highlight w:val="yellow"/>
              </w:rPr>
            </w:pPr>
            <w:r w:rsidRPr="00392BF9">
              <w:rPr>
                <w:rFonts w:ascii="Arial" w:hAnsi="Arial" w:cs="Arial"/>
              </w:rPr>
              <w:t>(853,273)</w:t>
            </w:r>
          </w:p>
        </w:tc>
        <w:tc>
          <w:tcPr>
            <w:tcW w:w="1559" w:type="dxa"/>
          </w:tcPr>
          <w:p w14:paraId="482E910F" w14:textId="77777777" w:rsidR="00C3775E" w:rsidRPr="00392BF9" w:rsidRDefault="00C3775E" w:rsidP="00907FE4">
            <w:pPr>
              <w:spacing w:before="60" w:after="60"/>
              <w:jc w:val="right"/>
              <w:rPr>
                <w:rFonts w:ascii="Arial" w:hAnsi="Arial" w:cs="Arial"/>
                <w:b/>
              </w:rPr>
            </w:pPr>
            <w:r w:rsidRPr="00392BF9">
              <w:rPr>
                <w:rFonts w:ascii="Arial" w:hAnsi="Arial" w:cs="Arial"/>
              </w:rPr>
              <w:t xml:space="preserve">        (856,999)</w:t>
            </w:r>
          </w:p>
        </w:tc>
        <w:tc>
          <w:tcPr>
            <w:tcW w:w="1559" w:type="dxa"/>
            <w:vAlign w:val="center"/>
          </w:tcPr>
          <w:p w14:paraId="3D7FD606" w14:textId="77777777" w:rsidR="00C3775E" w:rsidRPr="00392BF9" w:rsidRDefault="00C3775E" w:rsidP="00907FE4">
            <w:pPr>
              <w:spacing w:before="60" w:after="60"/>
              <w:jc w:val="right"/>
              <w:rPr>
                <w:rFonts w:ascii="Arial" w:hAnsi="Arial" w:cs="Arial"/>
                <w:b/>
              </w:rPr>
            </w:pPr>
            <w:r w:rsidRPr="00392BF9">
              <w:rPr>
                <w:rFonts w:ascii="Arial" w:hAnsi="Arial" w:cs="Arial"/>
              </w:rPr>
              <w:t>(646,819)</w:t>
            </w:r>
          </w:p>
        </w:tc>
        <w:tc>
          <w:tcPr>
            <w:tcW w:w="1559" w:type="dxa"/>
            <w:vAlign w:val="center"/>
          </w:tcPr>
          <w:p w14:paraId="6C427B65" w14:textId="77777777" w:rsidR="00C3775E" w:rsidRPr="00392BF9" w:rsidRDefault="00C3775E" w:rsidP="00907FE4">
            <w:pPr>
              <w:spacing w:before="60" w:after="60"/>
              <w:jc w:val="right"/>
              <w:rPr>
                <w:rFonts w:ascii="Arial" w:hAnsi="Arial" w:cs="Arial"/>
                <w:b/>
              </w:rPr>
            </w:pPr>
            <w:r w:rsidRPr="00392BF9">
              <w:rPr>
                <w:rFonts w:ascii="Arial" w:hAnsi="Arial" w:cs="Arial"/>
              </w:rPr>
              <w:t>(834,858)</w:t>
            </w:r>
          </w:p>
        </w:tc>
      </w:tr>
      <w:tr w:rsidR="00C3775E" w:rsidRPr="00392BF9" w14:paraId="3C932169" w14:textId="77777777" w:rsidTr="00C26F46">
        <w:tc>
          <w:tcPr>
            <w:tcW w:w="2235" w:type="dxa"/>
            <w:vAlign w:val="center"/>
          </w:tcPr>
          <w:p w14:paraId="782DB5B3" w14:textId="77777777" w:rsidR="00C3775E" w:rsidRPr="00392BF9" w:rsidRDefault="00C3775E" w:rsidP="00907FE4">
            <w:pPr>
              <w:rPr>
                <w:rFonts w:ascii="Arial" w:hAnsi="Arial" w:cs="Arial"/>
                <w:b/>
              </w:rPr>
            </w:pPr>
            <w:r w:rsidRPr="00392BF9">
              <w:rPr>
                <w:rFonts w:ascii="Arial" w:hAnsi="Arial" w:cs="Arial"/>
                <w:b/>
              </w:rPr>
              <w:t>TOTAL EXPENDITURE</w:t>
            </w:r>
          </w:p>
        </w:tc>
        <w:tc>
          <w:tcPr>
            <w:tcW w:w="1559" w:type="dxa"/>
            <w:vAlign w:val="center"/>
          </w:tcPr>
          <w:p w14:paraId="0CA0827A" w14:textId="77777777" w:rsidR="00C3775E" w:rsidRPr="00392BF9" w:rsidRDefault="00C3775E" w:rsidP="00907FE4">
            <w:pPr>
              <w:spacing w:before="60" w:after="60"/>
              <w:jc w:val="right"/>
              <w:rPr>
                <w:rFonts w:ascii="Arial" w:hAnsi="Arial" w:cs="Arial"/>
                <w:b/>
              </w:rPr>
            </w:pPr>
            <w:r w:rsidRPr="00392BF9">
              <w:rPr>
                <w:rFonts w:ascii="Arial" w:hAnsi="Arial" w:cs="Arial"/>
                <w:b/>
                <w:bCs/>
              </w:rPr>
              <w:t>(12,</w:t>
            </w:r>
            <w:r w:rsidRPr="00392BF9">
              <w:rPr>
                <w:rFonts w:ascii="Arial" w:hAnsi="Arial" w:cs="Arial"/>
                <w:b/>
              </w:rPr>
              <w:t>3</w:t>
            </w:r>
            <w:r w:rsidRPr="00392BF9">
              <w:rPr>
                <w:rFonts w:ascii="Arial" w:hAnsi="Arial" w:cs="Arial"/>
                <w:b/>
                <w:bCs/>
              </w:rPr>
              <w:t>5</w:t>
            </w:r>
            <w:r w:rsidRPr="00392BF9">
              <w:rPr>
                <w:rFonts w:ascii="Arial" w:hAnsi="Arial" w:cs="Arial"/>
                <w:b/>
              </w:rPr>
              <w:t>1,</w:t>
            </w:r>
            <w:r w:rsidRPr="00392BF9">
              <w:rPr>
                <w:rFonts w:ascii="Arial" w:hAnsi="Arial" w:cs="Arial"/>
                <w:b/>
                <w:bCs/>
              </w:rPr>
              <w:t>818)</w:t>
            </w:r>
          </w:p>
        </w:tc>
        <w:tc>
          <w:tcPr>
            <w:tcW w:w="1559" w:type="dxa"/>
            <w:vAlign w:val="center"/>
          </w:tcPr>
          <w:p w14:paraId="04BA2BE9" w14:textId="77777777" w:rsidR="00C3775E" w:rsidRPr="00392BF9" w:rsidRDefault="00C3775E" w:rsidP="00907FE4">
            <w:pPr>
              <w:spacing w:before="60" w:after="60"/>
              <w:jc w:val="right"/>
              <w:rPr>
                <w:rFonts w:ascii="Arial" w:hAnsi="Arial" w:cs="Arial"/>
                <w:b/>
                <w:color w:val="000000"/>
                <w:highlight w:val="yellow"/>
              </w:rPr>
            </w:pPr>
            <w:r w:rsidRPr="00392BF9">
              <w:rPr>
                <w:rFonts w:ascii="Arial" w:hAnsi="Arial" w:cs="Arial"/>
                <w:b/>
                <w:bCs/>
              </w:rPr>
              <w:t>(11,142,123)</w:t>
            </w:r>
          </w:p>
        </w:tc>
        <w:tc>
          <w:tcPr>
            <w:tcW w:w="1559" w:type="dxa"/>
          </w:tcPr>
          <w:p w14:paraId="753335D9" w14:textId="77777777" w:rsidR="00C3775E" w:rsidRPr="00392BF9" w:rsidRDefault="00C3775E" w:rsidP="00907FE4">
            <w:pPr>
              <w:spacing w:before="60" w:after="60"/>
              <w:jc w:val="right"/>
              <w:rPr>
                <w:rFonts w:ascii="Arial" w:hAnsi="Arial" w:cs="Arial"/>
                <w:b/>
              </w:rPr>
            </w:pPr>
            <w:r w:rsidRPr="00392BF9">
              <w:rPr>
                <w:rFonts w:ascii="Arial" w:hAnsi="Arial" w:cs="Arial"/>
                <w:b/>
                <w:bCs/>
              </w:rPr>
              <w:t xml:space="preserve">   (10,422,304)</w:t>
            </w:r>
          </w:p>
        </w:tc>
        <w:tc>
          <w:tcPr>
            <w:tcW w:w="1559" w:type="dxa"/>
            <w:vAlign w:val="center"/>
          </w:tcPr>
          <w:p w14:paraId="48A5CC7A" w14:textId="77777777" w:rsidR="00C3775E" w:rsidRPr="00392BF9" w:rsidRDefault="00C3775E" w:rsidP="00907FE4">
            <w:pPr>
              <w:spacing w:before="60" w:after="60"/>
              <w:jc w:val="right"/>
              <w:rPr>
                <w:rFonts w:ascii="Arial" w:hAnsi="Arial" w:cs="Arial"/>
                <w:b/>
              </w:rPr>
            </w:pPr>
            <w:r w:rsidRPr="00392BF9">
              <w:rPr>
                <w:rFonts w:ascii="Arial" w:hAnsi="Arial" w:cs="Arial"/>
                <w:b/>
                <w:bCs/>
              </w:rPr>
              <w:t>(10,753,409)</w:t>
            </w:r>
          </w:p>
        </w:tc>
        <w:tc>
          <w:tcPr>
            <w:tcW w:w="1559" w:type="dxa"/>
            <w:vAlign w:val="center"/>
          </w:tcPr>
          <w:p w14:paraId="1BA24DE6" w14:textId="77777777" w:rsidR="00C3775E" w:rsidRPr="00392BF9" w:rsidRDefault="00C3775E" w:rsidP="00907FE4">
            <w:pPr>
              <w:spacing w:before="60" w:after="60"/>
              <w:jc w:val="right"/>
              <w:rPr>
                <w:rFonts w:ascii="Arial" w:hAnsi="Arial" w:cs="Arial"/>
                <w:b/>
              </w:rPr>
            </w:pPr>
            <w:r w:rsidRPr="00392BF9">
              <w:rPr>
                <w:rFonts w:ascii="Arial" w:hAnsi="Arial" w:cs="Arial"/>
                <w:b/>
                <w:bCs/>
              </w:rPr>
              <w:t>(14,819,894)</w:t>
            </w:r>
          </w:p>
        </w:tc>
      </w:tr>
      <w:tr w:rsidR="00C3775E" w:rsidRPr="00392BF9" w14:paraId="5389F4C5" w14:textId="77777777" w:rsidTr="00C26F46">
        <w:tc>
          <w:tcPr>
            <w:tcW w:w="2235" w:type="dxa"/>
            <w:vAlign w:val="center"/>
          </w:tcPr>
          <w:p w14:paraId="73757D1A" w14:textId="4D3DA58C" w:rsidR="00C3775E" w:rsidRPr="00392BF9" w:rsidRDefault="00C3775E" w:rsidP="00907FE4">
            <w:pPr>
              <w:rPr>
                <w:rFonts w:ascii="Arial" w:hAnsi="Arial" w:cs="Arial"/>
                <w:b/>
              </w:rPr>
            </w:pPr>
            <w:r w:rsidRPr="00392BF9">
              <w:rPr>
                <w:rFonts w:ascii="Arial" w:hAnsi="Arial" w:cs="Arial"/>
                <w:b/>
              </w:rPr>
              <w:t>TOTAL ASSETS</w:t>
            </w:r>
            <w:r w:rsidRPr="00392BF9">
              <w:rPr>
                <w:rStyle w:val="FootnoteReference"/>
                <w:rFonts w:ascii="Arial" w:hAnsi="Arial" w:cs="Arial"/>
                <w:b/>
              </w:rPr>
              <w:footnoteReference w:id="31"/>
            </w:r>
          </w:p>
        </w:tc>
        <w:tc>
          <w:tcPr>
            <w:tcW w:w="1559" w:type="dxa"/>
            <w:vAlign w:val="center"/>
          </w:tcPr>
          <w:p w14:paraId="7D4D44FA" w14:textId="77777777" w:rsidR="00C3775E" w:rsidRPr="00392BF9" w:rsidRDefault="00C3775E" w:rsidP="00907FE4">
            <w:pPr>
              <w:spacing w:before="60" w:after="60"/>
              <w:jc w:val="right"/>
              <w:rPr>
                <w:rFonts w:ascii="Arial" w:hAnsi="Arial" w:cs="Arial"/>
                <w:b/>
              </w:rPr>
            </w:pPr>
            <w:r w:rsidRPr="00392BF9">
              <w:rPr>
                <w:rFonts w:ascii="Arial" w:hAnsi="Arial" w:cs="Arial"/>
                <w:b/>
              </w:rPr>
              <w:t>9,</w:t>
            </w:r>
            <w:r w:rsidRPr="00392BF9">
              <w:rPr>
                <w:rFonts w:ascii="Arial" w:hAnsi="Arial" w:cs="Arial"/>
                <w:b/>
                <w:bCs/>
              </w:rPr>
              <w:t>776</w:t>
            </w:r>
            <w:r w:rsidRPr="00392BF9">
              <w:rPr>
                <w:rFonts w:ascii="Arial" w:hAnsi="Arial" w:cs="Arial"/>
                <w:b/>
              </w:rPr>
              <w:t>,</w:t>
            </w:r>
            <w:r w:rsidRPr="00392BF9">
              <w:rPr>
                <w:rFonts w:ascii="Arial" w:hAnsi="Arial" w:cs="Arial"/>
                <w:b/>
                <w:bCs/>
              </w:rPr>
              <w:t>88</w:t>
            </w:r>
            <w:r w:rsidRPr="00392BF9">
              <w:rPr>
                <w:rFonts w:ascii="Arial" w:hAnsi="Arial" w:cs="Arial"/>
                <w:b/>
              </w:rPr>
              <w:t xml:space="preserve">2 </w:t>
            </w:r>
          </w:p>
        </w:tc>
        <w:tc>
          <w:tcPr>
            <w:tcW w:w="1559" w:type="dxa"/>
          </w:tcPr>
          <w:p w14:paraId="185C38D0" w14:textId="77777777" w:rsidR="00C3775E" w:rsidRPr="00392BF9" w:rsidRDefault="00C3775E" w:rsidP="00907FE4">
            <w:pPr>
              <w:spacing w:before="60" w:after="60"/>
              <w:jc w:val="right"/>
              <w:rPr>
                <w:rFonts w:ascii="Arial" w:hAnsi="Arial" w:cs="Arial"/>
                <w:b/>
                <w:color w:val="000000"/>
                <w:highlight w:val="yellow"/>
              </w:rPr>
            </w:pPr>
            <w:r w:rsidRPr="00392BF9">
              <w:rPr>
                <w:rFonts w:ascii="Arial" w:hAnsi="Arial" w:cs="Arial"/>
                <w:b/>
                <w:bCs/>
              </w:rPr>
              <w:t>7,650,654</w:t>
            </w:r>
          </w:p>
        </w:tc>
        <w:tc>
          <w:tcPr>
            <w:tcW w:w="1559" w:type="dxa"/>
          </w:tcPr>
          <w:p w14:paraId="24FC3F22" w14:textId="77777777" w:rsidR="00C3775E" w:rsidRPr="00392BF9" w:rsidRDefault="00C3775E" w:rsidP="00907FE4">
            <w:pPr>
              <w:spacing w:before="60" w:after="60"/>
              <w:jc w:val="right"/>
              <w:rPr>
                <w:rFonts w:ascii="Arial" w:hAnsi="Arial" w:cs="Arial"/>
                <w:b/>
              </w:rPr>
            </w:pPr>
            <w:r w:rsidRPr="00392BF9">
              <w:rPr>
                <w:rFonts w:ascii="Arial" w:hAnsi="Arial" w:cs="Arial"/>
                <w:b/>
                <w:bCs/>
                <w:color w:val="000000"/>
              </w:rPr>
              <w:t xml:space="preserve">       6,173,571 </w:t>
            </w:r>
          </w:p>
        </w:tc>
        <w:tc>
          <w:tcPr>
            <w:tcW w:w="1559" w:type="dxa"/>
            <w:vAlign w:val="center"/>
          </w:tcPr>
          <w:p w14:paraId="7C0EBE56" w14:textId="77777777" w:rsidR="00C3775E" w:rsidRPr="00392BF9" w:rsidRDefault="00C3775E" w:rsidP="00907FE4">
            <w:pPr>
              <w:spacing w:before="60" w:after="60"/>
              <w:jc w:val="right"/>
              <w:rPr>
                <w:rFonts w:ascii="Arial" w:hAnsi="Arial" w:cs="Arial"/>
                <w:b/>
              </w:rPr>
            </w:pPr>
            <w:r w:rsidRPr="00392BF9">
              <w:rPr>
                <w:rFonts w:ascii="Arial" w:hAnsi="Arial" w:cs="Arial"/>
                <w:b/>
                <w:bCs/>
              </w:rPr>
              <w:t>6,643,219</w:t>
            </w:r>
          </w:p>
        </w:tc>
        <w:tc>
          <w:tcPr>
            <w:tcW w:w="1559" w:type="dxa"/>
            <w:vAlign w:val="center"/>
          </w:tcPr>
          <w:p w14:paraId="5CA8D1EA" w14:textId="77777777" w:rsidR="00C3775E" w:rsidRPr="00392BF9" w:rsidRDefault="00C3775E" w:rsidP="00907FE4">
            <w:pPr>
              <w:spacing w:before="60" w:after="60"/>
              <w:jc w:val="right"/>
              <w:rPr>
                <w:rFonts w:ascii="Arial" w:hAnsi="Arial" w:cs="Arial"/>
                <w:b/>
              </w:rPr>
            </w:pPr>
            <w:r w:rsidRPr="00392BF9">
              <w:rPr>
                <w:rFonts w:ascii="Arial" w:hAnsi="Arial" w:cs="Arial"/>
                <w:b/>
                <w:bCs/>
              </w:rPr>
              <w:t>5,706,071</w:t>
            </w:r>
          </w:p>
        </w:tc>
      </w:tr>
      <w:tr w:rsidR="00C3775E" w:rsidRPr="00392BF9" w14:paraId="1F9E6CE5" w14:textId="77777777" w:rsidTr="00C26F46">
        <w:tc>
          <w:tcPr>
            <w:tcW w:w="2235" w:type="dxa"/>
            <w:vAlign w:val="center"/>
          </w:tcPr>
          <w:p w14:paraId="6E7FFF95" w14:textId="77777777" w:rsidR="00C3775E" w:rsidRPr="00392BF9" w:rsidRDefault="00C3775E" w:rsidP="00907FE4">
            <w:pPr>
              <w:rPr>
                <w:rFonts w:ascii="Arial" w:hAnsi="Arial" w:cs="Arial"/>
                <w:b/>
              </w:rPr>
            </w:pPr>
            <w:r w:rsidRPr="00392BF9">
              <w:rPr>
                <w:rFonts w:ascii="Arial" w:hAnsi="Arial" w:cs="Arial"/>
                <w:b/>
              </w:rPr>
              <w:t>TOTAL LIABILITIES</w:t>
            </w:r>
          </w:p>
        </w:tc>
        <w:tc>
          <w:tcPr>
            <w:tcW w:w="1559" w:type="dxa"/>
            <w:vAlign w:val="center"/>
          </w:tcPr>
          <w:p w14:paraId="3F7CE50D" w14:textId="77777777" w:rsidR="00C3775E" w:rsidRPr="00392BF9" w:rsidRDefault="00C3775E" w:rsidP="00907FE4">
            <w:pPr>
              <w:spacing w:before="60" w:after="60"/>
              <w:jc w:val="right"/>
              <w:rPr>
                <w:rFonts w:ascii="Arial" w:hAnsi="Arial" w:cs="Arial"/>
                <w:b/>
              </w:rPr>
            </w:pPr>
            <w:r w:rsidRPr="00392BF9">
              <w:rPr>
                <w:rFonts w:ascii="Arial" w:hAnsi="Arial" w:cs="Arial"/>
                <w:b/>
              </w:rPr>
              <w:t>1,</w:t>
            </w:r>
            <w:r w:rsidRPr="00392BF9">
              <w:rPr>
                <w:rFonts w:ascii="Arial" w:hAnsi="Arial" w:cs="Arial"/>
                <w:b/>
                <w:bCs/>
              </w:rPr>
              <w:t>041</w:t>
            </w:r>
            <w:r w:rsidRPr="00392BF9">
              <w:rPr>
                <w:rFonts w:ascii="Arial" w:hAnsi="Arial" w:cs="Arial"/>
                <w:b/>
              </w:rPr>
              <w:t>,8</w:t>
            </w:r>
            <w:r w:rsidRPr="00392BF9">
              <w:rPr>
                <w:rFonts w:ascii="Arial" w:hAnsi="Arial" w:cs="Arial"/>
                <w:b/>
                <w:bCs/>
              </w:rPr>
              <w:t>01</w:t>
            </w:r>
          </w:p>
        </w:tc>
        <w:tc>
          <w:tcPr>
            <w:tcW w:w="1559" w:type="dxa"/>
          </w:tcPr>
          <w:p w14:paraId="356BE92F" w14:textId="77777777" w:rsidR="00C3775E" w:rsidRPr="00392BF9" w:rsidRDefault="00C3775E" w:rsidP="00907FE4">
            <w:pPr>
              <w:spacing w:before="60" w:after="60"/>
              <w:jc w:val="right"/>
              <w:rPr>
                <w:rFonts w:ascii="Arial" w:hAnsi="Arial" w:cs="Arial"/>
                <w:b/>
                <w:color w:val="000000"/>
                <w:highlight w:val="yellow"/>
              </w:rPr>
            </w:pPr>
            <w:r w:rsidRPr="00392BF9">
              <w:rPr>
                <w:rFonts w:ascii="Arial" w:hAnsi="Arial" w:cs="Arial"/>
                <w:b/>
                <w:bCs/>
              </w:rPr>
              <w:t>1,567,697</w:t>
            </w:r>
          </w:p>
        </w:tc>
        <w:tc>
          <w:tcPr>
            <w:tcW w:w="1559" w:type="dxa"/>
          </w:tcPr>
          <w:p w14:paraId="07DD722A" w14:textId="77777777" w:rsidR="00C3775E" w:rsidRPr="00392BF9" w:rsidRDefault="00C3775E" w:rsidP="00907FE4">
            <w:pPr>
              <w:spacing w:before="60" w:after="60"/>
              <w:jc w:val="right"/>
              <w:rPr>
                <w:rFonts w:ascii="Arial" w:hAnsi="Arial" w:cs="Arial"/>
                <w:b/>
              </w:rPr>
            </w:pPr>
            <w:r w:rsidRPr="00392BF9">
              <w:rPr>
                <w:rFonts w:ascii="Arial" w:hAnsi="Arial" w:cs="Arial"/>
                <w:b/>
                <w:bCs/>
                <w:color w:val="000000"/>
              </w:rPr>
              <w:t xml:space="preserve">          956,695 </w:t>
            </w:r>
          </w:p>
        </w:tc>
        <w:tc>
          <w:tcPr>
            <w:tcW w:w="1559" w:type="dxa"/>
            <w:vAlign w:val="center"/>
          </w:tcPr>
          <w:p w14:paraId="557170AD" w14:textId="77777777" w:rsidR="00C3775E" w:rsidRPr="00392BF9" w:rsidRDefault="00C3775E" w:rsidP="00907FE4">
            <w:pPr>
              <w:spacing w:before="60" w:after="60"/>
              <w:jc w:val="right"/>
              <w:rPr>
                <w:rFonts w:ascii="Arial" w:hAnsi="Arial" w:cs="Arial"/>
                <w:b/>
              </w:rPr>
            </w:pPr>
            <w:r w:rsidRPr="00392BF9">
              <w:rPr>
                <w:rFonts w:ascii="Arial" w:hAnsi="Arial" w:cs="Arial"/>
                <w:b/>
                <w:bCs/>
              </w:rPr>
              <w:t>1,934,178</w:t>
            </w:r>
          </w:p>
        </w:tc>
        <w:tc>
          <w:tcPr>
            <w:tcW w:w="1559" w:type="dxa"/>
            <w:vAlign w:val="center"/>
          </w:tcPr>
          <w:p w14:paraId="7BFC7842" w14:textId="77777777" w:rsidR="00C3775E" w:rsidRPr="00392BF9" w:rsidRDefault="00C3775E" w:rsidP="00907FE4">
            <w:pPr>
              <w:spacing w:before="60" w:after="60"/>
              <w:jc w:val="right"/>
              <w:rPr>
                <w:rFonts w:ascii="Arial" w:hAnsi="Arial" w:cs="Arial"/>
                <w:b/>
              </w:rPr>
            </w:pPr>
            <w:r w:rsidRPr="00392BF9">
              <w:rPr>
                <w:rFonts w:ascii="Arial" w:hAnsi="Arial" w:cs="Arial"/>
                <w:b/>
                <w:bCs/>
              </w:rPr>
              <w:t>1,355,728</w:t>
            </w:r>
          </w:p>
        </w:tc>
      </w:tr>
    </w:tbl>
    <w:p w14:paraId="72776A11" w14:textId="77777777" w:rsidR="00C3775E" w:rsidRPr="00392BF9" w:rsidRDefault="00C3775E" w:rsidP="00C26972">
      <w:pPr>
        <w:pStyle w:val="BodyText"/>
        <w:spacing w:line="276" w:lineRule="auto"/>
        <w:rPr>
          <w:rFonts w:cs="Arial"/>
          <w:szCs w:val="24"/>
        </w:rPr>
      </w:pPr>
    </w:p>
    <w:p w14:paraId="5D71D4BF" w14:textId="07DF86CA" w:rsidR="005E7EE1" w:rsidRPr="00392BF9" w:rsidRDefault="00595295" w:rsidP="00F0091D">
      <w:pPr>
        <w:pStyle w:val="Heading2"/>
      </w:pPr>
      <w:bookmarkStart w:id="17" w:name="_Toc212555439"/>
      <w:r w:rsidRPr="00392BF9">
        <w:t xml:space="preserve">1.6 </w:t>
      </w:r>
      <w:r w:rsidR="008844A0" w:rsidRPr="00392BF9">
        <w:t>Current</w:t>
      </w:r>
      <w:r w:rsidR="008844A0" w:rsidRPr="00392BF9">
        <w:rPr>
          <w:spacing w:val="-11"/>
        </w:rPr>
        <w:t xml:space="preserve"> </w:t>
      </w:r>
      <w:r w:rsidR="008844A0" w:rsidRPr="00392BF9">
        <w:t>year</w:t>
      </w:r>
      <w:r w:rsidR="008844A0" w:rsidRPr="00392BF9">
        <w:rPr>
          <w:spacing w:val="-10"/>
        </w:rPr>
        <w:t xml:space="preserve"> </w:t>
      </w:r>
      <w:r w:rsidR="008844A0" w:rsidRPr="00392BF9">
        <w:t>financial</w:t>
      </w:r>
      <w:r w:rsidR="008844A0" w:rsidRPr="00392BF9">
        <w:rPr>
          <w:spacing w:val="-11"/>
        </w:rPr>
        <w:t xml:space="preserve"> </w:t>
      </w:r>
      <w:r w:rsidR="008844A0" w:rsidRPr="00392BF9">
        <w:t>review</w:t>
      </w:r>
      <w:bookmarkEnd w:id="17"/>
    </w:p>
    <w:p w14:paraId="5D71D4C0" w14:textId="77777777" w:rsidR="005E7EE1" w:rsidRPr="00392BF9" w:rsidRDefault="008844A0" w:rsidP="00595295">
      <w:pPr>
        <w:pStyle w:val="BodyText"/>
        <w:spacing w:line="276" w:lineRule="auto"/>
        <w:rPr>
          <w:rFonts w:cs="Arial"/>
          <w:szCs w:val="24"/>
        </w:rPr>
      </w:pPr>
      <w:r w:rsidRPr="00392BF9">
        <w:rPr>
          <w:rFonts w:cs="Arial"/>
          <w:szCs w:val="24"/>
        </w:rPr>
        <w:t xml:space="preserve">The VEWH’s year-end position was an overall surplus of $2.6 million. A deficit using carry forward funds </w:t>
      </w:r>
      <w:r w:rsidRPr="00392BF9">
        <w:rPr>
          <w:rFonts w:cs="Arial"/>
          <w:spacing w:val="-2"/>
          <w:szCs w:val="24"/>
        </w:rPr>
        <w:t>was</w:t>
      </w:r>
      <w:r w:rsidRPr="00392BF9">
        <w:rPr>
          <w:rFonts w:cs="Arial"/>
          <w:spacing w:val="-6"/>
          <w:szCs w:val="24"/>
        </w:rPr>
        <w:t xml:space="preserve"> </w:t>
      </w:r>
      <w:proofErr w:type="gramStart"/>
      <w:r w:rsidRPr="00392BF9">
        <w:rPr>
          <w:rFonts w:cs="Arial"/>
          <w:spacing w:val="-2"/>
          <w:szCs w:val="24"/>
        </w:rPr>
        <w:t>budgeted,</w:t>
      </w:r>
      <w:proofErr w:type="gramEnd"/>
      <w:r w:rsidRPr="00392BF9">
        <w:rPr>
          <w:rFonts w:cs="Arial"/>
          <w:spacing w:val="-6"/>
          <w:szCs w:val="24"/>
        </w:rPr>
        <w:t xml:space="preserve"> </w:t>
      </w:r>
      <w:r w:rsidRPr="00392BF9">
        <w:rPr>
          <w:rFonts w:cs="Arial"/>
          <w:spacing w:val="-2"/>
          <w:szCs w:val="24"/>
        </w:rPr>
        <w:t>however</w:t>
      </w:r>
      <w:r w:rsidRPr="00392BF9">
        <w:rPr>
          <w:rFonts w:cs="Arial"/>
          <w:spacing w:val="-6"/>
          <w:szCs w:val="24"/>
        </w:rPr>
        <w:t xml:space="preserve"> </w:t>
      </w:r>
      <w:r w:rsidRPr="00392BF9">
        <w:rPr>
          <w:rFonts w:cs="Arial"/>
          <w:spacing w:val="-2"/>
          <w:szCs w:val="24"/>
        </w:rPr>
        <w:t>an</w:t>
      </w:r>
      <w:r w:rsidRPr="00392BF9">
        <w:rPr>
          <w:rFonts w:cs="Arial"/>
          <w:spacing w:val="-6"/>
          <w:szCs w:val="24"/>
        </w:rPr>
        <w:t xml:space="preserve"> </w:t>
      </w:r>
      <w:r w:rsidRPr="00392BF9">
        <w:rPr>
          <w:rFonts w:cs="Arial"/>
          <w:spacing w:val="-2"/>
          <w:szCs w:val="24"/>
        </w:rPr>
        <w:t>overall</w:t>
      </w:r>
      <w:r w:rsidRPr="00392BF9">
        <w:rPr>
          <w:rFonts w:cs="Arial"/>
          <w:spacing w:val="-6"/>
          <w:szCs w:val="24"/>
        </w:rPr>
        <w:t xml:space="preserve"> </w:t>
      </w:r>
      <w:r w:rsidRPr="00392BF9">
        <w:rPr>
          <w:rFonts w:cs="Arial"/>
          <w:spacing w:val="-2"/>
          <w:szCs w:val="24"/>
        </w:rPr>
        <w:t>surplus</w:t>
      </w:r>
      <w:r w:rsidRPr="00392BF9">
        <w:rPr>
          <w:rFonts w:cs="Arial"/>
          <w:spacing w:val="-6"/>
          <w:szCs w:val="24"/>
        </w:rPr>
        <w:t xml:space="preserve"> </w:t>
      </w:r>
      <w:r w:rsidRPr="00392BF9">
        <w:rPr>
          <w:rFonts w:cs="Arial"/>
          <w:spacing w:val="-2"/>
          <w:szCs w:val="24"/>
        </w:rPr>
        <w:t>was</w:t>
      </w:r>
      <w:r w:rsidRPr="00392BF9">
        <w:rPr>
          <w:rFonts w:cs="Arial"/>
          <w:spacing w:val="-6"/>
          <w:szCs w:val="24"/>
        </w:rPr>
        <w:t xml:space="preserve"> </w:t>
      </w:r>
      <w:r w:rsidRPr="00392BF9">
        <w:rPr>
          <w:rFonts w:cs="Arial"/>
          <w:spacing w:val="-2"/>
          <w:szCs w:val="24"/>
        </w:rPr>
        <w:t>achieved</w:t>
      </w:r>
      <w:r w:rsidRPr="00392BF9">
        <w:rPr>
          <w:rFonts w:cs="Arial"/>
          <w:spacing w:val="-6"/>
          <w:szCs w:val="24"/>
        </w:rPr>
        <w:t xml:space="preserve"> </w:t>
      </w:r>
      <w:r w:rsidRPr="00392BF9">
        <w:rPr>
          <w:rFonts w:cs="Arial"/>
          <w:spacing w:val="-2"/>
          <w:szCs w:val="24"/>
        </w:rPr>
        <w:t>as</w:t>
      </w:r>
      <w:r w:rsidRPr="00392BF9">
        <w:rPr>
          <w:rFonts w:cs="Arial"/>
          <w:spacing w:val="-6"/>
          <w:szCs w:val="24"/>
        </w:rPr>
        <w:t xml:space="preserve"> </w:t>
      </w:r>
      <w:r w:rsidRPr="00392BF9">
        <w:rPr>
          <w:rFonts w:cs="Arial"/>
          <w:spacing w:val="-2"/>
          <w:szCs w:val="24"/>
        </w:rPr>
        <w:lastRenderedPageBreak/>
        <w:t>commercial</w:t>
      </w:r>
      <w:r w:rsidRPr="00392BF9">
        <w:rPr>
          <w:rFonts w:cs="Arial"/>
          <w:spacing w:val="-6"/>
          <w:szCs w:val="24"/>
        </w:rPr>
        <w:t xml:space="preserve"> </w:t>
      </w:r>
      <w:r w:rsidRPr="00392BF9">
        <w:rPr>
          <w:rFonts w:cs="Arial"/>
          <w:spacing w:val="-2"/>
          <w:szCs w:val="24"/>
        </w:rPr>
        <w:t>trade</w:t>
      </w:r>
      <w:r w:rsidRPr="00392BF9">
        <w:rPr>
          <w:rFonts w:cs="Arial"/>
          <w:spacing w:val="-6"/>
          <w:szCs w:val="24"/>
        </w:rPr>
        <w:t xml:space="preserve"> </w:t>
      </w:r>
      <w:r w:rsidRPr="00392BF9">
        <w:rPr>
          <w:rFonts w:cs="Arial"/>
          <w:spacing w:val="-2"/>
          <w:szCs w:val="24"/>
        </w:rPr>
        <w:t>revenue</w:t>
      </w:r>
      <w:r w:rsidRPr="00392BF9">
        <w:rPr>
          <w:rFonts w:cs="Arial"/>
          <w:spacing w:val="-6"/>
          <w:szCs w:val="24"/>
        </w:rPr>
        <w:t xml:space="preserve"> </w:t>
      </w:r>
      <w:r w:rsidRPr="00392BF9">
        <w:rPr>
          <w:rFonts w:cs="Arial"/>
          <w:spacing w:val="-2"/>
          <w:szCs w:val="24"/>
        </w:rPr>
        <w:t>had</w:t>
      </w:r>
      <w:r w:rsidRPr="00392BF9">
        <w:rPr>
          <w:rFonts w:cs="Arial"/>
          <w:spacing w:val="-6"/>
          <w:szCs w:val="24"/>
        </w:rPr>
        <w:t xml:space="preserve"> </w:t>
      </w:r>
      <w:r w:rsidRPr="00392BF9">
        <w:rPr>
          <w:rFonts w:cs="Arial"/>
          <w:spacing w:val="-2"/>
          <w:szCs w:val="24"/>
        </w:rPr>
        <w:t>more</w:t>
      </w:r>
      <w:r w:rsidRPr="00392BF9">
        <w:rPr>
          <w:rFonts w:cs="Arial"/>
          <w:spacing w:val="-6"/>
          <w:szCs w:val="24"/>
        </w:rPr>
        <w:t xml:space="preserve"> </w:t>
      </w:r>
      <w:proofErr w:type="spellStart"/>
      <w:r w:rsidRPr="00392BF9">
        <w:rPr>
          <w:rFonts w:cs="Arial"/>
          <w:spacing w:val="-2"/>
          <w:szCs w:val="24"/>
        </w:rPr>
        <w:t>favourable</w:t>
      </w:r>
      <w:proofErr w:type="spellEnd"/>
      <w:r w:rsidRPr="00392BF9">
        <w:rPr>
          <w:rFonts w:cs="Arial"/>
          <w:spacing w:val="-2"/>
          <w:szCs w:val="24"/>
        </w:rPr>
        <w:t xml:space="preserve"> </w:t>
      </w:r>
      <w:r w:rsidRPr="00392BF9">
        <w:rPr>
          <w:rFonts w:cs="Arial"/>
          <w:szCs w:val="24"/>
        </w:rPr>
        <w:t xml:space="preserve">conditions due to the volume of allocation available for commercial </w:t>
      </w:r>
      <w:proofErr w:type="gramStart"/>
      <w:r w:rsidRPr="00392BF9">
        <w:rPr>
          <w:rFonts w:cs="Arial"/>
          <w:szCs w:val="24"/>
        </w:rPr>
        <w:t>sale</w:t>
      </w:r>
      <w:proofErr w:type="gramEnd"/>
      <w:r w:rsidRPr="00392BF9">
        <w:rPr>
          <w:rFonts w:cs="Arial"/>
          <w:szCs w:val="24"/>
        </w:rPr>
        <w:t xml:space="preserve"> and market prices. Commercial </w:t>
      </w:r>
      <w:r w:rsidRPr="00392BF9">
        <w:rPr>
          <w:rFonts w:cs="Arial"/>
          <w:spacing w:val="-2"/>
          <w:szCs w:val="24"/>
        </w:rPr>
        <w:t>trade</w:t>
      </w:r>
      <w:r w:rsidRPr="00392BF9">
        <w:rPr>
          <w:rFonts w:cs="Arial"/>
          <w:spacing w:val="-5"/>
          <w:szCs w:val="24"/>
        </w:rPr>
        <w:t xml:space="preserve"> </w:t>
      </w:r>
      <w:r w:rsidRPr="00392BF9">
        <w:rPr>
          <w:rFonts w:cs="Arial"/>
          <w:spacing w:val="-2"/>
          <w:szCs w:val="24"/>
        </w:rPr>
        <w:t>is</w:t>
      </w:r>
      <w:r w:rsidRPr="00392BF9">
        <w:rPr>
          <w:rFonts w:cs="Arial"/>
          <w:spacing w:val="-5"/>
          <w:szCs w:val="24"/>
        </w:rPr>
        <w:t xml:space="preserve"> </w:t>
      </w:r>
      <w:r w:rsidRPr="00392BF9">
        <w:rPr>
          <w:rFonts w:cs="Arial"/>
          <w:spacing w:val="-2"/>
          <w:szCs w:val="24"/>
        </w:rPr>
        <w:t>an</w:t>
      </w:r>
      <w:r w:rsidRPr="00392BF9">
        <w:rPr>
          <w:rFonts w:cs="Arial"/>
          <w:spacing w:val="-5"/>
          <w:szCs w:val="24"/>
        </w:rPr>
        <w:t xml:space="preserve"> </w:t>
      </w:r>
      <w:r w:rsidRPr="00392BF9">
        <w:rPr>
          <w:rFonts w:cs="Arial"/>
          <w:spacing w:val="-2"/>
          <w:szCs w:val="24"/>
        </w:rPr>
        <w:t>unpredictable</w:t>
      </w:r>
      <w:r w:rsidRPr="00392BF9">
        <w:rPr>
          <w:rFonts w:cs="Arial"/>
          <w:spacing w:val="-5"/>
          <w:szCs w:val="24"/>
        </w:rPr>
        <w:t xml:space="preserve"> </w:t>
      </w:r>
      <w:r w:rsidRPr="00392BF9">
        <w:rPr>
          <w:rFonts w:cs="Arial"/>
          <w:spacing w:val="-2"/>
          <w:szCs w:val="24"/>
        </w:rPr>
        <w:t>revenue</w:t>
      </w:r>
      <w:r w:rsidRPr="00392BF9">
        <w:rPr>
          <w:rFonts w:cs="Arial"/>
          <w:spacing w:val="-5"/>
          <w:szCs w:val="24"/>
        </w:rPr>
        <w:t xml:space="preserve"> </w:t>
      </w:r>
      <w:r w:rsidRPr="00392BF9">
        <w:rPr>
          <w:rFonts w:cs="Arial"/>
          <w:spacing w:val="-2"/>
          <w:szCs w:val="24"/>
        </w:rPr>
        <w:t>source</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VEWH</w:t>
      </w:r>
      <w:r w:rsidRPr="00392BF9">
        <w:rPr>
          <w:rFonts w:cs="Arial"/>
          <w:spacing w:val="-5"/>
          <w:szCs w:val="24"/>
        </w:rPr>
        <w:t xml:space="preserve"> </w:t>
      </w:r>
      <w:r w:rsidRPr="00392BF9">
        <w:rPr>
          <w:rFonts w:cs="Arial"/>
          <w:spacing w:val="-2"/>
          <w:szCs w:val="24"/>
        </w:rPr>
        <w:t>with</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outcome</w:t>
      </w:r>
      <w:r w:rsidRPr="00392BF9">
        <w:rPr>
          <w:rFonts w:cs="Arial"/>
          <w:spacing w:val="-5"/>
          <w:szCs w:val="24"/>
        </w:rPr>
        <w:t xml:space="preserve"> </w:t>
      </w:r>
      <w:r w:rsidRPr="00392BF9">
        <w:rPr>
          <w:rFonts w:cs="Arial"/>
          <w:spacing w:val="-2"/>
          <w:szCs w:val="24"/>
        </w:rPr>
        <w:t>each</w:t>
      </w:r>
      <w:r w:rsidRPr="00392BF9">
        <w:rPr>
          <w:rFonts w:cs="Arial"/>
          <w:spacing w:val="-5"/>
          <w:szCs w:val="24"/>
        </w:rPr>
        <w:t xml:space="preserve"> </w:t>
      </w:r>
      <w:r w:rsidRPr="00392BF9">
        <w:rPr>
          <w:rFonts w:cs="Arial"/>
          <w:spacing w:val="-2"/>
          <w:szCs w:val="24"/>
        </w:rPr>
        <w:t>year</w:t>
      </w:r>
      <w:r w:rsidRPr="00392BF9">
        <w:rPr>
          <w:rFonts w:cs="Arial"/>
          <w:spacing w:val="-5"/>
          <w:szCs w:val="24"/>
        </w:rPr>
        <w:t xml:space="preserve"> </w:t>
      </w:r>
      <w:r w:rsidRPr="00392BF9">
        <w:rPr>
          <w:rFonts w:cs="Arial"/>
          <w:spacing w:val="-2"/>
          <w:szCs w:val="24"/>
        </w:rPr>
        <w:t>determined</w:t>
      </w:r>
      <w:r w:rsidRPr="00392BF9">
        <w:rPr>
          <w:rFonts w:cs="Arial"/>
          <w:spacing w:val="-5"/>
          <w:szCs w:val="24"/>
        </w:rPr>
        <w:t xml:space="preserve"> </w:t>
      </w:r>
      <w:r w:rsidRPr="00392BF9">
        <w:rPr>
          <w:rFonts w:cs="Arial"/>
          <w:spacing w:val="-2"/>
          <w:szCs w:val="24"/>
        </w:rPr>
        <w:t>by</w:t>
      </w:r>
      <w:r w:rsidRPr="00392BF9">
        <w:rPr>
          <w:rFonts w:cs="Arial"/>
          <w:spacing w:val="-5"/>
          <w:szCs w:val="24"/>
        </w:rPr>
        <w:t xml:space="preserve"> </w:t>
      </w:r>
      <w:r w:rsidRPr="00392BF9">
        <w:rPr>
          <w:rFonts w:cs="Arial"/>
          <w:spacing w:val="-2"/>
          <w:szCs w:val="24"/>
        </w:rPr>
        <w:t xml:space="preserve">variable </w:t>
      </w:r>
      <w:r w:rsidRPr="00392BF9">
        <w:rPr>
          <w:rFonts w:cs="Arial"/>
          <w:szCs w:val="24"/>
        </w:rPr>
        <w:t>seasonal conditions, environmental water needs and prices.</w:t>
      </w:r>
    </w:p>
    <w:p w14:paraId="5D71D4C1" w14:textId="77777777" w:rsidR="005E7EE1" w:rsidRPr="00392BF9" w:rsidRDefault="008844A0" w:rsidP="00595295">
      <w:pPr>
        <w:pStyle w:val="BodyText"/>
        <w:spacing w:line="276" w:lineRule="auto"/>
        <w:rPr>
          <w:rFonts w:cs="Arial"/>
          <w:szCs w:val="24"/>
        </w:rPr>
      </w:pPr>
      <w:r w:rsidRPr="00392BF9">
        <w:rPr>
          <w:rFonts w:cs="Arial"/>
          <w:spacing w:val="-2"/>
          <w:szCs w:val="24"/>
        </w:rPr>
        <w:t>The</w:t>
      </w:r>
      <w:r w:rsidRPr="00392BF9">
        <w:rPr>
          <w:rFonts w:cs="Arial"/>
          <w:spacing w:val="-8"/>
          <w:szCs w:val="24"/>
        </w:rPr>
        <w:t xml:space="preserve"> </w:t>
      </w:r>
      <w:r w:rsidRPr="00392BF9">
        <w:rPr>
          <w:rFonts w:cs="Arial"/>
          <w:spacing w:val="-2"/>
          <w:szCs w:val="24"/>
        </w:rPr>
        <w:t>VEWH</w:t>
      </w:r>
      <w:r w:rsidRPr="00392BF9">
        <w:rPr>
          <w:rFonts w:cs="Arial"/>
          <w:spacing w:val="-8"/>
          <w:szCs w:val="24"/>
        </w:rPr>
        <w:t xml:space="preserve"> </w:t>
      </w:r>
      <w:r w:rsidRPr="00392BF9">
        <w:rPr>
          <w:rFonts w:cs="Arial"/>
          <w:spacing w:val="-2"/>
          <w:szCs w:val="24"/>
        </w:rPr>
        <w:t>is</w:t>
      </w:r>
      <w:r w:rsidRPr="00392BF9">
        <w:rPr>
          <w:rFonts w:cs="Arial"/>
          <w:spacing w:val="-8"/>
          <w:szCs w:val="24"/>
        </w:rPr>
        <w:t xml:space="preserve"> </w:t>
      </w:r>
      <w:r w:rsidRPr="00392BF9">
        <w:rPr>
          <w:rFonts w:cs="Arial"/>
          <w:spacing w:val="-2"/>
          <w:szCs w:val="24"/>
        </w:rPr>
        <w:t>largely</w:t>
      </w:r>
      <w:r w:rsidRPr="00392BF9">
        <w:rPr>
          <w:rFonts w:cs="Arial"/>
          <w:spacing w:val="-8"/>
          <w:szCs w:val="24"/>
        </w:rPr>
        <w:t xml:space="preserve"> </w:t>
      </w:r>
      <w:r w:rsidRPr="00392BF9">
        <w:rPr>
          <w:rFonts w:cs="Arial"/>
          <w:spacing w:val="-2"/>
          <w:szCs w:val="24"/>
        </w:rPr>
        <w:t>funded</w:t>
      </w:r>
      <w:r w:rsidRPr="00392BF9">
        <w:rPr>
          <w:rFonts w:cs="Arial"/>
          <w:spacing w:val="-8"/>
          <w:szCs w:val="24"/>
        </w:rPr>
        <w:t xml:space="preserve"> </w:t>
      </w:r>
      <w:r w:rsidRPr="00392BF9">
        <w:rPr>
          <w:rFonts w:cs="Arial"/>
          <w:spacing w:val="-2"/>
          <w:szCs w:val="24"/>
        </w:rPr>
        <w:t>through</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Environmental</w:t>
      </w:r>
      <w:r w:rsidRPr="00392BF9">
        <w:rPr>
          <w:rFonts w:cs="Arial"/>
          <w:spacing w:val="-8"/>
          <w:szCs w:val="24"/>
        </w:rPr>
        <w:t xml:space="preserve"> </w:t>
      </w:r>
      <w:r w:rsidRPr="00392BF9">
        <w:rPr>
          <w:rFonts w:cs="Arial"/>
          <w:spacing w:val="-2"/>
          <w:szCs w:val="24"/>
        </w:rPr>
        <w:t>Contribution</w:t>
      </w:r>
      <w:r w:rsidRPr="00392BF9">
        <w:rPr>
          <w:rFonts w:cs="Arial"/>
          <w:spacing w:val="-8"/>
          <w:szCs w:val="24"/>
        </w:rPr>
        <w:t xml:space="preserve"> </w:t>
      </w:r>
      <w:r w:rsidRPr="00392BF9">
        <w:rPr>
          <w:rFonts w:cs="Arial"/>
          <w:spacing w:val="-2"/>
          <w:szCs w:val="24"/>
        </w:rPr>
        <w:t>funding,</w:t>
      </w:r>
      <w:r w:rsidRPr="00392BF9">
        <w:rPr>
          <w:rFonts w:cs="Arial"/>
          <w:spacing w:val="-8"/>
          <w:szCs w:val="24"/>
        </w:rPr>
        <w:t xml:space="preserve"> </w:t>
      </w:r>
      <w:r w:rsidRPr="00392BF9">
        <w:rPr>
          <w:rFonts w:cs="Arial"/>
          <w:spacing w:val="-2"/>
          <w:szCs w:val="24"/>
        </w:rPr>
        <w:t>with</w:t>
      </w:r>
      <w:r w:rsidRPr="00392BF9">
        <w:rPr>
          <w:rFonts w:cs="Arial"/>
          <w:spacing w:val="-8"/>
          <w:szCs w:val="24"/>
        </w:rPr>
        <w:t xml:space="preserve"> </w:t>
      </w:r>
      <w:r w:rsidRPr="00392BF9">
        <w:rPr>
          <w:rFonts w:cs="Arial"/>
          <w:spacing w:val="-2"/>
          <w:szCs w:val="24"/>
        </w:rPr>
        <w:t>2024-25</w:t>
      </w:r>
      <w:r w:rsidRPr="00392BF9">
        <w:rPr>
          <w:rFonts w:cs="Arial"/>
          <w:spacing w:val="-8"/>
          <w:szCs w:val="24"/>
        </w:rPr>
        <w:t xml:space="preserve"> </w:t>
      </w:r>
      <w:r w:rsidRPr="00392BF9">
        <w:rPr>
          <w:rFonts w:cs="Arial"/>
          <w:spacing w:val="-2"/>
          <w:szCs w:val="24"/>
        </w:rPr>
        <w:t>being</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start</w:t>
      </w:r>
      <w:r w:rsidRPr="00392BF9">
        <w:rPr>
          <w:rFonts w:cs="Arial"/>
          <w:spacing w:val="-8"/>
          <w:szCs w:val="24"/>
        </w:rPr>
        <w:t xml:space="preserve"> </w:t>
      </w:r>
      <w:r w:rsidRPr="00392BF9">
        <w:rPr>
          <w:rFonts w:cs="Arial"/>
          <w:spacing w:val="-2"/>
          <w:szCs w:val="24"/>
        </w:rPr>
        <w:t>of the</w:t>
      </w:r>
      <w:r w:rsidRPr="00392BF9">
        <w:rPr>
          <w:rFonts w:cs="Arial"/>
          <w:spacing w:val="-8"/>
          <w:szCs w:val="24"/>
        </w:rPr>
        <w:t xml:space="preserve"> </w:t>
      </w:r>
      <w:r w:rsidRPr="00392BF9">
        <w:rPr>
          <w:rFonts w:cs="Arial"/>
          <w:spacing w:val="-2"/>
          <w:szCs w:val="24"/>
        </w:rPr>
        <w:t>four-year</w:t>
      </w:r>
      <w:r w:rsidRPr="00392BF9">
        <w:rPr>
          <w:rFonts w:cs="Arial"/>
          <w:spacing w:val="-8"/>
          <w:szCs w:val="24"/>
        </w:rPr>
        <w:t xml:space="preserve"> </w:t>
      </w:r>
      <w:r w:rsidRPr="00392BF9">
        <w:rPr>
          <w:rFonts w:cs="Arial"/>
          <w:spacing w:val="-2"/>
          <w:szCs w:val="24"/>
        </w:rPr>
        <w:t>Tranche</w:t>
      </w:r>
      <w:r w:rsidRPr="00392BF9">
        <w:rPr>
          <w:rFonts w:cs="Arial"/>
          <w:spacing w:val="-8"/>
          <w:szCs w:val="24"/>
        </w:rPr>
        <w:t xml:space="preserve"> </w:t>
      </w:r>
      <w:r w:rsidRPr="00392BF9">
        <w:rPr>
          <w:rFonts w:cs="Arial"/>
          <w:spacing w:val="-2"/>
          <w:szCs w:val="24"/>
        </w:rPr>
        <w:t>6</w:t>
      </w:r>
      <w:r w:rsidRPr="00392BF9">
        <w:rPr>
          <w:rFonts w:cs="Arial"/>
          <w:spacing w:val="-8"/>
          <w:szCs w:val="24"/>
        </w:rPr>
        <w:t xml:space="preserve"> </w:t>
      </w:r>
      <w:r w:rsidRPr="00392BF9">
        <w:rPr>
          <w:rFonts w:cs="Arial"/>
          <w:spacing w:val="-2"/>
          <w:szCs w:val="24"/>
        </w:rPr>
        <w:t>period.</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VEWH</w:t>
      </w:r>
      <w:r w:rsidRPr="00392BF9">
        <w:rPr>
          <w:rFonts w:cs="Arial"/>
          <w:spacing w:val="-8"/>
          <w:szCs w:val="24"/>
        </w:rPr>
        <w:t xml:space="preserve"> </w:t>
      </w:r>
      <w:r w:rsidRPr="00392BF9">
        <w:rPr>
          <w:rFonts w:cs="Arial"/>
          <w:spacing w:val="-2"/>
          <w:szCs w:val="24"/>
        </w:rPr>
        <w:t>supported</w:t>
      </w:r>
      <w:r w:rsidRPr="00392BF9">
        <w:rPr>
          <w:rFonts w:cs="Arial"/>
          <w:spacing w:val="-8"/>
          <w:szCs w:val="24"/>
        </w:rPr>
        <w:t xml:space="preserve"> </w:t>
      </w:r>
      <w:r w:rsidRPr="00392BF9">
        <w:rPr>
          <w:rFonts w:cs="Arial"/>
          <w:spacing w:val="-2"/>
          <w:szCs w:val="24"/>
        </w:rPr>
        <w:t>ongoing</w:t>
      </w:r>
      <w:r w:rsidRPr="00392BF9">
        <w:rPr>
          <w:rFonts w:cs="Arial"/>
          <w:spacing w:val="-8"/>
          <w:szCs w:val="24"/>
        </w:rPr>
        <w:t xml:space="preserve"> </w:t>
      </w:r>
      <w:r w:rsidRPr="00392BF9">
        <w:rPr>
          <w:rFonts w:cs="Arial"/>
          <w:spacing w:val="-2"/>
          <w:szCs w:val="24"/>
        </w:rPr>
        <w:t>savings</w:t>
      </w:r>
      <w:r w:rsidRPr="00392BF9">
        <w:rPr>
          <w:rFonts w:cs="Arial"/>
          <w:spacing w:val="-8"/>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Victorian</w:t>
      </w:r>
      <w:r w:rsidRPr="00392BF9">
        <w:rPr>
          <w:rFonts w:cs="Arial"/>
          <w:spacing w:val="-8"/>
          <w:szCs w:val="24"/>
        </w:rPr>
        <w:t xml:space="preserve"> </w:t>
      </w:r>
      <w:r w:rsidRPr="00392BF9">
        <w:rPr>
          <w:rFonts w:cs="Arial"/>
          <w:spacing w:val="-2"/>
          <w:szCs w:val="24"/>
        </w:rPr>
        <w:t>Government</w:t>
      </w:r>
      <w:r w:rsidRPr="00392BF9">
        <w:rPr>
          <w:rFonts w:cs="Arial"/>
          <w:spacing w:val="-8"/>
          <w:szCs w:val="24"/>
        </w:rPr>
        <w:t xml:space="preserve"> </w:t>
      </w:r>
      <w:r w:rsidRPr="00392BF9">
        <w:rPr>
          <w:rFonts w:cs="Arial"/>
          <w:spacing w:val="-2"/>
          <w:szCs w:val="24"/>
        </w:rPr>
        <w:t xml:space="preserve">through </w:t>
      </w:r>
      <w:r w:rsidRPr="00392BF9">
        <w:rPr>
          <w:rFonts w:cs="Arial"/>
          <w:szCs w:val="24"/>
        </w:rPr>
        <w:t>reduced</w:t>
      </w:r>
      <w:r w:rsidRPr="00392BF9">
        <w:rPr>
          <w:rFonts w:cs="Arial"/>
          <w:spacing w:val="-3"/>
          <w:szCs w:val="24"/>
        </w:rPr>
        <w:t xml:space="preserve"> </w:t>
      </w:r>
      <w:r w:rsidRPr="00392BF9">
        <w:rPr>
          <w:rFonts w:cs="Arial"/>
          <w:szCs w:val="24"/>
        </w:rPr>
        <w:t>grant</w:t>
      </w:r>
      <w:r w:rsidRPr="00392BF9">
        <w:rPr>
          <w:rFonts w:cs="Arial"/>
          <w:spacing w:val="-3"/>
          <w:szCs w:val="24"/>
        </w:rPr>
        <w:t xml:space="preserve"> </w:t>
      </w:r>
      <w:r w:rsidRPr="00392BF9">
        <w:rPr>
          <w:rFonts w:cs="Arial"/>
          <w:szCs w:val="24"/>
        </w:rPr>
        <w:t>revenue</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adopting</w:t>
      </w:r>
      <w:r w:rsidRPr="00392BF9">
        <w:rPr>
          <w:rFonts w:cs="Arial"/>
          <w:spacing w:val="-3"/>
          <w:szCs w:val="24"/>
        </w:rPr>
        <w:t xml:space="preserve"> </w:t>
      </w:r>
      <w:r w:rsidRPr="00392BF9">
        <w:rPr>
          <w:rFonts w:cs="Arial"/>
          <w:szCs w:val="24"/>
        </w:rPr>
        <w:t>efficiencies</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expenditure</w:t>
      </w:r>
      <w:r w:rsidRPr="00392BF9">
        <w:rPr>
          <w:rFonts w:cs="Arial"/>
          <w:spacing w:val="-3"/>
          <w:szCs w:val="24"/>
        </w:rPr>
        <w:t xml:space="preserve"> </w:t>
      </w:r>
      <w:r w:rsidRPr="00392BF9">
        <w:rPr>
          <w:rFonts w:cs="Arial"/>
          <w:szCs w:val="24"/>
        </w:rPr>
        <w:t>restraint.</w:t>
      </w:r>
    </w:p>
    <w:p w14:paraId="5D71D4C2" w14:textId="77777777" w:rsidR="005E7EE1" w:rsidRPr="00392BF9" w:rsidRDefault="008844A0" w:rsidP="00595295">
      <w:pPr>
        <w:pStyle w:val="BodyText"/>
        <w:spacing w:line="276" w:lineRule="auto"/>
        <w:rPr>
          <w:rFonts w:cs="Arial"/>
          <w:szCs w:val="24"/>
        </w:rPr>
      </w:pPr>
      <w:r w:rsidRPr="00392BF9">
        <w:rPr>
          <w:rFonts w:cs="Arial"/>
          <w:szCs w:val="24"/>
        </w:rPr>
        <w:t>Water</w:t>
      </w:r>
      <w:r w:rsidRPr="00392BF9">
        <w:rPr>
          <w:rFonts w:cs="Arial"/>
          <w:spacing w:val="-3"/>
          <w:szCs w:val="24"/>
        </w:rPr>
        <w:t xml:space="preserve"> </w:t>
      </w:r>
      <w:r w:rsidRPr="00392BF9">
        <w:rPr>
          <w:rFonts w:cs="Arial"/>
          <w:szCs w:val="24"/>
        </w:rPr>
        <w:t>delivery</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carryover</w:t>
      </w:r>
      <w:r w:rsidRPr="00392BF9">
        <w:rPr>
          <w:rFonts w:cs="Arial"/>
          <w:spacing w:val="-3"/>
          <w:szCs w:val="24"/>
        </w:rPr>
        <w:t xml:space="preserve"> </w:t>
      </w:r>
      <w:r w:rsidRPr="00392BF9">
        <w:rPr>
          <w:rFonts w:cs="Arial"/>
          <w:szCs w:val="24"/>
        </w:rPr>
        <w:t>costs</w:t>
      </w:r>
      <w:r w:rsidRPr="00392BF9">
        <w:rPr>
          <w:rFonts w:cs="Arial"/>
          <w:spacing w:val="-3"/>
          <w:szCs w:val="24"/>
        </w:rPr>
        <w:t xml:space="preserve"> </w:t>
      </w:r>
      <w:r w:rsidRPr="00392BF9">
        <w:rPr>
          <w:rFonts w:cs="Arial"/>
          <w:szCs w:val="24"/>
        </w:rPr>
        <w:t>vary</w:t>
      </w:r>
      <w:r w:rsidRPr="00392BF9">
        <w:rPr>
          <w:rFonts w:cs="Arial"/>
          <w:spacing w:val="-3"/>
          <w:szCs w:val="24"/>
        </w:rPr>
        <w:t xml:space="preserve"> </w:t>
      </w:r>
      <w:r w:rsidRPr="00392BF9">
        <w:rPr>
          <w:rFonts w:cs="Arial"/>
          <w:szCs w:val="24"/>
        </w:rPr>
        <w:t>each</w:t>
      </w:r>
      <w:r w:rsidRPr="00392BF9">
        <w:rPr>
          <w:rFonts w:cs="Arial"/>
          <w:spacing w:val="-3"/>
          <w:szCs w:val="24"/>
        </w:rPr>
        <w:t xml:space="preserve"> </w:t>
      </w:r>
      <w:r w:rsidRPr="00392BF9">
        <w:rPr>
          <w:rFonts w:cs="Arial"/>
          <w:szCs w:val="24"/>
        </w:rPr>
        <w:t>year</w:t>
      </w:r>
      <w:r w:rsidRPr="00392BF9">
        <w:rPr>
          <w:rFonts w:cs="Arial"/>
          <w:spacing w:val="-3"/>
          <w:szCs w:val="24"/>
        </w:rPr>
        <w:t xml:space="preserve"> </w:t>
      </w:r>
      <w:r w:rsidRPr="00392BF9">
        <w:rPr>
          <w:rFonts w:cs="Arial"/>
          <w:szCs w:val="24"/>
        </w:rPr>
        <w:t>depending</w:t>
      </w:r>
      <w:r w:rsidRPr="00392BF9">
        <w:rPr>
          <w:rFonts w:cs="Arial"/>
          <w:spacing w:val="-3"/>
          <w:szCs w:val="24"/>
        </w:rPr>
        <w:t xml:space="preserve"> </w:t>
      </w:r>
      <w:r w:rsidRPr="00392BF9">
        <w:rPr>
          <w:rFonts w:cs="Arial"/>
          <w:szCs w:val="24"/>
        </w:rPr>
        <w:t>on</w:t>
      </w:r>
      <w:r w:rsidRPr="00392BF9">
        <w:rPr>
          <w:rFonts w:cs="Arial"/>
          <w:spacing w:val="-3"/>
          <w:szCs w:val="24"/>
        </w:rPr>
        <w:t xml:space="preserve"> </w:t>
      </w:r>
      <w:r w:rsidRPr="00392BF9">
        <w:rPr>
          <w:rFonts w:cs="Arial"/>
          <w:szCs w:val="24"/>
        </w:rPr>
        <w:t>environmental</w:t>
      </w:r>
      <w:r w:rsidRPr="00392BF9">
        <w:rPr>
          <w:rFonts w:cs="Arial"/>
          <w:spacing w:val="-3"/>
          <w:szCs w:val="24"/>
        </w:rPr>
        <w:t xml:space="preserve"> </w:t>
      </w:r>
      <w:r w:rsidRPr="00392BF9">
        <w:rPr>
          <w:rFonts w:cs="Arial"/>
          <w:szCs w:val="24"/>
        </w:rPr>
        <w:t>watering</w:t>
      </w:r>
      <w:r w:rsidRPr="00392BF9">
        <w:rPr>
          <w:rFonts w:cs="Arial"/>
          <w:spacing w:val="-3"/>
          <w:szCs w:val="24"/>
        </w:rPr>
        <w:t xml:space="preserve"> </w:t>
      </w:r>
      <w:r w:rsidRPr="00392BF9">
        <w:rPr>
          <w:rFonts w:cs="Arial"/>
          <w:szCs w:val="24"/>
        </w:rPr>
        <w:t>needs,</w:t>
      </w:r>
      <w:r w:rsidRPr="00392BF9">
        <w:rPr>
          <w:rFonts w:cs="Arial"/>
          <w:spacing w:val="-3"/>
          <w:szCs w:val="24"/>
        </w:rPr>
        <w:t xml:space="preserve"> </w:t>
      </w:r>
      <w:r w:rsidRPr="00392BF9">
        <w:rPr>
          <w:rFonts w:cs="Arial"/>
          <w:szCs w:val="24"/>
        </w:rPr>
        <w:t xml:space="preserve">climatic </w:t>
      </w:r>
      <w:r w:rsidRPr="00392BF9">
        <w:rPr>
          <w:rFonts w:cs="Arial"/>
          <w:spacing w:val="-2"/>
          <w:szCs w:val="24"/>
        </w:rPr>
        <w:t>conditions</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2"/>
          <w:szCs w:val="24"/>
        </w:rPr>
        <w:t>availability</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allocation</w:t>
      </w:r>
      <w:r w:rsidRPr="00392BF9">
        <w:rPr>
          <w:rFonts w:cs="Arial"/>
          <w:spacing w:val="-3"/>
          <w:szCs w:val="24"/>
        </w:rPr>
        <w:t xml:space="preserve"> </w:t>
      </w:r>
      <w:r w:rsidRPr="00392BF9">
        <w:rPr>
          <w:rFonts w:cs="Arial"/>
          <w:spacing w:val="-2"/>
          <w:szCs w:val="24"/>
        </w:rPr>
        <w:t>water.</w:t>
      </w:r>
      <w:r w:rsidRPr="00392BF9">
        <w:rPr>
          <w:rFonts w:cs="Arial"/>
          <w:spacing w:val="-3"/>
          <w:szCs w:val="24"/>
        </w:rPr>
        <w:t xml:space="preserve"> </w:t>
      </w:r>
      <w:r w:rsidRPr="00392BF9">
        <w:rPr>
          <w:rFonts w:cs="Arial"/>
          <w:spacing w:val="-2"/>
          <w:szCs w:val="24"/>
        </w:rPr>
        <w:t>After</w:t>
      </w:r>
      <w:r w:rsidRPr="00392BF9">
        <w:rPr>
          <w:rFonts w:cs="Arial"/>
          <w:spacing w:val="-3"/>
          <w:szCs w:val="24"/>
        </w:rPr>
        <w:t xml:space="preserve"> </w:t>
      </w:r>
      <w:r w:rsidRPr="00392BF9">
        <w:rPr>
          <w:rFonts w:cs="Arial"/>
          <w:spacing w:val="-2"/>
          <w:szCs w:val="24"/>
        </w:rPr>
        <w:t>wetter</w:t>
      </w:r>
      <w:r w:rsidRPr="00392BF9">
        <w:rPr>
          <w:rFonts w:cs="Arial"/>
          <w:spacing w:val="-3"/>
          <w:szCs w:val="24"/>
        </w:rPr>
        <w:t xml:space="preserve"> </w:t>
      </w:r>
      <w:r w:rsidRPr="00392BF9">
        <w:rPr>
          <w:rFonts w:cs="Arial"/>
          <w:spacing w:val="-2"/>
          <w:szCs w:val="24"/>
        </w:rPr>
        <w:t>conditions</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2023-24</w:t>
      </w:r>
      <w:r w:rsidRPr="00392BF9">
        <w:rPr>
          <w:rFonts w:cs="Arial"/>
          <w:spacing w:val="-3"/>
          <w:szCs w:val="24"/>
        </w:rPr>
        <w:t xml:space="preserve"> </w:t>
      </w:r>
      <w:r w:rsidRPr="00392BF9">
        <w:rPr>
          <w:rFonts w:cs="Arial"/>
          <w:spacing w:val="-2"/>
          <w:szCs w:val="24"/>
        </w:rPr>
        <w:t>resulted</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lower</w:t>
      </w:r>
      <w:r w:rsidRPr="00392BF9">
        <w:rPr>
          <w:rFonts w:cs="Arial"/>
          <w:spacing w:val="-3"/>
          <w:szCs w:val="24"/>
        </w:rPr>
        <w:t xml:space="preserve"> </w:t>
      </w:r>
      <w:r w:rsidRPr="00392BF9">
        <w:rPr>
          <w:rFonts w:cs="Arial"/>
          <w:spacing w:val="-2"/>
          <w:szCs w:val="24"/>
        </w:rPr>
        <w:t>costs,</w:t>
      </w:r>
      <w:r w:rsidRPr="00392BF9">
        <w:rPr>
          <w:rFonts w:cs="Arial"/>
          <w:spacing w:val="-3"/>
          <w:szCs w:val="24"/>
        </w:rPr>
        <w:t xml:space="preserve"> </w:t>
      </w:r>
      <w:r w:rsidRPr="00392BF9">
        <w:rPr>
          <w:rFonts w:cs="Arial"/>
          <w:spacing w:val="-2"/>
          <w:szCs w:val="24"/>
        </w:rPr>
        <w:t>the higher</w:t>
      </w:r>
      <w:r w:rsidRPr="00392BF9">
        <w:rPr>
          <w:rFonts w:cs="Arial"/>
          <w:spacing w:val="-9"/>
          <w:szCs w:val="24"/>
        </w:rPr>
        <w:t xml:space="preserve"> </w:t>
      </w:r>
      <w:r w:rsidRPr="00392BF9">
        <w:rPr>
          <w:rFonts w:cs="Arial"/>
          <w:spacing w:val="-2"/>
          <w:szCs w:val="24"/>
        </w:rPr>
        <w:t>expenditure</w:t>
      </w:r>
      <w:r w:rsidRPr="00392BF9">
        <w:rPr>
          <w:rFonts w:cs="Arial"/>
          <w:spacing w:val="-9"/>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2024-25</w:t>
      </w:r>
      <w:r w:rsidRPr="00392BF9">
        <w:rPr>
          <w:rFonts w:cs="Arial"/>
          <w:spacing w:val="-8"/>
          <w:szCs w:val="24"/>
        </w:rPr>
        <w:t xml:space="preserve"> </w:t>
      </w:r>
      <w:r w:rsidRPr="00392BF9">
        <w:rPr>
          <w:rFonts w:cs="Arial"/>
          <w:spacing w:val="-2"/>
          <w:szCs w:val="24"/>
        </w:rPr>
        <w:t>reflects</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change</w:t>
      </w:r>
      <w:r w:rsidRPr="00392BF9">
        <w:rPr>
          <w:rFonts w:cs="Arial"/>
          <w:spacing w:val="-8"/>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climate</w:t>
      </w:r>
      <w:r w:rsidRPr="00392BF9">
        <w:rPr>
          <w:rFonts w:cs="Arial"/>
          <w:spacing w:val="-9"/>
          <w:szCs w:val="24"/>
        </w:rPr>
        <w:t xml:space="preserve"> </w:t>
      </w:r>
      <w:r w:rsidRPr="00392BF9">
        <w:rPr>
          <w:rFonts w:cs="Arial"/>
          <w:spacing w:val="-2"/>
          <w:szCs w:val="24"/>
        </w:rPr>
        <w:t>scenarios</w:t>
      </w:r>
      <w:r w:rsidRPr="00392BF9">
        <w:rPr>
          <w:rFonts w:cs="Arial"/>
          <w:spacing w:val="-8"/>
          <w:szCs w:val="24"/>
        </w:rPr>
        <w:t xml:space="preserve"> </w:t>
      </w:r>
      <w:r w:rsidRPr="00392BF9">
        <w:rPr>
          <w:rFonts w:cs="Arial"/>
          <w:spacing w:val="-2"/>
          <w:szCs w:val="24"/>
        </w:rPr>
        <w:t>to</w:t>
      </w:r>
      <w:r w:rsidRPr="00392BF9">
        <w:rPr>
          <w:rFonts w:cs="Arial"/>
          <w:spacing w:val="-9"/>
          <w:szCs w:val="24"/>
        </w:rPr>
        <w:t xml:space="preserve"> </w:t>
      </w:r>
      <w:r w:rsidRPr="00392BF9">
        <w:rPr>
          <w:rFonts w:cs="Arial"/>
          <w:spacing w:val="-2"/>
          <w:szCs w:val="24"/>
        </w:rPr>
        <w:t>dryer</w:t>
      </w:r>
      <w:r w:rsidRPr="00392BF9">
        <w:rPr>
          <w:rFonts w:cs="Arial"/>
          <w:spacing w:val="-9"/>
          <w:szCs w:val="24"/>
        </w:rPr>
        <w:t xml:space="preserve"> </w:t>
      </w:r>
      <w:r w:rsidRPr="00392BF9">
        <w:rPr>
          <w:rFonts w:cs="Arial"/>
          <w:spacing w:val="-2"/>
          <w:szCs w:val="24"/>
        </w:rPr>
        <w:t>conditions</w:t>
      </w:r>
      <w:r w:rsidRPr="00392BF9">
        <w:rPr>
          <w:rFonts w:cs="Arial"/>
          <w:spacing w:val="-8"/>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 xml:space="preserve">increased </w:t>
      </w:r>
      <w:r w:rsidRPr="00392BF9">
        <w:rPr>
          <w:rFonts w:cs="Arial"/>
          <w:szCs w:val="24"/>
        </w:rPr>
        <w:t>demand</w:t>
      </w:r>
      <w:r w:rsidRPr="00392BF9">
        <w:rPr>
          <w:rFonts w:cs="Arial"/>
          <w:spacing w:val="-2"/>
          <w:szCs w:val="24"/>
        </w:rPr>
        <w:t xml:space="preserve"> </w:t>
      </w:r>
      <w:r w:rsidRPr="00392BF9">
        <w:rPr>
          <w:rFonts w:cs="Arial"/>
          <w:szCs w:val="24"/>
        </w:rPr>
        <w:t>for</w:t>
      </w:r>
      <w:r w:rsidRPr="00392BF9">
        <w:rPr>
          <w:rFonts w:cs="Arial"/>
          <w:spacing w:val="-2"/>
          <w:szCs w:val="24"/>
        </w:rPr>
        <w:t xml:space="preserve"> </w:t>
      </w:r>
      <w:r w:rsidRPr="00392BF9">
        <w:rPr>
          <w:rFonts w:cs="Arial"/>
          <w:szCs w:val="24"/>
        </w:rPr>
        <w:t>pumping</w:t>
      </w:r>
      <w:r w:rsidRPr="00392BF9">
        <w:rPr>
          <w:rFonts w:cs="Arial"/>
          <w:spacing w:val="-2"/>
          <w:szCs w:val="24"/>
        </w:rPr>
        <w:t xml:space="preserve"> </w:t>
      </w:r>
      <w:r w:rsidRPr="00392BF9">
        <w:rPr>
          <w:rFonts w:cs="Arial"/>
          <w:szCs w:val="24"/>
        </w:rPr>
        <w:t>to</w:t>
      </w:r>
      <w:r w:rsidRPr="00392BF9">
        <w:rPr>
          <w:rFonts w:cs="Arial"/>
          <w:spacing w:val="-2"/>
          <w:szCs w:val="24"/>
        </w:rPr>
        <w:t xml:space="preserve"> </w:t>
      </w:r>
      <w:r w:rsidRPr="00392BF9">
        <w:rPr>
          <w:rFonts w:cs="Arial"/>
          <w:szCs w:val="24"/>
        </w:rPr>
        <w:t>wetlands</w:t>
      </w:r>
      <w:r w:rsidRPr="00392BF9">
        <w:rPr>
          <w:rFonts w:cs="Arial"/>
          <w:spacing w:val="-2"/>
          <w:szCs w:val="24"/>
        </w:rPr>
        <w:t xml:space="preserve"> </w:t>
      </w:r>
      <w:r w:rsidRPr="00392BF9">
        <w:rPr>
          <w:rFonts w:cs="Arial"/>
          <w:szCs w:val="24"/>
        </w:rPr>
        <w:t>that</w:t>
      </w:r>
      <w:r w:rsidRPr="00392BF9">
        <w:rPr>
          <w:rFonts w:cs="Arial"/>
          <w:spacing w:val="-2"/>
          <w:szCs w:val="24"/>
        </w:rPr>
        <w:t xml:space="preserve"> </w:t>
      </w:r>
      <w:r w:rsidRPr="00392BF9">
        <w:rPr>
          <w:rFonts w:cs="Arial"/>
          <w:szCs w:val="24"/>
        </w:rPr>
        <w:t>hadn’t</w:t>
      </w:r>
      <w:r w:rsidRPr="00392BF9">
        <w:rPr>
          <w:rFonts w:cs="Arial"/>
          <w:spacing w:val="-2"/>
          <w:szCs w:val="24"/>
        </w:rPr>
        <w:t xml:space="preserve"> </w:t>
      </w:r>
      <w:r w:rsidRPr="00392BF9">
        <w:rPr>
          <w:rFonts w:cs="Arial"/>
          <w:szCs w:val="24"/>
        </w:rPr>
        <w:t>received</w:t>
      </w:r>
      <w:r w:rsidRPr="00392BF9">
        <w:rPr>
          <w:rFonts w:cs="Arial"/>
          <w:spacing w:val="-2"/>
          <w:szCs w:val="24"/>
        </w:rPr>
        <w:t xml:space="preserve"> </w:t>
      </w:r>
      <w:r w:rsidRPr="00392BF9">
        <w:rPr>
          <w:rFonts w:cs="Arial"/>
          <w:szCs w:val="24"/>
        </w:rPr>
        <w:t>sufficient</w:t>
      </w:r>
      <w:r w:rsidRPr="00392BF9">
        <w:rPr>
          <w:rFonts w:cs="Arial"/>
          <w:spacing w:val="-2"/>
          <w:szCs w:val="24"/>
        </w:rPr>
        <w:t xml:space="preserve"> </w:t>
      </w:r>
      <w:r w:rsidRPr="00392BF9">
        <w:rPr>
          <w:rFonts w:cs="Arial"/>
          <w:szCs w:val="24"/>
        </w:rPr>
        <w:t>natural</w:t>
      </w:r>
      <w:r w:rsidRPr="00392BF9">
        <w:rPr>
          <w:rFonts w:cs="Arial"/>
          <w:spacing w:val="-2"/>
          <w:szCs w:val="24"/>
        </w:rPr>
        <w:t xml:space="preserve"> </w:t>
      </w:r>
      <w:r w:rsidRPr="00392BF9">
        <w:rPr>
          <w:rFonts w:cs="Arial"/>
          <w:szCs w:val="24"/>
        </w:rPr>
        <w:t>inflows.</w:t>
      </w:r>
    </w:p>
    <w:p w14:paraId="5D71D4C3" w14:textId="77777777" w:rsidR="005E7EE1" w:rsidRPr="00392BF9" w:rsidRDefault="008844A0" w:rsidP="00595295">
      <w:pPr>
        <w:pStyle w:val="BodyText"/>
        <w:spacing w:line="276" w:lineRule="auto"/>
        <w:rPr>
          <w:rFonts w:cs="Arial"/>
          <w:szCs w:val="24"/>
        </w:rPr>
      </w:pPr>
      <w:r w:rsidRPr="00392BF9">
        <w:rPr>
          <w:rFonts w:cs="Arial"/>
          <w:spacing w:val="-2"/>
          <w:szCs w:val="24"/>
        </w:rPr>
        <w:t>Employee</w:t>
      </w:r>
      <w:r w:rsidRPr="00392BF9">
        <w:rPr>
          <w:rFonts w:cs="Arial"/>
          <w:spacing w:val="-7"/>
          <w:szCs w:val="24"/>
        </w:rPr>
        <w:t xml:space="preserve"> </w:t>
      </w:r>
      <w:r w:rsidRPr="00392BF9">
        <w:rPr>
          <w:rFonts w:cs="Arial"/>
          <w:spacing w:val="-2"/>
          <w:szCs w:val="24"/>
        </w:rPr>
        <w:t>benefits</w:t>
      </w:r>
      <w:r w:rsidRPr="00392BF9">
        <w:rPr>
          <w:rFonts w:cs="Arial"/>
          <w:spacing w:val="-7"/>
          <w:szCs w:val="24"/>
        </w:rPr>
        <w:t xml:space="preserve"> </w:t>
      </w:r>
      <w:r w:rsidRPr="00392BF9">
        <w:rPr>
          <w:rFonts w:cs="Arial"/>
          <w:spacing w:val="-2"/>
          <w:szCs w:val="24"/>
        </w:rPr>
        <w:t>increased</w:t>
      </w:r>
      <w:r w:rsidRPr="00392BF9">
        <w:rPr>
          <w:rFonts w:cs="Arial"/>
          <w:spacing w:val="-7"/>
          <w:szCs w:val="24"/>
        </w:rPr>
        <w:t xml:space="preserve"> </w:t>
      </w:r>
      <w:r w:rsidRPr="00392BF9">
        <w:rPr>
          <w:rFonts w:cs="Arial"/>
          <w:spacing w:val="-2"/>
          <w:szCs w:val="24"/>
        </w:rPr>
        <w:t>due</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additional</w:t>
      </w:r>
      <w:r w:rsidRPr="00392BF9">
        <w:rPr>
          <w:rFonts w:cs="Arial"/>
          <w:spacing w:val="-7"/>
          <w:szCs w:val="24"/>
        </w:rPr>
        <w:t xml:space="preserve"> </w:t>
      </w:r>
      <w:r w:rsidRPr="00392BF9">
        <w:rPr>
          <w:rFonts w:cs="Arial"/>
          <w:spacing w:val="-2"/>
          <w:szCs w:val="24"/>
        </w:rPr>
        <w:t>one-off</w:t>
      </w:r>
      <w:r w:rsidRPr="00392BF9">
        <w:rPr>
          <w:rFonts w:cs="Arial"/>
          <w:spacing w:val="-7"/>
          <w:szCs w:val="24"/>
        </w:rPr>
        <w:t xml:space="preserve"> </w:t>
      </w:r>
      <w:r w:rsidRPr="00392BF9">
        <w:rPr>
          <w:rFonts w:cs="Arial"/>
          <w:spacing w:val="-2"/>
          <w:szCs w:val="24"/>
        </w:rPr>
        <w:t>costs</w:t>
      </w:r>
      <w:r w:rsidRPr="00392BF9">
        <w:rPr>
          <w:rFonts w:cs="Arial"/>
          <w:spacing w:val="-7"/>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wage</w:t>
      </w:r>
      <w:r w:rsidRPr="00392BF9">
        <w:rPr>
          <w:rFonts w:cs="Arial"/>
          <w:spacing w:val="-7"/>
          <w:szCs w:val="24"/>
        </w:rPr>
        <w:t xml:space="preserve"> </w:t>
      </w:r>
      <w:r w:rsidRPr="00392BF9">
        <w:rPr>
          <w:rFonts w:cs="Arial"/>
          <w:spacing w:val="-2"/>
          <w:szCs w:val="24"/>
        </w:rPr>
        <w:t>increases</w:t>
      </w:r>
      <w:r w:rsidRPr="00392BF9">
        <w:rPr>
          <w:rFonts w:cs="Arial"/>
          <w:spacing w:val="-7"/>
          <w:szCs w:val="24"/>
        </w:rPr>
        <w:t xml:space="preserve"> </w:t>
      </w:r>
      <w:r w:rsidRPr="00392BF9">
        <w:rPr>
          <w:rFonts w:cs="Arial"/>
          <w:spacing w:val="-2"/>
          <w:szCs w:val="24"/>
        </w:rPr>
        <w:t>from</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new</w:t>
      </w:r>
      <w:r w:rsidRPr="00392BF9">
        <w:rPr>
          <w:rFonts w:cs="Arial"/>
          <w:spacing w:val="-7"/>
          <w:szCs w:val="24"/>
        </w:rPr>
        <w:t xml:space="preserve"> </w:t>
      </w:r>
      <w:r w:rsidRPr="00392BF9">
        <w:rPr>
          <w:rFonts w:cs="Arial"/>
          <w:i/>
          <w:spacing w:val="-2"/>
          <w:szCs w:val="24"/>
        </w:rPr>
        <w:t xml:space="preserve">Victorian </w:t>
      </w:r>
      <w:r w:rsidRPr="00392BF9">
        <w:rPr>
          <w:rFonts w:cs="Arial"/>
          <w:i/>
          <w:szCs w:val="24"/>
        </w:rPr>
        <w:t>Public Service Enterprise Agreement 2024</w:t>
      </w:r>
      <w:r w:rsidRPr="00392BF9">
        <w:rPr>
          <w:rFonts w:cs="Arial"/>
          <w:szCs w:val="24"/>
        </w:rPr>
        <w:t>.</w:t>
      </w:r>
    </w:p>
    <w:p w14:paraId="5D71D4CB" w14:textId="77777777" w:rsidR="005E7EE1" w:rsidRPr="00392BF9" w:rsidRDefault="008844A0" w:rsidP="00595295">
      <w:pPr>
        <w:pStyle w:val="BodyText"/>
        <w:spacing w:line="276" w:lineRule="auto"/>
        <w:rPr>
          <w:rFonts w:cs="Arial"/>
          <w:szCs w:val="24"/>
        </w:rPr>
      </w:pPr>
      <w:r w:rsidRPr="00392BF9">
        <w:rPr>
          <w:rFonts w:cs="Arial"/>
          <w:spacing w:val="-4"/>
          <w:szCs w:val="24"/>
        </w:rPr>
        <w:t>Funds held in trust that were allocated to projects that started in 2023-24 were used to support the scheduled</w:t>
      </w:r>
      <w:r w:rsidRPr="00392BF9">
        <w:rPr>
          <w:rFonts w:cs="Arial"/>
          <w:spacing w:val="-2"/>
          <w:szCs w:val="24"/>
        </w:rPr>
        <w:t xml:space="preserve"> completion of these activities in 2024-25, including Traditional Owner-led seasonal watering plan trials and </w:t>
      </w:r>
      <w:r w:rsidRPr="00392BF9">
        <w:rPr>
          <w:rFonts w:cs="Arial"/>
          <w:szCs w:val="24"/>
        </w:rPr>
        <w:t>assessing the risk of climate change to the Water Holdings.</w:t>
      </w:r>
    </w:p>
    <w:p w14:paraId="5D71D4CC" w14:textId="77777777" w:rsidR="005E7EE1" w:rsidRPr="00392BF9" w:rsidRDefault="008844A0" w:rsidP="00595295">
      <w:pPr>
        <w:pStyle w:val="BodyText"/>
        <w:spacing w:line="276" w:lineRule="auto"/>
        <w:rPr>
          <w:rFonts w:cs="Arial"/>
          <w:szCs w:val="24"/>
        </w:rPr>
      </w:pPr>
      <w:r w:rsidRPr="00392BF9">
        <w:rPr>
          <w:rFonts w:cs="Arial"/>
          <w:spacing w:val="-2"/>
          <w:szCs w:val="24"/>
        </w:rPr>
        <w:t>Carry</w:t>
      </w:r>
      <w:r w:rsidRPr="00392BF9">
        <w:rPr>
          <w:rFonts w:cs="Arial"/>
          <w:spacing w:val="-3"/>
          <w:szCs w:val="24"/>
        </w:rPr>
        <w:t xml:space="preserve"> </w:t>
      </w:r>
      <w:r w:rsidRPr="00392BF9">
        <w:rPr>
          <w:rFonts w:cs="Arial"/>
          <w:spacing w:val="-2"/>
          <w:szCs w:val="24"/>
        </w:rPr>
        <w:t>forward</w:t>
      </w:r>
      <w:r w:rsidRPr="00392BF9">
        <w:rPr>
          <w:rFonts w:cs="Arial"/>
          <w:spacing w:val="-3"/>
          <w:szCs w:val="24"/>
        </w:rPr>
        <w:t xml:space="preserve"> </w:t>
      </w:r>
      <w:r w:rsidRPr="00392BF9">
        <w:rPr>
          <w:rFonts w:cs="Arial"/>
          <w:spacing w:val="-2"/>
          <w:szCs w:val="24"/>
        </w:rPr>
        <w:t>funds</w:t>
      </w:r>
      <w:r w:rsidRPr="00392BF9">
        <w:rPr>
          <w:rFonts w:cs="Arial"/>
          <w:spacing w:val="-3"/>
          <w:szCs w:val="24"/>
        </w:rPr>
        <w:t xml:space="preserve"> </w:t>
      </w:r>
      <w:r w:rsidRPr="00392BF9">
        <w:rPr>
          <w:rFonts w:cs="Arial"/>
          <w:spacing w:val="-2"/>
          <w:szCs w:val="24"/>
        </w:rPr>
        <w:t>have</w:t>
      </w:r>
      <w:r w:rsidRPr="00392BF9">
        <w:rPr>
          <w:rFonts w:cs="Arial"/>
          <w:spacing w:val="-3"/>
          <w:szCs w:val="24"/>
        </w:rPr>
        <w:t xml:space="preserve"> </w:t>
      </w:r>
      <w:r w:rsidRPr="00392BF9">
        <w:rPr>
          <w:rFonts w:cs="Arial"/>
          <w:spacing w:val="-2"/>
          <w:szCs w:val="24"/>
        </w:rPr>
        <w:t>been</w:t>
      </w:r>
      <w:r w:rsidRPr="00392BF9">
        <w:rPr>
          <w:rFonts w:cs="Arial"/>
          <w:spacing w:val="-3"/>
          <w:szCs w:val="24"/>
        </w:rPr>
        <w:t xml:space="preserve"> </w:t>
      </w:r>
      <w:r w:rsidRPr="00392BF9">
        <w:rPr>
          <w:rFonts w:cs="Arial"/>
          <w:spacing w:val="-2"/>
          <w:szCs w:val="24"/>
        </w:rPr>
        <w:t>allocated</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i/>
          <w:spacing w:val="-2"/>
          <w:szCs w:val="24"/>
        </w:rPr>
        <w:t>VEWH</w:t>
      </w:r>
      <w:r w:rsidRPr="00392BF9">
        <w:rPr>
          <w:rFonts w:cs="Arial"/>
          <w:i/>
          <w:spacing w:val="-3"/>
          <w:szCs w:val="24"/>
        </w:rPr>
        <w:t xml:space="preserve"> </w:t>
      </w:r>
      <w:r w:rsidRPr="00392BF9">
        <w:rPr>
          <w:rFonts w:cs="Arial"/>
          <w:i/>
          <w:spacing w:val="-2"/>
          <w:szCs w:val="24"/>
        </w:rPr>
        <w:t>Corporate</w:t>
      </w:r>
      <w:r w:rsidRPr="00392BF9">
        <w:rPr>
          <w:rFonts w:cs="Arial"/>
          <w:i/>
          <w:spacing w:val="-3"/>
          <w:szCs w:val="24"/>
        </w:rPr>
        <w:t xml:space="preserve"> </w:t>
      </w:r>
      <w:r w:rsidRPr="00392BF9">
        <w:rPr>
          <w:rFonts w:cs="Arial"/>
          <w:i/>
          <w:spacing w:val="-2"/>
          <w:szCs w:val="24"/>
        </w:rPr>
        <w:t>Plan</w:t>
      </w:r>
      <w:r w:rsidRPr="00392BF9">
        <w:rPr>
          <w:rFonts w:cs="Arial"/>
          <w:i/>
          <w:spacing w:val="-3"/>
          <w:szCs w:val="24"/>
        </w:rPr>
        <w:t xml:space="preserve"> </w:t>
      </w:r>
      <w:r w:rsidRPr="00392BF9">
        <w:rPr>
          <w:rFonts w:cs="Arial"/>
          <w:i/>
          <w:spacing w:val="-2"/>
          <w:szCs w:val="24"/>
        </w:rPr>
        <w:t>2025-26</w:t>
      </w:r>
      <w:r w:rsidRPr="00392BF9">
        <w:rPr>
          <w:rFonts w:cs="Arial"/>
          <w:i/>
          <w:spacing w:val="-3"/>
          <w:szCs w:val="24"/>
        </w:rPr>
        <w:t xml:space="preserve"> </w:t>
      </w:r>
      <w:r w:rsidRPr="00392BF9">
        <w:rPr>
          <w:rFonts w:cs="Arial"/>
          <w:i/>
          <w:spacing w:val="-2"/>
          <w:szCs w:val="24"/>
        </w:rPr>
        <w:t>to</w:t>
      </w:r>
      <w:r w:rsidRPr="00392BF9">
        <w:rPr>
          <w:rFonts w:cs="Arial"/>
          <w:i/>
          <w:spacing w:val="-3"/>
          <w:szCs w:val="24"/>
        </w:rPr>
        <w:t xml:space="preserve"> </w:t>
      </w:r>
      <w:r w:rsidRPr="00392BF9">
        <w:rPr>
          <w:rFonts w:cs="Arial"/>
          <w:i/>
          <w:spacing w:val="-2"/>
          <w:szCs w:val="24"/>
        </w:rPr>
        <w:t>2028-29</w:t>
      </w:r>
      <w:r w:rsidRPr="00392BF9">
        <w:rPr>
          <w:rFonts w:cs="Arial"/>
          <w:i/>
          <w:spacing w:val="-3"/>
          <w:szCs w:val="24"/>
        </w:rPr>
        <w:t xml:space="preserve"> </w:t>
      </w:r>
      <w:r w:rsidRPr="00392BF9">
        <w:rPr>
          <w:rFonts w:cs="Arial"/>
          <w:spacing w:val="-2"/>
          <w:szCs w:val="24"/>
        </w:rPr>
        <w:t>to</w:t>
      </w:r>
      <w:r w:rsidRPr="00392BF9">
        <w:rPr>
          <w:rFonts w:cs="Arial"/>
          <w:spacing w:val="-3"/>
          <w:szCs w:val="24"/>
        </w:rPr>
        <w:t xml:space="preserve"> </w:t>
      </w:r>
      <w:r w:rsidRPr="00392BF9">
        <w:rPr>
          <w:rFonts w:cs="Arial"/>
          <w:spacing w:val="-2"/>
          <w:szCs w:val="24"/>
        </w:rPr>
        <w:t>resource</w:t>
      </w:r>
      <w:r w:rsidRPr="00392BF9">
        <w:rPr>
          <w:rFonts w:cs="Arial"/>
          <w:spacing w:val="-3"/>
          <w:szCs w:val="24"/>
        </w:rPr>
        <w:t xml:space="preserve"> </w:t>
      </w:r>
      <w:r w:rsidRPr="00392BF9">
        <w:rPr>
          <w:rFonts w:cs="Arial"/>
          <w:spacing w:val="-2"/>
          <w:szCs w:val="24"/>
        </w:rPr>
        <w:t xml:space="preserve">some </w:t>
      </w:r>
      <w:r w:rsidRPr="00392BF9">
        <w:rPr>
          <w:rFonts w:cs="Arial"/>
          <w:szCs w:val="24"/>
        </w:rPr>
        <w:t>business costs, implementation of existing and new policy obligations and related strategic priorities, including</w:t>
      </w:r>
      <w:r w:rsidRPr="00392BF9">
        <w:rPr>
          <w:rFonts w:cs="Arial"/>
          <w:spacing w:val="-6"/>
          <w:szCs w:val="24"/>
        </w:rPr>
        <w:t xml:space="preserve"> </w:t>
      </w:r>
      <w:r w:rsidRPr="00392BF9">
        <w:rPr>
          <w:rFonts w:cs="Arial"/>
          <w:szCs w:val="24"/>
        </w:rPr>
        <w:t>contributing</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i/>
          <w:szCs w:val="24"/>
        </w:rPr>
        <w:t>Water</w:t>
      </w:r>
      <w:r w:rsidRPr="00392BF9">
        <w:rPr>
          <w:rFonts w:cs="Arial"/>
          <w:i/>
          <w:spacing w:val="-6"/>
          <w:szCs w:val="24"/>
        </w:rPr>
        <w:t xml:space="preserve"> </w:t>
      </w:r>
      <w:r w:rsidRPr="00392BF9">
        <w:rPr>
          <w:rFonts w:cs="Arial"/>
          <w:i/>
          <w:szCs w:val="24"/>
        </w:rPr>
        <w:t>is</w:t>
      </w:r>
      <w:r w:rsidRPr="00392BF9">
        <w:rPr>
          <w:rFonts w:cs="Arial"/>
          <w:i/>
          <w:spacing w:val="-6"/>
          <w:szCs w:val="24"/>
        </w:rPr>
        <w:t xml:space="preserve"> </w:t>
      </w:r>
      <w:r w:rsidRPr="00392BF9">
        <w:rPr>
          <w:rFonts w:cs="Arial"/>
          <w:i/>
          <w:szCs w:val="24"/>
        </w:rPr>
        <w:t>Life</w:t>
      </w:r>
      <w:r w:rsidRPr="00392BF9">
        <w:rPr>
          <w:rFonts w:cs="Arial"/>
          <w:i/>
          <w:spacing w:val="-6"/>
          <w:szCs w:val="24"/>
        </w:rPr>
        <w:t xml:space="preserve"> </w:t>
      </w:r>
      <w:r w:rsidRPr="00392BF9">
        <w:rPr>
          <w:rFonts w:cs="Arial"/>
          <w:szCs w:val="24"/>
        </w:rPr>
        <w:t>implementation</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VEWH’s</w:t>
      </w:r>
      <w:r w:rsidRPr="00392BF9">
        <w:rPr>
          <w:rFonts w:cs="Arial"/>
          <w:spacing w:val="-6"/>
          <w:szCs w:val="24"/>
        </w:rPr>
        <w:t xml:space="preserve"> </w:t>
      </w:r>
      <w:r w:rsidRPr="00392BF9">
        <w:rPr>
          <w:rFonts w:cs="Arial"/>
          <w:szCs w:val="24"/>
        </w:rPr>
        <w:t>contribution</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efficiency</w:t>
      </w:r>
      <w:r w:rsidRPr="00392BF9">
        <w:rPr>
          <w:rFonts w:cs="Arial"/>
          <w:spacing w:val="-6"/>
          <w:szCs w:val="24"/>
        </w:rPr>
        <w:t xml:space="preserve"> </w:t>
      </w:r>
      <w:r w:rsidRPr="00392BF9">
        <w:rPr>
          <w:rFonts w:cs="Arial"/>
          <w:szCs w:val="24"/>
        </w:rPr>
        <w:t>works</w:t>
      </w:r>
      <w:r w:rsidRPr="00392BF9">
        <w:rPr>
          <w:rFonts w:cs="Arial"/>
          <w:spacing w:val="-6"/>
          <w:szCs w:val="24"/>
        </w:rPr>
        <w:t xml:space="preserve"> </w:t>
      </w:r>
      <w:r w:rsidRPr="00392BF9">
        <w:rPr>
          <w:rFonts w:cs="Arial"/>
          <w:szCs w:val="24"/>
        </w:rPr>
        <w:t>at Moodie</w:t>
      </w:r>
      <w:r w:rsidRPr="00392BF9">
        <w:rPr>
          <w:rFonts w:cs="Arial"/>
          <w:spacing w:val="-6"/>
          <w:szCs w:val="24"/>
        </w:rPr>
        <w:t xml:space="preserve"> </w:t>
      </w:r>
      <w:r w:rsidRPr="00392BF9">
        <w:rPr>
          <w:rFonts w:cs="Arial"/>
          <w:szCs w:val="24"/>
        </w:rPr>
        <w:t>Swamp.</w:t>
      </w:r>
    </w:p>
    <w:p w14:paraId="5D71D4CD" w14:textId="77777777" w:rsidR="005E7EE1" w:rsidRPr="00392BF9" w:rsidRDefault="008844A0" w:rsidP="00595295">
      <w:pPr>
        <w:pStyle w:val="BodyText"/>
        <w:spacing w:line="276" w:lineRule="auto"/>
        <w:rPr>
          <w:rFonts w:cs="Arial"/>
          <w:szCs w:val="24"/>
        </w:rPr>
      </w:pPr>
      <w:r w:rsidRPr="00392BF9">
        <w:rPr>
          <w:rFonts w:cs="Arial"/>
          <w:spacing w:val="-2"/>
          <w:szCs w:val="24"/>
        </w:rPr>
        <w:t>Revenue</w:t>
      </w:r>
      <w:r w:rsidRPr="00392BF9">
        <w:rPr>
          <w:rFonts w:cs="Arial"/>
          <w:spacing w:val="-7"/>
          <w:szCs w:val="24"/>
        </w:rPr>
        <w:t xml:space="preserve"> </w:t>
      </w:r>
      <w:r w:rsidRPr="00392BF9">
        <w:rPr>
          <w:rFonts w:cs="Arial"/>
          <w:spacing w:val="-2"/>
          <w:szCs w:val="24"/>
        </w:rPr>
        <w:t>from</w:t>
      </w:r>
      <w:r w:rsidRPr="00392BF9">
        <w:rPr>
          <w:rFonts w:cs="Arial"/>
          <w:spacing w:val="-7"/>
          <w:szCs w:val="24"/>
        </w:rPr>
        <w:t xml:space="preserve"> </w:t>
      </w:r>
      <w:r w:rsidRPr="00392BF9">
        <w:rPr>
          <w:rFonts w:cs="Arial"/>
          <w:spacing w:val="-2"/>
          <w:szCs w:val="24"/>
        </w:rPr>
        <w:t>commercial</w:t>
      </w:r>
      <w:r w:rsidRPr="00392BF9">
        <w:rPr>
          <w:rFonts w:cs="Arial"/>
          <w:spacing w:val="-7"/>
          <w:szCs w:val="24"/>
        </w:rPr>
        <w:t xml:space="preserve"> </w:t>
      </w:r>
      <w:r w:rsidRPr="00392BF9">
        <w:rPr>
          <w:rFonts w:cs="Arial"/>
          <w:spacing w:val="-2"/>
          <w:szCs w:val="24"/>
        </w:rPr>
        <w:t>trade</w:t>
      </w:r>
      <w:r w:rsidRPr="00392BF9">
        <w:rPr>
          <w:rFonts w:cs="Arial"/>
          <w:spacing w:val="-7"/>
          <w:szCs w:val="24"/>
        </w:rPr>
        <w:t xml:space="preserve"> </w:t>
      </w:r>
      <w:r w:rsidRPr="00392BF9">
        <w:rPr>
          <w:rFonts w:cs="Arial"/>
          <w:spacing w:val="-2"/>
          <w:szCs w:val="24"/>
        </w:rPr>
        <w:t>is</w:t>
      </w:r>
      <w:r w:rsidRPr="00392BF9">
        <w:rPr>
          <w:rFonts w:cs="Arial"/>
          <w:spacing w:val="-7"/>
          <w:szCs w:val="24"/>
        </w:rPr>
        <w:t xml:space="preserve"> </w:t>
      </w:r>
      <w:r w:rsidRPr="00392BF9">
        <w:rPr>
          <w:rFonts w:cs="Arial"/>
          <w:spacing w:val="-2"/>
          <w:szCs w:val="24"/>
        </w:rPr>
        <w:t>held</w:t>
      </w:r>
      <w:r w:rsidRPr="00392BF9">
        <w:rPr>
          <w:rFonts w:cs="Arial"/>
          <w:spacing w:val="-7"/>
          <w:szCs w:val="24"/>
        </w:rPr>
        <w:t xml:space="preserve"> </w:t>
      </w:r>
      <w:r w:rsidRPr="00392BF9">
        <w:rPr>
          <w:rFonts w:cs="Arial"/>
          <w:spacing w:val="-2"/>
          <w:szCs w:val="24"/>
        </w:rPr>
        <w:t>within</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carry</w:t>
      </w:r>
      <w:r w:rsidRPr="00392BF9">
        <w:rPr>
          <w:rFonts w:cs="Arial"/>
          <w:spacing w:val="-7"/>
          <w:szCs w:val="24"/>
        </w:rPr>
        <w:t xml:space="preserve"> </w:t>
      </w:r>
      <w:r w:rsidRPr="00392BF9">
        <w:rPr>
          <w:rFonts w:cs="Arial"/>
          <w:spacing w:val="-2"/>
          <w:szCs w:val="24"/>
        </w:rPr>
        <w:t>forward</w:t>
      </w:r>
      <w:r w:rsidRPr="00392BF9">
        <w:rPr>
          <w:rFonts w:cs="Arial"/>
          <w:spacing w:val="-7"/>
          <w:szCs w:val="24"/>
        </w:rPr>
        <w:t xml:space="preserve"> </w:t>
      </w:r>
      <w:r w:rsidRPr="00392BF9">
        <w:rPr>
          <w:rFonts w:cs="Arial"/>
          <w:spacing w:val="-2"/>
          <w:szCs w:val="24"/>
        </w:rPr>
        <w:t>balance</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invest</w:t>
      </w:r>
      <w:r w:rsidRPr="00392BF9">
        <w:rPr>
          <w:rFonts w:cs="Arial"/>
          <w:spacing w:val="-7"/>
          <w:szCs w:val="24"/>
        </w:rPr>
        <w:t xml:space="preserve"> </w:t>
      </w:r>
      <w:r w:rsidRPr="00392BF9">
        <w:rPr>
          <w:rFonts w:cs="Arial"/>
          <w:spacing w:val="-2"/>
          <w:szCs w:val="24"/>
        </w:rPr>
        <w:t>in</w:t>
      </w:r>
      <w:r w:rsidRPr="00392BF9">
        <w:rPr>
          <w:rFonts w:cs="Arial"/>
          <w:spacing w:val="-7"/>
          <w:szCs w:val="24"/>
        </w:rPr>
        <w:t xml:space="preserve"> </w:t>
      </w:r>
      <w:r w:rsidRPr="00392BF9">
        <w:rPr>
          <w:rFonts w:cs="Arial"/>
          <w:spacing w:val="-2"/>
          <w:szCs w:val="24"/>
        </w:rPr>
        <w:t>future</w:t>
      </w:r>
      <w:r w:rsidRPr="00392BF9">
        <w:rPr>
          <w:rFonts w:cs="Arial"/>
          <w:spacing w:val="-7"/>
          <w:szCs w:val="24"/>
        </w:rPr>
        <w:t xml:space="preserve"> </w:t>
      </w:r>
      <w:r w:rsidRPr="00392BF9">
        <w:rPr>
          <w:rFonts w:cs="Arial"/>
          <w:spacing w:val="-2"/>
          <w:szCs w:val="24"/>
        </w:rPr>
        <w:t>water</w:t>
      </w:r>
      <w:r w:rsidRPr="00392BF9">
        <w:rPr>
          <w:rFonts w:cs="Arial"/>
          <w:spacing w:val="-7"/>
          <w:szCs w:val="24"/>
        </w:rPr>
        <w:t xml:space="preserve"> </w:t>
      </w:r>
      <w:r w:rsidRPr="00392BF9">
        <w:rPr>
          <w:rFonts w:cs="Arial"/>
          <w:spacing w:val="-2"/>
          <w:szCs w:val="24"/>
        </w:rPr>
        <w:t xml:space="preserve">purchases </w:t>
      </w:r>
      <w:r w:rsidRPr="00392BF9">
        <w:rPr>
          <w:rFonts w:cs="Arial"/>
          <w:szCs w:val="24"/>
        </w:rPr>
        <w:t>to address high-priority shortfalls, strategic activities, knowledge, research, complementary works and measures or other priorities to improve management of the holdings and performance of Victoria's environmental</w:t>
      </w:r>
      <w:r w:rsidRPr="00392BF9">
        <w:rPr>
          <w:rFonts w:cs="Arial"/>
          <w:spacing w:val="-11"/>
          <w:szCs w:val="24"/>
        </w:rPr>
        <w:t xml:space="preserve"> </w:t>
      </w:r>
      <w:r w:rsidRPr="00392BF9">
        <w:rPr>
          <w:rFonts w:cs="Arial"/>
          <w:szCs w:val="24"/>
        </w:rPr>
        <w:t>watering</w:t>
      </w:r>
      <w:r w:rsidRPr="00392BF9">
        <w:rPr>
          <w:rFonts w:cs="Arial"/>
          <w:spacing w:val="-10"/>
          <w:szCs w:val="24"/>
        </w:rPr>
        <w:t xml:space="preserve"> </w:t>
      </w:r>
      <w:r w:rsidRPr="00392BF9">
        <w:rPr>
          <w:rFonts w:cs="Arial"/>
          <w:szCs w:val="24"/>
        </w:rPr>
        <w:t>program.</w:t>
      </w:r>
      <w:r w:rsidRPr="00392BF9">
        <w:rPr>
          <w:rFonts w:cs="Arial"/>
          <w:spacing w:val="-11"/>
          <w:szCs w:val="24"/>
        </w:rPr>
        <w:t xml:space="preserve"> </w:t>
      </w:r>
      <w:r w:rsidRPr="00392BF9">
        <w:rPr>
          <w:rFonts w:cs="Arial"/>
          <w:szCs w:val="24"/>
        </w:rPr>
        <w:t>Considering</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variable</w:t>
      </w:r>
      <w:r w:rsidRPr="00392BF9">
        <w:rPr>
          <w:rFonts w:cs="Arial"/>
          <w:spacing w:val="-10"/>
          <w:szCs w:val="24"/>
        </w:rPr>
        <w:t xml:space="preserve"> </w:t>
      </w:r>
      <w:r w:rsidRPr="00392BF9">
        <w:rPr>
          <w:rFonts w:cs="Arial"/>
          <w:szCs w:val="24"/>
        </w:rPr>
        <w:t>nature</w:t>
      </w:r>
      <w:r w:rsidRPr="00392BF9">
        <w:rPr>
          <w:rFonts w:cs="Arial"/>
          <w:spacing w:val="-11"/>
          <w:szCs w:val="24"/>
        </w:rPr>
        <w:t xml:space="preserve"> </w:t>
      </w:r>
      <w:r w:rsidRPr="00392BF9">
        <w:rPr>
          <w:rFonts w:cs="Arial"/>
          <w:szCs w:val="24"/>
        </w:rPr>
        <w:t>of</w:t>
      </w:r>
      <w:r w:rsidRPr="00392BF9">
        <w:rPr>
          <w:rFonts w:cs="Arial"/>
          <w:spacing w:val="-10"/>
          <w:szCs w:val="24"/>
        </w:rPr>
        <w:t xml:space="preserve"> </w:t>
      </w:r>
      <w:r w:rsidRPr="00392BF9">
        <w:rPr>
          <w:rFonts w:cs="Arial"/>
          <w:szCs w:val="24"/>
        </w:rPr>
        <w:t>seasonal</w:t>
      </w:r>
      <w:r w:rsidRPr="00392BF9">
        <w:rPr>
          <w:rFonts w:cs="Arial"/>
          <w:spacing w:val="-11"/>
          <w:szCs w:val="24"/>
        </w:rPr>
        <w:t xml:space="preserve"> </w:t>
      </w:r>
      <w:r w:rsidRPr="00392BF9">
        <w:rPr>
          <w:rFonts w:cs="Arial"/>
          <w:szCs w:val="24"/>
        </w:rPr>
        <w:t>conditions</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subsequent variable</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delivery</w:t>
      </w:r>
      <w:r w:rsidRPr="00392BF9">
        <w:rPr>
          <w:rFonts w:cs="Arial"/>
          <w:spacing w:val="-5"/>
          <w:szCs w:val="24"/>
        </w:rPr>
        <w:t xml:space="preserve"> </w:t>
      </w:r>
      <w:r w:rsidRPr="00392BF9">
        <w:rPr>
          <w:rFonts w:cs="Arial"/>
          <w:szCs w:val="24"/>
        </w:rPr>
        <w:t>costs,</w:t>
      </w:r>
      <w:r w:rsidRPr="00392BF9">
        <w:rPr>
          <w:rFonts w:cs="Arial"/>
          <w:spacing w:val="-5"/>
          <w:szCs w:val="24"/>
        </w:rPr>
        <w:t xml:space="preserve"> </w:t>
      </w:r>
      <w:r w:rsidRPr="00392BF9">
        <w:rPr>
          <w:rFonts w:cs="Arial"/>
          <w:szCs w:val="24"/>
        </w:rPr>
        <w:t>trading</w:t>
      </w:r>
      <w:r w:rsidRPr="00392BF9">
        <w:rPr>
          <w:rFonts w:cs="Arial"/>
          <w:spacing w:val="-5"/>
          <w:szCs w:val="24"/>
        </w:rPr>
        <w:t xml:space="preserve"> </w:t>
      </w:r>
      <w:r w:rsidRPr="00392BF9">
        <w:rPr>
          <w:rFonts w:cs="Arial"/>
          <w:szCs w:val="24"/>
        </w:rPr>
        <w:t>revenue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expenditure,</w:t>
      </w:r>
      <w:r w:rsidRPr="00392BF9">
        <w:rPr>
          <w:rFonts w:cs="Arial"/>
          <w:spacing w:val="-5"/>
          <w:szCs w:val="24"/>
        </w:rPr>
        <w:t xml:space="preserve"> </w:t>
      </w:r>
      <w:r w:rsidRPr="00392BF9">
        <w:rPr>
          <w:rFonts w:cs="Arial"/>
          <w:szCs w:val="24"/>
        </w:rPr>
        <w:t>it</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critical</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proofErr w:type="gramStart"/>
      <w:r w:rsidRPr="00392BF9">
        <w:rPr>
          <w:rFonts w:cs="Arial"/>
          <w:szCs w:val="24"/>
        </w:rPr>
        <w:t>the</w:t>
      </w:r>
      <w:r w:rsidRPr="00392BF9">
        <w:rPr>
          <w:rFonts w:cs="Arial"/>
          <w:spacing w:val="-5"/>
          <w:szCs w:val="24"/>
        </w:rPr>
        <w:t xml:space="preserve"> </w:t>
      </w:r>
      <w:r w:rsidRPr="00392BF9">
        <w:rPr>
          <w:rFonts w:cs="Arial"/>
          <w:szCs w:val="24"/>
        </w:rPr>
        <w:t>VEWH</w:t>
      </w:r>
      <w:proofErr w:type="gramEnd"/>
      <w:r w:rsidRPr="00392BF9">
        <w:rPr>
          <w:rFonts w:cs="Arial"/>
          <w:spacing w:val="-5"/>
          <w:szCs w:val="24"/>
        </w:rPr>
        <w:t xml:space="preserve"> </w:t>
      </w:r>
      <w:proofErr w:type="gramStart"/>
      <w:r w:rsidRPr="00392BF9">
        <w:rPr>
          <w:rFonts w:cs="Arial"/>
          <w:szCs w:val="24"/>
        </w:rPr>
        <w:t>is</w:t>
      </w:r>
      <w:r w:rsidRPr="00392BF9">
        <w:rPr>
          <w:rFonts w:cs="Arial"/>
          <w:spacing w:val="-5"/>
          <w:szCs w:val="24"/>
        </w:rPr>
        <w:t xml:space="preserve"> </w:t>
      </w:r>
      <w:r w:rsidRPr="00392BF9">
        <w:rPr>
          <w:rFonts w:cs="Arial"/>
          <w:szCs w:val="24"/>
        </w:rPr>
        <w:t>able</w:t>
      </w:r>
      <w:r w:rsidRPr="00392BF9">
        <w:rPr>
          <w:rFonts w:cs="Arial"/>
          <w:spacing w:val="-5"/>
          <w:szCs w:val="24"/>
        </w:rPr>
        <w:t xml:space="preserve"> </w:t>
      </w:r>
      <w:r w:rsidRPr="00392BF9">
        <w:rPr>
          <w:rFonts w:cs="Arial"/>
          <w:szCs w:val="24"/>
        </w:rPr>
        <w:t>to</w:t>
      </w:r>
      <w:proofErr w:type="gramEnd"/>
      <w:r w:rsidRPr="00392BF9">
        <w:rPr>
          <w:rFonts w:cs="Arial"/>
          <w:spacing w:val="-5"/>
          <w:szCs w:val="24"/>
        </w:rPr>
        <w:t xml:space="preserve"> </w:t>
      </w:r>
      <w:r w:rsidRPr="00392BF9">
        <w:rPr>
          <w:rFonts w:cs="Arial"/>
          <w:szCs w:val="24"/>
        </w:rPr>
        <w:t xml:space="preserve">carry </w:t>
      </w:r>
      <w:r w:rsidRPr="00392BF9">
        <w:rPr>
          <w:rFonts w:cs="Arial"/>
          <w:spacing w:val="-4"/>
          <w:szCs w:val="24"/>
        </w:rPr>
        <w:t>forward</w:t>
      </w:r>
      <w:r w:rsidRPr="00392BF9">
        <w:rPr>
          <w:rFonts w:cs="Arial"/>
          <w:spacing w:val="-6"/>
          <w:szCs w:val="24"/>
        </w:rPr>
        <w:t xml:space="preserve"> </w:t>
      </w:r>
      <w:r w:rsidRPr="00392BF9">
        <w:rPr>
          <w:rFonts w:cs="Arial"/>
          <w:spacing w:val="-4"/>
          <w:szCs w:val="24"/>
        </w:rPr>
        <w:t>funds</w:t>
      </w:r>
      <w:r w:rsidRPr="00392BF9">
        <w:rPr>
          <w:rFonts w:cs="Arial"/>
          <w:spacing w:val="-6"/>
          <w:szCs w:val="24"/>
        </w:rPr>
        <w:t xml:space="preserve"> </w:t>
      </w:r>
      <w:r w:rsidRPr="00392BF9">
        <w:rPr>
          <w:rFonts w:cs="Arial"/>
          <w:spacing w:val="-4"/>
          <w:szCs w:val="24"/>
        </w:rPr>
        <w:t>for</w:t>
      </w:r>
      <w:r w:rsidRPr="00392BF9">
        <w:rPr>
          <w:rFonts w:cs="Arial"/>
          <w:spacing w:val="-6"/>
          <w:szCs w:val="24"/>
        </w:rPr>
        <w:t xml:space="preserve"> </w:t>
      </w:r>
      <w:r w:rsidRPr="00392BF9">
        <w:rPr>
          <w:rFonts w:cs="Arial"/>
          <w:spacing w:val="-4"/>
          <w:szCs w:val="24"/>
        </w:rPr>
        <w:t>access</w:t>
      </w:r>
      <w:r w:rsidRPr="00392BF9">
        <w:rPr>
          <w:rFonts w:cs="Arial"/>
          <w:spacing w:val="-6"/>
          <w:szCs w:val="24"/>
        </w:rPr>
        <w:t xml:space="preserve"> </w:t>
      </w:r>
      <w:r w:rsidRPr="00392BF9">
        <w:rPr>
          <w:rFonts w:cs="Arial"/>
          <w:spacing w:val="-4"/>
          <w:szCs w:val="24"/>
        </w:rPr>
        <w:t>in</w:t>
      </w:r>
      <w:r w:rsidRPr="00392BF9">
        <w:rPr>
          <w:rFonts w:cs="Arial"/>
          <w:spacing w:val="-6"/>
          <w:szCs w:val="24"/>
        </w:rPr>
        <w:t xml:space="preserve"> </w:t>
      </w:r>
      <w:r w:rsidRPr="00392BF9">
        <w:rPr>
          <w:rFonts w:cs="Arial"/>
          <w:spacing w:val="-4"/>
          <w:szCs w:val="24"/>
        </w:rPr>
        <w:t>future</w:t>
      </w:r>
      <w:r w:rsidRPr="00392BF9">
        <w:rPr>
          <w:rFonts w:cs="Arial"/>
          <w:spacing w:val="-6"/>
          <w:szCs w:val="24"/>
        </w:rPr>
        <w:t xml:space="preserve"> </w:t>
      </w:r>
      <w:r w:rsidRPr="00392BF9">
        <w:rPr>
          <w:rFonts w:cs="Arial"/>
          <w:spacing w:val="-4"/>
          <w:szCs w:val="24"/>
        </w:rPr>
        <w:t>years.</w:t>
      </w:r>
      <w:r w:rsidRPr="00392BF9">
        <w:rPr>
          <w:rFonts w:cs="Arial"/>
          <w:spacing w:val="-6"/>
          <w:szCs w:val="24"/>
        </w:rPr>
        <w:t xml:space="preserve"> </w:t>
      </w:r>
      <w:r w:rsidRPr="00392BF9">
        <w:rPr>
          <w:rFonts w:cs="Arial"/>
          <w:spacing w:val="-4"/>
          <w:szCs w:val="24"/>
        </w:rPr>
        <w:t>The</w:t>
      </w:r>
      <w:r w:rsidRPr="00392BF9">
        <w:rPr>
          <w:rFonts w:cs="Arial"/>
          <w:spacing w:val="-6"/>
          <w:szCs w:val="24"/>
        </w:rPr>
        <w:t xml:space="preserve"> </w:t>
      </w:r>
      <w:r w:rsidRPr="00392BF9">
        <w:rPr>
          <w:rFonts w:cs="Arial"/>
          <w:spacing w:val="-4"/>
          <w:szCs w:val="24"/>
        </w:rPr>
        <w:t>VEWH</w:t>
      </w:r>
      <w:r w:rsidRPr="00392BF9">
        <w:rPr>
          <w:rFonts w:cs="Arial"/>
          <w:spacing w:val="-6"/>
          <w:szCs w:val="24"/>
        </w:rPr>
        <w:t xml:space="preserve"> </w:t>
      </w:r>
      <w:r w:rsidRPr="00392BF9">
        <w:rPr>
          <w:rFonts w:cs="Arial"/>
          <w:spacing w:val="-4"/>
          <w:szCs w:val="24"/>
        </w:rPr>
        <w:t>retains</w:t>
      </w:r>
      <w:r w:rsidRPr="00392BF9">
        <w:rPr>
          <w:rFonts w:cs="Arial"/>
          <w:spacing w:val="-6"/>
          <w:szCs w:val="24"/>
        </w:rPr>
        <w:t xml:space="preserve"> </w:t>
      </w:r>
      <w:r w:rsidRPr="00392BF9">
        <w:rPr>
          <w:rFonts w:cs="Arial"/>
          <w:spacing w:val="-4"/>
          <w:szCs w:val="24"/>
        </w:rPr>
        <w:t>funds</w:t>
      </w:r>
      <w:r w:rsidRPr="00392BF9">
        <w:rPr>
          <w:rFonts w:cs="Arial"/>
          <w:spacing w:val="-6"/>
          <w:szCs w:val="24"/>
        </w:rPr>
        <w:t xml:space="preserve"> </w:t>
      </w:r>
      <w:r w:rsidRPr="00392BF9">
        <w:rPr>
          <w:rFonts w:cs="Arial"/>
          <w:spacing w:val="-4"/>
          <w:szCs w:val="24"/>
        </w:rPr>
        <w:t>to</w:t>
      </w:r>
      <w:r w:rsidRPr="00392BF9">
        <w:rPr>
          <w:rFonts w:cs="Arial"/>
          <w:spacing w:val="-6"/>
          <w:szCs w:val="24"/>
        </w:rPr>
        <w:t xml:space="preserve"> </w:t>
      </w:r>
      <w:r w:rsidRPr="00392BF9">
        <w:rPr>
          <w:rFonts w:cs="Arial"/>
          <w:spacing w:val="-4"/>
          <w:szCs w:val="24"/>
        </w:rPr>
        <w:t>manage</w:t>
      </w:r>
      <w:r w:rsidRPr="00392BF9">
        <w:rPr>
          <w:rFonts w:cs="Arial"/>
          <w:spacing w:val="-6"/>
          <w:szCs w:val="24"/>
        </w:rPr>
        <w:t xml:space="preserve"> </w:t>
      </w:r>
      <w:r w:rsidRPr="00392BF9">
        <w:rPr>
          <w:rFonts w:cs="Arial"/>
          <w:spacing w:val="-4"/>
          <w:szCs w:val="24"/>
        </w:rPr>
        <w:t>inter-annual</w:t>
      </w:r>
      <w:r w:rsidRPr="00392BF9">
        <w:rPr>
          <w:rFonts w:cs="Arial"/>
          <w:spacing w:val="-6"/>
          <w:szCs w:val="24"/>
        </w:rPr>
        <w:t xml:space="preserve"> </w:t>
      </w:r>
      <w:r w:rsidRPr="00392BF9">
        <w:rPr>
          <w:rFonts w:cs="Arial"/>
          <w:spacing w:val="-4"/>
          <w:szCs w:val="24"/>
        </w:rPr>
        <w:t>seasonal</w:t>
      </w:r>
      <w:r w:rsidRPr="00392BF9">
        <w:rPr>
          <w:rFonts w:cs="Arial"/>
          <w:spacing w:val="-6"/>
          <w:szCs w:val="24"/>
        </w:rPr>
        <w:t xml:space="preserve"> </w:t>
      </w:r>
      <w:r w:rsidRPr="00392BF9">
        <w:rPr>
          <w:rFonts w:cs="Arial"/>
          <w:spacing w:val="-4"/>
          <w:szCs w:val="24"/>
        </w:rPr>
        <w:t>variability,</w:t>
      </w:r>
      <w:r w:rsidRPr="00392BF9">
        <w:rPr>
          <w:rFonts w:cs="Arial"/>
          <w:szCs w:val="24"/>
        </w:rPr>
        <w:t xml:space="preserve"> </w:t>
      </w:r>
      <w:r w:rsidRPr="00392BF9">
        <w:rPr>
          <w:rFonts w:cs="Arial"/>
          <w:spacing w:val="-4"/>
          <w:szCs w:val="24"/>
        </w:rPr>
        <w:t>to purchase future allocation water to meet priority watering actions in different systems or in different years</w:t>
      </w:r>
      <w:r w:rsidRPr="00392BF9">
        <w:rPr>
          <w:rFonts w:cs="Arial"/>
          <w:szCs w:val="24"/>
        </w:rPr>
        <w:t xml:space="preserve"> and for multi-year projects.</w:t>
      </w:r>
    </w:p>
    <w:p w14:paraId="5D71D4CE" w14:textId="77777777" w:rsidR="005E7EE1" w:rsidRPr="00392BF9" w:rsidRDefault="008844A0" w:rsidP="00595295">
      <w:pPr>
        <w:pStyle w:val="BodyText"/>
        <w:spacing w:line="276" w:lineRule="auto"/>
        <w:rPr>
          <w:rFonts w:cs="Arial"/>
          <w:szCs w:val="24"/>
        </w:rPr>
      </w:pPr>
      <w:r w:rsidRPr="00392BF9">
        <w:rPr>
          <w:rFonts w:cs="Arial"/>
          <w:szCs w:val="24"/>
        </w:rPr>
        <w:t xml:space="preserve">While the Water Holdings are not recognised or accounted for as an asset for accounting purposes, </w:t>
      </w:r>
      <w:proofErr w:type="gramStart"/>
      <w:r w:rsidRPr="00392BF9">
        <w:rPr>
          <w:rFonts w:cs="Arial"/>
          <w:szCs w:val="24"/>
        </w:rPr>
        <w:t xml:space="preserve">the </w:t>
      </w:r>
      <w:r w:rsidRPr="00392BF9">
        <w:rPr>
          <w:rFonts w:cs="Arial"/>
          <w:spacing w:val="-4"/>
          <w:szCs w:val="24"/>
        </w:rPr>
        <w:t>VEWH</w:t>
      </w:r>
      <w:proofErr w:type="gramEnd"/>
      <w:r w:rsidRPr="00392BF9">
        <w:rPr>
          <w:rFonts w:cs="Arial"/>
          <w:spacing w:val="-4"/>
          <w:szCs w:val="24"/>
        </w:rPr>
        <w:t xml:space="preserve"> considers </w:t>
      </w:r>
      <w:proofErr w:type="gramStart"/>
      <w:r w:rsidRPr="00392BF9">
        <w:rPr>
          <w:rFonts w:cs="Arial"/>
          <w:spacing w:val="-4"/>
          <w:szCs w:val="24"/>
        </w:rPr>
        <w:t>the Water</w:t>
      </w:r>
      <w:proofErr w:type="gramEnd"/>
      <w:r w:rsidRPr="00392BF9">
        <w:rPr>
          <w:rFonts w:cs="Arial"/>
          <w:spacing w:val="-4"/>
          <w:szCs w:val="24"/>
        </w:rPr>
        <w:t xml:space="preserve"> Holdings to be significant and extremely valuable. Being intangible in nature, they</w:t>
      </w:r>
      <w:r w:rsidRPr="00392BF9">
        <w:rPr>
          <w:rFonts w:cs="Arial"/>
          <w:spacing w:val="-2"/>
          <w:szCs w:val="24"/>
        </w:rPr>
        <w:t xml:space="preserve"> have</w:t>
      </w:r>
      <w:r w:rsidRPr="00392BF9">
        <w:rPr>
          <w:rFonts w:cs="Arial"/>
          <w:spacing w:val="-5"/>
          <w:szCs w:val="24"/>
        </w:rPr>
        <w:t xml:space="preserve"> </w:t>
      </w:r>
      <w:r w:rsidRPr="00392BF9">
        <w:rPr>
          <w:rFonts w:cs="Arial"/>
          <w:spacing w:val="-2"/>
          <w:szCs w:val="24"/>
        </w:rPr>
        <w:t>specific</w:t>
      </w:r>
      <w:r w:rsidRPr="00392BF9">
        <w:rPr>
          <w:rFonts w:cs="Arial"/>
          <w:spacing w:val="-5"/>
          <w:szCs w:val="24"/>
        </w:rPr>
        <w:t xml:space="preserve"> </w:t>
      </w:r>
      <w:r w:rsidRPr="00392BF9">
        <w:rPr>
          <w:rFonts w:cs="Arial"/>
          <w:spacing w:val="-2"/>
          <w:szCs w:val="24"/>
        </w:rPr>
        <w:t>recognition</w:t>
      </w:r>
      <w:r w:rsidRPr="00392BF9">
        <w:rPr>
          <w:rFonts w:cs="Arial"/>
          <w:spacing w:val="-5"/>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measurement</w:t>
      </w:r>
      <w:r w:rsidRPr="00392BF9">
        <w:rPr>
          <w:rFonts w:cs="Arial"/>
          <w:spacing w:val="-5"/>
          <w:szCs w:val="24"/>
        </w:rPr>
        <w:t xml:space="preserve"> </w:t>
      </w:r>
      <w:r w:rsidRPr="00392BF9">
        <w:rPr>
          <w:rFonts w:cs="Arial"/>
          <w:spacing w:val="-2"/>
          <w:szCs w:val="24"/>
        </w:rPr>
        <w:t>requirements</w:t>
      </w:r>
      <w:r w:rsidRPr="00392BF9">
        <w:rPr>
          <w:rFonts w:cs="Arial"/>
          <w:spacing w:val="-5"/>
          <w:szCs w:val="24"/>
        </w:rPr>
        <w:t xml:space="preserve"> </w:t>
      </w:r>
      <w:r w:rsidRPr="00392BF9">
        <w:rPr>
          <w:rFonts w:cs="Arial"/>
          <w:spacing w:val="-2"/>
          <w:szCs w:val="24"/>
        </w:rPr>
        <w:t>that</w:t>
      </w:r>
      <w:r w:rsidRPr="00392BF9">
        <w:rPr>
          <w:rFonts w:cs="Arial"/>
          <w:spacing w:val="-5"/>
          <w:szCs w:val="24"/>
        </w:rPr>
        <w:t xml:space="preserve"> </w:t>
      </w:r>
      <w:r w:rsidRPr="00392BF9">
        <w:rPr>
          <w:rFonts w:cs="Arial"/>
          <w:spacing w:val="-2"/>
          <w:szCs w:val="24"/>
        </w:rPr>
        <w:t>need</w:t>
      </w:r>
      <w:r w:rsidRPr="00392BF9">
        <w:rPr>
          <w:rFonts w:cs="Arial"/>
          <w:spacing w:val="-6"/>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be</w:t>
      </w:r>
      <w:r w:rsidRPr="00392BF9">
        <w:rPr>
          <w:rFonts w:cs="Arial"/>
          <w:spacing w:val="-5"/>
          <w:szCs w:val="24"/>
        </w:rPr>
        <w:t xml:space="preserve"> </w:t>
      </w:r>
      <w:r w:rsidRPr="00392BF9">
        <w:rPr>
          <w:rFonts w:cs="Arial"/>
          <w:spacing w:val="-2"/>
          <w:szCs w:val="24"/>
        </w:rPr>
        <w:t>met</w:t>
      </w:r>
      <w:r w:rsidRPr="00392BF9">
        <w:rPr>
          <w:rFonts w:cs="Arial"/>
          <w:spacing w:val="-5"/>
          <w:szCs w:val="24"/>
        </w:rPr>
        <w:t xml:space="preserve"> </w:t>
      </w:r>
      <w:r w:rsidRPr="00392BF9">
        <w:rPr>
          <w:rFonts w:cs="Arial"/>
          <w:spacing w:val="-2"/>
          <w:szCs w:val="24"/>
        </w:rPr>
        <w:t>before</w:t>
      </w:r>
      <w:r w:rsidRPr="00392BF9">
        <w:rPr>
          <w:rFonts w:cs="Arial"/>
          <w:spacing w:val="-6"/>
          <w:szCs w:val="24"/>
        </w:rPr>
        <w:t xml:space="preserve"> </w:t>
      </w:r>
      <w:r w:rsidRPr="00392BF9">
        <w:rPr>
          <w:rFonts w:cs="Arial"/>
          <w:spacing w:val="-2"/>
          <w:szCs w:val="24"/>
        </w:rPr>
        <w:t>a</w:t>
      </w:r>
      <w:r w:rsidRPr="00392BF9">
        <w:rPr>
          <w:rFonts w:cs="Arial"/>
          <w:spacing w:val="-5"/>
          <w:szCs w:val="24"/>
        </w:rPr>
        <w:t xml:space="preserve"> </w:t>
      </w:r>
      <w:r w:rsidRPr="00392BF9">
        <w:rPr>
          <w:rFonts w:cs="Arial"/>
          <w:spacing w:val="-2"/>
          <w:szCs w:val="24"/>
        </w:rPr>
        <w:t>value</w:t>
      </w:r>
      <w:r w:rsidRPr="00392BF9">
        <w:rPr>
          <w:rFonts w:cs="Arial"/>
          <w:spacing w:val="-5"/>
          <w:szCs w:val="24"/>
        </w:rPr>
        <w:t xml:space="preserve"> </w:t>
      </w:r>
      <w:r w:rsidRPr="00392BF9">
        <w:rPr>
          <w:rFonts w:cs="Arial"/>
          <w:spacing w:val="-2"/>
          <w:szCs w:val="24"/>
        </w:rPr>
        <w:t>is</w:t>
      </w:r>
      <w:r w:rsidRPr="00392BF9">
        <w:rPr>
          <w:rFonts w:cs="Arial"/>
          <w:spacing w:val="-5"/>
          <w:szCs w:val="24"/>
        </w:rPr>
        <w:t xml:space="preserve"> </w:t>
      </w:r>
      <w:r w:rsidRPr="00392BF9">
        <w:rPr>
          <w:rFonts w:cs="Arial"/>
          <w:spacing w:val="-2"/>
          <w:szCs w:val="24"/>
        </w:rPr>
        <w:t>included</w:t>
      </w:r>
      <w:r w:rsidRPr="00392BF9">
        <w:rPr>
          <w:rFonts w:cs="Arial"/>
          <w:spacing w:val="-6"/>
          <w:szCs w:val="24"/>
        </w:rPr>
        <w:t xml:space="preserve"> </w:t>
      </w:r>
      <w:r w:rsidRPr="00392BF9">
        <w:rPr>
          <w:rFonts w:cs="Arial"/>
          <w:spacing w:val="-2"/>
          <w:szCs w:val="24"/>
        </w:rPr>
        <w:t xml:space="preserve">on </w:t>
      </w:r>
      <w:r w:rsidRPr="00392BF9">
        <w:rPr>
          <w:rFonts w:cs="Arial"/>
          <w:szCs w:val="24"/>
        </w:rPr>
        <w:t xml:space="preserve">the balance sheet. No accounting value has been recognised due to the historical </w:t>
      </w:r>
      <w:r w:rsidRPr="00392BF9">
        <w:rPr>
          <w:rFonts w:cs="Arial"/>
          <w:szCs w:val="24"/>
        </w:rPr>
        <w:lastRenderedPageBreak/>
        <w:t>reporting framework, acquisition method, water entitlement attributes and reliability of measurement. The full Water Holdings utilised</w:t>
      </w:r>
      <w:r w:rsidRPr="00392BF9">
        <w:rPr>
          <w:rFonts w:cs="Arial"/>
          <w:spacing w:val="-2"/>
          <w:szCs w:val="24"/>
        </w:rPr>
        <w:t xml:space="preserve"> </w:t>
      </w:r>
      <w:r w:rsidRPr="00392BF9">
        <w:rPr>
          <w:rFonts w:cs="Arial"/>
          <w:szCs w:val="24"/>
        </w:rPr>
        <w:t>by</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VEWH</w:t>
      </w:r>
      <w:r w:rsidRPr="00392BF9">
        <w:rPr>
          <w:rFonts w:cs="Arial"/>
          <w:spacing w:val="-2"/>
          <w:szCs w:val="24"/>
        </w:rPr>
        <w:t xml:space="preserve"> </w:t>
      </w:r>
      <w:r w:rsidRPr="00392BF9">
        <w:rPr>
          <w:rFonts w:cs="Arial"/>
          <w:szCs w:val="24"/>
        </w:rPr>
        <w:t>in</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delivery</w:t>
      </w:r>
      <w:r w:rsidRPr="00392BF9">
        <w:rPr>
          <w:rFonts w:cs="Arial"/>
          <w:spacing w:val="-2"/>
          <w:szCs w:val="24"/>
        </w:rPr>
        <w:t xml:space="preserve"> </w:t>
      </w:r>
      <w:r w:rsidRPr="00392BF9">
        <w:rPr>
          <w:rFonts w:cs="Arial"/>
          <w:szCs w:val="24"/>
        </w:rPr>
        <w:t>of</w:t>
      </w:r>
      <w:r w:rsidRPr="00392BF9">
        <w:rPr>
          <w:rFonts w:cs="Arial"/>
          <w:spacing w:val="-2"/>
          <w:szCs w:val="24"/>
        </w:rPr>
        <w:t xml:space="preserve"> </w:t>
      </w:r>
      <w:r w:rsidRPr="00392BF9">
        <w:rPr>
          <w:rFonts w:cs="Arial"/>
          <w:szCs w:val="24"/>
        </w:rPr>
        <w:t>its</w:t>
      </w:r>
      <w:r w:rsidRPr="00392BF9">
        <w:rPr>
          <w:rFonts w:cs="Arial"/>
          <w:spacing w:val="-2"/>
          <w:szCs w:val="24"/>
        </w:rPr>
        <w:t xml:space="preserve"> </w:t>
      </w:r>
      <w:r w:rsidRPr="00392BF9">
        <w:rPr>
          <w:rFonts w:cs="Arial"/>
          <w:szCs w:val="24"/>
        </w:rPr>
        <w:t>objectives</w:t>
      </w:r>
      <w:r w:rsidRPr="00392BF9">
        <w:rPr>
          <w:rFonts w:cs="Arial"/>
          <w:spacing w:val="-2"/>
          <w:szCs w:val="24"/>
        </w:rPr>
        <w:t xml:space="preserve"> </w:t>
      </w:r>
      <w:r w:rsidRPr="00392BF9">
        <w:rPr>
          <w:rFonts w:cs="Arial"/>
          <w:szCs w:val="24"/>
        </w:rPr>
        <w:t>are</w:t>
      </w:r>
      <w:r w:rsidRPr="00392BF9">
        <w:rPr>
          <w:rFonts w:cs="Arial"/>
          <w:spacing w:val="-2"/>
          <w:szCs w:val="24"/>
        </w:rPr>
        <w:t xml:space="preserve"> </w:t>
      </w:r>
      <w:r w:rsidRPr="00392BF9">
        <w:rPr>
          <w:rFonts w:cs="Arial"/>
          <w:szCs w:val="24"/>
        </w:rPr>
        <w:t>listed</w:t>
      </w:r>
      <w:r w:rsidRPr="00392BF9">
        <w:rPr>
          <w:rFonts w:cs="Arial"/>
          <w:spacing w:val="-2"/>
          <w:szCs w:val="24"/>
        </w:rPr>
        <w:t xml:space="preserve"> </w:t>
      </w:r>
      <w:r w:rsidRPr="00392BF9">
        <w:rPr>
          <w:rFonts w:cs="Arial"/>
          <w:szCs w:val="24"/>
        </w:rPr>
        <w:t>in</w:t>
      </w:r>
      <w:r w:rsidRPr="00392BF9">
        <w:rPr>
          <w:rFonts w:cs="Arial"/>
          <w:spacing w:val="-2"/>
          <w:szCs w:val="24"/>
        </w:rPr>
        <w:t xml:space="preserve"> </w:t>
      </w:r>
      <w:r w:rsidRPr="00392BF9">
        <w:rPr>
          <w:rFonts w:cs="Arial"/>
          <w:szCs w:val="24"/>
        </w:rPr>
        <w:t>section</w:t>
      </w:r>
      <w:r w:rsidRPr="00392BF9">
        <w:rPr>
          <w:rFonts w:cs="Arial"/>
          <w:spacing w:val="-2"/>
          <w:szCs w:val="24"/>
        </w:rPr>
        <w:t xml:space="preserve"> </w:t>
      </w:r>
      <w:r w:rsidRPr="00392BF9">
        <w:rPr>
          <w:rFonts w:cs="Arial"/>
          <w:szCs w:val="24"/>
        </w:rPr>
        <w:t>1.4.</w:t>
      </w:r>
    </w:p>
    <w:p w14:paraId="5D71D4CF" w14:textId="77777777" w:rsidR="005E7EE1" w:rsidRPr="00392BF9" w:rsidRDefault="008844A0" w:rsidP="00595295">
      <w:pPr>
        <w:pStyle w:val="BodyText"/>
        <w:spacing w:line="276" w:lineRule="auto"/>
        <w:rPr>
          <w:rFonts w:cs="Arial"/>
          <w:szCs w:val="24"/>
        </w:rPr>
      </w:pPr>
      <w:r w:rsidRPr="00392BF9">
        <w:rPr>
          <w:rFonts w:cs="Arial"/>
          <w:szCs w:val="24"/>
        </w:rPr>
        <w:t xml:space="preserve">The VEWH’s liabilities relate to provision for employee leave entitlements, and operating costs that have </w:t>
      </w:r>
      <w:r w:rsidRPr="00392BF9">
        <w:rPr>
          <w:rFonts w:cs="Arial"/>
          <w:spacing w:val="-2"/>
          <w:szCs w:val="24"/>
        </w:rPr>
        <w:t>been</w:t>
      </w:r>
      <w:r w:rsidRPr="00392BF9">
        <w:rPr>
          <w:rFonts w:cs="Arial"/>
          <w:spacing w:val="-9"/>
          <w:szCs w:val="24"/>
        </w:rPr>
        <w:t xml:space="preserve"> </w:t>
      </w:r>
      <w:r w:rsidRPr="00392BF9">
        <w:rPr>
          <w:rFonts w:cs="Arial"/>
          <w:spacing w:val="-2"/>
          <w:szCs w:val="24"/>
        </w:rPr>
        <w:t>incurred</w:t>
      </w:r>
      <w:r w:rsidRPr="00392BF9">
        <w:rPr>
          <w:rFonts w:cs="Arial"/>
          <w:spacing w:val="-9"/>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need</w:t>
      </w:r>
      <w:r w:rsidRPr="00392BF9">
        <w:rPr>
          <w:rFonts w:cs="Arial"/>
          <w:spacing w:val="-8"/>
          <w:szCs w:val="24"/>
        </w:rPr>
        <w:t xml:space="preserve"> </w:t>
      </w:r>
      <w:r w:rsidRPr="00392BF9">
        <w:rPr>
          <w:rFonts w:cs="Arial"/>
          <w:spacing w:val="-2"/>
          <w:szCs w:val="24"/>
        </w:rPr>
        <w:t>to</w:t>
      </w:r>
      <w:r w:rsidRPr="00392BF9">
        <w:rPr>
          <w:rFonts w:cs="Arial"/>
          <w:spacing w:val="-9"/>
          <w:szCs w:val="24"/>
        </w:rPr>
        <w:t xml:space="preserve"> </w:t>
      </w:r>
      <w:r w:rsidRPr="00392BF9">
        <w:rPr>
          <w:rFonts w:cs="Arial"/>
          <w:spacing w:val="-2"/>
          <w:szCs w:val="24"/>
        </w:rPr>
        <w:t>be</w:t>
      </w:r>
      <w:r w:rsidRPr="00392BF9">
        <w:rPr>
          <w:rFonts w:cs="Arial"/>
          <w:spacing w:val="-9"/>
          <w:szCs w:val="24"/>
        </w:rPr>
        <w:t xml:space="preserve"> </w:t>
      </w:r>
      <w:r w:rsidRPr="00392BF9">
        <w:rPr>
          <w:rFonts w:cs="Arial"/>
          <w:spacing w:val="-2"/>
          <w:szCs w:val="24"/>
        </w:rPr>
        <w:t>accrued</w:t>
      </w:r>
      <w:r w:rsidRPr="00392BF9">
        <w:rPr>
          <w:rFonts w:cs="Arial"/>
          <w:spacing w:val="-8"/>
          <w:szCs w:val="24"/>
        </w:rPr>
        <w:t xml:space="preserve"> </w:t>
      </w:r>
      <w:r w:rsidRPr="00392BF9">
        <w:rPr>
          <w:rFonts w:cs="Arial"/>
          <w:spacing w:val="-2"/>
          <w:szCs w:val="24"/>
        </w:rPr>
        <w:t>at</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end</w:t>
      </w:r>
      <w:r w:rsidRPr="00392BF9">
        <w:rPr>
          <w:rFonts w:cs="Arial"/>
          <w:spacing w:val="-9"/>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financial</w:t>
      </w:r>
      <w:r w:rsidRPr="00392BF9">
        <w:rPr>
          <w:rFonts w:cs="Arial"/>
          <w:spacing w:val="-9"/>
          <w:szCs w:val="24"/>
        </w:rPr>
        <w:t xml:space="preserve"> </w:t>
      </w:r>
      <w:r w:rsidRPr="00392BF9">
        <w:rPr>
          <w:rFonts w:cs="Arial"/>
          <w:spacing w:val="-2"/>
          <w:szCs w:val="24"/>
        </w:rPr>
        <w:t>year.</w:t>
      </w:r>
      <w:r w:rsidRPr="00392BF9">
        <w:rPr>
          <w:rFonts w:cs="Arial"/>
          <w:spacing w:val="-8"/>
          <w:szCs w:val="24"/>
        </w:rPr>
        <w:t xml:space="preserve"> </w:t>
      </w:r>
      <w:r w:rsidRPr="00392BF9">
        <w:rPr>
          <w:rFonts w:cs="Arial"/>
          <w:spacing w:val="-2"/>
          <w:szCs w:val="24"/>
        </w:rPr>
        <w:t>Liabilities</w:t>
      </w:r>
      <w:r w:rsidRPr="00392BF9">
        <w:rPr>
          <w:rFonts w:cs="Arial"/>
          <w:spacing w:val="-9"/>
          <w:szCs w:val="24"/>
        </w:rPr>
        <w:t xml:space="preserve"> </w:t>
      </w:r>
      <w:r w:rsidRPr="00392BF9">
        <w:rPr>
          <w:rFonts w:cs="Arial"/>
          <w:spacing w:val="-2"/>
          <w:szCs w:val="24"/>
        </w:rPr>
        <w:t>decreased</w:t>
      </w:r>
      <w:r w:rsidRPr="00392BF9">
        <w:rPr>
          <w:rFonts w:cs="Arial"/>
          <w:spacing w:val="-9"/>
          <w:szCs w:val="24"/>
        </w:rPr>
        <w:t xml:space="preserve"> </w:t>
      </w:r>
      <w:r w:rsidRPr="00392BF9">
        <w:rPr>
          <w:rFonts w:cs="Arial"/>
          <w:spacing w:val="-2"/>
          <w:szCs w:val="24"/>
        </w:rPr>
        <w:t>between</w:t>
      </w:r>
      <w:r w:rsidRPr="00392BF9">
        <w:rPr>
          <w:rFonts w:cs="Arial"/>
          <w:spacing w:val="-9"/>
          <w:szCs w:val="24"/>
        </w:rPr>
        <w:t xml:space="preserve"> </w:t>
      </w:r>
      <w:r w:rsidRPr="00392BF9">
        <w:rPr>
          <w:rFonts w:cs="Arial"/>
          <w:spacing w:val="-2"/>
          <w:szCs w:val="24"/>
        </w:rPr>
        <w:t xml:space="preserve">2023-24 </w:t>
      </w:r>
      <w:r w:rsidRPr="00392BF9">
        <w:rPr>
          <w:rFonts w:cs="Arial"/>
          <w:szCs w:val="24"/>
        </w:rPr>
        <w:t>and 2024-25 due to the timing of supplier invoicing.</w:t>
      </w:r>
    </w:p>
    <w:p w14:paraId="5D71D4D2" w14:textId="79443BD9" w:rsidR="005E7EE1" w:rsidRPr="00392BF9" w:rsidRDefault="0051371B" w:rsidP="00F0091D">
      <w:pPr>
        <w:pStyle w:val="Heading2"/>
      </w:pPr>
      <w:bookmarkStart w:id="18" w:name="_Toc212555440"/>
      <w:r w:rsidRPr="00392BF9">
        <w:t xml:space="preserve">1.7 </w:t>
      </w:r>
      <w:r w:rsidR="008844A0" w:rsidRPr="00392BF9">
        <w:t>Capital</w:t>
      </w:r>
      <w:r w:rsidR="008844A0" w:rsidRPr="00392BF9">
        <w:rPr>
          <w:spacing w:val="-8"/>
        </w:rPr>
        <w:t xml:space="preserve"> </w:t>
      </w:r>
      <w:r w:rsidR="008844A0" w:rsidRPr="00392BF9">
        <w:t>projects</w:t>
      </w:r>
      <w:bookmarkEnd w:id="18"/>
    </w:p>
    <w:p w14:paraId="5D71D4D3" w14:textId="77777777" w:rsidR="005E7EE1" w:rsidRPr="00392BF9" w:rsidRDefault="008844A0" w:rsidP="0051371B">
      <w:pPr>
        <w:pStyle w:val="BodyText"/>
        <w:rPr>
          <w:rFonts w:cs="Arial"/>
        </w:rPr>
      </w:pPr>
      <w:r w:rsidRPr="00392BF9">
        <w:rPr>
          <w:rFonts w:cs="Arial"/>
          <w:spacing w:val="-2"/>
        </w:rPr>
        <w:t>The</w:t>
      </w:r>
      <w:r w:rsidRPr="00392BF9">
        <w:rPr>
          <w:rFonts w:cs="Arial"/>
          <w:spacing w:val="-5"/>
        </w:rPr>
        <w:t xml:space="preserve"> </w:t>
      </w:r>
      <w:r w:rsidRPr="00392BF9">
        <w:rPr>
          <w:rFonts w:cs="Arial"/>
          <w:spacing w:val="-2"/>
        </w:rPr>
        <w:t>VEWH</w:t>
      </w:r>
      <w:r w:rsidRPr="00392BF9">
        <w:rPr>
          <w:rFonts w:cs="Arial"/>
          <w:spacing w:val="-3"/>
        </w:rPr>
        <w:t xml:space="preserve"> </w:t>
      </w:r>
      <w:r w:rsidRPr="00392BF9">
        <w:rPr>
          <w:rFonts w:cs="Arial"/>
          <w:spacing w:val="-2"/>
        </w:rPr>
        <w:t>does</w:t>
      </w:r>
      <w:r w:rsidRPr="00392BF9">
        <w:rPr>
          <w:rFonts w:cs="Arial"/>
          <w:spacing w:val="-3"/>
        </w:rPr>
        <w:t xml:space="preserve"> </w:t>
      </w:r>
      <w:r w:rsidRPr="00392BF9">
        <w:rPr>
          <w:rFonts w:cs="Arial"/>
          <w:spacing w:val="-2"/>
        </w:rPr>
        <w:t>not</w:t>
      </w:r>
      <w:r w:rsidRPr="00392BF9">
        <w:rPr>
          <w:rFonts w:cs="Arial"/>
          <w:spacing w:val="-3"/>
        </w:rPr>
        <w:t xml:space="preserve"> </w:t>
      </w:r>
      <w:r w:rsidRPr="00392BF9">
        <w:rPr>
          <w:rFonts w:cs="Arial"/>
          <w:spacing w:val="-2"/>
        </w:rPr>
        <w:t>manage</w:t>
      </w:r>
      <w:r w:rsidRPr="00392BF9">
        <w:rPr>
          <w:rFonts w:cs="Arial"/>
          <w:spacing w:val="-3"/>
        </w:rPr>
        <w:t xml:space="preserve"> </w:t>
      </w:r>
      <w:r w:rsidRPr="00392BF9">
        <w:rPr>
          <w:rFonts w:cs="Arial"/>
          <w:spacing w:val="-2"/>
        </w:rPr>
        <w:t>any</w:t>
      </w:r>
      <w:r w:rsidRPr="00392BF9">
        <w:rPr>
          <w:rFonts w:cs="Arial"/>
          <w:spacing w:val="-3"/>
        </w:rPr>
        <w:t xml:space="preserve"> </w:t>
      </w:r>
      <w:r w:rsidRPr="00392BF9">
        <w:rPr>
          <w:rFonts w:cs="Arial"/>
          <w:spacing w:val="-2"/>
        </w:rPr>
        <w:t>capital projects.</w:t>
      </w:r>
    </w:p>
    <w:p w14:paraId="5D71D4D6" w14:textId="00B3011B" w:rsidR="005E7EE1" w:rsidRPr="00392BF9" w:rsidRDefault="0051371B" w:rsidP="00F0091D">
      <w:pPr>
        <w:pStyle w:val="Heading2"/>
      </w:pPr>
      <w:bookmarkStart w:id="19" w:name="_Toc212555441"/>
      <w:r w:rsidRPr="00392BF9">
        <w:t xml:space="preserve">1.8 </w:t>
      </w:r>
      <w:r w:rsidR="008844A0" w:rsidRPr="00392BF9">
        <w:t>Grants</w:t>
      </w:r>
      <w:r w:rsidR="008844A0" w:rsidRPr="00392BF9">
        <w:rPr>
          <w:spacing w:val="-8"/>
        </w:rPr>
        <w:t xml:space="preserve"> </w:t>
      </w:r>
      <w:r w:rsidR="008844A0" w:rsidRPr="00392BF9">
        <w:t>and</w:t>
      </w:r>
      <w:r w:rsidR="008844A0" w:rsidRPr="00392BF9">
        <w:rPr>
          <w:spacing w:val="-7"/>
        </w:rPr>
        <w:t xml:space="preserve"> </w:t>
      </w:r>
      <w:r w:rsidR="008844A0" w:rsidRPr="00392BF9">
        <w:t>transfer</w:t>
      </w:r>
      <w:r w:rsidR="008844A0" w:rsidRPr="00392BF9">
        <w:rPr>
          <w:spacing w:val="-7"/>
        </w:rPr>
        <w:t xml:space="preserve"> </w:t>
      </w:r>
      <w:r w:rsidR="008844A0" w:rsidRPr="00392BF9">
        <w:t>payments</w:t>
      </w:r>
      <w:bookmarkEnd w:id="19"/>
    </w:p>
    <w:p w14:paraId="5D71D4D7" w14:textId="77777777" w:rsidR="005E7EE1" w:rsidRPr="00392BF9" w:rsidRDefault="008844A0" w:rsidP="0051371B">
      <w:pPr>
        <w:pStyle w:val="BodyText"/>
        <w:spacing w:line="276" w:lineRule="auto"/>
        <w:rPr>
          <w:rFonts w:cs="Arial"/>
        </w:rPr>
      </w:pPr>
      <w:r w:rsidRPr="00392BF9">
        <w:rPr>
          <w:rFonts w:cs="Arial"/>
        </w:rPr>
        <w:t>The VEWH provided financial assistance to progress Traditional Owner self-determination through the environmental</w:t>
      </w:r>
      <w:r w:rsidRPr="00392BF9">
        <w:rPr>
          <w:rFonts w:cs="Arial"/>
          <w:spacing w:val="-10"/>
        </w:rPr>
        <w:t xml:space="preserve"> </w:t>
      </w:r>
      <w:r w:rsidRPr="00392BF9">
        <w:rPr>
          <w:rFonts w:cs="Arial"/>
        </w:rPr>
        <w:t>watering</w:t>
      </w:r>
      <w:r w:rsidRPr="00392BF9">
        <w:rPr>
          <w:rFonts w:cs="Arial"/>
          <w:spacing w:val="-10"/>
        </w:rPr>
        <w:t xml:space="preserve"> </w:t>
      </w:r>
      <w:r w:rsidRPr="00392BF9">
        <w:rPr>
          <w:rFonts w:cs="Arial"/>
        </w:rPr>
        <w:t>program,</w:t>
      </w:r>
      <w:r w:rsidRPr="00392BF9">
        <w:rPr>
          <w:rFonts w:cs="Arial"/>
          <w:spacing w:val="-10"/>
        </w:rPr>
        <w:t xml:space="preserve"> </w:t>
      </w:r>
      <w:r w:rsidRPr="00392BF9">
        <w:rPr>
          <w:rFonts w:cs="Arial"/>
        </w:rPr>
        <w:t>including</w:t>
      </w:r>
      <w:r w:rsidRPr="00392BF9">
        <w:rPr>
          <w:rFonts w:cs="Arial"/>
          <w:spacing w:val="-10"/>
        </w:rPr>
        <w:t xml:space="preserve"> </w:t>
      </w:r>
      <w:r w:rsidRPr="00392BF9">
        <w:rPr>
          <w:rFonts w:cs="Arial"/>
        </w:rPr>
        <w:t>pathways</w:t>
      </w:r>
      <w:r w:rsidRPr="00392BF9">
        <w:rPr>
          <w:rFonts w:cs="Arial"/>
          <w:spacing w:val="-10"/>
        </w:rPr>
        <w:t xml:space="preserve"> </w:t>
      </w:r>
      <w:r w:rsidRPr="00392BF9">
        <w:rPr>
          <w:rFonts w:cs="Arial"/>
        </w:rPr>
        <w:t>as</w:t>
      </w:r>
      <w:r w:rsidRPr="00392BF9">
        <w:rPr>
          <w:rFonts w:cs="Arial"/>
          <w:spacing w:val="-10"/>
        </w:rPr>
        <w:t xml:space="preserve"> </w:t>
      </w:r>
      <w:r w:rsidRPr="00392BF9">
        <w:rPr>
          <w:rFonts w:cs="Arial"/>
        </w:rPr>
        <w:t>stated</w:t>
      </w:r>
      <w:r w:rsidRPr="00392BF9">
        <w:rPr>
          <w:rFonts w:cs="Arial"/>
          <w:spacing w:val="-10"/>
        </w:rPr>
        <w:t xml:space="preserve"> </w:t>
      </w:r>
      <w:r w:rsidRPr="00392BF9">
        <w:rPr>
          <w:rFonts w:cs="Arial"/>
        </w:rPr>
        <w:t>in</w:t>
      </w:r>
      <w:r w:rsidRPr="00392BF9">
        <w:rPr>
          <w:rFonts w:cs="Arial"/>
          <w:spacing w:val="-10"/>
        </w:rPr>
        <w:t xml:space="preserve"> </w:t>
      </w:r>
      <w:r w:rsidRPr="00392BF9">
        <w:rPr>
          <w:rFonts w:cs="Arial"/>
        </w:rPr>
        <w:t>the</w:t>
      </w:r>
      <w:r w:rsidRPr="00392BF9">
        <w:rPr>
          <w:rFonts w:cs="Arial"/>
          <w:spacing w:val="-10"/>
        </w:rPr>
        <w:t xml:space="preserve"> </w:t>
      </w:r>
      <w:r w:rsidRPr="00392BF9">
        <w:rPr>
          <w:rFonts w:cs="Arial"/>
        </w:rPr>
        <w:t>Victorian</w:t>
      </w:r>
      <w:r w:rsidRPr="00392BF9">
        <w:rPr>
          <w:rFonts w:cs="Arial"/>
          <w:spacing w:val="-10"/>
        </w:rPr>
        <w:t xml:space="preserve"> </w:t>
      </w:r>
      <w:r w:rsidRPr="00392BF9">
        <w:rPr>
          <w:rFonts w:cs="Arial"/>
        </w:rPr>
        <w:t>Government</w:t>
      </w:r>
      <w:r w:rsidRPr="00392BF9">
        <w:rPr>
          <w:rFonts w:cs="Arial"/>
          <w:spacing w:val="-10"/>
        </w:rPr>
        <w:t xml:space="preserve"> </w:t>
      </w:r>
      <w:r w:rsidRPr="00392BF9">
        <w:rPr>
          <w:rFonts w:cs="Arial"/>
          <w:i/>
        </w:rPr>
        <w:t>Water</w:t>
      </w:r>
      <w:r w:rsidRPr="00392BF9">
        <w:rPr>
          <w:rFonts w:cs="Arial"/>
          <w:i/>
          <w:spacing w:val="-10"/>
        </w:rPr>
        <w:t xml:space="preserve"> </w:t>
      </w:r>
      <w:r w:rsidRPr="00392BF9">
        <w:rPr>
          <w:rFonts w:cs="Arial"/>
          <w:i/>
        </w:rPr>
        <w:t>is</w:t>
      </w:r>
      <w:r w:rsidRPr="00392BF9">
        <w:rPr>
          <w:rFonts w:cs="Arial"/>
          <w:i/>
          <w:spacing w:val="-10"/>
        </w:rPr>
        <w:t xml:space="preserve"> </w:t>
      </w:r>
      <w:r w:rsidRPr="00392BF9">
        <w:rPr>
          <w:rFonts w:cs="Arial"/>
          <w:i/>
        </w:rPr>
        <w:t xml:space="preserve">Life: Traditional Owner Access to Water Roadmap </w:t>
      </w:r>
      <w:r w:rsidRPr="00392BF9">
        <w:rPr>
          <w:rFonts w:cs="Arial"/>
        </w:rPr>
        <w:t>policy.</w:t>
      </w:r>
    </w:p>
    <w:p w14:paraId="5D71D4D8" w14:textId="77777777" w:rsidR="005E7EE1" w:rsidRPr="00392BF9" w:rsidRDefault="008844A0" w:rsidP="0051371B">
      <w:pPr>
        <w:pStyle w:val="BodyText"/>
        <w:spacing w:line="276" w:lineRule="auto"/>
        <w:rPr>
          <w:rFonts w:cs="Arial"/>
        </w:rPr>
      </w:pPr>
      <w:r w:rsidRPr="00392BF9">
        <w:rPr>
          <w:rFonts w:cs="Arial"/>
          <w:spacing w:val="-2"/>
        </w:rPr>
        <w:t>Grant</w:t>
      </w:r>
      <w:r w:rsidRPr="00392BF9">
        <w:rPr>
          <w:rFonts w:cs="Arial"/>
          <w:spacing w:val="-4"/>
        </w:rPr>
        <w:t xml:space="preserve"> </w:t>
      </w:r>
      <w:r w:rsidRPr="00392BF9">
        <w:rPr>
          <w:rFonts w:cs="Arial"/>
          <w:spacing w:val="-2"/>
        </w:rPr>
        <w:t>payments</w:t>
      </w:r>
      <w:r w:rsidRPr="00392BF9">
        <w:rPr>
          <w:rFonts w:cs="Arial"/>
          <w:spacing w:val="-4"/>
        </w:rPr>
        <w:t xml:space="preserve"> </w:t>
      </w:r>
      <w:r w:rsidRPr="00392BF9">
        <w:rPr>
          <w:rFonts w:cs="Arial"/>
          <w:spacing w:val="-2"/>
        </w:rPr>
        <w:t>were</w:t>
      </w:r>
      <w:r w:rsidRPr="00392BF9">
        <w:rPr>
          <w:rFonts w:cs="Arial"/>
          <w:spacing w:val="-4"/>
        </w:rPr>
        <w:t xml:space="preserve"> </w:t>
      </w:r>
      <w:r w:rsidRPr="00392BF9">
        <w:rPr>
          <w:rFonts w:cs="Arial"/>
          <w:spacing w:val="-2"/>
        </w:rPr>
        <w:t>made</w:t>
      </w:r>
      <w:r w:rsidRPr="00392BF9">
        <w:rPr>
          <w:rFonts w:cs="Arial"/>
          <w:spacing w:val="-4"/>
        </w:rPr>
        <w:t xml:space="preserve"> </w:t>
      </w:r>
      <w:r w:rsidRPr="00392BF9">
        <w:rPr>
          <w:rFonts w:cs="Arial"/>
          <w:spacing w:val="-2"/>
        </w:rPr>
        <w:t>for</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VEWH’s</w:t>
      </w:r>
      <w:r w:rsidRPr="00392BF9">
        <w:rPr>
          <w:rFonts w:cs="Arial"/>
          <w:spacing w:val="-4"/>
        </w:rPr>
        <w:t xml:space="preserve"> </w:t>
      </w:r>
      <w:r w:rsidRPr="00392BF9">
        <w:rPr>
          <w:rFonts w:cs="Arial"/>
          <w:spacing w:val="-2"/>
        </w:rPr>
        <w:t>Traditional</w:t>
      </w:r>
      <w:r w:rsidRPr="00392BF9">
        <w:rPr>
          <w:rFonts w:cs="Arial"/>
          <w:spacing w:val="-4"/>
        </w:rPr>
        <w:t xml:space="preserve"> </w:t>
      </w:r>
      <w:r w:rsidRPr="00392BF9">
        <w:rPr>
          <w:rFonts w:cs="Arial"/>
          <w:spacing w:val="-2"/>
        </w:rPr>
        <w:t>Owner-led</w:t>
      </w:r>
      <w:r w:rsidRPr="00392BF9">
        <w:rPr>
          <w:rFonts w:cs="Arial"/>
          <w:spacing w:val="-4"/>
        </w:rPr>
        <w:t xml:space="preserve"> </w:t>
      </w:r>
      <w:r w:rsidRPr="00392BF9">
        <w:rPr>
          <w:rFonts w:cs="Arial"/>
          <w:spacing w:val="-2"/>
        </w:rPr>
        <w:t>Seasonal</w:t>
      </w:r>
      <w:r w:rsidRPr="00392BF9">
        <w:rPr>
          <w:rFonts w:cs="Arial"/>
          <w:spacing w:val="-4"/>
        </w:rPr>
        <w:t xml:space="preserve"> </w:t>
      </w:r>
      <w:r w:rsidRPr="00392BF9">
        <w:rPr>
          <w:rFonts w:cs="Arial"/>
          <w:spacing w:val="-2"/>
        </w:rPr>
        <w:t>Watering</w:t>
      </w:r>
      <w:r w:rsidRPr="00392BF9">
        <w:rPr>
          <w:rFonts w:cs="Arial"/>
          <w:spacing w:val="-4"/>
        </w:rPr>
        <w:t xml:space="preserve"> </w:t>
      </w:r>
      <w:r w:rsidRPr="00392BF9">
        <w:rPr>
          <w:rFonts w:cs="Arial"/>
          <w:spacing w:val="-2"/>
        </w:rPr>
        <w:t>Proposal</w:t>
      </w:r>
      <w:r w:rsidRPr="00392BF9">
        <w:rPr>
          <w:rFonts w:cs="Arial"/>
          <w:spacing w:val="-4"/>
        </w:rPr>
        <w:t xml:space="preserve"> </w:t>
      </w:r>
      <w:r w:rsidRPr="00392BF9">
        <w:rPr>
          <w:rFonts w:cs="Arial"/>
          <w:spacing w:val="-2"/>
        </w:rPr>
        <w:t>trial</w:t>
      </w:r>
      <w:r w:rsidRPr="00392BF9">
        <w:rPr>
          <w:rFonts w:cs="Arial"/>
          <w:spacing w:val="-4"/>
        </w:rPr>
        <w:t xml:space="preserve"> </w:t>
      </w:r>
      <w:r w:rsidRPr="00392BF9">
        <w:rPr>
          <w:rFonts w:cs="Arial"/>
          <w:spacing w:val="-2"/>
        </w:rPr>
        <w:t xml:space="preserve">project </w:t>
      </w:r>
      <w:r w:rsidRPr="00392BF9">
        <w:rPr>
          <w:rFonts w:cs="Arial"/>
        </w:rPr>
        <w:t xml:space="preserve">to Dja </w:t>
      </w:r>
      <w:proofErr w:type="spellStart"/>
      <w:r w:rsidRPr="00392BF9">
        <w:rPr>
          <w:rFonts w:cs="Arial"/>
        </w:rPr>
        <w:t>Dja</w:t>
      </w:r>
      <w:proofErr w:type="spellEnd"/>
      <w:r w:rsidRPr="00392BF9">
        <w:rPr>
          <w:rFonts w:cs="Arial"/>
        </w:rPr>
        <w:t xml:space="preserve"> Wurrung Enterprises, First People of the Millewa-Mallee AC, </w:t>
      </w:r>
      <w:proofErr w:type="spellStart"/>
      <w:r w:rsidRPr="00392BF9">
        <w:rPr>
          <w:rFonts w:cs="Arial"/>
        </w:rPr>
        <w:t>Barapa</w:t>
      </w:r>
      <w:proofErr w:type="spellEnd"/>
      <w:r w:rsidRPr="00392BF9">
        <w:rPr>
          <w:rFonts w:cs="Arial"/>
        </w:rPr>
        <w:t xml:space="preserve"> </w:t>
      </w:r>
      <w:proofErr w:type="spellStart"/>
      <w:r w:rsidRPr="00392BF9">
        <w:rPr>
          <w:rFonts w:cs="Arial"/>
        </w:rPr>
        <w:t>Barapa</w:t>
      </w:r>
      <w:proofErr w:type="spellEnd"/>
      <w:r w:rsidRPr="00392BF9">
        <w:rPr>
          <w:rFonts w:cs="Arial"/>
        </w:rPr>
        <w:t xml:space="preserve"> Wamba Wemba Traditional</w:t>
      </w:r>
      <w:r w:rsidRPr="00392BF9">
        <w:rPr>
          <w:rFonts w:cs="Arial"/>
          <w:spacing w:val="-9"/>
        </w:rPr>
        <w:t xml:space="preserve"> </w:t>
      </w:r>
      <w:r w:rsidRPr="00392BF9">
        <w:rPr>
          <w:rFonts w:cs="Arial"/>
        </w:rPr>
        <w:t>Owners,</w:t>
      </w:r>
      <w:r w:rsidRPr="00392BF9">
        <w:rPr>
          <w:rFonts w:cs="Arial"/>
          <w:spacing w:val="-9"/>
        </w:rPr>
        <w:t xml:space="preserve"> </w:t>
      </w:r>
      <w:r w:rsidRPr="00392BF9">
        <w:rPr>
          <w:rFonts w:cs="Arial"/>
        </w:rPr>
        <w:t>Tati</w:t>
      </w:r>
      <w:r w:rsidRPr="00392BF9">
        <w:rPr>
          <w:rFonts w:cs="Arial"/>
          <w:spacing w:val="-9"/>
        </w:rPr>
        <w:t xml:space="preserve"> </w:t>
      </w:r>
      <w:proofErr w:type="spellStart"/>
      <w:r w:rsidRPr="00392BF9">
        <w:rPr>
          <w:rFonts w:cs="Arial"/>
        </w:rPr>
        <w:t>Tati</w:t>
      </w:r>
      <w:proofErr w:type="spellEnd"/>
      <w:r w:rsidRPr="00392BF9">
        <w:rPr>
          <w:rFonts w:cs="Arial"/>
          <w:spacing w:val="-9"/>
        </w:rPr>
        <w:t xml:space="preserve"> </w:t>
      </w:r>
      <w:proofErr w:type="spellStart"/>
      <w:r w:rsidRPr="00392BF9">
        <w:rPr>
          <w:rFonts w:cs="Arial"/>
        </w:rPr>
        <w:t>Kaiejin</w:t>
      </w:r>
      <w:proofErr w:type="spellEnd"/>
      <w:r w:rsidRPr="00392BF9">
        <w:rPr>
          <w:rFonts w:cs="Arial"/>
          <w:spacing w:val="-9"/>
        </w:rPr>
        <w:t xml:space="preserve"> </w:t>
      </w:r>
      <w:r w:rsidRPr="00392BF9">
        <w:rPr>
          <w:rFonts w:cs="Arial"/>
        </w:rPr>
        <w:t>Ltd,</w:t>
      </w:r>
      <w:r w:rsidRPr="00392BF9">
        <w:rPr>
          <w:rFonts w:cs="Arial"/>
          <w:spacing w:val="-9"/>
        </w:rPr>
        <w:t xml:space="preserve"> </w:t>
      </w:r>
      <w:r w:rsidRPr="00392BF9">
        <w:rPr>
          <w:rFonts w:cs="Arial"/>
        </w:rPr>
        <w:t>and</w:t>
      </w:r>
      <w:r w:rsidRPr="00392BF9">
        <w:rPr>
          <w:rFonts w:cs="Arial"/>
          <w:spacing w:val="-9"/>
        </w:rPr>
        <w:t xml:space="preserve"> </w:t>
      </w:r>
      <w:r w:rsidRPr="00392BF9">
        <w:rPr>
          <w:rFonts w:cs="Arial"/>
        </w:rPr>
        <w:t>Taungurung</w:t>
      </w:r>
      <w:r w:rsidRPr="00392BF9">
        <w:rPr>
          <w:rFonts w:cs="Arial"/>
          <w:spacing w:val="-9"/>
        </w:rPr>
        <w:t xml:space="preserve"> </w:t>
      </w:r>
      <w:r w:rsidRPr="00392BF9">
        <w:rPr>
          <w:rFonts w:cs="Arial"/>
        </w:rPr>
        <w:t>Land</w:t>
      </w:r>
      <w:r w:rsidRPr="00392BF9">
        <w:rPr>
          <w:rFonts w:cs="Arial"/>
          <w:spacing w:val="-9"/>
        </w:rPr>
        <w:t xml:space="preserve"> </w:t>
      </w:r>
      <w:r w:rsidRPr="00392BF9">
        <w:rPr>
          <w:rFonts w:cs="Arial"/>
        </w:rPr>
        <w:t>and</w:t>
      </w:r>
      <w:r w:rsidRPr="00392BF9">
        <w:rPr>
          <w:rFonts w:cs="Arial"/>
          <w:spacing w:val="-9"/>
        </w:rPr>
        <w:t xml:space="preserve"> </w:t>
      </w:r>
      <w:r w:rsidRPr="00392BF9">
        <w:rPr>
          <w:rFonts w:cs="Arial"/>
        </w:rPr>
        <w:t>Waters</w:t>
      </w:r>
      <w:r w:rsidRPr="00392BF9">
        <w:rPr>
          <w:rFonts w:cs="Arial"/>
          <w:spacing w:val="-9"/>
        </w:rPr>
        <w:t xml:space="preserve"> </w:t>
      </w:r>
      <w:r w:rsidRPr="00392BF9">
        <w:rPr>
          <w:rFonts w:cs="Arial"/>
        </w:rPr>
        <w:t>Council.</w:t>
      </w:r>
      <w:r w:rsidRPr="00392BF9">
        <w:rPr>
          <w:rFonts w:cs="Arial"/>
          <w:spacing w:val="-9"/>
        </w:rPr>
        <w:t xml:space="preserve"> </w:t>
      </w:r>
      <w:r w:rsidRPr="00392BF9">
        <w:rPr>
          <w:rFonts w:cs="Arial"/>
        </w:rPr>
        <w:t>The</w:t>
      </w:r>
      <w:r w:rsidRPr="00392BF9">
        <w:rPr>
          <w:rFonts w:cs="Arial"/>
          <w:spacing w:val="-9"/>
        </w:rPr>
        <w:t xml:space="preserve"> </w:t>
      </w:r>
      <w:r w:rsidRPr="00392BF9">
        <w:rPr>
          <w:rFonts w:cs="Arial"/>
        </w:rPr>
        <w:t>purpose</w:t>
      </w:r>
      <w:r w:rsidRPr="00392BF9">
        <w:rPr>
          <w:rFonts w:cs="Arial"/>
          <w:spacing w:val="-9"/>
        </w:rPr>
        <w:t xml:space="preserve"> </w:t>
      </w:r>
      <w:r w:rsidRPr="00392BF9">
        <w:rPr>
          <w:rFonts w:cs="Arial"/>
        </w:rPr>
        <w:t xml:space="preserve">included </w:t>
      </w:r>
      <w:r w:rsidRPr="00392BF9">
        <w:rPr>
          <w:rFonts w:cs="Arial"/>
          <w:spacing w:val="-4"/>
        </w:rPr>
        <w:t>assessing</w:t>
      </w:r>
      <w:r w:rsidRPr="00392BF9">
        <w:rPr>
          <w:rFonts w:cs="Arial"/>
          <w:spacing w:val="-5"/>
        </w:rPr>
        <w:t xml:space="preserve"> </w:t>
      </w:r>
      <w:r w:rsidRPr="00392BF9">
        <w:rPr>
          <w:rFonts w:cs="Arial"/>
          <w:spacing w:val="-4"/>
        </w:rPr>
        <w:t>a</w:t>
      </w:r>
      <w:r w:rsidRPr="00392BF9">
        <w:rPr>
          <w:rFonts w:cs="Arial"/>
          <w:spacing w:val="-5"/>
        </w:rPr>
        <w:t xml:space="preserve"> </w:t>
      </w:r>
      <w:r w:rsidRPr="00392BF9">
        <w:rPr>
          <w:rFonts w:cs="Arial"/>
          <w:spacing w:val="-4"/>
        </w:rPr>
        <w:t>trial</w:t>
      </w:r>
      <w:r w:rsidRPr="00392BF9">
        <w:rPr>
          <w:rFonts w:cs="Arial"/>
          <w:spacing w:val="-5"/>
        </w:rPr>
        <w:t xml:space="preserve"> </w:t>
      </w:r>
      <w:r w:rsidRPr="00392BF9">
        <w:rPr>
          <w:rFonts w:cs="Arial"/>
          <w:spacing w:val="-4"/>
        </w:rPr>
        <w:t>site</w:t>
      </w:r>
      <w:r w:rsidRPr="00392BF9">
        <w:rPr>
          <w:rFonts w:cs="Arial"/>
          <w:spacing w:val="-5"/>
        </w:rPr>
        <w:t xml:space="preserve"> </w:t>
      </w:r>
      <w:r w:rsidRPr="00392BF9">
        <w:rPr>
          <w:rFonts w:cs="Arial"/>
          <w:spacing w:val="-4"/>
        </w:rPr>
        <w:t>and</w:t>
      </w:r>
      <w:r w:rsidRPr="00392BF9">
        <w:rPr>
          <w:rFonts w:cs="Arial"/>
          <w:spacing w:val="-5"/>
        </w:rPr>
        <w:t xml:space="preserve"> </w:t>
      </w:r>
      <w:r w:rsidRPr="00392BF9">
        <w:rPr>
          <w:rFonts w:cs="Arial"/>
          <w:spacing w:val="-4"/>
        </w:rPr>
        <w:t>providing</w:t>
      </w:r>
      <w:r w:rsidRPr="00392BF9">
        <w:rPr>
          <w:rFonts w:cs="Arial"/>
          <w:spacing w:val="-5"/>
        </w:rPr>
        <w:t xml:space="preserve"> </w:t>
      </w:r>
      <w:r w:rsidRPr="00392BF9">
        <w:rPr>
          <w:rFonts w:cs="Arial"/>
          <w:spacing w:val="-4"/>
        </w:rPr>
        <w:t>input</w:t>
      </w:r>
      <w:r w:rsidRPr="00392BF9">
        <w:rPr>
          <w:rFonts w:cs="Arial"/>
          <w:spacing w:val="-5"/>
        </w:rPr>
        <w:t xml:space="preserve"> </w:t>
      </w:r>
      <w:r w:rsidRPr="00392BF9">
        <w:rPr>
          <w:rFonts w:cs="Arial"/>
          <w:spacing w:val="-4"/>
        </w:rPr>
        <w:t>for</w:t>
      </w:r>
      <w:r w:rsidRPr="00392BF9">
        <w:rPr>
          <w:rFonts w:cs="Arial"/>
          <w:spacing w:val="-5"/>
        </w:rPr>
        <w:t xml:space="preserve"> </w:t>
      </w:r>
      <w:r w:rsidRPr="00392BF9">
        <w:rPr>
          <w:rFonts w:cs="Arial"/>
          <w:spacing w:val="-4"/>
        </w:rPr>
        <w:t>the</w:t>
      </w:r>
      <w:r w:rsidRPr="00392BF9">
        <w:rPr>
          <w:rFonts w:cs="Arial"/>
          <w:spacing w:val="-5"/>
        </w:rPr>
        <w:t xml:space="preserve"> </w:t>
      </w:r>
      <w:r w:rsidRPr="00392BF9">
        <w:rPr>
          <w:rFonts w:cs="Arial"/>
          <w:spacing w:val="-4"/>
        </w:rPr>
        <w:t>development</w:t>
      </w:r>
      <w:r w:rsidRPr="00392BF9">
        <w:rPr>
          <w:rFonts w:cs="Arial"/>
          <w:spacing w:val="-5"/>
        </w:rPr>
        <w:t xml:space="preserve"> </w:t>
      </w:r>
      <w:r w:rsidRPr="00392BF9">
        <w:rPr>
          <w:rFonts w:cs="Arial"/>
          <w:spacing w:val="-4"/>
        </w:rPr>
        <w:t>of</w:t>
      </w:r>
      <w:r w:rsidRPr="00392BF9">
        <w:rPr>
          <w:rFonts w:cs="Arial"/>
          <w:spacing w:val="-5"/>
        </w:rPr>
        <w:t xml:space="preserve"> </w:t>
      </w:r>
      <w:r w:rsidRPr="00392BF9">
        <w:rPr>
          <w:rFonts w:cs="Arial"/>
          <w:spacing w:val="-4"/>
        </w:rPr>
        <w:t>guidelines</w:t>
      </w:r>
      <w:r w:rsidRPr="00392BF9">
        <w:rPr>
          <w:rFonts w:cs="Arial"/>
          <w:spacing w:val="-5"/>
        </w:rPr>
        <w:t xml:space="preserve"> </w:t>
      </w:r>
      <w:r w:rsidRPr="00392BF9">
        <w:rPr>
          <w:rFonts w:cs="Arial"/>
          <w:spacing w:val="-4"/>
        </w:rPr>
        <w:t>for</w:t>
      </w:r>
      <w:r w:rsidRPr="00392BF9">
        <w:rPr>
          <w:rFonts w:cs="Arial"/>
          <w:spacing w:val="-5"/>
        </w:rPr>
        <w:t xml:space="preserve"> </w:t>
      </w:r>
      <w:r w:rsidRPr="00392BF9">
        <w:rPr>
          <w:rFonts w:cs="Arial"/>
          <w:spacing w:val="-4"/>
        </w:rPr>
        <w:t>Traditional</w:t>
      </w:r>
      <w:r w:rsidRPr="00392BF9">
        <w:rPr>
          <w:rFonts w:cs="Arial"/>
          <w:spacing w:val="-5"/>
        </w:rPr>
        <w:t xml:space="preserve"> </w:t>
      </w:r>
      <w:r w:rsidRPr="00392BF9">
        <w:rPr>
          <w:rFonts w:cs="Arial"/>
          <w:spacing w:val="-4"/>
        </w:rPr>
        <w:t>Owner-led</w:t>
      </w:r>
      <w:r w:rsidRPr="00392BF9">
        <w:rPr>
          <w:rFonts w:cs="Arial"/>
          <w:spacing w:val="-5"/>
        </w:rPr>
        <w:t xml:space="preserve"> </w:t>
      </w:r>
      <w:r w:rsidRPr="00392BF9">
        <w:rPr>
          <w:rFonts w:cs="Arial"/>
          <w:spacing w:val="-4"/>
        </w:rPr>
        <w:t>seasonal</w:t>
      </w:r>
      <w:r w:rsidRPr="00392BF9">
        <w:rPr>
          <w:rFonts w:cs="Arial"/>
        </w:rPr>
        <w:t xml:space="preserve"> watering proposals. A total of $219,500 in grant payments were made in 2024-25 for this project. This is a </w:t>
      </w:r>
      <w:r w:rsidRPr="00392BF9">
        <w:rPr>
          <w:rFonts w:cs="Arial"/>
          <w:spacing w:val="-2"/>
        </w:rPr>
        <w:t>multi-year</w:t>
      </w:r>
      <w:r w:rsidRPr="00392BF9">
        <w:rPr>
          <w:rFonts w:cs="Arial"/>
          <w:spacing w:val="-9"/>
        </w:rPr>
        <w:t xml:space="preserve"> </w:t>
      </w:r>
      <w:r w:rsidRPr="00392BF9">
        <w:rPr>
          <w:rFonts w:cs="Arial"/>
          <w:spacing w:val="-2"/>
        </w:rPr>
        <w:t>project</w:t>
      </w:r>
      <w:r w:rsidRPr="00392BF9">
        <w:rPr>
          <w:rFonts w:cs="Arial"/>
          <w:spacing w:val="-9"/>
        </w:rPr>
        <w:t xml:space="preserve"> </w:t>
      </w:r>
      <w:r w:rsidRPr="00392BF9">
        <w:rPr>
          <w:rFonts w:cs="Arial"/>
          <w:spacing w:val="-2"/>
        </w:rPr>
        <w:t>with</w:t>
      </w:r>
      <w:r w:rsidRPr="00392BF9">
        <w:rPr>
          <w:rFonts w:cs="Arial"/>
          <w:spacing w:val="-9"/>
        </w:rPr>
        <w:t xml:space="preserve"> </w:t>
      </w:r>
      <w:r w:rsidRPr="00392BF9">
        <w:rPr>
          <w:rFonts w:cs="Arial"/>
          <w:spacing w:val="-2"/>
        </w:rPr>
        <w:t>some</w:t>
      </w:r>
      <w:r w:rsidRPr="00392BF9">
        <w:rPr>
          <w:rFonts w:cs="Arial"/>
          <w:spacing w:val="-9"/>
        </w:rPr>
        <w:t xml:space="preserve"> </w:t>
      </w:r>
      <w:r w:rsidRPr="00392BF9">
        <w:rPr>
          <w:rFonts w:cs="Arial"/>
          <w:spacing w:val="-2"/>
        </w:rPr>
        <w:t>of</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grant</w:t>
      </w:r>
      <w:r w:rsidRPr="00392BF9">
        <w:rPr>
          <w:rFonts w:cs="Arial"/>
          <w:spacing w:val="-9"/>
        </w:rPr>
        <w:t xml:space="preserve"> </w:t>
      </w:r>
      <w:r w:rsidRPr="00392BF9">
        <w:rPr>
          <w:rFonts w:cs="Arial"/>
          <w:spacing w:val="-2"/>
        </w:rPr>
        <w:t>recipients</w:t>
      </w:r>
      <w:r w:rsidRPr="00392BF9">
        <w:rPr>
          <w:rFonts w:cs="Arial"/>
          <w:spacing w:val="-9"/>
        </w:rPr>
        <w:t xml:space="preserve"> </w:t>
      </w:r>
      <w:r w:rsidRPr="00392BF9">
        <w:rPr>
          <w:rFonts w:cs="Arial"/>
          <w:spacing w:val="-2"/>
        </w:rPr>
        <w:t>receiving</w:t>
      </w:r>
      <w:r w:rsidRPr="00392BF9">
        <w:rPr>
          <w:rFonts w:cs="Arial"/>
          <w:spacing w:val="-9"/>
        </w:rPr>
        <w:t xml:space="preserve"> </w:t>
      </w:r>
      <w:r w:rsidRPr="00392BF9">
        <w:rPr>
          <w:rFonts w:cs="Arial"/>
          <w:spacing w:val="-2"/>
        </w:rPr>
        <w:t>milestone</w:t>
      </w:r>
      <w:r w:rsidRPr="00392BF9">
        <w:rPr>
          <w:rFonts w:cs="Arial"/>
          <w:spacing w:val="-9"/>
        </w:rPr>
        <w:t xml:space="preserve"> </w:t>
      </w:r>
      <w:r w:rsidRPr="00392BF9">
        <w:rPr>
          <w:rFonts w:cs="Arial"/>
          <w:spacing w:val="-2"/>
        </w:rPr>
        <w:t>payments</w:t>
      </w:r>
      <w:r w:rsidRPr="00392BF9">
        <w:rPr>
          <w:rFonts w:cs="Arial"/>
          <w:spacing w:val="-9"/>
        </w:rPr>
        <w:t xml:space="preserve"> </w:t>
      </w:r>
      <w:r w:rsidRPr="00392BF9">
        <w:rPr>
          <w:rFonts w:cs="Arial"/>
          <w:spacing w:val="-2"/>
        </w:rPr>
        <w:t>in</w:t>
      </w:r>
      <w:r w:rsidRPr="00392BF9">
        <w:rPr>
          <w:rFonts w:cs="Arial"/>
          <w:spacing w:val="-9"/>
        </w:rPr>
        <w:t xml:space="preserve"> </w:t>
      </w:r>
      <w:r w:rsidRPr="00392BF9">
        <w:rPr>
          <w:rFonts w:cs="Arial"/>
          <w:spacing w:val="-2"/>
        </w:rPr>
        <w:t>the</w:t>
      </w:r>
      <w:r w:rsidRPr="00392BF9">
        <w:rPr>
          <w:rFonts w:cs="Arial"/>
          <w:spacing w:val="-9"/>
        </w:rPr>
        <w:t xml:space="preserve"> </w:t>
      </w:r>
      <w:r w:rsidRPr="00392BF9">
        <w:rPr>
          <w:rFonts w:cs="Arial"/>
          <w:spacing w:val="-2"/>
        </w:rPr>
        <w:t>prior</w:t>
      </w:r>
      <w:r w:rsidRPr="00392BF9">
        <w:rPr>
          <w:rFonts w:cs="Arial"/>
          <w:spacing w:val="-9"/>
        </w:rPr>
        <w:t xml:space="preserve"> </w:t>
      </w:r>
      <w:r w:rsidRPr="00392BF9">
        <w:rPr>
          <w:rFonts w:cs="Arial"/>
          <w:spacing w:val="-2"/>
        </w:rPr>
        <w:t>financial</w:t>
      </w:r>
      <w:r w:rsidRPr="00392BF9">
        <w:rPr>
          <w:rFonts w:cs="Arial"/>
          <w:spacing w:val="-9"/>
        </w:rPr>
        <w:t xml:space="preserve"> </w:t>
      </w:r>
      <w:r w:rsidRPr="00392BF9">
        <w:rPr>
          <w:rFonts w:cs="Arial"/>
          <w:spacing w:val="-2"/>
        </w:rPr>
        <w:t>year.</w:t>
      </w:r>
    </w:p>
    <w:p w14:paraId="5D71D4DB" w14:textId="1A6851C5" w:rsidR="005E7EE1" w:rsidRPr="00392BF9" w:rsidRDefault="00EC0190" w:rsidP="00F0091D">
      <w:pPr>
        <w:pStyle w:val="Heading2"/>
      </w:pPr>
      <w:bookmarkStart w:id="20" w:name="_Toc212555442"/>
      <w:r w:rsidRPr="00392BF9">
        <w:t xml:space="preserve">1.9 </w:t>
      </w:r>
      <w:r w:rsidR="008844A0" w:rsidRPr="00392BF9">
        <w:t>Subsequent</w:t>
      </w:r>
      <w:r w:rsidR="008844A0" w:rsidRPr="00392BF9">
        <w:rPr>
          <w:spacing w:val="-9"/>
        </w:rPr>
        <w:t xml:space="preserve"> </w:t>
      </w:r>
      <w:r w:rsidR="008844A0" w:rsidRPr="00392BF9">
        <w:rPr>
          <w:spacing w:val="-2"/>
        </w:rPr>
        <w:t>events</w:t>
      </w:r>
      <w:bookmarkEnd w:id="20"/>
    </w:p>
    <w:p w14:paraId="26595358" w14:textId="769970CB" w:rsidR="00D039EF" w:rsidRDefault="008844A0" w:rsidP="00D039EF">
      <w:pPr>
        <w:pStyle w:val="BodyText"/>
        <w:spacing w:line="276" w:lineRule="auto"/>
        <w:rPr>
          <w:rFonts w:cs="Arial"/>
        </w:rPr>
      </w:pPr>
      <w:r w:rsidRPr="00392BF9">
        <w:rPr>
          <w:rFonts w:cs="Arial"/>
          <w:spacing w:val="-2"/>
        </w:rPr>
        <w:t>There</w:t>
      </w:r>
      <w:r w:rsidRPr="00392BF9">
        <w:rPr>
          <w:rFonts w:cs="Arial"/>
          <w:spacing w:val="-9"/>
        </w:rPr>
        <w:t xml:space="preserve"> </w:t>
      </w:r>
      <w:r w:rsidRPr="00392BF9">
        <w:rPr>
          <w:rFonts w:cs="Arial"/>
          <w:spacing w:val="-2"/>
        </w:rPr>
        <w:t>were</w:t>
      </w:r>
      <w:r w:rsidRPr="00392BF9">
        <w:rPr>
          <w:rFonts w:cs="Arial"/>
          <w:spacing w:val="-9"/>
        </w:rPr>
        <w:t xml:space="preserve"> </w:t>
      </w:r>
      <w:r w:rsidRPr="00392BF9">
        <w:rPr>
          <w:rFonts w:cs="Arial"/>
          <w:spacing w:val="-2"/>
        </w:rPr>
        <w:t>no</w:t>
      </w:r>
      <w:r w:rsidRPr="00392BF9">
        <w:rPr>
          <w:rFonts w:cs="Arial"/>
          <w:spacing w:val="-9"/>
        </w:rPr>
        <w:t xml:space="preserve"> </w:t>
      </w:r>
      <w:r w:rsidRPr="00392BF9">
        <w:rPr>
          <w:rFonts w:cs="Arial"/>
          <w:spacing w:val="-2"/>
        </w:rPr>
        <w:t>events</w:t>
      </w:r>
      <w:r w:rsidRPr="00392BF9">
        <w:rPr>
          <w:rFonts w:cs="Arial"/>
          <w:spacing w:val="-8"/>
        </w:rPr>
        <w:t xml:space="preserve"> </w:t>
      </w:r>
      <w:r w:rsidRPr="00392BF9">
        <w:rPr>
          <w:rFonts w:cs="Arial"/>
          <w:spacing w:val="-2"/>
        </w:rPr>
        <w:t>occurring</w:t>
      </w:r>
      <w:r w:rsidRPr="00392BF9">
        <w:rPr>
          <w:rFonts w:cs="Arial"/>
          <w:spacing w:val="-9"/>
        </w:rPr>
        <w:t xml:space="preserve"> </w:t>
      </w:r>
      <w:r w:rsidRPr="00392BF9">
        <w:rPr>
          <w:rFonts w:cs="Arial"/>
          <w:spacing w:val="-2"/>
        </w:rPr>
        <w:t>after</w:t>
      </w:r>
      <w:r w:rsidRPr="00392BF9">
        <w:rPr>
          <w:rFonts w:cs="Arial"/>
          <w:spacing w:val="-9"/>
        </w:rPr>
        <w:t xml:space="preserve"> </w:t>
      </w:r>
      <w:r w:rsidRPr="00392BF9">
        <w:rPr>
          <w:rFonts w:cs="Arial"/>
          <w:spacing w:val="-2"/>
        </w:rPr>
        <w:t>the</w:t>
      </w:r>
      <w:r w:rsidRPr="00392BF9">
        <w:rPr>
          <w:rFonts w:cs="Arial"/>
          <w:spacing w:val="-8"/>
        </w:rPr>
        <w:t xml:space="preserve"> </w:t>
      </w:r>
      <w:r w:rsidRPr="00392BF9">
        <w:rPr>
          <w:rFonts w:cs="Arial"/>
          <w:spacing w:val="-2"/>
        </w:rPr>
        <w:t>balance</w:t>
      </w:r>
      <w:r w:rsidRPr="00392BF9">
        <w:rPr>
          <w:rFonts w:cs="Arial"/>
          <w:spacing w:val="-9"/>
        </w:rPr>
        <w:t xml:space="preserve"> </w:t>
      </w:r>
      <w:r w:rsidRPr="00392BF9">
        <w:rPr>
          <w:rFonts w:cs="Arial"/>
          <w:spacing w:val="-2"/>
        </w:rPr>
        <w:t>date</w:t>
      </w:r>
      <w:r w:rsidRPr="00392BF9">
        <w:rPr>
          <w:rFonts w:cs="Arial"/>
          <w:spacing w:val="-9"/>
        </w:rPr>
        <w:t xml:space="preserve"> </w:t>
      </w:r>
      <w:r w:rsidRPr="00392BF9">
        <w:rPr>
          <w:rFonts w:cs="Arial"/>
          <w:spacing w:val="-2"/>
        </w:rPr>
        <w:t>which</w:t>
      </w:r>
      <w:r w:rsidRPr="00392BF9">
        <w:rPr>
          <w:rFonts w:cs="Arial"/>
          <w:spacing w:val="-9"/>
        </w:rPr>
        <w:t xml:space="preserve"> </w:t>
      </w:r>
      <w:r w:rsidRPr="00392BF9">
        <w:rPr>
          <w:rFonts w:cs="Arial"/>
          <w:spacing w:val="-2"/>
        </w:rPr>
        <w:t>may</w:t>
      </w:r>
      <w:r w:rsidRPr="00392BF9">
        <w:rPr>
          <w:rFonts w:cs="Arial"/>
          <w:spacing w:val="-8"/>
        </w:rPr>
        <w:t xml:space="preserve"> </w:t>
      </w:r>
      <w:r w:rsidRPr="00392BF9">
        <w:rPr>
          <w:rFonts w:cs="Arial"/>
          <w:spacing w:val="-2"/>
        </w:rPr>
        <w:t>significantly</w:t>
      </w:r>
      <w:r w:rsidRPr="00392BF9">
        <w:rPr>
          <w:rFonts w:cs="Arial"/>
          <w:spacing w:val="-9"/>
        </w:rPr>
        <w:t xml:space="preserve"> </w:t>
      </w:r>
      <w:r w:rsidRPr="00392BF9">
        <w:rPr>
          <w:rFonts w:cs="Arial"/>
          <w:spacing w:val="-2"/>
        </w:rPr>
        <w:t>affect</w:t>
      </w:r>
      <w:r w:rsidRPr="00392BF9">
        <w:rPr>
          <w:rFonts w:cs="Arial"/>
          <w:spacing w:val="-9"/>
        </w:rPr>
        <w:t xml:space="preserve"> </w:t>
      </w:r>
      <w:proofErr w:type="gramStart"/>
      <w:r w:rsidRPr="00392BF9">
        <w:rPr>
          <w:rFonts w:cs="Arial"/>
          <w:spacing w:val="-2"/>
        </w:rPr>
        <w:t>the</w:t>
      </w:r>
      <w:r w:rsidRPr="00392BF9">
        <w:rPr>
          <w:rFonts w:cs="Arial"/>
          <w:spacing w:val="-8"/>
        </w:rPr>
        <w:t xml:space="preserve"> </w:t>
      </w:r>
      <w:r w:rsidRPr="00392BF9">
        <w:rPr>
          <w:rFonts w:cs="Arial"/>
          <w:spacing w:val="-2"/>
        </w:rPr>
        <w:t>VEWH’s</w:t>
      </w:r>
      <w:proofErr w:type="gramEnd"/>
      <w:r w:rsidRPr="00392BF9">
        <w:rPr>
          <w:rFonts w:cs="Arial"/>
          <w:spacing w:val="-9"/>
        </w:rPr>
        <w:t xml:space="preserve"> </w:t>
      </w:r>
      <w:r w:rsidRPr="00392BF9">
        <w:rPr>
          <w:rFonts w:cs="Arial"/>
          <w:spacing w:val="-2"/>
        </w:rPr>
        <w:t xml:space="preserve">operations </w:t>
      </w:r>
      <w:r w:rsidRPr="00392BF9">
        <w:rPr>
          <w:rFonts w:cs="Arial"/>
        </w:rPr>
        <w:t>in subsequent reporting periods.</w:t>
      </w:r>
      <w:r w:rsidR="00D039EF">
        <w:rPr>
          <w:rFonts w:cs="Arial"/>
        </w:rPr>
        <w:br w:type="page"/>
      </w:r>
    </w:p>
    <w:p w14:paraId="5D71D4E0" w14:textId="5279C3D4" w:rsidR="005E7EE1" w:rsidRPr="00392BF9" w:rsidRDefault="00BC7592" w:rsidP="00BC7592">
      <w:pPr>
        <w:pStyle w:val="Heading1"/>
        <w:ind w:left="0"/>
        <w:rPr>
          <w:rFonts w:cs="Arial"/>
        </w:rPr>
      </w:pPr>
      <w:bookmarkStart w:id="21" w:name="_Toc212555443"/>
      <w:r w:rsidRPr="00392BF9">
        <w:rPr>
          <w:rFonts w:cs="Arial"/>
        </w:rPr>
        <w:lastRenderedPageBreak/>
        <w:t>Section 2</w:t>
      </w:r>
      <w:r w:rsidR="002023FD" w:rsidRPr="00392BF9">
        <w:rPr>
          <w:rFonts w:cs="Arial"/>
        </w:rPr>
        <w:t>:</w:t>
      </w:r>
      <w:r w:rsidRPr="00392BF9">
        <w:rPr>
          <w:rFonts w:cs="Arial"/>
        </w:rPr>
        <w:t xml:space="preserve"> </w:t>
      </w:r>
      <w:r w:rsidR="008844A0" w:rsidRPr="00392BF9">
        <w:rPr>
          <w:rFonts w:cs="Arial"/>
        </w:rPr>
        <w:t>Governance</w:t>
      </w:r>
      <w:r w:rsidR="008844A0" w:rsidRPr="00392BF9">
        <w:rPr>
          <w:rFonts w:cs="Arial"/>
          <w:spacing w:val="-34"/>
        </w:rPr>
        <w:t xml:space="preserve"> </w:t>
      </w:r>
      <w:r w:rsidR="008844A0" w:rsidRPr="00392BF9">
        <w:rPr>
          <w:rFonts w:cs="Arial"/>
        </w:rPr>
        <w:t xml:space="preserve">and organisational </w:t>
      </w:r>
      <w:r w:rsidR="008844A0" w:rsidRPr="00392BF9">
        <w:rPr>
          <w:rFonts w:cs="Arial"/>
          <w:spacing w:val="-2"/>
        </w:rPr>
        <w:t>structure</w:t>
      </w:r>
      <w:bookmarkEnd w:id="21"/>
    </w:p>
    <w:p w14:paraId="5D71D4E1" w14:textId="28B0C2CA" w:rsidR="005E7EE1" w:rsidRPr="00392BF9" w:rsidRDefault="00720FC4" w:rsidP="00F0091D">
      <w:pPr>
        <w:pStyle w:val="Heading2"/>
      </w:pPr>
      <w:bookmarkStart w:id="22" w:name="_Toc212555444"/>
      <w:r w:rsidRPr="00392BF9">
        <w:t xml:space="preserve">2.1 </w:t>
      </w:r>
      <w:r w:rsidR="008844A0" w:rsidRPr="00392BF9">
        <w:t>Organisational</w:t>
      </w:r>
      <w:r w:rsidR="008844A0" w:rsidRPr="00392BF9">
        <w:rPr>
          <w:spacing w:val="6"/>
        </w:rPr>
        <w:t xml:space="preserve"> </w:t>
      </w:r>
      <w:r w:rsidR="008844A0" w:rsidRPr="00392BF9">
        <w:rPr>
          <w:spacing w:val="-2"/>
        </w:rPr>
        <w:t>structure</w:t>
      </w:r>
      <w:bookmarkEnd w:id="22"/>
    </w:p>
    <w:p w14:paraId="5D71D4E2" w14:textId="77777777" w:rsidR="005E7EE1" w:rsidRPr="00392BF9" w:rsidRDefault="008844A0" w:rsidP="00647A31">
      <w:pPr>
        <w:pStyle w:val="BodyText"/>
        <w:spacing w:line="276" w:lineRule="auto"/>
        <w:rPr>
          <w:rFonts w:cs="Arial"/>
        </w:rPr>
      </w:pPr>
      <w:r w:rsidRPr="00392BF9">
        <w:rPr>
          <w:rFonts w:cs="Arial"/>
        </w:rPr>
        <w:t>The</w:t>
      </w:r>
      <w:r w:rsidRPr="00392BF9">
        <w:rPr>
          <w:rFonts w:cs="Arial"/>
          <w:spacing w:val="-4"/>
        </w:rPr>
        <w:t xml:space="preserve"> </w:t>
      </w:r>
      <w:r w:rsidRPr="00392BF9">
        <w:rPr>
          <w:rFonts w:cs="Arial"/>
        </w:rPr>
        <w:t>VEWH</w:t>
      </w:r>
      <w:r w:rsidRPr="00392BF9">
        <w:rPr>
          <w:rFonts w:cs="Arial"/>
          <w:spacing w:val="-3"/>
        </w:rPr>
        <w:t xml:space="preserve"> </w:t>
      </w:r>
      <w:r w:rsidRPr="00392BF9">
        <w:rPr>
          <w:rFonts w:cs="Arial"/>
        </w:rPr>
        <w:t>reports</w:t>
      </w:r>
      <w:r w:rsidRPr="00392BF9">
        <w:rPr>
          <w:rFonts w:cs="Arial"/>
          <w:spacing w:val="-3"/>
        </w:rPr>
        <w:t xml:space="preserve"> </w:t>
      </w:r>
      <w:r w:rsidRPr="00392BF9">
        <w:rPr>
          <w:rFonts w:cs="Arial"/>
        </w:rPr>
        <w:t>directly</w:t>
      </w:r>
      <w:r w:rsidRPr="00392BF9">
        <w:rPr>
          <w:rFonts w:cs="Arial"/>
          <w:spacing w:val="-3"/>
        </w:rPr>
        <w:t xml:space="preserve"> </w:t>
      </w:r>
      <w:r w:rsidRPr="00392BF9">
        <w:rPr>
          <w:rFonts w:cs="Arial"/>
        </w:rPr>
        <w:t>to</w:t>
      </w:r>
      <w:r w:rsidRPr="00392BF9">
        <w:rPr>
          <w:rFonts w:cs="Arial"/>
          <w:spacing w:val="-4"/>
        </w:rPr>
        <w:t xml:space="preserve"> </w:t>
      </w:r>
      <w:r w:rsidRPr="00392BF9">
        <w:rPr>
          <w:rFonts w:cs="Arial"/>
        </w:rPr>
        <w:t>the</w:t>
      </w:r>
      <w:r w:rsidRPr="00392BF9">
        <w:rPr>
          <w:rFonts w:cs="Arial"/>
          <w:spacing w:val="-3"/>
        </w:rPr>
        <w:t xml:space="preserve"> </w:t>
      </w:r>
      <w:r w:rsidRPr="00392BF9">
        <w:rPr>
          <w:rFonts w:cs="Arial"/>
        </w:rPr>
        <w:t>Minister</w:t>
      </w:r>
      <w:r w:rsidRPr="00392BF9">
        <w:rPr>
          <w:rFonts w:cs="Arial"/>
          <w:spacing w:val="-3"/>
        </w:rPr>
        <w:t xml:space="preserve"> </w:t>
      </w:r>
      <w:proofErr w:type="gramStart"/>
      <w:r w:rsidRPr="00392BF9">
        <w:rPr>
          <w:rFonts w:cs="Arial"/>
        </w:rPr>
        <w:t>for</w:t>
      </w:r>
      <w:proofErr w:type="gramEnd"/>
      <w:r w:rsidRPr="00392BF9">
        <w:rPr>
          <w:rFonts w:cs="Arial"/>
          <w:spacing w:val="-3"/>
        </w:rPr>
        <w:t xml:space="preserve"> </w:t>
      </w:r>
      <w:r w:rsidRPr="00392BF9">
        <w:rPr>
          <w:rFonts w:cs="Arial"/>
        </w:rPr>
        <w:t>Water.</w:t>
      </w:r>
    </w:p>
    <w:p w14:paraId="5D71D4E3" w14:textId="77777777" w:rsidR="005E7EE1" w:rsidRPr="00392BF9" w:rsidRDefault="008844A0" w:rsidP="00647A31">
      <w:pPr>
        <w:pStyle w:val="BodyText"/>
        <w:spacing w:line="276" w:lineRule="auto"/>
        <w:rPr>
          <w:rFonts w:cs="Arial"/>
        </w:rPr>
      </w:pPr>
      <w:r w:rsidRPr="00392BF9">
        <w:rPr>
          <w:rFonts w:cs="Arial"/>
          <w:spacing w:val="-4"/>
        </w:rPr>
        <w:t xml:space="preserve">DEECA has a role in </w:t>
      </w:r>
      <w:proofErr w:type="gramStart"/>
      <w:r w:rsidRPr="00392BF9">
        <w:rPr>
          <w:rFonts w:cs="Arial"/>
          <w:spacing w:val="-4"/>
        </w:rPr>
        <w:t>governance</w:t>
      </w:r>
      <w:proofErr w:type="gramEnd"/>
      <w:r w:rsidRPr="00392BF9">
        <w:rPr>
          <w:rFonts w:cs="Arial"/>
          <w:spacing w:val="-4"/>
        </w:rPr>
        <w:t xml:space="preserve"> oversight of the VEWH, advising the Minister on its performance. DEECA also</w:t>
      </w:r>
      <w:r w:rsidRPr="00392BF9">
        <w:rPr>
          <w:rFonts w:cs="Arial"/>
        </w:rPr>
        <w:t xml:space="preserve"> has</w:t>
      </w:r>
      <w:r w:rsidRPr="00392BF9">
        <w:rPr>
          <w:rFonts w:cs="Arial"/>
          <w:spacing w:val="-4"/>
        </w:rPr>
        <w:t xml:space="preserve"> </w:t>
      </w:r>
      <w:r w:rsidRPr="00392BF9">
        <w:rPr>
          <w:rFonts w:cs="Arial"/>
        </w:rPr>
        <w:t>a</w:t>
      </w:r>
      <w:r w:rsidRPr="00392BF9">
        <w:rPr>
          <w:rFonts w:cs="Arial"/>
          <w:spacing w:val="-4"/>
        </w:rPr>
        <w:t xml:space="preserve"> </w:t>
      </w:r>
      <w:r w:rsidRPr="00392BF9">
        <w:rPr>
          <w:rFonts w:cs="Arial"/>
        </w:rPr>
        <w:t>role</w:t>
      </w:r>
      <w:r w:rsidRPr="00392BF9">
        <w:rPr>
          <w:rFonts w:cs="Arial"/>
          <w:spacing w:val="-4"/>
        </w:rPr>
        <w:t xml:space="preserve"> </w:t>
      </w:r>
      <w:r w:rsidRPr="00392BF9">
        <w:rPr>
          <w:rFonts w:cs="Arial"/>
        </w:rPr>
        <w:t>supporting</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Minister</w:t>
      </w:r>
      <w:r w:rsidRPr="00392BF9">
        <w:rPr>
          <w:rFonts w:cs="Arial"/>
          <w:spacing w:val="-4"/>
        </w:rPr>
        <w:t xml:space="preserve"> </w:t>
      </w:r>
      <w:r w:rsidRPr="00392BF9">
        <w:rPr>
          <w:rFonts w:cs="Arial"/>
        </w:rPr>
        <w:t>in</w:t>
      </w:r>
      <w:r w:rsidRPr="00392BF9">
        <w:rPr>
          <w:rFonts w:cs="Arial"/>
          <w:spacing w:val="-4"/>
        </w:rPr>
        <w:t xml:space="preserve"> </w:t>
      </w:r>
      <w:r w:rsidRPr="00392BF9">
        <w:rPr>
          <w:rFonts w:cs="Arial"/>
        </w:rPr>
        <w:t>creating</w:t>
      </w:r>
      <w:r w:rsidRPr="00392BF9">
        <w:rPr>
          <w:rFonts w:cs="Arial"/>
          <w:spacing w:val="-4"/>
        </w:rPr>
        <w:t xml:space="preserve"> </w:t>
      </w:r>
      <w:r w:rsidRPr="00392BF9">
        <w:rPr>
          <w:rFonts w:cs="Arial"/>
        </w:rPr>
        <w:t>and</w:t>
      </w:r>
      <w:r w:rsidRPr="00392BF9">
        <w:rPr>
          <w:rFonts w:cs="Arial"/>
          <w:spacing w:val="-4"/>
        </w:rPr>
        <w:t xml:space="preserve"> </w:t>
      </w:r>
      <w:r w:rsidRPr="00392BF9">
        <w:rPr>
          <w:rFonts w:cs="Arial"/>
        </w:rPr>
        <w:t>amending</w:t>
      </w:r>
      <w:r w:rsidRPr="00392BF9">
        <w:rPr>
          <w:rFonts w:cs="Arial"/>
          <w:spacing w:val="-4"/>
        </w:rPr>
        <w:t xml:space="preserve"> </w:t>
      </w:r>
      <w:r w:rsidRPr="00392BF9">
        <w:rPr>
          <w:rFonts w:cs="Arial"/>
        </w:rPr>
        <w:t>water</w:t>
      </w:r>
      <w:r w:rsidRPr="00392BF9">
        <w:rPr>
          <w:rFonts w:cs="Arial"/>
          <w:spacing w:val="-4"/>
        </w:rPr>
        <w:t xml:space="preserve"> </w:t>
      </w:r>
      <w:r w:rsidRPr="00392BF9">
        <w:rPr>
          <w:rFonts w:cs="Arial"/>
        </w:rPr>
        <w:t>entitlements</w:t>
      </w:r>
      <w:r w:rsidRPr="00392BF9">
        <w:rPr>
          <w:rFonts w:cs="Arial"/>
          <w:spacing w:val="-4"/>
        </w:rPr>
        <w:t xml:space="preserve"> </w:t>
      </w:r>
      <w:r w:rsidRPr="00392BF9">
        <w:rPr>
          <w:rFonts w:cs="Arial"/>
        </w:rPr>
        <w:t>(see</w:t>
      </w:r>
      <w:r w:rsidRPr="00392BF9">
        <w:rPr>
          <w:rFonts w:cs="Arial"/>
          <w:spacing w:val="-4"/>
        </w:rPr>
        <w:t xml:space="preserve"> </w:t>
      </w:r>
      <w:r w:rsidRPr="00392BF9">
        <w:rPr>
          <w:rFonts w:cs="Arial"/>
        </w:rPr>
        <w:t>Figure</w:t>
      </w:r>
      <w:r w:rsidRPr="00392BF9">
        <w:rPr>
          <w:rFonts w:cs="Arial"/>
          <w:spacing w:val="-4"/>
        </w:rPr>
        <w:t xml:space="preserve"> </w:t>
      </w:r>
      <w:r w:rsidRPr="00392BF9">
        <w:rPr>
          <w:rFonts w:cs="Arial"/>
        </w:rPr>
        <w:t>2.1).</w:t>
      </w:r>
    </w:p>
    <w:p w14:paraId="5D71D4E4" w14:textId="77777777" w:rsidR="005E7EE1" w:rsidRPr="00392BF9" w:rsidRDefault="008844A0" w:rsidP="00647A31">
      <w:pPr>
        <w:pStyle w:val="BodyText"/>
        <w:spacing w:line="276" w:lineRule="auto"/>
        <w:rPr>
          <w:rFonts w:cs="Arial"/>
        </w:rPr>
      </w:pPr>
      <w:r w:rsidRPr="00392BF9">
        <w:rPr>
          <w:rFonts w:cs="Arial"/>
        </w:rPr>
        <w:t xml:space="preserve">For administrative efficiency, </w:t>
      </w:r>
      <w:proofErr w:type="gramStart"/>
      <w:r w:rsidRPr="00392BF9">
        <w:rPr>
          <w:rFonts w:cs="Arial"/>
        </w:rPr>
        <w:t>the VEWH</w:t>
      </w:r>
      <w:proofErr w:type="gramEnd"/>
      <w:r w:rsidRPr="00392BF9">
        <w:rPr>
          <w:rFonts w:cs="Arial"/>
        </w:rPr>
        <w:t xml:space="preserve"> also uses DEECA’s systems and processes for provision of financial and human resource management services, information communication technology, and accommodation. This arrangement is formalised through a service level agreement.</w:t>
      </w:r>
    </w:p>
    <w:p w14:paraId="5D71D4E5" w14:textId="77777777" w:rsidR="005E7EE1" w:rsidRPr="00392BF9" w:rsidRDefault="008844A0" w:rsidP="00647A31">
      <w:pPr>
        <w:pStyle w:val="BodyText"/>
        <w:spacing w:line="276" w:lineRule="auto"/>
        <w:rPr>
          <w:rFonts w:cs="Arial"/>
        </w:rPr>
      </w:pPr>
      <w:r w:rsidRPr="00392BF9">
        <w:rPr>
          <w:rFonts w:cs="Arial"/>
        </w:rPr>
        <w:t xml:space="preserve">Under section 33DS of the </w:t>
      </w:r>
      <w:r w:rsidRPr="00392BF9">
        <w:rPr>
          <w:rFonts w:cs="Arial"/>
          <w:i/>
        </w:rPr>
        <w:t xml:space="preserve">Water Act 1989 </w:t>
      </w:r>
      <w:r w:rsidRPr="00392BF9">
        <w:rPr>
          <w:rFonts w:cs="Arial"/>
        </w:rPr>
        <w:t>(Water Act), the relevant Minister can give the VEWH written directions in relation to its functions, powers and duties. The Minister did not give the VEWH any written directions in 2024-25.</w:t>
      </w:r>
    </w:p>
    <w:p w14:paraId="5D71D4E6" w14:textId="77777777" w:rsidR="005E7EE1" w:rsidRPr="00392BF9" w:rsidRDefault="008844A0" w:rsidP="00647A31">
      <w:pPr>
        <w:pStyle w:val="BodyText"/>
        <w:spacing w:line="276" w:lineRule="auto"/>
        <w:rPr>
          <w:rFonts w:cs="Arial"/>
        </w:rPr>
      </w:pPr>
      <w:r w:rsidRPr="00392BF9">
        <w:rPr>
          <w:rFonts w:cs="Arial"/>
        </w:rPr>
        <w:t>The relevant Minister also has the power to develop rules under section 33DZA of the Water Act to guide specific elements of VEWH operations. The Minister has made rules under this section in relation to the VEWH which came into effect on 23 June 2014.</w:t>
      </w:r>
    </w:p>
    <w:p w14:paraId="5D71D4EA" w14:textId="77777777" w:rsidR="005E7EE1" w:rsidRPr="00D039EF" w:rsidRDefault="008844A0" w:rsidP="00A84CEF">
      <w:pPr>
        <w:pStyle w:val="BodyText"/>
        <w:rPr>
          <w:rFonts w:cs="Arial"/>
          <w:i/>
          <w:iCs/>
        </w:rPr>
      </w:pPr>
      <w:bookmarkStart w:id="23" w:name="_bookmark1"/>
      <w:bookmarkEnd w:id="23"/>
      <w:r w:rsidRPr="00D039EF">
        <w:rPr>
          <w:rFonts w:cs="Arial"/>
          <w:i/>
          <w:iCs/>
        </w:rPr>
        <w:t>Figure</w:t>
      </w:r>
      <w:r w:rsidRPr="00D039EF">
        <w:rPr>
          <w:rFonts w:cs="Arial"/>
          <w:i/>
          <w:iCs/>
          <w:spacing w:val="-8"/>
        </w:rPr>
        <w:t xml:space="preserve"> </w:t>
      </w:r>
      <w:r w:rsidRPr="00D039EF">
        <w:rPr>
          <w:rFonts w:cs="Arial"/>
          <w:i/>
          <w:iCs/>
        </w:rPr>
        <w:t>2.1</w:t>
      </w:r>
      <w:r w:rsidRPr="00D039EF">
        <w:rPr>
          <w:rFonts w:cs="Arial"/>
          <w:i/>
          <w:iCs/>
          <w:spacing w:val="-5"/>
        </w:rPr>
        <w:t xml:space="preserve"> </w:t>
      </w:r>
      <w:r w:rsidRPr="00D039EF">
        <w:rPr>
          <w:rFonts w:cs="Arial"/>
          <w:i/>
          <w:iCs/>
        </w:rPr>
        <w:t>Governance</w:t>
      </w:r>
      <w:r w:rsidRPr="00D039EF">
        <w:rPr>
          <w:rFonts w:cs="Arial"/>
          <w:i/>
          <w:iCs/>
          <w:spacing w:val="-5"/>
        </w:rPr>
        <w:t xml:space="preserve"> </w:t>
      </w:r>
      <w:r w:rsidRPr="00D039EF">
        <w:rPr>
          <w:rFonts w:cs="Arial"/>
          <w:i/>
          <w:iCs/>
        </w:rPr>
        <w:t>structure,</w:t>
      </w:r>
      <w:r w:rsidRPr="00D039EF">
        <w:rPr>
          <w:rFonts w:cs="Arial"/>
          <w:i/>
          <w:iCs/>
          <w:spacing w:val="-5"/>
        </w:rPr>
        <w:t xml:space="preserve"> </w:t>
      </w:r>
      <w:r w:rsidRPr="00D039EF">
        <w:rPr>
          <w:rFonts w:cs="Arial"/>
          <w:i/>
          <w:iCs/>
        </w:rPr>
        <w:t>as</w:t>
      </w:r>
      <w:r w:rsidRPr="00D039EF">
        <w:rPr>
          <w:rFonts w:cs="Arial"/>
          <w:i/>
          <w:iCs/>
          <w:spacing w:val="-5"/>
        </w:rPr>
        <w:t xml:space="preserve"> </w:t>
      </w:r>
      <w:proofErr w:type="gramStart"/>
      <w:r w:rsidRPr="00D039EF">
        <w:rPr>
          <w:rFonts w:cs="Arial"/>
          <w:i/>
          <w:iCs/>
        </w:rPr>
        <w:t>at</w:t>
      </w:r>
      <w:proofErr w:type="gramEnd"/>
      <w:r w:rsidRPr="00D039EF">
        <w:rPr>
          <w:rFonts w:cs="Arial"/>
          <w:i/>
          <w:iCs/>
          <w:spacing w:val="-5"/>
        </w:rPr>
        <w:t xml:space="preserve"> </w:t>
      </w:r>
      <w:r w:rsidRPr="00D039EF">
        <w:rPr>
          <w:rFonts w:cs="Arial"/>
          <w:i/>
          <w:iCs/>
        </w:rPr>
        <w:t>30</w:t>
      </w:r>
      <w:r w:rsidRPr="00D039EF">
        <w:rPr>
          <w:rFonts w:cs="Arial"/>
          <w:i/>
          <w:iCs/>
          <w:spacing w:val="-5"/>
        </w:rPr>
        <w:t xml:space="preserve"> </w:t>
      </w:r>
      <w:r w:rsidRPr="00D039EF">
        <w:rPr>
          <w:rFonts w:cs="Arial"/>
          <w:i/>
          <w:iCs/>
        </w:rPr>
        <w:t>June</w:t>
      </w:r>
      <w:r w:rsidRPr="00D039EF">
        <w:rPr>
          <w:rFonts w:cs="Arial"/>
          <w:i/>
          <w:iCs/>
          <w:spacing w:val="-5"/>
        </w:rPr>
        <w:t xml:space="preserve"> </w:t>
      </w:r>
      <w:r w:rsidRPr="00D039EF">
        <w:rPr>
          <w:rFonts w:cs="Arial"/>
          <w:i/>
          <w:iCs/>
          <w:spacing w:val="-4"/>
        </w:rPr>
        <w:t>2025</w:t>
      </w:r>
    </w:p>
    <w:p w14:paraId="5D71D4EC" w14:textId="47DEB70C" w:rsidR="005E7EE1" w:rsidRPr="00392BF9" w:rsidRDefault="00690AAA" w:rsidP="00A84CEF">
      <w:pPr>
        <w:pStyle w:val="BodyText"/>
        <w:spacing w:before="3" w:line="276" w:lineRule="auto"/>
        <w:rPr>
          <w:rFonts w:cs="Arial"/>
          <w:sz w:val="20"/>
        </w:rPr>
      </w:pPr>
      <w:r w:rsidRPr="00392BF9">
        <w:rPr>
          <w:rFonts w:cs="Arial"/>
          <w:noProof/>
          <w:sz w:val="20"/>
        </w:rPr>
        <w:drawing>
          <wp:inline distT="0" distB="0" distL="0" distR="0" wp14:anchorId="4621350E" wp14:editId="42708C5C">
            <wp:extent cx="3312102" cy="3429000"/>
            <wp:effectExtent l="0" t="0" r="3175" b="0"/>
            <wp:docPr id="766699215" name="Picture 1" descr="A flow chart depicting the governance structure of the VEWH. Detail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99215" name="Picture 1" descr="A flow chart depicting the governance structure of the VEWH. Details below."/>
                    <pic:cNvPicPr/>
                  </pic:nvPicPr>
                  <pic:blipFill>
                    <a:blip r:embed="rId25"/>
                    <a:stretch>
                      <a:fillRect/>
                    </a:stretch>
                  </pic:blipFill>
                  <pic:spPr>
                    <a:xfrm>
                      <a:off x="0" y="0"/>
                      <a:ext cx="3313444" cy="3430390"/>
                    </a:xfrm>
                    <a:prstGeom prst="rect">
                      <a:avLst/>
                    </a:prstGeom>
                  </pic:spPr>
                </pic:pic>
              </a:graphicData>
            </a:graphic>
          </wp:inline>
        </w:drawing>
      </w:r>
    </w:p>
    <w:p w14:paraId="2F500695" w14:textId="77777777" w:rsidR="00E7265B" w:rsidRPr="00392BF9" w:rsidRDefault="00E7265B" w:rsidP="00E7265B">
      <w:pPr>
        <w:pStyle w:val="BodyText"/>
        <w:spacing w:line="276" w:lineRule="auto"/>
        <w:rPr>
          <w:rFonts w:cs="Arial"/>
          <w:b/>
          <w:bCs/>
          <w:szCs w:val="24"/>
        </w:rPr>
      </w:pPr>
      <w:r w:rsidRPr="00392BF9">
        <w:rPr>
          <w:rFonts w:cs="Arial"/>
          <w:b/>
          <w:bCs/>
          <w:szCs w:val="24"/>
        </w:rPr>
        <w:t>Victorian Minister for Water</w:t>
      </w:r>
    </w:p>
    <w:p w14:paraId="2C194AD0" w14:textId="77777777" w:rsidR="00E7265B" w:rsidRPr="00392BF9" w:rsidRDefault="00E7265B" w:rsidP="00C618EA">
      <w:pPr>
        <w:pStyle w:val="BodyText"/>
        <w:numPr>
          <w:ilvl w:val="0"/>
          <w:numId w:val="48"/>
        </w:numPr>
        <w:spacing w:line="276" w:lineRule="auto"/>
        <w:rPr>
          <w:rFonts w:cs="Arial"/>
          <w:szCs w:val="24"/>
        </w:rPr>
      </w:pPr>
      <w:proofErr w:type="gramStart"/>
      <w:r w:rsidRPr="00392BF9">
        <w:rPr>
          <w:rFonts w:cs="Arial"/>
          <w:szCs w:val="24"/>
        </w:rPr>
        <w:lastRenderedPageBreak/>
        <w:t>Oversees</w:t>
      </w:r>
      <w:proofErr w:type="gramEnd"/>
      <w:r w:rsidRPr="00392BF9">
        <w:rPr>
          <w:rFonts w:cs="Arial"/>
          <w:szCs w:val="24"/>
        </w:rPr>
        <w:t xml:space="preserve"> </w:t>
      </w:r>
      <w:proofErr w:type="gramStart"/>
      <w:r w:rsidRPr="00392BF9">
        <w:rPr>
          <w:rFonts w:cs="Arial"/>
          <w:szCs w:val="24"/>
        </w:rPr>
        <w:t>environmental water management</w:t>
      </w:r>
      <w:proofErr w:type="gramEnd"/>
    </w:p>
    <w:p w14:paraId="6157C861" w14:textId="77777777" w:rsidR="00E7265B" w:rsidRPr="00392BF9" w:rsidRDefault="00E7265B" w:rsidP="00C618EA">
      <w:pPr>
        <w:pStyle w:val="BodyText"/>
        <w:numPr>
          <w:ilvl w:val="0"/>
          <w:numId w:val="48"/>
        </w:numPr>
        <w:spacing w:line="276" w:lineRule="auto"/>
        <w:rPr>
          <w:rFonts w:cs="Arial"/>
          <w:szCs w:val="24"/>
        </w:rPr>
      </w:pPr>
      <w:proofErr w:type="gramStart"/>
      <w:r w:rsidRPr="00392BF9">
        <w:rPr>
          <w:rFonts w:cs="Arial"/>
          <w:szCs w:val="24"/>
        </w:rPr>
        <w:t>Approves</w:t>
      </w:r>
      <w:proofErr w:type="gramEnd"/>
      <w:r w:rsidRPr="00392BF9">
        <w:rPr>
          <w:rFonts w:cs="Arial"/>
          <w:szCs w:val="24"/>
        </w:rPr>
        <w:t xml:space="preserve"> policy for integrated catchment management</w:t>
      </w:r>
    </w:p>
    <w:p w14:paraId="7CAA0902" w14:textId="77777777" w:rsidR="00E7265B" w:rsidRPr="00392BF9" w:rsidRDefault="00E7265B" w:rsidP="00E7265B">
      <w:pPr>
        <w:pStyle w:val="BodyText"/>
        <w:spacing w:line="276" w:lineRule="auto"/>
        <w:rPr>
          <w:rFonts w:cs="Arial"/>
          <w:b/>
          <w:bCs/>
          <w:szCs w:val="24"/>
        </w:rPr>
      </w:pPr>
      <w:r w:rsidRPr="00392BF9">
        <w:rPr>
          <w:rFonts w:cs="Arial"/>
          <w:b/>
          <w:bCs/>
          <w:szCs w:val="24"/>
        </w:rPr>
        <w:t>Department of Energy, Environment and Climate Action</w:t>
      </w:r>
    </w:p>
    <w:p w14:paraId="222884BE" w14:textId="77777777" w:rsidR="00E7265B" w:rsidRPr="00392BF9" w:rsidRDefault="00E7265B" w:rsidP="001925C9">
      <w:pPr>
        <w:pStyle w:val="BodyText"/>
        <w:numPr>
          <w:ilvl w:val="0"/>
          <w:numId w:val="47"/>
        </w:numPr>
        <w:spacing w:line="276" w:lineRule="auto"/>
        <w:rPr>
          <w:rFonts w:cs="Arial"/>
          <w:szCs w:val="24"/>
        </w:rPr>
      </w:pPr>
      <w:r w:rsidRPr="00392BF9">
        <w:rPr>
          <w:rFonts w:cs="Arial"/>
          <w:szCs w:val="24"/>
        </w:rPr>
        <w:t>Supports the Minister for Water in governance and oversight of the VEWH</w:t>
      </w:r>
    </w:p>
    <w:p w14:paraId="07793FF9" w14:textId="77777777" w:rsidR="00E7265B" w:rsidRPr="00392BF9" w:rsidRDefault="00E7265B" w:rsidP="001925C9">
      <w:pPr>
        <w:pStyle w:val="BodyText"/>
        <w:numPr>
          <w:ilvl w:val="0"/>
          <w:numId w:val="47"/>
        </w:numPr>
        <w:spacing w:line="276" w:lineRule="auto"/>
        <w:rPr>
          <w:rFonts w:cs="Arial"/>
          <w:szCs w:val="24"/>
        </w:rPr>
      </w:pPr>
      <w:proofErr w:type="gramStart"/>
      <w:r w:rsidRPr="00392BF9">
        <w:rPr>
          <w:rFonts w:cs="Arial"/>
          <w:szCs w:val="24"/>
        </w:rPr>
        <w:t>Develops</w:t>
      </w:r>
      <w:proofErr w:type="gramEnd"/>
      <w:r w:rsidRPr="00392BF9">
        <w:rPr>
          <w:rFonts w:cs="Arial"/>
          <w:szCs w:val="24"/>
        </w:rPr>
        <w:t xml:space="preserve"> water </w:t>
      </w:r>
      <w:proofErr w:type="gramStart"/>
      <w:r w:rsidRPr="00392BF9">
        <w:rPr>
          <w:rFonts w:cs="Arial"/>
          <w:szCs w:val="24"/>
        </w:rPr>
        <w:t>resource</w:t>
      </w:r>
      <w:proofErr w:type="gramEnd"/>
      <w:r w:rsidRPr="00392BF9">
        <w:rPr>
          <w:rFonts w:cs="Arial"/>
          <w:szCs w:val="24"/>
        </w:rPr>
        <w:t xml:space="preserve"> and integrated catchment management policy for the Victorian Government </w:t>
      </w:r>
    </w:p>
    <w:p w14:paraId="5197E9DB" w14:textId="77777777" w:rsidR="00E7265B" w:rsidRPr="00392BF9" w:rsidRDefault="00E7265B" w:rsidP="001925C9">
      <w:pPr>
        <w:pStyle w:val="BodyText"/>
        <w:numPr>
          <w:ilvl w:val="0"/>
          <w:numId w:val="47"/>
        </w:numPr>
        <w:spacing w:line="276" w:lineRule="auto"/>
        <w:rPr>
          <w:rFonts w:cs="Arial"/>
          <w:szCs w:val="24"/>
        </w:rPr>
      </w:pPr>
      <w:r w:rsidRPr="00392BF9">
        <w:rPr>
          <w:rFonts w:cs="Arial"/>
          <w:szCs w:val="24"/>
        </w:rPr>
        <w:t>Creates and amends environmental entitlements for approval by the Minister for Water</w:t>
      </w:r>
    </w:p>
    <w:p w14:paraId="4FA27343" w14:textId="77777777" w:rsidR="00E7265B" w:rsidRPr="00392BF9" w:rsidRDefault="00E7265B" w:rsidP="00E7265B">
      <w:pPr>
        <w:pStyle w:val="BodyText"/>
        <w:spacing w:line="276" w:lineRule="auto"/>
        <w:rPr>
          <w:rFonts w:cs="Arial"/>
          <w:b/>
          <w:bCs/>
          <w:szCs w:val="24"/>
        </w:rPr>
      </w:pPr>
      <w:r w:rsidRPr="00392BF9">
        <w:rPr>
          <w:rFonts w:cs="Arial"/>
          <w:b/>
          <w:bCs/>
          <w:szCs w:val="24"/>
        </w:rPr>
        <w:t>VEWH Commission</w:t>
      </w:r>
    </w:p>
    <w:p w14:paraId="262CAE2E" w14:textId="77777777" w:rsidR="00E7265B" w:rsidRPr="00392BF9" w:rsidRDefault="00E7265B" w:rsidP="00E7265B">
      <w:pPr>
        <w:pStyle w:val="BodyText"/>
        <w:spacing w:line="276" w:lineRule="auto"/>
        <w:rPr>
          <w:rFonts w:cs="Arial"/>
          <w:i/>
          <w:iCs/>
          <w:szCs w:val="24"/>
        </w:rPr>
      </w:pPr>
      <w:r w:rsidRPr="00392BF9">
        <w:rPr>
          <w:rFonts w:cs="Arial"/>
          <w:i/>
          <w:iCs/>
          <w:szCs w:val="24"/>
        </w:rPr>
        <w:t>Julie Miller Markoff (Chairperson), Rohan Henry (Deputy Chairperson), Peta Maddy and Tim Chatfield</w:t>
      </w:r>
    </w:p>
    <w:p w14:paraId="1B22D036" w14:textId="77777777" w:rsidR="00E7265B" w:rsidRPr="00392BF9" w:rsidRDefault="00E7265B" w:rsidP="00E7265B">
      <w:pPr>
        <w:pStyle w:val="BodyText"/>
        <w:numPr>
          <w:ilvl w:val="0"/>
          <w:numId w:val="46"/>
        </w:numPr>
        <w:spacing w:line="276" w:lineRule="auto"/>
        <w:rPr>
          <w:rFonts w:cs="Arial"/>
          <w:szCs w:val="24"/>
        </w:rPr>
      </w:pPr>
      <w:r w:rsidRPr="00392BF9">
        <w:rPr>
          <w:rFonts w:cs="Arial"/>
          <w:szCs w:val="24"/>
        </w:rPr>
        <w:t>Sets strategic direction and policy</w:t>
      </w:r>
    </w:p>
    <w:p w14:paraId="219A759F" w14:textId="77777777" w:rsidR="00E7265B" w:rsidRPr="00392BF9" w:rsidRDefault="00E7265B" w:rsidP="00E7265B">
      <w:pPr>
        <w:pStyle w:val="BodyText"/>
        <w:numPr>
          <w:ilvl w:val="0"/>
          <w:numId w:val="46"/>
        </w:numPr>
        <w:spacing w:line="276" w:lineRule="auto"/>
        <w:rPr>
          <w:rFonts w:cs="Arial"/>
          <w:szCs w:val="24"/>
        </w:rPr>
      </w:pPr>
      <w:r w:rsidRPr="00392BF9">
        <w:rPr>
          <w:rFonts w:cs="Arial"/>
          <w:szCs w:val="24"/>
        </w:rPr>
        <w:t>Establishes goals, objectives and programs for executive management</w:t>
      </w:r>
    </w:p>
    <w:p w14:paraId="3D9F0B9C" w14:textId="77777777" w:rsidR="00E7265B" w:rsidRPr="00392BF9" w:rsidRDefault="00E7265B" w:rsidP="00E7265B">
      <w:pPr>
        <w:pStyle w:val="BodyText"/>
        <w:numPr>
          <w:ilvl w:val="0"/>
          <w:numId w:val="46"/>
        </w:numPr>
        <w:spacing w:line="276" w:lineRule="auto"/>
        <w:rPr>
          <w:rFonts w:cs="Arial"/>
          <w:szCs w:val="24"/>
        </w:rPr>
      </w:pPr>
      <w:r w:rsidRPr="00392BF9">
        <w:rPr>
          <w:rFonts w:cs="Arial"/>
          <w:szCs w:val="24"/>
        </w:rPr>
        <w:t>Authorises use of the Water Holdings</w:t>
      </w:r>
    </w:p>
    <w:p w14:paraId="198D3804" w14:textId="77777777" w:rsidR="00E7265B" w:rsidRPr="00392BF9" w:rsidRDefault="00E7265B" w:rsidP="00E7265B">
      <w:pPr>
        <w:pStyle w:val="BodyText"/>
        <w:numPr>
          <w:ilvl w:val="0"/>
          <w:numId w:val="46"/>
        </w:numPr>
        <w:spacing w:line="276" w:lineRule="auto"/>
        <w:rPr>
          <w:rFonts w:cs="Arial"/>
          <w:szCs w:val="24"/>
        </w:rPr>
      </w:pPr>
      <w:r w:rsidRPr="00392BF9">
        <w:rPr>
          <w:rFonts w:cs="Arial"/>
          <w:szCs w:val="24"/>
        </w:rPr>
        <w:t>Monitors and reports on the business and performance of the CEO</w:t>
      </w:r>
    </w:p>
    <w:p w14:paraId="036925EC" w14:textId="77777777" w:rsidR="00E7265B" w:rsidRPr="00392BF9" w:rsidRDefault="00E7265B" w:rsidP="00E7265B">
      <w:pPr>
        <w:pStyle w:val="BodyText"/>
        <w:spacing w:line="276" w:lineRule="auto"/>
        <w:rPr>
          <w:rFonts w:cs="Arial"/>
          <w:b/>
          <w:bCs/>
          <w:szCs w:val="24"/>
        </w:rPr>
      </w:pPr>
      <w:r w:rsidRPr="00392BF9">
        <w:rPr>
          <w:rFonts w:cs="Arial"/>
          <w:b/>
          <w:bCs/>
          <w:szCs w:val="24"/>
        </w:rPr>
        <w:t>Risk and Audit Committee</w:t>
      </w:r>
    </w:p>
    <w:p w14:paraId="73E06F1A" w14:textId="5D14ED7C" w:rsidR="00E7265B" w:rsidRPr="00392BF9" w:rsidRDefault="00E7265B" w:rsidP="00E7265B">
      <w:pPr>
        <w:pStyle w:val="BodyText"/>
        <w:spacing w:line="276" w:lineRule="auto"/>
        <w:rPr>
          <w:rFonts w:cs="Arial"/>
          <w:i/>
          <w:iCs/>
          <w:szCs w:val="24"/>
        </w:rPr>
      </w:pPr>
      <w:r w:rsidRPr="00392BF9">
        <w:rPr>
          <w:rFonts w:cs="Arial"/>
          <w:i/>
          <w:iCs/>
          <w:szCs w:val="24"/>
        </w:rPr>
        <w:t xml:space="preserve">Nicole </w:t>
      </w:r>
      <w:r w:rsidR="00C226DB" w:rsidRPr="00392BF9">
        <w:rPr>
          <w:rFonts w:cs="Arial"/>
          <w:i/>
          <w:iCs/>
          <w:szCs w:val="24"/>
        </w:rPr>
        <w:t>Barwick</w:t>
      </w:r>
      <w:r w:rsidRPr="00392BF9">
        <w:rPr>
          <w:rFonts w:cs="Arial"/>
          <w:i/>
          <w:iCs/>
          <w:szCs w:val="24"/>
        </w:rPr>
        <w:t xml:space="preserve"> (Chairperson; external member), </w:t>
      </w:r>
      <w:r w:rsidR="00C226DB" w:rsidRPr="00392BF9">
        <w:rPr>
          <w:rFonts w:cs="Arial"/>
          <w:i/>
          <w:iCs/>
          <w:szCs w:val="24"/>
        </w:rPr>
        <w:t>Naomi Cleary</w:t>
      </w:r>
      <w:r w:rsidRPr="00392BF9">
        <w:rPr>
          <w:rFonts w:cs="Arial"/>
          <w:i/>
          <w:iCs/>
          <w:szCs w:val="24"/>
        </w:rPr>
        <w:t xml:space="preserve"> (external member), Julie Miller Markoff and Tim Chatfield</w:t>
      </w:r>
    </w:p>
    <w:p w14:paraId="6D632D3A" w14:textId="350D1936" w:rsidR="00E7265B" w:rsidRPr="00392BF9" w:rsidRDefault="00E7265B" w:rsidP="00FD559F">
      <w:pPr>
        <w:pStyle w:val="BodyText"/>
        <w:numPr>
          <w:ilvl w:val="0"/>
          <w:numId w:val="49"/>
        </w:numPr>
        <w:spacing w:before="0" w:after="0" w:line="276" w:lineRule="auto"/>
        <w:rPr>
          <w:rFonts w:cs="Arial"/>
          <w:szCs w:val="24"/>
        </w:rPr>
      </w:pPr>
      <w:r w:rsidRPr="00392BF9">
        <w:rPr>
          <w:rFonts w:cs="Arial"/>
          <w:szCs w:val="24"/>
        </w:rPr>
        <w:t>Provides assurances to the VEWH Commission that the organisation’s risk and</w:t>
      </w:r>
      <w:r w:rsidR="00C618EA" w:rsidRPr="00392BF9">
        <w:rPr>
          <w:rFonts w:cs="Arial"/>
          <w:szCs w:val="24"/>
        </w:rPr>
        <w:t xml:space="preserve"> </w:t>
      </w:r>
      <w:r w:rsidRPr="00392BF9">
        <w:rPr>
          <w:rFonts w:cs="Arial"/>
          <w:szCs w:val="24"/>
        </w:rPr>
        <w:t xml:space="preserve">control environment is operating effectively and efficiently </w:t>
      </w:r>
    </w:p>
    <w:p w14:paraId="10CAF2D3" w14:textId="77777777" w:rsidR="00E7265B" w:rsidRPr="00392BF9" w:rsidRDefault="00E7265B" w:rsidP="00C618EA">
      <w:pPr>
        <w:pStyle w:val="BodyText"/>
        <w:numPr>
          <w:ilvl w:val="0"/>
          <w:numId w:val="49"/>
        </w:numPr>
        <w:spacing w:line="276" w:lineRule="auto"/>
        <w:rPr>
          <w:rFonts w:cs="Arial"/>
          <w:szCs w:val="24"/>
        </w:rPr>
      </w:pPr>
      <w:r w:rsidRPr="00392BF9">
        <w:rPr>
          <w:rFonts w:cs="Arial"/>
          <w:szCs w:val="24"/>
        </w:rPr>
        <w:t>Monitors and reports on the business</w:t>
      </w:r>
    </w:p>
    <w:p w14:paraId="1FFD93CD" w14:textId="77777777" w:rsidR="00E7265B" w:rsidRPr="00392BF9" w:rsidRDefault="00E7265B" w:rsidP="00E7265B">
      <w:pPr>
        <w:pStyle w:val="BodyText"/>
        <w:spacing w:line="276" w:lineRule="auto"/>
        <w:rPr>
          <w:rFonts w:cs="Arial"/>
          <w:b/>
          <w:bCs/>
          <w:szCs w:val="24"/>
        </w:rPr>
      </w:pPr>
      <w:r w:rsidRPr="00392BF9">
        <w:rPr>
          <w:rFonts w:cs="Arial"/>
          <w:b/>
          <w:bCs/>
          <w:szCs w:val="24"/>
        </w:rPr>
        <w:t>VEWH CEO</w:t>
      </w:r>
    </w:p>
    <w:p w14:paraId="5E1BE348" w14:textId="77777777" w:rsidR="00E7265B" w:rsidRPr="00392BF9" w:rsidRDefault="00E7265B" w:rsidP="00E7265B">
      <w:pPr>
        <w:pStyle w:val="BodyText"/>
        <w:spacing w:line="276" w:lineRule="auto"/>
        <w:rPr>
          <w:rFonts w:cs="Arial"/>
          <w:i/>
          <w:iCs/>
          <w:szCs w:val="24"/>
        </w:rPr>
      </w:pPr>
      <w:r w:rsidRPr="00392BF9">
        <w:rPr>
          <w:rFonts w:cs="Arial"/>
          <w:i/>
          <w:iCs/>
          <w:szCs w:val="24"/>
        </w:rPr>
        <w:t>Sarina Loo</w:t>
      </w:r>
    </w:p>
    <w:p w14:paraId="6EEB29C1" w14:textId="77777777" w:rsidR="00E7265B" w:rsidRPr="00392BF9" w:rsidRDefault="00E7265B" w:rsidP="00E72C72">
      <w:pPr>
        <w:pStyle w:val="BodyText"/>
        <w:numPr>
          <w:ilvl w:val="0"/>
          <w:numId w:val="50"/>
        </w:numPr>
        <w:spacing w:line="276" w:lineRule="auto"/>
        <w:rPr>
          <w:rFonts w:cs="Arial"/>
          <w:szCs w:val="24"/>
        </w:rPr>
      </w:pPr>
      <w:proofErr w:type="gramStart"/>
      <w:r w:rsidRPr="00392BF9">
        <w:rPr>
          <w:rFonts w:cs="Arial"/>
          <w:szCs w:val="24"/>
        </w:rPr>
        <w:t>Manages</w:t>
      </w:r>
      <w:proofErr w:type="gramEnd"/>
      <w:r w:rsidRPr="00392BF9">
        <w:rPr>
          <w:rFonts w:cs="Arial"/>
          <w:szCs w:val="24"/>
        </w:rPr>
        <w:t xml:space="preserve"> </w:t>
      </w:r>
      <w:proofErr w:type="gramStart"/>
      <w:r w:rsidRPr="00392BF9">
        <w:rPr>
          <w:rFonts w:cs="Arial"/>
          <w:szCs w:val="24"/>
        </w:rPr>
        <w:t>the effective</w:t>
      </w:r>
      <w:proofErr w:type="gramEnd"/>
      <w:r w:rsidRPr="00392BF9">
        <w:rPr>
          <w:rFonts w:cs="Arial"/>
          <w:szCs w:val="24"/>
        </w:rPr>
        <w:t xml:space="preserve"> and efficient day-to-day operations, ensuring the VEWH policies and strategies are effectively implemented</w:t>
      </w:r>
    </w:p>
    <w:p w14:paraId="1A80DCB3" w14:textId="5FB85713" w:rsidR="008F18E0" w:rsidRPr="008F18E0" w:rsidRDefault="00E7265B" w:rsidP="00F06488">
      <w:pPr>
        <w:pStyle w:val="BodyText"/>
        <w:numPr>
          <w:ilvl w:val="0"/>
          <w:numId w:val="50"/>
        </w:numPr>
        <w:spacing w:before="3" w:line="276" w:lineRule="auto"/>
        <w:rPr>
          <w:rFonts w:cs="Arial"/>
          <w:szCs w:val="24"/>
        </w:rPr>
      </w:pPr>
      <w:proofErr w:type="gramStart"/>
      <w:r w:rsidRPr="008F18E0">
        <w:rPr>
          <w:rFonts w:cs="Arial"/>
          <w:szCs w:val="24"/>
        </w:rPr>
        <w:t>Ensures</w:t>
      </w:r>
      <w:proofErr w:type="gramEnd"/>
      <w:r w:rsidRPr="008F18E0">
        <w:rPr>
          <w:rFonts w:cs="Arial"/>
          <w:szCs w:val="24"/>
        </w:rPr>
        <w:t xml:space="preserve"> compliance with legislation and government policies</w:t>
      </w:r>
      <w:r w:rsidR="008F18E0" w:rsidRPr="008F18E0">
        <w:rPr>
          <w:rFonts w:cs="Arial"/>
          <w:szCs w:val="24"/>
        </w:rPr>
        <w:br w:type="page"/>
      </w:r>
    </w:p>
    <w:p w14:paraId="5D71D4EF" w14:textId="723F70CD" w:rsidR="005E7EE1" w:rsidRPr="00392BF9" w:rsidRDefault="00FB7AF0" w:rsidP="00F0091D">
      <w:pPr>
        <w:pStyle w:val="Heading2"/>
      </w:pPr>
      <w:bookmarkStart w:id="24" w:name="_Toc212555445"/>
      <w:r w:rsidRPr="00392BF9">
        <w:lastRenderedPageBreak/>
        <w:t xml:space="preserve">2.2 </w:t>
      </w:r>
      <w:r w:rsidR="008844A0" w:rsidRPr="00392BF9">
        <w:t>Governing</w:t>
      </w:r>
      <w:r w:rsidR="008844A0" w:rsidRPr="00392BF9">
        <w:rPr>
          <w:spacing w:val="-11"/>
        </w:rPr>
        <w:t xml:space="preserve"> </w:t>
      </w:r>
      <w:r w:rsidR="008844A0" w:rsidRPr="00392BF9">
        <w:t>Commission</w:t>
      </w:r>
      <w:bookmarkEnd w:id="24"/>
    </w:p>
    <w:p w14:paraId="5D71D4F0" w14:textId="77777777" w:rsidR="005E7EE1" w:rsidRPr="00392BF9" w:rsidRDefault="008844A0" w:rsidP="00FB7AF0">
      <w:pPr>
        <w:pStyle w:val="BodyText"/>
        <w:spacing w:line="276" w:lineRule="auto"/>
        <w:rPr>
          <w:rFonts w:cs="Arial"/>
          <w:szCs w:val="24"/>
        </w:rPr>
      </w:pPr>
      <w:r w:rsidRPr="00392BF9">
        <w:rPr>
          <w:rFonts w:cs="Arial"/>
          <w:szCs w:val="24"/>
        </w:rPr>
        <w:t>The VEWH Commissioners are appointed by Governor in Council, upon recommendation of the Minister for Water, under the Water Act. Commissioners must have knowledge or experience in one or more of</w:t>
      </w:r>
      <w:r w:rsidRPr="00392BF9">
        <w:rPr>
          <w:rFonts w:cs="Arial"/>
          <w:spacing w:val="80"/>
          <w:szCs w:val="24"/>
        </w:rPr>
        <w:t xml:space="preserve"> </w:t>
      </w:r>
      <w:r w:rsidRPr="00392BF9">
        <w:rPr>
          <w:rFonts w:cs="Arial"/>
          <w:szCs w:val="24"/>
        </w:rPr>
        <w:t xml:space="preserve">the following fields – environmental management, sustainable water management, economics or public </w:t>
      </w:r>
      <w:r w:rsidRPr="00392BF9">
        <w:rPr>
          <w:rFonts w:cs="Arial"/>
          <w:spacing w:val="-2"/>
          <w:szCs w:val="24"/>
        </w:rPr>
        <w:t xml:space="preserve">administration. The Commission is responsible for setting strategic </w:t>
      </w:r>
      <w:proofErr w:type="gramStart"/>
      <w:r w:rsidRPr="00392BF9">
        <w:rPr>
          <w:rFonts w:cs="Arial"/>
          <w:spacing w:val="-2"/>
          <w:szCs w:val="24"/>
        </w:rPr>
        <w:t>direction</w:t>
      </w:r>
      <w:proofErr w:type="gramEnd"/>
      <w:r w:rsidRPr="00392BF9">
        <w:rPr>
          <w:rFonts w:cs="Arial"/>
          <w:spacing w:val="-2"/>
          <w:szCs w:val="24"/>
        </w:rPr>
        <w:t xml:space="preserve">, establishing goals, objectives </w:t>
      </w:r>
      <w:r w:rsidRPr="00392BF9">
        <w:rPr>
          <w:rFonts w:cs="Arial"/>
          <w:szCs w:val="24"/>
        </w:rPr>
        <w:t>and</w:t>
      </w:r>
      <w:r w:rsidRPr="00392BF9">
        <w:rPr>
          <w:rFonts w:cs="Arial"/>
          <w:spacing w:val="-4"/>
          <w:szCs w:val="24"/>
        </w:rPr>
        <w:t xml:space="preserve"> </w:t>
      </w:r>
      <w:r w:rsidRPr="00392BF9">
        <w:rPr>
          <w:rFonts w:cs="Arial"/>
          <w:szCs w:val="24"/>
        </w:rPr>
        <w:t>programs</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executive</w:t>
      </w:r>
      <w:r w:rsidRPr="00392BF9">
        <w:rPr>
          <w:rFonts w:cs="Arial"/>
          <w:spacing w:val="-4"/>
          <w:szCs w:val="24"/>
        </w:rPr>
        <w:t xml:space="preserve"> </w:t>
      </w:r>
      <w:r w:rsidRPr="00392BF9">
        <w:rPr>
          <w:rFonts w:cs="Arial"/>
          <w:szCs w:val="24"/>
        </w:rPr>
        <w:t>management,</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monitoring</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business</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performance</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CEO.</w:t>
      </w:r>
    </w:p>
    <w:p w14:paraId="5D71D4F1" w14:textId="77777777" w:rsidR="005E7EE1" w:rsidRPr="00392BF9" w:rsidRDefault="008844A0" w:rsidP="00FB7AF0">
      <w:pPr>
        <w:pStyle w:val="BodyText"/>
        <w:spacing w:line="276" w:lineRule="auto"/>
        <w:rPr>
          <w:rFonts w:cs="Arial"/>
          <w:szCs w:val="24"/>
        </w:rPr>
      </w:pP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is</w:t>
      </w:r>
      <w:r w:rsidRPr="00392BF9">
        <w:rPr>
          <w:rFonts w:cs="Arial"/>
          <w:spacing w:val="-3"/>
          <w:szCs w:val="24"/>
        </w:rPr>
        <w:t xml:space="preserve"> </w:t>
      </w:r>
      <w:r w:rsidRPr="00392BF9">
        <w:rPr>
          <w:rFonts w:cs="Arial"/>
          <w:spacing w:val="-2"/>
          <w:szCs w:val="24"/>
        </w:rPr>
        <w:t>comprised</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four</w:t>
      </w:r>
      <w:r w:rsidRPr="00392BF9">
        <w:rPr>
          <w:rFonts w:cs="Arial"/>
          <w:spacing w:val="-3"/>
          <w:szCs w:val="24"/>
        </w:rPr>
        <w:t xml:space="preserve"> </w:t>
      </w:r>
      <w:r w:rsidRPr="00392BF9">
        <w:rPr>
          <w:rFonts w:cs="Arial"/>
          <w:spacing w:val="-2"/>
          <w:szCs w:val="24"/>
        </w:rPr>
        <w:t>part-time</w:t>
      </w:r>
      <w:r w:rsidRPr="00392BF9">
        <w:rPr>
          <w:rFonts w:cs="Arial"/>
          <w:spacing w:val="-4"/>
          <w:szCs w:val="24"/>
        </w:rPr>
        <w:t xml:space="preserve"> </w:t>
      </w:r>
      <w:r w:rsidRPr="00392BF9">
        <w:rPr>
          <w:rFonts w:cs="Arial"/>
          <w:spacing w:val="-2"/>
          <w:szCs w:val="24"/>
        </w:rPr>
        <w:t>Commissioners.</w:t>
      </w:r>
      <w:r w:rsidRPr="00392BF9">
        <w:rPr>
          <w:rFonts w:cs="Arial"/>
          <w:spacing w:val="-4"/>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Commissioners</w:t>
      </w:r>
      <w:r w:rsidRPr="00392BF9">
        <w:rPr>
          <w:rFonts w:cs="Arial"/>
          <w:spacing w:val="-4"/>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2024-25</w:t>
      </w:r>
      <w:r w:rsidRPr="00392BF9">
        <w:rPr>
          <w:rFonts w:cs="Arial"/>
          <w:spacing w:val="-3"/>
          <w:szCs w:val="24"/>
        </w:rPr>
        <w:t xml:space="preserve"> </w:t>
      </w:r>
      <w:r w:rsidRPr="00392BF9">
        <w:rPr>
          <w:rFonts w:cs="Arial"/>
          <w:spacing w:val="-4"/>
          <w:szCs w:val="24"/>
        </w:rPr>
        <w:t>were:</w:t>
      </w:r>
    </w:p>
    <w:p w14:paraId="5D71D4F2" w14:textId="77777777" w:rsidR="005E7EE1" w:rsidRPr="00392BF9" w:rsidRDefault="008844A0" w:rsidP="00FB7AF0">
      <w:pPr>
        <w:pStyle w:val="BodyText"/>
        <w:spacing w:line="276" w:lineRule="auto"/>
        <w:rPr>
          <w:rFonts w:cs="Arial"/>
          <w:szCs w:val="24"/>
        </w:rPr>
      </w:pPr>
      <w:r w:rsidRPr="00392BF9">
        <w:rPr>
          <w:rFonts w:cs="Arial"/>
          <w:b/>
          <w:spacing w:val="-2"/>
          <w:szCs w:val="24"/>
        </w:rPr>
        <w:t>Julie</w:t>
      </w:r>
      <w:r w:rsidRPr="00392BF9">
        <w:rPr>
          <w:rFonts w:cs="Arial"/>
          <w:b/>
          <w:spacing w:val="-5"/>
          <w:szCs w:val="24"/>
        </w:rPr>
        <w:t xml:space="preserve"> </w:t>
      </w:r>
      <w:r w:rsidRPr="00392BF9">
        <w:rPr>
          <w:rFonts w:cs="Arial"/>
          <w:b/>
          <w:spacing w:val="-2"/>
          <w:szCs w:val="24"/>
        </w:rPr>
        <w:t>Miller</w:t>
      </w:r>
      <w:r w:rsidRPr="00392BF9">
        <w:rPr>
          <w:rFonts w:cs="Arial"/>
          <w:b/>
          <w:spacing w:val="-5"/>
          <w:szCs w:val="24"/>
        </w:rPr>
        <w:t xml:space="preserve"> </w:t>
      </w:r>
      <w:r w:rsidRPr="00392BF9">
        <w:rPr>
          <w:rFonts w:cs="Arial"/>
          <w:b/>
          <w:spacing w:val="-2"/>
          <w:szCs w:val="24"/>
        </w:rPr>
        <w:t>Markoff</w:t>
      </w:r>
      <w:r w:rsidRPr="00392BF9">
        <w:rPr>
          <w:rFonts w:cs="Arial"/>
          <w:b/>
          <w:spacing w:val="-4"/>
          <w:szCs w:val="24"/>
        </w:rPr>
        <w:t xml:space="preserve"> </w:t>
      </w:r>
      <w:r w:rsidRPr="00392BF9">
        <w:rPr>
          <w:rFonts w:cs="Arial"/>
          <w:i/>
          <w:spacing w:val="-2"/>
          <w:szCs w:val="24"/>
        </w:rPr>
        <w:t>(Chairperson</w:t>
      </w:r>
      <w:r w:rsidRPr="00392BF9">
        <w:rPr>
          <w:rFonts w:cs="Arial"/>
          <w:i/>
          <w:spacing w:val="-5"/>
          <w:szCs w:val="24"/>
        </w:rPr>
        <w:t xml:space="preserve"> </w:t>
      </w:r>
      <w:r w:rsidRPr="00392BF9">
        <w:rPr>
          <w:rFonts w:cs="Arial"/>
          <w:i/>
          <w:spacing w:val="-2"/>
          <w:szCs w:val="24"/>
        </w:rPr>
        <w:t>1</w:t>
      </w:r>
      <w:r w:rsidRPr="00392BF9">
        <w:rPr>
          <w:rFonts w:cs="Arial"/>
          <w:i/>
          <w:spacing w:val="-4"/>
          <w:szCs w:val="24"/>
        </w:rPr>
        <w:t xml:space="preserve"> </w:t>
      </w:r>
      <w:r w:rsidRPr="00392BF9">
        <w:rPr>
          <w:rFonts w:cs="Arial"/>
          <w:i/>
          <w:spacing w:val="-2"/>
          <w:szCs w:val="24"/>
        </w:rPr>
        <w:t>July</w:t>
      </w:r>
      <w:r w:rsidRPr="00392BF9">
        <w:rPr>
          <w:rFonts w:cs="Arial"/>
          <w:i/>
          <w:spacing w:val="-5"/>
          <w:szCs w:val="24"/>
        </w:rPr>
        <w:t xml:space="preserve"> </w:t>
      </w:r>
      <w:r w:rsidRPr="00392BF9">
        <w:rPr>
          <w:rFonts w:cs="Arial"/>
          <w:i/>
          <w:spacing w:val="-2"/>
          <w:szCs w:val="24"/>
        </w:rPr>
        <w:t>2024-</w:t>
      </w:r>
      <w:r w:rsidRPr="00392BF9">
        <w:rPr>
          <w:rFonts w:cs="Arial"/>
          <w:i/>
          <w:spacing w:val="-4"/>
          <w:szCs w:val="24"/>
        </w:rPr>
        <w:t xml:space="preserve"> </w:t>
      </w:r>
      <w:r w:rsidRPr="00392BF9">
        <w:rPr>
          <w:rFonts w:cs="Arial"/>
          <w:i/>
          <w:spacing w:val="-2"/>
          <w:szCs w:val="24"/>
        </w:rPr>
        <w:t>30</w:t>
      </w:r>
      <w:r w:rsidRPr="00392BF9">
        <w:rPr>
          <w:rFonts w:cs="Arial"/>
          <w:i/>
          <w:spacing w:val="-5"/>
          <w:szCs w:val="24"/>
        </w:rPr>
        <w:t xml:space="preserve"> </w:t>
      </w:r>
      <w:r w:rsidRPr="00392BF9">
        <w:rPr>
          <w:rFonts w:cs="Arial"/>
          <w:i/>
          <w:spacing w:val="-2"/>
          <w:szCs w:val="24"/>
        </w:rPr>
        <w:t>June</w:t>
      </w:r>
      <w:r w:rsidRPr="00392BF9">
        <w:rPr>
          <w:rFonts w:cs="Arial"/>
          <w:i/>
          <w:spacing w:val="-4"/>
          <w:szCs w:val="24"/>
        </w:rPr>
        <w:t xml:space="preserve"> </w:t>
      </w:r>
      <w:r w:rsidRPr="00392BF9">
        <w:rPr>
          <w:rFonts w:cs="Arial"/>
          <w:i/>
          <w:spacing w:val="-2"/>
          <w:szCs w:val="24"/>
        </w:rPr>
        <w:t>2025)</w:t>
      </w:r>
    </w:p>
    <w:p w14:paraId="5D71D4F3" w14:textId="77777777" w:rsidR="005E7EE1" w:rsidRPr="00392BF9" w:rsidRDefault="008844A0" w:rsidP="00FB7AF0">
      <w:pPr>
        <w:pStyle w:val="BodyText"/>
        <w:spacing w:line="276" w:lineRule="auto"/>
        <w:rPr>
          <w:rFonts w:cs="Arial"/>
          <w:szCs w:val="24"/>
        </w:rPr>
      </w:pPr>
      <w:r w:rsidRPr="00392BF9">
        <w:rPr>
          <w:rFonts w:cs="Arial"/>
          <w:szCs w:val="24"/>
        </w:rPr>
        <w:t>Julie</w:t>
      </w:r>
      <w:r w:rsidRPr="00392BF9">
        <w:rPr>
          <w:rFonts w:cs="Arial"/>
          <w:spacing w:val="-6"/>
          <w:szCs w:val="24"/>
        </w:rPr>
        <w:t xml:space="preserve"> </w:t>
      </w:r>
      <w:r w:rsidRPr="00392BF9">
        <w:rPr>
          <w:rFonts w:cs="Arial"/>
          <w:szCs w:val="24"/>
        </w:rPr>
        <w:t>is</w:t>
      </w:r>
      <w:r w:rsidRPr="00392BF9">
        <w:rPr>
          <w:rFonts w:cs="Arial"/>
          <w:spacing w:val="-6"/>
          <w:szCs w:val="24"/>
        </w:rPr>
        <w:t xml:space="preserve"> </w:t>
      </w:r>
      <w:r w:rsidRPr="00392BF9">
        <w:rPr>
          <w:rFonts w:cs="Arial"/>
          <w:szCs w:val="24"/>
        </w:rPr>
        <w:t>a</w:t>
      </w:r>
      <w:r w:rsidRPr="00392BF9">
        <w:rPr>
          <w:rFonts w:cs="Arial"/>
          <w:spacing w:val="-6"/>
          <w:szCs w:val="24"/>
        </w:rPr>
        <w:t xml:space="preserve"> </w:t>
      </w:r>
      <w:r w:rsidRPr="00392BF9">
        <w:rPr>
          <w:rFonts w:cs="Arial"/>
          <w:szCs w:val="24"/>
        </w:rPr>
        <w:t>non-executive</w:t>
      </w:r>
      <w:r w:rsidRPr="00392BF9">
        <w:rPr>
          <w:rFonts w:cs="Arial"/>
          <w:spacing w:val="-6"/>
          <w:szCs w:val="24"/>
        </w:rPr>
        <w:t xml:space="preserve"> </w:t>
      </w:r>
      <w:r w:rsidRPr="00392BF9">
        <w:rPr>
          <w:rFonts w:cs="Arial"/>
          <w:szCs w:val="24"/>
        </w:rPr>
        <w:t>director</w:t>
      </w:r>
      <w:r w:rsidRPr="00392BF9">
        <w:rPr>
          <w:rFonts w:cs="Arial"/>
          <w:spacing w:val="-6"/>
          <w:szCs w:val="24"/>
        </w:rPr>
        <w:t xml:space="preserve"> </w:t>
      </w:r>
      <w:r w:rsidRPr="00392BF9">
        <w:rPr>
          <w:rFonts w:cs="Arial"/>
          <w:szCs w:val="24"/>
        </w:rPr>
        <w:t>with</w:t>
      </w:r>
      <w:r w:rsidRPr="00392BF9">
        <w:rPr>
          <w:rFonts w:cs="Arial"/>
          <w:spacing w:val="-6"/>
          <w:szCs w:val="24"/>
        </w:rPr>
        <w:t xml:space="preserve"> </w:t>
      </w:r>
      <w:r w:rsidRPr="00392BF9">
        <w:rPr>
          <w:rFonts w:cs="Arial"/>
          <w:szCs w:val="24"/>
        </w:rPr>
        <w:t>extensive</w:t>
      </w:r>
      <w:r w:rsidRPr="00392BF9">
        <w:rPr>
          <w:rFonts w:cs="Arial"/>
          <w:spacing w:val="-6"/>
          <w:szCs w:val="24"/>
        </w:rPr>
        <w:t xml:space="preserve"> </w:t>
      </w:r>
      <w:r w:rsidRPr="00392BF9">
        <w:rPr>
          <w:rFonts w:cs="Arial"/>
          <w:szCs w:val="24"/>
        </w:rPr>
        <w:t>experience</w:t>
      </w:r>
      <w:r w:rsidRPr="00392BF9">
        <w:rPr>
          <w:rFonts w:cs="Arial"/>
          <w:spacing w:val="-6"/>
          <w:szCs w:val="24"/>
        </w:rPr>
        <w:t xml:space="preserve"> </w:t>
      </w:r>
      <w:r w:rsidRPr="00392BF9">
        <w:rPr>
          <w:rFonts w:cs="Arial"/>
          <w:szCs w:val="24"/>
        </w:rPr>
        <w:t>leading</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guiding</w:t>
      </w:r>
      <w:r w:rsidRPr="00392BF9">
        <w:rPr>
          <w:rFonts w:cs="Arial"/>
          <w:spacing w:val="-6"/>
          <w:szCs w:val="24"/>
        </w:rPr>
        <w:t xml:space="preserve"> </w:t>
      </w:r>
      <w:r w:rsidRPr="00392BF9">
        <w:rPr>
          <w:rFonts w:cs="Arial"/>
          <w:szCs w:val="24"/>
        </w:rPr>
        <w:t>complex</w:t>
      </w:r>
      <w:r w:rsidRPr="00392BF9">
        <w:rPr>
          <w:rFonts w:cs="Arial"/>
          <w:spacing w:val="-6"/>
          <w:szCs w:val="24"/>
        </w:rPr>
        <w:t xml:space="preserve"> </w:t>
      </w:r>
      <w:r w:rsidRPr="00392BF9">
        <w:rPr>
          <w:rFonts w:cs="Arial"/>
          <w:szCs w:val="24"/>
        </w:rPr>
        <w:t xml:space="preserve">business </w:t>
      </w:r>
      <w:r w:rsidRPr="00392BF9">
        <w:rPr>
          <w:rFonts w:cs="Arial"/>
          <w:spacing w:val="-2"/>
          <w:szCs w:val="24"/>
        </w:rPr>
        <w:t xml:space="preserve">transformation for better environmental, social and economic development. Her expertise combines </w:t>
      </w:r>
      <w:r w:rsidRPr="00392BF9">
        <w:rPr>
          <w:rFonts w:cs="Arial"/>
          <w:szCs w:val="24"/>
        </w:rPr>
        <w:t>wise</w:t>
      </w:r>
      <w:r w:rsidRPr="00392BF9">
        <w:rPr>
          <w:rFonts w:cs="Arial"/>
          <w:spacing w:val="-5"/>
          <w:szCs w:val="24"/>
        </w:rPr>
        <w:t xml:space="preserve"> </w:t>
      </w:r>
      <w:r w:rsidRPr="00392BF9">
        <w:rPr>
          <w:rFonts w:cs="Arial"/>
          <w:szCs w:val="24"/>
        </w:rPr>
        <w:t>governance</w:t>
      </w:r>
      <w:r w:rsidRPr="00392BF9">
        <w:rPr>
          <w:rFonts w:cs="Arial"/>
          <w:spacing w:val="-5"/>
          <w:szCs w:val="24"/>
        </w:rPr>
        <w:t xml:space="preserve"> </w:t>
      </w:r>
      <w:r w:rsidRPr="00392BF9">
        <w:rPr>
          <w:rFonts w:cs="Arial"/>
          <w:szCs w:val="24"/>
        </w:rPr>
        <w:t>with</w:t>
      </w:r>
      <w:r w:rsidRPr="00392BF9">
        <w:rPr>
          <w:rFonts w:cs="Arial"/>
          <w:spacing w:val="-5"/>
          <w:szCs w:val="24"/>
        </w:rPr>
        <w:t xml:space="preserve"> </w:t>
      </w:r>
      <w:r w:rsidRPr="00392BF9">
        <w:rPr>
          <w:rFonts w:cs="Arial"/>
          <w:szCs w:val="24"/>
        </w:rPr>
        <w:t>progressive</w:t>
      </w:r>
      <w:r w:rsidRPr="00392BF9">
        <w:rPr>
          <w:rFonts w:cs="Arial"/>
          <w:spacing w:val="-5"/>
          <w:szCs w:val="24"/>
        </w:rPr>
        <w:t xml:space="preserve"> </w:t>
      </w:r>
      <w:r w:rsidRPr="00392BF9">
        <w:rPr>
          <w:rFonts w:cs="Arial"/>
          <w:szCs w:val="24"/>
        </w:rPr>
        <w:t>systems</w:t>
      </w:r>
      <w:r w:rsidRPr="00392BF9">
        <w:rPr>
          <w:rFonts w:cs="Arial"/>
          <w:spacing w:val="-5"/>
          <w:szCs w:val="24"/>
        </w:rPr>
        <w:t xml:space="preserve"> </w:t>
      </w:r>
      <w:proofErr w:type="gramStart"/>
      <w:r w:rsidRPr="00392BF9">
        <w:rPr>
          <w:rFonts w:cs="Arial"/>
          <w:szCs w:val="24"/>
        </w:rPr>
        <w:t>thinking,</w:t>
      </w:r>
      <w:proofErr w:type="gramEnd"/>
      <w:r w:rsidRPr="00392BF9">
        <w:rPr>
          <w:rFonts w:cs="Arial"/>
          <w:spacing w:val="-5"/>
          <w:szCs w:val="24"/>
        </w:rPr>
        <w:t xml:space="preserve"> </w:t>
      </w:r>
      <w:r w:rsidRPr="00392BF9">
        <w:rPr>
          <w:rFonts w:cs="Arial"/>
          <w:szCs w:val="24"/>
        </w:rPr>
        <w:t>collaboration</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change</w:t>
      </w:r>
      <w:r w:rsidRPr="00392BF9">
        <w:rPr>
          <w:rFonts w:cs="Arial"/>
          <w:spacing w:val="-5"/>
          <w:szCs w:val="24"/>
        </w:rPr>
        <w:t xml:space="preserve"> </w:t>
      </w:r>
      <w:r w:rsidRPr="00392BF9">
        <w:rPr>
          <w:rFonts w:cs="Arial"/>
          <w:szCs w:val="24"/>
        </w:rPr>
        <w:t>leadership</w:t>
      </w:r>
      <w:r w:rsidRPr="00392BF9">
        <w:rPr>
          <w:rFonts w:cs="Arial"/>
          <w:spacing w:val="-5"/>
          <w:szCs w:val="24"/>
        </w:rPr>
        <w:t xml:space="preserve"> </w:t>
      </w:r>
      <w:r w:rsidRPr="00392BF9">
        <w:rPr>
          <w:rFonts w:cs="Arial"/>
          <w:szCs w:val="24"/>
        </w:rPr>
        <w:t>that delivers</w:t>
      </w:r>
      <w:r w:rsidRPr="00392BF9">
        <w:rPr>
          <w:rFonts w:cs="Arial"/>
          <w:spacing w:val="-5"/>
          <w:szCs w:val="24"/>
        </w:rPr>
        <w:t xml:space="preserve"> </w:t>
      </w:r>
      <w:r w:rsidRPr="00392BF9">
        <w:rPr>
          <w:rFonts w:cs="Arial"/>
          <w:szCs w:val="24"/>
        </w:rPr>
        <w:t>valued</w:t>
      </w:r>
      <w:r w:rsidRPr="00392BF9">
        <w:rPr>
          <w:rFonts w:cs="Arial"/>
          <w:spacing w:val="-5"/>
          <w:szCs w:val="24"/>
        </w:rPr>
        <w:t xml:space="preserve"> </w:t>
      </w:r>
      <w:r w:rsidRPr="00392BF9">
        <w:rPr>
          <w:rFonts w:cs="Arial"/>
          <w:szCs w:val="24"/>
        </w:rPr>
        <w:t>results.</w:t>
      </w:r>
      <w:r w:rsidRPr="00392BF9">
        <w:rPr>
          <w:rFonts w:cs="Arial"/>
          <w:spacing w:val="-5"/>
          <w:szCs w:val="24"/>
        </w:rPr>
        <w:t xml:space="preserve"> </w:t>
      </w:r>
      <w:r w:rsidRPr="00392BF9">
        <w:rPr>
          <w:rFonts w:cs="Arial"/>
          <w:szCs w:val="24"/>
        </w:rPr>
        <w:t>As</w:t>
      </w:r>
      <w:r w:rsidRPr="00392BF9">
        <w:rPr>
          <w:rFonts w:cs="Arial"/>
          <w:spacing w:val="-5"/>
          <w:szCs w:val="24"/>
        </w:rPr>
        <w:t xml:space="preserve"> </w:t>
      </w:r>
      <w:r w:rsidRPr="00392BF9">
        <w:rPr>
          <w:rFonts w:cs="Arial"/>
          <w:szCs w:val="24"/>
        </w:rPr>
        <w:t>Chair</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North</w:t>
      </w:r>
      <w:r w:rsidRPr="00392BF9">
        <w:rPr>
          <w:rFonts w:cs="Arial"/>
          <w:spacing w:val="-5"/>
          <w:szCs w:val="24"/>
        </w:rPr>
        <w:t xml:space="preserve"> </w:t>
      </w:r>
      <w:r w:rsidRPr="00392BF9">
        <w:rPr>
          <w:rFonts w:cs="Arial"/>
          <w:szCs w:val="24"/>
        </w:rPr>
        <w:t>Central</w:t>
      </w:r>
      <w:r w:rsidRPr="00392BF9">
        <w:rPr>
          <w:rFonts w:cs="Arial"/>
          <w:spacing w:val="-5"/>
          <w:szCs w:val="24"/>
        </w:rPr>
        <w:t xml:space="preserve"> </w:t>
      </w:r>
      <w:r w:rsidRPr="00392BF9">
        <w:rPr>
          <w:rFonts w:cs="Arial"/>
          <w:szCs w:val="24"/>
        </w:rPr>
        <w:t>Catchment</w:t>
      </w:r>
      <w:r w:rsidRPr="00392BF9">
        <w:rPr>
          <w:rFonts w:cs="Arial"/>
          <w:spacing w:val="-5"/>
          <w:szCs w:val="24"/>
        </w:rPr>
        <w:t xml:space="preserve"> </w:t>
      </w:r>
      <w:r w:rsidRPr="00392BF9">
        <w:rPr>
          <w:rFonts w:cs="Arial"/>
          <w:szCs w:val="24"/>
        </w:rPr>
        <w:t>Management</w:t>
      </w:r>
      <w:r w:rsidRPr="00392BF9">
        <w:rPr>
          <w:rFonts w:cs="Arial"/>
          <w:spacing w:val="-5"/>
          <w:szCs w:val="24"/>
        </w:rPr>
        <w:t xml:space="preserve"> </w:t>
      </w:r>
      <w:r w:rsidRPr="00392BF9">
        <w:rPr>
          <w:rFonts w:cs="Arial"/>
          <w:szCs w:val="24"/>
        </w:rPr>
        <w:t>Authority</w:t>
      </w:r>
      <w:r w:rsidRPr="00392BF9">
        <w:rPr>
          <w:rFonts w:cs="Arial"/>
          <w:spacing w:val="-5"/>
          <w:szCs w:val="24"/>
        </w:rPr>
        <w:t xml:space="preserve"> </w:t>
      </w:r>
      <w:r w:rsidRPr="00392BF9">
        <w:rPr>
          <w:rFonts w:cs="Arial"/>
          <w:szCs w:val="24"/>
        </w:rPr>
        <w:t>from</w:t>
      </w:r>
      <w:r w:rsidRPr="00392BF9">
        <w:rPr>
          <w:rFonts w:cs="Arial"/>
          <w:spacing w:val="-5"/>
          <w:szCs w:val="24"/>
        </w:rPr>
        <w:t xml:space="preserve"> </w:t>
      </w:r>
      <w:r w:rsidRPr="00392BF9">
        <w:rPr>
          <w:rFonts w:cs="Arial"/>
          <w:szCs w:val="24"/>
        </w:rPr>
        <w:t xml:space="preserve">2017- </w:t>
      </w:r>
      <w:r w:rsidRPr="00392BF9">
        <w:rPr>
          <w:rFonts w:cs="Arial"/>
          <w:spacing w:val="-2"/>
          <w:szCs w:val="24"/>
        </w:rPr>
        <w:t>2023</w:t>
      </w:r>
      <w:r w:rsidRPr="00392BF9">
        <w:rPr>
          <w:rFonts w:cs="Arial"/>
          <w:spacing w:val="-5"/>
          <w:szCs w:val="24"/>
        </w:rPr>
        <w:t xml:space="preserve"> </w:t>
      </w:r>
      <w:r w:rsidRPr="00392BF9">
        <w:rPr>
          <w:rFonts w:cs="Arial"/>
          <w:spacing w:val="-2"/>
          <w:szCs w:val="24"/>
        </w:rPr>
        <w:t>Julie</w:t>
      </w:r>
      <w:r w:rsidRPr="00392BF9">
        <w:rPr>
          <w:rFonts w:cs="Arial"/>
          <w:spacing w:val="-5"/>
          <w:szCs w:val="24"/>
        </w:rPr>
        <w:t xml:space="preserve"> </w:t>
      </w:r>
      <w:r w:rsidRPr="00392BF9">
        <w:rPr>
          <w:rFonts w:cs="Arial"/>
          <w:spacing w:val="-2"/>
          <w:szCs w:val="24"/>
        </w:rPr>
        <w:t>focused</w:t>
      </w:r>
      <w:r w:rsidRPr="00392BF9">
        <w:rPr>
          <w:rFonts w:cs="Arial"/>
          <w:spacing w:val="-5"/>
          <w:szCs w:val="24"/>
        </w:rPr>
        <w:t xml:space="preserve"> </w:t>
      </w:r>
      <w:r w:rsidRPr="00392BF9">
        <w:rPr>
          <w:rFonts w:cs="Arial"/>
          <w:spacing w:val="-2"/>
          <w:szCs w:val="24"/>
        </w:rPr>
        <w:t>on</w:t>
      </w:r>
      <w:r w:rsidRPr="00392BF9">
        <w:rPr>
          <w:rFonts w:cs="Arial"/>
          <w:spacing w:val="-5"/>
          <w:szCs w:val="24"/>
        </w:rPr>
        <w:t xml:space="preserve"> </w:t>
      </w:r>
      <w:r w:rsidRPr="00392BF9">
        <w:rPr>
          <w:rFonts w:cs="Arial"/>
          <w:spacing w:val="-2"/>
          <w:szCs w:val="24"/>
        </w:rPr>
        <w:t>sustainable,</w:t>
      </w:r>
      <w:r w:rsidRPr="00392BF9">
        <w:rPr>
          <w:rFonts w:cs="Arial"/>
          <w:spacing w:val="-5"/>
          <w:szCs w:val="24"/>
        </w:rPr>
        <w:t xml:space="preserve"> </w:t>
      </w:r>
      <w:r w:rsidRPr="00392BF9">
        <w:rPr>
          <w:rFonts w:cs="Arial"/>
          <w:spacing w:val="-2"/>
          <w:szCs w:val="24"/>
        </w:rPr>
        <w:t>climate-responsive</w:t>
      </w:r>
      <w:r w:rsidRPr="00392BF9">
        <w:rPr>
          <w:rFonts w:cs="Arial"/>
          <w:spacing w:val="-5"/>
          <w:szCs w:val="24"/>
        </w:rPr>
        <w:t xml:space="preserve"> </w:t>
      </w:r>
      <w:r w:rsidRPr="00392BF9">
        <w:rPr>
          <w:rFonts w:cs="Arial"/>
          <w:spacing w:val="-2"/>
          <w:szCs w:val="24"/>
        </w:rPr>
        <w:t>investments</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natural</w:t>
      </w:r>
      <w:r w:rsidRPr="00392BF9">
        <w:rPr>
          <w:rFonts w:cs="Arial"/>
          <w:spacing w:val="-5"/>
          <w:szCs w:val="24"/>
        </w:rPr>
        <w:t xml:space="preserve"> </w:t>
      </w:r>
      <w:r w:rsidRPr="00392BF9">
        <w:rPr>
          <w:rFonts w:cs="Arial"/>
          <w:spacing w:val="-2"/>
          <w:szCs w:val="24"/>
        </w:rPr>
        <w:t>resource</w:t>
      </w:r>
      <w:r w:rsidRPr="00392BF9">
        <w:rPr>
          <w:rFonts w:cs="Arial"/>
          <w:spacing w:val="-5"/>
          <w:szCs w:val="24"/>
        </w:rPr>
        <w:t xml:space="preserve"> </w:t>
      </w:r>
      <w:r w:rsidRPr="00392BF9">
        <w:rPr>
          <w:rFonts w:cs="Arial"/>
          <w:spacing w:val="-2"/>
          <w:szCs w:val="24"/>
        </w:rPr>
        <w:t>management, creating</w:t>
      </w:r>
      <w:r w:rsidRPr="00392BF9">
        <w:rPr>
          <w:rFonts w:cs="Arial"/>
          <w:spacing w:val="-4"/>
          <w:szCs w:val="24"/>
        </w:rPr>
        <w:t xml:space="preserve"> </w:t>
      </w:r>
      <w:r w:rsidRPr="00392BF9">
        <w:rPr>
          <w:rFonts w:cs="Arial"/>
          <w:spacing w:val="-2"/>
          <w:szCs w:val="24"/>
        </w:rPr>
        <w:t>shared</w:t>
      </w:r>
      <w:r w:rsidRPr="00392BF9">
        <w:rPr>
          <w:rFonts w:cs="Arial"/>
          <w:spacing w:val="-4"/>
          <w:szCs w:val="24"/>
        </w:rPr>
        <w:t xml:space="preserve"> </w:t>
      </w:r>
      <w:r w:rsidRPr="00392BF9">
        <w:rPr>
          <w:rFonts w:cs="Arial"/>
          <w:spacing w:val="-2"/>
          <w:szCs w:val="24"/>
        </w:rPr>
        <w:t>benefits</w:t>
      </w:r>
      <w:r w:rsidRPr="00392BF9">
        <w:rPr>
          <w:rFonts w:cs="Arial"/>
          <w:spacing w:val="-4"/>
          <w:szCs w:val="24"/>
        </w:rPr>
        <w:t xml:space="preserve"> </w:t>
      </w:r>
      <w:r w:rsidRPr="00392BF9">
        <w:rPr>
          <w:rFonts w:cs="Arial"/>
          <w:spacing w:val="-2"/>
          <w:szCs w:val="24"/>
        </w:rPr>
        <w:t>from</w:t>
      </w:r>
      <w:r w:rsidRPr="00392BF9">
        <w:rPr>
          <w:rFonts w:cs="Arial"/>
          <w:spacing w:val="-4"/>
          <w:szCs w:val="24"/>
        </w:rPr>
        <w:t xml:space="preserve"> </w:t>
      </w:r>
      <w:r w:rsidRPr="00392BF9">
        <w:rPr>
          <w:rFonts w:cs="Arial"/>
          <w:spacing w:val="-2"/>
          <w:szCs w:val="24"/>
        </w:rPr>
        <w:t>environmental</w:t>
      </w:r>
      <w:r w:rsidRPr="00392BF9">
        <w:rPr>
          <w:rFonts w:cs="Arial"/>
          <w:spacing w:val="-4"/>
          <w:szCs w:val="24"/>
        </w:rPr>
        <w:t xml:space="preserve"> </w:t>
      </w:r>
      <w:r w:rsidRPr="00392BF9">
        <w:rPr>
          <w:rFonts w:cs="Arial"/>
          <w:spacing w:val="-2"/>
          <w:szCs w:val="24"/>
        </w:rPr>
        <w:t>water,</w:t>
      </w:r>
      <w:r w:rsidRPr="00392BF9">
        <w:rPr>
          <w:rFonts w:cs="Arial"/>
          <w:spacing w:val="-4"/>
          <w:szCs w:val="24"/>
        </w:rPr>
        <w:t xml:space="preserve"> </w:t>
      </w:r>
      <w:r w:rsidRPr="00392BF9">
        <w:rPr>
          <w:rFonts w:cs="Arial"/>
          <w:spacing w:val="-2"/>
          <w:szCs w:val="24"/>
        </w:rPr>
        <w:t>supporting</w:t>
      </w:r>
      <w:r w:rsidRPr="00392BF9">
        <w:rPr>
          <w:rFonts w:cs="Arial"/>
          <w:spacing w:val="-4"/>
          <w:szCs w:val="24"/>
        </w:rPr>
        <w:t xml:space="preserve"> </w:t>
      </w:r>
      <w:r w:rsidRPr="00392BF9">
        <w:rPr>
          <w:rFonts w:cs="Arial"/>
          <w:spacing w:val="-2"/>
          <w:szCs w:val="24"/>
        </w:rPr>
        <w:t>First</w:t>
      </w:r>
      <w:r w:rsidRPr="00392BF9">
        <w:rPr>
          <w:rFonts w:cs="Arial"/>
          <w:spacing w:val="-4"/>
          <w:szCs w:val="24"/>
        </w:rPr>
        <w:t xml:space="preserve"> </w:t>
      </w:r>
      <w:r w:rsidRPr="00392BF9">
        <w:rPr>
          <w:rFonts w:cs="Arial"/>
          <w:spacing w:val="-2"/>
          <w:szCs w:val="24"/>
        </w:rPr>
        <w:t>Nations</w:t>
      </w:r>
      <w:r w:rsidRPr="00392BF9">
        <w:rPr>
          <w:rFonts w:cs="Arial"/>
          <w:spacing w:val="-4"/>
          <w:szCs w:val="24"/>
        </w:rPr>
        <w:t xml:space="preserve"> </w:t>
      </w:r>
      <w:r w:rsidRPr="00392BF9">
        <w:rPr>
          <w:rFonts w:cs="Arial"/>
          <w:spacing w:val="-2"/>
          <w:szCs w:val="24"/>
        </w:rPr>
        <w:t>self-determination,</w:t>
      </w:r>
      <w:r w:rsidRPr="00392BF9">
        <w:rPr>
          <w:rFonts w:cs="Arial"/>
          <w:spacing w:val="-4"/>
          <w:szCs w:val="24"/>
        </w:rPr>
        <w:t xml:space="preserve"> </w:t>
      </w:r>
      <w:r w:rsidRPr="00392BF9">
        <w:rPr>
          <w:rFonts w:cs="Arial"/>
          <w:spacing w:val="-2"/>
          <w:szCs w:val="24"/>
        </w:rPr>
        <w:t xml:space="preserve">and </w:t>
      </w:r>
      <w:r w:rsidRPr="00392BF9">
        <w:rPr>
          <w:rFonts w:cs="Arial"/>
          <w:szCs w:val="24"/>
        </w:rPr>
        <w:t>deepening</w:t>
      </w:r>
      <w:r w:rsidRPr="00392BF9">
        <w:rPr>
          <w:rFonts w:cs="Arial"/>
          <w:spacing w:val="-4"/>
          <w:szCs w:val="24"/>
        </w:rPr>
        <w:t xml:space="preserve"> </w:t>
      </w:r>
      <w:r w:rsidRPr="00392BF9">
        <w:rPr>
          <w:rFonts w:cs="Arial"/>
          <w:szCs w:val="24"/>
        </w:rPr>
        <w:t>community</w:t>
      </w:r>
      <w:r w:rsidRPr="00392BF9">
        <w:rPr>
          <w:rFonts w:cs="Arial"/>
          <w:spacing w:val="-4"/>
          <w:szCs w:val="24"/>
        </w:rPr>
        <w:t xml:space="preserve"> </w:t>
      </w:r>
      <w:r w:rsidRPr="00392BF9">
        <w:rPr>
          <w:rFonts w:cs="Arial"/>
          <w:szCs w:val="24"/>
        </w:rPr>
        <w:t>partnerships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care</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catchments.</w:t>
      </w:r>
      <w:r w:rsidRPr="00392BF9">
        <w:rPr>
          <w:rFonts w:cs="Arial"/>
          <w:spacing w:val="-4"/>
          <w:szCs w:val="24"/>
        </w:rPr>
        <w:t xml:space="preserve"> </w:t>
      </w:r>
      <w:r w:rsidRPr="00392BF9">
        <w:rPr>
          <w:rFonts w:cs="Arial"/>
          <w:szCs w:val="24"/>
        </w:rPr>
        <w:t>She</w:t>
      </w:r>
      <w:r w:rsidRPr="00392BF9">
        <w:rPr>
          <w:rFonts w:cs="Arial"/>
          <w:spacing w:val="-4"/>
          <w:szCs w:val="24"/>
        </w:rPr>
        <w:t xml:space="preserve"> </w:t>
      </w:r>
      <w:r w:rsidRPr="00392BF9">
        <w:rPr>
          <w:rFonts w:cs="Arial"/>
          <w:szCs w:val="24"/>
        </w:rPr>
        <w:t>chaired</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Regional</w:t>
      </w:r>
      <w:r w:rsidRPr="00392BF9">
        <w:rPr>
          <w:rFonts w:cs="Arial"/>
          <w:spacing w:val="-4"/>
          <w:szCs w:val="24"/>
        </w:rPr>
        <w:t xml:space="preserve"> </w:t>
      </w:r>
      <w:r w:rsidRPr="00392BF9">
        <w:rPr>
          <w:rFonts w:cs="Arial"/>
          <w:szCs w:val="24"/>
        </w:rPr>
        <w:t>Catchment</w:t>
      </w:r>
    </w:p>
    <w:p w14:paraId="5D71D4F4" w14:textId="77777777" w:rsidR="005E7EE1" w:rsidRPr="00392BF9" w:rsidRDefault="008844A0" w:rsidP="00FB7AF0">
      <w:pPr>
        <w:pStyle w:val="BodyText"/>
        <w:spacing w:line="276" w:lineRule="auto"/>
        <w:rPr>
          <w:rFonts w:cs="Arial"/>
          <w:szCs w:val="24"/>
        </w:rPr>
      </w:pPr>
      <w:r w:rsidRPr="00392BF9">
        <w:rPr>
          <w:rFonts w:cs="Arial"/>
          <w:spacing w:val="-2"/>
          <w:szCs w:val="24"/>
        </w:rPr>
        <w:t>Strategy</w:t>
      </w:r>
      <w:r w:rsidRPr="00392BF9">
        <w:rPr>
          <w:rFonts w:cs="Arial"/>
          <w:spacing w:val="-5"/>
          <w:szCs w:val="24"/>
        </w:rPr>
        <w:t xml:space="preserve"> </w:t>
      </w:r>
      <w:r w:rsidRPr="00392BF9">
        <w:rPr>
          <w:rFonts w:cs="Arial"/>
          <w:spacing w:val="-2"/>
          <w:szCs w:val="24"/>
        </w:rPr>
        <w:t>Steering</w:t>
      </w:r>
      <w:r w:rsidRPr="00392BF9">
        <w:rPr>
          <w:rFonts w:cs="Arial"/>
          <w:spacing w:val="-5"/>
          <w:szCs w:val="24"/>
        </w:rPr>
        <w:t xml:space="preserve"> </w:t>
      </w:r>
      <w:r w:rsidRPr="00392BF9">
        <w:rPr>
          <w:rFonts w:cs="Arial"/>
          <w:spacing w:val="-2"/>
          <w:szCs w:val="24"/>
        </w:rPr>
        <w:t>Committee,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Audit</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Risk</w:t>
      </w:r>
      <w:r w:rsidRPr="00392BF9">
        <w:rPr>
          <w:rFonts w:cs="Arial"/>
          <w:spacing w:val="-5"/>
          <w:szCs w:val="24"/>
        </w:rPr>
        <w:t xml:space="preserve"> </w:t>
      </w:r>
      <w:r w:rsidRPr="00392BF9">
        <w:rPr>
          <w:rFonts w:cs="Arial"/>
          <w:spacing w:val="-2"/>
          <w:szCs w:val="24"/>
        </w:rPr>
        <w:t>Subcommittee</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advisory</w:t>
      </w:r>
      <w:r w:rsidRPr="00392BF9">
        <w:rPr>
          <w:rFonts w:cs="Arial"/>
          <w:spacing w:val="-5"/>
          <w:szCs w:val="24"/>
        </w:rPr>
        <w:t xml:space="preserve"> </w:t>
      </w:r>
      <w:r w:rsidRPr="00392BF9">
        <w:rPr>
          <w:rFonts w:cs="Arial"/>
          <w:spacing w:val="-2"/>
          <w:szCs w:val="24"/>
        </w:rPr>
        <w:t>Community</w:t>
      </w:r>
      <w:r w:rsidRPr="00392BF9">
        <w:rPr>
          <w:rFonts w:cs="Arial"/>
          <w:spacing w:val="-5"/>
          <w:szCs w:val="24"/>
        </w:rPr>
        <w:t xml:space="preserve"> </w:t>
      </w:r>
      <w:r w:rsidRPr="00392BF9">
        <w:rPr>
          <w:rFonts w:cs="Arial"/>
          <w:spacing w:val="-2"/>
          <w:szCs w:val="24"/>
        </w:rPr>
        <w:t xml:space="preserve">Consultative </w:t>
      </w:r>
      <w:r w:rsidRPr="00392BF9">
        <w:rPr>
          <w:rFonts w:cs="Arial"/>
          <w:szCs w:val="24"/>
        </w:rPr>
        <w:t>Committee.</w:t>
      </w:r>
      <w:r w:rsidRPr="00392BF9">
        <w:rPr>
          <w:rFonts w:cs="Arial"/>
          <w:spacing w:val="-5"/>
          <w:szCs w:val="24"/>
        </w:rPr>
        <w:t xml:space="preserve"> </w:t>
      </w:r>
      <w:r w:rsidRPr="00392BF9">
        <w:rPr>
          <w:rFonts w:cs="Arial"/>
          <w:szCs w:val="24"/>
        </w:rPr>
        <w:t>Julie</w:t>
      </w:r>
      <w:r w:rsidRPr="00392BF9">
        <w:rPr>
          <w:rFonts w:cs="Arial"/>
          <w:spacing w:val="-5"/>
          <w:szCs w:val="24"/>
        </w:rPr>
        <w:t xml:space="preserve"> </w:t>
      </w:r>
      <w:r w:rsidRPr="00392BF9">
        <w:rPr>
          <w:rFonts w:cs="Arial"/>
          <w:szCs w:val="24"/>
        </w:rPr>
        <w:t>was</w:t>
      </w:r>
      <w:r w:rsidRPr="00392BF9">
        <w:rPr>
          <w:rFonts w:cs="Arial"/>
          <w:spacing w:val="-5"/>
          <w:szCs w:val="24"/>
        </w:rPr>
        <w:t xml:space="preserve"> </w:t>
      </w:r>
      <w:r w:rsidRPr="00392BF9">
        <w:rPr>
          <w:rFonts w:cs="Arial"/>
          <w:szCs w:val="24"/>
        </w:rPr>
        <w:t>co-founder</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Chair</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bHive</w:t>
      </w:r>
      <w:r w:rsidRPr="00392BF9">
        <w:rPr>
          <w:rFonts w:cs="Arial"/>
          <w:spacing w:val="-5"/>
          <w:szCs w:val="24"/>
        </w:rPr>
        <w:t xml:space="preserve"> </w:t>
      </w:r>
      <w:r w:rsidRPr="00392BF9">
        <w:rPr>
          <w:rFonts w:cs="Arial"/>
          <w:szCs w:val="24"/>
        </w:rPr>
        <w:t>Co-operative,</w:t>
      </w:r>
      <w:r w:rsidRPr="00392BF9">
        <w:rPr>
          <w:rFonts w:cs="Arial"/>
          <w:spacing w:val="-5"/>
          <w:szCs w:val="24"/>
        </w:rPr>
        <w:t xml:space="preserve"> </w:t>
      </w:r>
      <w:r w:rsidRPr="00392BF9">
        <w:rPr>
          <w:rFonts w:cs="Arial"/>
          <w:szCs w:val="24"/>
        </w:rPr>
        <w:t>Australia’s</w:t>
      </w:r>
      <w:r w:rsidRPr="00392BF9">
        <w:rPr>
          <w:rFonts w:cs="Arial"/>
          <w:spacing w:val="-5"/>
          <w:szCs w:val="24"/>
        </w:rPr>
        <w:t xml:space="preserve"> </w:t>
      </w:r>
      <w:r w:rsidRPr="00392BF9">
        <w:rPr>
          <w:rFonts w:cs="Arial"/>
          <w:szCs w:val="24"/>
        </w:rPr>
        <w:t>first</w:t>
      </w:r>
      <w:r w:rsidRPr="00392BF9">
        <w:rPr>
          <w:rFonts w:cs="Arial"/>
          <w:spacing w:val="-5"/>
          <w:szCs w:val="24"/>
        </w:rPr>
        <w:t xml:space="preserve"> </w:t>
      </w:r>
      <w:r w:rsidRPr="00392BF9">
        <w:rPr>
          <w:rFonts w:cs="Arial"/>
          <w:szCs w:val="24"/>
        </w:rPr>
        <w:t>platform cooperative,</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local</w:t>
      </w:r>
      <w:r w:rsidRPr="00392BF9">
        <w:rPr>
          <w:rFonts w:cs="Arial"/>
          <w:spacing w:val="-4"/>
          <w:szCs w:val="24"/>
        </w:rPr>
        <w:t xml:space="preserve"> </w:t>
      </w:r>
      <w:r w:rsidRPr="00392BF9">
        <w:rPr>
          <w:rFonts w:cs="Arial"/>
          <w:szCs w:val="24"/>
        </w:rPr>
        <w:t>places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connect,</w:t>
      </w:r>
      <w:r w:rsidRPr="00392BF9">
        <w:rPr>
          <w:rFonts w:cs="Arial"/>
          <w:spacing w:val="-4"/>
          <w:szCs w:val="24"/>
        </w:rPr>
        <w:t xml:space="preserve"> </w:t>
      </w:r>
      <w:r w:rsidRPr="00392BF9">
        <w:rPr>
          <w:rFonts w:cs="Arial"/>
          <w:szCs w:val="24"/>
        </w:rPr>
        <w:t>own</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share</w:t>
      </w:r>
      <w:r w:rsidRPr="00392BF9">
        <w:rPr>
          <w:rFonts w:cs="Arial"/>
          <w:spacing w:val="-4"/>
          <w:szCs w:val="24"/>
        </w:rPr>
        <w:t xml:space="preserve"> </w:t>
      </w:r>
      <w:r w:rsidRPr="00392BF9">
        <w:rPr>
          <w:rFonts w:cs="Arial"/>
          <w:szCs w:val="24"/>
        </w:rPr>
        <w:t>their</w:t>
      </w:r>
      <w:r w:rsidRPr="00392BF9">
        <w:rPr>
          <w:rFonts w:cs="Arial"/>
          <w:spacing w:val="-4"/>
          <w:szCs w:val="24"/>
        </w:rPr>
        <w:t xml:space="preserve"> </w:t>
      </w:r>
      <w:r w:rsidRPr="00392BF9">
        <w:rPr>
          <w:rFonts w:cs="Arial"/>
          <w:szCs w:val="24"/>
        </w:rPr>
        <w:t>digital</w:t>
      </w:r>
      <w:r w:rsidRPr="00392BF9">
        <w:rPr>
          <w:rFonts w:cs="Arial"/>
          <w:spacing w:val="-4"/>
          <w:szCs w:val="24"/>
        </w:rPr>
        <w:t xml:space="preserve"> </w:t>
      </w:r>
      <w:r w:rsidRPr="00392BF9">
        <w:rPr>
          <w:rFonts w:cs="Arial"/>
          <w:szCs w:val="24"/>
        </w:rPr>
        <w:t>economy</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keep</w:t>
      </w:r>
      <w:r w:rsidRPr="00392BF9">
        <w:rPr>
          <w:rFonts w:cs="Arial"/>
          <w:spacing w:val="-4"/>
          <w:szCs w:val="24"/>
        </w:rPr>
        <w:t xml:space="preserve"> </w:t>
      </w:r>
      <w:r w:rsidRPr="00392BF9">
        <w:rPr>
          <w:rFonts w:cs="Arial"/>
          <w:szCs w:val="24"/>
        </w:rPr>
        <w:t>equity</w:t>
      </w:r>
      <w:r w:rsidRPr="00392BF9">
        <w:rPr>
          <w:rFonts w:cs="Arial"/>
          <w:spacing w:val="-4"/>
          <w:szCs w:val="24"/>
        </w:rPr>
        <w:t xml:space="preserve"> </w:t>
      </w:r>
      <w:r w:rsidRPr="00392BF9">
        <w:rPr>
          <w:rFonts w:cs="Arial"/>
          <w:szCs w:val="24"/>
        </w:rPr>
        <w:t>and profit</w:t>
      </w:r>
      <w:r w:rsidRPr="00392BF9">
        <w:rPr>
          <w:rFonts w:cs="Arial"/>
          <w:spacing w:val="-4"/>
          <w:szCs w:val="24"/>
        </w:rPr>
        <w:t xml:space="preserve"> </w:t>
      </w:r>
      <w:r w:rsidRPr="00392BF9">
        <w:rPr>
          <w:rFonts w:cs="Arial"/>
          <w:szCs w:val="24"/>
        </w:rPr>
        <w:t>local.</w:t>
      </w:r>
      <w:r w:rsidRPr="00392BF9">
        <w:rPr>
          <w:rFonts w:cs="Arial"/>
          <w:spacing w:val="-4"/>
          <w:szCs w:val="24"/>
        </w:rPr>
        <w:t xml:space="preserve"> </w:t>
      </w:r>
      <w:r w:rsidRPr="00392BF9">
        <w:rPr>
          <w:rFonts w:cs="Arial"/>
          <w:szCs w:val="24"/>
        </w:rPr>
        <w:t>She</w:t>
      </w:r>
      <w:r w:rsidRPr="00392BF9">
        <w:rPr>
          <w:rFonts w:cs="Arial"/>
          <w:spacing w:val="-4"/>
          <w:szCs w:val="24"/>
        </w:rPr>
        <w:t xml:space="preserve"> </w:t>
      </w:r>
      <w:r w:rsidRPr="00392BF9">
        <w:rPr>
          <w:rFonts w:cs="Arial"/>
          <w:szCs w:val="24"/>
        </w:rPr>
        <w:t>has</w:t>
      </w:r>
      <w:r w:rsidRPr="00392BF9">
        <w:rPr>
          <w:rFonts w:cs="Arial"/>
          <w:spacing w:val="-4"/>
          <w:szCs w:val="24"/>
        </w:rPr>
        <w:t xml:space="preserve"> </w:t>
      </w:r>
      <w:r w:rsidRPr="00392BF9">
        <w:rPr>
          <w:rFonts w:cs="Arial"/>
          <w:szCs w:val="24"/>
        </w:rPr>
        <w:t>been</w:t>
      </w:r>
      <w:r w:rsidRPr="00392BF9">
        <w:rPr>
          <w:rFonts w:cs="Arial"/>
          <w:spacing w:val="-4"/>
          <w:szCs w:val="24"/>
        </w:rPr>
        <w:t xml:space="preserve"> </w:t>
      </w:r>
      <w:r w:rsidRPr="00392BF9">
        <w:rPr>
          <w:rFonts w:cs="Arial"/>
          <w:szCs w:val="24"/>
        </w:rPr>
        <w:t>Chair</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Heathcote</w:t>
      </w:r>
      <w:r w:rsidRPr="00392BF9">
        <w:rPr>
          <w:rFonts w:cs="Arial"/>
          <w:spacing w:val="-4"/>
          <w:szCs w:val="24"/>
        </w:rPr>
        <w:t xml:space="preserve"> </w:t>
      </w:r>
      <w:r w:rsidRPr="00392BF9">
        <w:rPr>
          <w:rFonts w:cs="Arial"/>
          <w:szCs w:val="24"/>
        </w:rPr>
        <w:t>Health,</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has</w:t>
      </w:r>
      <w:r w:rsidRPr="00392BF9">
        <w:rPr>
          <w:rFonts w:cs="Arial"/>
          <w:spacing w:val="-4"/>
          <w:szCs w:val="24"/>
        </w:rPr>
        <w:t xml:space="preserve"> </w:t>
      </w:r>
      <w:r w:rsidRPr="00392BF9">
        <w:rPr>
          <w:rFonts w:cs="Arial"/>
          <w:szCs w:val="24"/>
        </w:rPr>
        <w:t>designed</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established</w:t>
      </w:r>
      <w:r w:rsidRPr="00392BF9">
        <w:rPr>
          <w:rFonts w:cs="Arial"/>
          <w:spacing w:val="-4"/>
          <w:szCs w:val="24"/>
        </w:rPr>
        <w:t xml:space="preserve"> </w:t>
      </w:r>
      <w:r w:rsidRPr="00392BF9">
        <w:rPr>
          <w:rFonts w:cs="Arial"/>
          <w:szCs w:val="24"/>
        </w:rPr>
        <w:t>strategic</w:t>
      </w:r>
    </w:p>
    <w:p w14:paraId="5D71D4F5" w14:textId="77777777" w:rsidR="005E7EE1" w:rsidRPr="00392BF9" w:rsidRDefault="008844A0" w:rsidP="00FB7AF0">
      <w:pPr>
        <w:pStyle w:val="BodyText"/>
        <w:spacing w:line="276" w:lineRule="auto"/>
        <w:rPr>
          <w:rFonts w:cs="Arial"/>
          <w:szCs w:val="24"/>
        </w:rPr>
      </w:pPr>
      <w:r w:rsidRPr="00392BF9">
        <w:rPr>
          <w:rFonts w:cs="Arial"/>
          <w:szCs w:val="24"/>
        </w:rPr>
        <w:t>plans</w:t>
      </w:r>
      <w:r w:rsidRPr="00392BF9">
        <w:rPr>
          <w:rFonts w:cs="Arial"/>
          <w:spacing w:val="-6"/>
          <w:szCs w:val="24"/>
        </w:rPr>
        <w:t xml:space="preserve"> </w:t>
      </w:r>
      <w:r w:rsidRPr="00392BF9">
        <w:rPr>
          <w:rFonts w:cs="Arial"/>
          <w:szCs w:val="24"/>
        </w:rPr>
        <w:t>with</w:t>
      </w:r>
      <w:r w:rsidRPr="00392BF9">
        <w:rPr>
          <w:rFonts w:cs="Arial"/>
          <w:spacing w:val="-6"/>
          <w:szCs w:val="24"/>
        </w:rPr>
        <w:t xml:space="preserve"> </w:t>
      </w:r>
      <w:r w:rsidRPr="00392BF9">
        <w:rPr>
          <w:rFonts w:cs="Arial"/>
          <w:szCs w:val="24"/>
        </w:rPr>
        <w:t>regional</w:t>
      </w:r>
      <w:r w:rsidRPr="00392BF9">
        <w:rPr>
          <w:rFonts w:cs="Arial"/>
          <w:spacing w:val="-6"/>
          <w:szCs w:val="24"/>
        </w:rPr>
        <w:t xml:space="preserve"> </w:t>
      </w:r>
      <w:r w:rsidRPr="00392BF9">
        <w:rPr>
          <w:rFonts w:cs="Arial"/>
          <w:szCs w:val="24"/>
        </w:rPr>
        <w:t>executives</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communities</w:t>
      </w:r>
      <w:r w:rsidRPr="00392BF9">
        <w:rPr>
          <w:rFonts w:cs="Arial"/>
          <w:spacing w:val="-6"/>
          <w:szCs w:val="24"/>
        </w:rPr>
        <w:t xml:space="preserve"> </w:t>
      </w:r>
      <w:r w:rsidRPr="00392BF9">
        <w:rPr>
          <w:rFonts w:cs="Arial"/>
          <w:szCs w:val="24"/>
        </w:rPr>
        <w:t>for</w:t>
      </w:r>
      <w:r w:rsidRPr="00392BF9">
        <w:rPr>
          <w:rFonts w:cs="Arial"/>
          <w:spacing w:val="-6"/>
          <w:szCs w:val="24"/>
        </w:rPr>
        <w:t xml:space="preserve"> </w:t>
      </w:r>
      <w:r w:rsidRPr="00392BF9">
        <w:rPr>
          <w:rFonts w:cs="Arial"/>
          <w:szCs w:val="24"/>
        </w:rPr>
        <w:t>Regional</w:t>
      </w:r>
      <w:r w:rsidRPr="00392BF9">
        <w:rPr>
          <w:rFonts w:cs="Arial"/>
          <w:spacing w:val="-6"/>
          <w:szCs w:val="24"/>
        </w:rPr>
        <w:t xml:space="preserve"> </w:t>
      </w:r>
      <w:r w:rsidRPr="00392BF9">
        <w:rPr>
          <w:rFonts w:cs="Arial"/>
          <w:szCs w:val="24"/>
        </w:rPr>
        <w:t>Development</w:t>
      </w:r>
      <w:r w:rsidRPr="00392BF9">
        <w:rPr>
          <w:rFonts w:cs="Arial"/>
          <w:spacing w:val="-6"/>
          <w:szCs w:val="24"/>
        </w:rPr>
        <w:t xml:space="preserve"> </w:t>
      </w:r>
      <w:r w:rsidRPr="00392BF9">
        <w:rPr>
          <w:rFonts w:cs="Arial"/>
          <w:szCs w:val="24"/>
        </w:rPr>
        <w:t>Australia</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Regional Development</w:t>
      </w:r>
      <w:r w:rsidRPr="00392BF9">
        <w:rPr>
          <w:rFonts w:cs="Arial"/>
          <w:spacing w:val="-5"/>
          <w:szCs w:val="24"/>
        </w:rPr>
        <w:t xml:space="preserve"> </w:t>
      </w:r>
      <w:r w:rsidRPr="00392BF9">
        <w:rPr>
          <w:rFonts w:cs="Arial"/>
          <w:szCs w:val="24"/>
        </w:rPr>
        <w:t>Victoria.</w:t>
      </w:r>
      <w:r w:rsidRPr="00392BF9">
        <w:rPr>
          <w:rFonts w:cs="Arial"/>
          <w:spacing w:val="-5"/>
          <w:szCs w:val="24"/>
        </w:rPr>
        <w:t xml:space="preserve"> </w:t>
      </w:r>
      <w:r w:rsidRPr="00392BF9">
        <w:rPr>
          <w:rFonts w:cs="Arial"/>
          <w:szCs w:val="24"/>
        </w:rPr>
        <w:t>Before</w:t>
      </w:r>
      <w:r w:rsidRPr="00392BF9">
        <w:rPr>
          <w:rFonts w:cs="Arial"/>
          <w:spacing w:val="-5"/>
          <w:szCs w:val="24"/>
        </w:rPr>
        <w:t xml:space="preserve"> </w:t>
      </w:r>
      <w:r w:rsidRPr="00392BF9">
        <w:rPr>
          <w:rFonts w:cs="Arial"/>
          <w:szCs w:val="24"/>
        </w:rPr>
        <w:t>moving</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central</w:t>
      </w:r>
      <w:r w:rsidRPr="00392BF9">
        <w:rPr>
          <w:rFonts w:cs="Arial"/>
          <w:spacing w:val="-5"/>
          <w:szCs w:val="24"/>
        </w:rPr>
        <w:t xml:space="preserve"> </w:t>
      </w:r>
      <w:r w:rsidRPr="00392BF9">
        <w:rPr>
          <w:rFonts w:cs="Arial"/>
          <w:szCs w:val="24"/>
        </w:rPr>
        <w:t>Victoria,</w:t>
      </w:r>
      <w:r w:rsidRPr="00392BF9">
        <w:rPr>
          <w:rFonts w:cs="Arial"/>
          <w:spacing w:val="-5"/>
          <w:szCs w:val="24"/>
        </w:rPr>
        <w:t xml:space="preserve"> </w:t>
      </w:r>
      <w:r w:rsidRPr="00392BF9">
        <w:rPr>
          <w:rFonts w:cs="Arial"/>
          <w:szCs w:val="24"/>
        </w:rPr>
        <w:t>Julie</w:t>
      </w:r>
      <w:r w:rsidRPr="00392BF9">
        <w:rPr>
          <w:rFonts w:cs="Arial"/>
          <w:spacing w:val="-5"/>
          <w:szCs w:val="24"/>
        </w:rPr>
        <w:t xml:space="preserve"> </w:t>
      </w:r>
      <w:r w:rsidRPr="00392BF9">
        <w:rPr>
          <w:rFonts w:cs="Arial"/>
          <w:szCs w:val="24"/>
        </w:rPr>
        <w:t>spent</w:t>
      </w:r>
      <w:r w:rsidRPr="00392BF9">
        <w:rPr>
          <w:rFonts w:cs="Arial"/>
          <w:spacing w:val="-5"/>
          <w:szCs w:val="24"/>
        </w:rPr>
        <w:t xml:space="preserve"> </w:t>
      </w:r>
      <w:r w:rsidRPr="00392BF9">
        <w:rPr>
          <w:rFonts w:cs="Arial"/>
          <w:szCs w:val="24"/>
        </w:rPr>
        <w:t>two</w:t>
      </w:r>
      <w:r w:rsidRPr="00392BF9">
        <w:rPr>
          <w:rFonts w:cs="Arial"/>
          <w:spacing w:val="-5"/>
          <w:szCs w:val="24"/>
        </w:rPr>
        <w:t xml:space="preserve"> </w:t>
      </w:r>
      <w:r w:rsidRPr="00392BF9">
        <w:rPr>
          <w:rFonts w:cs="Arial"/>
          <w:szCs w:val="24"/>
        </w:rPr>
        <w:t>decades</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senior</w:t>
      </w:r>
      <w:r w:rsidRPr="00392BF9">
        <w:rPr>
          <w:rFonts w:cs="Arial"/>
          <w:spacing w:val="-5"/>
          <w:szCs w:val="24"/>
        </w:rPr>
        <w:t xml:space="preserve"> </w:t>
      </w:r>
      <w:r w:rsidRPr="00392BF9">
        <w:rPr>
          <w:rFonts w:cs="Arial"/>
          <w:szCs w:val="24"/>
        </w:rPr>
        <w:t xml:space="preserve">roles </w:t>
      </w:r>
      <w:r w:rsidRPr="00392BF9">
        <w:rPr>
          <w:rFonts w:cs="Arial"/>
          <w:spacing w:val="-2"/>
          <w:szCs w:val="24"/>
        </w:rPr>
        <w:t xml:space="preserve">tasked with improving organisational performance for national and international organisations while </w:t>
      </w:r>
      <w:r w:rsidRPr="00392BF9">
        <w:rPr>
          <w:rFonts w:cs="Arial"/>
          <w:szCs w:val="24"/>
        </w:rPr>
        <w:t>implementing</w:t>
      </w:r>
      <w:r w:rsidRPr="00392BF9">
        <w:rPr>
          <w:rFonts w:cs="Arial"/>
          <w:spacing w:val="-5"/>
          <w:szCs w:val="24"/>
        </w:rPr>
        <w:t xml:space="preserve"> </w:t>
      </w:r>
      <w:r w:rsidRPr="00392BF9">
        <w:rPr>
          <w:rFonts w:cs="Arial"/>
          <w:szCs w:val="24"/>
        </w:rPr>
        <w:t>disruptive</w:t>
      </w:r>
      <w:r w:rsidRPr="00392BF9">
        <w:rPr>
          <w:rFonts w:cs="Arial"/>
          <w:spacing w:val="-5"/>
          <w:szCs w:val="24"/>
        </w:rPr>
        <w:t xml:space="preserve"> </w:t>
      </w:r>
      <w:proofErr w:type="gramStart"/>
      <w:r w:rsidRPr="00392BF9">
        <w:rPr>
          <w:rFonts w:cs="Arial"/>
          <w:szCs w:val="24"/>
        </w:rPr>
        <w:t>change</w:t>
      </w:r>
      <w:proofErr w:type="gramEnd"/>
      <w:r w:rsidRPr="00392BF9">
        <w:rPr>
          <w:rFonts w:cs="Arial"/>
          <w:szCs w:val="24"/>
        </w:rPr>
        <w:t>.</w:t>
      </w:r>
      <w:r w:rsidRPr="00392BF9">
        <w:rPr>
          <w:rFonts w:cs="Arial"/>
          <w:spacing w:val="-5"/>
          <w:szCs w:val="24"/>
        </w:rPr>
        <w:t xml:space="preserve"> </w:t>
      </w:r>
      <w:r w:rsidRPr="00392BF9">
        <w:rPr>
          <w:rFonts w:cs="Arial"/>
          <w:szCs w:val="24"/>
        </w:rPr>
        <w:t>Julie</w:t>
      </w:r>
      <w:r w:rsidRPr="00392BF9">
        <w:rPr>
          <w:rFonts w:cs="Arial"/>
          <w:spacing w:val="-5"/>
          <w:szCs w:val="24"/>
        </w:rPr>
        <w:t xml:space="preserve"> </w:t>
      </w:r>
      <w:r w:rsidRPr="00392BF9">
        <w:rPr>
          <w:rFonts w:cs="Arial"/>
          <w:szCs w:val="24"/>
        </w:rPr>
        <w:t>has</w:t>
      </w:r>
      <w:r w:rsidRPr="00392BF9">
        <w:rPr>
          <w:rFonts w:cs="Arial"/>
          <w:spacing w:val="-5"/>
          <w:szCs w:val="24"/>
        </w:rPr>
        <w:t xml:space="preserve"> </w:t>
      </w:r>
      <w:r w:rsidRPr="00392BF9">
        <w:rPr>
          <w:rFonts w:cs="Arial"/>
          <w:szCs w:val="24"/>
        </w:rPr>
        <w:t>a</w:t>
      </w:r>
      <w:r w:rsidRPr="00392BF9">
        <w:rPr>
          <w:rFonts w:cs="Arial"/>
          <w:spacing w:val="-5"/>
          <w:szCs w:val="24"/>
        </w:rPr>
        <w:t xml:space="preserve"> </w:t>
      </w:r>
      <w:proofErr w:type="gramStart"/>
      <w:r w:rsidRPr="00392BF9">
        <w:rPr>
          <w:rFonts w:cs="Arial"/>
          <w:szCs w:val="24"/>
        </w:rPr>
        <w:t>Master’s</w:t>
      </w:r>
      <w:r w:rsidRPr="00392BF9">
        <w:rPr>
          <w:rFonts w:cs="Arial"/>
          <w:spacing w:val="-5"/>
          <w:szCs w:val="24"/>
        </w:rPr>
        <w:t xml:space="preserve"> </w:t>
      </w:r>
      <w:r w:rsidRPr="00392BF9">
        <w:rPr>
          <w:rFonts w:cs="Arial"/>
          <w:szCs w:val="24"/>
        </w:rPr>
        <w:t>Degree</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Applied</w:t>
      </w:r>
      <w:r w:rsidRPr="00392BF9">
        <w:rPr>
          <w:rFonts w:cs="Arial"/>
          <w:spacing w:val="-5"/>
          <w:szCs w:val="24"/>
        </w:rPr>
        <w:t xml:space="preserve"> </w:t>
      </w:r>
      <w:r w:rsidRPr="00392BF9">
        <w:rPr>
          <w:rFonts w:cs="Arial"/>
          <w:szCs w:val="24"/>
        </w:rPr>
        <w:t>Science</w:t>
      </w:r>
      <w:proofErr w:type="gramEnd"/>
      <w:r w:rsidRPr="00392BF9">
        <w:rPr>
          <w:rFonts w:cs="Arial"/>
          <w:spacing w:val="-5"/>
          <w:szCs w:val="24"/>
        </w:rPr>
        <w:t xml:space="preserve"> </w:t>
      </w:r>
      <w:r w:rsidRPr="00392BF9">
        <w:rPr>
          <w:rFonts w:cs="Arial"/>
          <w:szCs w:val="24"/>
        </w:rPr>
        <w:t>(Innovation)</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 xml:space="preserve">is </w:t>
      </w:r>
      <w:r w:rsidRPr="00392BF9">
        <w:rPr>
          <w:rFonts w:cs="Arial"/>
          <w:spacing w:val="-2"/>
          <w:szCs w:val="24"/>
        </w:rPr>
        <w:t>an</w:t>
      </w:r>
      <w:r w:rsidRPr="00392BF9">
        <w:rPr>
          <w:rFonts w:cs="Arial"/>
          <w:spacing w:val="-4"/>
          <w:szCs w:val="24"/>
        </w:rPr>
        <w:t xml:space="preserve"> </w:t>
      </w:r>
      <w:r w:rsidRPr="00392BF9">
        <w:rPr>
          <w:rFonts w:cs="Arial"/>
          <w:spacing w:val="-2"/>
          <w:szCs w:val="24"/>
        </w:rPr>
        <w:t>Advanced</w:t>
      </w:r>
      <w:r w:rsidRPr="00392BF9">
        <w:rPr>
          <w:rFonts w:cs="Arial"/>
          <w:spacing w:val="-4"/>
          <w:szCs w:val="24"/>
        </w:rPr>
        <w:t xml:space="preserve"> </w:t>
      </w:r>
      <w:r w:rsidRPr="00392BF9">
        <w:rPr>
          <w:rFonts w:cs="Arial"/>
          <w:spacing w:val="-2"/>
          <w:szCs w:val="24"/>
        </w:rPr>
        <w:t>Analytic</w:t>
      </w:r>
      <w:r w:rsidRPr="00392BF9">
        <w:rPr>
          <w:rFonts w:cs="Arial"/>
          <w:spacing w:val="-4"/>
          <w:szCs w:val="24"/>
        </w:rPr>
        <w:t xml:space="preserve"> </w:t>
      </w:r>
      <w:r w:rsidRPr="00392BF9">
        <w:rPr>
          <w:rFonts w:cs="Arial"/>
          <w:spacing w:val="-2"/>
          <w:szCs w:val="24"/>
        </w:rPr>
        <w:t>Network</w:t>
      </w:r>
      <w:r w:rsidRPr="00392BF9">
        <w:rPr>
          <w:rFonts w:cs="Arial"/>
          <w:spacing w:val="-4"/>
          <w:szCs w:val="24"/>
        </w:rPr>
        <w:t xml:space="preserve"> </w:t>
      </w:r>
      <w:r w:rsidRPr="00392BF9">
        <w:rPr>
          <w:rFonts w:cs="Arial"/>
          <w:spacing w:val="-2"/>
          <w:szCs w:val="24"/>
        </w:rPr>
        <w:t>Leadership</w:t>
      </w:r>
      <w:r w:rsidRPr="00392BF9">
        <w:rPr>
          <w:rFonts w:cs="Arial"/>
          <w:spacing w:val="-4"/>
          <w:szCs w:val="24"/>
        </w:rPr>
        <w:t xml:space="preserve"> </w:t>
      </w:r>
      <w:r w:rsidRPr="00392BF9">
        <w:rPr>
          <w:rFonts w:cs="Arial"/>
          <w:spacing w:val="-2"/>
          <w:szCs w:val="24"/>
        </w:rPr>
        <w:t>Coach</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member</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Australian</w:t>
      </w:r>
      <w:r w:rsidRPr="00392BF9">
        <w:rPr>
          <w:rFonts w:cs="Arial"/>
          <w:spacing w:val="-4"/>
          <w:szCs w:val="24"/>
        </w:rPr>
        <w:t xml:space="preserve"> </w:t>
      </w:r>
      <w:r w:rsidRPr="00392BF9">
        <w:rPr>
          <w:rFonts w:cs="Arial"/>
          <w:spacing w:val="-2"/>
          <w:szCs w:val="24"/>
        </w:rPr>
        <w:t>Institute</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Company Directors.</w:t>
      </w:r>
    </w:p>
    <w:p w14:paraId="5D71D4F6" w14:textId="77777777" w:rsidR="005E7EE1" w:rsidRPr="00392BF9" w:rsidRDefault="008844A0" w:rsidP="00FB7AF0">
      <w:pPr>
        <w:pStyle w:val="BodyText"/>
        <w:spacing w:line="276" w:lineRule="auto"/>
        <w:rPr>
          <w:rFonts w:cs="Arial"/>
          <w:szCs w:val="24"/>
        </w:rPr>
      </w:pPr>
      <w:r w:rsidRPr="00392BF9">
        <w:rPr>
          <w:rFonts w:cs="Arial"/>
          <w:b/>
          <w:spacing w:val="-2"/>
          <w:szCs w:val="24"/>
        </w:rPr>
        <w:t>Dr</w:t>
      </w:r>
      <w:r w:rsidRPr="00392BF9">
        <w:rPr>
          <w:rFonts w:cs="Arial"/>
          <w:b/>
          <w:spacing w:val="-3"/>
          <w:szCs w:val="24"/>
        </w:rPr>
        <w:t xml:space="preserve"> </w:t>
      </w:r>
      <w:r w:rsidRPr="00392BF9">
        <w:rPr>
          <w:rFonts w:cs="Arial"/>
          <w:b/>
          <w:spacing w:val="-2"/>
          <w:szCs w:val="24"/>
        </w:rPr>
        <w:t>Rohan</w:t>
      </w:r>
      <w:r w:rsidRPr="00392BF9">
        <w:rPr>
          <w:rFonts w:cs="Arial"/>
          <w:b/>
          <w:spacing w:val="-3"/>
          <w:szCs w:val="24"/>
        </w:rPr>
        <w:t xml:space="preserve"> </w:t>
      </w:r>
      <w:r w:rsidRPr="00392BF9">
        <w:rPr>
          <w:rFonts w:cs="Arial"/>
          <w:b/>
          <w:spacing w:val="-2"/>
          <w:szCs w:val="24"/>
        </w:rPr>
        <w:t>Henry</w:t>
      </w:r>
      <w:r w:rsidRPr="00392BF9">
        <w:rPr>
          <w:rFonts w:cs="Arial"/>
          <w:b/>
          <w:spacing w:val="-3"/>
          <w:szCs w:val="24"/>
        </w:rPr>
        <w:t xml:space="preserve"> </w:t>
      </w:r>
      <w:r w:rsidRPr="00392BF9">
        <w:rPr>
          <w:rFonts w:cs="Arial"/>
          <w:i/>
          <w:spacing w:val="-2"/>
          <w:szCs w:val="24"/>
        </w:rPr>
        <w:t>(Deputy</w:t>
      </w:r>
      <w:r w:rsidRPr="00392BF9">
        <w:rPr>
          <w:rFonts w:cs="Arial"/>
          <w:i/>
          <w:spacing w:val="-3"/>
          <w:szCs w:val="24"/>
        </w:rPr>
        <w:t xml:space="preserve"> </w:t>
      </w:r>
      <w:r w:rsidRPr="00392BF9">
        <w:rPr>
          <w:rFonts w:cs="Arial"/>
          <w:i/>
          <w:spacing w:val="-2"/>
          <w:szCs w:val="24"/>
        </w:rPr>
        <w:t>Chairperson</w:t>
      </w:r>
      <w:r w:rsidRPr="00392BF9">
        <w:rPr>
          <w:rFonts w:cs="Arial"/>
          <w:i/>
          <w:spacing w:val="-3"/>
          <w:szCs w:val="24"/>
        </w:rPr>
        <w:t xml:space="preserve"> </w:t>
      </w:r>
      <w:r w:rsidRPr="00392BF9">
        <w:rPr>
          <w:rFonts w:cs="Arial"/>
          <w:i/>
          <w:spacing w:val="-2"/>
          <w:szCs w:val="24"/>
        </w:rPr>
        <w:t>1 July</w:t>
      </w:r>
      <w:r w:rsidRPr="00392BF9">
        <w:rPr>
          <w:rFonts w:cs="Arial"/>
          <w:i/>
          <w:spacing w:val="-3"/>
          <w:szCs w:val="24"/>
        </w:rPr>
        <w:t xml:space="preserve"> </w:t>
      </w:r>
      <w:r w:rsidRPr="00392BF9">
        <w:rPr>
          <w:rFonts w:cs="Arial"/>
          <w:i/>
          <w:spacing w:val="-2"/>
          <w:szCs w:val="24"/>
        </w:rPr>
        <w:t>2024-</w:t>
      </w:r>
      <w:r w:rsidRPr="00392BF9">
        <w:rPr>
          <w:rFonts w:cs="Arial"/>
          <w:i/>
          <w:spacing w:val="-3"/>
          <w:szCs w:val="24"/>
        </w:rPr>
        <w:t xml:space="preserve"> </w:t>
      </w:r>
      <w:r w:rsidRPr="00392BF9">
        <w:rPr>
          <w:rFonts w:cs="Arial"/>
          <w:i/>
          <w:spacing w:val="-2"/>
          <w:szCs w:val="24"/>
        </w:rPr>
        <w:t>30</w:t>
      </w:r>
      <w:r w:rsidRPr="00392BF9">
        <w:rPr>
          <w:rFonts w:cs="Arial"/>
          <w:i/>
          <w:spacing w:val="-3"/>
          <w:szCs w:val="24"/>
        </w:rPr>
        <w:t xml:space="preserve"> </w:t>
      </w:r>
      <w:r w:rsidRPr="00392BF9">
        <w:rPr>
          <w:rFonts w:cs="Arial"/>
          <w:i/>
          <w:spacing w:val="-2"/>
          <w:szCs w:val="24"/>
        </w:rPr>
        <w:t xml:space="preserve">June </w:t>
      </w:r>
      <w:r w:rsidRPr="00392BF9">
        <w:rPr>
          <w:rFonts w:cs="Arial"/>
          <w:i/>
          <w:spacing w:val="-4"/>
          <w:szCs w:val="24"/>
        </w:rPr>
        <w:t>2025)</w:t>
      </w:r>
    </w:p>
    <w:p w14:paraId="5D71D4F7" w14:textId="77777777" w:rsidR="005E7EE1" w:rsidRPr="00392BF9" w:rsidRDefault="008844A0" w:rsidP="00FB7AF0">
      <w:pPr>
        <w:pStyle w:val="BodyText"/>
        <w:spacing w:line="276" w:lineRule="auto"/>
        <w:rPr>
          <w:rFonts w:cs="Arial"/>
          <w:szCs w:val="24"/>
        </w:rPr>
      </w:pPr>
      <w:r w:rsidRPr="00392BF9">
        <w:rPr>
          <w:rFonts w:cs="Arial"/>
          <w:szCs w:val="24"/>
        </w:rPr>
        <w:t>Rohan</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an</w:t>
      </w:r>
      <w:r w:rsidRPr="00392BF9">
        <w:rPr>
          <w:rFonts w:cs="Arial"/>
          <w:spacing w:val="-5"/>
          <w:szCs w:val="24"/>
        </w:rPr>
        <w:t xml:space="preserve"> </w:t>
      </w:r>
      <w:r w:rsidRPr="00392BF9">
        <w:rPr>
          <w:rFonts w:cs="Arial"/>
          <w:szCs w:val="24"/>
        </w:rPr>
        <w:t>experienced</w:t>
      </w:r>
      <w:r w:rsidRPr="00392BF9">
        <w:rPr>
          <w:rFonts w:cs="Arial"/>
          <w:spacing w:val="-5"/>
          <w:szCs w:val="24"/>
        </w:rPr>
        <w:t xml:space="preserve"> </w:t>
      </w:r>
      <w:r w:rsidRPr="00392BF9">
        <w:rPr>
          <w:rFonts w:cs="Arial"/>
          <w:szCs w:val="24"/>
        </w:rPr>
        <w:t>strategic</w:t>
      </w:r>
      <w:r w:rsidRPr="00392BF9">
        <w:rPr>
          <w:rFonts w:cs="Arial"/>
          <w:spacing w:val="-5"/>
          <w:szCs w:val="24"/>
        </w:rPr>
        <w:t xml:space="preserve"> </w:t>
      </w:r>
      <w:r w:rsidRPr="00392BF9">
        <w:rPr>
          <w:rFonts w:cs="Arial"/>
          <w:szCs w:val="24"/>
        </w:rPr>
        <w:t>adviser</w:t>
      </w:r>
      <w:r w:rsidRPr="00392BF9">
        <w:rPr>
          <w:rFonts w:cs="Arial"/>
          <w:spacing w:val="-5"/>
          <w:szCs w:val="24"/>
        </w:rPr>
        <w:t xml:space="preserve"> </w:t>
      </w:r>
      <w:r w:rsidRPr="00392BF9">
        <w:rPr>
          <w:rFonts w:cs="Arial"/>
          <w:szCs w:val="24"/>
        </w:rPr>
        <w:t>working</w:t>
      </w:r>
      <w:r w:rsidRPr="00392BF9">
        <w:rPr>
          <w:rFonts w:cs="Arial"/>
          <w:spacing w:val="-5"/>
          <w:szCs w:val="24"/>
        </w:rPr>
        <w:t xml:space="preserve"> </w:t>
      </w:r>
      <w:r w:rsidRPr="00392BF9">
        <w:rPr>
          <w:rFonts w:cs="Arial"/>
          <w:szCs w:val="24"/>
        </w:rPr>
        <w:t>across</w:t>
      </w:r>
      <w:r w:rsidRPr="00392BF9">
        <w:rPr>
          <w:rFonts w:cs="Arial"/>
          <w:spacing w:val="-5"/>
          <w:szCs w:val="24"/>
        </w:rPr>
        <w:t xml:space="preserve"> </w:t>
      </w:r>
      <w:r w:rsidRPr="00392BF9">
        <w:rPr>
          <w:rFonts w:cs="Arial"/>
          <w:szCs w:val="24"/>
        </w:rPr>
        <w:t>state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national</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policy</w:t>
      </w:r>
      <w:r w:rsidRPr="00392BF9">
        <w:rPr>
          <w:rFonts w:cs="Arial"/>
          <w:spacing w:val="-5"/>
          <w:szCs w:val="24"/>
        </w:rPr>
        <w:t xml:space="preserve"> </w:t>
      </w:r>
      <w:r w:rsidRPr="00392BF9">
        <w:rPr>
          <w:rFonts w:cs="Arial"/>
          <w:szCs w:val="24"/>
        </w:rPr>
        <w:t>with previous</w:t>
      </w:r>
      <w:r w:rsidRPr="00392BF9">
        <w:rPr>
          <w:rFonts w:cs="Arial"/>
          <w:spacing w:val="-7"/>
          <w:szCs w:val="24"/>
        </w:rPr>
        <w:t xml:space="preserve"> </w:t>
      </w:r>
      <w:r w:rsidRPr="00392BF9">
        <w:rPr>
          <w:rFonts w:cs="Arial"/>
          <w:szCs w:val="24"/>
        </w:rPr>
        <w:t>experience</w:t>
      </w:r>
      <w:r w:rsidRPr="00392BF9">
        <w:rPr>
          <w:rFonts w:cs="Arial"/>
          <w:spacing w:val="-7"/>
          <w:szCs w:val="24"/>
        </w:rPr>
        <w:t xml:space="preserve"> </w:t>
      </w:r>
      <w:r w:rsidRPr="00392BF9">
        <w:rPr>
          <w:rFonts w:cs="Arial"/>
          <w:szCs w:val="24"/>
        </w:rPr>
        <w:t>working</w:t>
      </w:r>
      <w:r w:rsidRPr="00392BF9">
        <w:rPr>
          <w:rFonts w:cs="Arial"/>
          <w:spacing w:val="-7"/>
          <w:szCs w:val="24"/>
        </w:rPr>
        <w:t xml:space="preserve"> </w:t>
      </w:r>
      <w:r w:rsidRPr="00392BF9">
        <w:rPr>
          <w:rFonts w:cs="Arial"/>
          <w:szCs w:val="24"/>
        </w:rPr>
        <w:t>in</w:t>
      </w:r>
      <w:r w:rsidRPr="00392BF9">
        <w:rPr>
          <w:rFonts w:cs="Arial"/>
          <w:spacing w:val="-7"/>
          <w:szCs w:val="24"/>
        </w:rPr>
        <w:t xml:space="preserve"> </w:t>
      </w:r>
      <w:r w:rsidRPr="00392BF9">
        <w:rPr>
          <w:rFonts w:cs="Arial"/>
          <w:szCs w:val="24"/>
        </w:rPr>
        <w:t>environmental</w:t>
      </w:r>
      <w:r w:rsidRPr="00392BF9">
        <w:rPr>
          <w:rFonts w:cs="Arial"/>
          <w:spacing w:val="-7"/>
          <w:szCs w:val="24"/>
        </w:rPr>
        <w:t xml:space="preserve"> </w:t>
      </w:r>
      <w:r w:rsidRPr="00392BF9">
        <w:rPr>
          <w:rFonts w:cs="Arial"/>
          <w:szCs w:val="24"/>
        </w:rPr>
        <w:t>impact</w:t>
      </w:r>
      <w:r w:rsidRPr="00392BF9">
        <w:rPr>
          <w:rFonts w:cs="Arial"/>
          <w:spacing w:val="-7"/>
          <w:szCs w:val="24"/>
        </w:rPr>
        <w:t xml:space="preserve"> </w:t>
      </w:r>
      <w:r w:rsidRPr="00392BF9">
        <w:rPr>
          <w:rFonts w:cs="Arial"/>
          <w:szCs w:val="24"/>
        </w:rPr>
        <w:t>assessments</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approvals.</w:t>
      </w:r>
      <w:r w:rsidRPr="00392BF9">
        <w:rPr>
          <w:rFonts w:cs="Arial"/>
          <w:spacing w:val="-7"/>
          <w:szCs w:val="24"/>
        </w:rPr>
        <w:t xml:space="preserve"> </w:t>
      </w:r>
      <w:r w:rsidRPr="00392BF9">
        <w:rPr>
          <w:rFonts w:cs="Arial"/>
          <w:szCs w:val="24"/>
        </w:rPr>
        <w:t>He’s</w:t>
      </w:r>
      <w:r w:rsidRPr="00392BF9">
        <w:rPr>
          <w:rFonts w:cs="Arial"/>
          <w:spacing w:val="-7"/>
          <w:szCs w:val="24"/>
        </w:rPr>
        <w:t xml:space="preserve"> </w:t>
      </w:r>
      <w:r w:rsidRPr="00392BF9">
        <w:rPr>
          <w:rFonts w:cs="Arial"/>
          <w:szCs w:val="24"/>
        </w:rPr>
        <w:t>a</w:t>
      </w:r>
      <w:r w:rsidRPr="00392BF9">
        <w:rPr>
          <w:rFonts w:cs="Arial"/>
          <w:spacing w:val="-7"/>
          <w:szCs w:val="24"/>
        </w:rPr>
        <w:t xml:space="preserve"> </w:t>
      </w:r>
      <w:r w:rsidRPr="00392BF9">
        <w:rPr>
          <w:rFonts w:cs="Arial"/>
          <w:szCs w:val="24"/>
        </w:rPr>
        <w:t>skilled Indigenous</w:t>
      </w:r>
      <w:r w:rsidRPr="00392BF9">
        <w:rPr>
          <w:rFonts w:cs="Arial"/>
          <w:spacing w:val="-6"/>
          <w:szCs w:val="24"/>
        </w:rPr>
        <w:t xml:space="preserve"> </w:t>
      </w:r>
      <w:r w:rsidRPr="00392BF9">
        <w:rPr>
          <w:rFonts w:cs="Arial"/>
          <w:szCs w:val="24"/>
        </w:rPr>
        <w:t>engagement</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facilitation</w:t>
      </w:r>
      <w:r w:rsidRPr="00392BF9">
        <w:rPr>
          <w:rFonts w:cs="Arial"/>
          <w:spacing w:val="-6"/>
          <w:szCs w:val="24"/>
        </w:rPr>
        <w:t xml:space="preserve"> </w:t>
      </w:r>
      <w:r w:rsidRPr="00392BF9">
        <w:rPr>
          <w:rFonts w:cs="Arial"/>
          <w:szCs w:val="24"/>
        </w:rPr>
        <w:t>practitioner</w:t>
      </w:r>
      <w:r w:rsidRPr="00392BF9">
        <w:rPr>
          <w:rFonts w:cs="Arial"/>
          <w:spacing w:val="-6"/>
          <w:szCs w:val="24"/>
        </w:rPr>
        <w:t xml:space="preserve"> </w:t>
      </w:r>
      <w:r w:rsidRPr="00392BF9">
        <w:rPr>
          <w:rFonts w:cs="Arial"/>
          <w:szCs w:val="24"/>
        </w:rPr>
        <w:t>with</w:t>
      </w:r>
      <w:r w:rsidRPr="00392BF9">
        <w:rPr>
          <w:rFonts w:cs="Arial"/>
          <w:spacing w:val="-6"/>
          <w:szCs w:val="24"/>
        </w:rPr>
        <w:t xml:space="preserve"> </w:t>
      </w:r>
      <w:r w:rsidRPr="00392BF9">
        <w:rPr>
          <w:rFonts w:cs="Arial"/>
          <w:szCs w:val="24"/>
        </w:rPr>
        <w:lastRenderedPageBreak/>
        <w:t>significant</w:t>
      </w:r>
      <w:r w:rsidRPr="00392BF9">
        <w:rPr>
          <w:rFonts w:cs="Arial"/>
          <w:spacing w:val="-6"/>
          <w:szCs w:val="24"/>
        </w:rPr>
        <w:t xml:space="preserve"> </w:t>
      </w:r>
      <w:r w:rsidRPr="00392BF9">
        <w:rPr>
          <w:rFonts w:cs="Arial"/>
          <w:szCs w:val="24"/>
        </w:rPr>
        <w:t>experience</w:t>
      </w:r>
      <w:r w:rsidRPr="00392BF9">
        <w:rPr>
          <w:rFonts w:cs="Arial"/>
          <w:spacing w:val="-6"/>
          <w:szCs w:val="24"/>
        </w:rPr>
        <w:t xml:space="preserve"> </w:t>
      </w:r>
      <w:r w:rsidRPr="00392BF9">
        <w:rPr>
          <w:rFonts w:cs="Arial"/>
          <w:szCs w:val="24"/>
        </w:rPr>
        <w:t>collaborating</w:t>
      </w:r>
      <w:r w:rsidRPr="00392BF9">
        <w:rPr>
          <w:rFonts w:cs="Arial"/>
          <w:spacing w:val="-6"/>
          <w:szCs w:val="24"/>
        </w:rPr>
        <w:t xml:space="preserve"> </w:t>
      </w:r>
      <w:r w:rsidRPr="00392BF9">
        <w:rPr>
          <w:rFonts w:cs="Arial"/>
          <w:szCs w:val="24"/>
        </w:rPr>
        <w:t>and partnering</w:t>
      </w:r>
      <w:r w:rsidRPr="00392BF9">
        <w:rPr>
          <w:rFonts w:cs="Arial"/>
          <w:spacing w:val="-11"/>
          <w:szCs w:val="24"/>
        </w:rPr>
        <w:t xml:space="preserve"> </w:t>
      </w:r>
      <w:r w:rsidRPr="00392BF9">
        <w:rPr>
          <w:rFonts w:cs="Arial"/>
          <w:szCs w:val="24"/>
        </w:rPr>
        <w:t>with</w:t>
      </w:r>
      <w:r w:rsidRPr="00392BF9">
        <w:rPr>
          <w:rFonts w:cs="Arial"/>
          <w:spacing w:val="-11"/>
          <w:szCs w:val="24"/>
        </w:rPr>
        <w:t xml:space="preserve"> </w:t>
      </w:r>
      <w:r w:rsidRPr="00392BF9">
        <w:rPr>
          <w:rFonts w:cs="Arial"/>
          <w:szCs w:val="24"/>
        </w:rPr>
        <w:t>Aboriginal</w:t>
      </w:r>
      <w:r w:rsidRPr="00392BF9">
        <w:rPr>
          <w:rFonts w:cs="Arial"/>
          <w:spacing w:val="-11"/>
          <w:szCs w:val="24"/>
        </w:rPr>
        <w:t xml:space="preserve"> </w:t>
      </w:r>
      <w:r w:rsidRPr="00392BF9">
        <w:rPr>
          <w:rFonts w:cs="Arial"/>
          <w:szCs w:val="24"/>
        </w:rPr>
        <w:t>Corporations</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their</w:t>
      </w:r>
      <w:r w:rsidRPr="00392BF9">
        <w:rPr>
          <w:rFonts w:cs="Arial"/>
          <w:spacing w:val="-11"/>
          <w:szCs w:val="24"/>
        </w:rPr>
        <w:t xml:space="preserve"> </w:t>
      </w:r>
      <w:r w:rsidRPr="00392BF9">
        <w:rPr>
          <w:rFonts w:cs="Arial"/>
          <w:szCs w:val="24"/>
        </w:rPr>
        <w:t>communities.</w:t>
      </w:r>
      <w:r w:rsidRPr="00392BF9">
        <w:rPr>
          <w:rFonts w:cs="Arial"/>
          <w:spacing w:val="-10"/>
          <w:szCs w:val="24"/>
        </w:rPr>
        <w:t xml:space="preserve"> </w:t>
      </w:r>
      <w:r w:rsidRPr="00392BF9">
        <w:rPr>
          <w:rFonts w:cs="Arial"/>
          <w:szCs w:val="24"/>
        </w:rPr>
        <w:t>Rohan</w:t>
      </w:r>
      <w:r w:rsidRPr="00392BF9">
        <w:rPr>
          <w:rFonts w:cs="Arial"/>
          <w:spacing w:val="-11"/>
          <w:szCs w:val="24"/>
        </w:rPr>
        <w:t xml:space="preserve"> </w:t>
      </w:r>
      <w:r w:rsidRPr="00392BF9">
        <w:rPr>
          <w:rFonts w:cs="Arial"/>
          <w:szCs w:val="24"/>
        </w:rPr>
        <w:t>is</w:t>
      </w:r>
      <w:r w:rsidRPr="00392BF9">
        <w:rPr>
          <w:rFonts w:cs="Arial"/>
          <w:spacing w:val="-11"/>
          <w:szCs w:val="24"/>
        </w:rPr>
        <w:t xml:space="preserve"> </w:t>
      </w:r>
      <w:r w:rsidRPr="00392BF9">
        <w:rPr>
          <w:rFonts w:cs="Arial"/>
          <w:szCs w:val="24"/>
        </w:rPr>
        <w:t>currently</w:t>
      </w:r>
      <w:r w:rsidRPr="00392BF9">
        <w:rPr>
          <w:rFonts w:cs="Arial"/>
          <w:spacing w:val="-11"/>
          <w:szCs w:val="24"/>
        </w:rPr>
        <w:t xml:space="preserve"> </w:t>
      </w:r>
      <w:r w:rsidRPr="00392BF9">
        <w:rPr>
          <w:rFonts w:cs="Arial"/>
          <w:szCs w:val="24"/>
        </w:rPr>
        <w:t>a</w:t>
      </w:r>
      <w:r w:rsidRPr="00392BF9">
        <w:rPr>
          <w:rFonts w:cs="Arial"/>
          <w:spacing w:val="-10"/>
          <w:szCs w:val="24"/>
        </w:rPr>
        <w:t xml:space="preserve"> </w:t>
      </w:r>
      <w:r w:rsidRPr="00392BF9">
        <w:rPr>
          <w:rFonts w:cs="Arial"/>
          <w:szCs w:val="24"/>
        </w:rPr>
        <w:t>Director</w:t>
      </w:r>
      <w:r w:rsidRPr="00392BF9">
        <w:rPr>
          <w:rFonts w:cs="Arial"/>
          <w:spacing w:val="-11"/>
          <w:szCs w:val="24"/>
        </w:rPr>
        <w:t xml:space="preserve"> </w:t>
      </w:r>
      <w:r w:rsidRPr="00392BF9">
        <w:rPr>
          <w:rFonts w:cs="Arial"/>
          <w:szCs w:val="24"/>
        </w:rPr>
        <w:t>(Deputy Chair)</w:t>
      </w:r>
      <w:r w:rsidRPr="00392BF9">
        <w:rPr>
          <w:rFonts w:cs="Arial"/>
          <w:spacing w:val="-7"/>
          <w:szCs w:val="24"/>
        </w:rPr>
        <w:t xml:space="preserve"> </w:t>
      </w:r>
      <w:r w:rsidRPr="00392BF9">
        <w:rPr>
          <w:rFonts w:cs="Arial"/>
          <w:szCs w:val="24"/>
        </w:rPr>
        <w:t>of</w:t>
      </w:r>
      <w:r w:rsidRPr="00392BF9">
        <w:rPr>
          <w:rFonts w:cs="Arial"/>
          <w:spacing w:val="-7"/>
          <w:szCs w:val="24"/>
        </w:rPr>
        <w:t xml:space="preserve"> </w:t>
      </w:r>
      <w:proofErr w:type="gramStart"/>
      <w:r w:rsidRPr="00392BF9">
        <w:rPr>
          <w:rFonts w:cs="Arial"/>
          <w:szCs w:val="24"/>
        </w:rPr>
        <w:t>South</w:t>
      </w:r>
      <w:r w:rsidRPr="00392BF9">
        <w:rPr>
          <w:rFonts w:cs="Arial"/>
          <w:spacing w:val="-7"/>
          <w:szCs w:val="24"/>
        </w:rPr>
        <w:t xml:space="preserve"> </w:t>
      </w:r>
      <w:r w:rsidRPr="00392BF9">
        <w:rPr>
          <w:rFonts w:cs="Arial"/>
          <w:szCs w:val="24"/>
        </w:rPr>
        <w:t>East</w:t>
      </w:r>
      <w:proofErr w:type="gramEnd"/>
      <w:r w:rsidRPr="00392BF9">
        <w:rPr>
          <w:rFonts w:cs="Arial"/>
          <w:spacing w:val="-7"/>
          <w:szCs w:val="24"/>
        </w:rPr>
        <w:t xml:space="preserve"> </w:t>
      </w:r>
      <w:r w:rsidRPr="00392BF9">
        <w:rPr>
          <w:rFonts w:cs="Arial"/>
          <w:szCs w:val="24"/>
        </w:rPr>
        <w:t>Water</w:t>
      </w:r>
      <w:r w:rsidRPr="00392BF9">
        <w:rPr>
          <w:rFonts w:cs="Arial"/>
          <w:spacing w:val="-7"/>
          <w:szCs w:val="24"/>
        </w:rPr>
        <w:t xml:space="preserve"> </w:t>
      </w:r>
      <w:r w:rsidRPr="00392BF9">
        <w:rPr>
          <w:rFonts w:cs="Arial"/>
          <w:szCs w:val="24"/>
        </w:rPr>
        <w:t>Corporation;</w:t>
      </w:r>
      <w:r w:rsidRPr="00392BF9">
        <w:rPr>
          <w:rFonts w:cs="Arial"/>
          <w:spacing w:val="-7"/>
          <w:szCs w:val="24"/>
        </w:rPr>
        <w:t xml:space="preserve"> </w:t>
      </w:r>
      <w:r w:rsidRPr="00392BF9">
        <w:rPr>
          <w:rFonts w:cs="Arial"/>
          <w:szCs w:val="24"/>
        </w:rPr>
        <w:t>acting</w:t>
      </w:r>
      <w:r w:rsidRPr="00392BF9">
        <w:rPr>
          <w:rFonts w:cs="Arial"/>
          <w:spacing w:val="-7"/>
          <w:szCs w:val="24"/>
        </w:rPr>
        <w:t xml:space="preserve"> </w:t>
      </w:r>
      <w:r w:rsidRPr="00392BF9">
        <w:rPr>
          <w:rFonts w:cs="Arial"/>
          <w:szCs w:val="24"/>
        </w:rPr>
        <w:t>CEO</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Self-Determination</w:t>
      </w:r>
      <w:r w:rsidRPr="00392BF9">
        <w:rPr>
          <w:rFonts w:cs="Arial"/>
          <w:spacing w:val="-7"/>
          <w:szCs w:val="24"/>
        </w:rPr>
        <w:t xml:space="preserve"> </w:t>
      </w:r>
      <w:r w:rsidRPr="00392BF9">
        <w:rPr>
          <w:rFonts w:cs="Arial"/>
          <w:szCs w:val="24"/>
        </w:rPr>
        <w:t>Fund</w:t>
      </w:r>
      <w:r w:rsidRPr="00392BF9">
        <w:rPr>
          <w:rFonts w:cs="Arial"/>
          <w:spacing w:val="-7"/>
          <w:szCs w:val="24"/>
        </w:rPr>
        <w:t xml:space="preserve"> </w:t>
      </w:r>
      <w:r w:rsidRPr="00392BF9">
        <w:rPr>
          <w:rFonts w:cs="Arial"/>
          <w:szCs w:val="24"/>
        </w:rPr>
        <w:t>Limited</w:t>
      </w:r>
      <w:r w:rsidRPr="00392BF9">
        <w:rPr>
          <w:rFonts w:cs="Arial"/>
          <w:spacing w:val="-7"/>
          <w:szCs w:val="24"/>
        </w:rPr>
        <w:t xml:space="preserve"> </w:t>
      </w:r>
      <w:r w:rsidRPr="00392BF9">
        <w:rPr>
          <w:rFonts w:cs="Arial"/>
          <w:szCs w:val="24"/>
        </w:rPr>
        <w:t>(Trustee 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Self-Determination</w:t>
      </w:r>
      <w:r w:rsidRPr="00392BF9">
        <w:rPr>
          <w:rFonts w:cs="Arial"/>
          <w:spacing w:val="-5"/>
          <w:szCs w:val="24"/>
        </w:rPr>
        <w:t xml:space="preserve"> </w:t>
      </w:r>
      <w:r w:rsidRPr="00392BF9">
        <w:rPr>
          <w:rFonts w:cs="Arial"/>
          <w:szCs w:val="24"/>
        </w:rPr>
        <w:t>Fund),</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Director</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One-Basin</w:t>
      </w:r>
      <w:r w:rsidRPr="00392BF9">
        <w:rPr>
          <w:rFonts w:cs="Arial"/>
          <w:spacing w:val="-5"/>
          <w:szCs w:val="24"/>
        </w:rPr>
        <w:t xml:space="preserve"> </w:t>
      </w:r>
      <w:r w:rsidRPr="00392BF9">
        <w:rPr>
          <w:rFonts w:cs="Arial"/>
          <w:szCs w:val="24"/>
        </w:rPr>
        <w:t>Cooperative</w:t>
      </w:r>
      <w:r w:rsidRPr="00392BF9">
        <w:rPr>
          <w:rFonts w:cs="Arial"/>
          <w:spacing w:val="-5"/>
          <w:szCs w:val="24"/>
        </w:rPr>
        <w:t xml:space="preserve"> </w:t>
      </w:r>
      <w:r w:rsidRPr="00392BF9">
        <w:rPr>
          <w:rFonts w:cs="Arial"/>
          <w:szCs w:val="24"/>
        </w:rPr>
        <w:t>Research</w:t>
      </w:r>
      <w:r w:rsidRPr="00392BF9">
        <w:rPr>
          <w:rFonts w:cs="Arial"/>
          <w:spacing w:val="-5"/>
          <w:szCs w:val="24"/>
        </w:rPr>
        <w:t xml:space="preserve"> </w:t>
      </w:r>
      <w:r w:rsidRPr="00392BF9">
        <w:rPr>
          <w:rFonts w:cs="Arial"/>
          <w:szCs w:val="24"/>
        </w:rPr>
        <w:t>Centre.</w:t>
      </w:r>
      <w:r w:rsidRPr="00392BF9">
        <w:rPr>
          <w:rFonts w:cs="Arial"/>
          <w:spacing w:val="-5"/>
          <w:szCs w:val="24"/>
        </w:rPr>
        <w:t xml:space="preserve"> </w:t>
      </w:r>
      <w:r w:rsidRPr="00392BF9">
        <w:rPr>
          <w:rFonts w:cs="Arial"/>
          <w:szCs w:val="24"/>
        </w:rPr>
        <w:t>He</w:t>
      </w:r>
      <w:r w:rsidRPr="00392BF9">
        <w:rPr>
          <w:rFonts w:cs="Arial"/>
          <w:spacing w:val="-5"/>
          <w:szCs w:val="24"/>
        </w:rPr>
        <w:t xml:space="preserve"> </w:t>
      </w:r>
      <w:r w:rsidRPr="00392BF9">
        <w:rPr>
          <w:rFonts w:cs="Arial"/>
          <w:szCs w:val="24"/>
        </w:rPr>
        <w:t xml:space="preserve">also </w:t>
      </w:r>
      <w:r w:rsidRPr="00392BF9">
        <w:rPr>
          <w:rFonts w:cs="Arial"/>
          <w:spacing w:val="-2"/>
          <w:szCs w:val="24"/>
        </w:rPr>
        <w:t>holds</w:t>
      </w:r>
      <w:r w:rsidRPr="00392BF9">
        <w:rPr>
          <w:rFonts w:cs="Arial"/>
          <w:spacing w:val="-4"/>
          <w:szCs w:val="24"/>
        </w:rPr>
        <w:t xml:space="preserve"> </w:t>
      </w:r>
      <w:r w:rsidRPr="00392BF9">
        <w:rPr>
          <w:rFonts w:cs="Arial"/>
          <w:spacing w:val="-2"/>
          <w:szCs w:val="24"/>
        </w:rPr>
        <w:t>positions</w:t>
      </w:r>
      <w:r w:rsidRPr="00392BF9">
        <w:rPr>
          <w:rFonts w:cs="Arial"/>
          <w:spacing w:val="-4"/>
          <w:szCs w:val="24"/>
        </w:rPr>
        <w:t xml:space="preserve"> </w:t>
      </w:r>
      <w:r w:rsidRPr="00392BF9">
        <w:rPr>
          <w:rFonts w:cs="Arial"/>
          <w:spacing w:val="-2"/>
          <w:szCs w:val="24"/>
        </w:rPr>
        <w:t>as</w:t>
      </w:r>
      <w:r w:rsidRPr="00392BF9">
        <w:rPr>
          <w:rFonts w:cs="Arial"/>
          <w:spacing w:val="-4"/>
          <w:szCs w:val="24"/>
        </w:rPr>
        <w:t xml:space="preserve"> </w:t>
      </w:r>
      <w:r w:rsidRPr="00392BF9">
        <w:rPr>
          <w:rFonts w:cs="Arial"/>
          <w:spacing w:val="-2"/>
          <w:szCs w:val="24"/>
        </w:rPr>
        <w:t>Chair</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Commonwealth</w:t>
      </w:r>
      <w:r w:rsidRPr="00392BF9">
        <w:rPr>
          <w:rFonts w:cs="Arial"/>
          <w:spacing w:val="-4"/>
          <w:szCs w:val="24"/>
        </w:rPr>
        <w:t xml:space="preserve"> </w:t>
      </w:r>
      <w:r w:rsidRPr="00392BF9">
        <w:rPr>
          <w:rFonts w:cs="Arial"/>
          <w:spacing w:val="-2"/>
          <w:szCs w:val="24"/>
        </w:rPr>
        <w:t>Government’s</w:t>
      </w:r>
      <w:r w:rsidRPr="00392BF9">
        <w:rPr>
          <w:rFonts w:cs="Arial"/>
          <w:spacing w:val="-4"/>
          <w:szCs w:val="24"/>
        </w:rPr>
        <w:t xml:space="preserve"> </w:t>
      </w:r>
      <w:r w:rsidRPr="00392BF9">
        <w:rPr>
          <w:rFonts w:cs="Arial"/>
          <w:spacing w:val="-2"/>
          <w:szCs w:val="24"/>
        </w:rPr>
        <w:t>Indigenous</w:t>
      </w:r>
      <w:r w:rsidRPr="00392BF9">
        <w:rPr>
          <w:rFonts w:cs="Arial"/>
          <w:spacing w:val="-4"/>
          <w:szCs w:val="24"/>
        </w:rPr>
        <w:t xml:space="preserve"> </w:t>
      </w:r>
      <w:r w:rsidRPr="00392BF9">
        <w:rPr>
          <w:rFonts w:cs="Arial"/>
          <w:spacing w:val="-2"/>
          <w:szCs w:val="24"/>
        </w:rPr>
        <w:t>Advisory</w:t>
      </w:r>
      <w:r w:rsidRPr="00392BF9">
        <w:rPr>
          <w:rFonts w:cs="Arial"/>
          <w:spacing w:val="-4"/>
          <w:szCs w:val="24"/>
        </w:rPr>
        <w:t xml:space="preserve"> </w:t>
      </w:r>
      <w:r w:rsidRPr="00392BF9">
        <w:rPr>
          <w:rFonts w:cs="Arial"/>
          <w:spacing w:val="-2"/>
          <w:szCs w:val="24"/>
        </w:rPr>
        <w:t>Committee</w:t>
      </w:r>
      <w:r w:rsidRPr="00392BF9">
        <w:rPr>
          <w:rFonts w:cs="Arial"/>
          <w:spacing w:val="-4"/>
          <w:szCs w:val="24"/>
        </w:rPr>
        <w:t xml:space="preserve"> </w:t>
      </w:r>
      <w:r w:rsidRPr="00392BF9">
        <w:rPr>
          <w:rFonts w:cs="Arial"/>
          <w:spacing w:val="-2"/>
          <w:szCs w:val="24"/>
        </w:rPr>
        <w:t xml:space="preserve">Division </w:t>
      </w:r>
      <w:proofErr w:type="spellStart"/>
      <w:r w:rsidRPr="00392BF9">
        <w:rPr>
          <w:rFonts w:cs="Arial"/>
          <w:szCs w:val="24"/>
        </w:rPr>
        <w:t>Councillor</w:t>
      </w:r>
      <w:proofErr w:type="spellEnd"/>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Australian</w:t>
      </w:r>
      <w:r w:rsidRPr="00392BF9">
        <w:rPr>
          <w:rFonts w:cs="Arial"/>
          <w:spacing w:val="-6"/>
          <w:szCs w:val="24"/>
        </w:rPr>
        <w:t xml:space="preserve"> </w:t>
      </w:r>
      <w:r w:rsidRPr="00392BF9">
        <w:rPr>
          <w:rFonts w:cs="Arial"/>
          <w:szCs w:val="24"/>
        </w:rPr>
        <w:t>Institute</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Company</w:t>
      </w:r>
      <w:r w:rsidRPr="00392BF9">
        <w:rPr>
          <w:rFonts w:cs="Arial"/>
          <w:spacing w:val="-6"/>
          <w:szCs w:val="24"/>
        </w:rPr>
        <w:t xml:space="preserve"> </w:t>
      </w:r>
      <w:r w:rsidRPr="00392BF9">
        <w:rPr>
          <w:rFonts w:cs="Arial"/>
          <w:szCs w:val="24"/>
        </w:rPr>
        <w:t>Directors</w:t>
      </w:r>
      <w:r w:rsidRPr="00392BF9">
        <w:rPr>
          <w:rFonts w:cs="Arial"/>
          <w:spacing w:val="-6"/>
          <w:szCs w:val="24"/>
        </w:rPr>
        <w:t xml:space="preserve"> </w:t>
      </w:r>
      <w:r w:rsidRPr="00392BF9">
        <w:rPr>
          <w:rFonts w:cs="Arial"/>
          <w:szCs w:val="24"/>
        </w:rPr>
        <w:t>(Victorian</w:t>
      </w:r>
      <w:r w:rsidRPr="00392BF9">
        <w:rPr>
          <w:rFonts w:cs="Arial"/>
          <w:spacing w:val="-6"/>
          <w:szCs w:val="24"/>
        </w:rPr>
        <w:t xml:space="preserve"> </w:t>
      </w:r>
      <w:r w:rsidRPr="00392BF9">
        <w:rPr>
          <w:rFonts w:cs="Arial"/>
          <w:szCs w:val="24"/>
        </w:rPr>
        <w:t>Division)</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an</w:t>
      </w:r>
      <w:r w:rsidRPr="00392BF9">
        <w:rPr>
          <w:rFonts w:cs="Arial"/>
          <w:spacing w:val="-6"/>
          <w:szCs w:val="24"/>
        </w:rPr>
        <w:t xml:space="preserve"> </w:t>
      </w:r>
      <w:r w:rsidRPr="00392BF9">
        <w:rPr>
          <w:rFonts w:cs="Arial"/>
          <w:szCs w:val="24"/>
        </w:rPr>
        <w:t>independent member</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Victorian</w:t>
      </w:r>
      <w:r w:rsidRPr="00392BF9">
        <w:rPr>
          <w:rFonts w:cs="Arial"/>
          <w:spacing w:val="-5"/>
          <w:szCs w:val="24"/>
        </w:rPr>
        <w:t xml:space="preserve"> </w:t>
      </w:r>
      <w:r w:rsidRPr="00392BF9">
        <w:rPr>
          <w:rFonts w:cs="Arial"/>
          <w:szCs w:val="24"/>
        </w:rPr>
        <w:t>Murray</w:t>
      </w:r>
      <w:r w:rsidRPr="00392BF9">
        <w:rPr>
          <w:rFonts w:cs="Arial"/>
          <w:spacing w:val="-5"/>
          <w:szCs w:val="24"/>
        </w:rPr>
        <w:t xml:space="preserve"> </w:t>
      </w:r>
      <w:r w:rsidRPr="00392BF9">
        <w:rPr>
          <w:rFonts w:cs="Arial"/>
          <w:szCs w:val="24"/>
        </w:rPr>
        <w:t>Floodplain</w:t>
      </w:r>
      <w:r w:rsidRPr="00392BF9">
        <w:rPr>
          <w:rFonts w:cs="Arial"/>
          <w:spacing w:val="-5"/>
          <w:szCs w:val="24"/>
        </w:rPr>
        <w:t xml:space="preserve"> </w:t>
      </w:r>
      <w:r w:rsidRPr="00392BF9">
        <w:rPr>
          <w:rFonts w:cs="Arial"/>
          <w:szCs w:val="24"/>
        </w:rPr>
        <w:t>Restoration</w:t>
      </w:r>
      <w:r w:rsidRPr="00392BF9">
        <w:rPr>
          <w:rFonts w:cs="Arial"/>
          <w:spacing w:val="-5"/>
          <w:szCs w:val="24"/>
        </w:rPr>
        <w:t xml:space="preserve"> </w:t>
      </w:r>
      <w:r w:rsidRPr="00392BF9">
        <w:rPr>
          <w:rFonts w:cs="Arial"/>
          <w:szCs w:val="24"/>
        </w:rPr>
        <w:t>Project</w:t>
      </w:r>
      <w:r w:rsidRPr="00392BF9">
        <w:rPr>
          <w:rFonts w:cs="Arial"/>
          <w:spacing w:val="-5"/>
          <w:szCs w:val="24"/>
        </w:rPr>
        <w:t xml:space="preserve"> </w:t>
      </w:r>
      <w:r w:rsidRPr="00392BF9">
        <w:rPr>
          <w:rFonts w:cs="Arial"/>
          <w:szCs w:val="24"/>
        </w:rPr>
        <w:t>Control</w:t>
      </w:r>
      <w:r w:rsidRPr="00392BF9">
        <w:rPr>
          <w:rFonts w:cs="Arial"/>
          <w:spacing w:val="-5"/>
          <w:szCs w:val="24"/>
        </w:rPr>
        <w:t xml:space="preserve"> </w:t>
      </w:r>
      <w:r w:rsidRPr="00392BF9">
        <w:rPr>
          <w:rFonts w:cs="Arial"/>
          <w:szCs w:val="24"/>
        </w:rPr>
        <w:t>Group.</w:t>
      </w:r>
      <w:r w:rsidRPr="00392BF9">
        <w:rPr>
          <w:rFonts w:cs="Arial"/>
          <w:spacing w:val="-5"/>
          <w:szCs w:val="24"/>
        </w:rPr>
        <w:t xml:space="preserve"> </w:t>
      </w:r>
      <w:r w:rsidRPr="00392BF9">
        <w:rPr>
          <w:rFonts w:cs="Arial"/>
          <w:szCs w:val="24"/>
        </w:rPr>
        <w:t>Rohan</w:t>
      </w:r>
      <w:r w:rsidRPr="00392BF9">
        <w:rPr>
          <w:rFonts w:cs="Arial"/>
          <w:spacing w:val="-5"/>
          <w:szCs w:val="24"/>
        </w:rPr>
        <w:t xml:space="preserve"> </w:t>
      </w:r>
      <w:r w:rsidRPr="00392BF9">
        <w:rPr>
          <w:rFonts w:cs="Arial"/>
          <w:szCs w:val="24"/>
        </w:rPr>
        <w:t>continues</w:t>
      </w:r>
      <w:r w:rsidRPr="00392BF9">
        <w:rPr>
          <w:rFonts w:cs="Arial"/>
          <w:spacing w:val="-5"/>
          <w:szCs w:val="24"/>
        </w:rPr>
        <w:t xml:space="preserve"> </w:t>
      </w:r>
      <w:r w:rsidRPr="00392BF9">
        <w:rPr>
          <w:rFonts w:cs="Arial"/>
          <w:szCs w:val="24"/>
        </w:rPr>
        <w:t>to practice</w:t>
      </w:r>
      <w:r w:rsidRPr="00392BF9">
        <w:rPr>
          <w:rFonts w:cs="Arial"/>
          <w:spacing w:val="-5"/>
          <w:szCs w:val="24"/>
        </w:rPr>
        <w:t xml:space="preserve"> </w:t>
      </w:r>
      <w:r w:rsidRPr="00392BF9">
        <w:rPr>
          <w:rFonts w:cs="Arial"/>
          <w:szCs w:val="24"/>
        </w:rPr>
        <w:t>as</w:t>
      </w:r>
      <w:r w:rsidRPr="00392BF9">
        <w:rPr>
          <w:rFonts w:cs="Arial"/>
          <w:spacing w:val="-5"/>
          <w:szCs w:val="24"/>
        </w:rPr>
        <w:t xml:space="preserve"> </w:t>
      </w:r>
      <w:r w:rsidRPr="00392BF9">
        <w:rPr>
          <w:rFonts w:cs="Arial"/>
          <w:szCs w:val="24"/>
        </w:rPr>
        <w:t>an</w:t>
      </w:r>
      <w:r w:rsidRPr="00392BF9">
        <w:rPr>
          <w:rFonts w:cs="Arial"/>
          <w:spacing w:val="-5"/>
          <w:szCs w:val="24"/>
        </w:rPr>
        <w:t xml:space="preserve"> </w:t>
      </w:r>
      <w:r w:rsidRPr="00392BF9">
        <w:rPr>
          <w:rFonts w:cs="Arial"/>
          <w:szCs w:val="24"/>
        </w:rPr>
        <w:t>independent</w:t>
      </w:r>
      <w:r w:rsidRPr="00392BF9">
        <w:rPr>
          <w:rFonts w:cs="Arial"/>
          <w:spacing w:val="-5"/>
          <w:szCs w:val="24"/>
        </w:rPr>
        <w:t xml:space="preserve"> </w:t>
      </w:r>
      <w:r w:rsidRPr="00392BF9">
        <w:rPr>
          <w:rFonts w:cs="Arial"/>
          <w:szCs w:val="24"/>
        </w:rPr>
        <w:t>consultant</w:t>
      </w:r>
      <w:r w:rsidRPr="00392BF9">
        <w:rPr>
          <w:rFonts w:cs="Arial"/>
          <w:spacing w:val="-5"/>
          <w:szCs w:val="24"/>
        </w:rPr>
        <w:t xml:space="preserve"> </w:t>
      </w:r>
      <w:r w:rsidRPr="00392BF9">
        <w:rPr>
          <w:rFonts w:cs="Arial"/>
          <w:szCs w:val="24"/>
        </w:rPr>
        <w:t>working</w:t>
      </w:r>
      <w:r w:rsidRPr="00392BF9">
        <w:rPr>
          <w:rFonts w:cs="Arial"/>
          <w:spacing w:val="-5"/>
          <w:szCs w:val="24"/>
        </w:rPr>
        <w:t xml:space="preserve"> </w:t>
      </w:r>
      <w:r w:rsidRPr="00392BF9">
        <w:rPr>
          <w:rFonts w:cs="Arial"/>
          <w:szCs w:val="24"/>
        </w:rPr>
        <w:t>nationally</w:t>
      </w:r>
      <w:r w:rsidRPr="00392BF9">
        <w:rPr>
          <w:rFonts w:cs="Arial"/>
          <w:spacing w:val="-5"/>
          <w:szCs w:val="24"/>
        </w:rPr>
        <w:t xml:space="preserve"> </w:t>
      </w:r>
      <w:r w:rsidRPr="00392BF9">
        <w:rPr>
          <w:rFonts w:cs="Arial"/>
          <w:szCs w:val="24"/>
        </w:rPr>
        <w:t>across</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policy</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development projects, Traditional Owner facilitation and outcome negotiations.</w:t>
      </w:r>
    </w:p>
    <w:p w14:paraId="5D71D4F8" w14:textId="77777777" w:rsidR="005E7EE1" w:rsidRPr="00392BF9" w:rsidRDefault="008844A0" w:rsidP="00FB7AF0">
      <w:pPr>
        <w:pStyle w:val="BodyText"/>
        <w:spacing w:line="276" w:lineRule="auto"/>
        <w:rPr>
          <w:rFonts w:cs="Arial"/>
          <w:b/>
          <w:i/>
          <w:szCs w:val="24"/>
        </w:rPr>
      </w:pPr>
      <w:r w:rsidRPr="00392BF9">
        <w:rPr>
          <w:rFonts w:cs="Arial"/>
          <w:b/>
          <w:spacing w:val="-2"/>
          <w:szCs w:val="24"/>
        </w:rPr>
        <w:t>Peta</w:t>
      </w:r>
      <w:r w:rsidRPr="00392BF9">
        <w:rPr>
          <w:rFonts w:cs="Arial"/>
          <w:b/>
          <w:spacing w:val="-4"/>
          <w:szCs w:val="24"/>
        </w:rPr>
        <w:t xml:space="preserve"> </w:t>
      </w:r>
      <w:r w:rsidRPr="00392BF9">
        <w:rPr>
          <w:rFonts w:cs="Arial"/>
          <w:b/>
          <w:spacing w:val="-2"/>
          <w:szCs w:val="24"/>
        </w:rPr>
        <w:t>Maddy</w:t>
      </w:r>
      <w:r w:rsidRPr="00392BF9">
        <w:rPr>
          <w:rFonts w:cs="Arial"/>
          <w:b/>
          <w:spacing w:val="-7"/>
          <w:szCs w:val="24"/>
        </w:rPr>
        <w:t xml:space="preserve"> </w:t>
      </w:r>
      <w:r w:rsidRPr="00392BF9">
        <w:rPr>
          <w:rFonts w:cs="Arial"/>
          <w:i/>
          <w:spacing w:val="-2"/>
          <w:szCs w:val="24"/>
        </w:rPr>
        <w:t>(Commissioner</w:t>
      </w:r>
      <w:r w:rsidRPr="00392BF9">
        <w:rPr>
          <w:rFonts w:cs="Arial"/>
          <w:i/>
          <w:spacing w:val="-4"/>
          <w:szCs w:val="24"/>
        </w:rPr>
        <w:t xml:space="preserve"> </w:t>
      </w:r>
      <w:r w:rsidRPr="00392BF9">
        <w:rPr>
          <w:rFonts w:cs="Arial"/>
          <w:i/>
          <w:spacing w:val="-2"/>
          <w:szCs w:val="24"/>
        </w:rPr>
        <w:t>1</w:t>
      </w:r>
      <w:r w:rsidRPr="00392BF9">
        <w:rPr>
          <w:rFonts w:cs="Arial"/>
          <w:i/>
          <w:spacing w:val="-4"/>
          <w:szCs w:val="24"/>
        </w:rPr>
        <w:t xml:space="preserve"> </w:t>
      </w:r>
      <w:r w:rsidRPr="00392BF9">
        <w:rPr>
          <w:rFonts w:cs="Arial"/>
          <w:i/>
          <w:spacing w:val="-2"/>
          <w:szCs w:val="24"/>
        </w:rPr>
        <w:t>July</w:t>
      </w:r>
      <w:r w:rsidRPr="00392BF9">
        <w:rPr>
          <w:rFonts w:cs="Arial"/>
          <w:i/>
          <w:spacing w:val="-4"/>
          <w:szCs w:val="24"/>
        </w:rPr>
        <w:t xml:space="preserve"> </w:t>
      </w:r>
      <w:r w:rsidRPr="00392BF9">
        <w:rPr>
          <w:rFonts w:cs="Arial"/>
          <w:i/>
          <w:spacing w:val="-2"/>
          <w:szCs w:val="24"/>
        </w:rPr>
        <w:t>2024-</w:t>
      </w:r>
      <w:r w:rsidRPr="00392BF9">
        <w:rPr>
          <w:rFonts w:cs="Arial"/>
          <w:i/>
          <w:spacing w:val="-4"/>
          <w:szCs w:val="24"/>
        </w:rPr>
        <w:t xml:space="preserve"> </w:t>
      </w:r>
      <w:r w:rsidRPr="00392BF9">
        <w:rPr>
          <w:rFonts w:cs="Arial"/>
          <w:i/>
          <w:spacing w:val="-2"/>
          <w:szCs w:val="24"/>
        </w:rPr>
        <w:t>30</w:t>
      </w:r>
      <w:r w:rsidRPr="00392BF9">
        <w:rPr>
          <w:rFonts w:cs="Arial"/>
          <w:i/>
          <w:spacing w:val="-4"/>
          <w:szCs w:val="24"/>
        </w:rPr>
        <w:t xml:space="preserve"> </w:t>
      </w:r>
      <w:r w:rsidRPr="00392BF9">
        <w:rPr>
          <w:rFonts w:cs="Arial"/>
          <w:i/>
          <w:spacing w:val="-2"/>
          <w:szCs w:val="24"/>
        </w:rPr>
        <w:t>June</w:t>
      </w:r>
      <w:r w:rsidRPr="00392BF9">
        <w:rPr>
          <w:rFonts w:cs="Arial"/>
          <w:i/>
          <w:spacing w:val="-3"/>
          <w:szCs w:val="24"/>
        </w:rPr>
        <w:t xml:space="preserve"> </w:t>
      </w:r>
      <w:r w:rsidRPr="00392BF9">
        <w:rPr>
          <w:rFonts w:cs="Arial"/>
          <w:i/>
          <w:spacing w:val="-2"/>
          <w:szCs w:val="24"/>
        </w:rPr>
        <w:t>2025)</w:t>
      </w:r>
    </w:p>
    <w:p w14:paraId="5D71D4F9" w14:textId="77777777" w:rsidR="005E7EE1" w:rsidRPr="00392BF9" w:rsidRDefault="008844A0" w:rsidP="00FB7AF0">
      <w:pPr>
        <w:pStyle w:val="BodyText"/>
        <w:spacing w:line="276" w:lineRule="auto"/>
        <w:rPr>
          <w:rFonts w:cs="Arial"/>
          <w:szCs w:val="24"/>
        </w:rPr>
      </w:pPr>
      <w:r w:rsidRPr="00392BF9">
        <w:rPr>
          <w:rFonts w:cs="Arial"/>
          <w:szCs w:val="24"/>
        </w:rPr>
        <w:t>Peta</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an</w:t>
      </w:r>
      <w:r w:rsidRPr="00392BF9">
        <w:rPr>
          <w:rFonts w:cs="Arial"/>
          <w:spacing w:val="-5"/>
          <w:szCs w:val="24"/>
        </w:rPr>
        <w:t xml:space="preserve"> </w:t>
      </w:r>
      <w:r w:rsidRPr="00392BF9">
        <w:rPr>
          <w:rFonts w:cs="Arial"/>
          <w:szCs w:val="24"/>
        </w:rPr>
        <w:t>experienced</w:t>
      </w:r>
      <w:r w:rsidRPr="00392BF9">
        <w:rPr>
          <w:rFonts w:cs="Arial"/>
          <w:spacing w:val="-5"/>
          <w:szCs w:val="24"/>
        </w:rPr>
        <w:t xml:space="preserve"> </w:t>
      </w:r>
      <w:r w:rsidRPr="00392BF9">
        <w:rPr>
          <w:rFonts w:cs="Arial"/>
          <w:szCs w:val="24"/>
        </w:rPr>
        <w:t>practitioner</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policy</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strategy</w:t>
      </w:r>
      <w:r w:rsidRPr="00392BF9">
        <w:rPr>
          <w:rFonts w:cs="Arial"/>
          <w:spacing w:val="-5"/>
          <w:szCs w:val="24"/>
        </w:rPr>
        <w:t xml:space="preserve"> </w:t>
      </w:r>
      <w:r w:rsidRPr="00392BF9">
        <w:rPr>
          <w:rFonts w:cs="Arial"/>
          <w:szCs w:val="24"/>
        </w:rPr>
        <w:t>setting,</w:t>
      </w:r>
      <w:r w:rsidRPr="00392BF9">
        <w:rPr>
          <w:rFonts w:cs="Arial"/>
          <w:spacing w:val="-5"/>
          <w:szCs w:val="24"/>
        </w:rPr>
        <w:t xml:space="preserve"> </w:t>
      </w:r>
      <w:r w:rsidRPr="00392BF9">
        <w:rPr>
          <w:rFonts w:cs="Arial"/>
          <w:szCs w:val="24"/>
        </w:rPr>
        <w:t>governance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water engineering.</w:t>
      </w:r>
      <w:r w:rsidRPr="00392BF9">
        <w:rPr>
          <w:rFonts w:cs="Arial"/>
          <w:spacing w:val="-5"/>
          <w:szCs w:val="24"/>
        </w:rPr>
        <w:t xml:space="preserve"> </w:t>
      </w:r>
      <w:r w:rsidRPr="00392BF9">
        <w:rPr>
          <w:rFonts w:cs="Arial"/>
          <w:szCs w:val="24"/>
        </w:rPr>
        <w:t>Peta</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Deputy</w:t>
      </w:r>
      <w:r w:rsidRPr="00392BF9">
        <w:rPr>
          <w:rFonts w:cs="Arial"/>
          <w:spacing w:val="-5"/>
          <w:szCs w:val="24"/>
        </w:rPr>
        <w:t xml:space="preserve"> </w:t>
      </w:r>
      <w:r w:rsidRPr="00392BF9">
        <w:rPr>
          <w:rFonts w:cs="Arial"/>
          <w:szCs w:val="24"/>
        </w:rPr>
        <w:t>Chair</w:t>
      </w:r>
      <w:r w:rsidRPr="00392BF9">
        <w:rPr>
          <w:rFonts w:cs="Arial"/>
          <w:spacing w:val="-5"/>
          <w:szCs w:val="24"/>
        </w:rPr>
        <w:t xml:space="preserve"> </w:t>
      </w:r>
      <w:r w:rsidRPr="00392BF9">
        <w:rPr>
          <w:rFonts w:cs="Arial"/>
          <w:szCs w:val="24"/>
        </w:rPr>
        <w:t>at</w:t>
      </w:r>
      <w:r w:rsidRPr="00392BF9">
        <w:rPr>
          <w:rFonts w:cs="Arial"/>
          <w:spacing w:val="-5"/>
          <w:szCs w:val="24"/>
        </w:rPr>
        <w:t xml:space="preserve"> </w:t>
      </w:r>
      <w:r w:rsidRPr="00392BF9">
        <w:rPr>
          <w:rFonts w:cs="Arial"/>
          <w:szCs w:val="24"/>
        </w:rPr>
        <w:t>Barwon</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zCs w:val="24"/>
        </w:rPr>
        <w:t>(Chair,</w:t>
      </w:r>
      <w:r w:rsidRPr="00392BF9">
        <w:rPr>
          <w:rFonts w:cs="Arial"/>
          <w:spacing w:val="-5"/>
          <w:szCs w:val="24"/>
        </w:rPr>
        <w:t xml:space="preserve"> </w:t>
      </w:r>
      <w:r w:rsidRPr="00392BF9">
        <w:rPr>
          <w:rFonts w:cs="Arial"/>
          <w:szCs w:val="24"/>
        </w:rPr>
        <w:t>Risk</w:t>
      </w:r>
      <w:r w:rsidRPr="00392BF9">
        <w:rPr>
          <w:rFonts w:cs="Arial"/>
          <w:spacing w:val="-5"/>
          <w:szCs w:val="24"/>
        </w:rPr>
        <w:t xml:space="preserve"> </w:t>
      </w:r>
      <w:r w:rsidRPr="00392BF9">
        <w:rPr>
          <w:rFonts w:cs="Arial"/>
          <w:szCs w:val="24"/>
        </w:rPr>
        <w:t>Committee)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Chair</w:t>
      </w:r>
      <w:r w:rsidRPr="00392BF9">
        <w:rPr>
          <w:rFonts w:cs="Arial"/>
          <w:spacing w:val="-5"/>
          <w:szCs w:val="24"/>
        </w:rPr>
        <w:t xml:space="preserve"> </w:t>
      </w:r>
      <w:r w:rsidRPr="00392BF9">
        <w:rPr>
          <w:rFonts w:cs="Arial"/>
          <w:szCs w:val="24"/>
        </w:rPr>
        <w:t>of Barwon</w:t>
      </w:r>
      <w:r w:rsidRPr="00392BF9">
        <w:rPr>
          <w:rFonts w:cs="Arial"/>
          <w:spacing w:val="-4"/>
          <w:szCs w:val="24"/>
        </w:rPr>
        <w:t xml:space="preserve"> </w:t>
      </w:r>
      <w:r w:rsidRPr="00392BF9">
        <w:rPr>
          <w:rFonts w:cs="Arial"/>
          <w:szCs w:val="24"/>
        </w:rPr>
        <w:t>Asset</w:t>
      </w:r>
      <w:r w:rsidRPr="00392BF9">
        <w:rPr>
          <w:rFonts w:cs="Arial"/>
          <w:spacing w:val="-4"/>
          <w:szCs w:val="24"/>
        </w:rPr>
        <w:t xml:space="preserve"> </w:t>
      </w:r>
      <w:r w:rsidRPr="00392BF9">
        <w:rPr>
          <w:rFonts w:cs="Arial"/>
          <w:szCs w:val="24"/>
        </w:rPr>
        <w:t>Solutions</w:t>
      </w:r>
      <w:r w:rsidRPr="00392BF9">
        <w:rPr>
          <w:rFonts w:cs="Arial"/>
          <w:spacing w:val="-4"/>
          <w:szCs w:val="24"/>
        </w:rPr>
        <w:t xml:space="preserve"> </w:t>
      </w:r>
      <w:r w:rsidRPr="00392BF9">
        <w:rPr>
          <w:rFonts w:cs="Arial"/>
          <w:szCs w:val="24"/>
        </w:rPr>
        <w:t>(Member,</w:t>
      </w:r>
      <w:r w:rsidRPr="00392BF9">
        <w:rPr>
          <w:rFonts w:cs="Arial"/>
          <w:spacing w:val="-4"/>
          <w:szCs w:val="24"/>
        </w:rPr>
        <w:t xml:space="preserve"> </w:t>
      </w:r>
      <w:r w:rsidRPr="00392BF9">
        <w:rPr>
          <w:rFonts w:cs="Arial"/>
          <w:szCs w:val="24"/>
        </w:rPr>
        <w:t>Audit</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Risk</w:t>
      </w:r>
      <w:r w:rsidRPr="00392BF9">
        <w:rPr>
          <w:rFonts w:cs="Arial"/>
          <w:spacing w:val="-4"/>
          <w:szCs w:val="24"/>
        </w:rPr>
        <w:t xml:space="preserve"> </w:t>
      </w:r>
      <w:r w:rsidRPr="00392BF9">
        <w:rPr>
          <w:rFonts w:cs="Arial"/>
          <w:szCs w:val="24"/>
        </w:rPr>
        <w:t>Committee).</w:t>
      </w:r>
      <w:r w:rsidRPr="00392BF9">
        <w:rPr>
          <w:rFonts w:cs="Arial"/>
          <w:spacing w:val="-4"/>
          <w:szCs w:val="24"/>
        </w:rPr>
        <w:t xml:space="preserve"> </w:t>
      </w:r>
      <w:r w:rsidRPr="00392BF9">
        <w:rPr>
          <w:rFonts w:cs="Arial"/>
          <w:szCs w:val="24"/>
        </w:rPr>
        <w:t>She</w:t>
      </w:r>
      <w:r w:rsidRPr="00392BF9">
        <w:rPr>
          <w:rFonts w:cs="Arial"/>
          <w:spacing w:val="-4"/>
          <w:szCs w:val="24"/>
        </w:rPr>
        <w:t xml:space="preserve"> </w:t>
      </w:r>
      <w:r w:rsidRPr="00392BF9">
        <w:rPr>
          <w:rFonts w:cs="Arial"/>
          <w:szCs w:val="24"/>
        </w:rPr>
        <w:t>is</w:t>
      </w:r>
      <w:r w:rsidRPr="00392BF9">
        <w:rPr>
          <w:rFonts w:cs="Arial"/>
          <w:spacing w:val="-4"/>
          <w:szCs w:val="24"/>
        </w:rPr>
        <w:t xml:space="preserve"> </w:t>
      </w:r>
      <w:r w:rsidRPr="00392BF9">
        <w:rPr>
          <w:rFonts w:cs="Arial"/>
          <w:szCs w:val="24"/>
        </w:rPr>
        <w:t>also</w:t>
      </w:r>
      <w:r w:rsidRPr="00392BF9">
        <w:rPr>
          <w:rFonts w:cs="Arial"/>
          <w:spacing w:val="-4"/>
          <w:szCs w:val="24"/>
        </w:rPr>
        <w:t xml:space="preserve"> </w:t>
      </w:r>
      <w:r w:rsidRPr="00392BF9">
        <w:rPr>
          <w:rFonts w:cs="Arial"/>
          <w:szCs w:val="24"/>
        </w:rPr>
        <w:t>an</w:t>
      </w:r>
      <w:r w:rsidRPr="00392BF9">
        <w:rPr>
          <w:rFonts w:cs="Arial"/>
          <w:spacing w:val="-4"/>
          <w:szCs w:val="24"/>
        </w:rPr>
        <w:t xml:space="preserve"> </w:t>
      </w:r>
      <w:r w:rsidRPr="00392BF9">
        <w:rPr>
          <w:rFonts w:cs="Arial"/>
          <w:szCs w:val="24"/>
        </w:rPr>
        <w:t>independent</w:t>
      </w:r>
      <w:r w:rsidRPr="00392BF9">
        <w:rPr>
          <w:rFonts w:cs="Arial"/>
          <w:spacing w:val="-4"/>
          <w:szCs w:val="24"/>
        </w:rPr>
        <w:t xml:space="preserve"> </w:t>
      </w:r>
      <w:r w:rsidRPr="00392BF9">
        <w:rPr>
          <w:rFonts w:cs="Arial"/>
          <w:szCs w:val="24"/>
        </w:rPr>
        <w:t>member of</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Risk</w:t>
      </w:r>
      <w:r w:rsidRPr="00392BF9">
        <w:rPr>
          <w:rFonts w:cs="Arial"/>
          <w:spacing w:val="-11"/>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Audit</w:t>
      </w:r>
      <w:r w:rsidRPr="00392BF9">
        <w:rPr>
          <w:rFonts w:cs="Arial"/>
          <w:spacing w:val="-11"/>
          <w:szCs w:val="24"/>
        </w:rPr>
        <w:t xml:space="preserve"> </w:t>
      </w:r>
      <w:r w:rsidRPr="00392BF9">
        <w:rPr>
          <w:rFonts w:cs="Arial"/>
          <w:szCs w:val="24"/>
        </w:rPr>
        <w:t>Committee</w:t>
      </w:r>
      <w:r w:rsidRPr="00392BF9">
        <w:rPr>
          <w:rFonts w:cs="Arial"/>
          <w:spacing w:val="-11"/>
          <w:szCs w:val="24"/>
        </w:rPr>
        <w:t xml:space="preserve"> </w:t>
      </w:r>
      <w:r w:rsidRPr="00392BF9">
        <w:rPr>
          <w:rFonts w:cs="Arial"/>
          <w:szCs w:val="24"/>
        </w:rPr>
        <w:t>at</w:t>
      </w:r>
      <w:r w:rsidRPr="00392BF9">
        <w:rPr>
          <w:rFonts w:cs="Arial"/>
          <w:spacing w:val="-10"/>
          <w:szCs w:val="24"/>
        </w:rPr>
        <w:t xml:space="preserve"> </w:t>
      </w:r>
      <w:r w:rsidRPr="00392BF9">
        <w:rPr>
          <w:rFonts w:cs="Arial"/>
          <w:szCs w:val="24"/>
        </w:rPr>
        <w:t>Surf</w:t>
      </w:r>
      <w:r w:rsidRPr="00392BF9">
        <w:rPr>
          <w:rFonts w:cs="Arial"/>
          <w:spacing w:val="-11"/>
          <w:szCs w:val="24"/>
        </w:rPr>
        <w:t xml:space="preserve"> </w:t>
      </w:r>
      <w:r w:rsidRPr="00392BF9">
        <w:rPr>
          <w:rFonts w:cs="Arial"/>
          <w:szCs w:val="24"/>
        </w:rPr>
        <w:t>Coast</w:t>
      </w:r>
      <w:r w:rsidRPr="00392BF9">
        <w:rPr>
          <w:rFonts w:cs="Arial"/>
          <w:spacing w:val="-11"/>
          <w:szCs w:val="24"/>
        </w:rPr>
        <w:t xml:space="preserve"> </w:t>
      </w:r>
      <w:r w:rsidRPr="00392BF9">
        <w:rPr>
          <w:rFonts w:cs="Arial"/>
          <w:szCs w:val="24"/>
        </w:rPr>
        <w:t>Shire</w:t>
      </w:r>
      <w:r w:rsidRPr="00392BF9">
        <w:rPr>
          <w:rFonts w:cs="Arial"/>
          <w:spacing w:val="-11"/>
          <w:szCs w:val="24"/>
        </w:rPr>
        <w:t xml:space="preserve"> </w:t>
      </w:r>
      <w:r w:rsidRPr="00392BF9">
        <w:rPr>
          <w:rFonts w:cs="Arial"/>
          <w:szCs w:val="24"/>
        </w:rPr>
        <w:t>Council.</w:t>
      </w:r>
      <w:r w:rsidRPr="00392BF9">
        <w:rPr>
          <w:rFonts w:cs="Arial"/>
          <w:spacing w:val="-10"/>
          <w:szCs w:val="24"/>
        </w:rPr>
        <w:t xml:space="preserve"> </w:t>
      </w:r>
      <w:r w:rsidRPr="00392BF9">
        <w:rPr>
          <w:rFonts w:cs="Arial"/>
          <w:szCs w:val="24"/>
        </w:rPr>
        <w:t>She</w:t>
      </w:r>
      <w:r w:rsidRPr="00392BF9">
        <w:rPr>
          <w:rFonts w:cs="Arial"/>
          <w:spacing w:val="-11"/>
          <w:szCs w:val="24"/>
        </w:rPr>
        <w:t xml:space="preserve"> </w:t>
      </w:r>
      <w:r w:rsidRPr="00392BF9">
        <w:rPr>
          <w:rFonts w:cs="Arial"/>
          <w:szCs w:val="24"/>
        </w:rPr>
        <w:t>is</w:t>
      </w:r>
      <w:r w:rsidRPr="00392BF9">
        <w:rPr>
          <w:rFonts w:cs="Arial"/>
          <w:spacing w:val="-11"/>
          <w:szCs w:val="24"/>
        </w:rPr>
        <w:t xml:space="preserve"> </w:t>
      </w:r>
      <w:r w:rsidRPr="00392BF9">
        <w:rPr>
          <w:rFonts w:cs="Arial"/>
          <w:szCs w:val="24"/>
        </w:rPr>
        <w:t>a</w:t>
      </w:r>
      <w:r w:rsidRPr="00392BF9">
        <w:rPr>
          <w:rFonts w:cs="Arial"/>
          <w:spacing w:val="-10"/>
          <w:szCs w:val="24"/>
        </w:rPr>
        <w:t xml:space="preserve"> </w:t>
      </w:r>
      <w:r w:rsidRPr="00392BF9">
        <w:rPr>
          <w:rFonts w:cs="Arial"/>
          <w:szCs w:val="24"/>
        </w:rPr>
        <w:t>past</w:t>
      </w:r>
      <w:r w:rsidRPr="00392BF9">
        <w:rPr>
          <w:rFonts w:cs="Arial"/>
          <w:spacing w:val="-11"/>
          <w:szCs w:val="24"/>
        </w:rPr>
        <w:t xml:space="preserve"> </w:t>
      </w:r>
      <w:r w:rsidRPr="00392BF9">
        <w:rPr>
          <w:rFonts w:cs="Arial"/>
          <w:szCs w:val="24"/>
        </w:rPr>
        <w:t>President</w:t>
      </w:r>
      <w:r w:rsidRPr="00392BF9">
        <w:rPr>
          <w:rFonts w:cs="Arial"/>
          <w:spacing w:val="-11"/>
          <w:szCs w:val="24"/>
        </w:rPr>
        <w:t xml:space="preserve"> </w:t>
      </w:r>
      <w:r w:rsidRPr="00392BF9">
        <w:rPr>
          <w:rFonts w:cs="Arial"/>
          <w:szCs w:val="24"/>
        </w:rPr>
        <w:t>of</w:t>
      </w:r>
      <w:r w:rsidRPr="00392BF9">
        <w:rPr>
          <w:rFonts w:cs="Arial"/>
          <w:spacing w:val="-11"/>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Victorian</w:t>
      </w:r>
    </w:p>
    <w:p w14:paraId="5D71D4FA" w14:textId="77777777" w:rsidR="005E7EE1" w:rsidRPr="00392BF9" w:rsidRDefault="008844A0" w:rsidP="00FB7AF0">
      <w:pPr>
        <w:pStyle w:val="BodyText"/>
        <w:spacing w:line="276" w:lineRule="auto"/>
        <w:rPr>
          <w:rFonts w:cs="Arial"/>
          <w:szCs w:val="24"/>
        </w:rPr>
      </w:pPr>
      <w:r w:rsidRPr="00392BF9">
        <w:rPr>
          <w:rFonts w:cs="Arial"/>
          <w:szCs w:val="24"/>
        </w:rPr>
        <w:t>branch</w:t>
      </w:r>
      <w:r w:rsidRPr="00392BF9">
        <w:rPr>
          <w:rFonts w:cs="Arial"/>
          <w:spacing w:val="-11"/>
          <w:szCs w:val="24"/>
        </w:rPr>
        <w:t xml:space="preserve"> </w:t>
      </w:r>
      <w:r w:rsidRPr="00392BF9">
        <w:rPr>
          <w:rFonts w:cs="Arial"/>
          <w:szCs w:val="24"/>
        </w:rPr>
        <w:t>of</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Australian</w:t>
      </w:r>
      <w:r w:rsidRPr="00392BF9">
        <w:rPr>
          <w:rFonts w:cs="Arial"/>
          <w:spacing w:val="-10"/>
          <w:szCs w:val="24"/>
        </w:rPr>
        <w:t xml:space="preserve"> </w:t>
      </w:r>
      <w:r w:rsidRPr="00392BF9">
        <w:rPr>
          <w:rFonts w:cs="Arial"/>
          <w:szCs w:val="24"/>
        </w:rPr>
        <w:t>Water</w:t>
      </w:r>
      <w:r w:rsidRPr="00392BF9">
        <w:rPr>
          <w:rFonts w:cs="Arial"/>
          <w:spacing w:val="-11"/>
          <w:szCs w:val="24"/>
        </w:rPr>
        <w:t xml:space="preserve"> </w:t>
      </w:r>
      <w:r w:rsidRPr="00392BF9">
        <w:rPr>
          <w:rFonts w:cs="Arial"/>
          <w:szCs w:val="24"/>
        </w:rPr>
        <w:t>Association</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was</w:t>
      </w:r>
      <w:r w:rsidRPr="00392BF9">
        <w:rPr>
          <w:rFonts w:cs="Arial"/>
          <w:spacing w:val="-10"/>
          <w:szCs w:val="24"/>
        </w:rPr>
        <w:t xml:space="preserve"> </w:t>
      </w:r>
      <w:r w:rsidRPr="00392BF9">
        <w:rPr>
          <w:rFonts w:cs="Arial"/>
          <w:szCs w:val="24"/>
        </w:rPr>
        <w:t>previously</w:t>
      </w:r>
      <w:r w:rsidRPr="00392BF9">
        <w:rPr>
          <w:rFonts w:cs="Arial"/>
          <w:spacing w:val="-11"/>
          <w:szCs w:val="24"/>
        </w:rPr>
        <w:t xml:space="preserve"> </w:t>
      </w:r>
      <w:r w:rsidRPr="00392BF9">
        <w:rPr>
          <w:rFonts w:cs="Arial"/>
          <w:szCs w:val="24"/>
        </w:rPr>
        <w:t>a</w:t>
      </w:r>
      <w:r w:rsidRPr="00392BF9">
        <w:rPr>
          <w:rFonts w:cs="Arial"/>
          <w:spacing w:val="-10"/>
          <w:szCs w:val="24"/>
        </w:rPr>
        <w:t xml:space="preserve"> </w:t>
      </w:r>
      <w:r w:rsidRPr="00392BF9">
        <w:rPr>
          <w:rFonts w:cs="Arial"/>
          <w:szCs w:val="24"/>
        </w:rPr>
        <w:t>non-executive</w:t>
      </w:r>
      <w:r w:rsidRPr="00392BF9">
        <w:rPr>
          <w:rFonts w:cs="Arial"/>
          <w:spacing w:val="-11"/>
          <w:szCs w:val="24"/>
        </w:rPr>
        <w:t xml:space="preserve"> </w:t>
      </w:r>
      <w:r w:rsidRPr="00392BF9">
        <w:rPr>
          <w:rFonts w:cs="Arial"/>
          <w:szCs w:val="24"/>
        </w:rPr>
        <w:t>director</w:t>
      </w:r>
      <w:r w:rsidRPr="00392BF9">
        <w:rPr>
          <w:rFonts w:cs="Arial"/>
          <w:spacing w:val="-10"/>
          <w:szCs w:val="24"/>
        </w:rPr>
        <w:t xml:space="preserve"> </w:t>
      </w:r>
      <w:r w:rsidRPr="00392BF9">
        <w:rPr>
          <w:rFonts w:cs="Arial"/>
          <w:szCs w:val="24"/>
        </w:rPr>
        <w:t>at</w:t>
      </w:r>
      <w:r w:rsidRPr="00392BF9">
        <w:rPr>
          <w:rFonts w:cs="Arial"/>
          <w:spacing w:val="-11"/>
          <w:szCs w:val="24"/>
        </w:rPr>
        <w:t xml:space="preserve"> </w:t>
      </w:r>
      <w:r w:rsidRPr="00392BF9">
        <w:rPr>
          <w:rFonts w:cs="Arial"/>
          <w:szCs w:val="24"/>
        </w:rPr>
        <w:t xml:space="preserve">Southern </w:t>
      </w:r>
      <w:r w:rsidRPr="00392BF9">
        <w:rPr>
          <w:rFonts w:cs="Arial"/>
          <w:spacing w:val="-2"/>
          <w:szCs w:val="24"/>
        </w:rPr>
        <w:t>Rural</w:t>
      </w:r>
      <w:r w:rsidRPr="00392BF9">
        <w:rPr>
          <w:rFonts w:cs="Arial"/>
          <w:spacing w:val="-8"/>
          <w:szCs w:val="24"/>
        </w:rPr>
        <w:t xml:space="preserve"> </w:t>
      </w:r>
      <w:r w:rsidRPr="00392BF9">
        <w:rPr>
          <w:rFonts w:cs="Arial"/>
          <w:spacing w:val="-2"/>
          <w:szCs w:val="24"/>
        </w:rPr>
        <w:t>Water</w:t>
      </w:r>
      <w:r w:rsidRPr="00392BF9">
        <w:rPr>
          <w:rFonts w:cs="Arial"/>
          <w:spacing w:val="-8"/>
          <w:szCs w:val="24"/>
        </w:rPr>
        <w:t xml:space="preserve"> </w:t>
      </w:r>
      <w:r w:rsidRPr="00392BF9">
        <w:rPr>
          <w:rFonts w:cs="Arial"/>
          <w:spacing w:val="-2"/>
          <w:szCs w:val="24"/>
        </w:rPr>
        <w:t>(Chair,</w:t>
      </w:r>
      <w:r w:rsidRPr="00392BF9">
        <w:rPr>
          <w:rFonts w:cs="Arial"/>
          <w:spacing w:val="-8"/>
          <w:szCs w:val="24"/>
        </w:rPr>
        <w:t xml:space="preserve"> </w:t>
      </w:r>
      <w:r w:rsidRPr="00392BF9">
        <w:rPr>
          <w:rFonts w:cs="Arial"/>
          <w:spacing w:val="-2"/>
          <w:szCs w:val="24"/>
        </w:rPr>
        <w:t>Asset</w:t>
      </w:r>
      <w:r w:rsidRPr="00392BF9">
        <w:rPr>
          <w:rFonts w:cs="Arial"/>
          <w:spacing w:val="-8"/>
          <w:szCs w:val="24"/>
        </w:rPr>
        <w:t xml:space="preserve"> </w:t>
      </w:r>
      <w:r w:rsidRPr="00392BF9">
        <w:rPr>
          <w:rFonts w:cs="Arial"/>
          <w:spacing w:val="-2"/>
          <w:szCs w:val="24"/>
        </w:rPr>
        <w:t>Governance)</w:t>
      </w:r>
      <w:r w:rsidRPr="00392BF9">
        <w:rPr>
          <w:rFonts w:cs="Arial"/>
          <w:spacing w:val="-8"/>
          <w:szCs w:val="24"/>
        </w:rPr>
        <w:t xml:space="preserve"> </w:t>
      </w:r>
      <w:r w:rsidRPr="00392BF9">
        <w:rPr>
          <w:rFonts w:cs="Arial"/>
          <w:spacing w:val="-2"/>
          <w:szCs w:val="24"/>
        </w:rPr>
        <w:t>and</w:t>
      </w:r>
      <w:r w:rsidRPr="00392BF9">
        <w:rPr>
          <w:rFonts w:cs="Arial"/>
          <w:spacing w:val="-8"/>
          <w:szCs w:val="24"/>
        </w:rPr>
        <w:t xml:space="preserve"> </w:t>
      </w:r>
      <w:r w:rsidRPr="00392BF9">
        <w:rPr>
          <w:rFonts w:cs="Arial"/>
          <w:spacing w:val="-2"/>
          <w:szCs w:val="24"/>
        </w:rPr>
        <w:t>Grampians</w:t>
      </w:r>
      <w:r w:rsidRPr="00392BF9">
        <w:rPr>
          <w:rFonts w:cs="Arial"/>
          <w:spacing w:val="-8"/>
          <w:szCs w:val="24"/>
        </w:rPr>
        <w:t xml:space="preserve"> </w:t>
      </w:r>
      <w:r w:rsidRPr="00392BF9">
        <w:rPr>
          <w:rFonts w:cs="Arial"/>
          <w:spacing w:val="-2"/>
          <w:szCs w:val="24"/>
        </w:rPr>
        <w:t>Wimmera</w:t>
      </w:r>
      <w:r w:rsidRPr="00392BF9">
        <w:rPr>
          <w:rFonts w:cs="Arial"/>
          <w:spacing w:val="-8"/>
          <w:szCs w:val="24"/>
        </w:rPr>
        <w:t xml:space="preserve"> </w:t>
      </w:r>
      <w:r w:rsidRPr="00392BF9">
        <w:rPr>
          <w:rFonts w:cs="Arial"/>
          <w:spacing w:val="-2"/>
          <w:szCs w:val="24"/>
        </w:rPr>
        <w:t>Mallee</w:t>
      </w:r>
      <w:r w:rsidRPr="00392BF9">
        <w:rPr>
          <w:rFonts w:cs="Arial"/>
          <w:spacing w:val="-8"/>
          <w:szCs w:val="24"/>
        </w:rPr>
        <w:t xml:space="preserve"> </w:t>
      </w:r>
      <w:r w:rsidRPr="00392BF9">
        <w:rPr>
          <w:rFonts w:cs="Arial"/>
          <w:spacing w:val="-2"/>
          <w:szCs w:val="24"/>
        </w:rPr>
        <w:t>Water</w:t>
      </w:r>
      <w:r w:rsidRPr="00392BF9">
        <w:rPr>
          <w:rFonts w:cs="Arial"/>
          <w:spacing w:val="-8"/>
          <w:szCs w:val="24"/>
        </w:rPr>
        <w:t xml:space="preserve"> </w:t>
      </w:r>
      <w:r w:rsidRPr="00392BF9">
        <w:rPr>
          <w:rFonts w:cs="Arial"/>
          <w:spacing w:val="-2"/>
          <w:szCs w:val="24"/>
        </w:rPr>
        <w:t>(Chair</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 xml:space="preserve">inaugural </w:t>
      </w:r>
      <w:r w:rsidRPr="00392BF9">
        <w:rPr>
          <w:rFonts w:cs="Arial"/>
          <w:szCs w:val="24"/>
        </w:rPr>
        <w:t>Water</w:t>
      </w:r>
      <w:r w:rsidRPr="00392BF9">
        <w:rPr>
          <w:rFonts w:cs="Arial"/>
          <w:spacing w:val="-6"/>
          <w:szCs w:val="24"/>
        </w:rPr>
        <w:t xml:space="preserve"> </w:t>
      </w:r>
      <w:r w:rsidRPr="00392BF9">
        <w:rPr>
          <w:rFonts w:cs="Arial"/>
          <w:szCs w:val="24"/>
        </w:rPr>
        <w:t>Resources</w:t>
      </w:r>
      <w:r w:rsidRPr="00392BF9">
        <w:rPr>
          <w:rFonts w:cs="Arial"/>
          <w:spacing w:val="-6"/>
          <w:szCs w:val="24"/>
        </w:rPr>
        <w:t xml:space="preserve"> </w:t>
      </w:r>
      <w:r w:rsidRPr="00392BF9">
        <w:rPr>
          <w:rFonts w:cs="Arial"/>
          <w:szCs w:val="24"/>
        </w:rPr>
        <w:t>Committee).</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2018,</w:t>
      </w:r>
      <w:r w:rsidRPr="00392BF9">
        <w:rPr>
          <w:rFonts w:cs="Arial"/>
          <w:spacing w:val="-6"/>
          <w:szCs w:val="24"/>
        </w:rPr>
        <w:t xml:space="preserve"> </w:t>
      </w:r>
      <w:r w:rsidRPr="00392BF9">
        <w:rPr>
          <w:rFonts w:cs="Arial"/>
          <w:szCs w:val="24"/>
        </w:rPr>
        <w:t>she</w:t>
      </w:r>
      <w:r w:rsidRPr="00392BF9">
        <w:rPr>
          <w:rFonts w:cs="Arial"/>
          <w:spacing w:val="-6"/>
          <w:szCs w:val="24"/>
        </w:rPr>
        <w:t xml:space="preserve"> </w:t>
      </w:r>
      <w:r w:rsidRPr="00392BF9">
        <w:rPr>
          <w:rFonts w:cs="Arial"/>
          <w:szCs w:val="24"/>
        </w:rPr>
        <w:t>chaired</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interdepartmental</w:t>
      </w:r>
      <w:r w:rsidRPr="00392BF9">
        <w:rPr>
          <w:rFonts w:cs="Arial"/>
          <w:spacing w:val="-6"/>
          <w:szCs w:val="24"/>
        </w:rPr>
        <w:t xml:space="preserve"> </w:t>
      </w:r>
      <w:r w:rsidRPr="00392BF9">
        <w:rPr>
          <w:rFonts w:cs="Arial"/>
          <w:szCs w:val="24"/>
        </w:rPr>
        <w:t>reference</w:t>
      </w:r>
      <w:r w:rsidRPr="00392BF9">
        <w:rPr>
          <w:rFonts w:cs="Arial"/>
          <w:spacing w:val="-6"/>
          <w:szCs w:val="24"/>
        </w:rPr>
        <w:t xml:space="preserve"> </w:t>
      </w:r>
      <w:r w:rsidRPr="00392BF9">
        <w:rPr>
          <w:rFonts w:cs="Arial"/>
          <w:szCs w:val="24"/>
        </w:rPr>
        <w:t>group</w:t>
      </w:r>
      <w:r w:rsidRPr="00392BF9">
        <w:rPr>
          <w:rFonts w:cs="Arial"/>
          <w:spacing w:val="-6"/>
          <w:szCs w:val="24"/>
        </w:rPr>
        <w:t xml:space="preserve"> </w:t>
      </w:r>
      <w:r w:rsidRPr="00392BF9">
        <w:rPr>
          <w:rFonts w:cs="Arial"/>
          <w:szCs w:val="24"/>
        </w:rPr>
        <w:t>for</w:t>
      </w:r>
      <w:r w:rsidRPr="00392BF9">
        <w:rPr>
          <w:rFonts w:cs="Arial"/>
          <w:spacing w:val="-6"/>
          <w:szCs w:val="24"/>
        </w:rPr>
        <w:t xml:space="preserve"> </w:t>
      </w:r>
      <w:r w:rsidRPr="00392BF9">
        <w:rPr>
          <w:rFonts w:cs="Arial"/>
          <w:szCs w:val="24"/>
        </w:rPr>
        <w:t>the Victorian</w:t>
      </w:r>
      <w:r w:rsidRPr="00392BF9">
        <w:rPr>
          <w:rFonts w:cs="Arial"/>
          <w:spacing w:val="-4"/>
          <w:szCs w:val="24"/>
        </w:rPr>
        <w:t xml:space="preserve"> </w:t>
      </w:r>
      <w:r w:rsidRPr="00392BF9">
        <w:rPr>
          <w:rFonts w:cs="Arial"/>
          <w:szCs w:val="24"/>
        </w:rPr>
        <w:t>Rural</w:t>
      </w:r>
      <w:r w:rsidRPr="00392BF9">
        <w:rPr>
          <w:rFonts w:cs="Arial"/>
          <w:spacing w:val="-4"/>
          <w:szCs w:val="24"/>
        </w:rPr>
        <w:t xml:space="preserve"> </w:t>
      </w:r>
      <w:r w:rsidRPr="00392BF9">
        <w:rPr>
          <w:rFonts w:cs="Arial"/>
          <w:szCs w:val="24"/>
        </w:rPr>
        <w:t>Drainage</w:t>
      </w:r>
      <w:r w:rsidRPr="00392BF9">
        <w:rPr>
          <w:rFonts w:cs="Arial"/>
          <w:spacing w:val="-4"/>
          <w:szCs w:val="24"/>
        </w:rPr>
        <w:t xml:space="preserve"> </w:t>
      </w:r>
      <w:r w:rsidRPr="00392BF9">
        <w:rPr>
          <w:rFonts w:cs="Arial"/>
          <w:szCs w:val="24"/>
        </w:rPr>
        <w:t>Strategy</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was</w:t>
      </w:r>
      <w:r w:rsidRPr="00392BF9">
        <w:rPr>
          <w:rFonts w:cs="Arial"/>
          <w:spacing w:val="-4"/>
          <w:szCs w:val="24"/>
        </w:rPr>
        <w:t xml:space="preserve"> </w:t>
      </w:r>
      <w:r w:rsidRPr="00392BF9">
        <w:rPr>
          <w:rFonts w:cs="Arial"/>
          <w:szCs w:val="24"/>
        </w:rPr>
        <w:t>a</w:t>
      </w:r>
      <w:r w:rsidRPr="00392BF9">
        <w:rPr>
          <w:rFonts w:cs="Arial"/>
          <w:spacing w:val="-4"/>
          <w:szCs w:val="24"/>
        </w:rPr>
        <w:t xml:space="preserve"> </w:t>
      </w:r>
      <w:r w:rsidRPr="00392BF9">
        <w:rPr>
          <w:rFonts w:cs="Arial"/>
          <w:szCs w:val="24"/>
        </w:rPr>
        <w:t>member</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Victorian</w:t>
      </w:r>
      <w:r w:rsidRPr="00392BF9">
        <w:rPr>
          <w:rFonts w:cs="Arial"/>
          <w:spacing w:val="-4"/>
          <w:szCs w:val="24"/>
        </w:rPr>
        <w:t xml:space="preserve"> </w:t>
      </w:r>
      <w:r w:rsidRPr="00392BF9">
        <w:rPr>
          <w:rFonts w:cs="Arial"/>
          <w:szCs w:val="24"/>
        </w:rPr>
        <w:t>Catchment</w:t>
      </w:r>
      <w:r w:rsidRPr="00392BF9">
        <w:rPr>
          <w:rFonts w:cs="Arial"/>
          <w:spacing w:val="-4"/>
          <w:szCs w:val="24"/>
        </w:rPr>
        <w:t xml:space="preserve"> </w:t>
      </w:r>
      <w:r w:rsidRPr="00392BF9">
        <w:rPr>
          <w:rFonts w:cs="Arial"/>
          <w:szCs w:val="24"/>
        </w:rPr>
        <w:t>Management Council</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six</w:t>
      </w:r>
      <w:r w:rsidRPr="00392BF9">
        <w:rPr>
          <w:rFonts w:cs="Arial"/>
          <w:spacing w:val="-5"/>
          <w:szCs w:val="24"/>
        </w:rPr>
        <w:t xml:space="preserve"> </w:t>
      </w:r>
      <w:r w:rsidRPr="00392BF9">
        <w:rPr>
          <w:rFonts w:cs="Arial"/>
          <w:szCs w:val="24"/>
        </w:rPr>
        <w:t>years.</w:t>
      </w:r>
      <w:r w:rsidRPr="00392BF9">
        <w:rPr>
          <w:rFonts w:cs="Arial"/>
          <w:spacing w:val="-5"/>
          <w:szCs w:val="24"/>
        </w:rPr>
        <w:t xml:space="preserve"> </w:t>
      </w:r>
      <w:r w:rsidRPr="00392BF9">
        <w:rPr>
          <w:rFonts w:cs="Arial"/>
          <w:szCs w:val="24"/>
        </w:rPr>
        <w:t>Peta</w:t>
      </w:r>
      <w:r w:rsidRPr="00392BF9">
        <w:rPr>
          <w:rFonts w:cs="Arial"/>
          <w:spacing w:val="-5"/>
          <w:szCs w:val="24"/>
        </w:rPr>
        <w:t xml:space="preserve"> </w:t>
      </w:r>
      <w:r w:rsidRPr="00392BF9">
        <w:rPr>
          <w:rFonts w:cs="Arial"/>
          <w:szCs w:val="24"/>
        </w:rPr>
        <w:t>has</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Bachelor</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Chemical</w:t>
      </w:r>
      <w:r w:rsidRPr="00392BF9">
        <w:rPr>
          <w:rFonts w:cs="Arial"/>
          <w:spacing w:val="-5"/>
          <w:szCs w:val="24"/>
        </w:rPr>
        <w:t xml:space="preserve"> </w:t>
      </w:r>
      <w:r w:rsidRPr="00392BF9">
        <w:rPr>
          <w:rFonts w:cs="Arial"/>
          <w:szCs w:val="24"/>
        </w:rPr>
        <w:t>Engineering</w:t>
      </w:r>
      <w:r w:rsidRPr="00392BF9">
        <w:rPr>
          <w:rFonts w:cs="Arial"/>
          <w:spacing w:val="-5"/>
          <w:szCs w:val="24"/>
        </w:rPr>
        <w:t xml:space="preserve"> </w:t>
      </w:r>
      <w:r w:rsidRPr="00392BF9">
        <w:rPr>
          <w:rFonts w:cs="Arial"/>
          <w:szCs w:val="24"/>
        </w:rPr>
        <w:t>(honours),</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Bachelor</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Science (Pharmacology</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Toxicology)</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is</w:t>
      </w:r>
      <w:r w:rsidRPr="00392BF9">
        <w:rPr>
          <w:rFonts w:cs="Arial"/>
          <w:spacing w:val="-7"/>
          <w:szCs w:val="24"/>
        </w:rPr>
        <w:t xml:space="preserve"> </w:t>
      </w:r>
      <w:r w:rsidRPr="00392BF9">
        <w:rPr>
          <w:rFonts w:cs="Arial"/>
          <w:szCs w:val="24"/>
        </w:rPr>
        <w:t>a</w:t>
      </w:r>
      <w:r w:rsidRPr="00392BF9">
        <w:rPr>
          <w:rFonts w:cs="Arial"/>
          <w:spacing w:val="-7"/>
          <w:szCs w:val="24"/>
        </w:rPr>
        <w:t xml:space="preserve"> </w:t>
      </w:r>
      <w:r w:rsidRPr="00392BF9">
        <w:rPr>
          <w:rFonts w:cs="Arial"/>
          <w:szCs w:val="24"/>
        </w:rPr>
        <w:t>Graduate</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Australian</w:t>
      </w:r>
      <w:r w:rsidRPr="00392BF9">
        <w:rPr>
          <w:rFonts w:cs="Arial"/>
          <w:spacing w:val="-7"/>
          <w:szCs w:val="24"/>
        </w:rPr>
        <w:t xml:space="preserve"> </w:t>
      </w:r>
      <w:r w:rsidRPr="00392BF9">
        <w:rPr>
          <w:rFonts w:cs="Arial"/>
          <w:szCs w:val="24"/>
        </w:rPr>
        <w:t>Institute</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Company</w:t>
      </w:r>
      <w:r w:rsidRPr="00392BF9">
        <w:rPr>
          <w:rFonts w:cs="Arial"/>
          <w:spacing w:val="-7"/>
          <w:szCs w:val="24"/>
        </w:rPr>
        <w:t xml:space="preserve"> </w:t>
      </w:r>
      <w:r w:rsidRPr="00392BF9">
        <w:rPr>
          <w:rFonts w:cs="Arial"/>
          <w:szCs w:val="24"/>
        </w:rPr>
        <w:t>Directors.</w:t>
      </w:r>
    </w:p>
    <w:p w14:paraId="5D71D4FB" w14:textId="77777777" w:rsidR="005E7EE1" w:rsidRPr="00392BF9" w:rsidRDefault="008844A0" w:rsidP="00FB7AF0">
      <w:pPr>
        <w:pStyle w:val="BodyText"/>
        <w:spacing w:line="276" w:lineRule="auto"/>
        <w:rPr>
          <w:rFonts w:cs="Arial"/>
          <w:szCs w:val="24"/>
        </w:rPr>
      </w:pPr>
      <w:r w:rsidRPr="00392BF9">
        <w:rPr>
          <w:rFonts w:cs="Arial"/>
          <w:b/>
          <w:spacing w:val="-2"/>
          <w:szCs w:val="24"/>
        </w:rPr>
        <w:t>Tim</w:t>
      </w:r>
      <w:r w:rsidRPr="00392BF9">
        <w:rPr>
          <w:rFonts w:cs="Arial"/>
          <w:b/>
          <w:spacing w:val="-5"/>
          <w:szCs w:val="24"/>
        </w:rPr>
        <w:t xml:space="preserve"> </w:t>
      </w:r>
      <w:r w:rsidRPr="00392BF9">
        <w:rPr>
          <w:rFonts w:cs="Arial"/>
          <w:b/>
          <w:spacing w:val="-2"/>
          <w:szCs w:val="24"/>
        </w:rPr>
        <w:t>Chatfield</w:t>
      </w:r>
      <w:r w:rsidRPr="00392BF9">
        <w:rPr>
          <w:rFonts w:cs="Arial"/>
          <w:b/>
          <w:spacing w:val="-1"/>
          <w:szCs w:val="24"/>
        </w:rPr>
        <w:t xml:space="preserve"> </w:t>
      </w:r>
      <w:r w:rsidRPr="00392BF9">
        <w:rPr>
          <w:rFonts w:cs="Arial"/>
          <w:i/>
          <w:spacing w:val="-2"/>
          <w:szCs w:val="24"/>
        </w:rPr>
        <w:t>(Commissioner</w:t>
      </w:r>
      <w:r w:rsidRPr="00392BF9">
        <w:rPr>
          <w:rFonts w:cs="Arial"/>
          <w:i/>
          <w:spacing w:val="-4"/>
          <w:szCs w:val="24"/>
        </w:rPr>
        <w:t xml:space="preserve"> </w:t>
      </w:r>
      <w:r w:rsidRPr="00392BF9">
        <w:rPr>
          <w:rFonts w:cs="Arial"/>
          <w:i/>
          <w:spacing w:val="-2"/>
          <w:szCs w:val="24"/>
        </w:rPr>
        <w:t>1</w:t>
      </w:r>
      <w:r w:rsidRPr="00392BF9">
        <w:rPr>
          <w:rFonts w:cs="Arial"/>
          <w:i/>
          <w:spacing w:val="-5"/>
          <w:szCs w:val="24"/>
        </w:rPr>
        <w:t xml:space="preserve"> </w:t>
      </w:r>
      <w:r w:rsidRPr="00392BF9">
        <w:rPr>
          <w:rFonts w:cs="Arial"/>
          <w:i/>
          <w:spacing w:val="-2"/>
          <w:szCs w:val="24"/>
        </w:rPr>
        <w:t>July</w:t>
      </w:r>
      <w:r w:rsidRPr="00392BF9">
        <w:rPr>
          <w:rFonts w:cs="Arial"/>
          <w:i/>
          <w:spacing w:val="-4"/>
          <w:szCs w:val="24"/>
        </w:rPr>
        <w:t xml:space="preserve"> </w:t>
      </w:r>
      <w:r w:rsidRPr="00392BF9">
        <w:rPr>
          <w:rFonts w:cs="Arial"/>
          <w:i/>
          <w:spacing w:val="-2"/>
          <w:szCs w:val="24"/>
        </w:rPr>
        <w:t>2024-</w:t>
      </w:r>
      <w:r w:rsidRPr="00392BF9">
        <w:rPr>
          <w:rFonts w:cs="Arial"/>
          <w:i/>
          <w:spacing w:val="-5"/>
          <w:szCs w:val="24"/>
        </w:rPr>
        <w:t xml:space="preserve"> </w:t>
      </w:r>
      <w:r w:rsidRPr="00392BF9">
        <w:rPr>
          <w:rFonts w:cs="Arial"/>
          <w:i/>
          <w:spacing w:val="-2"/>
          <w:szCs w:val="24"/>
        </w:rPr>
        <w:t>30</w:t>
      </w:r>
      <w:r w:rsidRPr="00392BF9">
        <w:rPr>
          <w:rFonts w:cs="Arial"/>
          <w:i/>
          <w:spacing w:val="-5"/>
          <w:szCs w:val="24"/>
        </w:rPr>
        <w:t xml:space="preserve"> </w:t>
      </w:r>
      <w:r w:rsidRPr="00392BF9">
        <w:rPr>
          <w:rFonts w:cs="Arial"/>
          <w:i/>
          <w:spacing w:val="-2"/>
          <w:szCs w:val="24"/>
        </w:rPr>
        <w:t>June</w:t>
      </w:r>
      <w:r w:rsidRPr="00392BF9">
        <w:rPr>
          <w:rFonts w:cs="Arial"/>
          <w:i/>
          <w:spacing w:val="-4"/>
          <w:szCs w:val="24"/>
        </w:rPr>
        <w:t xml:space="preserve"> </w:t>
      </w:r>
      <w:r w:rsidRPr="00392BF9">
        <w:rPr>
          <w:rFonts w:cs="Arial"/>
          <w:i/>
          <w:spacing w:val="-2"/>
          <w:szCs w:val="24"/>
        </w:rPr>
        <w:t>2025)</w:t>
      </w:r>
    </w:p>
    <w:p w14:paraId="5D71D4FC" w14:textId="77777777" w:rsidR="005E7EE1" w:rsidRPr="00392BF9" w:rsidRDefault="008844A0" w:rsidP="00FB7AF0">
      <w:pPr>
        <w:pStyle w:val="BodyText"/>
        <w:spacing w:line="276" w:lineRule="auto"/>
        <w:rPr>
          <w:rFonts w:cs="Arial"/>
          <w:szCs w:val="24"/>
        </w:rPr>
      </w:pPr>
      <w:r w:rsidRPr="00392BF9">
        <w:rPr>
          <w:rFonts w:cs="Arial"/>
          <w:szCs w:val="24"/>
        </w:rPr>
        <w:t>Tim</w:t>
      </w:r>
      <w:r w:rsidRPr="00392BF9">
        <w:rPr>
          <w:rFonts w:cs="Arial"/>
          <w:spacing w:val="-4"/>
          <w:szCs w:val="24"/>
        </w:rPr>
        <w:t xml:space="preserve"> </w:t>
      </w:r>
      <w:r w:rsidRPr="00392BF9">
        <w:rPr>
          <w:rFonts w:cs="Arial"/>
          <w:szCs w:val="24"/>
        </w:rPr>
        <w:t>has</w:t>
      </w:r>
      <w:r w:rsidRPr="00392BF9">
        <w:rPr>
          <w:rFonts w:cs="Arial"/>
          <w:spacing w:val="-4"/>
          <w:szCs w:val="24"/>
        </w:rPr>
        <w:t xml:space="preserve"> </w:t>
      </w:r>
      <w:r w:rsidRPr="00392BF9">
        <w:rPr>
          <w:rFonts w:cs="Arial"/>
          <w:szCs w:val="24"/>
        </w:rPr>
        <w:t>led</w:t>
      </w:r>
      <w:r w:rsidRPr="00392BF9">
        <w:rPr>
          <w:rFonts w:cs="Arial"/>
          <w:spacing w:val="-4"/>
          <w:szCs w:val="24"/>
        </w:rPr>
        <w:t xml:space="preserve"> </w:t>
      </w:r>
      <w:r w:rsidRPr="00392BF9">
        <w:rPr>
          <w:rFonts w:cs="Arial"/>
          <w:szCs w:val="24"/>
        </w:rPr>
        <w:t>many</w:t>
      </w:r>
      <w:r w:rsidRPr="00392BF9">
        <w:rPr>
          <w:rFonts w:cs="Arial"/>
          <w:spacing w:val="-4"/>
          <w:szCs w:val="24"/>
        </w:rPr>
        <w:t xml:space="preserve"> </w:t>
      </w:r>
      <w:r w:rsidRPr="00392BF9">
        <w:rPr>
          <w:rFonts w:cs="Arial"/>
          <w:szCs w:val="24"/>
        </w:rPr>
        <w:t>organisations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making</w:t>
      </w:r>
      <w:r w:rsidRPr="00392BF9">
        <w:rPr>
          <w:rFonts w:cs="Arial"/>
          <w:spacing w:val="-4"/>
          <w:szCs w:val="24"/>
        </w:rPr>
        <w:t xml:space="preserve"> </w:t>
      </w:r>
      <w:r w:rsidRPr="00392BF9">
        <w:rPr>
          <w:rFonts w:cs="Arial"/>
          <w:szCs w:val="24"/>
        </w:rPr>
        <w:t>sustainable</w:t>
      </w:r>
      <w:r w:rsidRPr="00392BF9">
        <w:rPr>
          <w:rFonts w:cs="Arial"/>
          <w:spacing w:val="-4"/>
          <w:szCs w:val="24"/>
        </w:rPr>
        <w:t xml:space="preserve"> </w:t>
      </w:r>
      <w:r w:rsidRPr="00392BF9">
        <w:rPr>
          <w:rFonts w:cs="Arial"/>
          <w:szCs w:val="24"/>
        </w:rPr>
        <w:t>change</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Indigenous</w:t>
      </w:r>
      <w:r w:rsidRPr="00392BF9">
        <w:rPr>
          <w:rFonts w:cs="Arial"/>
          <w:spacing w:val="-4"/>
          <w:szCs w:val="24"/>
        </w:rPr>
        <w:t xml:space="preserve"> </w:t>
      </w:r>
      <w:r w:rsidRPr="00392BF9">
        <w:rPr>
          <w:rFonts w:cs="Arial"/>
          <w:szCs w:val="24"/>
        </w:rPr>
        <w:t>communities</w:t>
      </w:r>
      <w:r w:rsidRPr="00392BF9">
        <w:rPr>
          <w:rFonts w:cs="Arial"/>
          <w:spacing w:val="-4"/>
          <w:szCs w:val="24"/>
        </w:rPr>
        <w:t xml:space="preserve"> </w:t>
      </w:r>
      <w:r w:rsidRPr="00392BF9">
        <w:rPr>
          <w:rFonts w:cs="Arial"/>
          <w:szCs w:val="24"/>
        </w:rPr>
        <w:t xml:space="preserve">across </w:t>
      </w:r>
      <w:r w:rsidRPr="00392BF9">
        <w:rPr>
          <w:rFonts w:cs="Arial"/>
          <w:spacing w:val="-2"/>
          <w:szCs w:val="24"/>
        </w:rPr>
        <w:t>housing,</w:t>
      </w:r>
      <w:r w:rsidRPr="00392BF9">
        <w:rPr>
          <w:rFonts w:cs="Arial"/>
          <w:spacing w:val="-4"/>
          <w:szCs w:val="24"/>
        </w:rPr>
        <w:t xml:space="preserve"> </w:t>
      </w:r>
      <w:r w:rsidRPr="00392BF9">
        <w:rPr>
          <w:rFonts w:cs="Arial"/>
          <w:spacing w:val="-2"/>
          <w:szCs w:val="24"/>
        </w:rPr>
        <w:t>health,</w:t>
      </w:r>
      <w:r w:rsidRPr="00392BF9">
        <w:rPr>
          <w:rFonts w:cs="Arial"/>
          <w:spacing w:val="-4"/>
          <w:szCs w:val="24"/>
        </w:rPr>
        <w:t xml:space="preserve"> </w:t>
      </w:r>
      <w:r w:rsidRPr="00392BF9">
        <w:rPr>
          <w:rFonts w:cs="Arial"/>
          <w:spacing w:val="-2"/>
          <w:szCs w:val="24"/>
        </w:rPr>
        <w:t>culture</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wellbeing,</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economic</w:t>
      </w:r>
      <w:r w:rsidRPr="00392BF9">
        <w:rPr>
          <w:rFonts w:cs="Arial"/>
          <w:spacing w:val="-4"/>
          <w:szCs w:val="24"/>
        </w:rPr>
        <w:t xml:space="preserve"> </w:t>
      </w:r>
      <w:r w:rsidRPr="00392BF9">
        <w:rPr>
          <w:rFonts w:cs="Arial"/>
          <w:spacing w:val="-2"/>
          <w:szCs w:val="24"/>
        </w:rPr>
        <w:t>development</w:t>
      </w:r>
      <w:r w:rsidRPr="00392BF9">
        <w:rPr>
          <w:rFonts w:cs="Arial"/>
          <w:spacing w:val="-4"/>
          <w:szCs w:val="24"/>
        </w:rPr>
        <w:t xml:space="preserve"> </w:t>
      </w:r>
      <w:r w:rsidRPr="00392BF9">
        <w:rPr>
          <w:rFonts w:cs="Arial"/>
          <w:spacing w:val="-2"/>
          <w:szCs w:val="24"/>
        </w:rPr>
        <w:t>through</w:t>
      </w:r>
      <w:r w:rsidRPr="00392BF9">
        <w:rPr>
          <w:rFonts w:cs="Arial"/>
          <w:spacing w:val="-4"/>
          <w:szCs w:val="24"/>
        </w:rPr>
        <w:t xml:space="preserve"> </w:t>
      </w:r>
      <w:r w:rsidRPr="00392BF9">
        <w:rPr>
          <w:rFonts w:cs="Arial"/>
          <w:spacing w:val="-2"/>
          <w:szCs w:val="24"/>
        </w:rPr>
        <w:t>generating</w:t>
      </w:r>
      <w:r w:rsidRPr="00392BF9">
        <w:rPr>
          <w:rFonts w:cs="Arial"/>
          <w:spacing w:val="-4"/>
          <w:szCs w:val="24"/>
        </w:rPr>
        <w:t xml:space="preserve"> </w:t>
      </w:r>
      <w:r w:rsidRPr="00392BF9">
        <w:rPr>
          <w:rFonts w:cs="Arial"/>
          <w:spacing w:val="-2"/>
          <w:szCs w:val="24"/>
        </w:rPr>
        <w:t xml:space="preserve">employment </w:t>
      </w:r>
      <w:r w:rsidRPr="00392BF9">
        <w:rPr>
          <w:rFonts w:cs="Arial"/>
          <w:szCs w:val="24"/>
        </w:rPr>
        <w:t>and</w:t>
      </w:r>
      <w:r w:rsidRPr="00392BF9">
        <w:rPr>
          <w:rFonts w:cs="Arial"/>
          <w:spacing w:val="-5"/>
          <w:szCs w:val="24"/>
        </w:rPr>
        <w:t xml:space="preserve"> </w:t>
      </w:r>
      <w:r w:rsidRPr="00392BF9">
        <w:rPr>
          <w:rFonts w:cs="Arial"/>
          <w:szCs w:val="24"/>
        </w:rPr>
        <w:t>building</w:t>
      </w:r>
      <w:r w:rsidRPr="00392BF9">
        <w:rPr>
          <w:rFonts w:cs="Arial"/>
          <w:spacing w:val="-5"/>
          <w:szCs w:val="24"/>
        </w:rPr>
        <w:t xml:space="preserve"> </w:t>
      </w:r>
      <w:r w:rsidRPr="00392BF9">
        <w:rPr>
          <w:rFonts w:cs="Arial"/>
          <w:szCs w:val="24"/>
        </w:rPr>
        <w:t>workforce</w:t>
      </w:r>
      <w:r w:rsidRPr="00392BF9">
        <w:rPr>
          <w:rFonts w:cs="Arial"/>
          <w:spacing w:val="-5"/>
          <w:szCs w:val="24"/>
        </w:rPr>
        <w:t xml:space="preserve"> </w:t>
      </w:r>
      <w:r w:rsidRPr="00392BF9">
        <w:rPr>
          <w:rFonts w:cs="Arial"/>
          <w:szCs w:val="24"/>
        </w:rPr>
        <w:t>skills,</w:t>
      </w:r>
      <w:r w:rsidRPr="00392BF9">
        <w:rPr>
          <w:rFonts w:cs="Arial"/>
          <w:spacing w:val="-5"/>
          <w:szCs w:val="24"/>
        </w:rPr>
        <w:t xml:space="preserve"> </w:t>
      </w:r>
      <w:r w:rsidRPr="00392BF9">
        <w:rPr>
          <w:rFonts w:cs="Arial"/>
          <w:szCs w:val="24"/>
        </w:rPr>
        <w:t>knowledge</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training.</w:t>
      </w:r>
      <w:r w:rsidRPr="00392BF9">
        <w:rPr>
          <w:rFonts w:cs="Arial"/>
          <w:spacing w:val="-5"/>
          <w:szCs w:val="24"/>
        </w:rPr>
        <w:t xml:space="preserve"> </w:t>
      </w:r>
      <w:r w:rsidRPr="00392BF9">
        <w:rPr>
          <w:rFonts w:cs="Arial"/>
          <w:szCs w:val="24"/>
        </w:rPr>
        <w:t>He</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Gunditjmara</w:t>
      </w:r>
      <w:r w:rsidRPr="00392BF9">
        <w:rPr>
          <w:rFonts w:cs="Arial"/>
          <w:spacing w:val="-5"/>
          <w:szCs w:val="24"/>
        </w:rPr>
        <w:t xml:space="preserve"> </w:t>
      </w:r>
      <w:r w:rsidRPr="00392BF9">
        <w:rPr>
          <w:rFonts w:cs="Arial"/>
          <w:szCs w:val="24"/>
        </w:rPr>
        <w:t>Traditional</w:t>
      </w:r>
      <w:r w:rsidRPr="00392BF9">
        <w:rPr>
          <w:rFonts w:cs="Arial"/>
          <w:spacing w:val="-5"/>
          <w:szCs w:val="24"/>
        </w:rPr>
        <w:t xml:space="preserve"> </w:t>
      </w:r>
      <w:r w:rsidRPr="00392BF9">
        <w:rPr>
          <w:rFonts w:cs="Arial"/>
          <w:szCs w:val="24"/>
        </w:rPr>
        <w:t>Owner</w:t>
      </w:r>
      <w:r w:rsidRPr="00392BF9">
        <w:rPr>
          <w:rFonts w:cs="Arial"/>
          <w:spacing w:val="-5"/>
          <w:szCs w:val="24"/>
        </w:rPr>
        <w:t xml:space="preserve"> </w:t>
      </w:r>
      <w:r w:rsidRPr="00392BF9">
        <w:rPr>
          <w:rFonts w:cs="Arial"/>
          <w:szCs w:val="24"/>
        </w:rPr>
        <w:t>and</w:t>
      </w:r>
    </w:p>
    <w:p w14:paraId="5D71D501" w14:textId="6BA73AB0" w:rsidR="005E7EE1" w:rsidRPr="00392BF9" w:rsidRDefault="008844A0" w:rsidP="00FB7AF0">
      <w:pPr>
        <w:pStyle w:val="BodyText"/>
        <w:spacing w:line="276" w:lineRule="auto"/>
        <w:rPr>
          <w:rFonts w:cs="Arial"/>
          <w:szCs w:val="24"/>
        </w:rPr>
      </w:pPr>
      <w:r w:rsidRPr="00392BF9">
        <w:rPr>
          <w:rFonts w:cs="Arial"/>
          <w:szCs w:val="24"/>
        </w:rPr>
        <w:t>a</w:t>
      </w:r>
      <w:r w:rsidRPr="00392BF9">
        <w:rPr>
          <w:rFonts w:cs="Arial"/>
          <w:spacing w:val="-6"/>
          <w:szCs w:val="24"/>
        </w:rPr>
        <w:t xml:space="preserve"> </w:t>
      </w:r>
      <w:r w:rsidRPr="00392BF9">
        <w:rPr>
          <w:rFonts w:cs="Arial"/>
          <w:szCs w:val="24"/>
        </w:rPr>
        <w:t>Djabwurrung</w:t>
      </w:r>
      <w:r w:rsidRPr="00392BF9">
        <w:rPr>
          <w:rFonts w:cs="Arial"/>
          <w:spacing w:val="-6"/>
          <w:szCs w:val="24"/>
        </w:rPr>
        <w:t xml:space="preserve"> </w:t>
      </w:r>
      <w:r w:rsidRPr="00392BF9">
        <w:rPr>
          <w:rFonts w:cs="Arial"/>
          <w:szCs w:val="24"/>
        </w:rPr>
        <w:t>Elder</w:t>
      </w:r>
      <w:r w:rsidRPr="00392BF9">
        <w:rPr>
          <w:rFonts w:cs="Arial"/>
          <w:spacing w:val="-6"/>
          <w:szCs w:val="24"/>
        </w:rPr>
        <w:t xml:space="preserve"> </w:t>
      </w:r>
      <w:r w:rsidRPr="00392BF9">
        <w:rPr>
          <w:rFonts w:cs="Arial"/>
          <w:szCs w:val="24"/>
        </w:rPr>
        <w:t>Traditional</w:t>
      </w:r>
      <w:r w:rsidRPr="00392BF9">
        <w:rPr>
          <w:rFonts w:cs="Arial"/>
          <w:spacing w:val="-6"/>
          <w:szCs w:val="24"/>
        </w:rPr>
        <w:t xml:space="preserve"> </w:t>
      </w:r>
      <w:r w:rsidRPr="00392BF9">
        <w:rPr>
          <w:rFonts w:cs="Arial"/>
          <w:szCs w:val="24"/>
        </w:rPr>
        <w:t>Owner.</w:t>
      </w:r>
      <w:r w:rsidRPr="00392BF9">
        <w:rPr>
          <w:rFonts w:cs="Arial"/>
          <w:spacing w:val="-6"/>
          <w:szCs w:val="24"/>
        </w:rPr>
        <w:t xml:space="preserve"> </w:t>
      </w:r>
      <w:r w:rsidRPr="00392BF9">
        <w:rPr>
          <w:rFonts w:cs="Arial"/>
          <w:szCs w:val="24"/>
        </w:rPr>
        <w:t>Tim</w:t>
      </w:r>
      <w:r w:rsidRPr="00392BF9">
        <w:rPr>
          <w:rFonts w:cs="Arial"/>
          <w:spacing w:val="-6"/>
          <w:szCs w:val="24"/>
        </w:rPr>
        <w:t xml:space="preserve"> </w:t>
      </w:r>
      <w:r w:rsidRPr="00392BF9">
        <w:rPr>
          <w:rFonts w:cs="Arial"/>
          <w:szCs w:val="24"/>
        </w:rPr>
        <w:t>has</w:t>
      </w:r>
      <w:r w:rsidRPr="00392BF9">
        <w:rPr>
          <w:rFonts w:cs="Arial"/>
          <w:spacing w:val="-6"/>
          <w:szCs w:val="24"/>
        </w:rPr>
        <w:t xml:space="preserve"> </w:t>
      </w:r>
      <w:r w:rsidRPr="00392BF9">
        <w:rPr>
          <w:rFonts w:cs="Arial"/>
          <w:szCs w:val="24"/>
        </w:rPr>
        <w:t>extensive</w:t>
      </w:r>
      <w:r w:rsidRPr="00392BF9">
        <w:rPr>
          <w:rFonts w:cs="Arial"/>
          <w:spacing w:val="-6"/>
          <w:szCs w:val="24"/>
        </w:rPr>
        <w:t xml:space="preserve"> </w:t>
      </w:r>
      <w:r w:rsidRPr="00392BF9">
        <w:rPr>
          <w:rFonts w:cs="Arial"/>
          <w:szCs w:val="24"/>
        </w:rPr>
        <w:t>experience</w:t>
      </w:r>
      <w:r w:rsidRPr="00392BF9">
        <w:rPr>
          <w:rFonts w:cs="Arial"/>
          <w:spacing w:val="-6"/>
          <w:szCs w:val="24"/>
        </w:rPr>
        <w:t xml:space="preserve"> </w:t>
      </w:r>
      <w:r w:rsidRPr="00392BF9">
        <w:rPr>
          <w:rFonts w:cs="Arial"/>
          <w:szCs w:val="24"/>
        </w:rPr>
        <w:t>as</w:t>
      </w:r>
      <w:r w:rsidRPr="00392BF9">
        <w:rPr>
          <w:rFonts w:cs="Arial"/>
          <w:spacing w:val="-6"/>
          <w:szCs w:val="24"/>
        </w:rPr>
        <w:t xml:space="preserve"> </w:t>
      </w:r>
      <w:r w:rsidRPr="00392BF9">
        <w:rPr>
          <w:rFonts w:cs="Arial"/>
          <w:szCs w:val="24"/>
        </w:rPr>
        <w:t>an</w:t>
      </w:r>
      <w:r w:rsidRPr="00392BF9">
        <w:rPr>
          <w:rFonts w:cs="Arial"/>
          <w:spacing w:val="-6"/>
          <w:szCs w:val="24"/>
        </w:rPr>
        <w:t xml:space="preserve"> </w:t>
      </w:r>
      <w:r w:rsidRPr="00392BF9">
        <w:rPr>
          <w:rFonts w:cs="Arial"/>
          <w:szCs w:val="24"/>
        </w:rPr>
        <w:t>executive</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non</w:t>
      </w:r>
      <w:proofErr w:type="gramStart"/>
      <w:r w:rsidRPr="00392BF9">
        <w:rPr>
          <w:rFonts w:cs="Arial"/>
          <w:szCs w:val="24"/>
        </w:rPr>
        <w:t>- executive</w:t>
      </w:r>
      <w:proofErr w:type="gramEnd"/>
      <w:r w:rsidRPr="00392BF9">
        <w:rPr>
          <w:rFonts w:cs="Arial"/>
          <w:spacing w:val="-8"/>
          <w:szCs w:val="24"/>
        </w:rPr>
        <w:t xml:space="preserve"> </w:t>
      </w:r>
      <w:r w:rsidRPr="00392BF9">
        <w:rPr>
          <w:rFonts w:cs="Arial"/>
          <w:szCs w:val="24"/>
        </w:rPr>
        <w:t>director</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chairperson.</w:t>
      </w:r>
      <w:r w:rsidRPr="00392BF9">
        <w:rPr>
          <w:rFonts w:cs="Arial"/>
          <w:spacing w:val="-8"/>
          <w:szCs w:val="24"/>
        </w:rPr>
        <w:t xml:space="preserve"> </w:t>
      </w:r>
      <w:r w:rsidRPr="00392BF9">
        <w:rPr>
          <w:rFonts w:cs="Arial"/>
          <w:szCs w:val="24"/>
        </w:rPr>
        <w:t>His</w:t>
      </w:r>
      <w:r w:rsidRPr="00392BF9">
        <w:rPr>
          <w:rFonts w:cs="Arial"/>
          <w:spacing w:val="-8"/>
          <w:szCs w:val="24"/>
        </w:rPr>
        <w:t xml:space="preserve"> </w:t>
      </w:r>
      <w:r w:rsidRPr="00392BF9">
        <w:rPr>
          <w:rFonts w:cs="Arial"/>
          <w:szCs w:val="24"/>
        </w:rPr>
        <w:t>experience</w:t>
      </w:r>
      <w:r w:rsidRPr="00392BF9">
        <w:rPr>
          <w:rFonts w:cs="Arial"/>
          <w:spacing w:val="-8"/>
          <w:szCs w:val="24"/>
        </w:rPr>
        <w:t xml:space="preserve"> </w:t>
      </w:r>
      <w:r w:rsidRPr="00392BF9">
        <w:rPr>
          <w:rFonts w:cs="Arial"/>
          <w:szCs w:val="24"/>
        </w:rPr>
        <w:t>embraces</w:t>
      </w:r>
      <w:r w:rsidRPr="00392BF9">
        <w:rPr>
          <w:rFonts w:cs="Arial"/>
          <w:spacing w:val="-8"/>
          <w:szCs w:val="24"/>
        </w:rPr>
        <w:t xml:space="preserve"> </w:t>
      </w:r>
      <w:r w:rsidRPr="00392BF9">
        <w:rPr>
          <w:rFonts w:cs="Arial"/>
          <w:szCs w:val="24"/>
        </w:rPr>
        <w:t>leadership,</w:t>
      </w:r>
      <w:r w:rsidRPr="00392BF9">
        <w:rPr>
          <w:rFonts w:cs="Arial"/>
          <w:spacing w:val="-8"/>
          <w:szCs w:val="24"/>
        </w:rPr>
        <w:t xml:space="preserve"> </w:t>
      </w:r>
      <w:r w:rsidRPr="00392BF9">
        <w:rPr>
          <w:rFonts w:cs="Arial"/>
          <w:szCs w:val="24"/>
        </w:rPr>
        <w:t>strategy,</w:t>
      </w:r>
      <w:r w:rsidRPr="00392BF9">
        <w:rPr>
          <w:rFonts w:cs="Arial"/>
          <w:spacing w:val="-8"/>
          <w:szCs w:val="24"/>
        </w:rPr>
        <w:t xml:space="preserve"> </w:t>
      </w:r>
      <w:r w:rsidRPr="00392BF9">
        <w:rPr>
          <w:rFonts w:cs="Arial"/>
          <w:szCs w:val="24"/>
        </w:rPr>
        <w:t xml:space="preserve">corporate </w:t>
      </w:r>
      <w:r w:rsidRPr="00392BF9">
        <w:rPr>
          <w:rFonts w:cs="Arial"/>
          <w:spacing w:val="-2"/>
          <w:szCs w:val="24"/>
        </w:rPr>
        <w:t>governance,</w:t>
      </w:r>
      <w:r w:rsidRPr="00392BF9">
        <w:rPr>
          <w:rFonts w:cs="Arial"/>
          <w:spacing w:val="-6"/>
          <w:szCs w:val="24"/>
        </w:rPr>
        <w:t xml:space="preserve"> </w:t>
      </w:r>
      <w:r w:rsidRPr="00392BF9">
        <w:rPr>
          <w:rFonts w:cs="Arial"/>
          <w:spacing w:val="-2"/>
          <w:szCs w:val="24"/>
        </w:rPr>
        <w:t>business</w:t>
      </w:r>
      <w:r w:rsidRPr="00392BF9">
        <w:rPr>
          <w:rFonts w:cs="Arial"/>
          <w:spacing w:val="-6"/>
          <w:szCs w:val="24"/>
        </w:rPr>
        <w:t xml:space="preserve"> </w:t>
      </w:r>
      <w:r w:rsidRPr="00392BF9">
        <w:rPr>
          <w:rFonts w:cs="Arial"/>
          <w:spacing w:val="-2"/>
          <w:szCs w:val="24"/>
        </w:rPr>
        <w:t>management,</w:t>
      </w:r>
      <w:r w:rsidRPr="00392BF9">
        <w:rPr>
          <w:rFonts w:cs="Arial"/>
          <w:spacing w:val="-6"/>
          <w:szCs w:val="24"/>
        </w:rPr>
        <w:t xml:space="preserve"> </w:t>
      </w:r>
      <w:r w:rsidRPr="00392BF9">
        <w:rPr>
          <w:rFonts w:cs="Arial"/>
          <w:spacing w:val="-2"/>
          <w:szCs w:val="24"/>
        </w:rPr>
        <w:t>developing</w:t>
      </w:r>
      <w:r w:rsidRPr="00392BF9">
        <w:rPr>
          <w:rFonts w:cs="Arial"/>
          <w:spacing w:val="-6"/>
          <w:szCs w:val="24"/>
        </w:rPr>
        <w:t xml:space="preserve"> </w:t>
      </w:r>
      <w:r w:rsidRPr="00392BF9">
        <w:rPr>
          <w:rFonts w:cs="Arial"/>
          <w:spacing w:val="-2"/>
          <w:szCs w:val="24"/>
        </w:rPr>
        <w:t>culturally</w:t>
      </w:r>
      <w:r w:rsidRPr="00392BF9">
        <w:rPr>
          <w:rFonts w:cs="Arial"/>
          <w:spacing w:val="-6"/>
          <w:szCs w:val="24"/>
        </w:rPr>
        <w:t xml:space="preserve"> </w:t>
      </w:r>
      <w:r w:rsidRPr="00392BF9">
        <w:rPr>
          <w:rFonts w:cs="Arial"/>
          <w:spacing w:val="-2"/>
          <w:szCs w:val="24"/>
        </w:rPr>
        <w:t>appropriate</w:t>
      </w:r>
      <w:r w:rsidRPr="00392BF9">
        <w:rPr>
          <w:rFonts w:cs="Arial"/>
          <w:spacing w:val="-6"/>
          <w:szCs w:val="24"/>
        </w:rPr>
        <w:t xml:space="preserve"> </w:t>
      </w:r>
      <w:r w:rsidRPr="00392BF9">
        <w:rPr>
          <w:rFonts w:cs="Arial"/>
          <w:spacing w:val="-2"/>
          <w:szCs w:val="24"/>
        </w:rPr>
        <w:t>policies</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processes</w:t>
      </w:r>
      <w:r w:rsidRPr="00392BF9">
        <w:rPr>
          <w:rFonts w:cs="Arial"/>
          <w:spacing w:val="-6"/>
          <w:szCs w:val="24"/>
        </w:rPr>
        <w:t xml:space="preserve"> </w:t>
      </w:r>
      <w:r w:rsidRPr="00392BF9">
        <w:rPr>
          <w:rFonts w:cs="Arial"/>
          <w:spacing w:val="-2"/>
          <w:szCs w:val="24"/>
        </w:rPr>
        <w:t>towards</w:t>
      </w:r>
      <w:r w:rsidR="003863CD" w:rsidRPr="00392BF9">
        <w:rPr>
          <w:rFonts w:cs="Arial"/>
          <w:szCs w:val="24"/>
        </w:rPr>
        <w:t xml:space="preserve"> </w:t>
      </w:r>
      <w:r w:rsidRPr="00392BF9">
        <w:rPr>
          <w:rFonts w:cs="Arial"/>
          <w:spacing w:val="-2"/>
          <w:szCs w:val="24"/>
        </w:rPr>
        <w:t>self-determination,</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advice</w:t>
      </w:r>
      <w:r w:rsidRPr="00392BF9">
        <w:rPr>
          <w:rFonts w:cs="Arial"/>
          <w:spacing w:val="-4"/>
          <w:szCs w:val="24"/>
        </w:rPr>
        <w:t xml:space="preserve"> </w:t>
      </w:r>
      <w:r w:rsidRPr="00392BF9">
        <w:rPr>
          <w:rFonts w:cs="Arial"/>
          <w:spacing w:val="-2"/>
          <w:szCs w:val="24"/>
        </w:rPr>
        <w:t>to</w:t>
      </w:r>
      <w:r w:rsidRPr="00392BF9">
        <w:rPr>
          <w:rFonts w:cs="Arial"/>
          <w:spacing w:val="-4"/>
          <w:szCs w:val="24"/>
        </w:rPr>
        <w:t xml:space="preserve"> </w:t>
      </w:r>
      <w:r w:rsidRPr="00392BF9">
        <w:rPr>
          <w:rFonts w:cs="Arial"/>
          <w:spacing w:val="-2"/>
          <w:szCs w:val="24"/>
        </w:rPr>
        <w:t>Victorian</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Commonwealth</w:t>
      </w:r>
      <w:r w:rsidRPr="00392BF9">
        <w:rPr>
          <w:rFonts w:cs="Arial"/>
          <w:spacing w:val="-4"/>
          <w:szCs w:val="24"/>
        </w:rPr>
        <w:t xml:space="preserve"> </w:t>
      </w:r>
      <w:r w:rsidRPr="00392BF9">
        <w:rPr>
          <w:rFonts w:cs="Arial"/>
          <w:spacing w:val="-2"/>
          <w:szCs w:val="24"/>
        </w:rPr>
        <w:t>governments.</w:t>
      </w:r>
      <w:r w:rsidRPr="00392BF9">
        <w:rPr>
          <w:rFonts w:cs="Arial"/>
          <w:spacing w:val="-4"/>
          <w:szCs w:val="24"/>
        </w:rPr>
        <w:t xml:space="preserve"> </w:t>
      </w:r>
      <w:r w:rsidRPr="00392BF9">
        <w:rPr>
          <w:rFonts w:cs="Arial"/>
          <w:spacing w:val="-2"/>
          <w:szCs w:val="24"/>
        </w:rPr>
        <w:t>Between</w:t>
      </w:r>
      <w:r w:rsidRPr="00392BF9">
        <w:rPr>
          <w:rFonts w:cs="Arial"/>
          <w:spacing w:val="-4"/>
          <w:szCs w:val="24"/>
        </w:rPr>
        <w:t xml:space="preserve"> </w:t>
      </w:r>
      <w:r w:rsidRPr="00392BF9">
        <w:rPr>
          <w:rFonts w:cs="Arial"/>
          <w:spacing w:val="-2"/>
          <w:szCs w:val="24"/>
        </w:rPr>
        <w:t>2017</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 xml:space="preserve">2023, </w:t>
      </w:r>
      <w:r w:rsidRPr="00392BF9">
        <w:rPr>
          <w:rFonts w:cs="Arial"/>
          <w:szCs w:val="24"/>
        </w:rPr>
        <w:t>Tim</w:t>
      </w:r>
      <w:r w:rsidRPr="00392BF9">
        <w:rPr>
          <w:rFonts w:cs="Arial"/>
          <w:spacing w:val="-4"/>
          <w:szCs w:val="24"/>
        </w:rPr>
        <w:t xml:space="preserve"> </w:t>
      </w:r>
      <w:r w:rsidRPr="00392BF9">
        <w:rPr>
          <w:rFonts w:cs="Arial"/>
          <w:szCs w:val="24"/>
        </w:rPr>
        <w:t>was</w:t>
      </w:r>
      <w:r w:rsidRPr="00392BF9">
        <w:rPr>
          <w:rFonts w:cs="Arial"/>
          <w:spacing w:val="-4"/>
          <w:szCs w:val="24"/>
        </w:rPr>
        <w:t xml:space="preserve"> </w:t>
      </w:r>
      <w:r w:rsidRPr="00392BF9">
        <w:rPr>
          <w:rFonts w:cs="Arial"/>
          <w:szCs w:val="24"/>
        </w:rPr>
        <w:t>an</w:t>
      </w:r>
      <w:r w:rsidRPr="00392BF9">
        <w:rPr>
          <w:rFonts w:cs="Arial"/>
          <w:spacing w:val="-4"/>
          <w:szCs w:val="24"/>
        </w:rPr>
        <w:t xml:space="preserve"> </w:t>
      </w:r>
      <w:r w:rsidRPr="00392BF9">
        <w:rPr>
          <w:rFonts w:cs="Arial"/>
          <w:szCs w:val="24"/>
        </w:rPr>
        <w:t>Independent</w:t>
      </w:r>
      <w:r w:rsidRPr="00392BF9">
        <w:rPr>
          <w:rFonts w:cs="Arial"/>
          <w:spacing w:val="-4"/>
          <w:szCs w:val="24"/>
        </w:rPr>
        <w:t xml:space="preserve"> </w:t>
      </w:r>
      <w:r w:rsidRPr="00392BF9">
        <w:rPr>
          <w:rFonts w:cs="Arial"/>
          <w:szCs w:val="24"/>
        </w:rPr>
        <w:t>Director</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First</w:t>
      </w:r>
      <w:r w:rsidRPr="00392BF9">
        <w:rPr>
          <w:rFonts w:cs="Arial"/>
          <w:spacing w:val="-4"/>
          <w:szCs w:val="24"/>
        </w:rPr>
        <w:t xml:space="preserve"> </w:t>
      </w:r>
      <w:r w:rsidRPr="00392BF9">
        <w:rPr>
          <w:rFonts w:cs="Arial"/>
          <w:szCs w:val="24"/>
        </w:rPr>
        <w:t>Super</w:t>
      </w:r>
      <w:r w:rsidRPr="00392BF9">
        <w:rPr>
          <w:rFonts w:cs="Arial"/>
          <w:spacing w:val="-4"/>
          <w:szCs w:val="24"/>
        </w:rPr>
        <w:t xml:space="preserve"> </w:t>
      </w:r>
      <w:r w:rsidRPr="00392BF9">
        <w:rPr>
          <w:rFonts w:cs="Arial"/>
          <w:szCs w:val="24"/>
        </w:rPr>
        <w:t>Pty</w:t>
      </w:r>
      <w:r w:rsidRPr="00392BF9">
        <w:rPr>
          <w:rFonts w:cs="Arial"/>
          <w:spacing w:val="-4"/>
          <w:szCs w:val="24"/>
        </w:rPr>
        <w:t xml:space="preserve"> </w:t>
      </w:r>
      <w:r w:rsidRPr="00392BF9">
        <w:rPr>
          <w:rFonts w:cs="Arial"/>
          <w:szCs w:val="24"/>
        </w:rPr>
        <w:t>Ltd</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Chair</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Board’s</w:t>
      </w:r>
      <w:r w:rsidRPr="00392BF9">
        <w:rPr>
          <w:rFonts w:cs="Arial"/>
          <w:spacing w:val="-4"/>
          <w:szCs w:val="24"/>
        </w:rPr>
        <w:t xml:space="preserve"> </w:t>
      </w:r>
      <w:r w:rsidRPr="00392BF9">
        <w:rPr>
          <w:rFonts w:cs="Arial"/>
          <w:szCs w:val="24"/>
        </w:rPr>
        <w:t>Audit</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Finance Committee.</w:t>
      </w:r>
      <w:r w:rsidRPr="00392BF9">
        <w:rPr>
          <w:rFonts w:cs="Arial"/>
          <w:spacing w:val="-4"/>
          <w:szCs w:val="24"/>
        </w:rPr>
        <w:t xml:space="preserve"> </w:t>
      </w:r>
      <w:r w:rsidRPr="00392BF9">
        <w:rPr>
          <w:rFonts w:cs="Arial"/>
          <w:szCs w:val="24"/>
        </w:rPr>
        <w:t>For</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past</w:t>
      </w:r>
      <w:r w:rsidRPr="00392BF9">
        <w:rPr>
          <w:rFonts w:cs="Arial"/>
          <w:spacing w:val="-4"/>
          <w:szCs w:val="24"/>
        </w:rPr>
        <w:t xml:space="preserve"> </w:t>
      </w:r>
      <w:r w:rsidRPr="00392BF9">
        <w:rPr>
          <w:rFonts w:cs="Arial"/>
          <w:szCs w:val="24"/>
        </w:rPr>
        <w:t>20</w:t>
      </w:r>
      <w:r w:rsidRPr="00392BF9">
        <w:rPr>
          <w:rFonts w:cs="Arial"/>
          <w:spacing w:val="-4"/>
          <w:szCs w:val="24"/>
        </w:rPr>
        <w:t xml:space="preserve"> </w:t>
      </w:r>
      <w:r w:rsidRPr="00392BF9">
        <w:rPr>
          <w:rFonts w:cs="Arial"/>
          <w:szCs w:val="24"/>
        </w:rPr>
        <w:t>years</w:t>
      </w:r>
      <w:r w:rsidRPr="00392BF9">
        <w:rPr>
          <w:rFonts w:cs="Arial"/>
          <w:spacing w:val="-4"/>
          <w:szCs w:val="24"/>
        </w:rPr>
        <w:t xml:space="preserve"> </w:t>
      </w:r>
      <w:r w:rsidRPr="00392BF9">
        <w:rPr>
          <w:rFonts w:cs="Arial"/>
          <w:szCs w:val="24"/>
        </w:rPr>
        <w:t>he</w:t>
      </w:r>
      <w:r w:rsidRPr="00392BF9">
        <w:rPr>
          <w:rFonts w:cs="Arial"/>
          <w:spacing w:val="-4"/>
          <w:szCs w:val="24"/>
        </w:rPr>
        <w:t xml:space="preserve"> </w:t>
      </w:r>
      <w:r w:rsidRPr="00392BF9">
        <w:rPr>
          <w:rFonts w:cs="Arial"/>
          <w:szCs w:val="24"/>
        </w:rPr>
        <w:t>has</w:t>
      </w:r>
      <w:r w:rsidRPr="00392BF9">
        <w:rPr>
          <w:rFonts w:cs="Arial"/>
          <w:spacing w:val="-4"/>
          <w:szCs w:val="24"/>
        </w:rPr>
        <w:t xml:space="preserve"> </w:t>
      </w:r>
      <w:r w:rsidRPr="00392BF9">
        <w:rPr>
          <w:rFonts w:cs="Arial"/>
          <w:szCs w:val="24"/>
        </w:rPr>
        <w:t>been</w:t>
      </w:r>
      <w:r w:rsidRPr="00392BF9">
        <w:rPr>
          <w:rFonts w:cs="Arial"/>
          <w:spacing w:val="-4"/>
          <w:szCs w:val="24"/>
        </w:rPr>
        <w:t xml:space="preserve"> </w:t>
      </w:r>
      <w:r w:rsidRPr="00392BF9">
        <w:rPr>
          <w:rFonts w:cs="Arial"/>
          <w:szCs w:val="24"/>
        </w:rPr>
        <w:t>Chairperson</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Aboriginal</w:t>
      </w:r>
      <w:r w:rsidRPr="00392BF9">
        <w:rPr>
          <w:rFonts w:cs="Arial"/>
          <w:spacing w:val="-4"/>
          <w:szCs w:val="24"/>
        </w:rPr>
        <w:t xml:space="preserve"> </w:t>
      </w:r>
      <w:r w:rsidRPr="00392BF9">
        <w:rPr>
          <w:rFonts w:cs="Arial"/>
          <w:szCs w:val="24"/>
        </w:rPr>
        <w:t>Housing</w:t>
      </w:r>
      <w:r w:rsidRPr="00392BF9">
        <w:rPr>
          <w:rFonts w:cs="Arial"/>
          <w:spacing w:val="-4"/>
          <w:szCs w:val="24"/>
        </w:rPr>
        <w:t xml:space="preserve"> </w:t>
      </w:r>
      <w:r w:rsidRPr="00392BF9">
        <w:rPr>
          <w:rFonts w:cs="Arial"/>
          <w:szCs w:val="24"/>
        </w:rPr>
        <w:t>Victoria,</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only Aboriginal</w:t>
      </w:r>
      <w:r w:rsidRPr="00392BF9">
        <w:rPr>
          <w:rFonts w:cs="Arial"/>
          <w:spacing w:val="-5"/>
          <w:szCs w:val="24"/>
        </w:rPr>
        <w:t xml:space="preserve"> </w:t>
      </w:r>
      <w:r w:rsidRPr="00392BF9">
        <w:rPr>
          <w:rFonts w:cs="Arial"/>
          <w:szCs w:val="24"/>
        </w:rPr>
        <w:t>housing</w:t>
      </w:r>
      <w:r w:rsidRPr="00392BF9">
        <w:rPr>
          <w:rFonts w:cs="Arial"/>
          <w:spacing w:val="-5"/>
          <w:szCs w:val="24"/>
        </w:rPr>
        <w:t xml:space="preserve"> </w:t>
      </w:r>
      <w:r w:rsidRPr="00392BF9">
        <w:rPr>
          <w:rFonts w:cs="Arial"/>
          <w:szCs w:val="24"/>
        </w:rPr>
        <w:t>organisation</w:t>
      </w:r>
      <w:r w:rsidRPr="00392BF9">
        <w:rPr>
          <w:rFonts w:cs="Arial"/>
          <w:spacing w:val="-5"/>
          <w:szCs w:val="24"/>
        </w:rPr>
        <w:t xml:space="preserve"> </w:t>
      </w:r>
      <w:r w:rsidRPr="00392BF9">
        <w:rPr>
          <w:rFonts w:cs="Arial"/>
          <w:szCs w:val="24"/>
        </w:rPr>
        <w:t>in</w:t>
      </w:r>
      <w:r w:rsidRPr="00392BF9">
        <w:rPr>
          <w:rFonts w:cs="Arial"/>
          <w:spacing w:val="-5"/>
          <w:szCs w:val="24"/>
        </w:rPr>
        <w:t xml:space="preserve"> </w:t>
      </w:r>
      <w:r w:rsidRPr="00392BF9">
        <w:rPr>
          <w:rFonts w:cs="Arial"/>
          <w:szCs w:val="24"/>
        </w:rPr>
        <w:t>Australia</w:t>
      </w:r>
      <w:r w:rsidRPr="00392BF9">
        <w:rPr>
          <w:rFonts w:cs="Arial"/>
          <w:spacing w:val="-5"/>
          <w:szCs w:val="24"/>
        </w:rPr>
        <w:t xml:space="preserve"> </w:t>
      </w:r>
      <w:r w:rsidRPr="00392BF9">
        <w:rPr>
          <w:rFonts w:cs="Arial"/>
          <w:szCs w:val="24"/>
        </w:rPr>
        <w:t>accredited</w:t>
      </w:r>
      <w:r w:rsidRPr="00392BF9">
        <w:rPr>
          <w:rFonts w:cs="Arial"/>
          <w:spacing w:val="-5"/>
          <w:szCs w:val="24"/>
        </w:rPr>
        <w:t xml:space="preserve"> </w:t>
      </w:r>
      <w:r w:rsidRPr="00392BF9">
        <w:rPr>
          <w:rFonts w:cs="Arial"/>
          <w:szCs w:val="24"/>
        </w:rPr>
        <w:t>as</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housing</w:t>
      </w:r>
      <w:r w:rsidRPr="00392BF9">
        <w:rPr>
          <w:rFonts w:cs="Arial"/>
          <w:spacing w:val="-5"/>
          <w:szCs w:val="24"/>
        </w:rPr>
        <w:t xml:space="preserve"> </w:t>
      </w:r>
      <w:r w:rsidRPr="00392BF9">
        <w:rPr>
          <w:rFonts w:cs="Arial"/>
          <w:szCs w:val="24"/>
        </w:rPr>
        <w:t>association,</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he</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founder and</w:t>
      </w:r>
      <w:r w:rsidRPr="00392BF9">
        <w:rPr>
          <w:rFonts w:cs="Arial"/>
          <w:spacing w:val="-5"/>
          <w:szCs w:val="24"/>
        </w:rPr>
        <w:t xml:space="preserve"> </w:t>
      </w:r>
      <w:r w:rsidRPr="00392BF9">
        <w:rPr>
          <w:rFonts w:cs="Arial"/>
          <w:szCs w:val="24"/>
        </w:rPr>
        <w:t>CEO</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Budja</w:t>
      </w:r>
      <w:r w:rsidRPr="00392BF9">
        <w:rPr>
          <w:rFonts w:cs="Arial"/>
          <w:spacing w:val="-5"/>
          <w:szCs w:val="24"/>
        </w:rPr>
        <w:t xml:space="preserve"> </w:t>
      </w:r>
      <w:proofErr w:type="spellStart"/>
      <w:r w:rsidRPr="00392BF9">
        <w:rPr>
          <w:rFonts w:cs="Arial"/>
          <w:szCs w:val="24"/>
        </w:rPr>
        <w:t>Budja</w:t>
      </w:r>
      <w:proofErr w:type="spellEnd"/>
      <w:r w:rsidRPr="00392BF9">
        <w:rPr>
          <w:rFonts w:cs="Arial"/>
          <w:spacing w:val="-5"/>
          <w:szCs w:val="24"/>
        </w:rPr>
        <w:t xml:space="preserve"> </w:t>
      </w:r>
      <w:r w:rsidRPr="00392BF9">
        <w:rPr>
          <w:rFonts w:cs="Arial"/>
          <w:szCs w:val="24"/>
        </w:rPr>
        <w:t>Aboriginal</w:t>
      </w:r>
      <w:r w:rsidRPr="00392BF9">
        <w:rPr>
          <w:rFonts w:cs="Arial"/>
          <w:spacing w:val="-5"/>
          <w:szCs w:val="24"/>
        </w:rPr>
        <w:t xml:space="preserve"> </w:t>
      </w:r>
      <w:r w:rsidRPr="00392BF9">
        <w:rPr>
          <w:rFonts w:cs="Arial"/>
          <w:szCs w:val="24"/>
        </w:rPr>
        <w:t>Cooperative,</w:t>
      </w:r>
      <w:r w:rsidRPr="00392BF9">
        <w:rPr>
          <w:rFonts w:cs="Arial"/>
          <w:spacing w:val="-5"/>
          <w:szCs w:val="24"/>
        </w:rPr>
        <w:t xml:space="preserve"> </w:t>
      </w:r>
      <w:r w:rsidRPr="00392BF9">
        <w:rPr>
          <w:rFonts w:cs="Arial"/>
          <w:szCs w:val="24"/>
        </w:rPr>
        <w:t>an</w:t>
      </w:r>
      <w:r w:rsidRPr="00392BF9">
        <w:rPr>
          <w:rFonts w:cs="Arial"/>
          <w:spacing w:val="-5"/>
          <w:szCs w:val="24"/>
        </w:rPr>
        <w:t xml:space="preserve"> </w:t>
      </w:r>
      <w:r w:rsidRPr="00392BF9">
        <w:rPr>
          <w:rFonts w:cs="Arial"/>
          <w:szCs w:val="24"/>
        </w:rPr>
        <w:t>innovative</w:t>
      </w:r>
      <w:r w:rsidRPr="00392BF9">
        <w:rPr>
          <w:rFonts w:cs="Arial"/>
          <w:spacing w:val="-5"/>
          <w:szCs w:val="24"/>
        </w:rPr>
        <w:t xml:space="preserve"> </w:t>
      </w:r>
      <w:r w:rsidRPr="00392BF9">
        <w:rPr>
          <w:rFonts w:cs="Arial"/>
          <w:szCs w:val="24"/>
        </w:rPr>
        <w:t>primary</w:t>
      </w:r>
      <w:r w:rsidRPr="00392BF9">
        <w:rPr>
          <w:rFonts w:cs="Arial"/>
          <w:spacing w:val="-5"/>
          <w:szCs w:val="24"/>
        </w:rPr>
        <w:t xml:space="preserve"> </w:t>
      </w:r>
      <w:r w:rsidRPr="00392BF9">
        <w:rPr>
          <w:rFonts w:cs="Arial"/>
          <w:szCs w:val="24"/>
        </w:rPr>
        <w:t>health</w:t>
      </w:r>
      <w:r w:rsidRPr="00392BF9">
        <w:rPr>
          <w:rFonts w:cs="Arial"/>
          <w:spacing w:val="-5"/>
          <w:szCs w:val="24"/>
        </w:rPr>
        <w:t xml:space="preserve"> </w:t>
      </w:r>
      <w:r w:rsidRPr="00392BF9">
        <w:rPr>
          <w:rFonts w:cs="Arial"/>
          <w:szCs w:val="24"/>
        </w:rPr>
        <w:t>care</w:t>
      </w:r>
      <w:r w:rsidRPr="00392BF9">
        <w:rPr>
          <w:rFonts w:cs="Arial"/>
          <w:spacing w:val="-5"/>
          <w:szCs w:val="24"/>
        </w:rPr>
        <w:t xml:space="preserve"> </w:t>
      </w:r>
      <w:r w:rsidRPr="00392BF9">
        <w:rPr>
          <w:rFonts w:cs="Arial"/>
          <w:szCs w:val="24"/>
        </w:rPr>
        <w:t>service,</w:t>
      </w:r>
      <w:r w:rsidRPr="00392BF9">
        <w:rPr>
          <w:rFonts w:cs="Arial"/>
          <w:spacing w:val="-5"/>
          <w:szCs w:val="24"/>
        </w:rPr>
        <w:t xml:space="preserve"> </w:t>
      </w:r>
      <w:r w:rsidRPr="00392BF9">
        <w:rPr>
          <w:rFonts w:cs="Arial"/>
          <w:szCs w:val="24"/>
        </w:rPr>
        <w:t>GP</w:t>
      </w:r>
      <w:r w:rsidRPr="00392BF9">
        <w:rPr>
          <w:rFonts w:cs="Arial"/>
          <w:spacing w:val="-5"/>
          <w:szCs w:val="24"/>
        </w:rPr>
        <w:t xml:space="preserve"> </w:t>
      </w:r>
      <w:r w:rsidRPr="00392BF9">
        <w:rPr>
          <w:rFonts w:cs="Arial"/>
          <w:szCs w:val="24"/>
        </w:rPr>
        <w:t>and community</w:t>
      </w:r>
      <w:r w:rsidRPr="00392BF9">
        <w:rPr>
          <w:rFonts w:cs="Arial"/>
          <w:spacing w:val="-11"/>
          <w:szCs w:val="24"/>
        </w:rPr>
        <w:t xml:space="preserve"> </w:t>
      </w:r>
      <w:r w:rsidRPr="00392BF9">
        <w:rPr>
          <w:rFonts w:cs="Arial"/>
          <w:szCs w:val="24"/>
        </w:rPr>
        <w:t>health</w:t>
      </w:r>
      <w:r w:rsidRPr="00392BF9">
        <w:rPr>
          <w:rFonts w:cs="Arial"/>
          <w:spacing w:val="-11"/>
          <w:szCs w:val="24"/>
        </w:rPr>
        <w:t xml:space="preserve"> </w:t>
      </w:r>
      <w:r w:rsidRPr="00392BF9">
        <w:rPr>
          <w:rFonts w:cs="Arial"/>
          <w:szCs w:val="24"/>
        </w:rPr>
        <w:lastRenderedPageBreak/>
        <w:t>clinic</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Gariwerd/Grampians</w:t>
      </w:r>
      <w:r w:rsidRPr="00392BF9">
        <w:rPr>
          <w:rFonts w:cs="Arial"/>
          <w:spacing w:val="-11"/>
          <w:szCs w:val="24"/>
        </w:rPr>
        <w:t xml:space="preserve"> </w:t>
      </w:r>
      <w:r w:rsidRPr="00392BF9">
        <w:rPr>
          <w:rFonts w:cs="Arial"/>
          <w:szCs w:val="24"/>
        </w:rPr>
        <w:t>National</w:t>
      </w:r>
      <w:r w:rsidRPr="00392BF9">
        <w:rPr>
          <w:rFonts w:cs="Arial"/>
          <w:spacing w:val="-10"/>
          <w:szCs w:val="24"/>
        </w:rPr>
        <w:t xml:space="preserve"> </w:t>
      </w:r>
      <w:r w:rsidRPr="00392BF9">
        <w:rPr>
          <w:rFonts w:cs="Arial"/>
          <w:szCs w:val="24"/>
        </w:rPr>
        <w:t>Park.</w:t>
      </w:r>
      <w:r w:rsidRPr="00392BF9">
        <w:rPr>
          <w:rFonts w:cs="Arial"/>
          <w:spacing w:val="-11"/>
          <w:szCs w:val="24"/>
        </w:rPr>
        <w:t xml:space="preserve"> </w:t>
      </w:r>
      <w:r w:rsidRPr="00392BF9">
        <w:rPr>
          <w:rFonts w:cs="Arial"/>
          <w:szCs w:val="24"/>
        </w:rPr>
        <w:t>He</w:t>
      </w:r>
      <w:r w:rsidRPr="00392BF9">
        <w:rPr>
          <w:rFonts w:cs="Arial"/>
          <w:spacing w:val="-11"/>
          <w:szCs w:val="24"/>
        </w:rPr>
        <w:t xml:space="preserve"> </w:t>
      </w:r>
      <w:r w:rsidRPr="00392BF9">
        <w:rPr>
          <w:rFonts w:cs="Arial"/>
          <w:szCs w:val="24"/>
        </w:rPr>
        <w:t>is</w:t>
      </w:r>
      <w:r w:rsidRPr="00392BF9">
        <w:rPr>
          <w:rFonts w:cs="Arial"/>
          <w:spacing w:val="-11"/>
          <w:szCs w:val="24"/>
        </w:rPr>
        <w:t xml:space="preserve"> </w:t>
      </w:r>
      <w:r w:rsidRPr="00392BF9">
        <w:rPr>
          <w:rFonts w:cs="Arial"/>
          <w:szCs w:val="24"/>
        </w:rPr>
        <w:t>also</w:t>
      </w:r>
      <w:r w:rsidRPr="00392BF9">
        <w:rPr>
          <w:rFonts w:cs="Arial"/>
          <w:spacing w:val="-10"/>
          <w:szCs w:val="24"/>
        </w:rPr>
        <w:t xml:space="preserve"> </w:t>
      </w:r>
      <w:r w:rsidRPr="00392BF9">
        <w:rPr>
          <w:rFonts w:cs="Arial"/>
          <w:szCs w:val="24"/>
        </w:rPr>
        <w:t>Chairperson</w:t>
      </w:r>
      <w:r w:rsidRPr="00392BF9">
        <w:rPr>
          <w:rFonts w:cs="Arial"/>
          <w:spacing w:val="-11"/>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CEO</w:t>
      </w:r>
      <w:r w:rsidRPr="00392BF9">
        <w:rPr>
          <w:rFonts w:cs="Arial"/>
          <w:spacing w:val="-10"/>
          <w:szCs w:val="24"/>
        </w:rPr>
        <w:t xml:space="preserve"> </w:t>
      </w:r>
      <w:r w:rsidRPr="00392BF9">
        <w:rPr>
          <w:rFonts w:cs="Arial"/>
          <w:szCs w:val="24"/>
        </w:rPr>
        <w:t>of Martang Pty Ltd, a community-based company and farming operation.</w:t>
      </w:r>
    </w:p>
    <w:p w14:paraId="5D71D502" w14:textId="77777777" w:rsidR="005E7EE1" w:rsidRPr="00392BF9" w:rsidRDefault="008844A0" w:rsidP="00FB7AF0">
      <w:pPr>
        <w:pStyle w:val="BodyText"/>
        <w:spacing w:line="276" w:lineRule="auto"/>
        <w:rPr>
          <w:rFonts w:cs="Arial"/>
          <w:szCs w:val="24"/>
        </w:rPr>
      </w:pPr>
      <w:r w:rsidRPr="00392BF9">
        <w:rPr>
          <w:rFonts w:cs="Arial"/>
          <w:szCs w:val="24"/>
        </w:rPr>
        <w:t>The Commission’s meeting schedule for 2024-25 has included seven ordinary meetings, one strategy meeting,</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participation</w:t>
      </w:r>
      <w:r w:rsidRPr="00392BF9">
        <w:rPr>
          <w:rFonts w:cs="Arial"/>
          <w:spacing w:val="-6"/>
          <w:szCs w:val="24"/>
        </w:rPr>
        <w:t xml:space="preserve"> </w:t>
      </w:r>
      <w:r w:rsidRPr="00392BF9">
        <w:rPr>
          <w:rFonts w:cs="Arial"/>
          <w:szCs w:val="24"/>
        </w:rPr>
        <w:t>in</w:t>
      </w:r>
      <w:r w:rsidRPr="00392BF9">
        <w:rPr>
          <w:rFonts w:cs="Arial"/>
          <w:spacing w:val="-6"/>
          <w:szCs w:val="24"/>
        </w:rPr>
        <w:t xml:space="preserve"> </w:t>
      </w:r>
      <w:r w:rsidRPr="00392BF9">
        <w:rPr>
          <w:rFonts w:cs="Arial"/>
          <w:szCs w:val="24"/>
        </w:rPr>
        <w:t>out-of-session</w:t>
      </w:r>
      <w:r w:rsidRPr="00392BF9">
        <w:rPr>
          <w:rFonts w:cs="Arial"/>
          <w:spacing w:val="-6"/>
          <w:szCs w:val="24"/>
        </w:rPr>
        <w:t xml:space="preserve"> </w:t>
      </w:r>
      <w:r w:rsidRPr="00392BF9">
        <w:rPr>
          <w:rFonts w:cs="Arial"/>
          <w:szCs w:val="24"/>
        </w:rPr>
        <w:t>decisions</w:t>
      </w:r>
      <w:r w:rsidRPr="00392BF9">
        <w:rPr>
          <w:rFonts w:cs="Arial"/>
          <w:spacing w:val="-6"/>
          <w:szCs w:val="24"/>
        </w:rPr>
        <w:t xml:space="preserve"> </w:t>
      </w:r>
      <w:r w:rsidRPr="00392BF9">
        <w:rPr>
          <w:rFonts w:cs="Arial"/>
          <w:szCs w:val="24"/>
        </w:rPr>
        <w:t>on</w:t>
      </w:r>
      <w:r w:rsidRPr="00392BF9">
        <w:rPr>
          <w:rFonts w:cs="Arial"/>
          <w:spacing w:val="-6"/>
          <w:szCs w:val="24"/>
        </w:rPr>
        <w:t xml:space="preserve"> </w:t>
      </w:r>
      <w:r w:rsidRPr="00392BF9">
        <w:rPr>
          <w:rFonts w:cs="Arial"/>
          <w:szCs w:val="24"/>
        </w:rPr>
        <w:t>three</w:t>
      </w:r>
      <w:r w:rsidRPr="00392BF9">
        <w:rPr>
          <w:rFonts w:cs="Arial"/>
          <w:spacing w:val="-6"/>
          <w:szCs w:val="24"/>
        </w:rPr>
        <w:t xml:space="preserve"> </w:t>
      </w:r>
      <w:r w:rsidRPr="00392BF9">
        <w:rPr>
          <w:rFonts w:cs="Arial"/>
          <w:szCs w:val="24"/>
        </w:rPr>
        <w:t>additional</w:t>
      </w:r>
      <w:r w:rsidRPr="00392BF9">
        <w:rPr>
          <w:rFonts w:cs="Arial"/>
          <w:spacing w:val="-6"/>
          <w:szCs w:val="24"/>
        </w:rPr>
        <w:t xml:space="preserve"> </w:t>
      </w:r>
      <w:r w:rsidRPr="00392BF9">
        <w:rPr>
          <w:rFonts w:cs="Arial"/>
          <w:szCs w:val="24"/>
        </w:rPr>
        <w:t>occasions</w:t>
      </w:r>
      <w:r w:rsidRPr="00392BF9">
        <w:rPr>
          <w:rFonts w:cs="Arial"/>
          <w:spacing w:val="-6"/>
          <w:szCs w:val="24"/>
        </w:rPr>
        <w:t xml:space="preserve"> </w:t>
      </w:r>
      <w:r w:rsidRPr="00392BF9">
        <w:rPr>
          <w:rFonts w:cs="Arial"/>
          <w:szCs w:val="24"/>
        </w:rPr>
        <w:t>throughout</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year.</w:t>
      </w:r>
    </w:p>
    <w:p w14:paraId="5D71D503" w14:textId="77777777" w:rsidR="005E7EE1" w:rsidRPr="00392BF9" w:rsidRDefault="008844A0" w:rsidP="00FB7AF0">
      <w:pPr>
        <w:pStyle w:val="BodyText"/>
        <w:spacing w:line="276" w:lineRule="auto"/>
        <w:rPr>
          <w:rFonts w:cs="Arial"/>
          <w:szCs w:val="24"/>
        </w:rPr>
      </w:pPr>
      <w:r w:rsidRPr="00392BF9">
        <w:rPr>
          <w:rFonts w:cs="Arial"/>
          <w:szCs w:val="24"/>
        </w:rPr>
        <w:t xml:space="preserve">The current Commission term of </w:t>
      </w:r>
      <w:proofErr w:type="gramStart"/>
      <w:r w:rsidRPr="00392BF9">
        <w:rPr>
          <w:rFonts w:cs="Arial"/>
          <w:szCs w:val="24"/>
        </w:rPr>
        <w:t>appointments</w:t>
      </w:r>
      <w:proofErr w:type="gramEnd"/>
      <w:r w:rsidRPr="00392BF9">
        <w:rPr>
          <w:rFonts w:cs="Arial"/>
          <w:szCs w:val="24"/>
        </w:rPr>
        <w:t xml:space="preserve"> commenced on 1 October 2023 and concludes on 30 September</w:t>
      </w:r>
      <w:r w:rsidRPr="00392BF9">
        <w:rPr>
          <w:rFonts w:cs="Arial"/>
          <w:spacing w:val="-6"/>
          <w:szCs w:val="24"/>
        </w:rPr>
        <w:t xml:space="preserve"> </w:t>
      </w:r>
      <w:r w:rsidRPr="00392BF9">
        <w:rPr>
          <w:rFonts w:cs="Arial"/>
          <w:szCs w:val="24"/>
        </w:rPr>
        <w:t>2027.</w:t>
      </w:r>
    </w:p>
    <w:p w14:paraId="5D71D504" w14:textId="77777777" w:rsidR="005E7EE1" w:rsidRPr="00392BF9" w:rsidRDefault="008844A0" w:rsidP="008F18E0">
      <w:pPr>
        <w:pStyle w:val="BodyText"/>
        <w:spacing w:after="0"/>
        <w:rPr>
          <w:rFonts w:cs="Arial"/>
        </w:rPr>
      </w:pPr>
      <w:r w:rsidRPr="00392BF9">
        <w:rPr>
          <w:rFonts w:cs="Arial"/>
        </w:rPr>
        <w:t>Table</w:t>
      </w:r>
      <w:r w:rsidRPr="00392BF9">
        <w:rPr>
          <w:rFonts w:cs="Arial"/>
          <w:spacing w:val="-9"/>
        </w:rPr>
        <w:t xml:space="preserve"> </w:t>
      </w:r>
      <w:r w:rsidRPr="00392BF9">
        <w:rPr>
          <w:rFonts w:cs="Arial"/>
        </w:rPr>
        <w:t>2.1</w:t>
      </w:r>
      <w:r w:rsidRPr="00392BF9">
        <w:rPr>
          <w:rFonts w:cs="Arial"/>
          <w:spacing w:val="-7"/>
        </w:rPr>
        <w:t xml:space="preserve"> </w:t>
      </w:r>
      <w:r w:rsidRPr="00392BF9">
        <w:rPr>
          <w:rFonts w:cs="Arial"/>
        </w:rPr>
        <w:t>VEWH</w:t>
      </w:r>
      <w:r w:rsidRPr="00392BF9">
        <w:rPr>
          <w:rFonts w:cs="Arial"/>
          <w:spacing w:val="-6"/>
        </w:rPr>
        <w:t xml:space="preserve"> </w:t>
      </w:r>
      <w:r w:rsidRPr="00392BF9">
        <w:rPr>
          <w:rFonts w:cs="Arial"/>
        </w:rPr>
        <w:t>Commission</w:t>
      </w:r>
      <w:r w:rsidRPr="00392BF9">
        <w:rPr>
          <w:rFonts w:cs="Arial"/>
          <w:spacing w:val="-7"/>
        </w:rPr>
        <w:t xml:space="preserve"> </w:t>
      </w:r>
      <w:r w:rsidRPr="00392BF9">
        <w:rPr>
          <w:rFonts w:cs="Arial"/>
        </w:rPr>
        <w:t>membership</w:t>
      </w:r>
      <w:r w:rsidRPr="00392BF9">
        <w:rPr>
          <w:rFonts w:cs="Arial"/>
          <w:spacing w:val="-7"/>
        </w:rPr>
        <w:t xml:space="preserve"> </w:t>
      </w:r>
      <w:r w:rsidRPr="00392BF9">
        <w:rPr>
          <w:rFonts w:cs="Arial"/>
        </w:rPr>
        <w:t>and</w:t>
      </w:r>
      <w:r w:rsidRPr="00392BF9">
        <w:rPr>
          <w:rFonts w:cs="Arial"/>
          <w:spacing w:val="-6"/>
        </w:rPr>
        <w:t xml:space="preserve"> </w:t>
      </w:r>
      <w:r w:rsidRPr="00392BF9">
        <w:rPr>
          <w:rFonts w:cs="Arial"/>
        </w:rPr>
        <w:t>ordinary</w:t>
      </w:r>
      <w:r w:rsidRPr="00392BF9">
        <w:rPr>
          <w:rFonts w:cs="Arial"/>
          <w:spacing w:val="-7"/>
        </w:rPr>
        <w:t xml:space="preserve"> </w:t>
      </w:r>
      <w:r w:rsidRPr="00392BF9">
        <w:rPr>
          <w:rFonts w:cs="Arial"/>
        </w:rPr>
        <w:t>meeting</w:t>
      </w:r>
      <w:r w:rsidRPr="00392BF9">
        <w:rPr>
          <w:rFonts w:cs="Arial"/>
          <w:spacing w:val="-7"/>
        </w:rPr>
        <w:t xml:space="preserve"> </w:t>
      </w:r>
      <w:r w:rsidRPr="00392BF9">
        <w:rPr>
          <w:rFonts w:cs="Arial"/>
        </w:rPr>
        <w:t>attendance</w:t>
      </w:r>
      <w:r w:rsidRPr="00392BF9">
        <w:rPr>
          <w:rFonts w:cs="Arial"/>
          <w:spacing w:val="-6"/>
        </w:rPr>
        <w:t xml:space="preserve"> </w:t>
      </w:r>
      <w:r w:rsidRPr="00392BF9">
        <w:rPr>
          <w:rFonts w:cs="Arial"/>
        </w:rPr>
        <w:t>2024-</w:t>
      </w:r>
      <w:r w:rsidRPr="00392BF9">
        <w:rPr>
          <w:rFonts w:cs="Arial"/>
          <w:spacing w:val="-5"/>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3"/>
        <w:gridCol w:w="3544"/>
        <w:gridCol w:w="1418"/>
        <w:gridCol w:w="1559"/>
      </w:tblGrid>
      <w:tr w:rsidR="005E7EE1" w:rsidRPr="00392BF9" w14:paraId="5D71D50A" w14:textId="77777777" w:rsidTr="004D3A86">
        <w:trPr>
          <w:trHeight w:val="396"/>
        </w:trPr>
        <w:tc>
          <w:tcPr>
            <w:tcW w:w="2263" w:type="dxa"/>
            <w:shd w:val="clear" w:color="auto" w:fill="DCDDDE"/>
          </w:tcPr>
          <w:p w14:paraId="5D71D506" w14:textId="77777777" w:rsidR="005E7EE1" w:rsidRPr="00392BF9" w:rsidRDefault="008844A0" w:rsidP="00600328">
            <w:pPr>
              <w:pStyle w:val="TableParagraph"/>
              <w:spacing w:before="113" w:line="276" w:lineRule="auto"/>
              <w:ind w:left="170"/>
              <w:rPr>
                <w:rFonts w:ascii="Arial" w:hAnsi="Arial" w:cs="Arial"/>
                <w:b/>
                <w:sz w:val="24"/>
                <w:szCs w:val="24"/>
              </w:rPr>
            </w:pPr>
            <w:r w:rsidRPr="00392BF9">
              <w:rPr>
                <w:rFonts w:ascii="Arial" w:hAnsi="Arial" w:cs="Arial"/>
                <w:b/>
                <w:spacing w:val="-4"/>
                <w:sz w:val="24"/>
                <w:szCs w:val="24"/>
              </w:rPr>
              <w:t>Name</w:t>
            </w:r>
          </w:p>
        </w:tc>
        <w:tc>
          <w:tcPr>
            <w:tcW w:w="3544" w:type="dxa"/>
            <w:shd w:val="clear" w:color="auto" w:fill="DCDDDE"/>
          </w:tcPr>
          <w:p w14:paraId="5D71D507" w14:textId="77777777" w:rsidR="005E7EE1" w:rsidRPr="00392BF9" w:rsidRDefault="008844A0" w:rsidP="00600328">
            <w:pPr>
              <w:pStyle w:val="TableParagraph"/>
              <w:spacing w:before="113" w:line="276" w:lineRule="auto"/>
              <w:ind w:left="113"/>
              <w:rPr>
                <w:rFonts w:ascii="Arial" w:hAnsi="Arial" w:cs="Arial"/>
                <w:b/>
                <w:sz w:val="24"/>
                <w:szCs w:val="24"/>
              </w:rPr>
            </w:pPr>
            <w:r w:rsidRPr="00392BF9">
              <w:rPr>
                <w:rFonts w:ascii="Arial" w:hAnsi="Arial" w:cs="Arial"/>
                <w:b/>
                <w:spacing w:val="-4"/>
                <w:sz w:val="24"/>
                <w:szCs w:val="24"/>
              </w:rPr>
              <w:t>Term</w:t>
            </w:r>
          </w:p>
        </w:tc>
        <w:tc>
          <w:tcPr>
            <w:tcW w:w="1418" w:type="dxa"/>
            <w:shd w:val="clear" w:color="auto" w:fill="DCDDDE"/>
          </w:tcPr>
          <w:p w14:paraId="5D71D508" w14:textId="77777777" w:rsidR="005E7EE1" w:rsidRPr="00392BF9" w:rsidRDefault="008844A0" w:rsidP="004D3A86">
            <w:pPr>
              <w:pStyle w:val="TableParagraph"/>
              <w:spacing w:before="113" w:line="276" w:lineRule="auto"/>
              <w:ind w:left="84" w:right="281"/>
              <w:rPr>
                <w:rFonts w:ascii="Arial" w:hAnsi="Arial" w:cs="Arial"/>
                <w:b/>
                <w:sz w:val="24"/>
                <w:szCs w:val="24"/>
              </w:rPr>
            </w:pPr>
            <w:r w:rsidRPr="00392BF9">
              <w:rPr>
                <w:rFonts w:ascii="Arial" w:hAnsi="Arial" w:cs="Arial"/>
                <w:b/>
                <w:spacing w:val="-2"/>
                <w:sz w:val="24"/>
                <w:szCs w:val="24"/>
              </w:rPr>
              <w:t>Attended</w:t>
            </w:r>
          </w:p>
        </w:tc>
        <w:tc>
          <w:tcPr>
            <w:tcW w:w="1559" w:type="dxa"/>
            <w:shd w:val="clear" w:color="auto" w:fill="DCDDDE"/>
          </w:tcPr>
          <w:p w14:paraId="5D71D509" w14:textId="77777777" w:rsidR="005E7EE1" w:rsidRPr="00392BF9" w:rsidRDefault="008844A0" w:rsidP="004D3A86">
            <w:pPr>
              <w:pStyle w:val="TableParagraph"/>
              <w:spacing w:before="113" w:line="276" w:lineRule="auto"/>
              <w:ind w:left="136" w:right="281"/>
              <w:rPr>
                <w:rFonts w:ascii="Arial" w:hAnsi="Arial" w:cs="Arial"/>
                <w:b/>
                <w:sz w:val="24"/>
                <w:szCs w:val="24"/>
              </w:rPr>
            </w:pPr>
            <w:r w:rsidRPr="00392BF9">
              <w:rPr>
                <w:rFonts w:ascii="Arial" w:hAnsi="Arial" w:cs="Arial"/>
                <w:b/>
                <w:sz w:val="24"/>
                <w:szCs w:val="24"/>
              </w:rPr>
              <w:t>Eligible</w:t>
            </w:r>
            <w:r w:rsidRPr="00392BF9">
              <w:rPr>
                <w:rFonts w:ascii="Arial" w:hAnsi="Arial" w:cs="Arial"/>
                <w:b/>
                <w:spacing w:val="-1"/>
                <w:sz w:val="24"/>
                <w:szCs w:val="24"/>
              </w:rPr>
              <w:t xml:space="preserve"> </w:t>
            </w:r>
            <w:r w:rsidRPr="00392BF9">
              <w:rPr>
                <w:rFonts w:ascii="Arial" w:hAnsi="Arial" w:cs="Arial"/>
                <w:b/>
                <w:sz w:val="24"/>
                <w:szCs w:val="24"/>
              </w:rPr>
              <w:t>to</w:t>
            </w:r>
            <w:r w:rsidRPr="00392BF9">
              <w:rPr>
                <w:rFonts w:ascii="Arial" w:hAnsi="Arial" w:cs="Arial"/>
                <w:b/>
                <w:spacing w:val="-1"/>
                <w:sz w:val="24"/>
                <w:szCs w:val="24"/>
              </w:rPr>
              <w:t xml:space="preserve"> </w:t>
            </w:r>
            <w:r w:rsidRPr="00392BF9">
              <w:rPr>
                <w:rFonts w:ascii="Arial" w:hAnsi="Arial" w:cs="Arial"/>
                <w:b/>
                <w:spacing w:val="-2"/>
                <w:sz w:val="24"/>
                <w:szCs w:val="24"/>
              </w:rPr>
              <w:t>attend</w:t>
            </w:r>
          </w:p>
        </w:tc>
      </w:tr>
      <w:tr w:rsidR="005E7EE1" w:rsidRPr="00392BF9" w14:paraId="5D71D50F" w14:textId="77777777" w:rsidTr="004D3A86">
        <w:trPr>
          <w:trHeight w:val="418"/>
        </w:trPr>
        <w:tc>
          <w:tcPr>
            <w:tcW w:w="2263" w:type="dxa"/>
          </w:tcPr>
          <w:p w14:paraId="5D71D50B" w14:textId="77777777" w:rsidR="005E7EE1" w:rsidRPr="00392BF9" w:rsidRDefault="008844A0" w:rsidP="00600328">
            <w:pPr>
              <w:pStyle w:val="TableParagraph"/>
              <w:spacing w:before="113" w:line="276" w:lineRule="auto"/>
              <w:ind w:left="170"/>
              <w:rPr>
                <w:rFonts w:ascii="Arial" w:hAnsi="Arial" w:cs="Arial"/>
                <w:sz w:val="24"/>
                <w:szCs w:val="24"/>
              </w:rPr>
            </w:pPr>
            <w:r w:rsidRPr="00392BF9">
              <w:rPr>
                <w:rFonts w:ascii="Arial" w:hAnsi="Arial" w:cs="Arial"/>
                <w:sz w:val="24"/>
                <w:szCs w:val="24"/>
              </w:rPr>
              <w:t>Julie</w:t>
            </w:r>
            <w:r w:rsidRPr="00392BF9">
              <w:rPr>
                <w:rFonts w:ascii="Arial" w:hAnsi="Arial" w:cs="Arial"/>
                <w:spacing w:val="-5"/>
                <w:sz w:val="24"/>
                <w:szCs w:val="24"/>
              </w:rPr>
              <w:t xml:space="preserve"> </w:t>
            </w:r>
            <w:r w:rsidRPr="00392BF9">
              <w:rPr>
                <w:rFonts w:ascii="Arial" w:hAnsi="Arial" w:cs="Arial"/>
                <w:sz w:val="24"/>
                <w:szCs w:val="24"/>
              </w:rPr>
              <w:t>Miller</w:t>
            </w:r>
            <w:r w:rsidRPr="00392BF9">
              <w:rPr>
                <w:rFonts w:ascii="Arial" w:hAnsi="Arial" w:cs="Arial"/>
                <w:spacing w:val="-5"/>
                <w:sz w:val="24"/>
                <w:szCs w:val="24"/>
              </w:rPr>
              <w:t xml:space="preserve"> </w:t>
            </w:r>
            <w:r w:rsidRPr="00392BF9">
              <w:rPr>
                <w:rFonts w:ascii="Arial" w:hAnsi="Arial" w:cs="Arial"/>
                <w:spacing w:val="-2"/>
                <w:sz w:val="24"/>
                <w:szCs w:val="24"/>
              </w:rPr>
              <w:t>Markoff</w:t>
            </w:r>
          </w:p>
        </w:tc>
        <w:tc>
          <w:tcPr>
            <w:tcW w:w="3544" w:type="dxa"/>
          </w:tcPr>
          <w:p w14:paraId="5D71D50C" w14:textId="77777777" w:rsidR="005E7EE1" w:rsidRPr="00392BF9" w:rsidRDefault="008844A0" w:rsidP="00600328">
            <w:pPr>
              <w:pStyle w:val="TableParagraph"/>
              <w:spacing w:before="113"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4"/>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8" w:type="dxa"/>
          </w:tcPr>
          <w:p w14:paraId="5D71D50D" w14:textId="77777777" w:rsidR="005E7EE1" w:rsidRPr="00392BF9" w:rsidRDefault="008844A0" w:rsidP="00600328">
            <w:pPr>
              <w:pStyle w:val="TableParagraph"/>
              <w:spacing w:before="113" w:line="276" w:lineRule="auto"/>
              <w:ind w:right="279"/>
              <w:jc w:val="right"/>
              <w:rPr>
                <w:rFonts w:ascii="Arial" w:hAnsi="Arial" w:cs="Arial"/>
                <w:sz w:val="24"/>
                <w:szCs w:val="24"/>
              </w:rPr>
            </w:pPr>
            <w:r w:rsidRPr="00392BF9">
              <w:rPr>
                <w:rFonts w:ascii="Arial" w:hAnsi="Arial" w:cs="Arial"/>
                <w:spacing w:val="-10"/>
                <w:sz w:val="24"/>
                <w:szCs w:val="24"/>
              </w:rPr>
              <w:t>7</w:t>
            </w:r>
          </w:p>
        </w:tc>
        <w:tc>
          <w:tcPr>
            <w:tcW w:w="1559" w:type="dxa"/>
          </w:tcPr>
          <w:p w14:paraId="5D71D50E" w14:textId="77777777" w:rsidR="005E7EE1" w:rsidRPr="00392BF9" w:rsidRDefault="008844A0" w:rsidP="00600328">
            <w:pPr>
              <w:pStyle w:val="TableParagraph"/>
              <w:spacing w:before="113" w:line="276" w:lineRule="auto"/>
              <w:ind w:right="281"/>
              <w:jc w:val="right"/>
              <w:rPr>
                <w:rFonts w:ascii="Arial" w:hAnsi="Arial" w:cs="Arial"/>
                <w:sz w:val="24"/>
                <w:szCs w:val="24"/>
              </w:rPr>
            </w:pPr>
            <w:r w:rsidRPr="00392BF9">
              <w:rPr>
                <w:rFonts w:ascii="Arial" w:hAnsi="Arial" w:cs="Arial"/>
                <w:spacing w:val="-10"/>
                <w:sz w:val="24"/>
                <w:szCs w:val="24"/>
              </w:rPr>
              <w:t>7</w:t>
            </w:r>
          </w:p>
        </w:tc>
      </w:tr>
      <w:tr w:rsidR="005E7EE1" w:rsidRPr="00392BF9" w14:paraId="5D71D514" w14:textId="77777777" w:rsidTr="004D3A86">
        <w:trPr>
          <w:trHeight w:val="371"/>
        </w:trPr>
        <w:tc>
          <w:tcPr>
            <w:tcW w:w="2263" w:type="dxa"/>
          </w:tcPr>
          <w:p w14:paraId="5D71D510" w14:textId="77777777" w:rsidR="005E7EE1" w:rsidRPr="00392BF9" w:rsidRDefault="008844A0" w:rsidP="00600328">
            <w:pPr>
              <w:pStyle w:val="TableParagraph"/>
              <w:spacing w:before="111" w:line="276" w:lineRule="auto"/>
              <w:ind w:left="170"/>
              <w:rPr>
                <w:rFonts w:ascii="Arial" w:hAnsi="Arial" w:cs="Arial"/>
                <w:sz w:val="24"/>
                <w:szCs w:val="24"/>
              </w:rPr>
            </w:pPr>
            <w:r w:rsidRPr="00392BF9">
              <w:rPr>
                <w:rFonts w:ascii="Arial" w:hAnsi="Arial" w:cs="Arial"/>
                <w:sz w:val="24"/>
                <w:szCs w:val="24"/>
              </w:rPr>
              <w:t>Dr</w:t>
            </w:r>
            <w:r w:rsidRPr="00392BF9">
              <w:rPr>
                <w:rFonts w:ascii="Arial" w:hAnsi="Arial" w:cs="Arial"/>
                <w:spacing w:val="-6"/>
                <w:sz w:val="24"/>
                <w:szCs w:val="24"/>
              </w:rPr>
              <w:t xml:space="preserve"> </w:t>
            </w:r>
            <w:r w:rsidRPr="00392BF9">
              <w:rPr>
                <w:rFonts w:ascii="Arial" w:hAnsi="Arial" w:cs="Arial"/>
                <w:sz w:val="24"/>
                <w:szCs w:val="24"/>
              </w:rPr>
              <w:t>Rohan</w:t>
            </w:r>
            <w:r w:rsidRPr="00392BF9">
              <w:rPr>
                <w:rFonts w:ascii="Arial" w:hAnsi="Arial" w:cs="Arial"/>
                <w:spacing w:val="-5"/>
                <w:sz w:val="24"/>
                <w:szCs w:val="24"/>
              </w:rPr>
              <w:t xml:space="preserve"> </w:t>
            </w:r>
            <w:r w:rsidRPr="00392BF9">
              <w:rPr>
                <w:rFonts w:ascii="Arial" w:hAnsi="Arial" w:cs="Arial"/>
                <w:spacing w:val="-2"/>
                <w:sz w:val="24"/>
                <w:szCs w:val="24"/>
              </w:rPr>
              <w:t>Henry</w:t>
            </w:r>
          </w:p>
        </w:tc>
        <w:tc>
          <w:tcPr>
            <w:tcW w:w="3544" w:type="dxa"/>
          </w:tcPr>
          <w:p w14:paraId="5D71D511"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4"/>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8" w:type="dxa"/>
          </w:tcPr>
          <w:p w14:paraId="5D71D512" w14:textId="77777777" w:rsidR="005E7EE1" w:rsidRPr="00392BF9" w:rsidRDefault="008844A0" w:rsidP="00600328">
            <w:pPr>
              <w:pStyle w:val="TableParagraph"/>
              <w:spacing w:before="111" w:line="276" w:lineRule="auto"/>
              <w:ind w:right="279"/>
              <w:jc w:val="right"/>
              <w:rPr>
                <w:rFonts w:ascii="Arial" w:hAnsi="Arial" w:cs="Arial"/>
                <w:sz w:val="24"/>
                <w:szCs w:val="24"/>
              </w:rPr>
            </w:pPr>
            <w:r w:rsidRPr="00392BF9">
              <w:rPr>
                <w:rFonts w:ascii="Arial" w:hAnsi="Arial" w:cs="Arial"/>
                <w:spacing w:val="-10"/>
                <w:sz w:val="24"/>
                <w:szCs w:val="24"/>
              </w:rPr>
              <w:t>7</w:t>
            </w:r>
          </w:p>
        </w:tc>
        <w:tc>
          <w:tcPr>
            <w:tcW w:w="1559" w:type="dxa"/>
          </w:tcPr>
          <w:p w14:paraId="5D71D513" w14:textId="77777777" w:rsidR="005E7EE1" w:rsidRPr="00392BF9" w:rsidRDefault="008844A0" w:rsidP="00600328">
            <w:pPr>
              <w:pStyle w:val="TableParagraph"/>
              <w:spacing w:before="111" w:line="276" w:lineRule="auto"/>
              <w:ind w:right="281"/>
              <w:jc w:val="right"/>
              <w:rPr>
                <w:rFonts w:ascii="Arial" w:hAnsi="Arial" w:cs="Arial"/>
                <w:sz w:val="24"/>
                <w:szCs w:val="24"/>
              </w:rPr>
            </w:pPr>
            <w:r w:rsidRPr="00392BF9">
              <w:rPr>
                <w:rFonts w:ascii="Arial" w:hAnsi="Arial" w:cs="Arial"/>
                <w:spacing w:val="-10"/>
                <w:sz w:val="24"/>
                <w:szCs w:val="24"/>
              </w:rPr>
              <w:t>7</w:t>
            </w:r>
          </w:p>
        </w:tc>
      </w:tr>
      <w:tr w:rsidR="005E7EE1" w:rsidRPr="00392BF9" w14:paraId="5D71D519" w14:textId="77777777" w:rsidTr="004D3A86">
        <w:trPr>
          <w:trHeight w:val="371"/>
        </w:trPr>
        <w:tc>
          <w:tcPr>
            <w:tcW w:w="2263" w:type="dxa"/>
          </w:tcPr>
          <w:p w14:paraId="5D71D515" w14:textId="77777777" w:rsidR="005E7EE1" w:rsidRPr="00392BF9" w:rsidRDefault="008844A0" w:rsidP="00600328">
            <w:pPr>
              <w:pStyle w:val="TableParagraph"/>
              <w:spacing w:before="111" w:line="276" w:lineRule="auto"/>
              <w:ind w:left="170"/>
              <w:rPr>
                <w:rFonts w:ascii="Arial" w:hAnsi="Arial" w:cs="Arial"/>
                <w:sz w:val="24"/>
                <w:szCs w:val="24"/>
              </w:rPr>
            </w:pPr>
            <w:r w:rsidRPr="00392BF9">
              <w:rPr>
                <w:rFonts w:ascii="Arial" w:hAnsi="Arial" w:cs="Arial"/>
                <w:sz w:val="24"/>
                <w:szCs w:val="24"/>
              </w:rPr>
              <w:t>Peta</w:t>
            </w:r>
            <w:r w:rsidRPr="00392BF9">
              <w:rPr>
                <w:rFonts w:ascii="Arial" w:hAnsi="Arial" w:cs="Arial"/>
                <w:spacing w:val="-8"/>
                <w:sz w:val="24"/>
                <w:szCs w:val="24"/>
              </w:rPr>
              <w:t xml:space="preserve"> </w:t>
            </w:r>
            <w:r w:rsidRPr="00392BF9">
              <w:rPr>
                <w:rFonts w:ascii="Arial" w:hAnsi="Arial" w:cs="Arial"/>
                <w:spacing w:val="-4"/>
                <w:sz w:val="24"/>
                <w:szCs w:val="24"/>
              </w:rPr>
              <w:t>Maddy</w:t>
            </w:r>
          </w:p>
        </w:tc>
        <w:tc>
          <w:tcPr>
            <w:tcW w:w="3544" w:type="dxa"/>
          </w:tcPr>
          <w:p w14:paraId="5D71D516"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4"/>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8" w:type="dxa"/>
          </w:tcPr>
          <w:p w14:paraId="5D71D517" w14:textId="77777777" w:rsidR="005E7EE1" w:rsidRPr="00392BF9" w:rsidRDefault="008844A0" w:rsidP="00600328">
            <w:pPr>
              <w:pStyle w:val="TableParagraph"/>
              <w:spacing w:before="111" w:line="276" w:lineRule="auto"/>
              <w:ind w:right="278"/>
              <w:jc w:val="right"/>
              <w:rPr>
                <w:rFonts w:ascii="Arial" w:hAnsi="Arial" w:cs="Arial"/>
                <w:sz w:val="24"/>
                <w:szCs w:val="24"/>
              </w:rPr>
            </w:pPr>
            <w:r w:rsidRPr="00392BF9">
              <w:rPr>
                <w:rFonts w:ascii="Arial" w:hAnsi="Arial" w:cs="Arial"/>
                <w:spacing w:val="-10"/>
                <w:sz w:val="24"/>
                <w:szCs w:val="24"/>
              </w:rPr>
              <w:t>7</w:t>
            </w:r>
          </w:p>
        </w:tc>
        <w:tc>
          <w:tcPr>
            <w:tcW w:w="1559" w:type="dxa"/>
          </w:tcPr>
          <w:p w14:paraId="5D71D518" w14:textId="77777777" w:rsidR="005E7EE1" w:rsidRPr="00392BF9" w:rsidRDefault="008844A0" w:rsidP="00600328">
            <w:pPr>
              <w:pStyle w:val="TableParagraph"/>
              <w:spacing w:before="111" w:line="276" w:lineRule="auto"/>
              <w:ind w:right="280"/>
              <w:jc w:val="right"/>
              <w:rPr>
                <w:rFonts w:ascii="Arial" w:hAnsi="Arial" w:cs="Arial"/>
                <w:sz w:val="24"/>
                <w:szCs w:val="24"/>
              </w:rPr>
            </w:pPr>
            <w:r w:rsidRPr="00392BF9">
              <w:rPr>
                <w:rFonts w:ascii="Arial" w:hAnsi="Arial" w:cs="Arial"/>
                <w:spacing w:val="-10"/>
                <w:sz w:val="24"/>
                <w:szCs w:val="24"/>
              </w:rPr>
              <w:t>7</w:t>
            </w:r>
          </w:p>
        </w:tc>
      </w:tr>
      <w:tr w:rsidR="005E7EE1" w:rsidRPr="00392BF9" w14:paraId="5D71D51E" w14:textId="77777777" w:rsidTr="004D3A86">
        <w:trPr>
          <w:trHeight w:val="371"/>
        </w:trPr>
        <w:tc>
          <w:tcPr>
            <w:tcW w:w="2263" w:type="dxa"/>
          </w:tcPr>
          <w:p w14:paraId="5D71D51A" w14:textId="77777777" w:rsidR="005E7EE1" w:rsidRPr="00392BF9" w:rsidRDefault="008844A0" w:rsidP="00600328">
            <w:pPr>
              <w:pStyle w:val="TableParagraph"/>
              <w:spacing w:before="111" w:line="276" w:lineRule="auto"/>
              <w:ind w:left="170"/>
              <w:rPr>
                <w:rFonts w:ascii="Arial" w:hAnsi="Arial" w:cs="Arial"/>
                <w:sz w:val="24"/>
                <w:szCs w:val="24"/>
              </w:rPr>
            </w:pPr>
            <w:r w:rsidRPr="00392BF9">
              <w:rPr>
                <w:rFonts w:ascii="Arial" w:hAnsi="Arial" w:cs="Arial"/>
                <w:sz w:val="24"/>
                <w:szCs w:val="24"/>
              </w:rPr>
              <w:t>Tim</w:t>
            </w:r>
            <w:r w:rsidRPr="00392BF9">
              <w:rPr>
                <w:rFonts w:ascii="Arial" w:hAnsi="Arial" w:cs="Arial"/>
                <w:spacing w:val="-4"/>
                <w:sz w:val="24"/>
                <w:szCs w:val="24"/>
              </w:rPr>
              <w:t xml:space="preserve"> </w:t>
            </w:r>
            <w:r w:rsidRPr="00392BF9">
              <w:rPr>
                <w:rFonts w:ascii="Arial" w:hAnsi="Arial" w:cs="Arial"/>
                <w:spacing w:val="-2"/>
                <w:sz w:val="24"/>
                <w:szCs w:val="24"/>
              </w:rPr>
              <w:t>Chatfield</w:t>
            </w:r>
          </w:p>
        </w:tc>
        <w:tc>
          <w:tcPr>
            <w:tcW w:w="3544" w:type="dxa"/>
          </w:tcPr>
          <w:p w14:paraId="5D71D51B" w14:textId="77777777" w:rsidR="005E7EE1" w:rsidRPr="00392BF9" w:rsidRDefault="008844A0" w:rsidP="00600328">
            <w:pPr>
              <w:pStyle w:val="TableParagraph"/>
              <w:spacing w:before="111" w:line="276" w:lineRule="auto"/>
              <w:ind w:left="111"/>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4"/>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8" w:type="dxa"/>
          </w:tcPr>
          <w:p w14:paraId="5D71D51C" w14:textId="77777777" w:rsidR="005E7EE1" w:rsidRPr="00392BF9" w:rsidRDefault="008844A0" w:rsidP="00600328">
            <w:pPr>
              <w:pStyle w:val="TableParagraph"/>
              <w:spacing w:before="111" w:line="276" w:lineRule="auto"/>
              <w:ind w:right="278"/>
              <w:jc w:val="right"/>
              <w:rPr>
                <w:rFonts w:ascii="Arial" w:hAnsi="Arial" w:cs="Arial"/>
                <w:sz w:val="24"/>
                <w:szCs w:val="24"/>
              </w:rPr>
            </w:pPr>
            <w:r w:rsidRPr="00392BF9">
              <w:rPr>
                <w:rFonts w:ascii="Arial" w:hAnsi="Arial" w:cs="Arial"/>
                <w:spacing w:val="-10"/>
                <w:sz w:val="24"/>
                <w:szCs w:val="24"/>
              </w:rPr>
              <w:t>7</w:t>
            </w:r>
          </w:p>
        </w:tc>
        <w:tc>
          <w:tcPr>
            <w:tcW w:w="1559" w:type="dxa"/>
          </w:tcPr>
          <w:p w14:paraId="5D71D51D" w14:textId="77777777" w:rsidR="005E7EE1" w:rsidRPr="00392BF9" w:rsidRDefault="008844A0" w:rsidP="00600328">
            <w:pPr>
              <w:pStyle w:val="TableParagraph"/>
              <w:spacing w:before="111" w:line="276" w:lineRule="auto"/>
              <w:ind w:right="280"/>
              <w:jc w:val="right"/>
              <w:rPr>
                <w:rFonts w:ascii="Arial" w:hAnsi="Arial" w:cs="Arial"/>
                <w:sz w:val="24"/>
                <w:szCs w:val="24"/>
              </w:rPr>
            </w:pPr>
            <w:r w:rsidRPr="00392BF9">
              <w:rPr>
                <w:rFonts w:ascii="Arial" w:hAnsi="Arial" w:cs="Arial"/>
                <w:spacing w:val="-10"/>
                <w:sz w:val="24"/>
                <w:szCs w:val="24"/>
              </w:rPr>
              <w:t>7</w:t>
            </w:r>
          </w:p>
        </w:tc>
      </w:tr>
    </w:tbl>
    <w:p w14:paraId="5D71D521" w14:textId="22E23F38" w:rsidR="005E7EE1" w:rsidRPr="00392BF9" w:rsidRDefault="00865EEB" w:rsidP="00F0091D">
      <w:pPr>
        <w:pStyle w:val="Heading2"/>
      </w:pPr>
      <w:bookmarkStart w:id="25" w:name="_Toc212555446"/>
      <w:r w:rsidRPr="00392BF9">
        <w:t xml:space="preserve">2.3 </w:t>
      </w:r>
      <w:r w:rsidR="008844A0" w:rsidRPr="00392BF9">
        <w:t>Risk</w:t>
      </w:r>
      <w:r w:rsidR="008844A0" w:rsidRPr="00392BF9">
        <w:rPr>
          <w:spacing w:val="-17"/>
        </w:rPr>
        <w:t xml:space="preserve"> </w:t>
      </w:r>
      <w:r w:rsidR="008844A0" w:rsidRPr="00392BF9">
        <w:t>and</w:t>
      </w:r>
      <w:r w:rsidR="008844A0" w:rsidRPr="00392BF9">
        <w:rPr>
          <w:spacing w:val="-16"/>
        </w:rPr>
        <w:t xml:space="preserve"> </w:t>
      </w:r>
      <w:r w:rsidR="008844A0" w:rsidRPr="00392BF9">
        <w:t>Audit</w:t>
      </w:r>
      <w:r w:rsidR="008844A0" w:rsidRPr="00392BF9">
        <w:rPr>
          <w:spacing w:val="-16"/>
        </w:rPr>
        <w:t xml:space="preserve"> </w:t>
      </w:r>
      <w:r w:rsidR="008844A0" w:rsidRPr="00392BF9">
        <w:t>Committee</w:t>
      </w:r>
      <w:r w:rsidR="008844A0" w:rsidRPr="00392BF9">
        <w:rPr>
          <w:spacing w:val="-16"/>
        </w:rPr>
        <w:t xml:space="preserve"> </w:t>
      </w:r>
      <w:r w:rsidR="008844A0" w:rsidRPr="00392BF9">
        <w:t>membership</w:t>
      </w:r>
      <w:r w:rsidR="008844A0" w:rsidRPr="00392BF9">
        <w:rPr>
          <w:spacing w:val="-16"/>
        </w:rPr>
        <w:t xml:space="preserve"> </w:t>
      </w:r>
      <w:r w:rsidR="008844A0" w:rsidRPr="00392BF9">
        <w:t>and</w:t>
      </w:r>
      <w:r w:rsidR="008844A0" w:rsidRPr="00392BF9">
        <w:rPr>
          <w:spacing w:val="-16"/>
        </w:rPr>
        <w:t xml:space="preserve"> </w:t>
      </w:r>
      <w:r w:rsidR="008844A0" w:rsidRPr="00392BF9">
        <w:rPr>
          <w:spacing w:val="-4"/>
        </w:rPr>
        <w:t>roles</w:t>
      </w:r>
      <w:bookmarkEnd w:id="25"/>
    </w:p>
    <w:p w14:paraId="5D71D522" w14:textId="77777777" w:rsidR="005E7EE1" w:rsidRPr="00392BF9" w:rsidRDefault="008844A0" w:rsidP="00865EEB">
      <w:pPr>
        <w:pStyle w:val="BodyText"/>
        <w:spacing w:line="276" w:lineRule="auto"/>
        <w:rPr>
          <w:rFonts w:cs="Arial"/>
          <w:szCs w:val="24"/>
        </w:rPr>
      </w:pPr>
      <w:r w:rsidRPr="00392BF9">
        <w:rPr>
          <w:rFonts w:cs="Arial"/>
          <w:szCs w:val="24"/>
        </w:rPr>
        <w:t>In</w:t>
      </w:r>
      <w:r w:rsidRPr="00392BF9">
        <w:rPr>
          <w:rFonts w:cs="Arial"/>
          <w:spacing w:val="-7"/>
          <w:szCs w:val="24"/>
        </w:rPr>
        <w:t xml:space="preserve"> </w:t>
      </w:r>
      <w:r w:rsidRPr="00392BF9">
        <w:rPr>
          <w:rFonts w:cs="Arial"/>
          <w:szCs w:val="24"/>
        </w:rPr>
        <w:t>2024-25,</w:t>
      </w:r>
      <w:r w:rsidRPr="00392BF9">
        <w:rPr>
          <w:rFonts w:cs="Arial"/>
          <w:spacing w:val="-4"/>
          <w:szCs w:val="24"/>
        </w:rPr>
        <w:t xml:space="preserve"> </w:t>
      </w:r>
      <w:r w:rsidRPr="00392BF9">
        <w:rPr>
          <w:rFonts w:cs="Arial"/>
          <w:szCs w:val="24"/>
        </w:rPr>
        <w:t>Risk</w:t>
      </w:r>
      <w:r w:rsidRPr="00392BF9">
        <w:rPr>
          <w:rFonts w:cs="Arial"/>
          <w:spacing w:val="-5"/>
          <w:szCs w:val="24"/>
        </w:rPr>
        <w:t xml:space="preserve"> </w:t>
      </w:r>
      <w:r w:rsidRPr="00392BF9">
        <w:rPr>
          <w:rFonts w:cs="Arial"/>
          <w:szCs w:val="24"/>
        </w:rPr>
        <w:t>and</w:t>
      </w:r>
      <w:r w:rsidRPr="00392BF9">
        <w:rPr>
          <w:rFonts w:cs="Arial"/>
          <w:spacing w:val="-4"/>
          <w:szCs w:val="24"/>
        </w:rPr>
        <w:t xml:space="preserve"> </w:t>
      </w:r>
      <w:r w:rsidRPr="00392BF9">
        <w:rPr>
          <w:rFonts w:cs="Arial"/>
          <w:szCs w:val="24"/>
        </w:rPr>
        <w:t>Audit</w:t>
      </w:r>
      <w:r w:rsidRPr="00392BF9">
        <w:rPr>
          <w:rFonts w:cs="Arial"/>
          <w:spacing w:val="-4"/>
          <w:szCs w:val="24"/>
        </w:rPr>
        <w:t xml:space="preserve"> </w:t>
      </w:r>
      <w:r w:rsidRPr="00392BF9">
        <w:rPr>
          <w:rFonts w:cs="Arial"/>
          <w:szCs w:val="24"/>
        </w:rPr>
        <w:t>Committee</w:t>
      </w:r>
      <w:r w:rsidRPr="00392BF9">
        <w:rPr>
          <w:rFonts w:cs="Arial"/>
          <w:spacing w:val="-5"/>
          <w:szCs w:val="24"/>
        </w:rPr>
        <w:t xml:space="preserve"> </w:t>
      </w:r>
      <w:r w:rsidRPr="00392BF9">
        <w:rPr>
          <w:rFonts w:cs="Arial"/>
          <w:szCs w:val="24"/>
        </w:rPr>
        <w:t>(RAC)</w:t>
      </w:r>
      <w:r w:rsidRPr="00392BF9">
        <w:rPr>
          <w:rFonts w:cs="Arial"/>
          <w:spacing w:val="-4"/>
          <w:szCs w:val="24"/>
        </w:rPr>
        <w:t xml:space="preserve"> </w:t>
      </w:r>
      <w:r w:rsidRPr="00392BF9">
        <w:rPr>
          <w:rFonts w:cs="Arial"/>
          <w:szCs w:val="24"/>
        </w:rPr>
        <w:t>members</w:t>
      </w:r>
      <w:r w:rsidRPr="00392BF9">
        <w:rPr>
          <w:rFonts w:cs="Arial"/>
          <w:spacing w:val="-4"/>
          <w:szCs w:val="24"/>
        </w:rPr>
        <w:t xml:space="preserve"> </w:t>
      </w:r>
      <w:r w:rsidRPr="00392BF9">
        <w:rPr>
          <w:rFonts w:cs="Arial"/>
          <w:szCs w:val="24"/>
        </w:rPr>
        <w:t>were:</w:t>
      </w:r>
    </w:p>
    <w:p w14:paraId="5D71D523" w14:textId="77777777" w:rsidR="005E7EE1" w:rsidRPr="00392BF9" w:rsidRDefault="008844A0" w:rsidP="00991A12">
      <w:pPr>
        <w:pStyle w:val="BodyText"/>
        <w:numPr>
          <w:ilvl w:val="0"/>
          <w:numId w:val="51"/>
        </w:numPr>
        <w:spacing w:line="276" w:lineRule="auto"/>
        <w:rPr>
          <w:rFonts w:cs="Arial"/>
          <w:szCs w:val="24"/>
        </w:rPr>
      </w:pPr>
      <w:r w:rsidRPr="00392BF9">
        <w:rPr>
          <w:rFonts w:cs="Arial"/>
          <w:szCs w:val="24"/>
        </w:rPr>
        <w:t>Nicole</w:t>
      </w:r>
      <w:r w:rsidRPr="00392BF9">
        <w:rPr>
          <w:rFonts w:cs="Arial"/>
          <w:spacing w:val="-3"/>
          <w:szCs w:val="24"/>
        </w:rPr>
        <w:t xml:space="preserve"> </w:t>
      </w:r>
      <w:r w:rsidRPr="00392BF9">
        <w:rPr>
          <w:rFonts w:cs="Arial"/>
          <w:szCs w:val="24"/>
        </w:rPr>
        <w:t>Barwick</w:t>
      </w:r>
      <w:r w:rsidRPr="00392BF9">
        <w:rPr>
          <w:rFonts w:cs="Arial"/>
          <w:spacing w:val="-3"/>
          <w:szCs w:val="24"/>
        </w:rPr>
        <w:t xml:space="preserve"> </w:t>
      </w:r>
      <w:r w:rsidRPr="00392BF9">
        <w:rPr>
          <w:rFonts w:cs="Arial"/>
          <w:szCs w:val="24"/>
        </w:rPr>
        <w:t>– Chairperson</w:t>
      </w:r>
      <w:r w:rsidRPr="00392BF9">
        <w:rPr>
          <w:rFonts w:cs="Arial"/>
          <w:spacing w:val="-3"/>
          <w:szCs w:val="24"/>
        </w:rPr>
        <w:t xml:space="preserve"> </w:t>
      </w:r>
      <w:r w:rsidRPr="00392BF9">
        <w:rPr>
          <w:rFonts w:cs="Arial"/>
          <w:szCs w:val="24"/>
        </w:rPr>
        <w:t>(1 April</w:t>
      </w:r>
      <w:r w:rsidRPr="00392BF9">
        <w:rPr>
          <w:rFonts w:cs="Arial"/>
          <w:spacing w:val="-3"/>
          <w:szCs w:val="24"/>
        </w:rPr>
        <w:t xml:space="preserve"> </w:t>
      </w:r>
      <w:r w:rsidRPr="00392BF9">
        <w:rPr>
          <w:rFonts w:cs="Arial"/>
          <w:szCs w:val="24"/>
        </w:rPr>
        <w:t>2025</w:t>
      </w:r>
      <w:r w:rsidRPr="00392BF9">
        <w:rPr>
          <w:rFonts w:cs="Arial"/>
          <w:spacing w:val="-3"/>
          <w:szCs w:val="24"/>
        </w:rPr>
        <w:t xml:space="preserve"> </w:t>
      </w:r>
      <w:r w:rsidRPr="00392BF9">
        <w:rPr>
          <w:rFonts w:cs="Arial"/>
          <w:szCs w:val="24"/>
        </w:rPr>
        <w:t>to 30</w:t>
      </w:r>
      <w:r w:rsidRPr="00392BF9">
        <w:rPr>
          <w:rFonts w:cs="Arial"/>
          <w:spacing w:val="-3"/>
          <w:szCs w:val="24"/>
        </w:rPr>
        <w:t xml:space="preserve"> </w:t>
      </w:r>
      <w:r w:rsidRPr="00392BF9">
        <w:rPr>
          <w:rFonts w:cs="Arial"/>
          <w:szCs w:val="24"/>
        </w:rPr>
        <w:t>June 2025)</w:t>
      </w:r>
    </w:p>
    <w:p w14:paraId="5D71D524" w14:textId="77777777" w:rsidR="005E7EE1" w:rsidRPr="00392BF9" w:rsidRDefault="008844A0" w:rsidP="00991A12">
      <w:pPr>
        <w:pStyle w:val="BodyText"/>
        <w:numPr>
          <w:ilvl w:val="0"/>
          <w:numId w:val="51"/>
        </w:numPr>
        <w:spacing w:line="276" w:lineRule="auto"/>
        <w:rPr>
          <w:rFonts w:cs="Arial"/>
          <w:szCs w:val="24"/>
        </w:rPr>
      </w:pPr>
      <w:r w:rsidRPr="00392BF9">
        <w:rPr>
          <w:rFonts w:cs="Arial"/>
          <w:szCs w:val="24"/>
        </w:rPr>
        <w:t>Naomi</w:t>
      </w:r>
      <w:r w:rsidRPr="00392BF9">
        <w:rPr>
          <w:rFonts w:cs="Arial"/>
          <w:spacing w:val="-10"/>
          <w:szCs w:val="24"/>
        </w:rPr>
        <w:t xml:space="preserve"> </w:t>
      </w:r>
      <w:r w:rsidRPr="00392BF9">
        <w:rPr>
          <w:rFonts w:cs="Arial"/>
          <w:szCs w:val="24"/>
        </w:rPr>
        <w:t>Cleary</w:t>
      </w:r>
      <w:r w:rsidRPr="00392BF9">
        <w:rPr>
          <w:rFonts w:cs="Arial"/>
          <w:spacing w:val="-10"/>
          <w:szCs w:val="24"/>
        </w:rPr>
        <w:t xml:space="preserve"> </w:t>
      </w:r>
      <w:r w:rsidRPr="00392BF9">
        <w:rPr>
          <w:rFonts w:cs="Arial"/>
          <w:szCs w:val="24"/>
        </w:rPr>
        <w:t>(1</w:t>
      </w:r>
      <w:r w:rsidRPr="00392BF9">
        <w:rPr>
          <w:rFonts w:cs="Arial"/>
          <w:spacing w:val="-10"/>
          <w:szCs w:val="24"/>
        </w:rPr>
        <w:t xml:space="preserve"> </w:t>
      </w:r>
      <w:r w:rsidRPr="00392BF9">
        <w:rPr>
          <w:rFonts w:cs="Arial"/>
          <w:szCs w:val="24"/>
        </w:rPr>
        <w:t>April</w:t>
      </w:r>
      <w:r w:rsidRPr="00392BF9">
        <w:rPr>
          <w:rFonts w:cs="Arial"/>
          <w:spacing w:val="-10"/>
          <w:szCs w:val="24"/>
        </w:rPr>
        <w:t xml:space="preserve"> </w:t>
      </w:r>
      <w:r w:rsidRPr="00392BF9">
        <w:rPr>
          <w:rFonts w:cs="Arial"/>
          <w:szCs w:val="24"/>
        </w:rPr>
        <w:t>2025</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30</w:t>
      </w:r>
      <w:r w:rsidRPr="00392BF9">
        <w:rPr>
          <w:rFonts w:cs="Arial"/>
          <w:spacing w:val="-10"/>
          <w:szCs w:val="24"/>
        </w:rPr>
        <w:t xml:space="preserve"> </w:t>
      </w:r>
      <w:r w:rsidRPr="00392BF9">
        <w:rPr>
          <w:rFonts w:cs="Arial"/>
          <w:szCs w:val="24"/>
        </w:rPr>
        <w:t>June</w:t>
      </w:r>
      <w:r w:rsidRPr="00392BF9">
        <w:rPr>
          <w:rFonts w:cs="Arial"/>
          <w:spacing w:val="-10"/>
          <w:szCs w:val="24"/>
        </w:rPr>
        <w:t xml:space="preserve"> </w:t>
      </w:r>
      <w:r w:rsidRPr="00392BF9">
        <w:rPr>
          <w:rFonts w:cs="Arial"/>
          <w:szCs w:val="24"/>
        </w:rPr>
        <w:t>2025)</w:t>
      </w:r>
    </w:p>
    <w:p w14:paraId="5D71D525" w14:textId="77777777" w:rsidR="005E7EE1" w:rsidRPr="00392BF9" w:rsidRDefault="008844A0" w:rsidP="00991A12">
      <w:pPr>
        <w:pStyle w:val="BodyText"/>
        <w:numPr>
          <w:ilvl w:val="0"/>
          <w:numId w:val="51"/>
        </w:numPr>
        <w:spacing w:line="276" w:lineRule="auto"/>
        <w:rPr>
          <w:rFonts w:cs="Arial"/>
          <w:szCs w:val="24"/>
        </w:rPr>
      </w:pPr>
      <w:r w:rsidRPr="00392BF9">
        <w:rPr>
          <w:rFonts w:cs="Arial"/>
          <w:szCs w:val="24"/>
        </w:rPr>
        <w:t>Julie</w:t>
      </w:r>
      <w:r w:rsidRPr="00392BF9">
        <w:rPr>
          <w:rFonts w:cs="Arial"/>
          <w:spacing w:val="-4"/>
          <w:szCs w:val="24"/>
        </w:rPr>
        <w:t xml:space="preserve"> </w:t>
      </w:r>
      <w:r w:rsidRPr="00392BF9">
        <w:rPr>
          <w:rFonts w:cs="Arial"/>
          <w:szCs w:val="24"/>
        </w:rPr>
        <w:t>Miller</w:t>
      </w:r>
      <w:r w:rsidRPr="00392BF9">
        <w:rPr>
          <w:rFonts w:cs="Arial"/>
          <w:spacing w:val="-4"/>
          <w:szCs w:val="24"/>
        </w:rPr>
        <w:t xml:space="preserve"> </w:t>
      </w:r>
      <w:r w:rsidRPr="00392BF9">
        <w:rPr>
          <w:rFonts w:cs="Arial"/>
          <w:szCs w:val="24"/>
        </w:rPr>
        <w:t>Markoff</w:t>
      </w:r>
      <w:r w:rsidRPr="00392BF9">
        <w:rPr>
          <w:rFonts w:cs="Arial"/>
          <w:spacing w:val="-3"/>
          <w:szCs w:val="24"/>
        </w:rPr>
        <w:t xml:space="preserve"> </w:t>
      </w:r>
      <w:r w:rsidRPr="00392BF9">
        <w:rPr>
          <w:rFonts w:cs="Arial"/>
          <w:szCs w:val="24"/>
        </w:rPr>
        <w:t>(1</w:t>
      </w:r>
      <w:r w:rsidRPr="00392BF9">
        <w:rPr>
          <w:rFonts w:cs="Arial"/>
          <w:spacing w:val="-4"/>
          <w:szCs w:val="24"/>
        </w:rPr>
        <w:t xml:space="preserve"> </w:t>
      </w:r>
      <w:r w:rsidRPr="00392BF9">
        <w:rPr>
          <w:rFonts w:cs="Arial"/>
          <w:szCs w:val="24"/>
        </w:rPr>
        <w:t>July</w:t>
      </w:r>
      <w:r w:rsidRPr="00392BF9">
        <w:rPr>
          <w:rFonts w:cs="Arial"/>
          <w:spacing w:val="-4"/>
          <w:szCs w:val="24"/>
        </w:rPr>
        <w:t xml:space="preserve"> </w:t>
      </w:r>
      <w:r w:rsidRPr="00392BF9">
        <w:rPr>
          <w:rFonts w:cs="Arial"/>
          <w:szCs w:val="24"/>
        </w:rPr>
        <w:t>2024</w:t>
      </w:r>
      <w:r w:rsidRPr="00392BF9">
        <w:rPr>
          <w:rFonts w:cs="Arial"/>
          <w:spacing w:val="-3"/>
          <w:szCs w:val="24"/>
        </w:rPr>
        <w:t xml:space="preserve"> </w:t>
      </w:r>
      <w:r w:rsidRPr="00392BF9">
        <w:rPr>
          <w:rFonts w:cs="Arial"/>
          <w:szCs w:val="24"/>
        </w:rPr>
        <w:t>to</w:t>
      </w:r>
      <w:r w:rsidRPr="00392BF9">
        <w:rPr>
          <w:rFonts w:cs="Arial"/>
          <w:spacing w:val="-4"/>
          <w:szCs w:val="24"/>
        </w:rPr>
        <w:t xml:space="preserve"> </w:t>
      </w:r>
      <w:r w:rsidRPr="00392BF9">
        <w:rPr>
          <w:rFonts w:cs="Arial"/>
          <w:szCs w:val="24"/>
        </w:rPr>
        <w:t>30</w:t>
      </w:r>
      <w:r w:rsidRPr="00392BF9">
        <w:rPr>
          <w:rFonts w:cs="Arial"/>
          <w:spacing w:val="-4"/>
          <w:szCs w:val="24"/>
        </w:rPr>
        <w:t xml:space="preserve"> </w:t>
      </w:r>
      <w:r w:rsidRPr="00392BF9">
        <w:rPr>
          <w:rFonts w:cs="Arial"/>
          <w:szCs w:val="24"/>
        </w:rPr>
        <w:t>June</w:t>
      </w:r>
      <w:r w:rsidRPr="00392BF9">
        <w:rPr>
          <w:rFonts w:cs="Arial"/>
          <w:spacing w:val="-3"/>
          <w:szCs w:val="24"/>
        </w:rPr>
        <w:t xml:space="preserve"> </w:t>
      </w:r>
      <w:r w:rsidRPr="00392BF9">
        <w:rPr>
          <w:rFonts w:cs="Arial"/>
          <w:szCs w:val="24"/>
        </w:rPr>
        <w:t>2025)</w:t>
      </w:r>
    </w:p>
    <w:p w14:paraId="5D71D526" w14:textId="77777777" w:rsidR="005E7EE1" w:rsidRPr="00392BF9" w:rsidRDefault="008844A0" w:rsidP="00991A12">
      <w:pPr>
        <w:pStyle w:val="BodyText"/>
        <w:numPr>
          <w:ilvl w:val="0"/>
          <w:numId w:val="51"/>
        </w:numPr>
        <w:spacing w:line="276" w:lineRule="auto"/>
        <w:rPr>
          <w:rFonts w:cs="Arial"/>
          <w:szCs w:val="24"/>
        </w:rPr>
      </w:pPr>
      <w:r w:rsidRPr="00392BF9">
        <w:rPr>
          <w:rFonts w:cs="Arial"/>
          <w:szCs w:val="24"/>
        </w:rPr>
        <w:t>Tim</w:t>
      </w:r>
      <w:r w:rsidRPr="00392BF9">
        <w:rPr>
          <w:rFonts w:cs="Arial"/>
          <w:spacing w:val="-4"/>
          <w:szCs w:val="24"/>
        </w:rPr>
        <w:t xml:space="preserve"> </w:t>
      </w:r>
      <w:r w:rsidRPr="00392BF9">
        <w:rPr>
          <w:rFonts w:cs="Arial"/>
          <w:szCs w:val="24"/>
        </w:rPr>
        <w:t>Chatfield</w:t>
      </w:r>
      <w:r w:rsidRPr="00392BF9">
        <w:rPr>
          <w:rFonts w:cs="Arial"/>
          <w:spacing w:val="-4"/>
          <w:szCs w:val="24"/>
        </w:rPr>
        <w:t xml:space="preserve"> </w:t>
      </w:r>
      <w:r w:rsidRPr="00392BF9">
        <w:rPr>
          <w:rFonts w:cs="Arial"/>
          <w:szCs w:val="24"/>
        </w:rPr>
        <w:t>(1</w:t>
      </w:r>
      <w:r w:rsidRPr="00392BF9">
        <w:rPr>
          <w:rFonts w:cs="Arial"/>
          <w:spacing w:val="-4"/>
          <w:szCs w:val="24"/>
        </w:rPr>
        <w:t xml:space="preserve"> </w:t>
      </w:r>
      <w:r w:rsidRPr="00392BF9">
        <w:rPr>
          <w:rFonts w:cs="Arial"/>
          <w:szCs w:val="24"/>
        </w:rPr>
        <w:t>July</w:t>
      </w:r>
      <w:r w:rsidRPr="00392BF9">
        <w:rPr>
          <w:rFonts w:cs="Arial"/>
          <w:spacing w:val="-3"/>
          <w:szCs w:val="24"/>
        </w:rPr>
        <w:t xml:space="preserve"> </w:t>
      </w:r>
      <w:r w:rsidRPr="00392BF9">
        <w:rPr>
          <w:rFonts w:cs="Arial"/>
          <w:szCs w:val="24"/>
        </w:rPr>
        <w:t>2024</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30</w:t>
      </w:r>
      <w:r w:rsidRPr="00392BF9">
        <w:rPr>
          <w:rFonts w:cs="Arial"/>
          <w:spacing w:val="-3"/>
          <w:szCs w:val="24"/>
        </w:rPr>
        <w:t xml:space="preserve"> </w:t>
      </w:r>
      <w:r w:rsidRPr="00392BF9">
        <w:rPr>
          <w:rFonts w:cs="Arial"/>
          <w:szCs w:val="24"/>
        </w:rPr>
        <w:t>June</w:t>
      </w:r>
      <w:r w:rsidRPr="00392BF9">
        <w:rPr>
          <w:rFonts w:cs="Arial"/>
          <w:spacing w:val="-4"/>
          <w:szCs w:val="24"/>
        </w:rPr>
        <w:t xml:space="preserve"> </w:t>
      </w:r>
      <w:r w:rsidRPr="00392BF9">
        <w:rPr>
          <w:rFonts w:cs="Arial"/>
          <w:szCs w:val="24"/>
        </w:rPr>
        <w:t>2025)</w:t>
      </w:r>
    </w:p>
    <w:p w14:paraId="5D71D527" w14:textId="77777777" w:rsidR="005E7EE1" w:rsidRPr="00392BF9" w:rsidRDefault="008844A0" w:rsidP="00991A12">
      <w:pPr>
        <w:pStyle w:val="BodyText"/>
        <w:numPr>
          <w:ilvl w:val="0"/>
          <w:numId w:val="51"/>
        </w:numPr>
        <w:spacing w:line="276" w:lineRule="auto"/>
        <w:rPr>
          <w:rFonts w:cs="Arial"/>
          <w:szCs w:val="24"/>
        </w:rPr>
      </w:pPr>
      <w:r w:rsidRPr="00392BF9">
        <w:rPr>
          <w:rFonts w:cs="Arial"/>
          <w:szCs w:val="24"/>
        </w:rPr>
        <w:t>Vincent</w:t>
      </w:r>
      <w:r w:rsidRPr="00392BF9">
        <w:rPr>
          <w:rFonts w:cs="Arial"/>
          <w:spacing w:val="-3"/>
          <w:szCs w:val="24"/>
        </w:rPr>
        <w:t xml:space="preserve"> </w:t>
      </w:r>
      <w:r w:rsidRPr="00392BF9">
        <w:rPr>
          <w:rFonts w:cs="Arial"/>
          <w:szCs w:val="24"/>
        </w:rPr>
        <w:t>Philpott</w:t>
      </w:r>
      <w:r w:rsidRPr="00392BF9">
        <w:rPr>
          <w:rFonts w:cs="Arial"/>
          <w:spacing w:val="-3"/>
          <w:szCs w:val="24"/>
        </w:rPr>
        <w:t xml:space="preserve"> </w:t>
      </w:r>
      <w:r w:rsidRPr="00392BF9">
        <w:rPr>
          <w:rFonts w:cs="Arial"/>
          <w:szCs w:val="24"/>
        </w:rPr>
        <w:t>-</w:t>
      </w:r>
      <w:r w:rsidRPr="00392BF9">
        <w:rPr>
          <w:rFonts w:cs="Arial"/>
          <w:spacing w:val="-3"/>
          <w:szCs w:val="24"/>
        </w:rPr>
        <w:t xml:space="preserve"> </w:t>
      </w:r>
      <w:r w:rsidRPr="00392BF9">
        <w:rPr>
          <w:rFonts w:cs="Arial"/>
          <w:szCs w:val="24"/>
        </w:rPr>
        <w:t>Chairperson</w:t>
      </w:r>
      <w:r w:rsidRPr="00392BF9">
        <w:rPr>
          <w:rFonts w:cs="Arial"/>
          <w:spacing w:val="-3"/>
          <w:szCs w:val="24"/>
        </w:rPr>
        <w:t xml:space="preserve"> </w:t>
      </w:r>
      <w:r w:rsidRPr="00392BF9">
        <w:rPr>
          <w:rFonts w:cs="Arial"/>
          <w:szCs w:val="24"/>
        </w:rPr>
        <w:t>(1</w:t>
      </w:r>
      <w:r w:rsidRPr="00392BF9">
        <w:rPr>
          <w:rFonts w:cs="Arial"/>
          <w:spacing w:val="-3"/>
          <w:szCs w:val="24"/>
        </w:rPr>
        <w:t xml:space="preserve"> </w:t>
      </w:r>
      <w:r w:rsidRPr="00392BF9">
        <w:rPr>
          <w:rFonts w:cs="Arial"/>
          <w:szCs w:val="24"/>
        </w:rPr>
        <w:t>July</w:t>
      </w:r>
      <w:r w:rsidRPr="00392BF9">
        <w:rPr>
          <w:rFonts w:cs="Arial"/>
          <w:spacing w:val="-3"/>
          <w:szCs w:val="24"/>
        </w:rPr>
        <w:t xml:space="preserve"> </w:t>
      </w:r>
      <w:r w:rsidRPr="00392BF9">
        <w:rPr>
          <w:rFonts w:cs="Arial"/>
          <w:szCs w:val="24"/>
        </w:rPr>
        <w:t>2024</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31</w:t>
      </w:r>
      <w:r w:rsidRPr="00392BF9">
        <w:rPr>
          <w:rFonts w:cs="Arial"/>
          <w:spacing w:val="-3"/>
          <w:szCs w:val="24"/>
        </w:rPr>
        <w:t xml:space="preserve"> </w:t>
      </w:r>
      <w:r w:rsidRPr="00392BF9">
        <w:rPr>
          <w:rFonts w:cs="Arial"/>
          <w:szCs w:val="24"/>
        </w:rPr>
        <w:t>March</w:t>
      </w:r>
      <w:r w:rsidRPr="00392BF9">
        <w:rPr>
          <w:rFonts w:cs="Arial"/>
          <w:spacing w:val="-3"/>
          <w:szCs w:val="24"/>
        </w:rPr>
        <w:t xml:space="preserve"> </w:t>
      </w:r>
      <w:r w:rsidRPr="00392BF9">
        <w:rPr>
          <w:rFonts w:cs="Arial"/>
          <w:spacing w:val="-4"/>
          <w:szCs w:val="24"/>
        </w:rPr>
        <w:t>2025)</w:t>
      </w:r>
    </w:p>
    <w:p w14:paraId="5D71D528" w14:textId="77777777" w:rsidR="005E7EE1" w:rsidRPr="00392BF9" w:rsidRDefault="008844A0" w:rsidP="00991A12">
      <w:pPr>
        <w:pStyle w:val="BodyText"/>
        <w:numPr>
          <w:ilvl w:val="0"/>
          <w:numId w:val="51"/>
        </w:numPr>
        <w:spacing w:line="276" w:lineRule="auto"/>
        <w:rPr>
          <w:rFonts w:cs="Arial"/>
          <w:szCs w:val="24"/>
        </w:rPr>
      </w:pPr>
      <w:r w:rsidRPr="00392BF9">
        <w:rPr>
          <w:rFonts w:cs="Arial"/>
          <w:szCs w:val="24"/>
        </w:rPr>
        <w:t>Beverley</w:t>
      </w:r>
      <w:r w:rsidRPr="00392BF9">
        <w:rPr>
          <w:rFonts w:cs="Arial"/>
          <w:spacing w:val="-7"/>
          <w:szCs w:val="24"/>
        </w:rPr>
        <w:t xml:space="preserve"> </w:t>
      </w:r>
      <w:r w:rsidRPr="00392BF9">
        <w:rPr>
          <w:rFonts w:cs="Arial"/>
          <w:szCs w:val="24"/>
        </w:rPr>
        <w:t>Excell</w:t>
      </w:r>
      <w:r w:rsidRPr="00392BF9">
        <w:rPr>
          <w:rFonts w:cs="Arial"/>
          <w:spacing w:val="-5"/>
          <w:szCs w:val="24"/>
        </w:rPr>
        <w:t xml:space="preserve"> </w:t>
      </w:r>
      <w:r w:rsidRPr="00392BF9">
        <w:rPr>
          <w:rFonts w:cs="Arial"/>
          <w:szCs w:val="24"/>
        </w:rPr>
        <w:t>(1</w:t>
      </w:r>
      <w:r w:rsidRPr="00392BF9">
        <w:rPr>
          <w:rFonts w:cs="Arial"/>
          <w:spacing w:val="-5"/>
          <w:szCs w:val="24"/>
        </w:rPr>
        <w:t xml:space="preserve"> </w:t>
      </w:r>
      <w:r w:rsidRPr="00392BF9">
        <w:rPr>
          <w:rFonts w:cs="Arial"/>
          <w:szCs w:val="24"/>
        </w:rPr>
        <w:t>July</w:t>
      </w:r>
      <w:r w:rsidRPr="00392BF9">
        <w:rPr>
          <w:rFonts w:cs="Arial"/>
          <w:spacing w:val="-4"/>
          <w:szCs w:val="24"/>
        </w:rPr>
        <w:t xml:space="preserve"> </w:t>
      </w:r>
      <w:r w:rsidRPr="00392BF9">
        <w:rPr>
          <w:rFonts w:cs="Arial"/>
          <w:szCs w:val="24"/>
        </w:rPr>
        <w:t>2024</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17</w:t>
      </w:r>
      <w:r w:rsidRPr="00392BF9">
        <w:rPr>
          <w:rFonts w:cs="Arial"/>
          <w:spacing w:val="-5"/>
          <w:szCs w:val="24"/>
        </w:rPr>
        <w:t xml:space="preserve"> </w:t>
      </w:r>
      <w:r w:rsidRPr="00392BF9">
        <w:rPr>
          <w:rFonts w:cs="Arial"/>
          <w:szCs w:val="24"/>
        </w:rPr>
        <w:t>September</w:t>
      </w:r>
      <w:r w:rsidRPr="00392BF9">
        <w:rPr>
          <w:rFonts w:cs="Arial"/>
          <w:spacing w:val="-4"/>
          <w:szCs w:val="24"/>
        </w:rPr>
        <w:t xml:space="preserve"> </w:t>
      </w:r>
      <w:r w:rsidRPr="00392BF9">
        <w:rPr>
          <w:rFonts w:cs="Arial"/>
          <w:szCs w:val="24"/>
        </w:rPr>
        <w:t>2024)</w:t>
      </w:r>
    </w:p>
    <w:p w14:paraId="5D71D529" w14:textId="77777777" w:rsidR="005E7EE1" w:rsidRPr="00392BF9" w:rsidRDefault="008844A0" w:rsidP="00865EEB">
      <w:pPr>
        <w:pStyle w:val="BodyText"/>
        <w:spacing w:line="276" w:lineRule="auto"/>
        <w:rPr>
          <w:rFonts w:cs="Arial"/>
          <w:szCs w:val="24"/>
        </w:rPr>
      </w:pPr>
      <w:r w:rsidRPr="00392BF9">
        <w:rPr>
          <w:rFonts w:cs="Arial"/>
          <w:szCs w:val="24"/>
        </w:rPr>
        <w:t>The</w:t>
      </w:r>
      <w:r w:rsidRPr="00392BF9">
        <w:rPr>
          <w:rFonts w:cs="Arial"/>
          <w:spacing w:val="-5"/>
          <w:szCs w:val="24"/>
        </w:rPr>
        <w:t xml:space="preserve"> </w:t>
      </w:r>
      <w:r w:rsidRPr="00392BF9">
        <w:rPr>
          <w:rFonts w:cs="Arial"/>
          <w:szCs w:val="24"/>
        </w:rPr>
        <w:t>RAC</w:t>
      </w:r>
      <w:r w:rsidRPr="00392BF9">
        <w:rPr>
          <w:rFonts w:cs="Arial"/>
          <w:spacing w:val="-5"/>
          <w:szCs w:val="24"/>
        </w:rPr>
        <w:t xml:space="preserve"> </w:t>
      </w:r>
      <w:r w:rsidRPr="00392BF9">
        <w:rPr>
          <w:rFonts w:cs="Arial"/>
          <w:szCs w:val="24"/>
        </w:rPr>
        <w:t>is</w:t>
      </w:r>
      <w:r w:rsidRPr="00392BF9">
        <w:rPr>
          <w:rFonts w:cs="Arial"/>
          <w:spacing w:val="-5"/>
          <w:szCs w:val="24"/>
        </w:rPr>
        <w:t xml:space="preserve"> </w:t>
      </w:r>
      <w:r w:rsidRPr="00392BF9">
        <w:rPr>
          <w:rFonts w:cs="Arial"/>
          <w:szCs w:val="24"/>
        </w:rPr>
        <w:t>a</w:t>
      </w:r>
      <w:r w:rsidRPr="00392BF9">
        <w:rPr>
          <w:rFonts w:cs="Arial"/>
          <w:spacing w:val="-5"/>
          <w:szCs w:val="24"/>
        </w:rPr>
        <w:t xml:space="preserve"> </w:t>
      </w:r>
      <w:r w:rsidRPr="00392BF9">
        <w:rPr>
          <w:rFonts w:cs="Arial"/>
          <w:szCs w:val="24"/>
        </w:rPr>
        <w:t>formally</w:t>
      </w:r>
      <w:r w:rsidRPr="00392BF9">
        <w:rPr>
          <w:rFonts w:cs="Arial"/>
          <w:spacing w:val="-5"/>
          <w:szCs w:val="24"/>
        </w:rPr>
        <w:t xml:space="preserve"> </w:t>
      </w:r>
      <w:r w:rsidRPr="00392BF9">
        <w:rPr>
          <w:rFonts w:cs="Arial"/>
          <w:szCs w:val="24"/>
        </w:rPr>
        <w:t>appointed</w:t>
      </w:r>
      <w:r w:rsidRPr="00392BF9">
        <w:rPr>
          <w:rFonts w:cs="Arial"/>
          <w:spacing w:val="-5"/>
          <w:szCs w:val="24"/>
        </w:rPr>
        <w:t xml:space="preserve"> </w:t>
      </w:r>
      <w:r w:rsidRPr="00392BF9">
        <w:rPr>
          <w:rFonts w:cs="Arial"/>
          <w:szCs w:val="24"/>
        </w:rPr>
        <w:t>committee</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has</w:t>
      </w:r>
      <w:r w:rsidRPr="00392BF9">
        <w:rPr>
          <w:rFonts w:cs="Arial"/>
          <w:spacing w:val="-5"/>
          <w:szCs w:val="24"/>
        </w:rPr>
        <w:t xml:space="preserve"> </w:t>
      </w:r>
      <w:proofErr w:type="gramStart"/>
      <w:r w:rsidRPr="00392BF9">
        <w:rPr>
          <w:rFonts w:cs="Arial"/>
          <w:szCs w:val="24"/>
        </w:rPr>
        <w:t>a</w:t>
      </w:r>
      <w:r w:rsidRPr="00392BF9">
        <w:rPr>
          <w:rFonts w:cs="Arial"/>
          <w:spacing w:val="-5"/>
          <w:szCs w:val="24"/>
        </w:rPr>
        <w:t xml:space="preserve"> </w:t>
      </w:r>
      <w:r w:rsidRPr="00392BF9">
        <w:rPr>
          <w:rFonts w:cs="Arial"/>
          <w:szCs w:val="24"/>
        </w:rPr>
        <w:t>full</w:t>
      </w:r>
      <w:proofErr w:type="gramEnd"/>
      <w:r w:rsidRPr="00392BF9">
        <w:rPr>
          <w:rFonts w:cs="Arial"/>
          <w:spacing w:val="-5"/>
          <w:szCs w:val="24"/>
        </w:rPr>
        <w:t xml:space="preserve"> </w:t>
      </w:r>
      <w:r w:rsidRPr="00392BF9">
        <w:rPr>
          <w:rFonts w:cs="Arial"/>
          <w:szCs w:val="24"/>
        </w:rPr>
        <w:t>exemption</w:t>
      </w:r>
      <w:r w:rsidRPr="00392BF9">
        <w:rPr>
          <w:rFonts w:cs="Arial"/>
          <w:spacing w:val="-5"/>
          <w:szCs w:val="24"/>
        </w:rPr>
        <w:t xml:space="preserve"> </w:t>
      </w:r>
      <w:r w:rsidRPr="00392BF9">
        <w:rPr>
          <w:rFonts w:cs="Arial"/>
          <w:szCs w:val="24"/>
        </w:rPr>
        <w:t>from</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 xml:space="preserve">Standing </w:t>
      </w:r>
      <w:r w:rsidRPr="00392BF9">
        <w:rPr>
          <w:rFonts w:cs="Arial"/>
          <w:spacing w:val="-4"/>
          <w:szCs w:val="24"/>
        </w:rPr>
        <w:t>Directions</w:t>
      </w:r>
      <w:r w:rsidRPr="00392BF9">
        <w:rPr>
          <w:rFonts w:cs="Arial"/>
          <w:spacing w:val="-7"/>
          <w:szCs w:val="24"/>
        </w:rPr>
        <w:t xml:space="preserve"> </w:t>
      </w:r>
      <w:r w:rsidRPr="00392BF9">
        <w:rPr>
          <w:rFonts w:cs="Arial"/>
          <w:spacing w:val="-4"/>
          <w:szCs w:val="24"/>
        </w:rPr>
        <w:t>under</w:t>
      </w:r>
      <w:r w:rsidRPr="00392BF9">
        <w:rPr>
          <w:rFonts w:cs="Arial"/>
          <w:spacing w:val="-7"/>
          <w:szCs w:val="24"/>
        </w:rPr>
        <w:t xml:space="preserve"> </w:t>
      </w:r>
      <w:r w:rsidRPr="00392BF9">
        <w:rPr>
          <w:rFonts w:cs="Arial"/>
          <w:spacing w:val="-4"/>
          <w:szCs w:val="24"/>
        </w:rPr>
        <w:t>the</w:t>
      </w:r>
      <w:r w:rsidRPr="00392BF9">
        <w:rPr>
          <w:rFonts w:cs="Arial"/>
          <w:spacing w:val="-7"/>
          <w:szCs w:val="24"/>
        </w:rPr>
        <w:t xml:space="preserve"> </w:t>
      </w:r>
      <w:r w:rsidRPr="00392BF9">
        <w:rPr>
          <w:rFonts w:cs="Arial"/>
          <w:i/>
          <w:spacing w:val="-4"/>
          <w:szCs w:val="24"/>
        </w:rPr>
        <w:t>Financial</w:t>
      </w:r>
      <w:r w:rsidRPr="00392BF9">
        <w:rPr>
          <w:rFonts w:cs="Arial"/>
          <w:i/>
          <w:spacing w:val="-6"/>
          <w:szCs w:val="24"/>
        </w:rPr>
        <w:t xml:space="preserve"> </w:t>
      </w:r>
      <w:r w:rsidRPr="00392BF9">
        <w:rPr>
          <w:rFonts w:cs="Arial"/>
          <w:i/>
          <w:spacing w:val="-4"/>
          <w:szCs w:val="24"/>
        </w:rPr>
        <w:t>Management</w:t>
      </w:r>
      <w:r w:rsidRPr="00392BF9">
        <w:rPr>
          <w:rFonts w:cs="Arial"/>
          <w:i/>
          <w:spacing w:val="-7"/>
          <w:szCs w:val="24"/>
        </w:rPr>
        <w:t xml:space="preserve"> </w:t>
      </w:r>
      <w:r w:rsidRPr="00392BF9">
        <w:rPr>
          <w:rFonts w:cs="Arial"/>
          <w:i/>
          <w:spacing w:val="-4"/>
          <w:szCs w:val="24"/>
        </w:rPr>
        <w:t>Act</w:t>
      </w:r>
      <w:r w:rsidRPr="00392BF9">
        <w:rPr>
          <w:rFonts w:cs="Arial"/>
          <w:i/>
          <w:spacing w:val="-7"/>
          <w:szCs w:val="24"/>
        </w:rPr>
        <w:t xml:space="preserve"> </w:t>
      </w:r>
      <w:r w:rsidRPr="00392BF9">
        <w:rPr>
          <w:rFonts w:cs="Arial"/>
          <w:i/>
          <w:spacing w:val="-4"/>
          <w:szCs w:val="24"/>
        </w:rPr>
        <w:t>1994</w:t>
      </w:r>
      <w:r w:rsidRPr="00392BF9">
        <w:rPr>
          <w:rFonts w:cs="Arial"/>
          <w:spacing w:val="-4"/>
          <w:szCs w:val="24"/>
        </w:rPr>
        <w:t>.</w:t>
      </w:r>
      <w:r w:rsidRPr="00392BF9">
        <w:rPr>
          <w:rFonts w:cs="Arial"/>
          <w:spacing w:val="-6"/>
          <w:szCs w:val="24"/>
        </w:rPr>
        <w:t xml:space="preserve"> </w:t>
      </w:r>
      <w:r w:rsidRPr="00392BF9">
        <w:rPr>
          <w:rFonts w:cs="Arial"/>
          <w:spacing w:val="-4"/>
          <w:szCs w:val="24"/>
        </w:rPr>
        <w:t>The</w:t>
      </w:r>
      <w:r w:rsidRPr="00392BF9">
        <w:rPr>
          <w:rFonts w:cs="Arial"/>
          <w:spacing w:val="-7"/>
          <w:szCs w:val="24"/>
        </w:rPr>
        <w:t xml:space="preserve"> </w:t>
      </w:r>
      <w:r w:rsidRPr="00392BF9">
        <w:rPr>
          <w:rFonts w:cs="Arial"/>
          <w:spacing w:val="-4"/>
          <w:szCs w:val="24"/>
        </w:rPr>
        <w:t>exemption</w:t>
      </w:r>
      <w:r w:rsidRPr="00392BF9">
        <w:rPr>
          <w:rFonts w:cs="Arial"/>
          <w:spacing w:val="-7"/>
          <w:szCs w:val="24"/>
        </w:rPr>
        <w:t xml:space="preserve"> </w:t>
      </w:r>
      <w:r w:rsidRPr="00392BF9">
        <w:rPr>
          <w:rFonts w:cs="Arial"/>
          <w:spacing w:val="-4"/>
          <w:szCs w:val="24"/>
        </w:rPr>
        <w:t>applies</w:t>
      </w:r>
      <w:r w:rsidRPr="00392BF9">
        <w:rPr>
          <w:rFonts w:cs="Arial"/>
          <w:spacing w:val="-7"/>
          <w:szCs w:val="24"/>
        </w:rPr>
        <w:t xml:space="preserve"> </w:t>
      </w:r>
      <w:r w:rsidRPr="00392BF9">
        <w:rPr>
          <w:rFonts w:cs="Arial"/>
          <w:spacing w:val="-4"/>
          <w:szCs w:val="24"/>
        </w:rPr>
        <w:t>on</w:t>
      </w:r>
      <w:r w:rsidRPr="00392BF9">
        <w:rPr>
          <w:rFonts w:cs="Arial"/>
          <w:spacing w:val="-6"/>
          <w:szCs w:val="24"/>
        </w:rPr>
        <w:t xml:space="preserve"> </w:t>
      </w:r>
      <w:r w:rsidRPr="00392BF9">
        <w:rPr>
          <w:rFonts w:cs="Arial"/>
          <w:spacing w:val="-4"/>
          <w:szCs w:val="24"/>
        </w:rPr>
        <w:t>the</w:t>
      </w:r>
      <w:r w:rsidRPr="00392BF9">
        <w:rPr>
          <w:rFonts w:cs="Arial"/>
          <w:spacing w:val="-7"/>
          <w:szCs w:val="24"/>
        </w:rPr>
        <w:t xml:space="preserve"> </w:t>
      </w:r>
      <w:r w:rsidRPr="00392BF9">
        <w:rPr>
          <w:rFonts w:cs="Arial"/>
          <w:spacing w:val="-4"/>
          <w:szCs w:val="24"/>
        </w:rPr>
        <w:t>basis</w:t>
      </w:r>
      <w:r w:rsidRPr="00392BF9">
        <w:rPr>
          <w:rFonts w:cs="Arial"/>
          <w:spacing w:val="-7"/>
          <w:szCs w:val="24"/>
        </w:rPr>
        <w:t xml:space="preserve"> </w:t>
      </w:r>
      <w:r w:rsidRPr="00392BF9">
        <w:rPr>
          <w:rFonts w:cs="Arial"/>
          <w:spacing w:val="-4"/>
          <w:szCs w:val="24"/>
        </w:rPr>
        <w:t>that</w:t>
      </w:r>
      <w:r w:rsidRPr="00392BF9">
        <w:rPr>
          <w:rFonts w:cs="Arial"/>
          <w:spacing w:val="-6"/>
          <w:szCs w:val="24"/>
        </w:rPr>
        <w:t xml:space="preserve"> </w:t>
      </w:r>
      <w:r w:rsidRPr="00392BF9">
        <w:rPr>
          <w:rFonts w:cs="Arial"/>
          <w:spacing w:val="-4"/>
          <w:szCs w:val="24"/>
        </w:rPr>
        <w:t>VEWH</w:t>
      </w:r>
      <w:r w:rsidRPr="00392BF9">
        <w:rPr>
          <w:rFonts w:cs="Arial"/>
          <w:spacing w:val="-7"/>
          <w:szCs w:val="24"/>
        </w:rPr>
        <w:t xml:space="preserve"> </w:t>
      </w:r>
      <w:r w:rsidRPr="00392BF9">
        <w:rPr>
          <w:rFonts w:cs="Arial"/>
          <w:spacing w:val="-4"/>
          <w:szCs w:val="24"/>
        </w:rPr>
        <w:t>complies</w:t>
      </w:r>
      <w:r w:rsidRPr="00392BF9">
        <w:rPr>
          <w:rFonts w:cs="Arial"/>
          <w:szCs w:val="24"/>
        </w:rPr>
        <w:t xml:space="preserve"> with the alternative DEECA Portfolio Financial Management Compliance Framework (PFMCF). Under the DEECA PFMCF, there is no requirement to establish an audit committee, however, the Commission may delegate</w:t>
      </w:r>
      <w:r w:rsidRPr="00392BF9">
        <w:rPr>
          <w:rFonts w:cs="Arial"/>
          <w:spacing w:val="-5"/>
          <w:szCs w:val="24"/>
        </w:rPr>
        <w:t xml:space="preserve"> </w:t>
      </w:r>
      <w:r w:rsidRPr="00392BF9">
        <w:rPr>
          <w:rFonts w:cs="Arial"/>
          <w:szCs w:val="24"/>
        </w:rPr>
        <w:t>some</w:t>
      </w:r>
      <w:r w:rsidRPr="00392BF9">
        <w:rPr>
          <w:rFonts w:cs="Arial"/>
          <w:spacing w:val="-5"/>
          <w:szCs w:val="24"/>
        </w:rPr>
        <w:t xml:space="preserve"> </w:t>
      </w:r>
      <w:r w:rsidRPr="00392BF9">
        <w:rPr>
          <w:rFonts w:cs="Arial"/>
          <w:szCs w:val="24"/>
        </w:rPr>
        <w:t>oversight</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assurance</w:t>
      </w:r>
      <w:r w:rsidRPr="00392BF9">
        <w:rPr>
          <w:rFonts w:cs="Arial"/>
          <w:spacing w:val="-5"/>
          <w:szCs w:val="24"/>
        </w:rPr>
        <w:t xml:space="preserve"> </w:t>
      </w:r>
      <w:r w:rsidRPr="00392BF9">
        <w:rPr>
          <w:rFonts w:cs="Arial"/>
          <w:szCs w:val="24"/>
        </w:rPr>
        <w:t>responsibilities</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an</w:t>
      </w:r>
      <w:r w:rsidRPr="00392BF9">
        <w:rPr>
          <w:rFonts w:cs="Arial"/>
          <w:spacing w:val="-5"/>
          <w:szCs w:val="24"/>
        </w:rPr>
        <w:t xml:space="preserve"> </w:t>
      </w:r>
      <w:r w:rsidRPr="00392BF9">
        <w:rPr>
          <w:rFonts w:cs="Arial"/>
          <w:szCs w:val="24"/>
        </w:rPr>
        <w:t>audit</w:t>
      </w:r>
      <w:r w:rsidRPr="00392BF9">
        <w:rPr>
          <w:rFonts w:cs="Arial"/>
          <w:spacing w:val="-5"/>
          <w:szCs w:val="24"/>
        </w:rPr>
        <w:t xml:space="preserve"> </w:t>
      </w:r>
      <w:r w:rsidRPr="00392BF9">
        <w:rPr>
          <w:rFonts w:cs="Arial"/>
          <w:szCs w:val="24"/>
        </w:rPr>
        <w:t>committee</w:t>
      </w:r>
      <w:r w:rsidRPr="00392BF9">
        <w:rPr>
          <w:rFonts w:cs="Arial"/>
          <w:spacing w:val="-5"/>
          <w:szCs w:val="24"/>
        </w:rPr>
        <w:t xml:space="preserve"> </w:t>
      </w:r>
      <w:r w:rsidRPr="00392BF9">
        <w:rPr>
          <w:rFonts w:cs="Arial"/>
          <w:szCs w:val="24"/>
        </w:rPr>
        <w:t>if</w:t>
      </w:r>
      <w:r w:rsidRPr="00392BF9">
        <w:rPr>
          <w:rFonts w:cs="Arial"/>
          <w:spacing w:val="-5"/>
          <w:szCs w:val="24"/>
        </w:rPr>
        <w:t xml:space="preserve"> </w:t>
      </w:r>
      <w:r w:rsidRPr="00392BF9">
        <w:rPr>
          <w:rFonts w:cs="Arial"/>
          <w:szCs w:val="24"/>
        </w:rPr>
        <w:t>considered</w:t>
      </w:r>
      <w:r w:rsidRPr="00392BF9">
        <w:rPr>
          <w:rFonts w:cs="Arial"/>
          <w:spacing w:val="-5"/>
          <w:szCs w:val="24"/>
        </w:rPr>
        <w:t xml:space="preserve"> </w:t>
      </w:r>
      <w:r w:rsidRPr="00392BF9">
        <w:rPr>
          <w:rFonts w:cs="Arial"/>
          <w:szCs w:val="24"/>
        </w:rPr>
        <w:t>appropriate. The</w:t>
      </w:r>
      <w:r w:rsidRPr="00392BF9">
        <w:rPr>
          <w:rFonts w:cs="Arial"/>
          <w:spacing w:val="-8"/>
          <w:szCs w:val="24"/>
        </w:rPr>
        <w:t xml:space="preserve"> </w:t>
      </w:r>
      <w:r w:rsidRPr="00392BF9">
        <w:rPr>
          <w:rFonts w:cs="Arial"/>
          <w:szCs w:val="24"/>
        </w:rPr>
        <w:t>VEWH</w:t>
      </w:r>
      <w:r w:rsidRPr="00392BF9">
        <w:rPr>
          <w:rFonts w:cs="Arial"/>
          <w:spacing w:val="-8"/>
          <w:szCs w:val="24"/>
        </w:rPr>
        <w:t xml:space="preserve"> </w:t>
      </w:r>
      <w:r w:rsidRPr="00392BF9">
        <w:rPr>
          <w:rFonts w:cs="Arial"/>
          <w:szCs w:val="24"/>
        </w:rPr>
        <w:t>has</w:t>
      </w:r>
      <w:r w:rsidRPr="00392BF9">
        <w:rPr>
          <w:rFonts w:cs="Arial"/>
          <w:spacing w:val="-8"/>
          <w:szCs w:val="24"/>
        </w:rPr>
        <w:t xml:space="preserve"> </w:t>
      </w:r>
      <w:r w:rsidRPr="00392BF9">
        <w:rPr>
          <w:rFonts w:cs="Arial"/>
          <w:szCs w:val="24"/>
        </w:rPr>
        <w:t>retained</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RAC</w:t>
      </w:r>
      <w:r w:rsidRPr="00392BF9">
        <w:rPr>
          <w:rFonts w:cs="Arial"/>
          <w:spacing w:val="-8"/>
          <w:szCs w:val="24"/>
        </w:rPr>
        <w:t xml:space="preserve"> </w:t>
      </w:r>
      <w:r w:rsidRPr="00392BF9">
        <w:rPr>
          <w:rFonts w:cs="Arial"/>
          <w:szCs w:val="24"/>
        </w:rPr>
        <w:t>with</w:t>
      </w:r>
      <w:r w:rsidRPr="00392BF9">
        <w:rPr>
          <w:rFonts w:cs="Arial"/>
          <w:spacing w:val="-8"/>
          <w:szCs w:val="24"/>
        </w:rPr>
        <w:t xml:space="preserve"> </w:t>
      </w:r>
      <w:r w:rsidRPr="00392BF9">
        <w:rPr>
          <w:rFonts w:cs="Arial"/>
          <w:szCs w:val="24"/>
        </w:rPr>
        <w:t>a</w:t>
      </w:r>
      <w:r w:rsidRPr="00392BF9">
        <w:rPr>
          <w:rFonts w:cs="Arial"/>
          <w:spacing w:val="-8"/>
          <w:szCs w:val="24"/>
        </w:rPr>
        <w:t xml:space="preserve"> </w:t>
      </w:r>
      <w:r w:rsidRPr="00392BF9">
        <w:rPr>
          <w:rFonts w:cs="Arial"/>
          <w:szCs w:val="24"/>
        </w:rPr>
        <w:t>reduced</w:t>
      </w:r>
      <w:r w:rsidRPr="00392BF9">
        <w:rPr>
          <w:rFonts w:cs="Arial"/>
          <w:spacing w:val="-8"/>
          <w:szCs w:val="24"/>
        </w:rPr>
        <w:t xml:space="preserve"> </w:t>
      </w:r>
      <w:r w:rsidRPr="00392BF9">
        <w:rPr>
          <w:rFonts w:cs="Arial"/>
          <w:szCs w:val="24"/>
        </w:rPr>
        <w:t>scope</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provide</w:t>
      </w:r>
      <w:r w:rsidRPr="00392BF9">
        <w:rPr>
          <w:rFonts w:cs="Arial"/>
          <w:spacing w:val="-8"/>
          <w:szCs w:val="24"/>
        </w:rPr>
        <w:t xml:space="preserve"> </w:t>
      </w:r>
      <w:r w:rsidRPr="00392BF9">
        <w:rPr>
          <w:rFonts w:cs="Arial"/>
          <w:szCs w:val="24"/>
        </w:rPr>
        <w:t>independent</w:t>
      </w:r>
      <w:r w:rsidRPr="00392BF9">
        <w:rPr>
          <w:rFonts w:cs="Arial"/>
          <w:spacing w:val="-8"/>
          <w:szCs w:val="24"/>
        </w:rPr>
        <w:t xml:space="preserve"> </w:t>
      </w:r>
      <w:r w:rsidRPr="00392BF9">
        <w:rPr>
          <w:rFonts w:cs="Arial"/>
          <w:szCs w:val="24"/>
        </w:rPr>
        <w:t>oversight</w:t>
      </w:r>
      <w:r w:rsidRPr="00392BF9">
        <w:rPr>
          <w:rFonts w:cs="Arial"/>
          <w:spacing w:val="-8"/>
          <w:szCs w:val="24"/>
        </w:rPr>
        <w:t xml:space="preserve"> </w:t>
      </w:r>
      <w:r w:rsidRPr="00392BF9">
        <w:rPr>
          <w:rFonts w:cs="Arial"/>
          <w:szCs w:val="24"/>
        </w:rPr>
        <w:t>and</w:t>
      </w:r>
      <w:r w:rsidRPr="00392BF9">
        <w:rPr>
          <w:rFonts w:cs="Arial"/>
          <w:spacing w:val="-8"/>
          <w:szCs w:val="24"/>
        </w:rPr>
        <w:t xml:space="preserve"> </w:t>
      </w:r>
      <w:r w:rsidRPr="00392BF9">
        <w:rPr>
          <w:rFonts w:cs="Arial"/>
          <w:szCs w:val="24"/>
        </w:rPr>
        <w:t>assurance</w:t>
      </w:r>
      <w:r w:rsidRPr="00392BF9">
        <w:rPr>
          <w:rFonts w:cs="Arial"/>
          <w:spacing w:val="-8"/>
          <w:szCs w:val="24"/>
        </w:rPr>
        <w:t xml:space="preserve"> </w:t>
      </w:r>
      <w:r w:rsidRPr="00392BF9">
        <w:rPr>
          <w:rFonts w:cs="Arial"/>
          <w:szCs w:val="24"/>
        </w:rPr>
        <w:t>in the areas of audit, financial and risk management.</w:t>
      </w:r>
    </w:p>
    <w:p w14:paraId="5D71D52A" w14:textId="77777777" w:rsidR="005E7EE1" w:rsidRPr="00392BF9" w:rsidRDefault="008844A0" w:rsidP="00865EEB">
      <w:pPr>
        <w:pStyle w:val="BodyText"/>
        <w:spacing w:line="276" w:lineRule="auto"/>
        <w:rPr>
          <w:rFonts w:cs="Arial"/>
          <w:szCs w:val="24"/>
        </w:rPr>
      </w:pPr>
      <w:r w:rsidRPr="00392BF9">
        <w:rPr>
          <w:rFonts w:cs="Arial"/>
          <w:szCs w:val="24"/>
        </w:rPr>
        <w:lastRenderedPageBreak/>
        <w:t>Members</w:t>
      </w:r>
      <w:r w:rsidRPr="00392BF9">
        <w:rPr>
          <w:rFonts w:cs="Arial"/>
          <w:spacing w:val="-1"/>
          <w:szCs w:val="24"/>
        </w:rPr>
        <w:t xml:space="preserve"> </w:t>
      </w:r>
      <w:r w:rsidRPr="00392BF9">
        <w:rPr>
          <w:rFonts w:cs="Arial"/>
          <w:szCs w:val="24"/>
        </w:rPr>
        <w:t>are</w:t>
      </w:r>
      <w:r w:rsidRPr="00392BF9">
        <w:rPr>
          <w:rFonts w:cs="Arial"/>
          <w:spacing w:val="-1"/>
          <w:szCs w:val="24"/>
        </w:rPr>
        <w:t xml:space="preserve"> </w:t>
      </w:r>
      <w:r w:rsidRPr="00392BF9">
        <w:rPr>
          <w:rFonts w:cs="Arial"/>
          <w:szCs w:val="24"/>
        </w:rPr>
        <w:t>appointed</w:t>
      </w:r>
      <w:r w:rsidRPr="00392BF9">
        <w:rPr>
          <w:rFonts w:cs="Arial"/>
          <w:spacing w:val="-1"/>
          <w:szCs w:val="24"/>
        </w:rPr>
        <w:t xml:space="preserve"> </w:t>
      </w:r>
      <w:r w:rsidRPr="00392BF9">
        <w:rPr>
          <w:rFonts w:cs="Arial"/>
          <w:szCs w:val="24"/>
        </w:rPr>
        <w:t>by</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VEWH</w:t>
      </w:r>
      <w:r w:rsidRPr="00392BF9">
        <w:rPr>
          <w:rFonts w:cs="Arial"/>
          <w:spacing w:val="-1"/>
          <w:szCs w:val="24"/>
        </w:rPr>
        <w:t xml:space="preserve"> </w:t>
      </w:r>
      <w:r w:rsidRPr="00392BF9">
        <w:rPr>
          <w:rFonts w:cs="Arial"/>
          <w:szCs w:val="24"/>
        </w:rPr>
        <w:t>Commission,</w:t>
      </w:r>
      <w:r w:rsidRPr="00392BF9">
        <w:rPr>
          <w:rFonts w:cs="Arial"/>
          <w:spacing w:val="-1"/>
          <w:szCs w:val="24"/>
        </w:rPr>
        <w:t xml:space="preserve"> </w:t>
      </w:r>
      <w:r w:rsidRPr="00392BF9">
        <w:rPr>
          <w:rFonts w:cs="Arial"/>
          <w:szCs w:val="24"/>
        </w:rPr>
        <w:t>usually</w:t>
      </w:r>
      <w:r w:rsidRPr="00392BF9">
        <w:rPr>
          <w:rFonts w:cs="Arial"/>
          <w:spacing w:val="-1"/>
          <w:szCs w:val="24"/>
        </w:rPr>
        <w:t xml:space="preserve"> </w:t>
      </w:r>
      <w:r w:rsidRPr="00392BF9">
        <w:rPr>
          <w:rFonts w:cs="Arial"/>
          <w:szCs w:val="24"/>
        </w:rPr>
        <w:t>for</w:t>
      </w:r>
      <w:r w:rsidRPr="00392BF9">
        <w:rPr>
          <w:rFonts w:cs="Arial"/>
          <w:spacing w:val="-1"/>
          <w:szCs w:val="24"/>
        </w:rPr>
        <w:t xml:space="preserve"> </w:t>
      </w:r>
      <w:r w:rsidRPr="00392BF9">
        <w:rPr>
          <w:rFonts w:cs="Arial"/>
          <w:szCs w:val="24"/>
        </w:rPr>
        <w:t>a</w:t>
      </w:r>
      <w:r w:rsidRPr="00392BF9">
        <w:rPr>
          <w:rFonts w:cs="Arial"/>
          <w:spacing w:val="-1"/>
          <w:szCs w:val="24"/>
        </w:rPr>
        <w:t xml:space="preserve"> </w:t>
      </w:r>
      <w:r w:rsidRPr="00392BF9">
        <w:rPr>
          <w:rFonts w:cs="Arial"/>
          <w:szCs w:val="24"/>
        </w:rPr>
        <w:t>three-year</w:t>
      </w:r>
      <w:r w:rsidRPr="00392BF9">
        <w:rPr>
          <w:rFonts w:cs="Arial"/>
          <w:spacing w:val="-1"/>
          <w:szCs w:val="24"/>
        </w:rPr>
        <w:t xml:space="preserve"> </w:t>
      </w:r>
      <w:r w:rsidRPr="00392BF9">
        <w:rPr>
          <w:rFonts w:cs="Arial"/>
          <w:szCs w:val="24"/>
        </w:rPr>
        <w:t>period</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are</w:t>
      </w:r>
      <w:r w:rsidRPr="00392BF9">
        <w:rPr>
          <w:rFonts w:cs="Arial"/>
          <w:spacing w:val="-1"/>
          <w:szCs w:val="24"/>
        </w:rPr>
        <w:t xml:space="preserve"> </w:t>
      </w:r>
      <w:r w:rsidRPr="00392BF9">
        <w:rPr>
          <w:rFonts w:cs="Arial"/>
          <w:szCs w:val="24"/>
        </w:rPr>
        <w:t>subject</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the RAC</w:t>
      </w:r>
      <w:r w:rsidRPr="00392BF9">
        <w:rPr>
          <w:rFonts w:cs="Arial"/>
          <w:spacing w:val="-8"/>
          <w:szCs w:val="24"/>
        </w:rPr>
        <w:t xml:space="preserve"> </w:t>
      </w:r>
      <w:r w:rsidRPr="00392BF9">
        <w:rPr>
          <w:rFonts w:cs="Arial"/>
          <w:szCs w:val="24"/>
        </w:rPr>
        <w:t>terms</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reference.</w:t>
      </w:r>
      <w:r w:rsidRPr="00392BF9">
        <w:rPr>
          <w:rFonts w:cs="Arial"/>
          <w:spacing w:val="-8"/>
          <w:szCs w:val="24"/>
        </w:rPr>
        <w:t xml:space="preserve"> </w:t>
      </w:r>
      <w:r w:rsidRPr="00392BF9">
        <w:rPr>
          <w:rFonts w:cs="Arial"/>
          <w:szCs w:val="24"/>
        </w:rPr>
        <w:t>All</w:t>
      </w:r>
      <w:r w:rsidRPr="00392BF9">
        <w:rPr>
          <w:rFonts w:cs="Arial"/>
          <w:spacing w:val="-8"/>
          <w:szCs w:val="24"/>
        </w:rPr>
        <w:t xml:space="preserve"> </w:t>
      </w:r>
      <w:r w:rsidRPr="00392BF9">
        <w:rPr>
          <w:rFonts w:cs="Arial"/>
          <w:szCs w:val="24"/>
        </w:rPr>
        <w:t>RAC</w:t>
      </w:r>
      <w:r w:rsidRPr="00392BF9">
        <w:rPr>
          <w:rFonts w:cs="Arial"/>
          <w:spacing w:val="-8"/>
          <w:szCs w:val="24"/>
        </w:rPr>
        <w:t xml:space="preserve"> </w:t>
      </w:r>
      <w:r w:rsidRPr="00392BF9">
        <w:rPr>
          <w:rFonts w:cs="Arial"/>
          <w:szCs w:val="24"/>
        </w:rPr>
        <w:t>members</w:t>
      </w:r>
      <w:r w:rsidRPr="00392BF9">
        <w:rPr>
          <w:rFonts w:cs="Arial"/>
          <w:spacing w:val="-8"/>
          <w:szCs w:val="24"/>
        </w:rPr>
        <w:t xml:space="preserve"> </w:t>
      </w:r>
      <w:r w:rsidRPr="00392BF9">
        <w:rPr>
          <w:rFonts w:cs="Arial"/>
          <w:szCs w:val="24"/>
        </w:rPr>
        <w:t>are</w:t>
      </w:r>
      <w:r w:rsidRPr="00392BF9">
        <w:rPr>
          <w:rFonts w:cs="Arial"/>
          <w:spacing w:val="-8"/>
          <w:szCs w:val="24"/>
        </w:rPr>
        <w:t xml:space="preserve"> </w:t>
      </w:r>
      <w:r w:rsidRPr="00392BF9">
        <w:rPr>
          <w:rFonts w:cs="Arial"/>
          <w:szCs w:val="24"/>
        </w:rPr>
        <w:t>independent.</w:t>
      </w:r>
      <w:r w:rsidRPr="00392BF9">
        <w:rPr>
          <w:rFonts w:cs="Arial"/>
          <w:spacing w:val="-8"/>
          <w:szCs w:val="24"/>
        </w:rPr>
        <w:t xml:space="preserve"> </w:t>
      </w:r>
      <w:r w:rsidRPr="00392BF9">
        <w:rPr>
          <w:rFonts w:cs="Arial"/>
          <w:szCs w:val="24"/>
        </w:rPr>
        <w:t>In</w:t>
      </w:r>
      <w:r w:rsidRPr="00392BF9">
        <w:rPr>
          <w:rFonts w:cs="Arial"/>
          <w:spacing w:val="-8"/>
          <w:szCs w:val="24"/>
        </w:rPr>
        <w:t xml:space="preserve"> </w:t>
      </w:r>
      <w:r w:rsidRPr="00392BF9">
        <w:rPr>
          <w:rFonts w:cs="Arial"/>
          <w:szCs w:val="24"/>
        </w:rPr>
        <w:t>2025,</w:t>
      </w:r>
      <w:r w:rsidRPr="00392BF9">
        <w:rPr>
          <w:rFonts w:cs="Arial"/>
          <w:spacing w:val="-8"/>
          <w:szCs w:val="24"/>
        </w:rPr>
        <w:t xml:space="preserve"> </w:t>
      </w:r>
      <w:r w:rsidRPr="00392BF9">
        <w:rPr>
          <w:rFonts w:cs="Arial"/>
          <w:szCs w:val="24"/>
        </w:rPr>
        <w:t>new</w:t>
      </w:r>
      <w:r w:rsidRPr="00392BF9">
        <w:rPr>
          <w:rFonts w:cs="Arial"/>
          <w:spacing w:val="-8"/>
          <w:szCs w:val="24"/>
        </w:rPr>
        <w:t xml:space="preserve"> </w:t>
      </w:r>
      <w:r w:rsidRPr="00392BF9">
        <w:rPr>
          <w:rFonts w:cs="Arial"/>
          <w:szCs w:val="24"/>
        </w:rPr>
        <w:t>external</w:t>
      </w:r>
      <w:r w:rsidRPr="00392BF9">
        <w:rPr>
          <w:rFonts w:cs="Arial"/>
          <w:spacing w:val="-8"/>
          <w:szCs w:val="24"/>
        </w:rPr>
        <w:t xml:space="preserve"> </w:t>
      </w:r>
      <w:r w:rsidRPr="00392BF9">
        <w:rPr>
          <w:rFonts w:cs="Arial"/>
          <w:szCs w:val="24"/>
        </w:rPr>
        <w:t>members,</w:t>
      </w:r>
      <w:r w:rsidRPr="00392BF9">
        <w:rPr>
          <w:rFonts w:cs="Arial"/>
          <w:spacing w:val="-8"/>
          <w:szCs w:val="24"/>
        </w:rPr>
        <w:t xml:space="preserve"> </w:t>
      </w:r>
      <w:r w:rsidRPr="00392BF9">
        <w:rPr>
          <w:rFonts w:cs="Arial"/>
          <w:szCs w:val="24"/>
        </w:rPr>
        <w:t>Nicole</w:t>
      </w:r>
      <w:r w:rsidRPr="00392BF9">
        <w:rPr>
          <w:rFonts w:cs="Arial"/>
          <w:spacing w:val="-8"/>
          <w:szCs w:val="24"/>
        </w:rPr>
        <w:t xml:space="preserve"> </w:t>
      </w:r>
      <w:r w:rsidRPr="00392BF9">
        <w:rPr>
          <w:rFonts w:cs="Arial"/>
          <w:szCs w:val="24"/>
        </w:rPr>
        <w:t>Barwick and</w:t>
      </w:r>
      <w:r w:rsidRPr="00392BF9">
        <w:rPr>
          <w:rFonts w:cs="Arial"/>
          <w:spacing w:val="-9"/>
          <w:szCs w:val="24"/>
        </w:rPr>
        <w:t xml:space="preserve"> </w:t>
      </w:r>
      <w:r w:rsidRPr="00392BF9">
        <w:rPr>
          <w:rFonts w:cs="Arial"/>
          <w:szCs w:val="24"/>
        </w:rPr>
        <w:t>Naomi</w:t>
      </w:r>
      <w:r w:rsidRPr="00392BF9">
        <w:rPr>
          <w:rFonts w:cs="Arial"/>
          <w:spacing w:val="-9"/>
          <w:szCs w:val="24"/>
        </w:rPr>
        <w:t xml:space="preserve"> </w:t>
      </w:r>
      <w:r w:rsidRPr="00392BF9">
        <w:rPr>
          <w:rFonts w:cs="Arial"/>
          <w:szCs w:val="24"/>
        </w:rPr>
        <w:t>Cleary,</w:t>
      </w:r>
      <w:r w:rsidRPr="00392BF9">
        <w:rPr>
          <w:rFonts w:cs="Arial"/>
          <w:spacing w:val="-9"/>
          <w:szCs w:val="24"/>
        </w:rPr>
        <w:t xml:space="preserve"> </w:t>
      </w:r>
      <w:r w:rsidRPr="00392BF9">
        <w:rPr>
          <w:rFonts w:cs="Arial"/>
          <w:szCs w:val="24"/>
        </w:rPr>
        <w:t>were</w:t>
      </w:r>
      <w:r w:rsidRPr="00392BF9">
        <w:rPr>
          <w:rFonts w:cs="Arial"/>
          <w:spacing w:val="-8"/>
          <w:szCs w:val="24"/>
        </w:rPr>
        <w:t xml:space="preserve"> </w:t>
      </w:r>
      <w:r w:rsidRPr="00392BF9">
        <w:rPr>
          <w:rFonts w:cs="Arial"/>
          <w:szCs w:val="24"/>
        </w:rPr>
        <w:t>appointed.</w:t>
      </w:r>
      <w:r w:rsidRPr="00392BF9">
        <w:rPr>
          <w:rFonts w:cs="Arial"/>
          <w:spacing w:val="-9"/>
          <w:szCs w:val="24"/>
        </w:rPr>
        <w:t xml:space="preserve"> </w:t>
      </w:r>
      <w:r w:rsidRPr="00392BF9">
        <w:rPr>
          <w:rFonts w:cs="Arial"/>
          <w:szCs w:val="24"/>
        </w:rPr>
        <w:t>Meetings</w:t>
      </w:r>
      <w:r w:rsidRPr="00392BF9">
        <w:rPr>
          <w:rFonts w:cs="Arial"/>
          <w:spacing w:val="-9"/>
          <w:szCs w:val="24"/>
        </w:rPr>
        <w:t xml:space="preserve"> </w:t>
      </w:r>
      <w:r w:rsidRPr="00392BF9">
        <w:rPr>
          <w:rFonts w:cs="Arial"/>
          <w:szCs w:val="24"/>
        </w:rPr>
        <w:t>are</w:t>
      </w:r>
      <w:r w:rsidRPr="00392BF9">
        <w:rPr>
          <w:rFonts w:cs="Arial"/>
          <w:spacing w:val="-8"/>
          <w:szCs w:val="24"/>
        </w:rPr>
        <w:t xml:space="preserve"> </w:t>
      </w:r>
      <w:r w:rsidRPr="00392BF9">
        <w:rPr>
          <w:rFonts w:cs="Arial"/>
          <w:szCs w:val="24"/>
        </w:rPr>
        <w:t>held</w:t>
      </w:r>
      <w:r w:rsidRPr="00392BF9">
        <w:rPr>
          <w:rFonts w:cs="Arial"/>
          <w:spacing w:val="-9"/>
          <w:szCs w:val="24"/>
        </w:rPr>
        <w:t xml:space="preserve"> </w:t>
      </w:r>
      <w:r w:rsidRPr="00392BF9">
        <w:rPr>
          <w:rFonts w:cs="Arial"/>
          <w:szCs w:val="24"/>
        </w:rPr>
        <w:t>twice</w:t>
      </w:r>
      <w:r w:rsidRPr="00392BF9">
        <w:rPr>
          <w:rFonts w:cs="Arial"/>
          <w:spacing w:val="-9"/>
          <w:szCs w:val="24"/>
        </w:rPr>
        <w:t xml:space="preserve"> </w:t>
      </w:r>
      <w:r w:rsidRPr="00392BF9">
        <w:rPr>
          <w:rFonts w:cs="Arial"/>
          <w:szCs w:val="24"/>
        </w:rPr>
        <w:t>annually</w:t>
      </w:r>
      <w:r w:rsidRPr="00392BF9">
        <w:rPr>
          <w:rFonts w:cs="Arial"/>
          <w:spacing w:val="-9"/>
          <w:szCs w:val="24"/>
        </w:rPr>
        <w:t xml:space="preserve"> </w:t>
      </w:r>
      <w:r w:rsidRPr="00392BF9">
        <w:rPr>
          <w:rFonts w:cs="Arial"/>
          <w:szCs w:val="24"/>
        </w:rPr>
        <w:t>and</w:t>
      </w:r>
      <w:r w:rsidRPr="00392BF9">
        <w:rPr>
          <w:rFonts w:cs="Arial"/>
          <w:spacing w:val="-8"/>
          <w:szCs w:val="24"/>
        </w:rPr>
        <w:t xml:space="preserve"> </w:t>
      </w:r>
      <w:r w:rsidRPr="00392BF9">
        <w:rPr>
          <w:rFonts w:cs="Arial"/>
          <w:szCs w:val="24"/>
        </w:rPr>
        <w:t>at</w:t>
      </w:r>
      <w:r w:rsidRPr="00392BF9">
        <w:rPr>
          <w:rFonts w:cs="Arial"/>
          <w:spacing w:val="-9"/>
          <w:szCs w:val="24"/>
        </w:rPr>
        <w:t xml:space="preserve"> </w:t>
      </w:r>
      <w:r w:rsidRPr="00392BF9">
        <w:rPr>
          <w:rFonts w:cs="Arial"/>
          <w:szCs w:val="24"/>
        </w:rPr>
        <w:t>other</w:t>
      </w:r>
      <w:r w:rsidRPr="00392BF9">
        <w:rPr>
          <w:rFonts w:cs="Arial"/>
          <w:spacing w:val="-9"/>
          <w:szCs w:val="24"/>
        </w:rPr>
        <w:t xml:space="preserve"> </w:t>
      </w:r>
      <w:r w:rsidRPr="00392BF9">
        <w:rPr>
          <w:rFonts w:cs="Arial"/>
          <w:szCs w:val="24"/>
        </w:rPr>
        <w:t>times</w:t>
      </w:r>
      <w:r w:rsidRPr="00392BF9">
        <w:rPr>
          <w:rFonts w:cs="Arial"/>
          <w:spacing w:val="-8"/>
          <w:szCs w:val="24"/>
        </w:rPr>
        <w:t xml:space="preserve"> </w:t>
      </w:r>
      <w:r w:rsidRPr="00392BF9">
        <w:rPr>
          <w:rFonts w:cs="Arial"/>
          <w:szCs w:val="24"/>
        </w:rPr>
        <w:t>as</w:t>
      </w:r>
      <w:r w:rsidRPr="00392BF9">
        <w:rPr>
          <w:rFonts w:cs="Arial"/>
          <w:spacing w:val="-9"/>
          <w:szCs w:val="24"/>
        </w:rPr>
        <w:t xml:space="preserve"> </w:t>
      </w:r>
      <w:r w:rsidRPr="00392BF9">
        <w:rPr>
          <w:rFonts w:cs="Arial"/>
          <w:szCs w:val="24"/>
        </w:rPr>
        <w:t>required.</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2024- 25,</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committee</w:t>
      </w:r>
      <w:r w:rsidRPr="00392BF9">
        <w:rPr>
          <w:rFonts w:cs="Arial"/>
          <w:spacing w:val="-1"/>
          <w:szCs w:val="24"/>
        </w:rPr>
        <w:t xml:space="preserve"> </w:t>
      </w:r>
      <w:r w:rsidRPr="00392BF9">
        <w:rPr>
          <w:rFonts w:cs="Arial"/>
          <w:szCs w:val="24"/>
        </w:rPr>
        <w:t>met</w:t>
      </w:r>
      <w:r w:rsidRPr="00392BF9">
        <w:rPr>
          <w:rFonts w:cs="Arial"/>
          <w:spacing w:val="-1"/>
          <w:szCs w:val="24"/>
        </w:rPr>
        <w:t xml:space="preserve"> </w:t>
      </w:r>
      <w:r w:rsidRPr="00392BF9">
        <w:rPr>
          <w:rFonts w:cs="Arial"/>
          <w:szCs w:val="24"/>
        </w:rPr>
        <w:t>twice</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participated</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one</w:t>
      </w:r>
      <w:r w:rsidRPr="00392BF9">
        <w:rPr>
          <w:rFonts w:cs="Arial"/>
          <w:spacing w:val="-1"/>
          <w:szCs w:val="24"/>
        </w:rPr>
        <w:t xml:space="preserve"> </w:t>
      </w:r>
      <w:r w:rsidRPr="00392BF9">
        <w:rPr>
          <w:rFonts w:cs="Arial"/>
          <w:szCs w:val="24"/>
        </w:rPr>
        <w:t>out-of-session</w:t>
      </w:r>
      <w:r w:rsidRPr="00392BF9">
        <w:rPr>
          <w:rFonts w:cs="Arial"/>
          <w:spacing w:val="-1"/>
          <w:szCs w:val="24"/>
        </w:rPr>
        <w:t xml:space="preserve"> </w:t>
      </w:r>
      <w:r w:rsidRPr="00392BF9">
        <w:rPr>
          <w:rFonts w:cs="Arial"/>
          <w:szCs w:val="24"/>
        </w:rPr>
        <w:t>decision.</w:t>
      </w:r>
    </w:p>
    <w:p w14:paraId="5D71D52E" w14:textId="77777777" w:rsidR="005E7EE1" w:rsidRPr="00392BF9" w:rsidRDefault="008844A0" w:rsidP="00600328">
      <w:pPr>
        <w:pStyle w:val="BodyText"/>
        <w:rPr>
          <w:rFonts w:cs="Arial"/>
        </w:rPr>
      </w:pPr>
      <w:bookmarkStart w:id="26" w:name="_bookmark2"/>
      <w:bookmarkEnd w:id="26"/>
      <w:r w:rsidRPr="00392BF9">
        <w:rPr>
          <w:rFonts w:cs="Arial"/>
        </w:rPr>
        <w:t>Table</w:t>
      </w:r>
      <w:r w:rsidRPr="00392BF9">
        <w:rPr>
          <w:rFonts w:cs="Arial"/>
          <w:spacing w:val="-5"/>
        </w:rPr>
        <w:t xml:space="preserve"> </w:t>
      </w:r>
      <w:r w:rsidRPr="00392BF9">
        <w:rPr>
          <w:rFonts w:cs="Arial"/>
        </w:rPr>
        <w:t>2.2</w:t>
      </w:r>
      <w:r w:rsidRPr="00392BF9">
        <w:rPr>
          <w:rFonts w:cs="Arial"/>
          <w:spacing w:val="-5"/>
        </w:rPr>
        <w:t xml:space="preserve"> </w:t>
      </w:r>
      <w:r w:rsidRPr="00392BF9">
        <w:rPr>
          <w:rFonts w:cs="Arial"/>
        </w:rPr>
        <w:t>Risk</w:t>
      </w:r>
      <w:r w:rsidRPr="00392BF9">
        <w:rPr>
          <w:rFonts w:cs="Arial"/>
          <w:spacing w:val="-5"/>
        </w:rPr>
        <w:t xml:space="preserve"> </w:t>
      </w:r>
      <w:r w:rsidRPr="00392BF9">
        <w:rPr>
          <w:rFonts w:cs="Arial"/>
        </w:rPr>
        <w:t>&amp;</w:t>
      </w:r>
      <w:r w:rsidRPr="00392BF9">
        <w:rPr>
          <w:rFonts w:cs="Arial"/>
          <w:spacing w:val="-5"/>
        </w:rPr>
        <w:t xml:space="preserve"> </w:t>
      </w:r>
      <w:r w:rsidRPr="00392BF9">
        <w:rPr>
          <w:rFonts w:cs="Arial"/>
        </w:rPr>
        <w:t>Audit</w:t>
      </w:r>
      <w:r w:rsidRPr="00392BF9">
        <w:rPr>
          <w:rFonts w:cs="Arial"/>
          <w:spacing w:val="-4"/>
        </w:rPr>
        <w:t xml:space="preserve"> </w:t>
      </w:r>
      <w:r w:rsidRPr="00392BF9">
        <w:rPr>
          <w:rFonts w:cs="Arial"/>
        </w:rPr>
        <w:t>Committee</w:t>
      </w:r>
      <w:r w:rsidRPr="00392BF9">
        <w:rPr>
          <w:rFonts w:cs="Arial"/>
          <w:spacing w:val="-5"/>
        </w:rPr>
        <w:t xml:space="preserve"> </w:t>
      </w:r>
      <w:r w:rsidRPr="00392BF9">
        <w:rPr>
          <w:rFonts w:cs="Arial"/>
        </w:rPr>
        <w:t>membership</w:t>
      </w:r>
      <w:r w:rsidRPr="00392BF9">
        <w:rPr>
          <w:rFonts w:cs="Arial"/>
          <w:spacing w:val="-5"/>
        </w:rPr>
        <w:t xml:space="preserve"> </w:t>
      </w:r>
      <w:r w:rsidRPr="00392BF9">
        <w:rPr>
          <w:rFonts w:cs="Arial"/>
        </w:rPr>
        <w:t>and</w:t>
      </w:r>
      <w:r w:rsidRPr="00392BF9">
        <w:rPr>
          <w:rFonts w:cs="Arial"/>
          <w:spacing w:val="-5"/>
        </w:rPr>
        <w:t xml:space="preserve"> </w:t>
      </w:r>
      <w:r w:rsidRPr="00392BF9">
        <w:rPr>
          <w:rFonts w:cs="Arial"/>
        </w:rPr>
        <w:t>meeting</w:t>
      </w:r>
      <w:r w:rsidRPr="00392BF9">
        <w:rPr>
          <w:rFonts w:cs="Arial"/>
          <w:spacing w:val="-5"/>
        </w:rPr>
        <w:t xml:space="preserve"> </w:t>
      </w:r>
      <w:r w:rsidRPr="00392BF9">
        <w:rPr>
          <w:rFonts w:cs="Arial"/>
        </w:rPr>
        <w:t>attendance</w:t>
      </w:r>
      <w:r w:rsidRPr="00392BF9">
        <w:rPr>
          <w:rFonts w:cs="Arial"/>
          <w:spacing w:val="-4"/>
        </w:rPr>
        <w:t xml:space="preserve"> </w:t>
      </w:r>
      <w:r w:rsidRPr="00392BF9">
        <w:rPr>
          <w:rFonts w:cs="Arial"/>
        </w:rPr>
        <w:t>2024-</w:t>
      </w:r>
      <w:r w:rsidRPr="00392BF9">
        <w:rPr>
          <w:rFonts w:cs="Arial"/>
          <w:spacing w:val="-5"/>
        </w:rPr>
        <w:t>25</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9"/>
        <w:gridCol w:w="3370"/>
        <w:gridCol w:w="1417"/>
        <w:gridCol w:w="1418"/>
      </w:tblGrid>
      <w:tr w:rsidR="005E7EE1" w:rsidRPr="00392BF9" w14:paraId="5D71D534" w14:textId="77777777" w:rsidTr="001A160C">
        <w:trPr>
          <w:trHeight w:val="396"/>
        </w:trPr>
        <w:tc>
          <w:tcPr>
            <w:tcW w:w="2579" w:type="dxa"/>
            <w:shd w:val="clear" w:color="auto" w:fill="DCDDDE"/>
          </w:tcPr>
          <w:p w14:paraId="5D71D530" w14:textId="77777777" w:rsidR="005E7EE1" w:rsidRPr="00392BF9" w:rsidRDefault="008844A0" w:rsidP="00600328">
            <w:pPr>
              <w:pStyle w:val="TableParagraph"/>
              <w:spacing w:before="113" w:line="276" w:lineRule="auto"/>
              <w:ind w:left="170"/>
              <w:rPr>
                <w:rFonts w:ascii="Arial" w:hAnsi="Arial" w:cs="Arial"/>
                <w:b/>
                <w:sz w:val="24"/>
                <w:szCs w:val="24"/>
              </w:rPr>
            </w:pPr>
            <w:r w:rsidRPr="00392BF9">
              <w:rPr>
                <w:rFonts w:ascii="Arial" w:hAnsi="Arial" w:cs="Arial"/>
                <w:b/>
                <w:spacing w:val="-4"/>
                <w:sz w:val="24"/>
                <w:szCs w:val="24"/>
              </w:rPr>
              <w:t>Name</w:t>
            </w:r>
          </w:p>
        </w:tc>
        <w:tc>
          <w:tcPr>
            <w:tcW w:w="3370" w:type="dxa"/>
            <w:shd w:val="clear" w:color="auto" w:fill="DCDDDE"/>
          </w:tcPr>
          <w:p w14:paraId="5D71D531" w14:textId="77777777" w:rsidR="005E7EE1" w:rsidRPr="00392BF9" w:rsidRDefault="008844A0" w:rsidP="00600328">
            <w:pPr>
              <w:pStyle w:val="TableParagraph"/>
              <w:spacing w:before="113" w:line="276" w:lineRule="auto"/>
              <w:ind w:left="113"/>
              <w:rPr>
                <w:rFonts w:ascii="Arial" w:hAnsi="Arial" w:cs="Arial"/>
                <w:b/>
                <w:sz w:val="24"/>
                <w:szCs w:val="24"/>
              </w:rPr>
            </w:pPr>
            <w:r w:rsidRPr="00392BF9">
              <w:rPr>
                <w:rFonts w:ascii="Arial" w:hAnsi="Arial" w:cs="Arial"/>
                <w:b/>
                <w:spacing w:val="-4"/>
                <w:sz w:val="24"/>
                <w:szCs w:val="24"/>
              </w:rPr>
              <w:t>Term</w:t>
            </w:r>
          </w:p>
        </w:tc>
        <w:tc>
          <w:tcPr>
            <w:tcW w:w="1417" w:type="dxa"/>
            <w:shd w:val="clear" w:color="auto" w:fill="DCDDDE"/>
          </w:tcPr>
          <w:p w14:paraId="5D71D532" w14:textId="77777777" w:rsidR="005E7EE1" w:rsidRPr="00392BF9" w:rsidRDefault="008844A0" w:rsidP="001A160C">
            <w:pPr>
              <w:pStyle w:val="TableParagraph"/>
              <w:spacing w:before="113" w:line="276" w:lineRule="auto"/>
              <w:ind w:left="141" w:right="224"/>
              <w:rPr>
                <w:rFonts w:ascii="Arial" w:hAnsi="Arial" w:cs="Arial"/>
                <w:b/>
                <w:sz w:val="24"/>
                <w:szCs w:val="24"/>
              </w:rPr>
            </w:pPr>
            <w:r w:rsidRPr="00392BF9">
              <w:rPr>
                <w:rFonts w:ascii="Arial" w:hAnsi="Arial" w:cs="Arial"/>
                <w:b/>
                <w:spacing w:val="-2"/>
                <w:sz w:val="24"/>
                <w:szCs w:val="24"/>
              </w:rPr>
              <w:t>Attended</w:t>
            </w:r>
          </w:p>
        </w:tc>
        <w:tc>
          <w:tcPr>
            <w:tcW w:w="1418" w:type="dxa"/>
            <w:shd w:val="clear" w:color="auto" w:fill="DCDDDE"/>
          </w:tcPr>
          <w:p w14:paraId="5D71D533" w14:textId="77777777" w:rsidR="005E7EE1" w:rsidRPr="00392BF9" w:rsidRDefault="008844A0" w:rsidP="001A160C">
            <w:pPr>
              <w:pStyle w:val="TableParagraph"/>
              <w:spacing w:before="113" w:line="276" w:lineRule="auto"/>
              <w:ind w:left="148" w:right="224"/>
              <w:rPr>
                <w:rFonts w:ascii="Arial" w:hAnsi="Arial" w:cs="Arial"/>
                <w:b/>
                <w:sz w:val="24"/>
                <w:szCs w:val="24"/>
              </w:rPr>
            </w:pPr>
            <w:r w:rsidRPr="00392BF9">
              <w:rPr>
                <w:rFonts w:ascii="Arial" w:hAnsi="Arial" w:cs="Arial"/>
                <w:b/>
                <w:sz w:val="24"/>
                <w:szCs w:val="24"/>
              </w:rPr>
              <w:t>Eligible</w:t>
            </w:r>
            <w:r w:rsidRPr="00392BF9">
              <w:rPr>
                <w:rFonts w:ascii="Arial" w:hAnsi="Arial" w:cs="Arial"/>
                <w:b/>
                <w:spacing w:val="-1"/>
                <w:sz w:val="24"/>
                <w:szCs w:val="24"/>
              </w:rPr>
              <w:t xml:space="preserve"> </w:t>
            </w:r>
            <w:r w:rsidRPr="00392BF9">
              <w:rPr>
                <w:rFonts w:ascii="Arial" w:hAnsi="Arial" w:cs="Arial"/>
                <w:b/>
                <w:sz w:val="24"/>
                <w:szCs w:val="24"/>
              </w:rPr>
              <w:t>to</w:t>
            </w:r>
            <w:r w:rsidRPr="00392BF9">
              <w:rPr>
                <w:rFonts w:ascii="Arial" w:hAnsi="Arial" w:cs="Arial"/>
                <w:b/>
                <w:spacing w:val="-1"/>
                <w:sz w:val="24"/>
                <w:szCs w:val="24"/>
              </w:rPr>
              <w:t xml:space="preserve"> </w:t>
            </w:r>
            <w:r w:rsidRPr="00392BF9">
              <w:rPr>
                <w:rFonts w:ascii="Arial" w:hAnsi="Arial" w:cs="Arial"/>
                <w:b/>
                <w:spacing w:val="-2"/>
                <w:sz w:val="24"/>
                <w:szCs w:val="24"/>
              </w:rPr>
              <w:t>attend</w:t>
            </w:r>
          </w:p>
        </w:tc>
      </w:tr>
      <w:tr w:rsidR="005E7EE1" w:rsidRPr="00392BF9" w14:paraId="5D71D539" w14:textId="77777777" w:rsidTr="001A160C">
        <w:trPr>
          <w:trHeight w:val="374"/>
        </w:trPr>
        <w:tc>
          <w:tcPr>
            <w:tcW w:w="2579" w:type="dxa"/>
          </w:tcPr>
          <w:p w14:paraId="5D71D535" w14:textId="77777777" w:rsidR="005E7EE1" w:rsidRPr="00392BF9" w:rsidRDefault="008844A0" w:rsidP="00600328">
            <w:pPr>
              <w:pStyle w:val="TableParagraph"/>
              <w:spacing w:before="113" w:line="276" w:lineRule="auto"/>
              <w:ind w:left="170"/>
              <w:rPr>
                <w:rFonts w:ascii="Arial" w:hAnsi="Arial" w:cs="Arial"/>
                <w:i/>
                <w:sz w:val="24"/>
                <w:szCs w:val="24"/>
              </w:rPr>
            </w:pPr>
            <w:r w:rsidRPr="00392BF9">
              <w:rPr>
                <w:rFonts w:ascii="Arial" w:hAnsi="Arial" w:cs="Arial"/>
                <w:sz w:val="24"/>
                <w:szCs w:val="24"/>
              </w:rPr>
              <w:t>Nicole</w:t>
            </w:r>
            <w:r w:rsidRPr="00392BF9">
              <w:rPr>
                <w:rFonts w:ascii="Arial" w:hAnsi="Arial" w:cs="Arial"/>
                <w:spacing w:val="-6"/>
                <w:sz w:val="24"/>
                <w:szCs w:val="24"/>
              </w:rPr>
              <w:t xml:space="preserve"> </w:t>
            </w:r>
            <w:r w:rsidRPr="00392BF9">
              <w:rPr>
                <w:rFonts w:ascii="Arial" w:hAnsi="Arial" w:cs="Arial"/>
                <w:sz w:val="24"/>
                <w:szCs w:val="24"/>
              </w:rPr>
              <w:t>Barwick,</w:t>
            </w:r>
            <w:r w:rsidRPr="00392BF9">
              <w:rPr>
                <w:rFonts w:ascii="Arial" w:hAnsi="Arial" w:cs="Arial"/>
                <w:spacing w:val="-5"/>
                <w:sz w:val="24"/>
                <w:szCs w:val="24"/>
              </w:rPr>
              <w:t xml:space="preserve"> </w:t>
            </w:r>
            <w:r w:rsidRPr="00392BF9">
              <w:rPr>
                <w:rFonts w:ascii="Arial" w:hAnsi="Arial" w:cs="Arial"/>
                <w:i/>
                <w:spacing w:val="-2"/>
                <w:sz w:val="24"/>
                <w:szCs w:val="24"/>
              </w:rPr>
              <w:t>Chairperson</w:t>
            </w:r>
          </w:p>
        </w:tc>
        <w:tc>
          <w:tcPr>
            <w:tcW w:w="3370" w:type="dxa"/>
          </w:tcPr>
          <w:p w14:paraId="5D71D536" w14:textId="77777777" w:rsidR="005E7EE1" w:rsidRPr="00392BF9" w:rsidRDefault="008844A0" w:rsidP="00600328">
            <w:pPr>
              <w:pStyle w:val="TableParagraph"/>
              <w:spacing w:before="113" w:line="276" w:lineRule="auto"/>
              <w:ind w:left="111"/>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April</w:t>
            </w:r>
            <w:r w:rsidRPr="00392BF9">
              <w:rPr>
                <w:rFonts w:ascii="Arial" w:hAnsi="Arial" w:cs="Arial"/>
                <w:spacing w:val="-4"/>
                <w:sz w:val="24"/>
                <w:szCs w:val="24"/>
              </w:rPr>
              <w:t xml:space="preserve"> </w:t>
            </w:r>
            <w:r w:rsidRPr="00392BF9">
              <w:rPr>
                <w:rFonts w:ascii="Arial" w:hAnsi="Arial" w:cs="Arial"/>
                <w:sz w:val="24"/>
                <w:szCs w:val="24"/>
              </w:rPr>
              <w:t>2025</w:t>
            </w:r>
            <w:r w:rsidRPr="00392BF9">
              <w:rPr>
                <w:rFonts w:ascii="Arial" w:hAnsi="Arial" w:cs="Arial"/>
                <w:spacing w:val="-4"/>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4"/>
                <w:sz w:val="24"/>
                <w:szCs w:val="24"/>
              </w:rPr>
              <w:t xml:space="preserve"> 2025</w:t>
            </w:r>
          </w:p>
        </w:tc>
        <w:tc>
          <w:tcPr>
            <w:tcW w:w="1417" w:type="dxa"/>
          </w:tcPr>
          <w:p w14:paraId="5D71D537" w14:textId="77777777" w:rsidR="005E7EE1" w:rsidRPr="00392BF9" w:rsidRDefault="008844A0" w:rsidP="00600328">
            <w:pPr>
              <w:pStyle w:val="TableParagraph"/>
              <w:spacing w:before="113" w:line="276" w:lineRule="auto"/>
              <w:ind w:right="222"/>
              <w:jc w:val="right"/>
              <w:rPr>
                <w:rFonts w:ascii="Arial" w:hAnsi="Arial" w:cs="Arial"/>
                <w:sz w:val="24"/>
                <w:szCs w:val="24"/>
              </w:rPr>
            </w:pPr>
            <w:r w:rsidRPr="00392BF9">
              <w:rPr>
                <w:rFonts w:ascii="Arial" w:hAnsi="Arial" w:cs="Arial"/>
                <w:spacing w:val="-10"/>
                <w:sz w:val="24"/>
                <w:szCs w:val="24"/>
              </w:rPr>
              <w:t>1</w:t>
            </w:r>
          </w:p>
        </w:tc>
        <w:tc>
          <w:tcPr>
            <w:tcW w:w="1418" w:type="dxa"/>
          </w:tcPr>
          <w:p w14:paraId="5D71D538" w14:textId="77777777" w:rsidR="005E7EE1" w:rsidRPr="00392BF9" w:rsidRDefault="008844A0" w:rsidP="00600328">
            <w:pPr>
              <w:pStyle w:val="TableParagraph"/>
              <w:spacing w:before="113" w:line="276" w:lineRule="auto"/>
              <w:ind w:right="224"/>
              <w:jc w:val="right"/>
              <w:rPr>
                <w:rFonts w:ascii="Arial" w:hAnsi="Arial" w:cs="Arial"/>
                <w:sz w:val="24"/>
                <w:szCs w:val="24"/>
              </w:rPr>
            </w:pPr>
            <w:r w:rsidRPr="00392BF9">
              <w:rPr>
                <w:rFonts w:ascii="Arial" w:hAnsi="Arial" w:cs="Arial"/>
                <w:spacing w:val="-10"/>
                <w:sz w:val="24"/>
                <w:szCs w:val="24"/>
              </w:rPr>
              <w:t>1</w:t>
            </w:r>
          </w:p>
        </w:tc>
      </w:tr>
      <w:tr w:rsidR="005E7EE1" w:rsidRPr="00392BF9" w14:paraId="5D71D53E" w14:textId="77777777" w:rsidTr="001A160C">
        <w:trPr>
          <w:trHeight w:val="371"/>
        </w:trPr>
        <w:tc>
          <w:tcPr>
            <w:tcW w:w="2579" w:type="dxa"/>
          </w:tcPr>
          <w:p w14:paraId="5D71D53A" w14:textId="77777777" w:rsidR="005E7EE1" w:rsidRPr="00392BF9" w:rsidRDefault="008844A0" w:rsidP="00600328">
            <w:pPr>
              <w:pStyle w:val="TableParagraph"/>
              <w:spacing w:before="111" w:line="276" w:lineRule="auto"/>
              <w:ind w:left="169"/>
              <w:rPr>
                <w:rFonts w:ascii="Arial" w:hAnsi="Arial" w:cs="Arial"/>
                <w:sz w:val="24"/>
                <w:szCs w:val="24"/>
              </w:rPr>
            </w:pPr>
            <w:r w:rsidRPr="00392BF9">
              <w:rPr>
                <w:rFonts w:ascii="Arial" w:hAnsi="Arial" w:cs="Arial"/>
                <w:sz w:val="24"/>
                <w:szCs w:val="24"/>
              </w:rPr>
              <w:t>Naomi</w:t>
            </w:r>
            <w:r w:rsidRPr="00392BF9">
              <w:rPr>
                <w:rFonts w:ascii="Arial" w:hAnsi="Arial" w:cs="Arial"/>
                <w:spacing w:val="-6"/>
                <w:sz w:val="24"/>
                <w:szCs w:val="24"/>
              </w:rPr>
              <w:t xml:space="preserve"> </w:t>
            </w:r>
            <w:r w:rsidRPr="00392BF9">
              <w:rPr>
                <w:rFonts w:ascii="Arial" w:hAnsi="Arial" w:cs="Arial"/>
                <w:spacing w:val="-2"/>
                <w:sz w:val="24"/>
                <w:szCs w:val="24"/>
              </w:rPr>
              <w:t>Cleary</w:t>
            </w:r>
          </w:p>
        </w:tc>
        <w:tc>
          <w:tcPr>
            <w:tcW w:w="3370" w:type="dxa"/>
          </w:tcPr>
          <w:p w14:paraId="5D71D53B"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April</w:t>
            </w:r>
            <w:r w:rsidRPr="00392BF9">
              <w:rPr>
                <w:rFonts w:ascii="Arial" w:hAnsi="Arial" w:cs="Arial"/>
                <w:spacing w:val="-4"/>
                <w:sz w:val="24"/>
                <w:szCs w:val="24"/>
              </w:rPr>
              <w:t xml:space="preserve"> </w:t>
            </w:r>
            <w:r w:rsidRPr="00392BF9">
              <w:rPr>
                <w:rFonts w:ascii="Arial" w:hAnsi="Arial" w:cs="Arial"/>
                <w:sz w:val="24"/>
                <w:szCs w:val="24"/>
              </w:rPr>
              <w:t>2025</w:t>
            </w:r>
            <w:r w:rsidRPr="00392BF9">
              <w:rPr>
                <w:rFonts w:ascii="Arial" w:hAnsi="Arial" w:cs="Arial"/>
                <w:spacing w:val="-4"/>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4"/>
                <w:sz w:val="24"/>
                <w:szCs w:val="24"/>
              </w:rPr>
              <w:t xml:space="preserve"> 2025</w:t>
            </w:r>
          </w:p>
        </w:tc>
        <w:tc>
          <w:tcPr>
            <w:tcW w:w="1417" w:type="dxa"/>
          </w:tcPr>
          <w:p w14:paraId="5D71D53C" w14:textId="77777777" w:rsidR="005E7EE1" w:rsidRPr="00392BF9" w:rsidRDefault="008844A0" w:rsidP="00600328">
            <w:pPr>
              <w:pStyle w:val="TableParagraph"/>
              <w:spacing w:before="111" w:line="276" w:lineRule="auto"/>
              <w:ind w:right="222"/>
              <w:jc w:val="right"/>
              <w:rPr>
                <w:rFonts w:ascii="Arial" w:hAnsi="Arial" w:cs="Arial"/>
                <w:sz w:val="24"/>
                <w:szCs w:val="24"/>
              </w:rPr>
            </w:pPr>
            <w:r w:rsidRPr="00392BF9">
              <w:rPr>
                <w:rFonts w:ascii="Arial" w:hAnsi="Arial" w:cs="Arial"/>
                <w:spacing w:val="-10"/>
                <w:sz w:val="24"/>
                <w:szCs w:val="24"/>
              </w:rPr>
              <w:t>1</w:t>
            </w:r>
          </w:p>
        </w:tc>
        <w:tc>
          <w:tcPr>
            <w:tcW w:w="1418" w:type="dxa"/>
          </w:tcPr>
          <w:p w14:paraId="5D71D53D" w14:textId="77777777" w:rsidR="005E7EE1" w:rsidRPr="00392BF9" w:rsidRDefault="008844A0" w:rsidP="00600328">
            <w:pPr>
              <w:pStyle w:val="TableParagraph"/>
              <w:spacing w:before="111" w:line="276" w:lineRule="auto"/>
              <w:ind w:right="224"/>
              <w:jc w:val="right"/>
              <w:rPr>
                <w:rFonts w:ascii="Arial" w:hAnsi="Arial" w:cs="Arial"/>
                <w:sz w:val="24"/>
                <w:szCs w:val="24"/>
              </w:rPr>
            </w:pPr>
            <w:r w:rsidRPr="00392BF9">
              <w:rPr>
                <w:rFonts w:ascii="Arial" w:hAnsi="Arial" w:cs="Arial"/>
                <w:spacing w:val="-10"/>
                <w:sz w:val="24"/>
                <w:szCs w:val="24"/>
              </w:rPr>
              <w:t>1</w:t>
            </w:r>
          </w:p>
        </w:tc>
      </w:tr>
      <w:tr w:rsidR="005E7EE1" w:rsidRPr="00392BF9" w14:paraId="5D71D543" w14:textId="77777777" w:rsidTr="001A160C">
        <w:trPr>
          <w:trHeight w:val="371"/>
        </w:trPr>
        <w:tc>
          <w:tcPr>
            <w:tcW w:w="2579" w:type="dxa"/>
          </w:tcPr>
          <w:p w14:paraId="5D71D53F" w14:textId="77777777" w:rsidR="005E7EE1" w:rsidRPr="00392BF9" w:rsidRDefault="008844A0" w:rsidP="00600328">
            <w:pPr>
              <w:pStyle w:val="TableParagraph"/>
              <w:spacing w:before="111" w:line="276" w:lineRule="auto"/>
              <w:ind w:left="169"/>
              <w:rPr>
                <w:rFonts w:ascii="Arial" w:hAnsi="Arial" w:cs="Arial"/>
                <w:sz w:val="24"/>
                <w:szCs w:val="24"/>
              </w:rPr>
            </w:pPr>
            <w:r w:rsidRPr="00392BF9">
              <w:rPr>
                <w:rFonts w:ascii="Arial" w:hAnsi="Arial" w:cs="Arial"/>
                <w:sz w:val="24"/>
                <w:szCs w:val="24"/>
              </w:rPr>
              <w:t>Julie</w:t>
            </w:r>
            <w:r w:rsidRPr="00392BF9">
              <w:rPr>
                <w:rFonts w:ascii="Arial" w:hAnsi="Arial" w:cs="Arial"/>
                <w:spacing w:val="-5"/>
                <w:sz w:val="24"/>
                <w:szCs w:val="24"/>
              </w:rPr>
              <w:t xml:space="preserve"> </w:t>
            </w:r>
            <w:r w:rsidRPr="00392BF9">
              <w:rPr>
                <w:rFonts w:ascii="Arial" w:hAnsi="Arial" w:cs="Arial"/>
                <w:sz w:val="24"/>
                <w:szCs w:val="24"/>
              </w:rPr>
              <w:t>Miller</w:t>
            </w:r>
            <w:r w:rsidRPr="00392BF9">
              <w:rPr>
                <w:rFonts w:ascii="Arial" w:hAnsi="Arial" w:cs="Arial"/>
                <w:spacing w:val="-5"/>
                <w:sz w:val="24"/>
                <w:szCs w:val="24"/>
              </w:rPr>
              <w:t xml:space="preserve"> </w:t>
            </w:r>
            <w:r w:rsidRPr="00392BF9">
              <w:rPr>
                <w:rFonts w:ascii="Arial" w:hAnsi="Arial" w:cs="Arial"/>
                <w:spacing w:val="-2"/>
                <w:sz w:val="24"/>
                <w:szCs w:val="24"/>
              </w:rPr>
              <w:t>Markoff</w:t>
            </w:r>
          </w:p>
        </w:tc>
        <w:tc>
          <w:tcPr>
            <w:tcW w:w="3370" w:type="dxa"/>
          </w:tcPr>
          <w:p w14:paraId="5D71D540"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4"/>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7" w:type="dxa"/>
          </w:tcPr>
          <w:p w14:paraId="5D71D541" w14:textId="77777777" w:rsidR="005E7EE1" w:rsidRPr="00392BF9" w:rsidRDefault="008844A0" w:rsidP="00600328">
            <w:pPr>
              <w:pStyle w:val="TableParagraph"/>
              <w:spacing w:before="111" w:line="276" w:lineRule="auto"/>
              <w:ind w:right="222"/>
              <w:jc w:val="right"/>
              <w:rPr>
                <w:rFonts w:ascii="Arial" w:hAnsi="Arial" w:cs="Arial"/>
                <w:sz w:val="24"/>
                <w:szCs w:val="24"/>
              </w:rPr>
            </w:pPr>
            <w:r w:rsidRPr="00392BF9">
              <w:rPr>
                <w:rFonts w:ascii="Arial" w:hAnsi="Arial" w:cs="Arial"/>
                <w:spacing w:val="-10"/>
                <w:sz w:val="24"/>
                <w:szCs w:val="24"/>
              </w:rPr>
              <w:t>2</w:t>
            </w:r>
          </w:p>
        </w:tc>
        <w:tc>
          <w:tcPr>
            <w:tcW w:w="1418" w:type="dxa"/>
          </w:tcPr>
          <w:p w14:paraId="5D71D542" w14:textId="77777777" w:rsidR="005E7EE1" w:rsidRPr="00392BF9" w:rsidRDefault="008844A0" w:rsidP="00600328">
            <w:pPr>
              <w:pStyle w:val="TableParagraph"/>
              <w:spacing w:before="111" w:line="276" w:lineRule="auto"/>
              <w:ind w:right="225"/>
              <w:jc w:val="right"/>
              <w:rPr>
                <w:rFonts w:ascii="Arial" w:hAnsi="Arial" w:cs="Arial"/>
                <w:sz w:val="24"/>
                <w:szCs w:val="24"/>
              </w:rPr>
            </w:pPr>
            <w:r w:rsidRPr="00392BF9">
              <w:rPr>
                <w:rFonts w:ascii="Arial" w:hAnsi="Arial" w:cs="Arial"/>
                <w:spacing w:val="-10"/>
                <w:sz w:val="24"/>
                <w:szCs w:val="24"/>
              </w:rPr>
              <w:t>2</w:t>
            </w:r>
          </w:p>
        </w:tc>
      </w:tr>
      <w:tr w:rsidR="005E7EE1" w:rsidRPr="00392BF9" w14:paraId="5D71D548" w14:textId="77777777" w:rsidTr="001A160C">
        <w:trPr>
          <w:trHeight w:val="371"/>
        </w:trPr>
        <w:tc>
          <w:tcPr>
            <w:tcW w:w="2579" w:type="dxa"/>
          </w:tcPr>
          <w:p w14:paraId="5D71D544" w14:textId="77777777" w:rsidR="005E7EE1" w:rsidRPr="00392BF9" w:rsidRDefault="008844A0" w:rsidP="00600328">
            <w:pPr>
              <w:pStyle w:val="TableParagraph"/>
              <w:spacing w:before="111" w:line="276" w:lineRule="auto"/>
              <w:ind w:left="169"/>
              <w:rPr>
                <w:rFonts w:ascii="Arial" w:hAnsi="Arial" w:cs="Arial"/>
                <w:sz w:val="24"/>
                <w:szCs w:val="24"/>
              </w:rPr>
            </w:pPr>
            <w:r w:rsidRPr="00392BF9">
              <w:rPr>
                <w:rFonts w:ascii="Arial" w:hAnsi="Arial" w:cs="Arial"/>
                <w:sz w:val="24"/>
                <w:szCs w:val="24"/>
              </w:rPr>
              <w:t>Tim</w:t>
            </w:r>
            <w:r w:rsidRPr="00392BF9">
              <w:rPr>
                <w:rFonts w:ascii="Arial" w:hAnsi="Arial" w:cs="Arial"/>
                <w:spacing w:val="-4"/>
                <w:sz w:val="24"/>
                <w:szCs w:val="24"/>
              </w:rPr>
              <w:t xml:space="preserve"> </w:t>
            </w:r>
            <w:r w:rsidRPr="00392BF9">
              <w:rPr>
                <w:rFonts w:ascii="Arial" w:hAnsi="Arial" w:cs="Arial"/>
                <w:spacing w:val="-2"/>
                <w:sz w:val="24"/>
                <w:szCs w:val="24"/>
              </w:rPr>
              <w:t>Chatfield</w:t>
            </w:r>
          </w:p>
        </w:tc>
        <w:tc>
          <w:tcPr>
            <w:tcW w:w="3370" w:type="dxa"/>
          </w:tcPr>
          <w:p w14:paraId="5D71D545"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4"/>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4"/>
                <w:sz w:val="24"/>
                <w:szCs w:val="24"/>
              </w:rPr>
              <w:t xml:space="preserve"> </w:t>
            </w:r>
            <w:r w:rsidRPr="00392BF9">
              <w:rPr>
                <w:rFonts w:ascii="Arial" w:hAnsi="Arial" w:cs="Arial"/>
                <w:sz w:val="24"/>
                <w:szCs w:val="24"/>
              </w:rPr>
              <w:t>June</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7" w:type="dxa"/>
          </w:tcPr>
          <w:p w14:paraId="5D71D546" w14:textId="77777777" w:rsidR="005E7EE1" w:rsidRPr="00392BF9" w:rsidRDefault="008844A0" w:rsidP="00600328">
            <w:pPr>
              <w:pStyle w:val="TableParagraph"/>
              <w:spacing w:before="111" w:line="276" w:lineRule="auto"/>
              <w:ind w:right="222"/>
              <w:jc w:val="right"/>
              <w:rPr>
                <w:rFonts w:ascii="Arial" w:hAnsi="Arial" w:cs="Arial"/>
                <w:sz w:val="24"/>
                <w:szCs w:val="24"/>
              </w:rPr>
            </w:pPr>
            <w:r w:rsidRPr="00392BF9">
              <w:rPr>
                <w:rFonts w:ascii="Arial" w:hAnsi="Arial" w:cs="Arial"/>
                <w:spacing w:val="-10"/>
                <w:sz w:val="24"/>
                <w:szCs w:val="24"/>
              </w:rPr>
              <w:t>2</w:t>
            </w:r>
          </w:p>
        </w:tc>
        <w:tc>
          <w:tcPr>
            <w:tcW w:w="1418" w:type="dxa"/>
          </w:tcPr>
          <w:p w14:paraId="5D71D547" w14:textId="77777777" w:rsidR="005E7EE1" w:rsidRPr="00392BF9" w:rsidRDefault="008844A0" w:rsidP="00600328">
            <w:pPr>
              <w:pStyle w:val="TableParagraph"/>
              <w:spacing w:before="111" w:line="276" w:lineRule="auto"/>
              <w:ind w:right="225"/>
              <w:jc w:val="right"/>
              <w:rPr>
                <w:rFonts w:ascii="Arial" w:hAnsi="Arial" w:cs="Arial"/>
                <w:sz w:val="24"/>
                <w:szCs w:val="24"/>
              </w:rPr>
            </w:pPr>
            <w:r w:rsidRPr="00392BF9">
              <w:rPr>
                <w:rFonts w:ascii="Arial" w:hAnsi="Arial" w:cs="Arial"/>
                <w:spacing w:val="-10"/>
                <w:sz w:val="24"/>
                <w:szCs w:val="24"/>
              </w:rPr>
              <w:t>2</w:t>
            </w:r>
          </w:p>
        </w:tc>
      </w:tr>
      <w:tr w:rsidR="005E7EE1" w:rsidRPr="00392BF9" w14:paraId="5D71D54D" w14:textId="77777777" w:rsidTr="001A160C">
        <w:trPr>
          <w:trHeight w:val="371"/>
        </w:trPr>
        <w:tc>
          <w:tcPr>
            <w:tcW w:w="2579" w:type="dxa"/>
          </w:tcPr>
          <w:p w14:paraId="5D71D549" w14:textId="77777777" w:rsidR="005E7EE1" w:rsidRPr="00392BF9" w:rsidRDefault="008844A0" w:rsidP="00600328">
            <w:pPr>
              <w:pStyle w:val="TableParagraph"/>
              <w:spacing w:before="111" w:line="276" w:lineRule="auto"/>
              <w:ind w:left="169"/>
              <w:rPr>
                <w:rFonts w:ascii="Arial" w:hAnsi="Arial" w:cs="Arial"/>
                <w:i/>
                <w:sz w:val="24"/>
                <w:szCs w:val="24"/>
              </w:rPr>
            </w:pPr>
            <w:r w:rsidRPr="00392BF9">
              <w:rPr>
                <w:rFonts w:ascii="Arial" w:hAnsi="Arial" w:cs="Arial"/>
                <w:sz w:val="24"/>
                <w:szCs w:val="24"/>
              </w:rPr>
              <w:t>Vincent</w:t>
            </w:r>
            <w:r w:rsidRPr="00392BF9">
              <w:rPr>
                <w:rFonts w:ascii="Arial" w:hAnsi="Arial" w:cs="Arial"/>
                <w:spacing w:val="-5"/>
                <w:sz w:val="24"/>
                <w:szCs w:val="24"/>
              </w:rPr>
              <w:t xml:space="preserve"> </w:t>
            </w:r>
            <w:r w:rsidRPr="00392BF9">
              <w:rPr>
                <w:rFonts w:ascii="Arial" w:hAnsi="Arial" w:cs="Arial"/>
                <w:sz w:val="24"/>
                <w:szCs w:val="24"/>
              </w:rPr>
              <w:t>Philpott,</w:t>
            </w:r>
            <w:r w:rsidRPr="00392BF9">
              <w:rPr>
                <w:rFonts w:ascii="Arial" w:hAnsi="Arial" w:cs="Arial"/>
                <w:spacing w:val="-5"/>
                <w:sz w:val="24"/>
                <w:szCs w:val="24"/>
              </w:rPr>
              <w:t xml:space="preserve"> </w:t>
            </w:r>
            <w:r w:rsidRPr="00392BF9">
              <w:rPr>
                <w:rFonts w:ascii="Arial" w:hAnsi="Arial" w:cs="Arial"/>
                <w:i/>
                <w:spacing w:val="-2"/>
                <w:sz w:val="24"/>
                <w:szCs w:val="24"/>
              </w:rPr>
              <w:t>Chairperson</w:t>
            </w:r>
          </w:p>
        </w:tc>
        <w:tc>
          <w:tcPr>
            <w:tcW w:w="3370" w:type="dxa"/>
          </w:tcPr>
          <w:p w14:paraId="5D71D54A"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5"/>
                <w:sz w:val="24"/>
                <w:szCs w:val="24"/>
              </w:rPr>
              <w:t xml:space="preserve"> </w:t>
            </w:r>
            <w:r w:rsidRPr="00392BF9">
              <w:rPr>
                <w:rFonts w:ascii="Arial" w:hAnsi="Arial" w:cs="Arial"/>
                <w:sz w:val="24"/>
                <w:szCs w:val="24"/>
              </w:rPr>
              <w:t>July</w:t>
            </w:r>
            <w:r w:rsidRPr="00392BF9">
              <w:rPr>
                <w:rFonts w:ascii="Arial" w:hAnsi="Arial" w:cs="Arial"/>
                <w:spacing w:val="-5"/>
                <w:sz w:val="24"/>
                <w:szCs w:val="24"/>
              </w:rPr>
              <w:t xml:space="preserve"> </w:t>
            </w:r>
            <w:r w:rsidRPr="00392BF9">
              <w:rPr>
                <w:rFonts w:ascii="Arial" w:hAnsi="Arial" w:cs="Arial"/>
                <w:sz w:val="24"/>
                <w:szCs w:val="24"/>
              </w:rPr>
              <w:t>2024</w:t>
            </w:r>
            <w:r w:rsidRPr="00392BF9">
              <w:rPr>
                <w:rFonts w:ascii="Arial" w:hAnsi="Arial" w:cs="Arial"/>
                <w:spacing w:val="-5"/>
                <w:sz w:val="24"/>
                <w:szCs w:val="24"/>
              </w:rPr>
              <w:t xml:space="preserve"> </w:t>
            </w:r>
            <w:r w:rsidRPr="00392BF9">
              <w:rPr>
                <w:rFonts w:ascii="Arial" w:hAnsi="Arial" w:cs="Arial"/>
                <w:sz w:val="24"/>
                <w:szCs w:val="24"/>
              </w:rPr>
              <w:t>to</w:t>
            </w:r>
            <w:r w:rsidRPr="00392BF9">
              <w:rPr>
                <w:rFonts w:ascii="Arial" w:hAnsi="Arial" w:cs="Arial"/>
                <w:spacing w:val="-5"/>
                <w:sz w:val="24"/>
                <w:szCs w:val="24"/>
              </w:rPr>
              <w:t xml:space="preserve"> </w:t>
            </w:r>
            <w:r w:rsidRPr="00392BF9">
              <w:rPr>
                <w:rFonts w:ascii="Arial" w:hAnsi="Arial" w:cs="Arial"/>
                <w:sz w:val="24"/>
                <w:szCs w:val="24"/>
              </w:rPr>
              <w:t>31</w:t>
            </w:r>
            <w:r w:rsidRPr="00392BF9">
              <w:rPr>
                <w:rFonts w:ascii="Arial" w:hAnsi="Arial" w:cs="Arial"/>
                <w:spacing w:val="-4"/>
                <w:sz w:val="24"/>
                <w:szCs w:val="24"/>
              </w:rPr>
              <w:t xml:space="preserve"> </w:t>
            </w:r>
            <w:r w:rsidRPr="00392BF9">
              <w:rPr>
                <w:rFonts w:ascii="Arial" w:hAnsi="Arial" w:cs="Arial"/>
                <w:sz w:val="24"/>
                <w:szCs w:val="24"/>
              </w:rPr>
              <w:t>March</w:t>
            </w:r>
            <w:r w:rsidRPr="00392BF9">
              <w:rPr>
                <w:rFonts w:ascii="Arial" w:hAnsi="Arial" w:cs="Arial"/>
                <w:spacing w:val="-5"/>
                <w:sz w:val="24"/>
                <w:szCs w:val="24"/>
              </w:rPr>
              <w:t xml:space="preserve"> </w:t>
            </w:r>
            <w:r w:rsidRPr="00392BF9">
              <w:rPr>
                <w:rFonts w:ascii="Arial" w:hAnsi="Arial" w:cs="Arial"/>
                <w:spacing w:val="-4"/>
                <w:sz w:val="24"/>
                <w:szCs w:val="24"/>
              </w:rPr>
              <w:t>2025</w:t>
            </w:r>
          </w:p>
        </w:tc>
        <w:tc>
          <w:tcPr>
            <w:tcW w:w="1417" w:type="dxa"/>
          </w:tcPr>
          <w:p w14:paraId="5D71D54B" w14:textId="77777777" w:rsidR="005E7EE1" w:rsidRPr="00392BF9" w:rsidRDefault="008844A0" w:rsidP="00600328">
            <w:pPr>
              <w:pStyle w:val="TableParagraph"/>
              <w:spacing w:before="111" w:line="276" w:lineRule="auto"/>
              <w:ind w:right="222"/>
              <w:jc w:val="right"/>
              <w:rPr>
                <w:rFonts w:ascii="Arial" w:hAnsi="Arial" w:cs="Arial"/>
                <w:sz w:val="24"/>
                <w:szCs w:val="24"/>
              </w:rPr>
            </w:pPr>
            <w:r w:rsidRPr="00392BF9">
              <w:rPr>
                <w:rFonts w:ascii="Arial" w:hAnsi="Arial" w:cs="Arial"/>
                <w:spacing w:val="-10"/>
                <w:sz w:val="24"/>
                <w:szCs w:val="24"/>
              </w:rPr>
              <w:t>1</w:t>
            </w:r>
          </w:p>
        </w:tc>
        <w:tc>
          <w:tcPr>
            <w:tcW w:w="1418" w:type="dxa"/>
          </w:tcPr>
          <w:p w14:paraId="5D71D54C" w14:textId="77777777" w:rsidR="005E7EE1" w:rsidRPr="00392BF9" w:rsidRDefault="008844A0" w:rsidP="00600328">
            <w:pPr>
              <w:pStyle w:val="TableParagraph"/>
              <w:spacing w:before="111" w:line="276" w:lineRule="auto"/>
              <w:ind w:right="225"/>
              <w:jc w:val="right"/>
              <w:rPr>
                <w:rFonts w:ascii="Arial" w:hAnsi="Arial" w:cs="Arial"/>
                <w:sz w:val="24"/>
                <w:szCs w:val="24"/>
              </w:rPr>
            </w:pPr>
            <w:r w:rsidRPr="00392BF9">
              <w:rPr>
                <w:rFonts w:ascii="Arial" w:hAnsi="Arial" w:cs="Arial"/>
                <w:spacing w:val="-10"/>
                <w:sz w:val="24"/>
                <w:szCs w:val="24"/>
              </w:rPr>
              <w:t>1</w:t>
            </w:r>
          </w:p>
        </w:tc>
      </w:tr>
      <w:tr w:rsidR="005E7EE1" w:rsidRPr="00392BF9" w14:paraId="5D71D552" w14:textId="77777777" w:rsidTr="001A160C">
        <w:trPr>
          <w:trHeight w:val="371"/>
        </w:trPr>
        <w:tc>
          <w:tcPr>
            <w:tcW w:w="2579" w:type="dxa"/>
          </w:tcPr>
          <w:p w14:paraId="5D71D54E" w14:textId="77777777" w:rsidR="005E7EE1" w:rsidRPr="00392BF9" w:rsidRDefault="008844A0" w:rsidP="00600328">
            <w:pPr>
              <w:pStyle w:val="TableParagraph"/>
              <w:spacing w:before="111" w:line="276" w:lineRule="auto"/>
              <w:ind w:left="169"/>
              <w:rPr>
                <w:rFonts w:ascii="Arial" w:hAnsi="Arial" w:cs="Arial"/>
                <w:sz w:val="24"/>
                <w:szCs w:val="24"/>
              </w:rPr>
            </w:pPr>
            <w:r w:rsidRPr="00392BF9">
              <w:rPr>
                <w:rFonts w:ascii="Arial" w:hAnsi="Arial" w:cs="Arial"/>
                <w:spacing w:val="-2"/>
                <w:sz w:val="24"/>
                <w:szCs w:val="24"/>
              </w:rPr>
              <w:t>Beverley</w:t>
            </w:r>
            <w:r w:rsidRPr="00392BF9">
              <w:rPr>
                <w:rFonts w:ascii="Arial" w:hAnsi="Arial" w:cs="Arial"/>
                <w:spacing w:val="-1"/>
                <w:sz w:val="24"/>
                <w:szCs w:val="24"/>
              </w:rPr>
              <w:t xml:space="preserve"> </w:t>
            </w:r>
            <w:r w:rsidRPr="00392BF9">
              <w:rPr>
                <w:rFonts w:ascii="Arial" w:hAnsi="Arial" w:cs="Arial"/>
                <w:spacing w:val="-2"/>
                <w:sz w:val="24"/>
                <w:szCs w:val="24"/>
              </w:rPr>
              <w:t>Excell</w:t>
            </w:r>
          </w:p>
        </w:tc>
        <w:tc>
          <w:tcPr>
            <w:tcW w:w="3370" w:type="dxa"/>
          </w:tcPr>
          <w:p w14:paraId="5D71D54F" w14:textId="77777777" w:rsidR="005E7EE1" w:rsidRPr="00392BF9" w:rsidRDefault="008844A0" w:rsidP="00600328">
            <w:pPr>
              <w:pStyle w:val="TableParagraph"/>
              <w:spacing w:before="111" w:line="276" w:lineRule="auto"/>
              <w:ind w:left="110"/>
              <w:rPr>
                <w:rFonts w:ascii="Arial" w:hAnsi="Arial" w:cs="Arial"/>
                <w:sz w:val="24"/>
                <w:szCs w:val="24"/>
              </w:rPr>
            </w:pPr>
            <w:r w:rsidRPr="00392BF9">
              <w:rPr>
                <w:rFonts w:ascii="Arial" w:hAnsi="Arial" w:cs="Arial"/>
                <w:sz w:val="24"/>
                <w:szCs w:val="24"/>
              </w:rPr>
              <w:t>1</w:t>
            </w:r>
            <w:r w:rsidRPr="00392BF9">
              <w:rPr>
                <w:rFonts w:ascii="Arial" w:hAnsi="Arial" w:cs="Arial"/>
                <w:spacing w:val="-6"/>
                <w:sz w:val="24"/>
                <w:szCs w:val="24"/>
              </w:rPr>
              <w:t xml:space="preserve"> </w:t>
            </w:r>
            <w:r w:rsidRPr="00392BF9">
              <w:rPr>
                <w:rFonts w:ascii="Arial" w:hAnsi="Arial" w:cs="Arial"/>
                <w:sz w:val="24"/>
                <w:szCs w:val="24"/>
              </w:rPr>
              <w:t>July</w:t>
            </w:r>
            <w:r w:rsidRPr="00392BF9">
              <w:rPr>
                <w:rFonts w:ascii="Arial" w:hAnsi="Arial" w:cs="Arial"/>
                <w:spacing w:val="-5"/>
                <w:sz w:val="24"/>
                <w:szCs w:val="24"/>
              </w:rPr>
              <w:t xml:space="preserve"> </w:t>
            </w:r>
            <w:r w:rsidRPr="00392BF9">
              <w:rPr>
                <w:rFonts w:ascii="Arial" w:hAnsi="Arial" w:cs="Arial"/>
                <w:sz w:val="24"/>
                <w:szCs w:val="24"/>
              </w:rPr>
              <w:t>2024</w:t>
            </w:r>
            <w:r w:rsidRPr="00392BF9">
              <w:rPr>
                <w:rFonts w:ascii="Arial" w:hAnsi="Arial" w:cs="Arial"/>
                <w:spacing w:val="-6"/>
                <w:sz w:val="24"/>
                <w:szCs w:val="24"/>
              </w:rPr>
              <w:t xml:space="preserve"> </w:t>
            </w:r>
            <w:r w:rsidRPr="00392BF9">
              <w:rPr>
                <w:rFonts w:ascii="Arial" w:hAnsi="Arial" w:cs="Arial"/>
                <w:sz w:val="24"/>
                <w:szCs w:val="24"/>
              </w:rPr>
              <w:t>to</w:t>
            </w:r>
            <w:r w:rsidRPr="00392BF9">
              <w:rPr>
                <w:rFonts w:ascii="Arial" w:hAnsi="Arial" w:cs="Arial"/>
                <w:spacing w:val="-5"/>
                <w:sz w:val="24"/>
                <w:szCs w:val="24"/>
              </w:rPr>
              <w:t xml:space="preserve"> </w:t>
            </w:r>
            <w:r w:rsidRPr="00392BF9">
              <w:rPr>
                <w:rFonts w:ascii="Arial" w:hAnsi="Arial" w:cs="Arial"/>
                <w:sz w:val="24"/>
                <w:szCs w:val="24"/>
              </w:rPr>
              <w:t>17</w:t>
            </w:r>
            <w:r w:rsidRPr="00392BF9">
              <w:rPr>
                <w:rFonts w:ascii="Arial" w:hAnsi="Arial" w:cs="Arial"/>
                <w:spacing w:val="-6"/>
                <w:sz w:val="24"/>
                <w:szCs w:val="24"/>
              </w:rPr>
              <w:t xml:space="preserve"> </w:t>
            </w:r>
            <w:r w:rsidRPr="00392BF9">
              <w:rPr>
                <w:rFonts w:ascii="Arial" w:hAnsi="Arial" w:cs="Arial"/>
                <w:sz w:val="24"/>
                <w:szCs w:val="24"/>
              </w:rPr>
              <w:t>September</w:t>
            </w:r>
            <w:r w:rsidRPr="00392BF9">
              <w:rPr>
                <w:rFonts w:ascii="Arial" w:hAnsi="Arial" w:cs="Arial"/>
                <w:spacing w:val="-5"/>
                <w:sz w:val="24"/>
                <w:szCs w:val="24"/>
              </w:rPr>
              <w:t xml:space="preserve"> </w:t>
            </w:r>
            <w:r w:rsidRPr="00392BF9">
              <w:rPr>
                <w:rFonts w:ascii="Arial" w:hAnsi="Arial" w:cs="Arial"/>
                <w:spacing w:val="-4"/>
                <w:sz w:val="24"/>
                <w:szCs w:val="24"/>
              </w:rPr>
              <w:t>2024</w:t>
            </w:r>
          </w:p>
        </w:tc>
        <w:tc>
          <w:tcPr>
            <w:tcW w:w="1417" w:type="dxa"/>
          </w:tcPr>
          <w:p w14:paraId="5D71D550" w14:textId="77777777" w:rsidR="005E7EE1" w:rsidRPr="00392BF9" w:rsidRDefault="008844A0" w:rsidP="00600328">
            <w:pPr>
              <w:pStyle w:val="TableParagraph"/>
              <w:spacing w:before="111" w:line="276" w:lineRule="auto"/>
              <w:ind w:right="222"/>
              <w:jc w:val="right"/>
              <w:rPr>
                <w:rFonts w:ascii="Arial" w:hAnsi="Arial" w:cs="Arial"/>
                <w:sz w:val="24"/>
                <w:szCs w:val="24"/>
              </w:rPr>
            </w:pPr>
            <w:r w:rsidRPr="00392BF9">
              <w:rPr>
                <w:rFonts w:ascii="Arial" w:hAnsi="Arial" w:cs="Arial"/>
                <w:spacing w:val="-10"/>
                <w:sz w:val="24"/>
                <w:szCs w:val="24"/>
              </w:rPr>
              <w:t>1</w:t>
            </w:r>
          </w:p>
        </w:tc>
        <w:tc>
          <w:tcPr>
            <w:tcW w:w="1418" w:type="dxa"/>
          </w:tcPr>
          <w:p w14:paraId="5D71D551" w14:textId="77777777" w:rsidR="005E7EE1" w:rsidRPr="00392BF9" w:rsidRDefault="008844A0" w:rsidP="00600328">
            <w:pPr>
              <w:pStyle w:val="TableParagraph"/>
              <w:spacing w:before="111" w:line="276" w:lineRule="auto"/>
              <w:ind w:right="225"/>
              <w:jc w:val="right"/>
              <w:rPr>
                <w:rFonts w:ascii="Arial" w:hAnsi="Arial" w:cs="Arial"/>
                <w:sz w:val="24"/>
                <w:szCs w:val="24"/>
              </w:rPr>
            </w:pPr>
            <w:r w:rsidRPr="00392BF9">
              <w:rPr>
                <w:rFonts w:ascii="Arial" w:hAnsi="Arial" w:cs="Arial"/>
                <w:spacing w:val="-10"/>
                <w:sz w:val="24"/>
                <w:szCs w:val="24"/>
              </w:rPr>
              <w:t>1</w:t>
            </w:r>
          </w:p>
        </w:tc>
      </w:tr>
    </w:tbl>
    <w:p w14:paraId="5D71D555" w14:textId="6BDABF0C" w:rsidR="005E7EE1" w:rsidRPr="00392BF9" w:rsidRDefault="00600328" w:rsidP="00F0091D">
      <w:pPr>
        <w:pStyle w:val="Heading2"/>
      </w:pPr>
      <w:bookmarkStart w:id="27" w:name="_Toc212555447"/>
      <w:r w:rsidRPr="00392BF9">
        <w:t xml:space="preserve">2.4 </w:t>
      </w:r>
      <w:r w:rsidR="008844A0" w:rsidRPr="00392BF9">
        <w:t>Occupational</w:t>
      </w:r>
      <w:r w:rsidR="008844A0" w:rsidRPr="00392BF9">
        <w:rPr>
          <w:spacing w:val="-19"/>
        </w:rPr>
        <w:t xml:space="preserve"> </w:t>
      </w:r>
      <w:r w:rsidR="008844A0" w:rsidRPr="00392BF9">
        <w:t>Health</w:t>
      </w:r>
      <w:r w:rsidR="008844A0" w:rsidRPr="00392BF9">
        <w:rPr>
          <w:spacing w:val="-17"/>
        </w:rPr>
        <w:t xml:space="preserve"> </w:t>
      </w:r>
      <w:r w:rsidR="008844A0" w:rsidRPr="00392BF9">
        <w:t>and</w:t>
      </w:r>
      <w:r w:rsidR="008844A0" w:rsidRPr="00392BF9">
        <w:rPr>
          <w:spacing w:val="-17"/>
        </w:rPr>
        <w:t xml:space="preserve"> </w:t>
      </w:r>
      <w:r w:rsidR="008844A0" w:rsidRPr="00392BF9">
        <w:t>Safety</w:t>
      </w:r>
      <w:bookmarkEnd w:id="27"/>
    </w:p>
    <w:p w14:paraId="5D71D556" w14:textId="77777777" w:rsidR="005E7EE1" w:rsidRPr="00392BF9" w:rsidRDefault="008844A0" w:rsidP="00600328">
      <w:pPr>
        <w:pStyle w:val="BodyText"/>
        <w:spacing w:line="276" w:lineRule="auto"/>
        <w:rPr>
          <w:rFonts w:cs="Arial"/>
          <w:szCs w:val="24"/>
        </w:rPr>
      </w:pPr>
      <w:r w:rsidRPr="00392BF9">
        <w:rPr>
          <w:rFonts w:cs="Arial"/>
          <w:szCs w:val="24"/>
        </w:rPr>
        <w:t xml:space="preserve">The VEWH is committed to ensuring that all employees, contractors and visitors are provided with the use of facilities, equipment, education and training to minimise and prevent workplace injury and illness. All VEWH staff are required to complete a work centre safety and wellbeing induction. Occupational health and safety </w:t>
      </w:r>
      <w:proofErr w:type="gramStart"/>
      <w:r w:rsidRPr="00392BF9">
        <w:rPr>
          <w:rFonts w:cs="Arial"/>
          <w:szCs w:val="24"/>
        </w:rPr>
        <w:t>is</w:t>
      </w:r>
      <w:proofErr w:type="gramEnd"/>
      <w:r w:rsidRPr="00392BF9">
        <w:rPr>
          <w:rFonts w:cs="Arial"/>
          <w:szCs w:val="24"/>
        </w:rPr>
        <w:t xml:space="preserve"> a standing item in staff meetings.</w:t>
      </w:r>
    </w:p>
    <w:p w14:paraId="5D71D557" w14:textId="77777777" w:rsidR="005E7EE1" w:rsidRPr="00392BF9" w:rsidRDefault="008844A0" w:rsidP="00600328">
      <w:pPr>
        <w:pStyle w:val="BodyText"/>
        <w:spacing w:line="276" w:lineRule="auto"/>
        <w:rPr>
          <w:rFonts w:cs="Arial"/>
          <w:szCs w:val="24"/>
        </w:rPr>
      </w:pPr>
      <w:r w:rsidRPr="00392BF9">
        <w:rPr>
          <w:rFonts w:cs="Arial"/>
          <w:szCs w:val="24"/>
        </w:rPr>
        <w:t>VEWH staff are employed by DEECA and as part of the arrangement VEWH staff agree to abide by DEECA’s regulations and policies associated with occupational health and safety. VEWH staff have access to a range of programs provided by DEECA, including training and development programs, ergonomic assessment, counselling services through the Employee Assistance Program and wellbeing programs.</w:t>
      </w:r>
    </w:p>
    <w:p w14:paraId="5D71D559" w14:textId="1D9AAF2E" w:rsidR="008F18E0" w:rsidRDefault="008844A0" w:rsidP="008F18E0">
      <w:pPr>
        <w:pStyle w:val="BodyText"/>
        <w:spacing w:line="276" w:lineRule="auto"/>
        <w:rPr>
          <w:rFonts w:cs="Arial"/>
        </w:rPr>
      </w:pPr>
      <w:r w:rsidRPr="00392BF9">
        <w:rPr>
          <w:rFonts w:cs="Arial"/>
          <w:szCs w:val="24"/>
        </w:rPr>
        <w:t xml:space="preserve">The use of a common framework for managing specific workplace hazards is a critical part of </w:t>
      </w:r>
      <w:proofErr w:type="gramStart"/>
      <w:r w:rsidRPr="00392BF9">
        <w:rPr>
          <w:rFonts w:cs="Arial"/>
          <w:szCs w:val="24"/>
        </w:rPr>
        <w:t>the VEWH’s</w:t>
      </w:r>
      <w:proofErr w:type="gramEnd"/>
      <w:r w:rsidRPr="00392BF9">
        <w:rPr>
          <w:rFonts w:cs="Arial"/>
          <w:szCs w:val="24"/>
        </w:rPr>
        <w:t xml:space="preserve"> strategy for managing health and safety. Hazards and incidents are reported through the DEECA SafeWell system. A full report on the hazards, incidents and performance for DEECA for the year is available from DEECA’s Annual Report 2024-25.</w:t>
      </w:r>
      <w:r w:rsidR="008F18E0">
        <w:rPr>
          <w:rFonts w:cs="Arial"/>
        </w:rPr>
        <w:br w:type="page"/>
      </w:r>
    </w:p>
    <w:p w14:paraId="5D71D55A" w14:textId="245A728F" w:rsidR="005E7EE1" w:rsidRPr="00392BF9" w:rsidRDefault="008117EF" w:rsidP="0040409C">
      <w:pPr>
        <w:pStyle w:val="Heading1"/>
        <w:ind w:left="0"/>
        <w:rPr>
          <w:rFonts w:cs="Arial"/>
        </w:rPr>
      </w:pPr>
      <w:bookmarkStart w:id="28" w:name="_Toc212555448"/>
      <w:r w:rsidRPr="00392BF9">
        <w:rPr>
          <w:rFonts w:cs="Arial"/>
        </w:rPr>
        <w:lastRenderedPageBreak/>
        <w:t>Section 3</w:t>
      </w:r>
      <w:r w:rsidR="002023FD" w:rsidRPr="00392BF9">
        <w:rPr>
          <w:rFonts w:cs="Arial"/>
        </w:rPr>
        <w:t>:</w:t>
      </w:r>
      <w:r w:rsidRPr="00392BF9">
        <w:rPr>
          <w:rFonts w:cs="Arial"/>
        </w:rPr>
        <w:t xml:space="preserve"> </w:t>
      </w:r>
      <w:r w:rsidR="008844A0" w:rsidRPr="00392BF9">
        <w:rPr>
          <w:rFonts w:cs="Arial"/>
        </w:rPr>
        <w:t>Workforce</w:t>
      </w:r>
      <w:r w:rsidR="008844A0" w:rsidRPr="00392BF9">
        <w:rPr>
          <w:rFonts w:cs="Arial"/>
          <w:spacing w:val="-22"/>
        </w:rPr>
        <w:t xml:space="preserve"> </w:t>
      </w:r>
      <w:r w:rsidR="008844A0" w:rsidRPr="00392BF9">
        <w:rPr>
          <w:rFonts w:cs="Arial"/>
          <w:spacing w:val="-4"/>
        </w:rPr>
        <w:t>data</w:t>
      </w:r>
      <w:bookmarkEnd w:id="28"/>
    </w:p>
    <w:p w14:paraId="5D71D55B" w14:textId="36F5DD48" w:rsidR="005E7EE1" w:rsidRPr="00392BF9" w:rsidRDefault="0040409C" w:rsidP="00F0091D">
      <w:pPr>
        <w:pStyle w:val="Heading2"/>
      </w:pPr>
      <w:bookmarkStart w:id="29" w:name="_Toc212555449"/>
      <w:r w:rsidRPr="00392BF9">
        <w:t xml:space="preserve">3.1 </w:t>
      </w:r>
      <w:r w:rsidR="008844A0" w:rsidRPr="00392BF9">
        <w:t>Public</w:t>
      </w:r>
      <w:r w:rsidR="008844A0" w:rsidRPr="00392BF9">
        <w:rPr>
          <w:spacing w:val="-20"/>
        </w:rPr>
        <w:t xml:space="preserve"> </w:t>
      </w:r>
      <w:r w:rsidR="008844A0" w:rsidRPr="00392BF9">
        <w:t>sector</w:t>
      </w:r>
      <w:r w:rsidR="008844A0" w:rsidRPr="00392BF9">
        <w:rPr>
          <w:spacing w:val="-18"/>
        </w:rPr>
        <w:t xml:space="preserve"> </w:t>
      </w:r>
      <w:r w:rsidR="008844A0" w:rsidRPr="00392BF9">
        <w:t>values</w:t>
      </w:r>
      <w:r w:rsidR="008844A0" w:rsidRPr="00392BF9">
        <w:rPr>
          <w:spacing w:val="-18"/>
        </w:rPr>
        <w:t xml:space="preserve"> </w:t>
      </w:r>
      <w:r w:rsidR="008844A0" w:rsidRPr="00392BF9">
        <w:t>and</w:t>
      </w:r>
      <w:r w:rsidR="008844A0" w:rsidRPr="00392BF9">
        <w:rPr>
          <w:spacing w:val="-18"/>
        </w:rPr>
        <w:t xml:space="preserve"> </w:t>
      </w:r>
      <w:r w:rsidR="008844A0" w:rsidRPr="00392BF9">
        <w:t>employment</w:t>
      </w:r>
      <w:r w:rsidR="008844A0" w:rsidRPr="00392BF9">
        <w:rPr>
          <w:spacing w:val="-18"/>
        </w:rPr>
        <w:t xml:space="preserve"> </w:t>
      </w:r>
      <w:r w:rsidR="008844A0" w:rsidRPr="00392BF9">
        <w:t>principles</w:t>
      </w:r>
      <w:bookmarkEnd w:id="29"/>
    </w:p>
    <w:p w14:paraId="5D71D55C" w14:textId="77777777" w:rsidR="005E7EE1" w:rsidRPr="00392BF9" w:rsidRDefault="008844A0" w:rsidP="004E23F8">
      <w:pPr>
        <w:pStyle w:val="BodyText"/>
        <w:spacing w:line="276" w:lineRule="auto"/>
        <w:rPr>
          <w:rFonts w:cs="Arial"/>
          <w:szCs w:val="24"/>
        </w:rPr>
      </w:pP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has</w:t>
      </w:r>
      <w:r w:rsidRPr="00392BF9">
        <w:rPr>
          <w:rFonts w:cs="Arial"/>
          <w:spacing w:val="-5"/>
          <w:szCs w:val="24"/>
        </w:rPr>
        <w:t xml:space="preserve"> </w:t>
      </w:r>
      <w:r w:rsidRPr="00392BF9">
        <w:rPr>
          <w:rFonts w:cs="Arial"/>
          <w:szCs w:val="24"/>
        </w:rPr>
        <w:t>introduced</w:t>
      </w:r>
      <w:r w:rsidRPr="00392BF9">
        <w:rPr>
          <w:rFonts w:cs="Arial"/>
          <w:spacing w:val="-5"/>
          <w:szCs w:val="24"/>
        </w:rPr>
        <w:t xml:space="preserve"> </w:t>
      </w:r>
      <w:r w:rsidRPr="00392BF9">
        <w:rPr>
          <w:rFonts w:cs="Arial"/>
          <w:szCs w:val="24"/>
        </w:rPr>
        <w:t>policies</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practices</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are</w:t>
      </w:r>
      <w:r w:rsidRPr="00392BF9">
        <w:rPr>
          <w:rFonts w:cs="Arial"/>
          <w:spacing w:val="-5"/>
          <w:szCs w:val="24"/>
        </w:rPr>
        <w:t xml:space="preserve"> </w:t>
      </w:r>
      <w:r w:rsidRPr="00392BF9">
        <w:rPr>
          <w:rFonts w:cs="Arial"/>
          <w:szCs w:val="24"/>
        </w:rPr>
        <w:t>consistent</w:t>
      </w:r>
      <w:r w:rsidRPr="00392BF9">
        <w:rPr>
          <w:rFonts w:cs="Arial"/>
          <w:spacing w:val="-5"/>
          <w:szCs w:val="24"/>
        </w:rPr>
        <w:t xml:space="preserve"> </w:t>
      </w:r>
      <w:r w:rsidRPr="00392BF9">
        <w:rPr>
          <w:rFonts w:cs="Arial"/>
          <w:szCs w:val="24"/>
        </w:rPr>
        <w:t>with</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codes</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standards</w:t>
      </w:r>
      <w:r w:rsidRPr="00392BF9">
        <w:rPr>
          <w:rFonts w:cs="Arial"/>
          <w:spacing w:val="-5"/>
          <w:szCs w:val="24"/>
        </w:rPr>
        <w:t xml:space="preserve"> </w:t>
      </w:r>
      <w:r w:rsidRPr="00392BF9">
        <w:rPr>
          <w:rFonts w:cs="Arial"/>
          <w:szCs w:val="24"/>
        </w:rPr>
        <w:t xml:space="preserve">issued by the Victorian Public Sector Commission. </w:t>
      </w:r>
      <w:proofErr w:type="gramStart"/>
      <w:r w:rsidRPr="00392BF9">
        <w:rPr>
          <w:rFonts w:cs="Arial"/>
          <w:szCs w:val="24"/>
        </w:rPr>
        <w:t>The</w:t>
      </w:r>
      <w:proofErr w:type="gramEnd"/>
      <w:r w:rsidRPr="00392BF9">
        <w:rPr>
          <w:rFonts w:cs="Arial"/>
          <w:szCs w:val="24"/>
        </w:rPr>
        <w:t xml:space="preserve"> approach </w:t>
      </w:r>
      <w:proofErr w:type="gramStart"/>
      <w:r w:rsidRPr="00392BF9">
        <w:rPr>
          <w:rFonts w:cs="Arial"/>
          <w:szCs w:val="24"/>
        </w:rPr>
        <w:t>provides for</w:t>
      </w:r>
      <w:proofErr w:type="gramEnd"/>
      <w:r w:rsidRPr="00392BF9">
        <w:rPr>
          <w:rFonts w:cs="Arial"/>
          <w:szCs w:val="24"/>
        </w:rPr>
        <w:t xml:space="preserve"> fair treatment, equal opportunity and</w:t>
      </w:r>
      <w:r w:rsidRPr="00392BF9">
        <w:rPr>
          <w:rFonts w:cs="Arial"/>
          <w:spacing w:val="-8"/>
          <w:szCs w:val="24"/>
        </w:rPr>
        <w:t xml:space="preserve"> </w:t>
      </w:r>
      <w:r w:rsidRPr="00392BF9">
        <w:rPr>
          <w:rFonts w:cs="Arial"/>
          <w:szCs w:val="24"/>
        </w:rPr>
        <w:t>early</w:t>
      </w:r>
      <w:r w:rsidRPr="00392BF9">
        <w:rPr>
          <w:rFonts w:cs="Arial"/>
          <w:spacing w:val="-8"/>
          <w:szCs w:val="24"/>
        </w:rPr>
        <w:t xml:space="preserve"> </w:t>
      </w:r>
      <w:r w:rsidRPr="00392BF9">
        <w:rPr>
          <w:rFonts w:cs="Arial"/>
          <w:szCs w:val="24"/>
        </w:rPr>
        <w:t>resolution</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workplace</w:t>
      </w:r>
      <w:r w:rsidRPr="00392BF9">
        <w:rPr>
          <w:rFonts w:cs="Arial"/>
          <w:spacing w:val="-8"/>
          <w:szCs w:val="24"/>
        </w:rPr>
        <w:t xml:space="preserve"> </w:t>
      </w:r>
      <w:r w:rsidRPr="00392BF9">
        <w:rPr>
          <w:rFonts w:cs="Arial"/>
          <w:szCs w:val="24"/>
        </w:rPr>
        <w:t>issues.</w:t>
      </w:r>
      <w:r w:rsidRPr="00392BF9">
        <w:rPr>
          <w:rFonts w:cs="Arial"/>
          <w:spacing w:val="-8"/>
          <w:szCs w:val="24"/>
        </w:rPr>
        <w:t xml:space="preserve"> </w:t>
      </w:r>
      <w:proofErr w:type="gramStart"/>
      <w:r w:rsidRPr="00392BF9">
        <w:rPr>
          <w:rFonts w:cs="Arial"/>
          <w:szCs w:val="24"/>
        </w:rPr>
        <w:t>The</w:t>
      </w:r>
      <w:r w:rsidRPr="00392BF9">
        <w:rPr>
          <w:rFonts w:cs="Arial"/>
          <w:spacing w:val="-8"/>
          <w:szCs w:val="24"/>
        </w:rPr>
        <w:t xml:space="preserve"> </w:t>
      </w:r>
      <w:r w:rsidRPr="00392BF9">
        <w:rPr>
          <w:rFonts w:cs="Arial"/>
          <w:szCs w:val="24"/>
        </w:rPr>
        <w:t>VEWH</w:t>
      </w:r>
      <w:proofErr w:type="gramEnd"/>
      <w:r w:rsidRPr="00392BF9">
        <w:rPr>
          <w:rFonts w:cs="Arial"/>
          <w:spacing w:val="-8"/>
          <w:szCs w:val="24"/>
        </w:rPr>
        <w:t xml:space="preserve"> </w:t>
      </w:r>
      <w:r w:rsidRPr="00392BF9">
        <w:rPr>
          <w:rFonts w:cs="Arial"/>
          <w:szCs w:val="24"/>
        </w:rPr>
        <w:t>has</w:t>
      </w:r>
      <w:r w:rsidRPr="00392BF9">
        <w:rPr>
          <w:rFonts w:cs="Arial"/>
          <w:spacing w:val="-8"/>
          <w:szCs w:val="24"/>
        </w:rPr>
        <w:t xml:space="preserve"> </w:t>
      </w:r>
      <w:r w:rsidRPr="00392BF9">
        <w:rPr>
          <w:rFonts w:cs="Arial"/>
          <w:szCs w:val="24"/>
        </w:rPr>
        <w:t>advised</w:t>
      </w:r>
      <w:r w:rsidRPr="00392BF9">
        <w:rPr>
          <w:rFonts w:cs="Arial"/>
          <w:spacing w:val="-8"/>
          <w:szCs w:val="24"/>
        </w:rPr>
        <w:t xml:space="preserve"> </w:t>
      </w:r>
      <w:r w:rsidRPr="00392BF9">
        <w:rPr>
          <w:rFonts w:cs="Arial"/>
          <w:szCs w:val="24"/>
        </w:rPr>
        <w:t>its</w:t>
      </w:r>
      <w:r w:rsidRPr="00392BF9">
        <w:rPr>
          <w:rFonts w:cs="Arial"/>
          <w:spacing w:val="-8"/>
          <w:szCs w:val="24"/>
        </w:rPr>
        <w:t xml:space="preserve"> </w:t>
      </w:r>
      <w:r w:rsidRPr="00392BF9">
        <w:rPr>
          <w:rFonts w:cs="Arial"/>
          <w:szCs w:val="24"/>
        </w:rPr>
        <w:t>employees</w:t>
      </w:r>
      <w:r w:rsidRPr="00392BF9">
        <w:rPr>
          <w:rFonts w:cs="Arial"/>
          <w:spacing w:val="-8"/>
          <w:szCs w:val="24"/>
        </w:rPr>
        <w:t xml:space="preserve"> </w:t>
      </w:r>
      <w:r w:rsidRPr="00392BF9">
        <w:rPr>
          <w:rFonts w:cs="Arial"/>
          <w:szCs w:val="24"/>
        </w:rPr>
        <w:t>on</w:t>
      </w:r>
      <w:r w:rsidRPr="00392BF9">
        <w:rPr>
          <w:rFonts w:cs="Arial"/>
          <w:spacing w:val="-8"/>
          <w:szCs w:val="24"/>
        </w:rPr>
        <w:t xml:space="preserve"> </w:t>
      </w:r>
      <w:r w:rsidRPr="00392BF9">
        <w:rPr>
          <w:rFonts w:cs="Arial"/>
          <w:szCs w:val="24"/>
        </w:rPr>
        <w:t>how</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avoid</w:t>
      </w:r>
      <w:r w:rsidRPr="00392BF9">
        <w:rPr>
          <w:rFonts w:cs="Arial"/>
          <w:spacing w:val="-8"/>
          <w:szCs w:val="24"/>
        </w:rPr>
        <w:t xml:space="preserve"> </w:t>
      </w:r>
      <w:r w:rsidRPr="00392BF9">
        <w:rPr>
          <w:rFonts w:cs="Arial"/>
          <w:szCs w:val="24"/>
        </w:rPr>
        <w:t>conflicts</w:t>
      </w:r>
      <w:r w:rsidRPr="00392BF9">
        <w:rPr>
          <w:rFonts w:cs="Arial"/>
          <w:spacing w:val="-8"/>
          <w:szCs w:val="24"/>
        </w:rPr>
        <w:t xml:space="preserve"> </w:t>
      </w:r>
      <w:r w:rsidRPr="00392BF9">
        <w:rPr>
          <w:rFonts w:cs="Arial"/>
          <w:szCs w:val="24"/>
        </w:rPr>
        <w:t>of interest,</w:t>
      </w:r>
      <w:r w:rsidRPr="00392BF9">
        <w:rPr>
          <w:rFonts w:cs="Arial"/>
          <w:spacing w:val="-1"/>
          <w:szCs w:val="24"/>
        </w:rPr>
        <w:t xml:space="preserve"> </w:t>
      </w:r>
      <w:r w:rsidRPr="00392BF9">
        <w:rPr>
          <w:rFonts w:cs="Arial"/>
          <w:szCs w:val="24"/>
        </w:rPr>
        <w:t>how</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respond</w:t>
      </w:r>
      <w:r w:rsidRPr="00392BF9">
        <w:rPr>
          <w:rFonts w:cs="Arial"/>
          <w:spacing w:val="-1"/>
          <w:szCs w:val="24"/>
        </w:rPr>
        <w:t xml:space="preserve"> </w:t>
      </w:r>
      <w:r w:rsidRPr="00392BF9">
        <w:rPr>
          <w:rFonts w:cs="Arial"/>
          <w:szCs w:val="24"/>
        </w:rPr>
        <w:t>to</w:t>
      </w:r>
      <w:r w:rsidRPr="00392BF9">
        <w:rPr>
          <w:rFonts w:cs="Arial"/>
          <w:spacing w:val="-1"/>
          <w:szCs w:val="24"/>
        </w:rPr>
        <w:t xml:space="preserve"> </w:t>
      </w:r>
      <w:r w:rsidRPr="00392BF9">
        <w:rPr>
          <w:rFonts w:cs="Arial"/>
          <w:szCs w:val="24"/>
        </w:rPr>
        <w:t>offers</w:t>
      </w:r>
      <w:r w:rsidRPr="00392BF9">
        <w:rPr>
          <w:rFonts w:cs="Arial"/>
          <w:spacing w:val="-1"/>
          <w:szCs w:val="24"/>
        </w:rPr>
        <w:t xml:space="preserve"> </w:t>
      </w:r>
      <w:r w:rsidRPr="00392BF9">
        <w:rPr>
          <w:rFonts w:cs="Arial"/>
          <w:szCs w:val="24"/>
        </w:rPr>
        <w:t>or</w:t>
      </w:r>
      <w:r w:rsidRPr="00392BF9">
        <w:rPr>
          <w:rFonts w:cs="Arial"/>
          <w:spacing w:val="-1"/>
          <w:szCs w:val="24"/>
        </w:rPr>
        <w:t xml:space="preserve"> </w:t>
      </w:r>
      <w:r w:rsidRPr="00392BF9">
        <w:rPr>
          <w:rFonts w:cs="Arial"/>
          <w:szCs w:val="24"/>
        </w:rPr>
        <w:t>gifts</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how</w:t>
      </w:r>
      <w:r w:rsidRPr="00392BF9">
        <w:rPr>
          <w:rFonts w:cs="Arial"/>
          <w:spacing w:val="-1"/>
          <w:szCs w:val="24"/>
        </w:rPr>
        <w:t xml:space="preserve"> </w:t>
      </w:r>
      <w:r w:rsidRPr="00392BF9">
        <w:rPr>
          <w:rFonts w:cs="Arial"/>
          <w:szCs w:val="24"/>
        </w:rPr>
        <w:t>it</w:t>
      </w:r>
      <w:r w:rsidRPr="00392BF9">
        <w:rPr>
          <w:rFonts w:cs="Arial"/>
          <w:spacing w:val="-1"/>
          <w:szCs w:val="24"/>
        </w:rPr>
        <w:t xml:space="preserve"> </w:t>
      </w:r>
      <w:r w:rsidRPr="00392BF9">
        <w:rPr>
          <w:rFonts w:cs="Arial"/>
          <w:szCs w:val="24"/>
        </w:rPr>
        <w:t>deals</w:t>
      </w:r>
      <w:r w:rsidRPr="00392BF9">
        <w:rPr>
          <w:rFonts w:cs="Arial"/>
          <w:spacing w:val="-1"/>
          <w:szCs w:val="24"/>
        </w:rPr>
        <w:t xml:space="preserve"> </w:t>
      </w:r>
      <w:r w:rsidRPr="00392BF9">
        <w:rPr>
          <w:rFonts w:cs="Arial"/>
          <w:szCs w:val="24"/>
        </w:rPr>
        <w:t>with</w:t>
      </w:r>
      <w:r w:rsidRPr="00392BF9">
        <w:rPr>
          <w:rFonts w:cs="Arial"/>
          <w:spacing w:val="-1"/>
          <w:szCs w:val="24"/>
        </w:rPr>
        <w:t xml:space="preserve"> </w:t>
      </w:r>
      <w:r w:rsidRPr="00392BF9">
        <w:rPr>
          <w:rFonts w:cs="Arial"/>
          <w:szCs w:val="24"/>
        </w:rPr>
        <w:t>misconduct.</w:t>
      </w:r>
    </w:p>
    <w:p w14:paraId="5D71D55D" w14:textId="77777777" w:rsidR="005E7EE1" w:rsidRPr="00392BF9" w:rsidRDefault="008844A0" w:rsidP="004E23F8">
      <w:pPr>
        <w:pStyle w:val="BodyText"/>
        <w:spacing w:line="276" w:lineRule="auto"/>
        <w:rPr>
          <w:rFonts w:cs="Arial"/>
          <w:szCs w:val="24"/>
        </w:rPr>
      </w:pPr>
      <w:r w:rsidRPr="00392BF9">
        <w:rPr>
          <w:rFonts w:cs="Arial"/>
          <w:szCs w:val="24"/>
        </w:rPr>
        <w:t xml:space="preserve">The VEWH applies the public sector employment principles of merit, fair and reasonable treatment and </w:t>
      </w:r>
      <w:r w:rsidRPr="00392BF9">
        <w:rPr>
          <w:rFonts w:cs="Arial"/>
          <w:spacing w:val="-2"/>
          <w:szCs w:val="24"/>
        </w:rPr>
        <w:t>equal</w:t>
      </w:r>
      <w:r w:rsidRPr="00392BF9">
        <w:rPr>
          <w:rFonts w:cs="Arial"/>
          <w:spacing w:val="-3"/>
          <w:szCs w:val="24"/>
        </w:rPr>
        <w:t xml:space="preserve"> </w:t>
      </w:r>
      <w:r w:rsidRPr="00392BF9">
        <w:rPr>
          <w:rFonts w:cs="Arial"/>
          <w:spacing w:val="-2"/>
          <w:szCs w:val="24"/>
        </w:rPr>
        <w:t>employment</w:t>
      </w:r>
      <w:r w:rsidRPr="00392BF9">
        <w:rPr>
          <w:rFonts w:cs="Arial"/>
          <w:spacing w:val="-3"/>
          <w:szCs w:val="24"/>
        </w:rPr>
        <w:t xml:space="preserve"> </w:t>
      </w:r>
      <w:r w:rsidRPr="00392BF9">
        <w:rPr>
          <w:rFonts w:cs="Arial"/>
          <w:spacing w:val="-2"/>
          <w:szCs w:val="24"/>
        </w:rPr>
        <w:t>opportunity</w:t>
      </w:r>
      <w:r w:rsidRPr="00392BF9">
        <w:rPr>
          <w:rFonts w:cs="Arial"/>
          <w:spacing w:val="-3"/>
          <w:szCs w:val="24"/>
        </w:rPr>
        <w:t xml:space="preserve"> </w:t>
      </w:r>
      <w:r w:rsidRPr="00392BF9">
        <w:rPr>
          <w:rFonts w:cs="Arial"/>
          <w:spacing w:val="-2"/>
          <w:szCs w:val="24"/>
        </w:rPr>
        <w:t>as</w:t>
      </w:r>
      <w:r w:rsidRPr="00392BF9">
        <w:rPr>
          <w:rFonts w:cs="Arial"/>
          <w:spacing w:val="-3"/>
          <w:szCs w:val="24"/>
        </w:rPr>
        <w:t xml:space="preserve"> </w:t>
      </w:r>
      <w:r w:rsidRPr="00392BF9">
        <w:rPr>
          <w:rFonts w:cs="Arial"/>
          <w:spacing w:val="-2"/>
          <w:szCs w:val="24"/>
        </w:rPr>
        <w:t>set</w:t>
      </w:r>
      <w:r w:rsidRPr="00392BF9">
        <w:rPr>
          <w:rFonts w:cs="Arial"/>
          <w:spacing w:val="-3"/>
          <w:szCs w:val="24"/>
        </w:rPr>
        <w:t xml:space="preserve"> </w:t>
      </w:r>
      <w:r w:rsidRPr="00392BF9">
        <w:rPr>
          <w:rFonts w:cs="Arial"/>
          <w:spacing w:val="-2"/>
          <w:szCs w:val="24"/>
        </w:rPr>
        <w:t>out</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i/>
          <w:spacing w:val="-2"/>
          <w:szCs w:val="24"/>
        </w:rPr>
        <w:t>Public</w:t>
      </w:r>
      <w:r w:rsidRPr="00392BF9">
        <w:rPr>
          <w:rFonts w:cs="Arial"/>
          <w:i/>
          <w:spacing w:val="-3"/>
          <w:szCs w:val="24"/>
        </w:rPr>
        <w:t xml:space="preserve"> </w:t>
      </w:r>
      <w:r w:rsidRPr="00392BF9">
        <w:rPr>
          <w:rFonts w:cs="Arial"/>
          <w:i/>
          <w:spacing w:val="-2"/>
          <w:szCs w:val="24"/>
        </w:rPr>
        <w:t>Administration</w:t>
      </w:r>
      <w:r w:rsidRPr="00392BF9">
        <w:rPr>
          <w:rFonts w:cs="Arial"/>
          <w:i/>
          <w:spacing w:val="-3"/>
          <w:szCs w:val="24"/>
        </w:rPr>
        <w:t xml:space="preserve"> </w:t>
      </w:r>
      <w:r w:rsidRPr="00392BF9">
        <w:rPr>
          <w:rFonts w:cs="Arial"/>
          <w:i/>
          <w:spacing w:val="-2"/>
          <w:szCs w:val="24"/>
        </w:rPr>
        <w:t>Act</w:t>
      </w:r>
      <w:r w:rsidRPr="00392BF9">
        <w:rPr>
          <w:rFonts w:cs="Arial"/>
          <w:i/>
          <w:spacing w:val="-3"/>
          <w:szCs w:val="24"/>
        </w:rPr>
        <w:t xml:space="preserve"> </w:t>
      </w:r>
      <w:r w:rsidRPr="00392BF9">
        <w:rPr>
          <w:rFonts w:cs="Arial"/>
          <w:i/>
          <w:spacing w:val="-2"/>
          <w:szCs w:val="24"/>
        </w:rPr>
        <w:t>2004</w:t>
      </w:r>
      <w:r w:rsidRPr="00392BF9">
        <w:rPr>
          <w:rFonts w:cs="Arial"/>
          <w:spacing w:val="-2"/>
          <w:szCs w:val="24"/>
        </w:rPr>
        <w:t>.</w:t>
      </w:r>
      <w:r w:rsidRPr="00392BF9">
        <w:rPr>
          <w:rFonts w:cs="Arial"/>
          <w:spacing w:val="-3"/>
          <w:szCs w:val="24"/>
        </w:rPr>
        <w:t xml:space="preserve"> </w:t>
      </w:r>
      <w:r w:rsidRPr="00392BF9">
        <w:rPr>
          <w:rFonts w:cs="Arial"/>
          <w:spacing w:val="-2"/>
          <w:szCs w:val="24"/>
        </w:rPr>
        <w:t>Selection</w:t>
      </w:r>
      <w:r w:rsidRPr="00392BF9">
        <w:rPr>
          <w:rFonts w:cs="Arial"/>
          <w:spacing w:val="-3"/>
          <w:szCs w:val="24"/>
        </w:rPr>
        <w:t xml:space="preserve"> </w:t>
      </w:r>
      <w:r w:rsidRPr="00392BF9">
        <w:rPr>
          <w:rFonts w:cs="Arial"/>
          <w:spacing w:val="-2"/>
          <w:szCs w:val="24"/>
        </w:rPr>
        <w:t>processes</w:t>
      </w:r>
      <w:r w:rsidRPr="00392BF9">
        <w:rPr>
          <w:rFonts w:cs="Arial"/>
          <w:spacing w:val="-3"/>
          <w:szCs w:val="24"/>
        </w:rPr>
        <w:t xml:space="preserve"> </w:t>
      </w:r>
      <w:r w:rsidRPr="00392BF9">
        <w:rPr>
          <w:rFonts w:cs="Arial"/>
          <w:spacing w:val="-2"/>
          <w:szCs w:val="24"/>
        </w:rPr>
        <w:t xml:space="preserve">ensure </w:t>
      </w:r>
      <w:r w:rsidRPr="00392BF9">
        <w:rPr>
          <w:rFonts w:cs="Arial"/>
          <w:szCs w:val="24"/>
        </w:rPr>
        <w:t>the</w:t>
      </w:r>
      <w:r w:rsidRPr="00392BF9">
        <w:rPr>
          <w:rFonts w:cs="Arial"/>
          <w:spacing w:val="-3"/>
          <w:szCs w:val="24"/>
        </w:rPr>
        <w:t xml:space="preserve"> </w:t>
      </w:r>
      <w:r w:rsidRPr="00392BF9">
        <w:rPr>
          <w:rFonts w:cs="Arial"/>
          <w:szCs w:val="24"/>
        </w:rPr>
        <w:t>applicants</w:t>
      </w:r>
      <w:r w:rsidRPr="00392BF9">
        <w:rPr>
          <w:rFonts w:cs="Arial"/>
          <w:spacing w:val="-3"/>
          <w:szCs w:val="24"/>
        </w:rPr>
        <w:t xml:space="preserve"> </w:t>
      </w:r>
      <w:r w:rsidRPr="00392BF9">
        <w:rPr>
          <w:rFonts w:cs="Arial"/>
          <w:szCs w:val="24"/>
        </w:rPr>
        <w:t>are</w:t>
      </w:r>
      <w:r w:rsidRPr="00392BF9">
        <w:rPr>
          <w:rFonts w:cs="Arial"/>
          <w:spacing w:val="-3"/>
          <w:szCs w:val="24"/>
        </w:rPr>
        <w:t xml:space="preserve"> </w:t>
      </w:r>
      <w:r w:rsidRPr="00392BF9">
        <w:rPr>
          <w:rFonts w:cs="Arial"/>
          <w:szCs w:val="24"/>
        </w:rPr>
        <w:t>assessed</w:t>
      </w:r>
      <w:r w:rsidRPr="00392BF9">
        <w:rPr>
          <w:rFonts w:cs="Arial"/>
          <w:spacing w:val="-3"/>
          <w:szCs w:val="24"/>
        </w:rPr>
        <w:t xml:space="preserve"> </w:t>
      </w:r>
      <w:r w:rsidRPr="00392BF9">
        <w:rPr>
          <w:rFonts w:cs="Arial"/>
          <w:szCs w:val="24"/>
        </w:rPr>
        <w:t>fairly</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equitably</w:t>
      </w:r>
      <w:r w:rsidRPr="00392BF9">
        <w:rPr>
          <w:rFonts w:cs="Arial"/>
          <w:spacing w:val="-3"/>
          <w:szCs w:val="24"/>
        </w:rPr>
        <w:t xml:space="preserve"> </w:t>
      </w:r>
      <w:r w:rsidRPr="00392BF9">
        <w:rPr>
          <w:rFonts w:cs="Arial"/>
          <w:szCs w:val="24"/>
        </w:rPr>
        <w:t>against</w:t>
      </w:r>
      <w:r w:rsidRPr="00392BF9">
        <w:rPr>
          <w:rFonts w:cs="Arial"/>
          <w:spacing w:val="-3"/>
          <w:szCs w:val="24"/>
        </w:rPr>
        <w:t xml:space="preserve"> </w:t>
      </w:r>
      <w:r w:rsidRPr="00392BF9">
        <w:rPr>
          <w:rFonts w:cs="Arial"/>
          <w:szCs w:val="24"/>
        </w:rPr>
        <w:t>specified</w:t>
      </w:r>
      <w:r w:rsidRPr="00392BF9">
        <w:rPr>
          <w:rFonts w:cs="Arial"/>
          <w:spacing w:val="-3"/>
          <w:szCs w:val="24"/>
        </w:rPr>
        <w:t xml:space="preserve"> </w:t>
      </w:r>
      <w:r w:rsidRPr="00392BF9">
        <w:rPr>
          <w:rFonts w:cs="Arial"/>
          <w:szCs w:val="24"/>
        </w:rPr>
        <w:t>selection</w:t>
      </w:r>
      <w:r w:rsidRPr="00392BF9">
        <w:rPr>
          <w:rFonts w:cs="Arial"/>
          <w:spacing w:val="-3"/>
          <w:szCs w:val="24"/>
        </w:rPr>
        <w:t xml:space="preserve"> </w:t>
      </w:r>
      <w:r w:rsidRPr="00392BF9">
        <w:rPr>
          <w:rFonts w:cs="Arial"/>
          <w:szCs w:val="24"/>
        </w:rPr>
        <w:t>criteria.</w:t>
      </w:r>
    </w:p>
    <w:p w14:paraId="5D71D55E" w14:textId="77777777" w:rsidR="005E7EE1" w:rsidRPr="00392BF9" w:rsidRDefault="008844A0" w:rsidP="004E23F8">
      <w:pPr>
        <w:pStyle w:val="BodyText"/>
        <w:spacing w:line="276" w:lineRule="auto"/>
        <w:rPr>
          <w:rFonts w:cs="Arial"/>
          <w:szCs w:val="24"/>
        </w:rPr>
      </w:pPr>
      <w:r w:rsidRPr="00392BF9">
        <w:rPr>
          <w:rFonts w:cs="Arial"/>
          <w:szCs w:val="24"/>
        </w:rPr>
        <w:t>VEWH</w:t>
      </w:r>
      <w:r w:rsidRPr="00392BF9">
        <w:rPr>
          <w:rFonts w:cs="Arial"/>
          <w:spacing w:val="-1"/>
          <w:szCs w:val="24"/>
        </w:rPr>
        <w:t xml:space="preserve"> </w:t>
      </w:r>
      <w:r w:rsidRPr="00392BF9">
        <w:rPr>
          <w:rFonts w:cs="Arial"/>
          <w:szCs w:val="24"/>
        </w:rPr>
        <w:t>staff</w:t>
      </w:r>
      <w:r w:rsidRPr="00392BF9">
        <w:rPr>
          <w:rFonts w:cs="Arial"/>
          <w:spacing w:val="-1"/>
          <w:szCs w:val="24"/>
        </w:rPr>
        <w:t xml:space="preserve"> </w:t>
      </w:r>
      <w:r w:rsidRPr="00392BF9">
        <w:rPr>
          <w:rFonts w:cs="Arial"/>
          <w:szCs w:val="24"/>
        </w:rPr>
        <w:t>abide</w:t>
      </w:r>
      <w:r w:rsidRPr="00392BF9">
        <w:rPr>
          <w:rFonts w:cs="Arial"/>
          <w:spacing w:val="-1"/>
          <w:szCs w:val="24"/>
        </w:rPr>
        <w:t xml:space="preserve"> </w:t>
      </w:r>
      <w:r w:rsidRPr="00392BF9">
        <w:rPr>
          <w:rFonts w:cs="Arial"/>
          <w:szCs w:val="24"/>
        </w:rPr>
        <w:t>by</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employment</w:t>
      </w:r>
      <w:r w:rsidRPr="00392BF9">
        <w:rPr>
          <w:rFonts w:cs="Arial"/>
          <w:spacing w:val="-1"/>
          <w:szCs w:val="24"/>
        </w:rPr>
        <w:t xml:space="preserve"> </w:t>
      </w:r>
      <w:r w:rsidRPr="00392BF9">
        <w:rPr>
          <w:rFonts w:cs="Arial"/>
          <w:szCs w:val="24"/>
        </w:rPr>
        <w:t>principles</w:t>
      </w:r>
      <w:r w:rsidRPr="00392BF9">
        <w:rPr>
          <w:rFonts w:cs="Arial"/>
          <w:spacing w:val="-1"/>
          <w:szCs w:val="24"/>
        </w:rPr>
        <w:t xml:space="preserve"> </w:t>
      </w:r>
      <w:r w:rsidRPr="00392BF9">
        <w:rPr>
          <w:rFonts w:cs="Arial"/>
          <w:szCs w:val="24"/>
        </w:rPr>
        <w:t>of</w:t>
      </w:r>
      <w:r w:rsidRPr="00392BF9">
        <w:rPr>
          <w:rFonts w:cs="Arial"/>
          <w:spacing w:val="-1"/>
          <w:szCs w:val="24"/>
        </w:rPr>
        <w:t xml:space="preserve"> </w:t>
      </w:r>
      <w:r w:rsidRPr="00392BF9">
        <w:rPr>
          <w:rFonts w:cs="Arial"/>
          <w:szCs w:val="24"/>
        </w:rPr>
        <w:t>DEECA,</w:t>
      </w:r>
      <w:r w:rsidRPr="00392BF9">
        <w:rPr>
          <w:rFonts w:cs="Arial"/>
          <w:spacing w:val="-1"/>
          <w:szCs w:val="24"/>
        </w:rPr>
        <w:t xml:space="preserve"> </w:t>
      </w:r>
      <w:r w:rsidRPr="00392BF9">
        <w:rPr>
          <w:rFonts w:cs="Arial"/>
          <w:szCs w:val="24"/>
        </w:rPr>
        <w:t>as</w:t>
      </w:r>
      <w:r w:rsidRPr="00392BF9">
        <w:rPr>
          <w:rFonts w:cs="Arial"/>
          <w:spacing w:val="-1"/>
          <w:szCs w:val="24"/>
        </w:rPr>
        <w:t xml:space="preserve"> </w:t>
      </w:r>
      <w:r w:rsidRPr="00392BF9">
        <w:rPr>
          <w:rFonts w:cs="Arial"/>
          <w:szCs w:val="24"/>
        </w:rPr>
        <w:t>set</w:t>
      </w:r>
      <w:r w:rsidRPr="00392BF9">
        <w:rPr>
          <w:rFonts w:cs="Arial"/>
          <w:spacing w:val="-1"/>
          <w:szCs w:val="24"/>
        </w:rPr>
        <w:t xml:space="preserve"> </w:t>
      </w:r>
      <w:r w:rsidRPr="00392BF9">
        <w:rPr>
          <w:rFonts w:cs="Arial"/>
          <w:szCs w:val="24"/>
        </w:rPr>
        <w:t>out</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relevant</w:t>
      </w:r>
      <w:r w:rsidRPr="00392BF9">
        <w:rPr>
          <w:rFonts w:cs="Arial"/>
          <w:spacing w:val="-1"/>
          <w:szCs w:val="24"/>
        </w:rPr>
        <w:t xml:space="preserve"> </w:t>
      </w:r>
      <w:r w:rsidRPr="00392BF9">
        <w:rPr>
          <w:rFonts w:cs="Arial"/>
          <w:szCs w:val="24"/>
        </w:rPr>
        <w:t>policies</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 xml:space="preserve">procedures. VEWH staff conduct themselves in accordance with the </w:t>
      </w:r>
      <w:r w:rsidRPr="00392BF9">
        <w:rPr>
          <w:rFonts w:cs="Arial"/>
          <w:i/>
          <w:szCs w:val="24"/>
        </w:rPr>
        <w:t>Code of Conduct for Victorian Public Service Employees</w:t>
      </w:r>
      <w:r w:rsidRPr="00392BF9">
        <w:rPr>
          <w:rFonts w:cs="Arial"/>
          <w:i/>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public</w:t>
      </w:r>
      <w:r w:rsidRPr="00392BF9">
        <w:rPr>
          <w:rFonts w:cs="Arial"/>
          <w:spacing w:val="-4"/>
          <w:szCs w:val="24"/>
        </w:rPr>
        <w:t xml:space="preserve"> </w:t>
      </w:r>
      <w:r w:rsidRPr="00392BF9">
        <w:rPr>
          <w:rFonts w:cs="Arial"/>
          <w:szCs w:val="24"/>
        </w:rPr>
        <w:t>sector</w:t>
      </w:r>
      <w:r w:rsidRPr="00392BF9">
        <w:rPr>
          <w:rFonts w:cs="Arial"/>
          <w:spacing w:val="-4"/>
          <w:szCs w:val="24"/>
        </w:rPr>
        <w:t xml:space="preserve"> </w:t>
      </w:r>
      <w:r w:rsidRPr="00392BF9">
        <w:rPr>
          <w:rFonts w:cs="Arial"/>
          <w:szCs w:val="24"/>
        </w:rPr>
        <w:t>values</w:t>
      </w:r>
      <w:r w:rsidRPr="00392BF9">
        <w:rPr>
          <w:rFonts w:cs="Arial"/>
          <w:spacing w:val="-4"/>
          <w:szCs w:val="24"/>
        </w:rPr>
        <w:t xml:space="preserve"> </w:t>
      </w:r>
      <w:r w:rsidRPr="00392BF9">
        <w:rPr>
          <w:rFonts w:cs="Arial"/>
          <w:szCs w:val="24"/>
        </w:rPr>
        <w:t>as</w:t>
      </w:r>
      <w:r w:rsidRPr="00392BF9">
        <w:rPr>
          <w:rFonts w:cs="Arial"/>
          <w:spacing w:val="-4"/>
          <w:szCs w:val="24"/>
        </w:rPr>
        <w:t xml:space="preserve"> </w:t>
      </w:r>
      <w:r w:rsidRPr="00392BF9">
        <w:rPr>
          <w:rFonts w:cs="Arial"/>
          <w:szCs w:val="24"/>
        </w:rPr>
        <w:t>set</w:t>
      </w:r>
      <w:r w:rsidRPr="00392BF9">
        <w:rPr>
          <w:rFonts w:cs="Arial"/>
          <w:spacing w:val="-4"/>
          <w:szCs w:val="24"/>
        </w:rPr>
        <w:t xml:space="preserve"> </w:t>
      </w:r>
      <w:r w:rsidRPr="00392BF9">
        <w:rPr>
          <w:rFonts w:cs="Arial"/>
          <w:szCs w:val="24"/>
        </w:rPr>
        <w:t>out</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section</w:t>
      </w:r>
      <w:r w:rsidRPr="00392BF9">
        <w:rPr>
          <w:rFonts w:cs="Arial"/>
          <w:spacing w:val="-4"/>
          <w:szCs w:val="24"/>
        </w:rPr>
        <w:t xml:space="preserve"> </w:t>
      </w:r>
      <w:r w:rsidRPr="00392BF9">
        <w:rPr>
          <w:rFonts w:cs="Arial"/>
          <w:szCs w:val="24"/>
        </w:rPr>
        <w:t>7(1)</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i/>
          <w:szCs w:val="24"/>
        </w:rPr>
        <w:t>Public</w:t>
      </w:r>
      <w:r w:rsidRPr="00392BF9">
        <w:rPr>
          <w:rFonts w:cs="Arial"/>
          <w:i/>
          <w:spacing w:val="-4"/>
          <w:szCs w:val="24"/>
        </w:rPr>
        <w:t xml:space="preserve"> </w:t>
      </w:r>
      <w:r w:rsidRPr="00392BF9">
        <w:rPr>
          <w:rFonts w:cs="Arial"/>
          <w:i/>
          <w:szCs w:val="24"/>
        </w:rPr>
        <w:t>Administration</w:t>
      </w:r>
      <w:r w:rsidRPr="00392BF9">
        <w:rPr>
          <w:rFonts w:cs="Arial"/>
          <w:i/>
          <w:spacing w:val="-4"/>
          <w:szCs w:val="24"/>
        </w:rPr>
        <w:t xml:space="preserve"> </w:t>
      </w:r>
      <w:r w:rsidRPr="00392BF9">
        <w:rPr>
          <w:rFonts w:cs="Arial"/>
          <w:i/>
          <w:szCs w:val="24"/>
        </w:rPr>
        <w:t>Act</w:t>
      </w:r>
      <w:r w:rsidRPr="00392BF9">
        <w:rPr>
          <w:rFonts w:cs="Arial"/>
          <w:i/>
          <w:spacing w:val="-4"/>
          <w:szCs w:val="24"/>
        </w:rPr>
        <w:t xml:space="preserve"> </w:t>
      </w:r>
      <w:r w:rsidRPr="00392BF9">
        <w:rPr>
          <w:rFonts w:cs="Arial"/>
          <w:i/>
          <w:szCs w:val="24"/>
        </w:rPr>
        <w:t>2004</w:t>
      </w:r>
      <w:r w:rsidRPr="00392BF9">
        <w:rPr>
          <w:rFonts w:cs="Arial"/>
          <w:szCs w:val="24"/>
        </w:rPr>
        <w:t>.</w:t>
      </w:r>
    </w:p>
    <w:p w14:paraId="5D71D55F" w14:textId="77777777" w:rsidR="005E7EE1" w:rsidRPr="00392BF9" w:rsidRDefault="008844A0" w:rsidP="004E23F8">
      <w:pPr>
        <w:pStyle w:val="Heading3"/>
        <w:rPr>
          <w:rFonts w:cs="Arial"/>
        </w:rPr>
      </w:pPr>
      <w:r w:rsidRPr="00392BF9">
        <w:rPr>
          <w:rFonts w:cs="Arial"/>
        </w:rPr>
        <w:t>Valuing</w:t>
      </w:r>
      <w:r w:rsidRPr="00392BF9">
        <w:rPr>
          <w:rFonts w:cs="Arial"/>
          <w:spacing w:val="-8"/>
        </w:rPr>
        <w:t xml:space="preserve"> </w:t>
      </w:r>
      <w:r w:rsidRPr="00392BF9">
        <w:rPr>
          <w:rFonts w:cs="Arial"/>
        </w:rPr>
        <w:t>our</w:t>
      </w:r>
      <w:r w:rsidRPr="00392BF9">
        <w:rPr>
          <w:rFonts w:cs="Arial"/>
          <w:spacing w:val="-8"/>
        </w:rPr>
        <w:t xml:space="preserve"> </w:t>
      </w:r>
      <w:r w:rsidRPr="00392BF9">
        <w:rPr>
          <w:rFonts w:cs="Arial"/>
        </w:rPr>
        <w:t>people</w:t>
      </w:r>
    </w:p>
    <w:p w14:paraId="5D71D560" w14:textId="47C6637A" w:rsidR="005E7EE1" w:rsidRPr="00392BF9" w:rsidRDefault="008844A0" w:rsidP="004E23F8">
      <w:pPr>
        <w:pStyle w:val="BodyText"/>
        <w:spacing w:line="276" w:lineRule="auto"/>
        <w:rPr>
          <w:rFonts w:cs="Arial"/>
          <w:szCs w:val="24"/>
        </w:rPr>
      </w:pPr>
      <w:r w:rsidRPr="00392BF9">
        <w:rPr>
          <w:rFonts w:cs="Arial"/>
          <w:szCs w:val="24"/>
        </w:rPr>
        <w:t xml:space="preserve">The VEWH values its staff wellbeing and has a constructive workplace culture. In 2024-25, VEWH staff </w:t>
      </w:r>
      <w:r w:rsidRPr="00392BF9">
        <w:rPr>
          <w:rFonts w:cs="Arial"/>
          <w:spacing w:val="-2"/>
          <w:szCs w:val="24"/>
        </w:rPr>
        <w:t>participated</w:t>
      </w:r>
      <w:r w:rsidRPr="00392BF9">
        <w:rPr>
          <w:rFonts w:cs="Arial"/>
          <w:spacing w:val="-4"/>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Victorian</w:t>
      </w:r>
      <w:r w:rsidRPr="00392BF9">
        <w:rPr>
          <w:rFonts w:cs="Arial"/>
          <w:spacing w:val="-4"/>
          <w:szCs w:val="24"/>
        </w:rPr>
        <w:t xml:space="preserve"> </w:t>
      </w:r>
      <w:r w:rsidRPr="00392BF9">
        <w:rPr>
          <w:rFonts w:cs="Arial"/>
          <w:spacing w:val="-2"/>
          <w:szCs w:val="24"/>
        </w:rPr>
        <w:t>Public</w:t>
      </w:r>
      <w:r w:rsidRPr="00392BF9">
        <w:rPr>
          <w:rFonts w:cs="Arial"/>
          <w:spacing w:val="-4"/>
          <w:szCs w:val="24"/>
        </w:rPr>
        <w:t xml:space="preserve"> </w:t>
      </w:r>
      <w:r w:rsidRPr="00392BF9">
        <w:rPr>
          <w:rFonts w:cs="Arial"/>
          <w:spacing w:val="-2"/>
          <w:szCs w:val="24"/>
        </w:rPr>
        <w:t>Service</w:t>
      </w:r>
      <w:r w:rsidRPr="00392BF9">
        <w:rPr>
          <w:rFonts w:cs="Arial"/>
          <w:spacing w:val="-4"/>
          <w:szCs w:val="24"/>
        </w:rPr>
        <w:t xml:space="preserve"> </w:t>
      </w:r>
      <w:r w:rsidRPr="00392BF9">
        <w:rPr>
          <w:rFonts w:cs="Arial"/>
          <w:spacing w:val="-2"/>
          <w:szCs w:val="24"/>
        </w:rPr>
        <w:t>People</w:t>
      </w:r>
      <w:r w:rsidRPr="00392BF9">
        <w:rPr>
          <w:rFonts w:cs="Arial"/>
          <w:spacing w:val="-4"/>
          <w:szCs w:val="24"/>
        </w:rPr>
        <w:t xml:space="preserve"> </w:t>
      </w:r>
      <w:r w:rsidRPr="00392BF9">
        <w:rPr>
          <w:rFonts w:cs="Arial"/>
          <w:spacing w:val="-2"/>
          <w:szCs w:val="24"/>
        </w:rPr>
        <w:t>Matter</w:t>
      </w:r>
      <w:r w:rsidRPr="00392BF9">
        <w:rPr>
          <w:rFonts w:cs="Arial"/>
          <w:spacing w:val="-4"/>
          <w:szCs w:val="24"/>
        </w:rPr>
        <w:t xml:space="preserve"> </w:t>
      </w:r>
      <w:r w:rsidRPr="00392BF9">
        <w:rPr>
          <w:rFonts w:cs="Arial"/>
          <w:spacing w:val="-2"/>
          <w:szCs w:val="24"/>
        </w:rPr>
        <w:t>survey</w:t>
      </w:r>
      <w:r w:rsidRPr="00392BF9">
        <w:rPr>
          <w:rFonts w:cs="Arial"/>
          <w:spacing w:val="-4"/>
          <w:szCs w:val="24"/>
        </w:rPr>
        <w:t xml:space="preserve"> </w:t>
      </w:r>
      <w:r w:rsidRPr="00392BF9">
        <w:rPr>
          <w:rFonts w:cs="Arial"/>
          <w:spacing w:val="-2"/>
          <w:szCs w:val="24"/>
        </w:rPr>
        <w:t>(see</w:t>
      </w:r>
      <w:r w:rsidRPr="00392BF9">
        <w:rPr>
          <w:rFonts w:cs="Arial"/>
          <w:spacing w:val="-4"/>
          <w:szCs w:val="24"/>
        </w:rPr>
        <w:t xml:space="preserve"> </w:t>
      </w:r>
      <w:r w:rsidRPr="00392BF9">
        <w:rPr>
          <w:rFonts w:cs="Arial"/>
          <w:spacing w:val="-2"/>
          <w:szCs w:val="24"/>
        </w:rPr>
        <w:t>page</w:t>
      </w:r>
      <w:r w:rsidRPr="00392BF9">
        <w:rPr>
          <w:rFonts w:cs="Arial"/>
          <w:spacing w:val="-4"/>
          <w:szCs w:val="24"/>
        </w:rPr>
        <w:t xml:space="preserve"> </w:t>
      </w:r>
      <w:r w:rsidR="00014C29">
        <w:rPr>
          <w:rFonts w:cs="Arial"/>
          <w:spacing w:val="-4"/>
          <w:szCs w:val="24"/>
        </w:rPr>
        <w:t>29</w:t>
      </w:r>
      <w:r w:rsidRPr="00392BF9">
        <w:rPr>
          <w:rFonts w:cs="Arial"/>
          <w:spacing w:val="-4"/>
          <w:szCs w:val="24"/>
        </w:rPr>
        <w:t xml:space="preserve"> </w:t>
      </w:r>
      <w:r w:rsidRPr="00392BF9">
        <w:rPr>
          <w:rFonts w:cs="Arial"/>
          <w:spacing w:val="-2"/>
          <w:szCs w:val="24"/>
        </w:rPr>
        <w:t>for</w:t>
      </w:r>
      <w:r w:rsidRPr="00392BF9">
        <w:rPr>
          <w:rFonts w:cs="Arial"/>
          <w:spacing w:val="-4"/>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summary</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 xml:space="preserve">results). </w:t>
      </w:r>
      <w:r w:rsidRPr="00392BF9">
        <w:rPr>
          <w:rFonts w:cs="Arial"/>
          <w:szCs w:val="24"/>
        </w:rPr>
        <w:t>VEWH</w:t>
      </w:r>
      <w:r w:rsidRPr="00392BF9">
        <w:rPr>
          <w:rFonts w:cs="Arial"/>
          <w:spacing w:val="-8"/>
          <w:szCs w:val="24"/>
        </w:rPr>
        <w:t xml:space="preserve"> </w:t>
      </w:r>
      <w:r w:rsidRPr="00392BF9">
        <w:rPr>
          <w:rFonts w:cs="Arial"/>
          <w:szCs w:val="24"/>
        </w:rPr>
        <w:t>staff</w:t>
      </w:r>
      <w:r w:rsidRPr="00392BF9">
        <w:rPr>
          <w:rFonts w:cs="Arial"/>
          <w:spacing w:val="-8"/>
          <w:szCs w:val="24"/>
        </w:rPr>
        <w:t xml:space="preserve"> </w:t>
      </w:r>
      <w:r w:rsidRPr="00392BF9">
        <w:rPr>
          <w:rFonts w:cs="Arial"/>
          <w:szCs w:val="24"/>
        </w:rPr>
        <w:t>are</w:t>
      </w:r>
      <w:r w:rsidRPr="00392BF9">
        <w:rPr>
          <w:rFonts w:cs="Arial"/>
          <w:spacing w:val="-8"/>
          <w:szCs w:val="24"/>
        </w:rPr>
        <w:t xml:space="preserve"> </w:t>
      </w:r>
      <w:r w:rsidRPr="00392BF9">
        <w:rPr>
          <w:rFonts w:cs="Arial"/>
          <w:szCs w:val="24"/>
        </w:rPr>
        <w:t>represented</w:t>
      </w:r>
      <w:r w:rsidRPr="00392BF9">
        <w:rPr>
          <w:rFonts w:cs="Arial"/>
          <w:spacing w:val="-8"/>
          <w:szCs w:val="24"/>
        </w:rPr>
        <w:t xml:space="preserve"> </w:t>
      </w:r>
      <w:r w:rsidRPr="00392BF9">
        <w:rPr>
          <w:rFonts w:cs="Arial"/>
          <w:szCs w:val="24"/>
        </w:rPr>
        <w:t>by</w:t>
      </w:r>
      <w:r w:rsidRPr="00392BF9">
        <w:rPr>
          <w:rFonts w:cs="Arial"/>
          <w:spacing w:val="-8"/>
          <w:szCs w:val="24"/>
        </w:rPr>
        <w:t xml:space="preserve"> </w:t>
      </w:r>
      <w:r w:rsidRPr="00392BF9">
        <w:rPr>
          <w:rFonts w:cs="Arial"/>
          <w:szCs w:val="24"/>
        </w:rPr>
        <w:t>an</w:t>
      </w:r>
      <w:r w:rsidRPr="00392BF9">
        <w:rPr>
          <w:rFonts w:cs="Arial"/>
          <w:spacing w:val="-8"/>
          <w:szCs w:val="24"/>
        </w:rPr>
        <w:t xml:space="preserve"> </w:t>
      </w:r>
      <w:r w:rsidRPr="00392BF9">
        <w:rPr>
          <w:rFonts w:cs="Arial"/>
          <w:szCs w:val="24"/>
        </w:rPr>
        <w:t>internal</w:t>
      </w:r>
      <w:r w:rsidRPr="00392BF9">
        <w:rPr>
          <w:rFonts w:cs="Arial"/>
          <w:spacing w:val="-8"/>
          <w:szCs w:val="24"/>
        </w:rPr>
        <w:t xml:space="preserve"> </w:t>
      </w:r>
      <w:r w:rsidRPr="00392BF9">
        <w:rPr>
          <w:rFonts w:cs="Arial"/>
          <w:szCs w:val="24"/>
        </w:rPr>
        <w:t>People</w:t>
      </w:r>
      <w:r w:rsidRPr="00392BF9">
        <w:rPr>
          <w:rFonts w:cs="Arial"/>
          <w:spacing w:val="-8"/>
          <w:szCs w:val="24"/>
        </w:rPr>
        <w:t xml:space="preserve"> </w:t>
      </w:r>
      <w:r w:rsidRPr="00392BF9">
        <w:rPr>
          <w:rFonts w:cs="Arial"/>
          <w:szCs w:val="24"/>
        </w:rPr>
        <w:t>Committee.</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main</w:t>
      </w:r>
      <w:r w:rsidRPr="00392BF9">
        <w:rPr>
          <w:rFonts w:cs="Arial"/>
          <w:spacing w:val="-8"/>
          <w:szCs w:val="24"/>
        </w:rPr>
        <w:t xml:space="preserve"> </w:t>
      </w:r>
      <w:r w:rsidRPr="00392BF9">
        <w:rPr>
          <w:rFonts w:cs="Arial"/>
          <w:szCs w:val="24"/>
        </w:rPr>
        <w:t>role</w:t>
      </w:r>
      <w:r w:rsidRPr="00392BF9">
        <w:rPr>
          <w:rFonts w:cs="Arial"/>
          <w:spacing w:val="-8"/>
          <w:szCs w:val="24"/>
        </w:rPr>
        <w:t xml:space="preserve"> </w:t>
      </w:r>
      <w:r w:rsidRPr="00392BF9">
        <w:rPr>
          <w:rFonts w:cs="Arial"/>
          <w:szCs w:val="24"/>
        </w:rPr>
        <w:t>of</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People</w:t>
      </w:r>
      <w:r w:rsidRPr="00392BF9">
        <w:rPr>
          <w:rFonts w:cs="Arial"/>
          <w:spacing w:val="-8"/>
          <w:szCs w:val="24"/>
        </w:rPr>
        <w:t xml:space="preserve"> </w:t>
      </w:r>
      <w:r w:rsidRPr="00392BF9">
        <w:rPr>
          <w:rFonts w:cs="Arial"/>
          <w:szCs w:val="24"/>
        </w:rPr>
        <w:t>Committee</w:t>
      </w:r>
      <w:r w:rsidRPr="00392BF9">
        <w:rPr>
          <w:rFonts w:cs="Arial"/>
          <w:spacing w:val="-8"/>
          <w:szCs w:val="24"/>
        </w:rPr>
        <w:t xml:space="preserve"> </w:t>
      </w:r>
      <w:r w:rsidRPr="00392BF9">
        <w:rPr>
          <w:rFonts w:cs="Arial"/>
          <w:szCs w:val="24"/>
        </w:rPr>
        <w:t>is</w:t>
      </w:r>
      <w:r w:rsidRPr="00392BF9">
        <w:rPr>
          <w:rFonts w:cs="Arial"/>
          <w:spacing w:val="-8"/>
          <w:szCs w:val="24"/>
        </w:rPr>
        <w:t xml:space="preserve"> </w:t>
      </w:r>
      <w:r w:rsidRPr="00392BF9">
        <w:rPr>
          <w:rFonts w:cs="Arial"/>
          <w:szCs w:val="24"/>
        </w:rPr>
        <w:t>to work</w:t>
      </w:r>
      <w:r w:rsidRPr="00392BF9">
        <w:rPr>
          <w:rFonts w:cs="Arial"/>
          <w:spacing w:val="-4"/>
          <w:szCs w:val="24"/>
        </w:rPr>
        <w:t xml:space="preserve"> </w:t>
      </w:r>
      <w:r w:rsidRPr="00392BF9">
        <w:rPr>
          <w:rFonts w:cs="Arial"/>
          <w:szCs w:val="24"/>
        </w:rPr>
        <w:t>with</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Executive</w:t>
      </w:r>
      <w:r w:rsidRPr="00392BF9">
        <w:rPr>
          <w:rFonts w:cs="Arial"/>
          <w:spacing w:val="-4"/>
          <w:szCs w:val="24"/>
        </w:rPr>
        <w:t xml:space="preserve"> </w:t>
      </w:r>
      <w:r w:rsidRPr="00392BF9">
        <w:rPr>
          <w:rFonts w:cs="Arial"/>
          <w:szCs w:val="24"/>
        </w:rPr>
        <w:t>Team</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represent</w:t>
      </w:r>
      <w:r w:rsidRPr="00392BF9">
        <w:rPr>
          <w:rFonts w:cs="Arial"/>
          <w:spacing w:val="-4"/>
          <w:szCs w:val="24"/>
        </w:rPr>
        <w:t xml:space="preserve"> </w:t>
      </w:r>
      <w:r w:rsidRPr="00392BF9">
        <w:rPr>
          <w:rFonts w:cs="Arial"/>
          <w:szCs w:val="24"/>
        </w:rPr>
        <w:t>broader</w:t>
      </w:r>
      <w:r w:rsidRPr="00392BF9">
        <w:rPr>
          <w:rFonts w:cs="Arial"/>
          <w:spacing w:val="-4"/>
          <w:szCs w:val="24"/>
        </w:rPr>
        <w:t xml:space="preserve"> </w:t>
      </w:r>
      <w:r w:rsidRPr="00392BF9">
        <w:rPr>
          <w:rFonts w:cs="Arial"/>
          <w:szCs w:val="24"/>
        </w:rPr>
        <w:t>staff</w:t>
      </w:r>
      <w:r w:rsidRPr="00392BF9">
        <w:rPr>
          <w:rFonts w:cs="Arial"/>
          <w:spacing w:val="-4"/>
          <w:szCs w:val="24"/>
        </w:rPr>
        <w:t xml:space="preserve"> </w:t>
      </w:r>
      <w:r w:rsidRPr="00392BF9">
        <w:rPr>
          <w:rFonts w:cs="Arial"/>
          <w:szCs w:val="24"/>
        </w:rPr>
        <w:t>views</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development</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implementation of</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w:t>
      </w:r>
      <w:r w:rsidRPr="00392BF9">
        <w:rPr>
          <w:rFonts w:cs="Arial"/>
          <w:spacing w:val="-11"/>
          <w:szCs w:val="24"/>
        </w:rPr>
        <w:t xml:space="preserve"> </w:t>
      </w:r>
      <w:r w:rsidRPr="00392BF9">
        <w:rPr>
          <w:rFonts w:cs="Arial"/>
          <w:szCs w:val="24"/>
        </w:rPr>
        <w:t>People</w:t>
      </w:r>
      <w:r w:rsidRPr="00392BF9">
        <w:rPr>
          <w:rFonts w:cs="Arial"/>
          <w:spacing w:val="-10"/>
          <w:szCs w:val="24"/>
        </w:rPr>
        <w:t xml:space="preserve"> </w:t>
      </w:r>
      <w:r w:rsidRPr="00392BF9">
        <w:rPr>
          <w:rFonts w:cs="Arial"/>
          <w:szCs w:val="24"/>
        </w:rPr>
        <w:t>Strategy</w:t>
      </w:r>
      <w:r w:rsidRPr="00392BF9">
        <w:rPr>
          <w:rFonts w:cs="Arial"/>
          <w:spacing w:val="-11"/>
          <w:szCs w:val="24"/>
        </w:rPr>
        <w:t xml:space="preserve"> </w:t>
      </w:r>
      <w:r w:rsidRPr="00392BF9">
        <w:rPr>
          <w:rFonts w:cs="Arial"/>
          <w:szCs w:val="24"/>
        </w:rPr>
        <w:t>(see</w:t>
      </w:r>
      <w:r w:rsidRPr="00392BF9">
        <w:rPr>
          <w:rFonts w:cs="Arial"/>
          <w:spacing w:val="-11"/>
          <w:szCs w:val="24"/>
        </w:rPr>
        <w:t xml:space="preserve"> </w:t>
      </w:r>
      <w:r w:rsidRPr="00392BF9">
        <w:rPr>
          <w:rFonts w:cs="Arial"/>
          <w:szCs w:val="24"/>
        </w:rPr>
        <w:t>page</w:t>
      </w:r>
      <w:r w:rsidRPr="00392BF9">
        <w:rPr>
          <w:rFonts w:cs="Arial"/>
          <w:spacing w:val="-10"/>
          <w:szCs w:val="24"/>
        </w:rPr>
        <w:t xml:space="preserve"> </w:t>
      </w:r>
      <w:r w:rsidR="00014C29">
        <w:rPr>
          <w:rFonts w:cs="Arial"/>
          <w:spacing w:val="-10"/>
          <w:szCs w:val="24"/>
        </w:rPr>
        <w:t>29</w:t>
      </w:r>
      <w:r w:rsidRPr="00392BF9">
        <w:rPr>
          <w:rFonts w:cs="Arial"/>
          <w:szCs w:val="24"/>
        </w:rPr>
        <w:t>).</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key</w:t>
      </w:r>
      <w:r w:rsidRPr="00392BF9">
        <w:rPr>
          <w:rFonts w:cs="Arial"/>
          <w:spacing w:val="-11"/>
          <w:szCs w:val="24"/>
        </w:rPr>
        <w:t xml:space="preserve"> </w:t>
      </w:r>
      <w:r w:rsidRPr="00392BF9">
        <w:rPr>
          <w:rFonts w:cs="Arial"/>
          <w:szCs w:val="24"/>
        </w:rPr>
        <w:t>objectives</w:t>
      </w:r>
      <w:r w:rsidRPr="00392BF9">
        <w:rPr>
          <w:rFonts w:cs="Arial"/>
          <w:spacing w:val="-10"/>
          <w:szCs w:val="24"/>
        </w:rPr>
        <w:t xml:space="preserve"> </w:t>
      </w:r>
      <w:r w:rsidRPr="00392BF9">
        <w:rPr>
          <w:rFonts w:cs="Arial"/>
          <w:szCs w:val="24"/>
        </w:rPr>
        <w:t>of</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People</w:t>
      </w:r>
      <w:r w:rsidRPr="00392BF9">
        <w:rPr>
          <w:rFonts w:cs="Arial"/>
          <w:spacing w:val="-10"/>
          <w:szCs w:val="24"/>
        </w:rPr>
        <w:t xml:space="preserve"> </w:t>
      </w:r>
      <w:r w:rsidRPr="00392BF9">
        <w:rPr>
          <w:rFonts w:cs="Arial"/>
          <w:szCs w:val="24"/>
        </w:rPr>
        <w:t>Strategy</w:t>
      </w:r>
      <w:r w:rsidRPr="00392BF9">
        <w:rPr>
          <w:rFonts w:cs="Arial"/>
          <w:spacing w:val="-11"/>
          <w:szCs w:val="24"/>
        </w:rPr>
        <w:t xml:space="preserve"> </w:t>
      </w:r>
      <w:r w:rsidRPr="00392BF9">
        <w:rPr>
          <w:rFonts w:cs="Arial"/>
          <w:szCs w:val="24"/>
        </w:rPr>
        <w:t>are</w:t>
      </w:r>
      <w:r w:rsidRPr="00392BF9">
        <w:rPr>
          <w:rFonts w:cs="Arial"/>
          <w:spacing w:val="-11"/>
          <w:szCs w:val="24"/>
        </w:rPr>
        <w:t xml:space="preserve"> </w:t>
      </w:r>
      <w:r w:rsidRPr="00392BF9">
        <w:rPr>
          <w:rFonts w:cs="Arial"/>
          <w:szCs w:val="24"/>
        </w:rPr>
        <w:t>for</w:t>
      </w:r>
      <w:r w:rsidRPr="00392BF9">
        <w:rPr>
          <w:rFonts w:cs="Arial"/>
          <w:spacing w:val="-11"/>
          <w:szCs w:val="24"/>
        </w:rPr>
        <w:t xml:space="preserve"> </w:t>
      </w:r>
      <w:r w:rsidRPr="00392BF9">
        <w:rPr>
          <w:rFonts w:cs="Arial"/>
          <w:szCs w:val="24"/>
        </w:rPr>
        <w:t>VEWH</w:t>
      </w:r>
      <w:r w:rsidRPr="00392BF9">
        <w:rPr>
          <w:rFonts w:cs="Arial"/>
          <w:spacing w:val="-10"/>
          <w:szCs w:val="24"/>
        </w:rPr>
        <w:t xml:space="preserve"> </w:t>
      </w:r>
      <w:r w:rsidRPr="00392BF9">
        <w:rPr>
          <w:rFonts w:cs="Arial"/>
          <w:szCs w:val="24"/>
        </w:rPr>
        <w:t>staff</w:t>
      </w:r>
      <w:r w:rsidRPr="00392BF9">
        <w:rPr>
          <w:rFonts w:cs="Arial"/>
          <w:spacing w:val="-11"/>
          <w:szCs w:val="24"/>
        </w:rPr>
        <w:t xml:space="preserve"> </w:t>
      </w:r>
      <w:r w:rsidRPr="00392BF9">
        <w:rPr>
          <w:rFonts w:cs="Arial"/>
          <w:szCs w:val="24"/>
        </w:rPr>
        <w:t>to:</w:t>
      </w:r>
    </w:p>
    <w:p w14:paraId="5D71D561" w14:textId="77777777" w:rsidR="005E7EE1" w:rsidRPr="00392BF9" w:rsidRDefault="008844A0" w:rsidP="00916CAA">
      <w:pPr>
        <w:pStyle w:val="BodyText"/>
        <w:numPr>
          <w:ilvl w:val="0"/>
          <w:numId w:val="113"/>
        </w:numPr>
        <w:spacing w:line="276" w:lineRule="auto"/>
        <w:rPr>
          <w:rFonts w:cs="Arial"/>
          <w:szCs w:val="24"/>
        </w:rPr>
      </w:pPr>
      <w:r w:rsidRPr="00392BF9">
        <w:rPr>
          <w:rFonts w:cs="Arial"/>
          <w:spacing w:val="-2"/>
          <w:szCs w:val="24"/>
        </w:rPr>
        <w:t>be</w:t>
      </w:r>
      <w:r w:rsidRPr="00392BF9">
        <w:rPr>
          <w:rFonts w:cs="Arial"/>
          <w:spacing w:val="-4"/>
          <w:szCs w:val="24"/>
        </w:rPr>
        <w:t xml:space="preserve"> </w:t>
      </w:r>
      <w:r w:rsidRPr="00392BF9">
        <w:rPr>
          <w:rFonts w:cs="Arial"/>
          <w:spacing w:val="-2"/>
          <w:szCs w:val="24"/>
        </w:rPr>
        <w:t>proud</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their</w:t>
      </w:r>
      <w:r w:rsidRPr="00392BF9">
        <w:rPr>
          <w:rFonts w:cs="Arial"/>
          <w:spacing w:val="-3"/>
          <w:szCs w:val="24"/>
        </w:rPr>
        <w:t xml:space="preserve"> </w:t>
      </w:r>
      <w:r w:rsidRPr="00392BF9">
        <w:rPr>
          <w:rFonts w:cs="Arial"/>
          <w:spacing w:val="-2"/>
          <w:szCs w:val="24"/>
        </w:rPr>
        <w:t>work</w:t>
      </w:r>
      <w:r w:rsidRPr="00392BF9">
        <w:rPr>
          <w:rFonts w:cs="Arial"/>
          <w:spacing w:val="-3"/>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passionate</w:t>
      </w:r>
      <w:r w:rsidRPr="00392BF9">
        <w:rPr>
          <w:rFonts w:cs="Arial"/>
          <w:spacing w:val="-3"/>
          <w:szCs w:val="24"/>
        </w:rPr>
        <w:t xml:space="preserve"> </w:t>
      </w:r>
      <w:r w:rsidRPr="00392BF9">
        <w:rPr>
          <w:rFonts w:cs="Arial"/>
          <w:spacing w:val="-2"/>
          <w:szCs w:val="24"/>
        </w:rPr>
        <w:t>about</w:t>
      </w:r>
      <w:r w:rsidRPr="00392BF9">
        <w:rPr>
          <w:rFonts w:cs="Arial"/>
          <w:spacing w:val="-3"/>
          <w:szCs w:val="24"/>
        </w:rPr>
        <w:t xml:space="preserve"> </w:t>
      </w:r>
      <w:r w:rsidRPr="00392BF9">
        <w:rPr>
          <w:rFonts w:cs="Arial"/>
          <w:spacing w:val="-2"/>
          <w:szCs w:val="24"/>
        </w:rPr>
        <w:t>what</w:t>
      </w:r>
      <w:r w:rsidRPr="00392BF9">
        <w:rPr>
          <w:rFonts w:cs="Arial"/>
          <w:spacing w:val="-3"/>
          <w:szCs w:val="24"/>
        </w:rPr>
        <w:t xml:space="preserve"> </w:t>
      </w:r>
      <w:r w:rsidRPr="00392BF9">
        <w:rPr>
          <w:rFonts w:cs="Arial"/>
          <w:spacing w:val="-2"/>
          <w:szCs w:val="24"/>
        </w:rPr>
        <w:t>they</w:t>
      </w:r>
      <w:r w:rsidRPr="00392BF9">
        <w:rPr>
          <w:rFonts w:cs="Arial"/>
          <w:spacing w:val="-3"/>
          <w:szCs w:val="24"/>
        </w:rPr>
        <w:t xml:space="preserve"> </w:t>
      </w:r>
      <w:r w:rsidRPr="00392BF9">
        <w:rPr>
          <w:rFonts w:cs="Arial"/>
          <w:spacing w:val="-5"/>
          <w:szCs w:val="24"/>
        </w:rPr>
        <w:t>do</w:t>
      </w:r>
    </w:p>
    <w:p w14:paraId="5D71D562" w14:textId="77777777" w:rsidR="005E7EE1" w:rsidRPr="00392BF9" w:rsidRDefault="008844A0" w:rsidP="00916CAA">
      <w:pPr>
        <w:pStyle w:val="BodyText"/>
        <w:numPr>
          <w:ilvl w:val="0"/>
          <w:numId w:val="113"/>
        </w:numPr>
        <w:spacing w:line="276" w:lineRule="auto"/>
        <w:rPr>
          <w:rFonts w:cs="Arial"/>
          <w:szCs w:val="24"/>
        </w:rPr>
      </w:pPr>
      <w:r w:rsidRPr="00392BF9">
        <w:rPr>
          <w:rFonts w:cs="Arial"/>
          <w:spacing w:val="-2"/>
          <w:szCs w:val="24"/>
        </w:rPr>
        <w:t>have</w:t>
      </w:r>
      <w:r w:rsidRPr="00392BF9">
        <w:rPr>
          <w:rFonts w:cs="Arial"/>
          <w:spacing w:val="-4"/>
          <w:szCs w:val="24"/>
        </w:rPr>
        <w:t xml:space="preserve"> </w:t>
      </w:r>
      <w:r w:rsidRPr="00392BF9">
        <w:rPr>
          <w:rFonts w:cs="Arial"/>
          <w:spacing w:val="-2"/>
          <w:szCs w:val="24"/>
        </w:rPr>
        <w:t>a</w:t>
      </w:r>
      <w:r w:rsidRPr="00392BF9">
        <w:rPr>
          <w:rFonts w:cs="Arial"/>
          <w:spacing w:val="-3"/>
          <w:szCs w:val="24"/>
        </w:rPr>
        <w:t xml:space="preserve"> </w:t>
      </w:r>
      <w:r w:rsidRPr="00392BF9">
        <w:rPr>
          <w:rFonts w:cs="Arial"/>
          <w:spacing w:val="-2"/>
          <w:szCs w:val="24"/>
        </w:rPr>
        <w:t>safe</w:t>
      </w:r>
      <w:r w:rsidRPr="00392BF9">
        <w:rPr>
          <w:rFonts w:cs="Arial"/>
          <w:spacing w:val="-3"/>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healthy</w:t>
      </w:r>
      <w:r w:rsidRPr="00392BF9">
        <w:rPr>
          <w:rFonts w:cs="Arial"/>
          <w:spacing w:val="-3"/>
          <w:szCs w:val="24"/>
        </w:rPr>
        <w:t xml:space="preserve"> </w:t>
      </w:r>
      <w:r w:rsidRPr="00392BF9">
        <w:rPr>
          <w:rFonts w:cs="Arial"/>
          <w:spacing w:val="-2"/>
          <w:szCs w:val="24"/>
        </w:rPr>
        <w:t>workplace</w:t>
      </w:r>
      <w:r w:rsidRPr="00392BF9">
        <w:rPr>
          <w:rFonts w:cs="Arial"/>
          <w:spacing w:val="-3"/>
          <w:szCs w:val="24"/>
        </w:rPr>
        <w:t xml:space="preserve"> </w:t>
      </w:r>
      <w:r w:rsidRPr="00392BF9">
        <w:rPr>
          <w:rFonts w:cs="Arial"/>
          <w:spacing w:val="-2"/>
          <w:szCs w:val="24"/>
        </w:rPr>
        <w:t>environment</w:t>
      </w:r>
    </w:p>
    <w:p w14:paraId="5D71D563" w14:textId="77777777" w:rsidR="005E7EE1" w:rsidRPr="00392BF9" w:rsidRDefault="008844A0" w:rsidP="00916CAA">
      <w:pPr>
        <w:pStyle w:val="BodyText"/>
        <w:numPr>
          <w:ilvl w:val="0"/>
          <w:numId w:val="113"/>
        </w:numPr>
        <w:spacing w:line="276" w:lineRule="auto"/>
        <w:rPr>
          <w:rFonts w:cs="Arial"/>
          <w:szCs w:val="24"/>
        </w:rPr>
      </w:pPr>
      <w:r w:rsidRPr="00392BF9">
        <w:rPr>
          <w:rFonts w:cs="Arial"/>
          <w:spacing w:val="-2"/>
          <w:szCs w:val="24"/>
        </w:rPr>
        <w:t>have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confidence,</w:t>
      </w:r>
      <w:r w:rsidRPr="00392BF9">
        <w:rPr>
          <w:rFonts w:cs="Arial"/>
          <w:spacing w:val="-4"/>
          <w:szCs w:val="24"/>
        </w:rPr>
        <w:t xml:space="preserve"> </w:t>
      </w:r>
      <w:r w:rsidRPr="00392BF9">
        <w:rPr>
          <w:rFonts w:cs="Arial"/>
          <w:spacing w:val="-2"/>
          <w:szCs w:val="24"/>
        </w:rPr>
        <w:t>skills</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capacity</w:t>
      </w:r>
      <w:r w:rsidRPr="00392BF9">
        <w:rPr>
          <w:rFonts w:cs="Arial"/>
          <w:spacing w:val="-4"/>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effectively</w:t>
      </w:r>
      <w:r w:rsidRPr="00392BF9">
        <w:rPr>
          <w:rFonts w:cs="Arial"/>
          <w:spacing w:val="-4"/>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constructively</w:t>
      </w:r>
      <w:r w:rsidRPr="00392BF9">
        <w:rPr>
          <w:rFonts w:cs="Arial"/>
          <w:spacing w:val="-5"/>
          <w:szCs w:val="24"/>
        </w:rPr>
        <w:t xml:space="preserve"> </w:t>
      </w:r>
      <w:r w:rsidRPr="00392BF9">
        <w:rPr>
          <w:rFonts w:cs="Arial"/>
          <w:spacing w:val="-2"/>
          <w:szCs w:val="24"/>
        </w:rPr>
        <w:t>do</w:t>
      </w:r>
      <w:r w:rsidRPr="00392BF9">
        <w:rPr>
          <w:rFonts w:cs="Arial"/>
          <w:spacing w:val="-4"/>
          <w:szCs w:val="24"/>
        </w:rPr>
        <w:t xml:space="preserve"> </w:t>
      </w:r>
      <w:r w:rsidRPr="00392BF9">
        <w:rPr>
          <w:rFonts w:cs="Arial"/>
          <w:spacing w:val="-2"/>
          <w:szCs w:val="24"/>
        </w:rPr>
        <w:t>their</w:t>
      </w:r>
      <w:r w:rsidRPr="00392BF9">
        <w:rPr>
          <w:rFonts w:cs="Arial"/>
          <w:spacing w:val="-5"/>
          <w:szCs w:val="24"/>
        </w:rPr>
        <w:t xml:space="preserve"> </w:t>
      </w:r>
      <w:r w:rsidRPr="00392BF9">
        <w:rPr>
          <w:rFonts w:cs="Arial"/>
          <w:spacing w:val="-4"/>
          <w:szCs w:val="24"/>
        </w:rPr>
        <w:t>work.</w:t>
      </w:r>
    </w:p>
    <w:p w14:paraId="5D71D564" w14:textId="77777777" w:rsidR="005E7EE1" w:rsidRPr="00392BF9" w:rsidRDefault="008844A0" w:rsidP="004E23F8">
      <w:pPr>
        <w:pStyle w:val="Heading3"/>
        <w:rPr>
          <w:rFonts w:cs="Arial"/>
        </w:rPr>
      </w:pPr>
      <w:r w:rsidRPr="00392BF9">
        <w:rPr>
          <w:rFonts w:cs="Arial"/>
        </w:rPr>
        <w:t>Diversity</w:t>
      </w:r>
      <w:r w:rsidRPr="00392BF9">
        <w:rPr>
          <w:rFonts w:cs="Arial"/>
          <w:spacing w:val="-7"/>
        </w:rPr>
        <w:t xml:space="preserve"> </w:t>
      </w:r>
      <w:r w:rsidRPr="00392BF9">
        <w:rPr>
          <w:rFonts w:cs="Arial"/>
        </w:rPr>
        <w:t>and</w:t>
      </w:r>
      <w:r w:rsidRPr="00392BF9">
        <w:rPr>
          <w:rFonts w:cs="Arial"/>
          <w:spacing w:val="-4"/>
        </w:rPr>
        <w:t xml:space="preserve"> </w:t>
      </w:r>
      <w:r w:rsidRPr="00392BF9">
        <w:rPr>
          <w:rFonts w:cs="Arial"/>
        </w:rPr>
        <w:t>inclusion</w:t>
      </w:r>
    </w:p>
    <w:p w14:paraId="5D71D565" w14:textId="77777777" w:rsidR="005E7EE1" w:rsidRPr="00392BF9" w:rsidRDefault="008844A0" w:rsidP="004E23F8">
      <w:pPr>
        <w:pStyle w:val="BodyText"/>
        <w:spacing w:line="276" w:lineRule="auto"/>
        <w:rPr>
          <w:rFonts w:cs="Arial"/>
          <w:szCs w:val="24"/>
        </w:rPr>
      </w:pPr>
      <w:r w:rsidRPr="00392BF9">
        <w:rPr>
          <w:rFonts w:cs="Arial"/>
          <w:spacing w:val="-2"/>
          <w:szCs w:val="24"/>
        </w:rPr>
        <w:t>The</w:t>
      </w:r>
      <w:r w:rsidRPr="00392BF9">
        <w:rPr>
          <w:rFonts w:cs="Arial"/>
          <w:spacing w:val="-7"/>
          <w:szCs w:val="24"/>
        </w:rPr>
        <w:t xml:space="preserve"> </w:t>
      </w:r>
      <w:r w:rsidRPr="00392BF9">
        <w:rPr>
          <w:rFonts w:cs="Arial"/>
          <w:spacing w:val="-2"/>
          <w:szCs w:val="24"/>
        </w:rPr>
        <w:t>VEWH</w:t>
      </w:r>
      <w:r w:rsidRPr="00392BF9">
        <w:rPr>
          <w:rFonts w:cs="Arial"/>
          <w:spacing w:val="-7"/>
          <w:szCs w:val="24"/>
        </w:rPr>
        <w:t xml:space="preserve"> </w:t>
      </w:r>
      <w:r w:rsidRPr="00392BF9">
        <w:rPr>
          <w:rFonts w:cs="Arial"/>
          <w:spacing w:val="-2"/>
          <w:szCs w:val="24"/>
        </w:rPr>
        <w:t>is</w:t>
      </w:r>
      <w:r w:rsidRPr="00392BF9">
        <w:rPr>
          <w:rFonts w:cs="Arial"/>
          <w:spacing w:val="-7"/>
          <w:szCs w:val="24"/>
        </w:rPr>
        <w:t xml:space="preserve"> </w:t>
      </w:r>
      <w:r w:rsidRPr="00392BF9">
        <w:rPr>
          <w:rFonts w:cs="Arial"/>
          <w:spacing w:val="-2"/>
          <w:szCs w:val="24"/>
        </w:rPr>
        <w:t>committed</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cultural</w:t>
      </w:r>
      <w:r w:rsidRPr="00392BF9">
        <w:rPr>
          <w:rFonts w:cs="Arial"/>
          <w:spacing w:val="-7"/>
          <w:szCs w:val="24"/>
        </w:rPr>
        <w:t xml:space="preserve"> </w:t>
      </w:r>
      <w:r w:rsidRPr="00392BF9">
        <w:rPr>
          <w:rFonts w:cs="Arial"/>
          <w:spacing w:val="-2"/>
          <w:szCs w:val="24"/>
        </w:rPr>
        <w:t>diversity</w:t>
      </w:r>
      <w:r w:rsidRPr="00392BF9">
        <w:rPr>
          <w:rFonts w:cs="Arial"/>
          <w:spacing w:val="-7"/>
          <w:szCs w:val="24"/>
        </w:rPr>
        <w:t xml:space="preserve"> </w:t>
      </w:r>
      <w:r w:rsidRPr="00392BF9">
        <w:rPr>
          <w:rFonts w:cs="Arial"/>
          <w:spacing w:val="-2"/>
          <w:szCs w:val="24"/>
        </w:rPr>
        <w:t>in</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workforce</w:t>
      </w:r>
      <w:r w:rsidRPr="00392BF9">
        <w:rPr>
          <w:rFonts w:cs="Arial"/>
          <w:spacing w:val="-7"/>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gender</w:t>
      </w:r>
      <w:r w:rsidRPr="00392BF9">
        <w:rPr>
          <w:rFonts w:cs="Arial"/>
          <w:spacing w:val="-7"/>
          <w:szCs w:val="24"/>
        </w:rPr>
        <w:t xml:space="preserve"> </w:t>
      </w:r>
      <w:r w:rsidRPr="00392BF9">
        <w:rPr>
          <w:rFonts w:cs="Arial"/>
          <w:spacing w:val="-2"/>
          <w:szCs w:val="24"/>
        </w:rPr>
        <w:t>equity</w:t>
      </w:r>
      <w:r w:rsidRPr="00392BF9">
        <w:rPr>
          <w:rFonts w:cs="Arial"/>
          <w:spacing w:val="-7"/>
          <w:szCs w:val="24"/>
        </w:rPr>
        <w:t xml:space="preserve"> </w:t>
      </w:r>
      <w:r w:rsidRPr="00392BF9">
        <w:rPr>
          <w:rFonts w:cs="Arial"/>
          <w:spacing w:val="-2"/>
          <w:szCs w:val="24"/>
        </w:rPr>
        <w:t>in</w:t>
      </w:r>
      <w:r w:rsidRPr="00392BF9">
        <w:rPr>
          <w:rFonts w:cs="Arial"/>
          <w:spacing w:val="-7"/>
          <w:szCs w:val="24"/>
        </w:rPr>
        <w:t xml:space="preserve"> </w:t>
      </w:r>
      <w:r w:rsidRPr="00392BF9">
        <w:rPr>
          <w:rFonts w:cs="Arial"/>
          <w:spacing w:val="-2"/>
          <w:szCs w:val="24"/>
        </w:rPr>
        <w:t>executive</w:t>
      </w:r>
      <w:r w:rsidRPr="00392BF9">
        <w:rPr>
          <w:rFonts w:cs="Arial"/>
          <w:spacing w:val="-7"/>
          <w:szCs w:val="24"/>
        </w:rPr>
        <w:t xml:space="preserve"> </w:t>
      </w:r>
      <w:r w:rsidRPr="00392BF9">
        <w:rPr>
          <w:rFonts w:cs="Arial"/>
          <w:spacing w:val="-2"/>
          <w:szCs w:val="24"/>
        </w:rPr>
        <w:t>leadership.</w:t>
      </w:r>
      <w:r w:rsidRPr="00392BF9">
        <w:rPr>
          <w:rFonts w:cs="Arial"/>
          <w:spacing w:val="-7"/>
          <w:szCs w:val="24"/>
        </w:rPr>
        <w:t xml:space="preserve"> </w:t>
      </w:r>
      <w:r w:rsidRPr="00392BF9">
        <w:rPr>
          <w:rFonts w:cs="Arial"/>
          <w:spacing w:val="-2"/>
          <w:szCs w:val="24"/>
        </w:rPr>
        <w:t xml:space="preserve">The </w:t>
      </w:r>
      <w:r w:rsidRPr="00392BF9">
        <w:rPr>
          <w:rFonts w:cs="Arial"/>
          <w:i/>
          <w:szCs w:val="24"/>
        </w:rPr>
        <w:t xml:space="preserve">DEECA Guide to annual reporting – public bodies </w:t>
      </w:r>
      <w:proofErr w:type="gramStart"/>
      <w:r w:rsidRPr="00392BF9">
        <w:rPr>
          <w:rFonts w:cs="Arial"/>
          <w:szCs w:val="24"/>
        </w:rPr>
        <w:t>restricts</w:t>
      </w:r>
      <w:proofErr w:type="gramEnd"/>
      <w:r w:rsidRPr="00392BF9">
        <w:rPr>
          <w:rFonts w:cs="Arial"/>
          <w:szCs w:val="24"/>
        </w:rPr>
        <w:t xml:space="preserve"> the VEWH on the metrics that can be used for reporting</w:t>
      </w:r>
      <w:r w:rsidRPr="00392BF9">
        <w:rPr>
          <w:rFonts w:cs="Arial"/>
          <w:spacing w:val="-7"/>
          <w:szCs w:val="24"/>
        </w:rPr>
        <w:t xml:space="preserve"> </w:t>
      </w:r>
      <w:r w:rsidRPr="00392BF9">
        <w:rPr>
          <w:rFonts w:cs="Arial"/>
          <w:szCs w:val="24"/>
        </w:rPr>
        <w:t>on</w:t>
      </w:r>
      <w:r w:rsidRPr="00392BF9">
        <w:rPr>
          <w:rFonts w:cs="Arial"/>
          <w:spacing w:val="-7"/>
          <w:szCs w:val="24"/>
        </w:rPr>
        <w:t xml:space="preserve"> </w:t>
      </w:r>
      <w:r w:rsidRPr="00392BF9">
        <w:rPr>
          <w:rFonts w:cs="Arial"/>
          <w:szCs w:val="24"/>
        </w:rPr>
        <w:t>our</w:t>
      </w:r>
      <w:r w:rsidRPr="00392BF9">
        <w:rPr>
          <w:rFonts w:cs="Arial"/>
          <w:spacing w:val="-7"/>
          <w:szCs w:val="24"/>
        </w:rPr>
        <w:t xml:space="preserve"> </w:t>
      </w:r>
      <w:r w:rsidRPr="00392BF9">
        <w:rPr>
          <w:rFonts w:cs="Arial"/>
          <w:szCs w:val="24"/>
        </w:rPr>
        <w:t>workforce,</w:t>
      </w:r>
      <w:r w:rsidRPr="00392BF9">
        <w:rPr>
          <w:rFonts w:cs="Arial"/>
          <w:spacing w:val="-7"/>
          <w:szCs w:val="24"/>
        </w:rPr>
        <w:t xml:space="preserve"> </w:t>
      </w:r>
      <w:r w:rsidRPr="00392BF9">
        <w:rPr>
          <w:rFonts w:cs="Arial"/>
          <w:szCs w:val="24"/>
        </w:rPr>
        <w:t>due</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privacy</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confidentiality</w:t>
      </w:r>
      <w:r w:rsidRPr="00392BF9">
        <w:rPr>
          <w:rFonts w:cs="Arial"/>
          <w:spacing w:val="-7"/>
          <w:szCs w:val="24"/>
        </w:rPr>
        <w:t xml:space="preserve"> </w:t>
      </w:r>
      <w:r w:rsidRPr="00392BF9">
        <w:rPr>
          <w:rFonts w:cs="Arial"/>
          <w:szCs w:val="24"/>
        </w:rPr>
        <w:t>concerns</w:t>
      </w:r>
      <w:r w:rsidRPr="00392BF9">
        <w:rPr>
          <w:rFonts w:cs="Arial"/>
          <w:spacing w:val="-7"/>
          <w:szCs w:val="24"/>
        </w:rPr>
        <w:t xml:space="preserve"> </w:t>
      </w:r>
      <w:r w:rsidRPr="00392BF9">
        <w:rPr>
          <w:rFonts w:cs="Arial"/>
          <w:szCs w:val="24"/>
        </w:rPr>
        <w:t>associated</w:t>
      </w:r>
      <w:r w:rsidRPr="00392BF9">
        <w:rPr>
          <w:rFonts w:cs="Arial"/>
          <w:spacing w:val="-7"/>
          <w:szCs w:val="24"/>
        </w:rPr>
        <w:t xml:space="preserve"> </w:t>
      </w:r>
      <w:r w:rsidRPr="00392BF9">
        <w:rPr>
          <w:rFonts w:cs="Arial"/>
          <w:szCs w:val="24"/>
        </w:rPr>
        <w:t>with</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small</w:t>
      </w:r>
      <w:r w:rsidRPr="00392BF9">
        <w:rPr>
          <w:rFonts w:cs="Arial"/>
          <w:spacing w:val="-7"/>
          <w:szCs w:val="24"/>
        </w:rPr>
        <w:t xml:space="preserve"> </w:t>
      </w:r>
      <w:r w:rsidRPr="00392BF9">
        <w:rPr>
          <w:rFonts w:cs="Arial"/>
          <w:szCs w:val="24"/>
        </w:rPr>
        <w:t>number of VEWH staff. However, as VEWH staff are employed through DEECA, the VEWH commits to abiding by DEECA’s</w:t>
      </w:r>
      <w:r w:rsidRPr="00392BF9">
        <w:rPr>
          <w:rFonts w:cs="Arial"/>
          <w:spacing w:val="-11"/>
          <w:szCs w:val="24"/>
        </w:rPr>
        <w:t xml:space="preserve"> </w:t>
      </w:r>
      <w:r w:rsidRPr="00392BF9">
        <w:rPr>
          <w:rFonts w:cs="Arial"/>
          <w:szCs w:val="24"/>
        </w:rPr>
        <w:t>policies</w:t>
      </w:r>
      <w:r w:rsidRPr="00392BF9">
        <w:rPr>
          <w:rFonts w:cs="Arial"/>
          <w:spacing w:val="-11"/>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procedures</w:t>
      </w:r>
      <w:r w:rsidRPr="00392BF9">
        <w:rPr>
          <w:rFonts w:cs="Arial"/>
          <w:spacing w:val="-10"/>
          <w:szCs w:val="24"/>
        </w:rPr>
        <w:t xml:space="preserve"> </w:t>
      </w:r>
      <w:r w:rsidRPr="00392BF9">
        <w:rPr>
          <w:rFonts w:cs="Arial"/>
          <w:szCs w:val="24"/>
        </w:rPr>
        <w:t>relating</w:t>
      </w:r>
      <w:r w:rsidRPr="00392BF9">
        <w:rPr>
          <w:rFonts w:cs="Arial"/>
          <w:spacing w:val="-11"/>
          <w:szCs w:val="24"/>
        </w:rPr>
        <w:t xml:space="preserve"> </w:t>
      </w:r>
      <w:r w:rsidRPr="00392BF9">
        <w:rPr>
          <w:rFonts w:cs="Arial"/>
          <w:szCs w:val="24"/>
        </w:rPr>
        <w:t>to</w:t>
      </w:r>
      <w:r w:rsidRPr="00392BF9">
        <w:rPr>
          <w:rFonts w:cs="Arial"/>
          <w:spacing w:val="-11"/>
          <w:szCs w:val="24"/>
        </w:rPr>
        <w:t xml:space="preserve"> </w:t>
      </w:r>
      <w:r w:rsidRPr="00392BF9">
        <w:rPr>
          <w:rFonts w:cs="Arial"/>
          <w:szCs w:val="24"/>
        </w:rPr>
        <w:t>diversity</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inclusion</w:t>
      </w:r>
      <w:r w:rsidRPr="00392BF9">
        <w:rPr>
          <w:rFonts w:cs="Arial"/>
          <w:spacing w:val="-11"/>
          <w:szCs w:val="24"/>
        </w:rPr>
        <w:t xml:space="preserve"> </w:t>
      </w:r>
      <w:r w:rsidRPr="00392BF9">
        <w:rPr>
          <w:rFonts w:cs="Arial"/>
          <w:szCs w:val="24"/>
        </w:rPr>
        <w:t>and</w:t>
      </w:r>
      <w:r w:rsidRPr="00392BF9">
        <w:rPr>
          <w:rFonts w:cs="Arial"/>
          <w:spacing w:val="-11"/>
          <w:szCs w:val="24"/>
        </w:rPr>
        <w:t xml:space="preserve"> </w:t>
      </w:r>
      <w:r w:rsidRPr="00392BF9">
        <w:rPr>
          <w:rFonts w:cs="Arial"/>
          <w:szCs w:val="24"/>
        </w:rPr>
        <w:lastRenderedPageBreak/>
        <w:t>ensuring</w:t>
      </w:r>
      <w:r w:rsidRPr="00392BF9">
        <w:rPr>
          <w:rFonts w:cs="Arial"/>
          <w:spacing w:val="-10"/>
          <w:szCs w:val="24"/>
        </w:rPr>
        <w:t xml:space="preserve"> </w:t>
      </w:r>
      <w:r w:rsidRPr="00392BF9">
        <w:rPr>
          <w:rFonts w:cs="Arial"/>
          <w:szCs w:val="24"/>
        </w:rPr>
        <w:t>our</w:t>
      </w:r>
      <w:r w:rsidRPr="00392BF9">
        <w:rPr>
          <w:rFonts w:cs="Arial"/>
          <w:spacing w:val="-11"/>
          <w:szCs w:val="24"/>
        </w:rPr>
        <w:t xml:space="preserve"> </w:t>
      </w:r>
      <w:r w:rsidRPr="00392BF9">
        <w:rPr>
          <w:rFonts w:cs="Arial"/>
          <w:szCs w:val="24"/>
        </w:rPr>
        <w:t>workplace</w:t>
      </w:r>
      <w:r w:rsidRPr="00392BF9">
        <w:rPr>
          <w:rFonts w:cs="Arial"/>
          <w:spacing w:val="-11"/>
          <w:szCs w:val="24"/>
        </w:rPr>
        <w:t xml:space="preserve"> </w:t>
      </w:r>
      <w:r w:rsidRPr="00392BF9">
        <w:rPr>
          <w:rFonts w:cs="Arial"/>
          <w:szCs w:val="24"/>
        </w:rPr>
        <w:t>is</w:t>
      </w:r>
      <w:r w:rsidRPr="00392BF9">
        <w:rPr>
          <w:rFonts w:cs="Arial"/>
          <w:spacing w:val="-10"/>
          <w:szCs w:val="24"/>
        </w:rPr>
        <w:t xml:space="preserve"> </w:t>
      </w:r>
      <w:r w:rsidRPr="00392BF9">
        <w:rPr>
          <w:rFonts w:cs="Arial"/>
          <w:szCs w:val="24"/>
        </w:rPr>
        <w:t>safe</w:t>
      </w:r>
      <w:r w:rsidRPr="00392BF9">
        <w:rPr>
          <w:rFonts w:cs="Arial"/>
          <w:spacing w:val="-11"/>
          <w:szCs w:val="24"/>
        </w:rPr>
        <w:t xml:space="preserve"> </w:t>
      </w:r>
      <w:r w:rsidRPr="00392BF9">
        <w:rPr>
          <w:rFonts w:cs="Arial"/>
          <w:szCs w:val="24"/>
        </w:rPr>
        <w:t xml:space="preserve">and </w:t>
      </w:r>
      <w:r w:rsidRPr="00392BF9">
        <w:rPr>
          <w:rFonts w:cs="Arial"/>
          <w:spacing w:val="-2"/>
          <w:szCs w:val="24"/>
        </w:rPr>
        <w:t>inclusive</w:t>
      </w:r>
      <w:r w:rsidRPr="00392BF9">
        <w:rPr>
          <w:rFonts w:cs="Arial"/>
          <w:spacing w:val="-6"/>
          <w:szCs w:val="24"/>
        </w:rPr>
        <w:t xml:space="preserve"> </w:t>
      </w:r>
      <w:r w:rsidRPr="00392BF9">
        <w:rPr>
          <w:rFonts w:cs="Arial"/>
          <w:spacing w:val="-2"/>
          <w:szCs w:val="24"/>
        </w:rPr>
        <w:t>for</w:t>
      </w:r>
      <w:r w:rsidRPr="00392BF9">
        <w:rPr>
          <w:rFonts w:cs="Arial"/>
          <w:spacing w:val="-6"/>
          <w:szCs w:val="24"/>
        </w:rPr>
        <w:t xml:space="preserve"> </w:t>
      </w:r>
      <w:r w:rsidRPr="00392BF9">
        <w:rPr>
          <w:rFonts w:cs="Arial"/>
          <w:spacing w:val="-2"/>
          <w:szCs w:val="24"/>
        </w:rPr>
        <w:t>our</w:t>
      </w:r>
      <w:r w:rsidRPr="00392BF9">
        <w:rPr>
          <w:rFonts w:cs="Arial"/>
          <w:spacing w:val="-6"/>
          <w:szCs w:val="24"/>
        </w:rPr>
        <w:t xml:space="preserve"> </w:t>
      </w:r>
      <w:r w:rsidRPr="00392BF9">
        <w:rPr>
          <w:rFonts w:cs="Arial"/>
          <w:spacing w:val="-2"/>
          <w:szCs w:val="24"/>
        </w:rPr>
        <w:t>staff.</w:t>
      </w:r>
      <w:r w:rsidRPr="00392BF9">
        <w:rPr>
          <w:rFonts w:cs="Arial"/>
          <w:spacing w:val="-6"/>
          <w:szCs w:val="24"/>
        </w:rPr>
        <w:t xml:space="preserve"> </w:t>
      </w:r>
      <w:r w:rsidRPr="00392BF9">
        <w:rPr>
          <w:rFonts w:cs="Arial"/>
          <w:spacing w:val="-2"/>
          <w:szCs w:val="24"/>
        </w:rPr>
        <w:t>Information</w:t>
      </w:r>
      <w:r w:rsidRPr="00392BF9">
        <w:rPr>
          <w:rFonts w:cs="Arial"/>
          <w:spacing w:val="-6"/>
          <w:szCs w:val="24"/>
        </w:rPr>
        <w:t xml:space="preserve"> </w:t>
      </w:r>
      <w:r w:rsidRPr="00392BF9">
        <w:rPr>
          <w:rFonts w:cs="Arial"/>
          <w:spacing w:val="-2"/>
          <w:szCs w:val="24"/>
        </w:rPr>
        <w:t>on</w:t>
      </w:r>
      <w:r w:rsidRPr="00392BF9">
        <w:rPr>
          <w:rFonts w:cs="Arial"/>
          <w:spacing w:val="-6"/>
          <w:szCs w:val="24"/>
        </w:rPr>
        <w:t xml:space="preserve"> </w:t>
      </w:r>
      <w:r w:rsidRPr="00392BF9">
        <w:rPr>
          <w:rFonts w:cs="Arial"/>
          <w:spacing w:val="-2"/>
          <w:szCs w:val="24"/>
        </w:rPr>
        <w:t>DEECA’s</w:t>
      </w:r>
      <w:r w:rsidRPr="00392BF9">
        <w:rPr>
          <w:rFonts w:cs="Arial"/>
          <w:spacing w:val="-6"/>
          <w:szCs w:val="24"/>
        </w:rPr>
        <w:t xml:space="preserve"> </w:t>
      </w:r>
      <w:r w:rsidRPr="00392BF9">
        <w:rPr>
          <w:rFonts w:cs="Arial"/>
          <w:spacing w:val="-2"/>
          <w:szCs w:val="24"/>
        </w:rPr>
        <w:t>diversity</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inclusion</w:t>
      </w:r>
      <w:r w:rsidRPr="00392BF9">
        <w:rPr>
          <w:rFonts w:cs="Arial"/>
          <w:spacing w:val="-6"/>
          <w:szCs w:val="24"/>
        </w:rPr>
        <w:t xml:space="preserve"> </w:t>
      </w:r>
      <w:r w:rsidRPr="00392BF9">
        <w:rPr>
          <w:rFonts w:cs="Arial"/>
          <w:spacing w:val="-2"/>
          <w:szCs w:val="24"/>
        </w:rPr>
        <w:t>policies</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action</w:t>
      </w:r>
      <w:r w:rsidRPr="00392BF9">
        <w:rPr>
          <w:rFonts w:cs="Arial"/>
          <w:spacing w:val="-6"/>
          <w:szCs w:val="24"/>
        </w:rPr>
        <w:t xml:space="preserve"> </w:t>
      </w:r>
      <w:r w:rsidRPr="00392BF9">
        <w:rPr>
          <w:rFonts w:cs="Arial"/>
          <w:spacing w:val="-2"/>
          <w:szCs w:val="24"/>
        </w:rPr>
        <w:t>plans</w:t>
      </w:r>
      <w:r w:rsidRPr="00392BF9">
        <w:rPr>
          <w:rFonts w:cs="Arial"/>
          <w:spacing w:val="-6"/>
          <w:szCs w:val="24"/>
        </w:rPr>
        <w:t xml:space="preserve"> </w:t>
      </w:r>
      <w:r w:rsidRPr="00392BF9">
        <w:rPr>
          <w:rFonts w:cs="Arial"/>
          <w:spacing w:val="-2"/>
          <w:szCs w:val="24"/>
        </w:rPr>
        <w:t>is</w:t>
      </w:r>
      <w:r w:rsidRPr="00392BF9">
        <w:rPr>
          <w:rFonts w:cs="Arial"/>
          <w:spacing w:val="-6"/>
          <w:szCs w:val="24"/>
        </w:rPr>
        <w:t xml:space="preserve"> </w:t>
      </w:r>
      <w:r w:rsidRPr="00392BF9">
        <w:rPr>
          <w:rFonts w:cs="Arial"/>
          <w:spacing w:val="-2"/>
          <w:szCs w:val="24"/>
        </w:rPr>
        <w:t>included</w:t>
      </w:r>
      <w:r w:rsidRPr="00392BF9">
        <w:rPr>
          <w:rFonts w:cs="Arial"/>
          <w:spacing w:val="-6"/>
          <w:szCs w:val="24"/>
        </w:rPr>
        <w:t xml:space="preserve"> </w:t>
      </w:r>
      <w:r w:rsidRPr="00392BF9">
        <w:rPr>
          <w:rFonts w:cs="Arial"/>
          <w:spacing w:val="-2"/>
          <w:szCs w:val="24"/>
        </w:rPr>
        <w:t xml:space="preserve">in </w:t>
      </w:r>
      <w:r w:rsidRPr="00392BF9">
        <w:rPr>
          <w:rFonts w:cs="Arial"/>
          <w:szCs w:val="24"/>
        </w:rPr>
        <w:t xml:space="preserve">the DEECA </w:t>
      </w:r>
      <w:r w:rsidRPr="00392BF9">
        <w:rPr>
          <w:rFonts w:cs="Arial"/>
          <w:i/>
          <w:szCs w:val="24"/>
        </w:rPr>
        <w:t>Annual Report 2024-25</w:t>
      </w:r>
      <w:r w:rsidRPr="00392BF9">
        <w:rPr>
          <w:rFonts w:cs="Arial"/>
          <w:szCs w:val="24"/>
        </w:rPr>
        <w:t>.</w:t>
      </w:r>
    </w:p>
    <w:p w14:paraId="5D71D566" w14:textId="77777777" w:rsidR="005E7EE1" w:rsidRPr="00392BF9" w:rsidRDefault="008844A0" w:rsidP="004E23F8">
      <w:pPr>
        <w:pStyle w:val="BodyText"/>
        <w:spacing w:line="276" w:lineRule="auto"/>
        <w:rPr>
          <w:rFonts w:cs="Arial"/>
          <w:szCs w:val="24"/>
        </w:rPr>
      </w:pPr>
      <w:r w:rsidRPr="00392BF9">
        <w:rPr>
          <w:rFonts w:cs="Arial"/>
          <w:szCs w:val="24"/>
        </w:rPr>
        <w:t xml:space="preserve">The VEWH aligns with the flexible working policies of DEECA and sees working flexibility, such as working </w:t>
      </w:r>
      <w:r w:rsidRPr="00392BF9">
        <w:rPr>
          <w:rFonts w:cs="Arial"/>
          <w:spacing w:val="-2"/>
          <w:szCs w:val="24"/>
        </w:rPr>
        <w:t xml:space="preserve">remotely, part-time arrangements, flexible start and finish times, compressed work weeks and job-sharing, </w:t>
      </w:r>
      <w:r w:rsidRPr="00392BF9">
        <w:rPr>
          <w:rFonts w:cs="Arial"/>
          <w:szCs w:val="24"/>
        </w:rPr>
        <w:t>as an important component of the desired workplace.</w:t>
      </w:r>
    </w:p>
    <w:p w14:paraId="5D71D567" w14:textId="52A0B127" w:rsidR="005E7EE1" w:rsidRPr="00392BF9" w:rsidRDefault="008844A0" w:rsidP="004E23F8">
      <w:pPr>
        <w:pStyle w:val="BodyText"/>
        <w:spacing w:line="276" w:lineRule="auto"/>
        <w:rPr>
          <w:rFonts w:cs="Arial"/>
          <w:szCs w:val="24"/>
        </w:rPr>
      </w:pPr>
      <w:r w:rsidRPr="00392BF9">
        <w:rPr>
          <w:rFonts w:cs="Arial"/>
          <w:spacing w:val="-2"/>
          <w:szCs w:val="24"/>
        </w:rPr>
        <w:t>Also</w:t>
      </w:r>
      <w:r w:rsidRPr="00392BF9">
        <w:rPr>
          <w:rFonts w:cs="Arial"/>
          <w:spacing w:val="-7"/>
          <w:szCs w:val="24"/>
        </w:rPr>
        <w:t xml:space="preserve"> </w:t>
      </w:r>
      <w:r w:rsidRPr="00392BF9">
        <w:rPr>
          <w:rFonts w:cs="Arial"/>
          <w:spacing w:val="-2"/>
          <w:szCs w:val="24"/>
        </w:rPr>
        <w:t>see</w:t>
      </w:r>
      <w:r w:rsidRPr="00392BF9">
        <w:rPr>
          <w:rFonts w:cs="Arial"/>
          <w:spacing w:val="-7"/>
          <w:szCs w:val="24"/>
        </w:rPr>
        <w:t xml:space="preserve"> </w:t>
      </w:r>
      <w:r w:rsidRPr="00392BF9">
        <w:rPr>
          <w:rFonts w:cs="Arial"/>
          <w:spacing w:val="-2"/>
          <w:szCs w:val="24"/>
        </w:rPr>
        <w:t>Table</w:t>
      </w:r>
      <w:r w:rsidRPr="00392BF9">
        <w:rPr>
          <w:rFonts w:cs="Arial"/>
          <w:spacing w:val="-7"/>
          <w:szCs w:val="24"/>
        </w:rPr>
        <w:t xml:space="preserve"> </w:t>
      </w:r>
      <w:r w:rsidRPr="00392BF9">
        <w:rPr>
          <w:rFonts w:cs="Arial"/>
          <w:spacing w:val="-2"/>
          <w:szCs w:val="24"/>
        </w:rPr>
        <w:t>3.1</w:t>
      </w:r>
      <w:r w:rsidRPr="00392BF9">
        <w:rPr>
          <w:rFonts w:cs="Arial"/>
          <w:spacing w:val="-6"/>
          <w:szCs w:val="24"/>
        </w:rPr>
        <w:t xml:space="preserve"> </w:t>
      </w:r>
      <w:r w:rsidRPr="00392BF9">
        <w:rPr>
          <w:rFonts w:cs="Arial"/>
          <w:spacing w:val="-2"/>
          <w:szCs w:val="24"/>
        </w:rPr>
        <w:t>Workforce</w:t>
      </w:r>
      <w:r w:rsidRPr="00392BF9">
        <w:rPr>
          <w:rFonts w:cs="Arial"/>
          <w:spacing w:val="-7"/>
          <w:szCs w:val="24"/>
        </w:rPr>
        <w:t xml:space="preserve"> </w:t>
      </w:r>
      <w:r w:rsidRPr="00392BF9">
        <w:rPr>
          <w:rFonts w:cs="Arial"/>
          <w:spacing w:val="-2"/>
          <w:szCs w:val="24"/>
        </w:rPr>
        <w:t>data</w:t>
      </w:r>
      <w:r w:rsidRPr="00392BF9">
        <w:rPr>
          <w:rFonts w:cs="Arial"/>
          <w:spacing w:val="-7"/>
          <w:szCs w:val="24"/>
        </w:rPr>
        <w:t xml:space="preserve"> </w:t>
      </w:r>
      <w:r w:rsidRPr="00392BF9">
        <w:rPr>
          <w:rFonts w:cs="Arial"/>
          <w:spacing w:val="-2"/>
          <w:szCs w:val="24"/>
        </w:rPr>
        <w:t>on</w:t>
      </w:r>
      <w:r w:rsidRPr="00392BF9">
        <w:rPr>
          <w:rFonts w:cs="Arial"/>
          <w:spacing w:val="-7"/>
          <w:szCs w:val="24"/>
        </w:rPr>
        <w:t xml:space="preserve"> </w:t>
      </w:r>
      <w:r w:rsidRPr="00392BF9">
        <w:rPr>
          <w:rFonts w:cs="Arial"/>
          <w:spacing w:val="-2"/>
          <w:szCs w:val="24"/>
        </w:rPr>
        <w:t>page</w:t>
      </w:r>
      <w:r w:rsidRPr="00392BF9">
        <w:rPr>
          <w:rFonts w:cs="Arial"/>
          <w:spacing w:val="-6"/>
          <w:szCs w:val="24"/>
        </w:rPr>
        <w:t xml:space="preserve"> </w:t>
      </w:r>
      <w:r w:rsidR="00072423">
        <w:rPr>
          <w:rFonts w:cs="Arial"/>
          <w:spacing w:val="-6"/>
          <w:szCs w:val="24"/>
        </w:rPr>
        <w:t>70</w:t>
      </w:r>
      <w:r w:rsidRPr="00392BF9">
        <w:rPr>
          <w:rFonts w:cs="Arial"/>
          <w:spacing w:val="-5"/>
          <w:szCs w:val="24"/>
        </w:rPr>
        <w:t>.</w:t>
      </w:r>
    </w:p>
    <w:p w14:paraId="5D71D568" w14:textId="77777777" w:rsidR="005E7EE1" w:rsidRPr="00392BF9" w:rsidRDefault="008844A0" w:rsidP="004E23F8">
      <w:pPr>
        <w:pStyle w:val="Heading3"/>
        <w:rPr>
          <w:rFonts w:cs="Arial"/>
        </w:rPr>
      </w:pPr>
      <w:r w:rsidRPr="00392BF9">
        <w:rPr>
          <w:rFonts w:cs="Arial"/>
        </w:rPr>
        <w:t>Performance</w:t>
      </w:r>
      <w:r w:rsidRPr="00392BF9">
        <w:rPr>
          <w:rFonts w:cs="Arial"/>
          <w:spacing w:val="-1"/>
        </w:rPr>
        <w:t xml:space="preserve"> </w:t>
      </w:r>
      <w:r w:rsidRPr="00392BF9">
        <w:rPr>
          <w:rFonts w:cs="Arial"/>
        </w:rPr>
        <w:t>management</w:t>
      </w:r>
    </w:p>
    <w:p w14:paraId="5D71D56B" w14:textId="6EB023E7" w:rsidR="005E7EE1" w:rsidRPr="00392BF9" w:rsidRDefault="008844A0" w:rsidP="004E23F8">
      <w:pPr>
        <w:pStyle w:val="BodyText"/>
        <w:spacing w:line="276" w:lineRule="auto"/>
        <w:rPr>
          <w:rFonts w:cs="Arial"/>
          <w:sz w:val="32"/>
        </w:rPr>
      </w:pPr>
      <w:r w:rsidRPr="00392BF9">
        <w:rPr>
          <w:rFonts w:cs="Arial"/>
          <w:spacing w:val="-2"/>
          <w:szCs w:val="24"/>
        </w:rPr>
        <w:t xml:space="preserve">VEWH staff participated in DEECA’s performance management and progression system. The performance </w:t>
      </w:r>
      <w:r w:rsidRPr="00392BF9">
        <w:rPr>
          <w:rFonts w:cs="Arial"/>
          <w:szCs w:val="24"/>
        </w:rPr>
        <w:t>management</w:t>
      </w:r>
      <w:r w:rsidRPr="00392BF9">
        <w:rPr>
          <w:rFonts w:cs="Arial"/>
          <w:spacing w:val="-10"/>
          <w:szCs w:val="24"/>
        </w:rPr>
        <w:t xml:space="preserve"> </w:t>
      </w:r>
      <w:r w:rsidRPr="00392BF9">
        <w:rPr>
          <w:rFonts w:cs="Arial"/>
          <w:szCs w:val="24"/>
        </w:rPr>
        <w:t>system</w:t>
      </w:r>
      <w:r w:rsidRPr="00392BF9">
        <w:rPr>
          <w:rFonts w:cs="Arial"/>
          <w:spacing w:val="-10"/>
          <w:szCs w:val="24"/>
        </w:rPr>
        <w:t xml:space="preserve"> </w:t>
      </w:r>
      <w:r w:rsidRPr="00392BF9">
        <w:rPr>
          <w:rFonts w:cs="Arial"/>
          <w:szCs w:val="24"/>
        </w:rPr>
        <w:t>aims</w:t>
      </w:r>
      <w:r w:rsidRPr="00392BF9">
        <w:rPr>
          <w:rFonts w:cs="Arial"/>
          <w:spacing w:val="-10"/>
          <w:szCs w:val="24"/>
        </w:rPr>
        <w:t xml:space="preserve"> </w:t>
      </w:r>
      <w:r w:rsidRPr="00392BF9">
        <w:rPr>
          <w:rFonts w:cs="Arial"/>
          <w:szCs w:val="24"/>
        </w:rPr>
        <w:t>to</w:t>
      </w:r>
      <w:r w:rsidRPr="00392BF9">
        <w:rPr>
          <w:rFonts w:cs="Arial"/>
          <w:spacing w:val="-10"/>
          <w:szCs w:val="24"/>
        </w:rPr>
        <w:t xml:space="preserve"> </w:t>
      </w:r>
      <w:r w:rsidRPr="00392BF9">
        <w:rPr>
          <w:rFonts w:cs="Arial"/>
          <w:szCs w:val="24"/>
        </w:rPr>
        <w:t>align</w:t>
      </w:r>
      <w:r w:rsidRPr="00392BF9">
        <w:rPr>
          <w:rFonts w:cs="Arial"/>
          <w:spacing w:val="-10"/>
          <w:szCs w:val="24"/>
        </w:rPr>
        <w:t xml:space="preserve"> </w:t>
      </w:r>
      <w:proofErr w:type="gramStart"/>
      <w:r w:rsidRPr="00392BF9">
        <w:rPr>
          <w:rFonts w:cs="Arial"/>
          <w:szCs w:val="24"/>
        </w:rPr>
        <w:t>the</w:t>
      </w:r>
      <w:r w:rsidRPr="00392BF9">
        <w:rPr>
          <w:rFonts w:cs="Arial"/>
          <w:spacing w:val="-10"/>
          <w:szCs w:val="24"/>
        </w:rPr>
        <w:t xml:space="preserve"> </w:t>
      </w:r>
      <w:r w:rsidRPr="00392BF9">
        <w:rPr>
          <w:rFonts w:cs="Arial"/>
          <w:szCs w:val="24"/>
        </w:rPr>
        <w:t>VEWH’s</w:t>
      </w:r>
      <w:proofErr w:type="gramEnd"/>
      <w:r w:rsidRPr="00392BF9">
        <w:rPr>
          <w:rFonts w:cs="Arial"/>
          <w:spacing w:val="-10"/>
          <w:szCs w:val="24"/>
        </w:rPr>
        <w:t xml:space="preserve"> </w:t>
      </w:r>
      <w:r w:rsidRPr="00392BF9">
        <w:rPr>
          <w:rFonts w:cs="Arial"/>
          <w:szCs w:val="24"/>
        </w:rPr>
        <w:t>strategic</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corporate</w:t>
      </w:r>
      <w:r w:rsidRPr="00392BF9">
        <w:rPr>
          <w:rFonts w:cs="Arial"/>
          <w:spacing w:val="-10"/>
          <w:szCs w:val="24"/>
        </w:rPr>
        <w:t xml:space="preserve"> </w:t>
      </w:r>
      <w:r w:rsidRPr="00392BF9">
        <w:rPr>
          <w:rFonts w:cs="Arial"/>
          <w:szCs w:val="24"/>
        </w:rPr>
        <w:t>plans</w:t>
      </w:r>
      <w:r w:rsidRPr="00392BF9">
        <w:rPr>
          <w:rFonts w:cs="Arial"/>
          <w:spacing w:val="-10"/>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priorities</w:t>
      </w:r>
      <w:r w:rsidRPr="00392BF9">
        <w:rPr>
          <w:rFonts w:cs="Arial"/>
          <w:spacing w:val="-10"/>
          <w:szCs w:val="24"/>
        </w:rPr>
        <w:t xml:space="preserve"> </w:t>
      </w:r>
      <w:r w:rsidRPr="00392BF9">
        <w:rPr>
          <w:rFonts w:cs="Arial"/>
          <w:szCs w:val="24"/>
        </w:rPr>
        <w:t>with</w:t>
      </w:r>
      <w:r w:rsidRPr="00392BF9">
        <w:rPr>
          <w:rFonts w:cs="Arial"/>
          <w:spacing w:val="-10"/>
          <w:szCs w:val="24"/>
        </w:rPr>
        <w:t xml:space="preserve"> </w:t>
      </w:r>
      <w:r w:rsidRPr="00392BF9">
        <w:rPr>
          <w:rFonts w:cs="Arial"/>
          <w:szCs w:val="24"/>
        </w:rPr>
        <w:t>employee performance: building and enhancing capability through the planning, management and reward of employee</w:t>
      </w:r>
      <w:r w:rsidRPr="00392BF9">
        <w:rPr>
          <w:rFonts w:cs="Arial"/>
          <w:spacing w:val="-6"/>
          <w:szCs w:val="24"/>
        </w:rPr>
        <w:t xml:space="preserve"> </w:t>
      </w:r>
      <w:r w:rsidRPr="00392BF9">
        <w:rPr>
          <w:rFonts w:cs="Arial"/>
          <w:szCs w:val="24"/>
        </w:rPr>
        <w:t>performance.</w:t>
      </w:r>
    </w:p>
    <w:p w14:paraId="5D71D56C" w14:textId="3E0DD5B0" w:rsidR="005E7EE1" w:rsidRPr="00392BF9" w:rsidRDefault="004E23F8" w:rsidP="00F0091D">
      <w:pPr>
        <w:pStyle w:val="Heading2"/>
      </w:pPr>
      <w:bookmarkStart w:id="30" w:name="_Toc212555450"/>
      <w:r w:rsidRPr="00392BF9">
        <w:t xml:space="preserve">3.2 </w:t>
      </w:r>
      <w:r w:rsidR="008844A0" w:rsidRPr="00392BF9">
        <w:t>Comparative</w:t>
      </w:r>
      <w:r w:rsidR="008844A0" w:rsidRPr="00392BF9">
        <w:rPr>
          <w:spacing w:val="-11"/>
        </w:rPr>
        <w:t xml:space="preserve"> </w:t>
      </w:r>
      <w:r w:rsidR="008844A0" w:rsidRPr="00392BF9">
        <w:t>workforce</w:t>
      </w:r>
      <w:r w:rsidR="008844A0" w:rsidRPr="00392BF9">
        <w:rPr>
          <w:spacing w:val="-11"/>
        </w:rPr>
        <w:t xml:space="preserve"> </w:t>
      </w:r>
      <w:r w:rsidR="008844A0" w:rsidRPr="00392BF9">
        <w:t>data</w:t>
      </w:r>
      <w:bookmarkEnd w:id="30"/>
    </w:p>
    <w:p w14:paraId="5D71D56D" w14:textId="77777777" w:rsidR="005E7EE1" w:rsidRPr="00392BF9" w:rsidRDefault="008844A0" w:rsidP="004E23F8">
      <w:pPr>
        <w:pStyle w:val="BodyText"/>
        <w:spacing w:line="276" w:lineRule="auto"/>
        <w:rPr>
          <w:rFonts w:cs="Arial"/>
          <w:szCs w:val="24"/>
        </w:rPr>
      </w:pPr>
      <w:r w:rsidRPr="00392BF9">
        <w:rPr>
          <w:rFonts w:cs="Arial"/>
          <w:spacing w:val="-2"/>
          <w:szCs w:val="24"/>
        </w:rPr>
        <w:t>On</w:t>
      </w:r>
      <w:r w:rsidRPr="00392BF9">
        <w:rPr>
          <w:rFonts w:cs="Arial"/>
          <w:spacing w:val="-9"/>
          <w:szCs w:val="24"/>
        </w:rPr>
        <w:t xml:space="preserve"> </w:t>
      </w:r>
      <w:r w:rsidRPr="00392BF9">
        <w:rPr>
          <w:rFonts w:cs="Arial"/>
          <w:spacing w:val="-2"/>
          <w:szCs w:val="24"/>
        </w:rPr>
        <w:t>30</w:t>
      </w:r>
      <w:r w:rsidRPr="00392BF9">
        <w:rPr>
          <w:rFonts w:cs="Arial"/>
          <w:spacing w:val="-9"/>
          <w:szCs w:val="24"/>
        </w:rPr>
        <w:t xml:space="preserve"> </w:t>
      </w:r>
      <w:r w:rsidRPr="00392BF9">
        <w:rPr>
          <w:rFonts w:cs="Arial"/>
          <w:spacing w:val="-2"/>
          <w:szCs w:val="24"/>
        </w:rPr>
        <w:t>June</w:t>
      </w:r>
      <w:r w:rsidRPr="00392BF9">
        <w:rPr>
          <w:rFonts w:cs="Arial"/>
          <w:spacing w:val="-9"/>
          <w:szCs w:val="24"/>
        </w:rPr>
        <w:t xml:space="preserve"> </w:t>
      </w:r>
      <w:r w:rsidRPr="00392BF9">
        <w:rPr>
          <w:rFonts w:cs="Arial"/>
          <w:spacing w:val="-2"/>
          <w:szCs w:val="24"/>
        </w:rPr>
        <w:t>2025,</w:t>
      </w:r>
      <w:r w:rsidRPr="00392BF9">
        <w:rPr>
          <w:rFonts w:cs="Arial"/>
          <w:spacing w:val="-8"/>
          <w:szCs w:val="24"/>
        </w:rPr>
        <w:t xml:space="preserve"> </w:t>
      </w:r>
      <w:proofErr w:type="gramStart"/>
      <w:r w:rsidRPr="00392BF9">
        <w:rPr>
          <w:rFonts w:cs="Arial"/>
          <w:spacing w:val="-2"/>
          <w:szCs w:val="24"/>
        </w:rPr>
        <w:t>the</w:t>
      </w:r>
      <w:r w:rsidRPr="00392BF9">
        <w:rPr>
          <w:rFonts w:cs="Arial"/>
          <w:spacing w:val="-9"/>
          <w:szCs w:val="24"/>
        </w:rPr>
        <w:t xml:space="preserve"> </w:t>
      </w:r>
      <w:r w:rsidRPr="00392BF9">
        <w:rPr>
          <w:rFonts w:cs="Arial"/>
          <w:spacing w:val="-2"/>
          <w:szCs w:val="24"/>
        </w:rPr>
        <w:t>VEWH</w:t>
      </w:r>
      <w:proofErr w:type="gramEnd"/>
      <w:r w:rsidRPr="00392BF9">
        <w:rPr>
          <w:rFonts w:cs="Arial"/>
          <w:spacing w:val="-9"/>
          <w:szCs w:val="24"/>
        </w:rPr>
        <w:t xml:space="preserve"> </w:t>
      </w:r>
      <w:r w:rsidRPr="00392BF9">
        <w:rPr>
          <w:rFonts w:cs="Arial"/>
          <w:spacing w:val="-2"/>
          <w:szCs w:val="24"/>
        </w:rPr>
        <w:t>employed</w:t>
      </w:r>
      <w:r w:rsidRPr="00392BF9">
        <w:rPr>
          <w:rFonts w:cs="Arial"/>
          <w:spacing w:val="-8"/>
          <w:szCs w:val="24"/>
        </w:rPr>
        <w:t xml:space="preserve"> </w:t>
      </w:r>
      <w:r w:rsidRPr="00392BF9">
        <w:rPr>
          <w:rFonts w:cs="Arial"/>
          <w:spacing w:val="-2"/>
          <w:szCs w:val="24"/>
        </w:rPr>
        <w:t>17</w:t>
      </w:r>
      <w:r w:rsidRPr="00392BF9">
        <w:rPr>
          <w:rFonts w:cs="Arial"/>
          <w:spacing w:val="-9"/>
          <w:szCs w:val="24"/>
        </w:rPr>
        <w:t xml:space="preserve"> </w:t>
      </w:r>
      <w:r w:rsidRPr="00392BF9">
        <w:rPr>
          <w:rFonts w:cs="Arial"/>
          <w:spacing w:val="-2"/>
          <w:szCs w:val="24"/>
        </w:rPr>
        <w:t>staff</w:t>
      </w:r>
      <w:r w:rsidRPr="00392BF9">
        <w:rPr>
          <w:rFonts w:cs="Arial"/>
          <w:spacing w:val="-9"/>
          <w:szCs w:val="24"/>
        </w:rPr>
        <w:t xml:space="preserve"> </w:t>
      </w:r>
      <w:r w:rsidRPr="00392BF9">
        <w:rPr>
          <w:rFonts w:cs="Arial"/>
          <w:spacing w:val="-2"/>
          <w:szCs w:val="24"/>
        </w:rPr>
        <w:t>(15.5</w:t>
      </w:r>
      <w:r w:rsidRPr="00392BF9">
        <w:rPr>
          <w:rFonts w:cs="Arial"/>
          <w:spacing w:val="-9"/>
          <w:szCs w:val="24"/>
        </w:rPr>
        <w:t xml:space="preserve"> </w:t>
      </w:r>
      <w:r w:rsidRPr="00392BF9">
        <w:rPr>
          <w:rFonts w:cs="Arial"/>
          <w:spacing w:val="-2"/>
          <w:szCs w:val="24"/>
        </w:rPr>
        <w:t>Full</w:t>
      </w:r>
      <w:r w:rsidRPr="00392BF9">
        <w:rPr>
          <w:rFonts w:cs="Arial"/>
          <w:spacing w:val="-8"/>
          <w:szCs w:val="24"/>
        </w:rPr>
        <w:t xml:space="preserve"> </w:t>
      </w:r>
      <w:r w:rsidRPr="00392BF9">
        <w:rPr>
          <w:rFonts w:cs="Arial"/>
          <w:spacing w:val="-2"/>
          <w:szCs w:val="24"/>
        </w:rPr>
        <w:t>Time</w:t>
      </w:r>
      <w:r w:rsidRPr="00392BF9">
        <w:rPr>
          <w:rFonts w:cs="Arial"/>
          <w:spacing w:val="-9"/>
          <w:szCs w:val="24"/>
        </w:rPr>
        <w:t xml:space="preserve"> </w:t>
      </w:r>
      <w:r w:rsidRPr="00392BF9">
        <w:rPr>
          <w:rFonts w:cs="Arial"/>
          <w:spacing w:val="-2"/>
          <w:szCs w:val="24"/>
        </w:rPr>
        <w:t>Equivalent</w:t>
      </w:r>
      <w:r w:rsidRPr="00392BF9">
        <w:rPr>
          <w:rFonts w:cs="Arial"/>
          <w:spacing w:val="-9"/>
          <w:szCs w:val="24"/>
        </w:rPr>
        <w:t xml:space="preserve"> </w:t>
      </w:r>
      <w:r w:rsidRPr="00392BF9">
        <w:rPr>
          <w:rFonts w:cs="Arial"/>
          <w:spacing w:val="-2"/>
          <w:szCs w:val="24"/>
        </w:rPr>
        <w:t>[FTE])</w:t>
      </w:r>
      <w:r w:rsidRPr="00392BF9">
        <w:rPr>
          <w:rFonts w:cs="Arial"/>
          <w:spacing w:val="-8"/>
          <w:szCs w:val="24"/>
        </w:rPr>
        <w:t xml:space="preserve"> </w:t>
      </w:r>
      <w:r w:rsidRPr="00392BF9">
        <w:rPr>
          <w:rFonts w:cs="Arial"/>
          <w:spacing w:val="-2"/>
          <w:szCs w:val="24"/>
        </w:rPr>
        <w:t>compared</w:t>
      </w:r>
      <w:r w:rsidRPr="00392BF9">
        <w:rPr>
          <w:rFonts w:cs="Arial"/>
          <w:spacing w:val="-9"/>
          <w:szCs w:val="24"/>
        </w:rPr>
        <w:t xml:space="preserve"> </w:t>
      </w:r>
      <w:r w:rsidRPr="00392BF9">
        <w:rPr>
          <w:rFonts w:cs="Arial"/>
          <w:spacing w:val="-2"/>
          <w:szCs w:val="24"/>
        </w:rPr>
        <w:t>with</w:t>
      </w:r>
      <w:r w:rsidRPr="00392BF9">
        <w:rPr>
          <w:rFonts w:cs="Arial"/>
          <w:spacing w:val="-9"/>
          <w:szCs w:val="24"/>
        </w:rPr>
        <w:t xml:space="preserve"> </w:t>
      </w:r>
      <w:r w:rsidRPr="00392BF9">
        <w:rPr>
          <w:rFonts w:cs="Arial"/>
          <w:spacing w:val="-2"/>
          <w:szCs w:val="24"/>
        </w:rPr>
        <w:t>21</w:t>
      </w:r>
      <w:r w:rsidRPr="00392BF9">
        <w:rPr>
          <w:rFonts w:cs="Arial"/>
          <w:spacing w:val="-9"/>
          <w:szCs w:val="24"/>
        </w:rPr>
        <w:t xml:space="preserve"> </w:t>
      </w:r>
      <w:r w:rsidRPr="00392BF9">
        <w:rPr>
          <w:rFonts w:cs="Arial"/>
          <w:spacing w:val="-2"/>
          <w:szCs w:val="24"/>
        </w:rPr>
        <w:t>staff</w:t>
      </w:r>
      <w:r w:rsidRPr="00392BF9">
        <w:rPr>
          <w:rFonts w:cs="Arial"/>
          <w:spacing w:val="-8"/>
          <w:szCs w:val="24"/>
        </w:rPr>
        <w:t xml:space="preserve"> </w:t>
      </w:r>
      <w:r w:rsidRPr="00392BF9">
        <w:rPr>
          <w:rFonts w:cs="Arial"/>
          <w:spacing w:val="-2"/>
          <w:szCs w:val="24"/>
        </w:rPr>
        <w:t>(19</w:t>
      </w:r>
      <w:r w:rsidRPr="00392BF9">
        <w:rPr>
          <w:rFonts w:cs="Arial"/>
          <w:spacing w:val="-9"/>
          <w:szCs w:val="24"/>
        </w:rPr>
        <w:t xml:space="preserve"> </w:t>
      </w:r>
      <w:r w:rsidRPr="00392BF9">
        <w:rPr>
          <w:rFonts w:cs="Arial"/>
          <w:spacing w:val="-2"/>
          <w:szCs w:val="24"/>
        </w:rPr>
        <w:t xml:space="preserve">FTE) </w:t>
      </w:r>
      <w:r w:rsidRPr="00392BF9">
        <w:rPr>
          <w:rFonts w:cs="Arial"/>
          <w:szCs w:val="24"/>
        </w:rPr>
        <w:t>on 30 June 2024. There were three vacant positions on 30 June 2025. VEWH staff are funded through multiple funding</w:t>
      </w:r>
      <w:r w:rsidRPr="00392BF9">
        <w:rPr>
          <w:rFonts w:cs="Arial"/>
          <w:spacing w:val="-6"/>
          <w:szCs w:val="24"/>
        </w:rPr>
        <w:t xml:space="preserve"> </w:t>
      </w:r>
      <w:r w:rsidRPr="00392BF9">
        <w:rPr>
          <w:rFonts w:cs="Arial"/>
          <w:szCs w:val="24"/>
        </w:rPr>
        <w:t>sources,</w:t>
      </w:r>
      <w:r w:rsidRPr="00392BF9">
        <w:rPr>
          <w:rFonts w:cs="Arial"/>
          <w:spacing w:val="-6"/>
          <w:szCs w:val="24"/>
        </w:rPr>
        <w:t xml:space="preserve"> </w:t>
      </w:r>
      <w:r w:rsidRPr="00392BF9">
        <w:rPr>
          <w:rFonts w:cs="Arial"/>
          <w:szCs w:val="24"/>
        </w:rPr>
        <w:t>including</w:t>
      </w:r>
      <w:r w:rsidRPr="00392BF9">
        <w:rPr>
          <w:rFonts w:cs="Arial"/>
          <w:spacing w:val="-6"/>
          <w:szCs w:val="24"/>
        </w:rPr>
        <w:t xml:space="preserve"> </w:t>
      </w:r>
      <w:r w:rsidRPr="00392BF9">
        <w:rPr>
          <w:rFonts w:cs="Arial"/>
          <w:szCs w:val="24"/>
        </w:rPr>
        <w:t>funding</w:t>
      </w:r>
      <w:r w:rsidRPr="00392BF9">
        <w:rPr>
          <w:rFonts w:cs="Arial"/>
          <w:spacing w:val="-6"/>
          <w:szCs w:val="24"/>
        </w:rPr>
        <w:t xml:space="preserve"> </w:t>
      </w:r>
      <w:r w:rsidRPr="00392BF9">
        <w:rPr>
          <w:rFonts w:cs="Arial"/>
          <w:szCs w:val="24"/>
        </w:rPr>
        <w:t>provided</w:t>
      </w:r>
      <w:r w:rsidRPr="00392BF9">
        <w:rPr>
          <w:rFonts w:cs="Arial"/>
          <w:spacing w:val="-6"/>
          <w:szCs w:val="24"/>
        </w:rPr>
        <w:t xml:space="preserve"> </w:t>
      </w:r>
      <w:r w:rsidRPr="00392BF9">
        <w:rPr>
          <w:rFonts w:cs="Arial"/>
          <w:szCs w:val="24"/>
        </w:rPr>
        <w:t>through</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Victorian</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Commonwealth</w:t>
      </w:r>
      <w:r w:rsidRPr="00392BF9">
        <w:rPr>
          <w:rFonts w:cs="Arial"/>
          <w:spacing w:val="-6"/>
          <w:szCs w:val="24"/>
        </w:rPr>
        <w:t xml:space="preserve"> </w:t>
      </w:r>
      <w:r w:rsidRPr="00392BF9">
        <w:rPr>
          <w:rFonts w:cs="Arial"/>
          <w:szCs w:val="24"/>
        </w:rPr>
        <w:t>governments</w:t>
      </w:r>
      <w:r w:rsidRPr="00392BF9">
        <w:rPr>
          <w:rFonts w:cs="Arial"/>
          <w:spacing w:val="-6"/>
          <w:szCs w:val="24"/>
        </w:rPr>
        <w:t xml:space="preserve"> </w:t>
      </w:r>
      <w:r w:rsidRPr="00392BF9">
        <w:rPr>
          <w:rFonts w:cs="Arial"/>
          <w:szCs w:val="24"/>
        </w:rPr>
        <w:t>and revenue</w:t>
      </w:r>
      <w:r w:rsidRPr="00392BF9">
        <w:rPr>
          <w:rFonts w:cs="Arial"/>
          <w:spacing w:val="-7"/>
          <w:szCs w:val="24"/>
        </w:rPr>
        <w:t xml:space="preserve"> </w:t>
      </w:r>
      <w:r w:rsidRPr="00392BF9">
        <w:rPr>
          <w:rFonts w:cs="Arial"/>
          <w:szCs w:val="24"/>
        </w:rPr>
        <w:t>from</w:t>
      </w:r>
      <w:r w:rsidRPr="00392BF9">
        <w:rPr>
          <w:rFonts w:cs="Arial"/>
          <w:spacing w:val="-7"/>
          <w:szCs w:val="24"/>
        </w:rPr>
        <w:t xml:space="preserve"> </w:t>
      </w:r>
      <w:r w:rsidRPr="00392BF9">
        <w:rPr>
          <w:rFonts w:cs="Arial"/>
          <w:szCs w:val="24"/>
        </w:rPr>
        <w:t>commercial</w:t>
      </w:r>
      <w:r w:rsidRPr="00392BF9">
        <w:rPr>
          <w:rFonts w:cs="Arial"/>
          <w:spacing w:val="-7"/>
          <w:szCs w:val="24"/>
        </w:rPr>
        <w:t xml:space="preserve"> </w:t>
      </w:r>
      <w:r w:rsidRPr="00392BF9">
        <w:rPr>
          <w:rFonts w:cs="Arial"/>
          <w:szCs w:val="24"/>
        </w:rPr>
        <w:t>trade.</w:t>
      </w:r>
      <w:r w:rsidRPr="00392BF9">
        <w:rPr>
          <w:rFonts w:cs="Arial"/>
          <w:spacing w:val="-7"/>
          <w:szCs w:val="24"/>
        </w:rPr>
        <w:t xml:space="preserve"> </w:t>
      </w:r>
      <w:r w:rsidRPr="00392BF9">
        <w:rPr>
          <w:rFonts w:cs="Arial"/>
          <w:szCs w:val="24"/>
        </w:rPr>
        <w:t>Employees</w:t>
      </w:r>
      <w:r w:rsidRPr="00392BF9">
        <w:rPr>
          <w:rFonts w:cs="Arial"/>
          <w:spacing w:val="-7"/>
          <w:szCs w:val="24"/>
        </w:rPr>
        <w:t xml:space="preserve"> </w:t>
      </w:r>
      <w:r w:rsidRPr="00392BF9">
        <w:rPr>
          <w:rFonts w:cs="Arial"/>
          <w:szCs w:val="24"/>
        </w:rPr>
        <w:t>have</w:t>
      </w:r>
      <w:r w:rsidRPr="00392BF9">
        <w:rPr>
          <w:rFonts w:cs="Arial"/>
          <w:spacing w:val="-7"/>
          <w:szCs w:val="24"/>
        </w:rPr>
        <w:t xml:space="preserve"> </w:t>
      </w:r>
      <w:r w:rsidRPr="00392BF9">
        <w:rPr>
          <w:rFonts w:cs="Arial"/>
          <w:szCs w:val="24"/>
        </w:rPr>
        <w:t>been</w:t>
      </w:r>
      <w:r w:rsidRPr="00392BF9">
        <w:rPr>
          <w:rFonts w:cs="Arial"/>
          <w:spacing w:val="-7"/>
          <w:szCs w:val="24"/>
        </w:rPr>
        <w:t xml:space="preserve"> </w:t>
      </w:r>
      <w:r w:rsidRPr="00392BF9">
        <w:rPr>
          <w:rFonts w:cs="Arial"/>
          <w:szCs w:val="24"/>
        </w:rPr>
        <w:t>correctly</w:t>
      </w:r>
      <w:r w:rsidRPr="00392BF9">
        <w:rPr>
          <w:rFonts w:cs="Arial"/>
          <w:spacing w:val="-7"/>
          <w:szCs w:val="24"/>
        </w:rPr>
        <w:t xml:space="preserve"> </w:t>
      </w:r>
      <w:r w:rsidRPr="00392BF9">
        <w:rPr>
          <w:rFonts w:cs="Arial"/>
          <w:szCs w:val="24"/>
        </w:rPr>
        <w:t>classified</w:t>
      </w:r>
      <w:r w:rsidRPr="00392BF9">
        <w:rPr>
          <w:rFonts w:cs="Arial"/>
          <w:spacing w:val="-7"/>
          <w:szCs w:val="24"/>
        </w:rPr>
        <w:t xml:space="preserve"> </w:t>
      </w:r>
      <w:r w:rsidRPr="00392BF9">
        <w:rPr>
          <w:rFonts w:cs="Arial"/>
          <w:szCs w:val="24"/>
        </w:rPr>
        <w:t>in</w:t>
      </w:r>
      <w:r w:rsidRPr="00392BF9">
        <w:rPr>
          <w:rFonts w:cs="Arial"/>
          <w:spacing w:val="-7"/>
          <w:szCs w:val="24"/>
        </w:rPr>
        <w:t xml:space="preserve"> </w:t>
      </w:r>
      <w:r w:rsidRPr="00392BF9">
        <w:rPr>
          <w:rFonts w:cs="Arial"/>
          <w:szCs w:val="24"/>
        </w:rPr>
        <w:t>workforce</w:t>
      </w:r>
      <w:r w:rsidRPr="00392BF9">
        <w:rPr>
          <w:rFonts w:cs="Arial"/>
          <w:spacing w:val="-7"/>
          <w:szCs w:val="24"/>
        </w:rPr>
        <w:t xml:space="preserve"> </w:t>
      </w:r>
      <w:r w:rsidRPr="00392BF9">
        <w:rPr>
          <w:rFonts w:cs="Arial"/>
          <w:szCs w:val="24"/>
        </w:rPr>
        <w:t>data</w:t>
      </w:r>
      <w:r w:rsidRPr="00392BF9">
        <w:rPr>
          <w:rFonts w:cs="Arial"/>
          <w:spacing w:val="-7"/>
          <w:szCs w:val="24"/>
        </w:rPr>
        <w:t xml:space="preserve"> </w:t>
      </w:r>
      <w:r w:rsidRPr="00392BF9">
        <w:rPr>
          <w:rFonts w:cs="Arial"/>
          <w:szCs w:val="24"/>
        </w:rPr>
        <w:t>collections.</w:t>
      </w:r>
    </w:p>
    <w:p w14:paraId="5D71D56F" w14:textId="728CAE9E" w:rsidR="005E7EE1" w:rsidRPr="00392BF9" w:rsidRDefault="008844A0" w:rsidP="004E23F8">
      <w:pPr>
        <w:pStyle w:val="BodyText"/>
        <w:spacing w:line="276" w:lineRule="auto"/>
        <w:rPr>
          <w:rFonts w:cs="Arial"/>
          <w:position w:val="6"/>
          <w:szCs w:val="24"/>
        </w:rPr>
      </w:pPr>
      <w:r w:rsidRPr="00392BF9">
        <w:rPr>
          <w:rFonts w:cs="Arial"/>
          <w:szCs w:val="24"/>
        </w:rPr>
        <w:t>Table 3.1 Workforce data</w:t>
      </w:r>
      <w:r w:rsidR="00E53504" w:rsidRPr="00392BF9">
        <w:rPr>
          <w:rStyle w:val="FootnoteReference"/>
          <w:rFonts w:cs="Arial"/>
          <w:szCs w:val="24"/>
        </w:rPr>
        <w:footnoteReference w:id="32"/>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2"/>
        <w:gridCol w:w="1649"/>
        <w:gridCol w:w="1261"/>
        <w:gridCol w:w="1716"/>
        <w:gridCol w:w="1194"/>
      </w:tblGrid>
      <w:tr w:rsidR="005E7EE1" w:rsidRPr="00392BF9" w14:paraId="5D71D574" w14:textId="77777777" w:rsidTr="004F068F">
        <w:trPr>
          <w:trHeight w:val="396"/>
        </w:trPr>
        <w:tc>
          <w:tcPr>
            <w:tcW w:w="2882" w:type="dxa"/>
            <w:shd w:val="clear" w:color="auto" w:fill="BCBEC0"/>
          </w:tcPr>
          <w:p w14:paraId="5D71D571" w14:textId="77777777" w:rsidR="005E7EE1" w:rsidRPr="00392BF9" w:rsidRDefault="005E7EE1" w:rsidP="003309B7">
            <w:pPr>
              <w:pStyle w:val="TableParagraph"/>
              <w:spacing w:after="240" w:line="276" w:lineRule="auto"/>
              <w:rPr>
                <w:rFonts w:ascii="Arial" w:hAnsi="Arial" w:cs="Arial"/>
                <w:sz w:val="24"/>
                <w:szCs w:val="24"/>
              </w:rPr>
            </w:pPr>
          </w:p>
        </w:tc>
        <w:tc>
          <w:tcPr>
            <w:tcW w:w="2910" w:type="dxa"/>
            <w:gridSpan w:val="2"/>
            <w:shd w:val="clear" w:color="auto" w:fill="BCBEC0"/>
          </w:tcPr>
          <w:p w14:paraId="5D71D572" w14:textId="77777777" w:rsidR="005E7EE1" w:rsidRPr="00392BF9" w:rsidRDefault="008844A0" w:rsidP="003309B7">
            <w:pPr>
              <w:pStyle w:val="TableParagraph"/>
              <w:spacing w:before="113" w:after="240" w:line="276" w:lineRule="auto"/>
              <w:ind w:left="56"/>
              <w:jc w:val="center"/>
              <w:rPr>
                <w:rFonts w:ascii="Arial" w:hAnsi="Arial" w:cs="Arial"/>
                <w:b/>
                <w:sz w:val="24"/>
                <w:szCs w:val="24"/>
              </w:rPr>
            </w:pPr>
            <w:r w:rsidRPr="00392BF9">
              <w:rPr>
                <w:rFonts w:ascii="Arial" w:hAnsi="Arial" w:cs="Arial"/>
                <w:b/>
                <w:spacing w:val="-2"/>
                <w:sz w:val="24"/>
                <w:szCs w:val="24"/>
              </w:rPr>
              <w:t>2024-</w:t>
            </w:r>
            <w:r w:rsidRPr="00392BF9">
              <w:rPr>
                <w:rFonts w:ascii="Arial" w:hAnsi="Arial" w:cs="Arial"/>
                <w:b/>
                <w:spacing w:val="-5"/>
                <w:sz w:val="24"/>
                <w:szCs w:val="24"/>
              </w:rPr>
              <w:t>25</w:t>
            </w:r>
          </w:p>
        </w:tc>
        <w:tc>
          <w:tcPr>
            <w:tcW w:w="2910" w:type="dxa"/>
            <w:gridSpan w:val="2"/>
            <w:shd w:val="clear" w:color="auto" w:fill="BCBEC0"/>
          </w:tcPr>
          <w:p w14:paraId="5D71D573" w14:textId="77777777" w:rsidR="005E7EE1" w:rsidRPr="00392BF9" w:rsidRDefault="008844A0" w:rsidP="003309B7">
            <w:pPr>
              <w:pStyle w:val="TableParagraph"/>
              <w:spacing w:before="113" w:after="240" w:line="276" w:lineRule="auto"/>
              <w:ind w:left="47"/>
              <w:jc w:val="center"/>
              <w:rPr>
                <w:rFonts w:ascii="Arial" w:hAnsi="Arial" w:cs="Arial"/>
                <w:b/>
                <w:sz w:val="24"/>
                <w:szCs w:val="24"/>
              </w:rPr>
            </w:pPr>
            <w:r w:rsidRPr="00392BF9">
              <w:rPr>
                <w:rFonts w:ascii="Arial" w:hAnsi="Arial" w:cs="Arial"/>
                <w:b/>
                <w:spacing w:val="-2"/>
                <w:sz w:val="24"/>
                <w:szCs w:val="24"/>
              </w:rPr>
              <w:t>2023-</w:t>
            </w:r>
            <w:r w:rsidRPr="00392BF9">
              <w:rPr>
                <w:rFonts w:ascii="Arial" w:hAnsi="Arial" w:cs="Arial"/>
                <w:b/>
                <w:spacing w:val="-5"/>
                <w:sz w:val="24"/>
                <w:szCs w:val="24"/>
              </w:rPr>
              <w:t>24</w:t>
            </w:r>
          </w:p>
        </w:tc>
      </w:tr>
      <w:tr w:rsidR="005E7EE1" w:rsidRPr="00392BF9" w14:paraId="5D71D57D" w14:textId="77777777" w:rsidTr="004F068F">
        <w:trPr>
          <w:trHeight w:val="520"/>
        </w:trPr>
        <w:tc>
          <w:tcPr>
            <w:tcW w:w="2882" w:type="dxa"/>
            <w:shd w:val="clear" w:color="auto" w:fill="DCDDDE"/>
          </w:tcPr>
          <w:p w14:paraId="5D71D575" w14:textId="77777777" w:rsidR="005E7EE1" w:rsidRPr="00392BF9" w:rsidRDefault="005E7EE1" w:rsidP="00E53504">
            <w:pPr>
              <w:pStyle w:val="TableParagraph"/>
              <w:spacing w:line="276" w:lineRule="auto"/>
              <w:rPr>
                <w:rFonts w:ascii="Arial" w:hAnsi="Arial" w:cs="Arial"/>
                <w:i/>
                <w:sz w:val="24"/>
                <w:szCs w:val="24"/>
              </w:rPr>
            </w:pPr>
          </w:p>
          <w:p w14:paraId="5D71D576" w14:textId="77777777" w:rsidR="005E7EE1" w:rsidRPr="00392BF9" w:rsidRDefault="008844A0" w:rsidP="00E53504">
            <w:pPr>
              <w:pStyle w:val="TableParagraph"/>
              <w:spacing w:line="276" w:lineRule="auto"/>
              <w:ind w:left="170"/>
              <w:rPr>
                <w:rFonts w:ascii="Arial" w:hAnsi="Arial" w:cs="Arial"/>
                <w:b/>
                <w:sz w:val="24"/>
                <w:szCs w:val="24"/>
              </w:rPr>
            </w:pPr>
            <w:r w:rsidRPr="00392BF9">
              <w:rPr>
                <w:rFonts w:ascii="Arial" w:hAnsi="Arial" w:cs="Arial"/>
                <w:b/>
                <w:spacing w:val="-2"/>
                <w:sz w:val="24"/>
                <w:szCs w:val="24"/>
              </w:rPr>
              <w:t>Classification</w:t>
            </w:r>
          </w:p>
        </w:tc>
        <w:tc>
          <w:tcPr>
            <w:tcW w:w="1649" w:type="dxa"/>
            <w:shd w:val="clear" w:color="auto" w:fill="DCDDDE"/>
          </w:tcPr>
          <w:p w14:paraId="5D71D577" w14:textId="77777777" w:rsidR="005E7EE1" w:rsidRPr="00392BF9" w:rsidRDefault="008844A0" w:rsidP="00E53504">
            <w:pPr>
              <w:pStyle w:val="TableParagraph"/>
              <w:spacing w:line="276" w:lineRule="auto"/>
              <w:ind w:left="89" w:right="111"/>
              <w:rPr>
                <w:rFonts w:ascii="Arial" w:hAnsi="Arial" w:cs="Arial"/>
                <w:b/>
                <w:sz w:val="24"/>
                <w:szCs w:val="24"/>
              </w:rPr>
            </w:pPr>
            <w:r w:rsidRPr="00392BF9">
              <w:rPr>
                <w:rFonts w:ascii="Arial" w:hAnsi="Arial" w:cs="Arial"/>
                <w:b/>
                <w:spacing w:val="-2"/>
                <w:sz w:val="24"/>
                <w:szCs w:val="24"/>
              </w:rPr>
              <w:t>Number</w:t>
            </w:r>
            <w:r w:rsidRPr="00392BF9">
              <w:rPr>
                <w:rFonts w:ascii="Arial" w:hAnsi="Arial" w:cs="Arial"/>
                <w:b/>
                <w:spacing w:val="40"/>
                <w:sz w:val="24"/>
                <w:szCs w:val="24"/>
              </w:rPr>
              <w:t xml:space="preserve"> </w:t>
            </w:r>
            <w:r w:rsidRPr="00392BF9">
              <w:rPr>
                <w:rFonts w:ascii="Arial" w:hAnsi="Arial" w:cs="Arial"/>
                <w:b/>
                <w:spacing w:val="-2"/>
                <w:sz w:val="24"/>
                <w:szCs w:val="24"/>
              </w:rPr>
              <w:t>(headcount)</w:t>
            </w:r>
          </w:p>
        </w:tc>
        <w:tc>
          <w:tcPr>
            <w:tcW w:w="1261" w:type="dxa"/>
            <w:shd w:val="clear" w:color="auto" w:fill="DCDDDE"/>
          </w:tcPr>
          <w:p w14:paraId="5D71D578" w14:textId="77777777" w:rsidR="005E7EE1" w:rsidRPr="00392BF9" w:rsidRDefault="005E7EE1" w:rsidP="00E53504">
            <w:pPr>
              <w:pStyle w:val="TableParagraph"/>
              <w:spacing w:line="276" w:lineRule="auto"/>
              <w:rPr>
                <w:rFonts w:ascii="Arial" w:hAnsi="Arial" w:cs="Arial"/>
                <w:i/>
                <w:sz w:val="24"/>
                <w:szCs w:val="24"/>
              </w:rPr>
            </w:pPr>
          </w:p>
          <w:p w14:paraId="5D71D579" w14:textId="77777777" w:rsidR="005E7EE1" w:rsidRPr="00392BF9" w:rsidRDefault="008844A0" w:rsidP="00E53504">
            <w:pPr>
              <w:pStyle w:val="TableParagraph"/>
              <w:spacing w:line="276" w:lineRule="auto"/>
              <w:ind w:left="51" w:right="111"/>
              <w:rPr>
                <w:rFonts w:ascii="Arial" w:hAnsi="Arial" w:cs="Arial"/>
                <w:b/>
                <w:sz w:val="24"/>
                <w:szCs w:val="24"/>
              </w:rPr>
            </w:pPr>
            <w:r w:rsidRPr="00392BF9">
              <w:rPr>
                <w:rFonts w:ascii="Arial" w:hAnsi="Arial" w:cs="Arial"/>
                <w:b/>
                <w:spacing w:val="-5"/>
                <w:sz w:val="24"/>
                <w:szCs w:val="24"/>
              </w:rPr>
              <w:t>FTE</w:t>
            </w:r>
          </w:p>
        </w:tc>
        <w:tc>
          <w:tcPr>
            <w:tcW w:w="1716" w:type="dxa"/>
            <w:shd w:val="clear" w:color="auto" w:fill="DCDDDE"/>
          </w:tcPr>
          <w:p w14:paraId="5D71D57A" w14:textId="77777777" w:rsidR="005E7EE1" w:rsidRPr="00392BF9" w:rsidRDefault="008844A0" w:rsidP="00E53504">
            <w:pPr>
              <w:pStyle w:val="TableParagraph"/>
              <w:spacing w:line="276" w:lineRule="auto"/>
              <w:ind w:left="156" w:right="106" w:hanging="10"/>
              <w:rPr>
                <w:rFonts w:ascii="Arial" w:hAnsi="Arial" w:cs="Arial"/>
                <w:b/>
                <w:sz w:val="24"/>
                <w:szCs w:val="24"/>
              </w:rPr>
            </w:pPr>
            <w:r w:rsidRPr="00392BF9">
              <w:rPr>
                <w:rFonts w:ascii="Arial" w:hAnsi="Arial" w:cs="Arial"/>
                <w:b/>
                <w:spacing w:val="-2"/>
                <w:sz w:val="24"/>
                <w:szCs w:val="24"/>
              </w:rPr>
              <w:t>Number</w:t>
            </w:r>
            <w:r w:rsidRPr="00392BF9">
              <w:rPr>
                <w:rFonts w:ascii="Arial" w:hAnsi="Arial" w:cs="Arial"/>
                <w:b/>
                <w:spacing w:val="40"/>
                <w:sz w:val="24"/>
                <w:szCs w:val="24"/>
              </w:rPr>
              <w:t xml:space="preserve"> </w:t>
            </w:r>
            <w:r w:rsidRPr="00392BF9">
              <w:rPr>
                <w:rFonts w:ascii="Arial" w:hAnsi="Arial" w:cs="Arial"/>
                <w:b/>
                <w:spacing w:val="-2"/>
                <w:sz w:val="24"/>
                <w:szCs w:val="24"/>
              </w:rPr>
              <w:t>(headcount)</w:t>
            </w:r>
          </w:p>
        </w:tc>
        <w:tc>
          <w:tcPr>
            <w:tcW w:w="1194" w:type="dxa"/>
            <w:shd w:val="clear" w:color="auto" w:fill="DCDDDE"/>
          </w:tcPr>
          <w:p w14:paraId="5D71D57B" w14:textId="77777777" w:rsidR="005E7EE1" w:rsidRPr="00392BF9" w:rsidRDefault="005E7EE1" w:rsidP="00E53504">
            <w:pPr>
              <w:pStyle w:val="TableParagraph"/>
              <w:spacing w:line="276" w:lineRule="auto"/>
              <w:rPr>
                <w:rFonts w:ascii="Arial" w:hAnsi="Arial" w:cs="Arial"/>
                <w:i/>
                <w:sz w:val="24"/>
                <w:szCs w:val="24"/>
              </w:rPr>
            </w:pPr>
          </w:p>
          <w:p w14:paraId="5D71D57C" w14:textId="77777777" w:rsidR="005E7EE1" w:rsidRPr="00392BF9" w:rsidRDefault="008844A0" w:rsidP="00E53504">
            <w:pPr>
              <w:pStyle w:val="TableParagraph"/>
              <w:spacing w:line="276" w:lineRule="auto"/>
              <w:ind w:left="118" w:right="111"/>
              <w:rPr>
                <w:rFonts w:ascii="Arial" w:hAnsi="Arial" w:cs="Arial"/>
                <w:b/>
                <w:sz w:val="24"/>
                <w:szCs w:val="24"/>
              </w:rPr>
            </w:pPr>
            <w:r w:rsidRPr="00392BF9">
              <w:rPr>
                <w:rFonts w:ascii="Arial" w:hAnsi="Arial" w:cs="Arial"/>
                <w:b/>
                <w:spacing w:val="-5"/>
                <w:sz w:val="24"/>
                <w:szCs w:val="24"/>
              </w:rPr>
              <w:t>FTE</w:t>
            </w:r>
          </w:p>
        </w:tc>
      </w:tr>
      <w:tr w:rsidR="005E7EE1" w:rsidRPr="00392BF9" w14:paraId="5D71D583" w14:textId="77777777" w:rsidTr="004F068F">
        <w:trPr>
          <w:trHeight w:val="258"/>
        </w:trPr>
        <w:tc>
          <w:tcPr>
            <w:tcW w:w="2882" w:type="dxa"/>
          </w:tcPr>
          <w:p w14:paraId="5D71D57E" w14:textId="77777777" w:rsidR="005E7EE1" w:rsidRPr="00392BF9" w:rsidRDefault="008844A0" w:rsidP="003309B7">
            <w:pPr>
              <w:pStyle w:val="TableParagraph"/>
              <w:spacing w:before="42" w:after="240" w:line="276" w:lineRule="auto"/>
              <w:ind w:left="170"/>
              <w:rPr>
                <w:rFonts w:ascii="Arial" w:hAnsi="Arial" w:cs="Arial"/>
                <w:sz w:val="24"/>
                <w:szCs w:val="24"/>
              </w:rPr>
            </w:pPr>
            <w:r w:rsidRPr="00392BF9">
              <w:rPr>
                <w:rFonts w:ascii="Arial" w:hAnsi="Arial" w:cs="Arial"/>
                <w:spacing w:val="-2"/>
                <w:sz w:val="24"/>
                <w:szCs w:val="24"/>
              </w:rPr>
              <w:t>Executive</w:t>
            </w:r>
            <w:r w:rsidRPr="00392BF9">
              <w:rPr>
                <w:rFonts w:ascii="Arial" w:hAnsi="Arial" w:cs="Arial"/>
                <w:spacing w:val="3"/>
                <w:sz w:val="24"/>
                <w:szCs w:val="24"/>
              </w:rPr>
              <w:t xml:space="preserve"> </w:t>
            </w:r>
            <w:r w:rsidRPr="00392BF9">
              <w:rPr>
                <w:rFonts w:ascii="Arial" w:hAnsi="Arial" w:cs="Arial"/>
                <w:spacing w:val="-2"/>
                <w:sz w:val="24"/>
                <w:szCs w:val="24"/>
              </w:rPr>
              <w:t>Officers</w:t>
            </w:r>
          </w:p>
        </w:tc>
        <w:tc>
          <w:tcPr>
            <w:tcW w:w="1649" w:type="dxa"/>
          </w:tcPr>
          <w:p w14:paraId="5D71D57F" w14:textId="77777777" w:rsidR="005E7EE1" w:rsidRPr="00392BF9" w:rsidRDefault="008844A0" w:rsidP="003309B7">
            <w:pPr>
              <w:pStyle w:val="TableParagraph"/>
              <w:spacing w:before="42" w:after="240" w:line="276" w:lineRule="auto"/>
              <w:ind w:right="108"/>
              <w:jc w:val="right"/>
              <w:rPr>
                <w:rFonts w:ascii="Arial" w:hAnsi="Arial" w:cs="Arial"/>
                <w:sz w:val="24"/>
                <w:szCs w:val="24"/>
              </w:rPr>
            </w:pPr>
            <w:r w:rsidRPr="00392BF9">
              <w:rPr>
                <w:rFonts w:ascii="Arial" w:hAnsi="Arial" w:cs="Arial"/>
                <w:spacing w:val="-10"/>
                <w:sz w:val="24"/>
                <w:szCs w:val="24"/>
              </w:rPr>
              <w:t>1</w:t>
            </w:r>
          </w:p>
        </w:tc>
        <w:tc>
          <w:tcPr>
            <w:tcW w:w="1261" w:type="dxa"/>
          </w:tcPr>
          <w:p w14:paraId="5D71D580" w14:textId="77777777" w:rsidR="005E7EE1" w:rsidRPr="00392BF9" w:rsidRDefault="008844A0" w:rsidP="003309B7">
            <w:pPr>
              <w:pStyle w:val="TableParagraph"/>
              <w:spacing w:before="42" w:after="240" w:line="276" w:lineRule="auto"/>
              <w:ind w:right="108"/>
              <w:jc w:val="right"/>
              <w:rPr>
                <w:rFonts w:ascii="Arial" w:hAnsi="Arial" w:cs="Arial"/>
                <w:sz w:val="24"/>
                <w:szCs w:val="24"/>
              </w:rPr>
            </w:pPr>
            <w:r w:rsidRPr="00392BF9">
              <w:rPr>
                <w:rFonts w:ascii="Arial" w:hAnsi="Arial" w:cs="Arial"/>
                <w:spacing w:val="-10"/>
                <w:sz w:val="24"/>
                <w:szCs w:val="24"/>
              </w:rPr>
              <w:t>1</w:t>
            </w:r>
          </w:p>
        </w:tc>
        <w:tc>
          <w:tcPr>
            <w:tcW w:w="1716" w:type="dxa"/>
          </w:tcPr>
          <w:p w14:paraId="5D71D581" w14:textId="77777777" w:rsidR="005E7EE1" w:rsidRPr="00392BF9" w:rsidRDefault="008844A0" w:rsidP="003309B7">
            <w:pPr>
              <w:pStyle w:val="TableParagraph"/>
              <w:spacing w:before="42" w:after="240" w:line="276" w:lineRule="auto"/>
              <w:ind w:right="108"/>
              <w:jc w:val="right"/>
              <w:rPr>
                <w:rFonts w:ascii="Arial" w:hAnsi="Arial" w:cs="Arial"/>
                <w:sz w:val="24"/>
                <w:szCs w:val="24"/>
              </w:rPr>
            </w:pPr>
            <w:r w:rsidRPr="00392BF9">
              <w:rPr>
                <w:rFonts w:ascii="Arial" w:hAnsi="Arial" w:cs="Arial"/>
                <w:spacing w:val="-10"/>
                <w:sz w:val="24"/>
                <w:szCs w:val="24"/>
              </w:rPr>
              <w:t>1</w:t>
            </w:r>
          </w:p>
        </w:tc>
        <w:tc>
          <w:tcPr>
            <w:tcW w:w="1194" w:type="dxa"/>
          </w:tcPr>
          <w:p w14:paraId="5D71D582" w14:textId="77777777" w:rsidR="005E7EE1" w:rsidRPr="00392BF9" w:rsidRDefault="008844A0" w:rsidP="003309B7">
            <w:pPr>
              <w:pStyle w:val="TableParagraph"/>
              <w:spacing w:before="42" w:after="240" w:line="276" w:lineRule="auto"/>
              <w:ind w:right="111"/>
              <w:jc w:val="right"/>
              <w:rPr>
                <w:rFonts w:ascii="Arial" w:hAnsi="Arial" w:cs="Arial"/>
                <w:sz w:val="24"/>
                <w:szCs w:val="24"/>
              </w:rPr>
            </w:pPr>
            <w:r w:rsidRPr="00392BF9">
              <w:rPr>
                <w:rFonts w:ascii="Arial" w:hAnsi="Arial" w:cs="Arial"/>
                <w:spacing w:val="-10"/>
                <w:sz w:val="24"/>
                <w:szCs w:val="24"/>
              </w:rPr>
              <w:t>1</w:t>
            </w:r>
          </w:p>
        </w:tc>
      </w:tr>
      <w:tr w:rsidR="005E7EE1" w:rsidRPr="00392BF9" w14:paraId="5D71D589" w14:textId="77777777" w:rsidTr="004F068F">
        <w:trPr>
          <w:trHeight w:val="255"/>
        </w:trPr>
        <w:tc>
          <w:tcPr>
            <w:tcW w:w="2882" w:type="dxa"/>
          </w:tcPr>
          <w:p w14:paraId="5D71D584" w14:textId="77777777" w:rsidR="005E7EE1" w:rsidRPr="00392BF9" w:rsidRDefault="008844A0" w:rsidP="003309B7">
            <w:pPr>
              <w:pStyle w:val="TableParagraph"/>
              <w:spacing w:before="40" w:after="240" w:line="276" w:lineRule="auto"/>
              <w:ind w:left="169"/>
              <w:rPr>
                <w:rFonts w:ascii="Arial" w:hAnsi="Arial" w:cs="Arial"/>
                <w:sz w:val="24"/>
                <w:szCs w:val="24"/>
              </w:rPr>
            </w:pPr>
            <w:r w:rsidRPr="00392BF9">
              <w:rPr>
                <w:rFonts w:ascii="Arial" w:hAnsi="Arial" w:cs="Arial"/>
                <w:sz w:val="24"/>
                <w:szCs w:val="24"/>
              </w:rPr>
              <w:t>Project</w:t>
            </w:r>
            <w:r w:rsidRPr="00392BF9">
              <w:rPr>
                <w:rFonts w:ascii="Arial" w:hAnsi="Arial" w:cs="Arial"/>
                <w:spacing w:val="-9"/>
                <w:sz w:val="24"/>
                <w:szCs w:val="24"/>
              </w:rPr>
              <w:t xml:space="preserve"> </w:t>
            </w:r>
            <w:r w:rsidRPr="00392BF9">
              <w:rPr>
                <w:rFonts w:ascii="Arial" w:hAnsi="Arial" w:cs="Arial"/>
                <w:spacing w:val="-2"/>
                <w:sz w:val="24"/>
                <w:szCs w:val="24"/>
              </w:rPr>
              <w:t>Officers</w:t>
            </w:r>
          </w:p>
        </w:tc>
        <w:tc>
          <w:tcPr>
            <w:tcW w:w="1649" w:type="dxa"/>
          </w:tcPr>
          <w:p w14:paraId="5D71D585" w14:textId="77777777" w:rsidR="005E7EE1" w:rsidRPr="00392BF9" w:rsidRDefault="008844A0" w:rsidP="003309B7">
            <w:pPr>
              <w:pStyle w:val="TableParagraph"/>
              <w:spacing w:before="40" w:after="240" w:line="276" w:lineRule="auto"/>
              <w:ind w:right="108"/>
              <w:jc w:val="right"/>
              <w:rPr>
                <w:rFonts w:ascii="Arial" w:hAnsi="Arial" w:cs="Arial"/>
                <w:sz w:val="24"/>
                <w:szCs w:val="24"/>
              </w:rPr>
            </w:pPr>
            <w:r w:rsidRPr="00392BF9">
              <w:rPr>
                <w:rFonts w:ascii="Arial" w:hAnsi="Arial" w:cs="Arial"/>
                <w:spacing w:val="-5"/>
                <w:sz w:val="24"/>
                <w:szCs w:val="24"/>
              </w:rPr>
              <w:t>16</w:t>
            </w:r>
          </w:p>
        </w:tc>
        <w:tc>
          <w:tcPr>
            <w:tcW w:w="1261" w:type="dxa"/>
          </w:tcPr>
          <w:p w14:paraId="5D71D586" w14:textId="77777777" w:rsidR="005E7EE1" w:rsidRPr="00392BF9" w:rsidRDefault="008844A0" w:rsidP="003309B7">
            <w:pPr>
              <w:pStyle w:val="TableParagraph"/>
              <w:spacing w:before="40" w:after="240" w:line="276" w:lineRule="auto"/>
              <w:ind w:right="108"/>
              <w:jc w:val="right"/>
              <w:rPr>
                <w:rFonts w:ascii="Arial" w:hAnsi="Arial" w:cs="Arial"/>
                <w:sz w:val="24"/>
                <w:szCs w:val="24"/>
              </w:rPr>
            </w:pPr>
            <w:r w:rsidRPr="00392BF9">
              <w:rPr>
                <w:rFonts w:ascii="Arial" w:hAnsi="Arial" w:cs="Arial"/>
                <w:spacing w:val="-4"/>
                <w:sz w:val="24"/>
                <w:szCs w:val="24"/>
              </w:rPr>
              <w:t>14.5</w:t>
            </w:r>
          </w:p>
        </w:tc>
        <w:tc>
          <w:tcPr>
            <w:tcW w:w="1716" w:type="dxa"/>
          </w:tcPr>
          <w:p w14:paraId="5D71D587" w14:textId="77777777" w:rsidR="005E7EE1" w:rsidRPr="00392BF9" w:rsidRDefault="008844A0" w:rsidP="003309B7">
            <w:pPr>
              <w:pStyle w:val="TableParagraph"/>
              <w:spacing w:before="40" w:after="240" w:line="276" w:lineRule="auto"/>
              <w:ind w:right="109"/>
              <w:jc w:val="right"/>
              <w:rPr>
                <w:rFonts w:ascii="Arial" w:hAnsi="Arial" w:cs="Arial"/>
                <w:sz w:val="24"/>
                <w:szCs w:val="24"/>
              </w:rPr>
            </w:pPr>
            <w:r w:rsidRPr="00392BF9">
              <w:rPr>
                <w:rFonts w:ascii="Arial" w:hAnsi="Arial" w:cs="Arial"/>
                <w:spacing w:val="-5"/>
                <w:sz w:val="24"/>
                <w:szCs w:val="24"/>
              </w:rPr>
              <w:t>20</w:t>
            </w:r>
          </w:p>
        </w:tc>
        <w:tc>
          <w:tcPr>
            <w:tcW w:w="1194" w:type="dxa"/>
          </w:tcPr>
          <w:p w14:paraId="5D71D588" w14:textId="77777777" w:rsidR="005E7EE1" w:rsidRPr="00392BF9" w:rsidRDefault="008844A0" w:rsidP="003309B7">
            <w:pPr>
              <w:pStyle w:val="TableParagraph"/>
              <w:spacing w:before="40" w:after="240" w:line="276" w:lineRule="auto"/>
              <w:ind w:right="111"/>
              <w:jc w:val="right"/>
              <w:rPr>
                <w:rFonts w:ascii="Arial" w:hAnsi="Arial" w:cs="Arial"/>
                <w:sz w:val="24"/>
                <w:szCs w:val="24"/>
              </w:rPr>
            </w:pPr>
            <w:r w:rsidRPr="00392BF9">
              <w:rPr>
                <w:rFonts w:ascii="Arial" w:hAnsi="Arial" w:cs="Arial"/>
                <w:spacing w:val="-5"/>
                <w:sz w:val="24"/>
                <w:szCs w:val="24"/>
              </w:rPr>
              <w:t>18</w:t>
            </w:r>
          </w:p>
        </w:tc>
      </w:tr>
      <w:tr w:rsidR="005E7EE1" w:rsidRPr="00392BF9" w14:paraId="5D71D58F" w14:textId="77777777" w:rsidTr="004F068F">
        <w:trPr>
          <w:trHeight w:val="253"/>
        </w:trPr>
        <w:tc>
          <w:tcPr>
            <w:tcW w:w="2882" w:type="dxa"/>
          </w:tcPr>
          <w:p w14:paraId="5D71D58A" w14:textId="77777777" w:rsidR="005E7EE1" w:rsidRPr="00392BF9" w:rsidRDefault="008844A0" w:rsidP="003309B7">
            <w:pPr>
              <w:pStyle w:val="TableParagraph"/>
              <w:spacing w:before="40" w:after="240" w:line="276" w:lineRule="auto"/>
              <w:ind w:left="169"/>
              <w:rPr>
                <w:rFonts w:ascii="Arial" w:hAnsi="Arial" w:cs="Arial"/>
                <w:b/>
                <w:sz w:val="24"/>
                <w:szCs w:val="24"/>
              </w:rPr>
            </w:pPr>
            <w:r w:rsidRPr="00392BF9">
              <w:rPr>
                <w:rFonts w:ascii="Arial" w:hAnsi="Arial" w:cs="Arial"/>
                <w:b/>
                <w:spacing w:val="-4"/>
                <w:sz w:val="24"/>
                <w:szCs w:val="24"/>
              </w:rPr>
              <w:t>Total</w:t>
            </w:r>
          </w:p>
        </w:tc>
        <w:tc>
          <w:tcPr>
            <w:tcW w:w="1649" w:type="dxa"/>
          </w:tcPr>
          <w:p w14:paraId="5D71D58B" w14:textId="77777777" w:rsidR="005E7EE1" w:rsidRPr="00392BF9" w:rsidRDefault="008844A0" w:rsidP="003309B7">
            <w:pPr>
              <w:pStyle w:val="TableParagraph"/>
              <w:spacing w:before="40" w:after="240" w:line="276" w:lineRule="auto"/>
              <w:ind w:right="109"/>
              <w:jc w:val="right"/>
              <w:rPr>
                <w:rFonts w:ascii="Arial" w:hAnsi="Arial" w:cs="Arial"/>
                <w:b/>
                <w:sz w:val="24"/>
                <w:szCs w:val="24"/>
              </w:rPr>
            </w:pPr>
            <w:r w:rsidRPr="00392BF9">
              <w:rPr>
                <w:rFonts w:ascii="Arial" w:hAnsi="Arial" w:cs="Arial"/>
                <w:b/>
                <w:spacing w:val="-5"/>
                <w:sz w:val="24"/>
                <w:szCs w:val="24"/>
              </w:rPr>
              <w:t>17</w:t>
            </w:r>
          </w:p>
        </w:tc>
        <w:tc>
          <w:tcPr>
            <w:tcW w:w="1261" w:type="dxa"/>
          </w:tcPr>
          <w:p w14:paraId="5D71D58C" w14:textId="77777777" w:rsidR="005E7EE1" w:rsidRPr="00392BF9" w:rsidRDefault="008844A0" w:rsidP="003309B7">
            <w:pPr>
              <w:pStyle w:val="TableParagraph"/>
              <w:spacing w:before="40" w:after="240" w:line="276" w:lineRule="auto"/>
              <w:ind w:right="109"/>
              <w:jc w:val="right"/>
              <w:rPr>
                <w:rFonts w:ascii="Arial" w:hAnsi="Arial" w:cs="Arial"/>
                <w:b/>
                <w:sz w:val="24"/>
                <w:szCs w:val="24"/>
              </w:rPr>
            </w:pPr>
            <w:r w:rsidRPr="00392BF9">
              <w:rPr>
                <w:rFonts w:ascii="Arial" w:hAnsi="Arial" w:cs="Arial"/>
                <w:b/>
                <w:spacing w:val="-4"/>
                <w:sz w:val="24"/>
                <w:szCs w:val="24"/>
              </w:rPr>
              <w:t>15.5</w:t>
            </w:r>
          </w:p>
        </w:tc>
        <w:tc>
          <w:tcPr>
            <w:tcW w:w="1716" w:type="dxa"/>
          </w:tcPr>
          <w:p w14:paraId="5D71D58D" w14:textId="77777777" w:rsidR="005E7EE1" w:rsidRPr="00392BF9" w:rsidRDefault="008844A0" w:rsidP="003309B7">
            <w:pPr>
              <w:pStyle w:val="TableParagraph"/>
              <w:spacing w:before="40" w:after="240" w:line="276" w:lineRule="auto"/>
              <w:ind w:right="109"/>
              <w:jc w:val="right"/>
              <w:rPr>
                <w:rFonts w:ascii="Arial" w:hAnsi="Arial" w:cs="Arial"/>
                <w:b/>
                <w:sz w:val="24"/>
                <w:szCs w:val="24"/>
              </w:rPr>
            </w:pPr>
            <w:r w:rsidRPr="00392BF9">
              <w:rPr>
                <w:rFonts w:ascii="Arial" w:hAnsi="Arial" w:cs="Arial"/>
                <w:b/>
                <w:spacing w:val="-5"/>
                <w:sz w:val="24"/>
                <w:szCs w:val="24"/>
              </w:rPr>
              <w:t>21</w:t>
            </w:r>
          </w:p>
        </w:tc>
        <w:tc>
          <w:tcPr>
            <w:tcW w:w="1194" w:type="dxa"/>
          </w:tcPr>
          <w:p w14:paraId="5D71D58E" w14:textId="77777777" w:rsidR="005E7EE1" w:rsidRPr="00392BF9" w:rsidRDefault="008844A0" w:rsidP="003309B7">
            <w:pPr>
              <w:pStyle w:val="TableParagraph"/>
              <w:spacing w:before="40" w:after="240" w:line="276" w:lineRule="auto"/>
              <w:ind w:right="111"/>
              <w:jc w:val="right"/>
              <w:rPr>
                <w:rFonts w:ascii="Arial" w:hAnsi="Arial" w:cs="Arial"/>
                <w:b/>
                <w:sz w:val="24"/>
                <w:szCs w:val="24"/>
              </w:rPr>
            </w:pPr>
            <w:r w:rsidRPr="00392BF9">
              <w:rPr>
                <w:rFonts w:ascii="Arial" w:hAnsi="Arial" w:cs="Arial"/>
                <w:b/>
                <w:spacing w:val="-5"/>
                <w:sz w:val="24"/>
                <w:szCs w:val="24"/>
              </w:rPr>
              <w:t>19</w:t>
            </w:r>
          </w:p>
        </w:tc>
      </w:tr>
    </w:tbl>
    <w:p w14:paraId="5D71D592" w14:textId="77777777" w:rsidR="005E7EE1" w:rsidRPr="00392BF9" w:rsidRDefault="005E7EE1" w:rsidP="003309B7">
      <w:pPr>
        <w:spacing w:after="240" w:line="276" w:lineRule="auto"/>
        <w:rPr>
          <w:rFonts w:ascii="Arial" w:hAnsi="Arial" w:cs="Arial"/>
          <w:sz w:val="14"/>
        </w:rPr>
        <w:sectPr w:rsidR="005E7EE1" w:rsidRPr="00392BF9" w:rsidSect="00D55499">
          <w:headerReference w:type="even" r:id="rId26"/>
          <w:footerReference w:type="even" r:id="rId27"/>
          <w:pgSz w:w="11910" w:h="16840"/>
          <w:pgMar w:top="1440" w:right="1440" w:bottom="1440" w:left="1440" w:header="893" w:footer="227" w:gutter="0"/>
          <w:cols w:space="720"/>
          <w:docGrid w:linePitch="299"/>
        </w:sectPr>
      </w:pPr>
    </w:p>
    <w:p w14:paraId="5D71D593" w14:textId="2D3E84CF" w:rsidR="005E7EE1" w:rsidRPr="00392BF9" w:rsidRDefault="00E53504" w:rsidP="002023FD">
      <w:pPr>
        <w:pStyle w:val="Heading1"/>
        <w:ind w:left="0"/>
        <w:rPr>
          <w:rFonts w:cs="Arial"/>
        </w:rPr>
      </w:pPr>
      <w:bookmarkStart w:id="31" w:name="_Toc212555451"/>
      <w:r w:rsidRPr="00392BF9">
        <w:rPr>
          <w:rFonts w:cs="Arial"/>
          <w:spacing w:val="-13"/>
        </w:rPr>
        <w:lastRenderedPageBreak/>
        <w:t xml:space="preserve">Section </w:t>
      </w:r>
      <w:r w:rsidR="002023FD" w:rsidRPr="00392BF9">
        <w:rPr>
          <w:rFonts w:cs="Arial"/>
          <w:spacing w:val="-13"/>
        </w:rPr>
        <w:t xml:space="preserve">4: </w:t>
      </w:r>
      <w:r w:rsidR="008844A0" w:rsidRPr="00392BF9">
        <w:rPr>
          <w:rFonts w:cs="Arial"/>
          <w:spacing w:val="-13"/>
        </w:rPr>
        <w:t>Other</w:t>
      </w:r>
      <w:r w:rsidR="008844A0" w:rsidRPr="00392BF9">
        <w:rPr>
          <w:rFonts w:cs="Arial"/>
          <w:spacing w:val="-31"/>
        </w:rPr>
        <w:t xml:space="preserve"> </w:t>
      </w:r>
      <w:r w:rsidR="008844A0" w:rsidRPr="00392BF9">
        <w:rPr>
          <w:rFonts w:cs="Arial"/>
        </w:rPr>
        <w:t>disclosures</w:t>
      </w:r>
      <w:bookmarkEnd w:id="31"/>
    </w:p>
    <w:p w14:paraId="5D71D594" w14:textId="71A5DD01" w:rsidR="005E7EE1" w:rsidRPr="00392BF9" w:rsidRDefault="002023FD" w:rsidP="00F0091D">
      <w:pPr>
        <w:pStyle w:val="Heading2"/>
      </w:pPr>
      <w:bookmarkStart w:id="32" w:name="_Toc212555452"/>
      <w:r w:rsidRPr="00392BF9">
        <w:t xml:space="preserve">4.1 </w:t>
      </w:r>
      <w:r w:rsidR="008844A0" w:rsidRPr="00392BF9">
        <w:t>Local</w:t>
      </w:r>
      <w:r w:rsidR="008844A0" w:rsidRPr="00392BF9">
        <w:rPr>
          <w:spacing w:val="-14"/>
        </w:rPr>
        <w:t xml:space="preserve"> </w:t>
      </w:r>
      <w:r w:rsidR="008844A0" w:rsidRPr="00392BF9">
        <w:t>Jobs</w:t>
      </w:r>
      <w:r w:rsidR="008844A0" w:rsidRPr="00392BF9">
        <w:rPr>
          <w:spacing w:val="-12"/>
        </w:rPr>
        <w:t xml:space="preserve"> </w:t>
      </w:r>
      <w:r w:rsidR="008844A0" w:rsidRPr="00392BF9">
        <w:t>First</w:t>
      </w:r>
      <w:bookmarkEnd w:id="32"/>
    </w:p>
    <w:p w14:paraId="5D71D595" w14:textId="77777777" w:rsidR="005E7EE1" w:rsidRPr="00392BF9" w:rsidRDefault="008844A0" w:rsidP="002023FD">
      <w:pPr>
        <w:pStyle w:val="BodyText"/>
        <w:spacing w:line="276" w:lineRule="auto"/>
        <w:rPr>
          <w:rFonts w:cs="Arial"/>
          <w:szCs w:val="24"/>
        </w:rPr>
      </w:pPr>
      <w:r w:rsidRPr="00392BF9">
        <w:rPr>
          <w:rFonts w:cs="Arial"/>
          <w:spacing w:val="-2"/>
          <w:szCs w:val="24"/>
        </w:rPr>
        <w:t>The</w:t>
      </w:r>
      <w:r w:rsidRPr="00392BF9">
        <w:rPr>
          <w:rFonts w:cs="Arial"/>
          <w:spacing w:val="-5"/>
          <w:szCs w:val="24"/>
        </w:rPr>
        <w:t xml:space="preserve"> </w:t>
      </w:r>
      <w:r w:rsidRPr="00392BF9">
        <w:rPr>
          <w:rFonts w:cs="Arial"/>
          <w:spacing w:val="-2"/>
          <w:szCs w:val="24"/>
        </w:rPr>
        <w:t>Local</w:t>
      </w:r>
      <w:r w:rsidRPr="00392BF9">
        <w:rPr>
          <w:rFonts w:cs="Arial"/>
          <w:spacing w:val="-5"/>
          <w:szCs w:val="24"/>
        </w:rPr>
        <w:t xml:space="preserve"> </w:t>
      </w:r>
      <w:r w:rsidRPr="00392BF9">
        <w:rPr>
          <w:rFonts w:cs="Arial"/>
          <w:i/>
          <w:spacing w:val="-2"/>
          <w:szCs w:val="24"/>
        </w:rPr>
        <w:t>Jobs</w:t>
      </w:r>
      <w:r w:rsidRPr="00392BF9">
        <w:rPr>
          <w:rFonts w:cs="Arial"/>
          <w:i/>
          <w:spacing w:val="-5"/>
          <w:szCs w:val="24"/>
        </w:rPr>
        <w:t xml:space="preserve"> </w:t>
      </w:r>
      <w:r w:rsidRPr="00392BF9">
        <w:rPr>
          <w:rFonts w:cs="Arial"/>
          <w:i/>
          <w:spacing w:val="-2"/>
          <w:szCs w:val="24"/>
        </w:rPr>
        <w:t>First</w:t>
      </w:r>
      <w:r w:rsidRPr="00392BF9">
        <w:rPr>
          <w:rFonts w:cs="Arial"/>
          <w:i/>
          <w:spacing w:val="-5"/>
          <w:szCs w:val="24"/>
        </w:rPr>
        <w:t xml:space="preserve"> </w:t>
      </w:r>
      <w:r w:rsidRPr="00392BF9">
        <w:rPr>
          <w:rFonts w:cs="Arial"/>
          <w:i/>
          <w:spacing w:val="-2"/>
          <w:szCs w:val="24"/>
        </w:rPr>
        <w:t>Act</w:t>
      </w:r>
      <w:r w:rsidRPr="00392BF9">
        <w:rPr>
          <w:rFonts w:cs="Arial"/>
          <w:i/>
          <w:spacing w:val="-5"/>
          <w:szCs w:val="24"/>
        </w:rPr>
        <w:t xml:space="preserve"> </w:t>
      </w:r>
      <w:r w:rsidRPr="00392BF9">
        <w:rPr>
          <w:rFonts w:cs="Arial"/>
          <w:i/>
          <w:spacing w:val="-2"/>
          <w:szCs w:val="24"/>
        </w:rPr>
        <w:t>2003</w:t>
      </w:r>
      <w:r w:rsidRPr="00392BF9">
        <w:rPr>
          <w:rFonts w:cs="Arial"/>
          <w:i/>
          <w:spacing w:val="-5"/>
          <w:szCs w:val="24"/>
        </w:rPr>
        <w:t xml:space="preserve"> </w:t>
      </w:r>
      <w:r w:rsidRPr="00392BF9">
        <w:rPr>
          <w:rFonts w:cs="Arial"/>
          <w:spacing w:val="-2"/>
          <w:szCs w:val="24"/>
        </w:rPr>
        <w:t>introduced</w:t>
      </w:r>
      <w:r w:rsidRPr="00392BF9">
        <w:rPr>
          <w:rFonts w:cs="Arial"/>
          <w:spacing w:val="-5"/>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August</w:t>
      </w:r>
      <w:r w:rsidRPr="00392BF9">
        <w:rPr>
          <w:rFonts w:cs="Arial"/>
          <w:spacing w:val="-5"/>
          <w:szCs w:val="24"/>
        </w:rPr>
        <w:t xml:space="preserve"> </w:t>
      </w:r>
      <w:r w:rsidRPr="00392BF9">
        <w:rPr>
          <w:rFonts w:cs="Arial"/>
          <w:spacing w:val="-2"/>
          <w:szCs w:val="24"/>
        </w:rPr>
        <w:t>2018</w:t>
      </w:r>
      <w:r w:rsidRPr="00392BF9">
        <w:rPr>
          <w:rFonts w:cs="Arial"/>
          <w:spacing w:val="-5"/>
          <w:szCs w:val="24"/>
        </w:rPr>
        <w:t xml:space="preserve"> </w:t>
      </w:r>
      <w:r w:rsidRPr="00392BF9">
        <w:rPr>
          <w:rFonts w:cs="Arial"/>
          <w:spacing w:val="-2"/>
          <w:szCs w:val="24"/>
        </w:rPr>
        <w:t>brings</w:t>
      </w:r>
      <w:r w:rsidRPr="00392BF9">
        <w:rPr>
          <w:rFonts w:cs="Arial"/>
          <w:spacing w:val="-5"/>
          <w:szCs w:val="24"/>
        </w:rPr>
        <w:t xml:space="preserve"> </w:t>
      </w:r>
      <w:r w:rsidRPr="00392BF9">
        <w:rPr>
          <w:rFonts w:cs="Arial"/>
          <w:spacing w:val="-2"/>
          <w:szCs w:val="24"/>
        </w:rPr>
        <w:t>together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Victorian</w:t>
      </w:r>
      <w:r w:rsidRPr="00392BF9">
        <w:rPr>
          <w:rFonts w:cs="Arial"/>
          <w:spacing w:val="-5"/>
          <w:szCs w:val="24"/>
        </w:rPr>
        <w:t xml:space="preserve"> </w:t>
      </w:r>
      <w:r w:rsidRPr="00392BF9">
        <w:rPr>
          <w:rFonts w:cs="Arial"/>
          <w:spacing w:val="-2"/>
          <w:szCs w:val="24"/>
        </w:rPr>
        <w:t>Industry</w:t>
      </w:r>
      <w:r w:rsidRPr="00392BF9">
        <w:rPr>
          <w:rFonts w:cs="Arial"/>
          <w:spacing w:val="-5"/>
          <w:szCs w:val="24"/>
        </w:rPr>
        <w:t xml:space="preserve"> </w:t>
      </w:r>
      <w:r w:rsidRPr="00392BF9">
        <w:rPr>
          <w:rFonts w:cs="Arial"/>
          <w:spacing w:val="-2"/>
          <w:szCs w:val="24"/>
        </w:rPr>
        <w:t xml:space="preserve">Participation </w:t>
      </w:r>
      <w:r w:rsidRPr="00392BF9">
        <w:rPr>
          <w:rFonts w:cs="Arial"/>
          <w:szCs w:val="24"/>
        </w:rPr>
        <w:t>Policy (VIPP) and Major Project Skills Guarantee (MPSG) policy which were previously administered separately.</w:t>
      </w:r>
      <w:r w:rsidRPr="00392BF9">
        <w:rPr>
          <w:rFonts w:cs="Arial"/>
          <w:spacing w:val="13"/>
          <w:szCs w:val="24"/>
        </w:rPr>
        <w:t xml:space="preserve"> </w:t>
      </w:r>
      <w:r w:rsidRPr="00392BF9">
        <w:rPr>
          <w:rFonts w:cs="Arial"/>
          <w:szCs w:val="24"/>
        </w:rPr>
        <w:t>The</w:t>
      </w:r>
      <w:r w:rsidRPr="00392BF9">
        <w:rPr>
          <w:rFonts w:cs="Arial"/>
          <w:spacing w:val="13"/>
          <w:szCs w:val="24"/>
        </w:rPr>
        <w:t xml:space="preserve"> </w:t>
      </w:r>
      <w:r w:rsidRPr="00392BF9">
        <w:rPr>
          <w:rFonts w:cs="Arial"/>
          <w:szCs w:val="24"/>
        </w:rPr>
        <w:t>VEWH</w:t>
      </w:r>
      <w:r w:rsidRPr="00392BF9">
        <w:rPr>
          <w:rFonts w:cs="Arial"/>
          <w:spacing w:val="13"/>
          <w:szCs w:val="24"/>
        </w:rPr>
        <w:t xml:space="preserve"> </w:t>
      </w:r>
      <w:r w:rsidRPr="00392BF9">
        <w:rPr>
          <w:rFonts w:cs="Arial"/>
          <w:szCs w:val="24"/>
        </w:rPr>
        <w:t>is</w:t>
      </w:r>
      <w:r w:rsidRPr="00392BF9">
        <w:rPr>
          <w:rFonts w:cs="Arial"/>
          <w:spacing w:val="13"/>
          <w:szCs w:val="24"/>
        </w:rPr>
        <w:t xml:space="preserve"> </w:t>
      </w:r>
      <w:r w:rsidRPr="00392BF9">
        <w:rPr>
          <w:rFonts w:cs="Arial"/>
          <w:szCs w:val="24"/>
        </w:rPr>
        <w:t>required</w:t>
      </w:r>
      <w:r w:rsidRPr="00392BF9">
        <w:rPr>
          <w:rFonts w:cs="Arial"/>
          <w:spacing w:val="13"/>
          <w:szCs w:val="24"/>
        </w:rPr>
        <w:t xml:space="preserve"> </w:t>
      </w:r>
      <w:r w:rsidRPr="00392BF9">
        <w:rPr>
          <w:rFonts w:cs="Arial"/>
          <w:szCs w:val="24"/>
        </w:rPr>
        <w:t>to</w:t>
      </w:r>
      <w:r w:rsidRPr="00392BF9">
        <w:rPr>
          <w:rFonts w:cs="Arial"/>
          <w:spacing w:val="13"/>
          <w:szCs w:val="24"/>
        </w:rPr>
        <w:t xml:space="preserve"> </w:t>
      </w:r>
      <w:r w:rsidRPr="00392BF9">
        <w:rPr>
          <w:rFonts w:cs="Arial"/>
          <w:szCs w:val="24"/>
        </w:rPr>
        <w:t>apply</w:t>
      </w:r>
      <w:r w:rsidRPr="00392BF9">
        <w:rPr>
          <w:rFonts w:cs="Arial"/>
          <w:spacing w:val="13"/>
          <w:szCs w:val="24"/>
        </w:rPr>
        <w:t xml:space="preserve"> </w:t>
      </w:r>
      <w:r w:rsidRPr="00392BF9">
        <w:rPr>
          <w:rFonts w:cs="Arial"/>
          <w:szCs w:val="24"/>
        </w:rPr>
        <w:t>the</w:t>
      </w:r>
      <w:r w:rsidRPr="00392BF9">
        <w:rPr>
          <w:rFonts w:cs="Arial"/>
          <w:spacing w:val="13"/>
          <w:szCs w:val="24"/>
        </w:rPr>
        <w:t xml:space="preserve"> </w:t>
      </w:r>
      <w:r w:rsidRPr="00392BF9">
        <w:rPr>
          <w:rFonts w:cs="Arial"/>
          <w:szCs w:val="24"/>
        </w:rPr>
        <w:t>Local</w:t>
      </w:r>
      <w:r w:rsidRPr="00392BF9">
        <w:rPr>
          <w:rFonts w:cs="Arial"/>
          <w:spacing w:val="13"/>
          <w:szCs w:val="24"/>
        </w:rPr>
        <w:t xml:space="preserve"> </w:t>
      </w:r>
      <w:r w:rsidRPr="00392BF9">
        <w:rPr>
          <w:rFonts w:cs="Arial"/>
          <w:szCs w:val="24"/>
        </w:rPr>
        <w:t>Job</w:t>
      </w:r>
      <w:r w:rsidRPr="00392BF9">
        <w:rPr>
          <w:rFonts w:cs="Arial"/>
          <w:spacing w:val="13"/>
          <w:szCs w:val="24"/>
        </w:rPr>
        <w:t xml:space="preserve"> </w:t>
      </w:r>
      <w:r w:rsidRPr="00392BF9">
        <w:rPr>
          <w:rFonts w:cs="Arial"/>
          <w:szCs w:val="24"/>
        </w:rPr>
        <w:t>First</w:t>
      </w:r>
      <w:r w:rsidRPr="00392BF9">
        <w:rPr>
          <w:rFonts w:cs="Arial"/>
          <w:spacing w:val="13"/>
          <w:szCs w:val="24"/>
        </w:rPr>
        <w:t xml:space="preserve"> </w:t>
      </w:r>
      <w:r w:rsidRPr="00392BF9">
        <w:rPr>
          <w:rFonts w:cs="Arial"/>
          <w:szCs w:val="24"/>
        </w:rPr>
        <w:t>policy</w:t>
      </w:r>
      <w:r w:rsidRPr="00392BF9">
        <w:rPr>
          <w:rFonts w:cs="Arial"/>
          <w:spacing w:val="13"/>
          <w:szCs w:val="24"/>
        </w:rPr>
        <w:t xml:space="preserve"> </w:t>
      </w:r>
      <w:r w:rsidRPr="00392BF9">
        <w:rPr>
          <w:rFonts w:cs="Arial"/>
          <w:szCs w:val="24"/>
        </w:rPr>
        <w:t>in</w:t>
      </w:r>
      <w:r w:rsidRPr="00392BF9">
        <w:rPr>
          <w:rFonts w:cs="Arial"/>
          <w:spacing w:val="13"/>
          <w:szCs w:val="24"/>
        </w:rPr>
        <w:t xml:space="preserve"> </w:t>
      </w:r>
      <w:r w:rsidRPr="00392BF9">
        <w:rPr>
          <w:rFonts w:cs="Arial"/>
          <w:szCs w:val="24"/>
        </w:rPr>
        <w:t>all</w:t>
      </w:r>
      <w:r w:rsidRPr="00392BF9">
        <w:rPr>
          <w:rFonts w:cs="Arial"/>
          <w:spacing w:val="13"/>
          <w:szCs w:val="24"/>
        </w:rPr>
        <w:t xml:space="preserve"> </w:t>
      </w:r>
      <w:r w:rsidRPr="00392BF9">
        <w:rPr>
          <w:rFonts w:cs="Arial"/>
          <w:szCs w:val="24"/>
        </w:rPr>
        <w:t>projects</w:t>
      </w:r>
      <w:r w:rsidRPr="00392BF9">
        <w:rPr>
          <w:rFonts w:cs="Arial"/>
          <w:spacing w:val="13"/>
          <w:szCs w:val="24"/>
        </w:rPr>
        <w:t xml:space="preserve"> </w:t>
      </w:r>
      <w:r w:rsidRPr="00392BF9">
        <w:rPr>
          <w:rFonts w:cs="Arial"/>
          <w:szCs w:val="24"/>
        </w:rPr>
        <w:t>valued</w:t>
      </w:r>
      <w:r w:rsidRPr="00392BF9">
        <w:rPr>
          <w:rFonts w:cs="Arial"/>
          <w:spacing w:val="13"/>
          <w:szCs w:val="24"/>
        </w:rPr>
        <w:t xml:space="preserve"> </w:t>
      </w:r>
      <w:r w:rsidRPr="00392BF9">
        <w:rPr>
          <w:rFonts w:cs="Arial"/>
          <w:szCs w:val="24"/>
        </w:rPr>
        <w:t>at</w:t>
      </w:r>
      <w:r w:rsidRPr="00392BF9">
        <w:rPr>
          <w:rFonts w:cs="Arial"/>
          <w:spacing w:val="13"/>
          <w:szCs w:val="24"/>
        </w:rPr>
        <w:t xml:space="preserve"> </w:t>
      </w:r>
      <w:r w:rsidRPr="00392BF9">
        <w:rPr>
          <w:rFonts w:cs="Arial"/>
          <w:szCs w:val="24"/>
        </w:rPr>
        <w:t>$3</w:t>
      </w:r>
      <w:r w:rsidRPr="00392BF9">
        <w:rPr>
          <w:rFonts w:cs="Arial"/>
          <w:spacing w:val="13"/>
          <w:szCs w:val="24"/>
        </w:rPr>
        <w:t xml:space="preserve"> </w:t>
      </w:r>
      <w:r w:rsidRPr="00392BF9">
        <w:rPr>
          <w:rFonts w:cs="Arial"/>
          <w:szCs w:val="24"/>
        </w:rPr>
        <w:t>million or more in Metropolitan Melbourne or for statewide projects, or $1 million or more for projects in regional Victoria.</w:t>
      </w:r>
      <w:r w:rsidRPr="00392BF9">
        <w:rPr>
          <w:rFonts w:cs="Arial"/>
          <w:spacing w:val="-8"/>
          <w:szCs w:val="24"/>
        </w:rPr>
        <w:t xml:space="preserve"> </w:t>
      </w:r>
      <w:r w:rsidRPr="00392BF9">
        <w:rPr>
          <w:rFonts w:cs="Arial"/>
          <w:szCs w:val="24"/>
        </w:rPr>
        <w:t>MPSG</w:t>
      </w:r>
      <w:r w:rsidRPr="00392BF9">
        <w:rPr>
          <w:rFonts w:cs="Arial"/>
          <w:spacing w:val="-8"/>
          <w:szCs w:val="24"/>
        </w:rPr>
        <w:t xml:space="preserve"> </w:t>
      </w:r>
      <w:r w:rsidRPr="00392BF9">
        <w:rPr>
          <w:rFonts w:cs="Arial"/>
          <w:szCs w:val="24"/>
        </w:rPr>
        <w:t>applies</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all</w:t>
      </w:r>
      <w:r w:rsidRPr="00392BF9">
        <w:rPr>
          <w:rFonts w:cs="Arial"/>
          <w:spacing w:val="-8"/>
          <w:szCs w:val="24"/>
        </w:rPr>
        <w:t xml:space="preserve"> </w:t>
      </w:r>
      <w:r w:rsidRPr="00392BF9">
        <w:rPr>
          <w:rFonts w:cs="Arial"/>
          <w:szCs w:val="24"/>
        </w:rPr>
        <w:t>construction</w:t>
      </w:r>
      <w:r w:rsidRPr="00392BF9">
        <w:rPr>
          <w:rFonts w:cs="Arial"/>
          <w:spacing w:val="-8"/>
          <w:szCs w:val="24"/>
        </w:rPr>
        <w:t xml:space="preserve"> </w:t>
      </w:r>
      <w:r w:rsidRPr="00392BF9">
        <w:rPr>
          <w:rFonts w:cs="Arial"/>
          <w:szCs w:val="24"/>
        </w:rPr>
        <w:t>projects</w:t>
      </w:r>
      <w:r w:rsidRPr="00392BF9">
        <w:rPr>
          <w:rFonts w:cs="Arial"/>
          <w:spacing w:val="-8"/>
          <w:szCs w:val="24"/>
        </w:rPr>
        <w:t xml:space="preserve"> </w:t>
      </w:r>
      <w:r w:rsidRPr="00392BF9">
        <w:rPr>
          <w:rFonts w:cs="Arial"/>
          <w:szCs w:val="24"/>
        </w:rPr>
        <w:t>valued</w:t>
      </w:r>
      <w:r w:rsidRPr="00392BF9">
        <w:rPr>
          <w:rFonts w:cs="Arial"/>
          <w:spacing w:val="-8"/>
          <w:szCs w:val="24"/>
        </w:rPr>
        <w:t xml:space="preserve"> </w:t>
      </w:r>
      <w:r w:rsidRPr="00392BF9">
        <w:rPr>
          <w:rFonts w:cs="Arial"/>
          <w:szCs w:val="24"/>
        </w:rPr>
        <w:t>at</w:t>
      </w:r>
      <w:r w:rsidRPr="00392BF9">
        <w:rPr>
          <w:rFonts w:cs="Arial"/>
          <w:spacing w:val="-8"/>
          <w:szCs w:val="24"/>
        </w:rPr>
        <w:t xml:space="preserve"> </w:t>
      </w:r>
      <w:r w:rsidRPr="00392BF9">
        <w:rPr>
          <w:rFonts w:cs="Arial"/>
          <w:szCs w:val="24"/>
        </w:rPr>
        <w:t>$20</w:t>
      </w:r>
      <w:r w:rsidRPr="00392BF9">
        <w:rPr>
          <w:rFonts w:cs="Arial"/>
          <w:spacing w:val="-8"/>
          <w:szCs w:val="24"/>
        </w:rPr>
        <w:t xml:space="preserve"> </w:t>
      </w:r>
      <w:r w:rsidRPr="00392BF9">
        <w:rPr>
          <w:rFonts w:cs="Arial"/>
          <w:szCs w:val="24"/>
        </w:rPr>
        <w:t>million</w:t>
      </w:r>
      <w:r w:rsidRPr="00392BF9">
        <w:rPr>
          <w:rFonts w:cs="Arial"/>
          <w:spacing w:val="-8"/>
          <w:szCs w:val="24"/>
        </w:rPr>
        <w:t xml:space="preserve"> </w:t>
      </w:r>
      <w:r w:rsidRPr="00392BF9">
        <w:rPr>
          <w:rFonts w:cs="Arial"/>
          <w:szCs w:val="24"/>
        </w:rPr>
        <w:t>or</w:t>
      </w:r>
      <w:r w:rsidRPr="00392BF9">
        <w:rPr>
          <w:rFonts w:cs="Arial"/>
          <w:spacing w:val="-8"/>
          <w:szCs w:val="24"/>
        </w:rPr>
        <w:t xml:space="preserve"> </w:t>
      </w:r>
      <w:r w:rsidRPr="00392BF9">
        <w:rPr>
          <w:rFonts w:cs="Arial"/>
          <w:szCs w:val="24"/>
        </w:rPr>
        <w:t>more.</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MPSG</w:t>
      </w:r>
      <w:r w:rsidRPr="00392BF9">
        <w:rPr>
          <w:rFonts w:cs="Arial"/>
          <w:spacing w:val="-8"/>
          <w:szCs w:val="24"/>
        </w:rPr>
        <w:t xml:space="preserve"> </w:t>
      </w:r>
      <w:r w:rsidRPr="00392BF9">
        <w:rPr>
          <w:rFonts w:cs="Arial"/>
          <w:szCs w:val="24"/>
        </w:rPr>
        <w:t>guidelines</w:t>
      </w:r>
      <w:r w:rsidRPr="00392BF9">
        <w:rPr>
          <w:rFonts w:cs="Arial"/>
          <w:spacing w:val="-8"/>
          <w:szCs w:val="24"/>
        </w:rPr>
        <w:t xml:space="preserve"> </w:t>
      </w:r>
      <w:r w:rsidRPr="00392BF9">
        <w:rPr>
          <w:rFonts w:cs="Arial"/>
          <w:szCs w:val="24"/>
        </w:rPr>
        <w:t>and VIPP</w:t>
      </w:r>
      <w:r w:rsidRPr="00392BF9">
        <w:rPr>
          <w:rFonts w:cs="Arial"/>
          <w:spacing w:val="-9"/>
          <w:szCs w:val="24"/>
        </w:rPr>
        <w:t xml:space="preserve"> </w:t>
      </w:r>
      <w:r w:rsidRPr="00392BF9">
        <w:rPr>
          <w:rFonts w:cs="Arial"/>
          <w:szCs w:val="24"/>
        </w:rPr>
        <w:t>guidelines</w:t>
      </w:r>
      <w:r w:rsidRPr="00392BF9">
        <w:rPr>
          <w:rFonts w:cs="Arial"/>
          <w:spacing w:val="-9"/>
          <w:szCs w:val="24"/>
        </w:rPr>
        <w:t xml:space="preserve"> </w:t>
      </w:r>
      <w:r w:rsidRPr="00392BF9">
        <w:rPr>
          <w:rFonts w:cs="Arial"/>
          <w:szCs w:val="24"/>
        </w:rPr>
        <w:t>will</w:t>
      </w:r>
      <w:r w:rsidRPr="00392BF9">
        <w:rPr>
          <w:rFonts w:cs="Arial"/>
          <w:spacing w:val="-9"/>
          <w:szCs w:val="24"/>
        </w:rPr>
        <w:t xml:space="preserve"> </w:t>
      </w:r>
      <w:r w:rsidRPr="00392BF9">
        <w:rPr>
          <w:rFonts w:cs="Arial"/>
          <w:szCs w:val="24"/>
        </w:rPr>
        <w:t>continue</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apply</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MPSG</w:t>
      </w:r>
      <w:r w:rsidRPr="00392BF9">
        <w:rPr>
          <w:rFonts w:cs="Arial"/>
          <w:spacing w:val="-9"/>
          <w:szCs w:val="24"/>
        </w:rPr>
        <w:t xml:space="preserve"> </w:t>
      </w:r>
      <w:r w:rsidRPr="00392BF9">
        <w:rPr>
          <w:rFonts w:cs="Arial"/>
          <w:szCs w:val="24"/>
        </w:rPr>
        <w:t>applicable</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VIPP</w:t>
      </w:r>
      <w:r w:rsidRPr="00392BF9">
        <w:rPr>
          <w:rFonts w:cs="Arial"/>
          <w:spacing w:val="-9"/>
          <w:szCs w:val="24"/>
        </w:rPr>
        <w:t xml:space="preserve"> </w:t>
      </w:r>
      <w:r w:rsidRPr="00392BF9">
        <w:rPr>
          <w:rFonts w:cs="Arial"/>
          <w:szCs w:val="24"/>
        </w:rPr>
        <w:t>applicable</w:t>
      </w:r>
      <w:r w:rsidRPr="00392BF9">
        <w:rPr>
          <w:rFonts w:cs="Arial"/>
          <w:spacing w:val="-9"/>
          <w:szCs w:val="24"/>
        </w:rPr>
        <w:t xml:space="preserve"> </w:t>
      </w:r>
      <w:r w:rsidRPr="00392BF9">
        <w:rPr>
          <w:rFonts w:cs="Arial"/>
          <w:szCs w:val="24"/>
        </w:rPr>
        <w:t>projects</w:t>
      </w:r>
      <w:r w:rsidRPr="00392BF9">
        <w:rPr>
          <w:rFonts w:cs="Arial"/>
          <w:spacing w:val="-9"/>
          <w:szCs w:val="24"/>
        </w:rPr>
        <w:t xml:space="preserve"> </w:t>
      </w:r>
      <w:r w:rsidRPr="00392BF9">
        <w:rPr>
          <w:rFonts w:cs="Arial"/>
          <w:szCs w:val="24"/>
        </w:rPr>
        <w:t>respectively</w:t>
      </w:r>
      <w:r w:rsidRPr="00392BF9">
        <w:rPr>
          <w:rFonts w:cs="Arial"/>
          <w:spacing w:val="-9"/>
          <w:szCs w:val="24"/>
        </w:rPr>
        <w:t xml:space="preserve"> </w:t>
      </w:r>
      <w:r w:rsidRPr="00392BF9">
        <w:rPr>
          <w:rFonts w:cs="Arial"/>
          <w:szCs w:val="24"/>
        </w:rPr>
        <w:t>where contracts have been entered prior to 15 August 2018.</w:t>
      </w:r>
    </w:p>
    <w:p w14:paraId="5D71D597" w14:textId="42967876" w:rsidR="005E7EE1" w:rsidRPr="00392BF9" w:rsidRDefault="008844A0" w:rsidP="002023FD">
      <w:pPr>
        <w:pStyle w:val="BodyText"/>
        <w:spacing w:line="276" w:lineRule="auto"/>
        <w:rPr>
          <w:rFonts w:cs="Arial"/>
          <w:szCs w:val="24"/>
        </w:rPr>
      </w:pPr>
      <w:r w:rsidRPr="00392BF9">
        <w:rPr>
          <w:rFonts w:cs="Arial"/>
          <w:spacing w:val="-2"/>
          <w:szCs w:val="24"/>
        </w:rPr>
        <w:t>In</w:t>
      </w:r>
      <w:r w:rsidRPr="00392BF9">
        <w:rPr>
          <w:rFonts w:cs="Arial"/>
          <w:spacing w:val="-8"/>
          <w:szCs w:val="24"/>
        </w:rPr>
        <w:t xml:space="preserve"> </w:t>
      </w:r>
      <w:r w:rsidRPr="00392BF9">
        <w:rPr>
          <w:rFonts w:cs="Arial"/>
          <w:spacing w:val="-2"/>
          <w:szCs w:val="24"/>
        </w:rPr>
        <w:t>2024-25,</w:t>
      </w:r>
      <w:r w:rsidRPr="00392BF9">
        <w:rPr>
          <w:rFonts w:cs="Arial"/>
          <w:spacing w:val="-7"/>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VEWH</w:t>
      </w:r>
      <w:r w:rsidRPr="00392BF9">
        <w:rPr>
          <w:rFonts w:cs="Arial"/>
          <w:spacing w:val="-7"/>
          <w:szCs w:val="24"/>
        </w:rPr>
        <w:t xml:space="preserve"> </w:t>
      </w:r>
      <w:r w:rsidRPr="00392BF9">
        <w:rPr>
          <w:rFonts w:cs="Arial"/>
          <w:spacing w:val="-2"/>
          <w:szCs w:val="24"/>
        </w:rPr>
        <w:t>did</w:t>
      </w:r>
      <w:r w:rsidRPr="00392BF9">
        <w:rPr>
          <w:rFonts w:cs="Arial"/>
          <w:spacing w:val="-7"/>
          <w:szCs w:val="24"/>
        </w:rPr>
        <w:t xml:space="preserve"> </w:t>
      </w:r>
      <w:r w:rsidRPr="00392BF9">
        <w:rPr>
          <w:rFonts w:cs="Arial"/>
          <w:spacing w:val="-2"/>
          <w:szCs w:val="24"/>
        </w:rPr>
        <w:t>not</w:t>
      </w:r>
      <w:r w:rsidRPr="00392BF9">
        <w:rPr>
          <w:rFonts w:cs="Arial"/>
          <w:spacing w:val="-8"/>
          <w:szCs w:val="24"/>
        </w:rPr>
        <w:t xml:space="preserve"> </w:t>
      </w:r>
      <w:proofErr w:type="gramStart"/>
      <w:r w:rsidRPr="00392BF9">
        <w:rPr>
          <w:rFonts w:cs="Arial"/>
          <w:spacing w:val="-2"/>
          <w:szCs w:val="24"/>
        </w:rPr>
        <w:t>enter</w:t>
      </w:r>
      <w:r w:rsidRPr="00392BF9">
        <w:rPr>
          <w:rFonts w:cs="Arial"/>
          <w:spacing w:val="-7"/>
          <w:szCs w:val="24"/>
        </w:rPr>
        <w:t xml:space="preserve"> </w:t>
      </w:r>
      <w:r w:rsidRPr="00392BF9">
        <w:rPr>
          <w:rFonts w:cs="Arial"/>
          <w:spacing w:val="-2"/>
          <w:szCs w:val="24"/>
        </w:rPr>
        <w:t>into</w:t>
      </w:r>
      <w:proofErr w:type="gramEnd"/>
      <w:r w:rsidRPr="00392BF9">
        <w:rPr>
          <w:rFonts w:cs="Arial"/>
          <w:spacing w:val="-8"/>
          <w:szCs w:val="24"/>
        </w:rPr>
        <w:t xml:space="preserve"> </w:t>
      </w:r>
      <w:r w:rsidRPr="00392BF9">
        <w:rPr>
          <w:rFonts w:cs="Arial"/>
          <w:spacing w:val="-2"/>
          <w:szCs w:val="24"/>
        </w:rPr>
        <w:t>any</w:t>
      </w:r>
      <w:r w:rsidRPr="00392BF9">
        <w:rPr>
          <w:rFonts w:cs="Arial"/>
          <w:spacing w:val="-7"/>
          <w:szCs w:val="24"/>
        </w:rPr>
        <w:t xml:space="preserve"> </w:t>
      </w:r>
      <w:r w:rsidRPr="00392BF9">
        <w:rPr>
          <w:rFonts w:cs="Arial"/>
          <w:spacing w:val="-2"/>
          <w:szCs w:val="24"/>
        </w:rPr>
        <w:t>contracts</w:t>
      </w:r>
      <w:r w:rsidRPr="00392BF9">
        <w:rPr>
          <w:rFonts w:cs="Arial"/>
          <w:spacing w:val="-7"/>
          <w:szCs w:val="24"/>
        </w:rPr>
        <w:t xml:space="preserve"> </w:t>
      </w:r>
      <w:r w:rsidRPr="00392BF9">
        <w:rPr>
          <w:rFonts w:cs="Arial"/>
          <w:spacing w:val="-2"/>
          <w:szCs w:val="24"/>
        </w:rPr>
        <w:t>to</w:t>
      </w:r>
      <w:r w:rsidRPr="00392BF9">
        <w:rPr>
          <w:rFonts w:cs="Arial"/>
          <w:spacing w:val="-8"/>
          <w:szCs w:val="24"/>
        </w:rPr>
        <w:t xml:space="preserve"> </w:t>
      </w:r>
      <w:r w:rsidRPr="00392BF9">
        <w:rPr>
          <w:rFonts w:cs="Arial"/>
          <w:spacing w:val="-2"/>
          <w:szCs w:val="24"/>
        </w:rPr>
        <w:t>which</w:t>
      </w:r>
      <w:r w:rsidRPr="00392BF9">
        <w:rPr>
          <w:rFonts w:cs="Arial"/>
          <w:spacing w:val="-7"/>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Local</w:t>
      </w:r>
      <w:r w:rsidRPr="00392BF9">
        <w:rPr>
          <w:rFonts w:cs="Arial"/>
          <w:spacing w:val="-7"/>
          <w:szCs w:val="24"/>
        </w:rPr>
        <w:t xml:space="preserve"> </w:t>
      </w:r>
      <w:r w:rsidRPr="00392BF9">
        <w:rPr>
          <w:rFonts w:cs="Arial"/>
          <w:spacing w:val="-2"/>
          <w:szCs w:val="24"/>
        </w:rPr>
        <w:t>Jobs</w:t>
      </w:r>
      <w:r w:rsidRPr="00392BF9">
        <w:rPr>
          <w:rFonts w:cs="Arial"/>
          <w:spacing w:val="-7"/>
          <w:szCs w:val="24"/>
        </w:rPr>
        <w:t xml:space="preserve"> </w:t>
      </w:r>
      <w:r w:rsidRPr="00392BF9">
        <w:rPr>
          <w:rFonts w:cs="Arial"/>
          <w:spacing w:val="-2"/>
          <w:szCs w:val="24"/>
        </w:rPr>
        <w:t>First</w:t>
      </w:r>
      <w:r w:rsidRPr="00392BF9">
        <w:rPr>
          <w:rFonts w:cs="Arial"/>
          <w:spacing w:val="-8"/>
          <w:szCs w:val="24"/>
        </w:rPr>
        <w:t xml:space="preserve"> </w:t>
      </w:r>
      <w:r w:rsidRPr="00392BF9">
        <w:rPr>
          <w:rFonts w:cs="Arial"/>
          <w:spacing w:val="-2"/>
          <w:szCs w:val="24"/>
        </w:rPr>
        <w:t>–</w:t>
      </w:r>
      <w:r w:rsidRPr="00392BF9">
        <w:rPr>
          <w:rFonts w:cs="Arial"/>
          <w:spacing w:val="-7"/>
          <w:szCs w:val="24"/>
        </w:rPr>
        <w:t xml:space="preserve"> </w:t>
      </w:r>
      <w:r w:rsidRPr="00392BF9">
        <w:rPr>
          <w:rFonts w:cs="Arial"/>
          <w:spacing w:val="-2"/>
          <w:szCs w:val="24"/>
        </w:rPr>
        <w:t>VIPP</w:t>
      </w:r>
      <w:r w:rsidRPr="00392BF9">
        <w:rPr>
          <w:rFonts w:cs="Arial"/>
          <w:spacing w:val="-8"/>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MPSG</w:t>
      </w:r>
      <w:r w:rsidRPr="00392BF9">
        <w:rPr>
          <w:rFonts w:cs="Arial"/>
          <w:spacing w:val="-7"/>
          <w:szCs w:val="24"/>
        </w:rPr>
        <w:t xml:space="preserve"> </w:t>
      </w:r>
      <w:r w:rsidRPr="00392BF9">
        <w:rPr>
          <w:rFonts w:cs="Arial"/>
          <w:spacing w:val="-2"/>
          <w:szCs w:val="24"/>
        </w:rPr>
        <w:t>applies.</w:t>
      </w:r>
    </w:p>
    <w:p w14:paraId="5D71D599" w14:textId="127AD460" w:rsidR="005E7EE1" w:rsidRPr="00392BF9" w:rsidRDefault="007D23B8" w:rsidP="00F0091D">
      <w:pPr>
        <w:pStyle w:val="Heading2"/>
      </w:pPr>
      <w:bookmarkStart w:id="33" w:name="_Toc212555453"/>
      <w:r w:rsidRPr="00392BF9">
        <w:t xml:space="preserve">4.2 </w:t>
      </w:r>
      <w:r w:rsidR="008844A0" w:rsidRPr="00392BF9">
        <w:t>Social</w:t>
      </w:r>
      <w:r w:rsidR="008844A0" w:rsidRPr="00392BF9">
        <w:rPr>
          <w:spacing w:val="-15"/>
        </w:rPr>
        <w:t xml:space="preserve"> </w:t>
      </w:r>
      <w:r w:rsidR="008844A0" w:rsidRPr="00392BF9">
        <w:t>Procurement</w:t>
      </w:r>
      <w:bookmarkEnd w:id="33"/>
    </w:p>
    <w:p w14:paraId="5D71D59A" w14:textId="77777777" w:rsidR="005E7EE1" w:rsidRPr="00392BF9" w:rsidRDefault="008844A0" w:rsidP="002023FD">
      <w:pPr>
        <w:pStyle w:val="BodyText"/>
        <w:spacing w:line="276" w:lineRule="auto"/>
        <w:rPr>
          <w:rFonts w:cs="Arial"/>
          <w:szCs w:val="24"/>
        </w:rPr>
      </w:pPr>
      <w:r w:rsidRPr="00392BF9">
        <w:rPr>
          <w:rFonts w:cs="Arial"/>
          <w:spacing w:val="-2"/>
          <w:szCs w:val="24"/>
        </w:rPr>
        <w:t>The</w:t>
      </w:r>
      <w:r w:rsidRPr="00392BF9">
        <w:rPr>
          <w:rFonts w:cs="Arial"/>
          <w:spacing w:val="-11"/>
          <w:szCs w:val="24"/>
        </w:rPr>
        <w:t xml:space="preserve"> </w:t>
      </w:r>
      <w:r w:rsidRPr="00392BF9">
        <w:rPr>
          <w:rFonts w:cs="Arial"/>
          <w:spacing w:val="-2"/>
          <w:szCs w:val="24"/>
        </w:rPr>
        <w:t>VEWH</w:t>
      </w:r>
      <w:r w:rsidRPr="00392BF9">
        <w:rPr>
          <w:rFonts w:cs="Arial"/>
          <w:spacing w:val="-11"/>
          <w:szCs w:val="24"/>
        </w:rPr>
        <w:t xml:space="preserve"> </w:t>
      </w:r>
      <w:r w:rsidRPr="00392BF9">
        <w:rPr>
          <w:rFonts w:cs="Arial"/>
          <w:spacing w:val="-2"/>
          <w:szCs w:val="24"/>
        </w:rPr>
        <w:t>selected</w:t>
      </w:r>
      <w:r w:rsidRPr="00392BF9">
        <w:rPr>
          <w:rFonts w:cs="Arial"/>
          <w:spacing w:val="-11"/>
          <w:szCs w:val="24"/>
        </w:rPr>
        <w:t xml:space="preserve"> </w:t>
      </w:r>
      <w:r w:rsidRPr="00392BF9">
        <w:rPr>
          <w:rFonts w:cs="Arial"/>
          <w:spacing w:val="-2"/>
          <w:szCs w:val="24"/>
        </w:rPr>
        <w:t>the</w:t>
      </w:r>
      <w:r w:rsidRPr="00392BF9">
        <w:rPr>
          <w:rFonts w:cs="Arial"/>
          <w:spacing w:val="-11"/>
          <w:szCs w:val="24"/>
        </w:rPr>
        <w:t xml:space="preserve"> </w:t>
      </w:r>
      <w:r w:rsidRPr="00392BF9">
        <w:rPr>
          <w:rFonts w:cs="Arial"/>
          <w:spacing w:val="-2"/>
          <w:szCs w:val="24"/>
        </w:rPr>
        <w:t>following</w:t>
      </w:r>
      <w:r w:rsidRPr="00392BF9">
        <w:rPr>
          <w:rFonts w:cs="Arial"/>
          <w:spacing w:val="-11"/>
          <w:szCs w:val="24"/>
        </w:rPr>
        <w:t xml:space="preserve"> </w:t>
      </w:r>
      <w:r w:rsidRPr="00392BF9">
        <w:rPr>
          <w:rFonts w:cs="Arial"/>
          <w:spacing w:val="-2"/>
          <w:szCs w:val="24"/>
        </w:rPr>
        <w:t>Social</w:t>
      </w:r>
      <w:r w:rsidRPr="00392BF9">
        <w:rPr>
          <w:rFonts w:cs="Arial"/>
          <w:spacing w:val="-11"/>
          <w:szCs w:val="24"/>
        </w:rPr>
        <w:t xml:space="preserve"> </w:t>
      </w:r>
      <w:r w:rsidRPr="00392BF9">
        <w:rPr>
          <w:rFonts w:cs="Arial"/>
          <w:spacing w:val="-2"/>
          <w:szCs w:val="24"/>
        </w:rPr>
        <w:t>Procurement</w:t>
      </w:r>
      <w:r w:rsidRPr="00392BF9">
        <w:rPr>
          <w:rFonts w:cs="Arial"/>
          <w:spacing w:val="-11"/>
          <w:szCs w:val="24"/>
        </w:rPr>
        <w:t xml:space="preserve"> </w:t>
      </w:r>
      <w:r w:rsidRPr="00392BF9">
        <w:rPr>
          <w:rFonts w:cs="Arial"/>
          <w:spacing w:val="-2"/>
          <w:szCs w:val="24"/>
        </w:rPr>
        <w:t>objectives</w:t>
      </w:r>
      <w:r w:rsidRPr="00392BF9">
        <w:rPr>
          <w:rFonts w:cs="Arial"/>
          <w:spacing w:val="-11"/>
          <w:szCs w:val="24"/>
        </w:rPr>
        <w:t xml:space="preserve"> </w:t>
      </w:r>
      <w:r w:rsidRPr="00392BF9">
        <w:rPr>
          <w:rFonts w:cs="Arial"/>
          <w:spacing w:val="-2"/>
          <w:szCs w:val="24"/>
        </w:rPr>
        <w:t>to</w:t>
      </w:r>
      <w:r w:rsidRPr="00392BF9">
        <w:rPr>
          <w:rFonts w:cs="Arial"/>
          <w:spacing w:val="-11"/>
          <w:szCs w:val="24"/>
        </w:rPr>
        <w:t xml:space="preserve"> </w:t>
      </w:r>
      <w:r w:rsidRPr="00392BF9">
        <w:rPr>
          <w:rFonts w:cs="Arial"/>
          <w:spacing w:val="-2"/>
          <w:szCs w:val="24"/>
        </w:rPr>
        <w:t>leverage</w:t>
      </w:r>
      <w:r w:rsidRPr="00392BF9">
        <w:rPr>
          <w:rFonts w:cs="Arial"/>
          <w:spacing w:val="-11"/>
          <w:szCs w:val="24"/>
        </w:rPr>
        <w:t xml:space="preserve"> </w:t>
      </w:r>
      <w:r w:rsidRPr="00392BF9">
        <w:rPr>
          <w:rFonts w:cs="Arial"/>
          <w:spacing w:val="-2"/>
          <w:szCs w:val="24"/>
        </w:rPr>
        <w:t>its</w:t>
      </w:r>
      <w:r w:rsidRPr="00392BF9">
        <w:rPr>
          <w:rFonts w:cs="Arial"/>
          <w:spacing w:val="-11"/>
          <w:szCs w:val="24"/>
        </w:rPr>
        <w:t xml:space="preserve"> </w:t>
      </w:r>
      <w:r w:rsidRPr="00392BF9">
        <w:rPr>
          <w:rFonts w:cs="Arial"/>
          <w:spacing w:val="-2"/>
          <w:szCs w:val="24"/>
        </w:rPr>
        <w:t>buying</w:t>
      </w:r>
      <w:r w:rsidRPr="00392BF9">
        <w:rPr>
          <w:rFonts w:cs="Arial"/>
          <w:spacing w:val="-11"/>
          <w:szCs w:val="24"/>
        </w:rPr>
        <w:t xml:space="preserve"> </w:t>
      </w:r>
      <w:r w:rsidRPr="00392BF9">
        <w:rPr>
          <w:rFonts w:cs="Arial"/>
          <w:spacing w:val="-2"/>
          <w:szCs w:val="24"/>
        </w:rPr>
        <w:t>power</w:t>
      </w:r>
      <w:r w:rsidRPr="00392BF9">
        <w:rPr>
          <w:rFonts w:cs="Arial"/>
          <w:spacing w:val="-11"/>
          <w:szCs w:val="24"/>
        </w:rPr>
        <w:t xml:space="preserve"> </w:t>
      </w:r>
      <w:r w:rsidRPr="00392BF9">
        <w:rPr>
          <w:rFonts w:cs="Arial"/>
          <w:spacing w:val="-2"/>
          <w:szCs w:val="24"/>
        </w:rPr>
        <w:t>to</w:t>
      </w:r>
      <w:r w:rsidRPr="00392BF9">
        <w:rPr>
          <w:rFonts w:cs="Arial"/>
          <w:spacing w:val="-11"/>
          <w:szCs w:val="24"/>
        </w:rPr>
        <w:t xml:space="preserve"> </w:t>
      </w:r>
      <w:r w:rsidRPr="00392BF9">
        <w:rPr>
          <w:rFonts w:cs="Arial"/>
          <w:spacing w:val="-2"/>
          <w:szCs w:val="24"/>
        </w:rPr>
        <w:t>deliver</w:t>
      </w:r>
      <w:r w:rsidRPr="00392BF9">
        <w:rPr>
          <w:rFonts w:cs="Arial"/>
          <w:spacing w:val="-11"/>
          <w:szCs w:val="24"/>
        </w:rPr>
        <w:t xml:space="preserve"> </w:t>
      </w:r>
      <w:r w:rsidRPr="00392BF9">
        <w:rPr>
          <w:rFonts w:cs="Arial"/>
          <w:spacing w:val="-2"/>
          <w:szCs w:val="24"/>
        </w:rPr>
        <w:t xml:space="preserve">social </w:t>
      </w:r>
      <w:r w:rsidRPr="00392BF9">
        <w:rPr>
          <w:rFonts w:cs="Arial"/>
          <w:szCs w:val="24"/>
        </w:rPr>
        <w:t>and economic outcomes benefiting the Victorian community:</w:t>
      </w:r>
    </w:p>
    <w:p w14:paraId="5D71D59B" w14:textId="77777777" w:rsidR="005E7EE1" w:rsidRPr="00392BF9" w:rsidRDefault="008844A0" w:rsidP="002023FD">
      <w:pPr>
        <w:pStyle w:val="BodyText"/>
        <w:spacing w:line="276" w:lineRule="auto"/>
        <w:rPr>
          <w:rFonts w:cs="Arial"/>
          <w:szCs w:val="24"/>
        </w:rPr>
      </w:pPr>
      <w:r w:rsidRPr="00392BF9">
        <w:rPr>
          <w:rFonts w:cs="Arial"/>
          <w:spacing w:val="-2"/>
          <w:szCs w:val="24"/>
        </w:rPr>
        <w:t>Opportunities</w:t>
      </w:r>
      <w:r w:rsidRPr="00392BF9">
        <w:rPr>
          <w:rFonts w:cs="Arial"/>
          <w:spacing w:val="-5"/>
          <w:szCs w:val="24"/>
        </w:rPr>
        <w:t xml:space="preserve"> </w:t>
      </w:r>
      <w:r w:rsidRPr="00392BF9">
        <w:rPr>
          <w:rFonts w:cs="Arial"/>
          <w:spacing w:val="-2"/>
          <w:szCs w:val="24"/>
        </w:rPr>
        <w:t>for</w:t>
      </w:r>
      <w:r w:rsidRPr="00392BF9">
        <w:rPr>
          <w:rFonts w:cs="Arial"/>
          <w:spacing w:val="-3"/>
          <w:szCs w:val="24"/>
        </w:rPr>
        <w:t xml:space="preserve"> </w:t>
      </w:r>
      <w:r w:rsidRPr="00392BF9">
        <w:rPr>
          <w:rFonts w:cs="Arial"/>
          <w:spacing w:val="-2"/>
          <w:szCs w:val="24"/>
        </w:rPr>
        <w:t>Victorian</w:t>
      </w:r>
      <w:r w:rsidRPr="00392BF9">
        <w:rPr>
          <w:rFonts w:cs="Arial"/>
          <w:spacing w:val="-3"/>
          <w:szCs w:val="24"/>
        </w:rPr>
        <w:t xml:space="preserve"> </w:t>
      </w:r>
      <w:r w:rsidRPr="00392BF9">
        <w:rPr>
          <w:rFonts w:cs="Arial"/>
          <w:spacing w:val="-2"/>
          <w:szCs w:val="24"/>
        </w:rPr>
        <w:t>Aboriginal</w:t>
      </w:r>
      <w:r w:rsidRPr="00392BF9">
        <w:rPr>
          <w:rFonts w:cs="Arial"/>
          <w:spacing w:val="-3"/>
          <w:szCs w:val="24"/>
        </w:rPr>
        <w:t xml:space="preserve"> </w:t>
      </w:r>
      <w:proofErr w:type="gramStart"/>
      <w:r w:rsidRPr="00392BF9">
        <w:rPr>
          <w:rFonts w:cs="Arial"/>
          <w:spacing w:val="-2"/>
          <w:szCs w:val="24"/>
        </w:rPr>
        <w:t>people</w:t>
      </w:r>
      <w:proofErr w:type="gramEnd"/>
    </w:p>
    <w:p w14:paraId="5D71D59C" w14:textId="77777777" w:rsidR="005E7EE1" w:rsidRPr="00392BF9" w:rsidRDefault="008844A0" w:rsidP="002023FD">
      <w:pPr>
        <w:pStyle w:val="BodyText"/>
        <w:spacing w:line="276" w:lineRule="auto"/>
        <w:rPr>
          <w:rFonts w:cs="Arial"/>
          <w:szCs w:val="24"/>
        </w:rPr>
      </w:pPr>
      <w:r w:rsidRPr="00392BF9">
        <w:rPr>
          <w:rFonts w:cs="Arial"/>
          <w:spacing w:val="-2"/>
          <w:szCs w:val="24"/>
        </w:rPr>
        <w:t>Sustainable</w:t>
      </w:r>
      <w:r w:rsidRPr="00392BF9">
        <w:rPr>
          <w:rFonts w:cs="Arial"/>
          <w:spacing w:val="-5"/>
          <w:szCs w:val="24"/>
        </w:rPr>
        <w:t xml:space="preserve"> </w:t>
      </w:r>
      <w:r w:rsidRPr="00392BF9">
        <w:rPr>
          <w:rFonts w:cs="Arial"/>
          <w:spacing w:val="-2"/>
          <w:szCs w:val="24"/>
        </w:rPr>
        <w:t>Victorian</w:t>
      </w:r>
      <w:r w:rsidRPr="00392BF9">
        <w:rPr>
          <w:rFonts w:cs="Arial"/>
          <w:spacing w:val="-4"/>
          <w:szCs w:val="24"/>
        </w:rPr>
        <w:t xml:space="preserve"> </w:t>
      </w:r>
      <w:r w:rsidRPr="00392BF9">
        <w:rPr>
          <w:rFonts w:cs="Arial"/>
          <w:spacing w:val="-2"/>
          <w:szCs w:val="24"/>
        </w:rPr>
        <w:t>social</w:t>
      </w:r>
      <w:r w:rsidRPr="00392BF9">
        <w:rPr>
          <w:rFonts w:cs="Arial"/>
          <w:spacing w:val="-5"/>
          <w:szCs w:val="24"/>
        </w:rPr>
        <w:t xml:space="preserve"> </w:t>
      </w:r>
      <w:r w:rsidRPr="00392BF9">
        <w:rPr>
          <w:rFonts w:cs="Arial"/>
          <w:spacing w:val="-2"/>
          <w:szCs w:val="24"/>
        </w:rPr>
        <w:t>enterprise</w:t>
      </w:r>
      <w:r w:rsidRPr="00392BF9">
        <w:rPr>
          <w:rFonts w:cs="Arial"/>
          <w:spacing w:val="-4"/>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Aboriginal</w:t>
      </w:r>
      <w:r w:rsidRPr="00392BF9">
        <w:rPr>
          <w:rFonts w:cs="Arial"/>
          <w:spacing w:val="-4"/>
          <w:szCs w:val="24"/>
        </w:rPr>
        <w:t xml:space="preserve"> </w:t>
      </w:r>
      <w:r w:rsidRPr="00392BF9">
        <w:rPr>
          <w:rFonts w:cs="Arial"/>
          <w:spacing w:val="-2"/>
          <w:szCs w:val="24"/>
        </w:rPr>
        <w:t>business</w:t>
      </w:r>
      <w:r w:rsidRPr="00392BF9">
        <w:rPr>
          <w:rFonts w:cs="Arial"/>
          <w:spacing w:val="-4"/>
          <w:szCs w:val="24"/>
        </w:rPr>
        <w:t xml:space="preserve"> </w:t>
      </w:r>
      <w:r w:rsidRPr="00392BF9">
        <w:rPr>
          <w:rFonts w:cs="Arial"/>
          <w:spacing w:val="-2"/>
          <w:szCs w:val="24"/>
        </w:rPr>
        <w:t>sectors.</w:t>
      </w:r>
    </w:p>
    <w:p w14:paraId="5D71D59F" w14:textId="040868F6" w:rsidR="005E7EE1" w:rsidRPr="00392BF9" w:rsidRDefault="008844A0" w:rsidP="002023FD">
      <w:pPr>
        <w:pStyle w:val="BodyText"/>
        <w:spacing w:line="276" w:lineRule="auto"/>
        <w:rPr>
          <w:rFonts w:cs="Arial"/>
          <w:szCs w:val="24"/>
        </w:rPr>
      </w:pPr>
      <w:r w:rsidRPr="00392BF9">
        <w:rPr>
          <w:rFonts w:cs="Arial"/>
          <w:szCs w:val="24"/>
        </w:rPr>
        <w:t>Outcomes in 2024-25 include purchasing supplies and services from Victorian Aboriginal businesses and employment</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Victorian</w:t>
      </w:r>
      <w:r w:rsidRPr="00392BF9">
        <w:rPr>
          <w:rFonts w:cs="Arial"/>
          <w:spacing w:val="-4"/>
          <w:szCs w:val="24"/>
        </w:rPr>
        <w:t xml:space="preserve"> </w:t>
      </w:r>
      <w:r w:rsidRPr="00392BF9">
        <w:rPr>
          <w:rFonts w:cs="Arial"/>
          <w:szCs w:val="24"/>
        </w:rPr>
        <w:t>Aboriginal</w:t>
      </w:r>
      <w:r w:rsidRPr="00392BF9">
        <w:rPr>
          <w:rFonts w:cs="Arial"/>
          <w:spacing w:val="-4"/>
          <w:szCs w:val="24"/>
        </w:rPr>
        <w:t xml:space="preserve"> </w:t>
      </w:r>
      <w:r w:rsidRPr="00392BF9">
        <w:rPr>
          <w:rFonts w:cs="Arial"/>
          <w:szCs w:val="24"/>
        </w:rPr>
        <w:t>people</w:t>
      </w:r>
      <w:r w:rsidRPr="00392BF9">
        <w:rPr>
          <w:rFonts w:cs="Arial"/>
          <w:spacing w:val="-4"/>
          <w:szCs w:val="24"/>
        </w:rPr>
        <w:t xml:space="preserve"> </w:t>
      </w:r>
      <w:r w:rsidRPr="00392BF9">
        <w:rPr>
          <w:rFonts w:cs="Arial"/>
          <w:szCs w:val="24"/>
        </w:rPr>
        <w:t>by</w:t>
      </w:r>
      <w:r w:rsidRPr="00392BF9">
        <w:rPr>
          <w:rFonts w:cs="Arial"/>
          <w:spacing w:val="-4"/>
          <w:szCs w:val="24"/>
        </w:rPr>
        <w:t xml:space="preserve"> </w:t>
      </w:r>
      <w:r w:rsidRPr="00392BF9">
        <w:rPr>
          <w:rFonts w:cs="Arial"/>
          <w:szCs w:val="24"/>
        </w:rPr>
        <w:t>suppliers</w:t>
      </w:r>
      <w:r w:rsidRPr="00392BF9">
        <w:rPr>
          <w:rFonts w:cs="Arial"/>
          <w:spacing w:val="-4"/>
          <w:szCs w:val="24"/>
        </w:rPr>
        <w:t xml:space="preserve"> </w:t>
      </w:r>
      <w:r w:rsidRPr="00392BF9">
        <w:rPr>
          <w:rFonts w:cs="Arial"/>
          <w:szCs w:val="24"/>
        </w:rPr>
        <w:t>to</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Victorian</w:t>
      </w:r>
      <w:r w:rsidRPr="00392BF9">
        <w:rPr>
          <w:rFonts w:cs="Arial"/>
          <w:spacing w:val="-4"/>
          <w:szCs w:val="24"/>
        </w:rPr>
        <w:t xml:space="preserve"> </w:t>
      </w:r>
      <w:r w:rsidRPr="00392BF9">
        <w:rPr>
          <w:rFonts w:cs="Arial"/>
          <w:szCs w:val="24"/>
        </w:rPr>
        <w:t>Government.</w:t>
      </w:r>
    </w:p>
    <w:p w14:paraId="5D71D5A0" w14:textId="2112485E" w:rsidR="005E7EE1" w:rsidRPr="00392BF9" w:rsidRDefault="007D23B8" w:rsidP="00F0091D">
      <w:pPr>
        <w:pStyle w:val="Heading2"/>
      </w:pPr>
      <w:bookmarkStart w:id="34" w:name="_Toc212555454"/>
      <w:r w:rsidRPr="00392BF9">
        <w:t xml:space="preserve">4.3 </w:t>
      </w:r>
      <w:r w:rsidR="008844A0" w:rsidRPr="00392BF9">
        <w:t>Government</w:t>
      </w:r>
      <w:r w:rsidR="008844A0" w:rsidRPr="00392BF9">
        <w:rPr>
          <w:spacing w:val="-8"/>
        </w:rPr>
        <w:t xml:space="preserve"> </w:t>
      </w:r>
      <w:r w:rsidR="008844A0" w:rsidRPr="00392BF9">
        <w:t>advertising</w:t>
      </w:r>
      <w:r w:rsidR="008844A0" w:rsidRPr="00392BF9">
        <w:rPr>
          <w:spacing w:val="-6"/>
        </w:rPr>
        <w:t xml:space="preserve"> </w:t>
      </w:r>
      <w:r w:rsidR="008844A0" w:rsidRPr="00392BF9">
        <w:t>and</w:t>
      </w:r>
      <w:r w:rsidR="008844A0" w:rsidRPr="00392BF9">
        <w:rPr>
          <w:spacing w:val="-5"/>
        </w:rPr>
        <w:t xml:space="preserve"> </w:t>
      </w:r>
      <w:r w:rsidR="008844A0" w:rsidRPr="00392BF9">
        <w:t>expenditure</w:t>
      </w:r>
      <w:bookmarkEnd w:id="34"/>
    </w:p>
    <w:p w14:paraId="5D71D5A3" w14:textId="3F71A5F9" w:rsidR="005E7EE1" w:rsidRPr="00392BF9" w:rsidRDefault="008844A0" w:rsidP="002023FD">
      <w:pPr>
        <w:pStyle w:val="BodyText"/>
        <w:spacing w:line="276" w:lineRule="auto"/>
        <w:rPr>
          <w:rFonts w:cs="Arial"/>
          <w:szCs w:val="24"/>
        </w:rPr>
      </w:pPr>
      <w:r w:rsidRPr="00392BF9">
        <w:rPr>
          <w:rFonts w:cs="Arial"/>
          <w:spacing w:val="-2"/>
          <w:szCs w:val="24"/>
        </w:rPr>
        <w:t>In</w:t>
      </w:r>
      <w:r w:rsidRPr="00392BF9">
        <w:rPr>
          <w:rFonts w:cs="Arial"/>
          <w:spacing w:val="-5"/>
          <w:szCs w:val="24"/>
        </w:rPr>
        <w:t xml:space="preserve"> </w:t>
      </w:r>
      <w:r w:rsidRPr="00392BF9">
        <w:rPr>
          <w:rFonts w:cs="Arial"/>
          <w:spacing w:val="-2"/>
          <w:szCs w:val="24"/>
        </w:rPr>
        <w:t>2024-25,</w:t>
      </w:r>
      <w:r w:rsidRPr="00392BF9">
        <w:rPr>
          <w:rFonts w:cs="Arial"/>
          <w:spacing w:val="-4"/>
          <w:szCs w:val="24"/>
        </w:rPr>
        <w:t xml:space="preserve"> </w:t>
      </w:r>
      <w:proofErr w:type="gramStart"/>
      <w:r w:rsidRPr="00392BF9">
        <w:rPr>
          <w:rFonts w:cs="Arial"/>
          <w:spacing w:val="-2"/>
          <w:szCs w:val="24"/>
        </w:rPr>
        <w:t>the</w:t>
      </w:r>
      <w:r w:rsidRPr="00392BF9">
        <w:rPr>
          <w:rFonts w:cs="Arial"/>
          <w:spacing w:val="-4"/>
          <w:szCs w:val="24"/>
        </w:rPr>
        <w:t xml:space="preserve"> </w:t>
      </w:r>
      <w:r w:rsidRPr="00392BF9">
        <w:rPr>
          <w:rFonts w:cs="Arial"/>
          <w:spacing w:val="-2"/>
          <w:szCs w:val="24"/>
        </w:rPr>
        <w:t>VEWH</w:t>
      </w:r>
      <w:proofErr w:type="gramEnd"/>
      <w:r w:rsidRPr="00392BF9">
        <w:rPr>
          <w:rFonts w:cs="Arial"/>
          <w:spacing w:val="-4"/>
          <w:szCs w:val="24"/>
        </w:rPr>
        <w:t xml:space="preserve"> </w:t>
      </w:r>
      <w:r w:rsidRPr="00392BF9">
        <w:rPr>
          <w:rFonts w:cs="Arial"/>
          <w:spacing w:val="-2"/>
          <w:szCs w:val="24"/>
        </w:rPr>
        <w:t>had</w:t>
      </w:r>
      <w:r w:rsidRPr="00392BF9">
        <w:rPr>
          <w:rFonts w:cs="Arial"/>
          <w:spacing w:val="-4"/>
          <w:szCs w:val="24"/>
        </w:rPr>
        <w:t xml:space="preserve"> </w:t>
      </w:r>
      <w:r w:rsidRPr="00392BF9">
        <w:rPr>
          <w:rFonts w:cs="Arial"/>
          <w:spacing w:val="-2"/>
          <w:szCs w:val="24"/>
        </w:rPr>
        <w:t>no</w:t>
      </w:r>
      <w:r w:rsidRPr="00392BF9">
        <w:rPr>
          <w:rFonts w:cs="Arial"/>
          <w:spacing w:val="-4"/>
          <w:szCs w:val="24"/>
        </w:rPr>
        <w:t xml:space="preserve"> </w:t>
      </w:r>
      <w:r w:rsidRPr="00392BF9">
        <w:rPr>
          <w:rFonts w:cs="Arial"/>
          <w:spacing w:val="-2"/>
          <w:szCs w:val="24"/>
        </w:rPr>
        <w:t>government</w:t>
      </w:r>
      <w:r w:rsidRPr="00392BF9">
        <w:rPr>
          <w:rFonts w:cs="Arial"/>
          <w:spacing w:val="-4"/>
          <w:szCs w:val="24"/>
        </w:rPr>
        <w:t xml:space="preserve"> </w:t>
      </w:r>
      <w:r w:rsidRPr="00392BF9">
        <w:rPr>
          <w:rFonts w:cs="Arial"/>
          <w:spacing w:val="-2"/>
          <w:szCs w:val="24"/>
        </w:rPr>
        <w:t>campaign</w:t>
      </w:r>
      <w:r w:rsidRPr="00392BF9">
        <w:rPr>
          <w:rFonts w:cs="Arial"/>
          <w:spacing w:val="-4"/>
          <w:szCs w:val="24"/>
        </w:rPr>
        <w:t xml:space="preserve"> </w:t>
      </w:r>
      <w:r w:rsidRPr="00392BF9">
        <w:rPr>
          <w:rFonts w:cs="Arial"/>
          <w:spacing w:val="-2"/>
          <w:szCs w:val="24"/>
        </w:rPr>
        <w:t>expenditure.</w:t>
      </w:r>
    </w:p>
    <w:p w14:paraId="5D71D5A4" w14:textId="71918153" w:rsidR="005E7EE1" w:rsidRPr="00392BF9" w:rsidRDefault="007D23B8" w:rsidP="00F0091D">
      <w:pPr>
        <w:pStyle w:val="Heading2"/>
      </w:pPr>
      <w:bookmarkStart w:id="35" w:name="_Toc212555455"/>
      <w:r w:rsidRPr="00392BF9">
        <w:t xml:space="preserve">4.4 </w:t>
      </w:r>
      <w:r w:rsidR="008844A0" w:rsidRPr="00392BF9">
        <w:t>Consultancy expenditure</w:t>
      </w:r>
      <w:bookmarkEnd w:id="35"/>
    </w:p>
    <w:p w14:paraId="5D71D5A5" w14:textId="77777777" w:rsidR="005E7EE1" w:rsidRPr="00392BF9" w:rsidRDefault="008844A0" w:rsidP="002023FD">
      <w:pPr>
        <w:pStyle w:val="BodyText"/>
        <w:spacing w:line="276" w:lineRule="auto"/>
        <w:rPr>
          <w:rFonts w:cs="Arial"/>
          <w:szCs w:val="24"/>
        </w:rPr>
      </w:pPr>
      <w:r w:rsidRPr="00392BF9">
        <w:rPr>
          <w:rFonts w:cs="Arial"/>
          <w:spacing w:val="-2"/>
          <w:szCs w:val="24"/>
        </w:rPr>
        <w:t>The</w:t>
      </w:r>
      <w:r w:rsidRPr="00392BF9">
        <w:rPr>
          <w:rFonts w:cs="Arial"/>
          <w:spacing w:val="-4"/>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maintains</w:t>
      </w:r>
      <w:r w:rsidRPr="00392BF9">
        <w:rPr>
          <w:rFonts w:cs="Arial"/>
          <w:spacing w:val="-3"/>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register</w:t>
      </w:r>
      <w:r w:rsidRPr="00392BF9">
        <w:rPr>
          <w:rFonts w:cs="Arial"/>
          <w:spacing w:val="-4"/>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contracts,</w:t>
      </w:r>
      <w:r w:rsidRPr="00392BF9">
        <w:rPr>
          <w:rFonts w:cs="Arial"/>
          <w:spacing w:val="-4"/>
          <w:szCs w:val="24"/>
        </w:rPr>
        <w:t xml:space="preserve"> </w:t>
      </w:r>
      <w:r w:rsidRPr="00392BF9">
        <w:rPr>
          <w:rFonts w:cs="Arial"/>
          <w:spacing w:val="-2"/>
          <w:szCs w:val="24"/>
        </w:rPr>
        <w:t>including</w:t>
      </w:r>
      <w:r w:rsidRPr="00392BF9">
        <w:rPr>
          <w:rFonts w:cs="Arial"/>
          <w:spacing w:val="-3"/>
          <w:szCs w:val="24"/>
        </w:rPr>
        <w:t xml:space="preserve"> </w:t>
      </w:r>
      <w:proofErr w:type="gramStart"/>
      <w:r w:rsidRPr="00392BF9">
        <w:rPr>
          <w:rFonts w:cs="Arial"/>
          <w:spacing w:val="-2"/>
          <w:szCs w:val="24"/>
        </w:rPr>
        <w:t>consultancies</w:t>
      </w:r>
      <w:proofErr w:type="gramEnd"/>
      <w:r w:rsidRPr="00392BF9">
        <w:rPr>
          <w:rFonts w:cs="Arial"/>
          <w:spacing w:val="-2"/>
          <w:szCs w:val="24"/>
        </w:rPr>
        <w:t>.</w:t>
      </w:r>
    </w:p>
    <w:p w14:paraId="5D71D5A6" w14:textId="77777777" w:rsidR="005E7EE1" w:rsidRPr="00392BF9" w:rsidRDefault="008844A0" w:rsidP="00144797">
      <w:pPr>
        <w:pStyle w:val="Heading3"/>
        <w:rPr>
          <w:rFonts w:cs="Arial"/>
        </w:rPr>
      </w:pPr>
      <w:bookmarkStart w:id="36" w:name="_Toc212471281"/>
      <w:r w:rsidRPr="00392BF9">
        <w:rPr>
          <w:rFonts w:cs="Arial"/>
        </w:rPr>
        <w:t>Consultancies</w:t>
      </w:r>
      <w:r w:rsidRPr="00392BF9">
        <w:rPr>
          <w:rFonts w:cs="Arial"/>
          <w:spacing w:val="-8"/>
        </w:rPr>
        <w:t xml:space="preserve"> </w:t>
      </w:r>
      <w:r w:rsidRPr="00392BF9">
        <w:rPr>
          <w:rFonts w:cs="Arial"/>
        </w:rPr>
        <w:t>over</w:t>
      </w:r>
      <w:r w:rsidRPr="00392BF9">
        <w:rPr>
          <w:rFonts w:cs="Arial"/>
          <w:spacing w:val="-7"/>
        </w:rPr>
        <w:t xml:space="preserve"> </w:t>
      </w:r>
      <w:r w:rsidRPr="00392BF9">
        <w:rPr>
          <w:rFonts w:cs="Arial"/>
        </w:rPr>
        <w:t>$10,000</w:t>
      </w:r>
      <w:bookmarkEnd w:id="36"/>
    </w:p>
    <w:p w14:paraId="5D71D5A7" w14:textId="77777777" w:rsidR="005E7EE1" w:rsidRPr="00392BF9" w:rsidRDefault="008844A0" w:rsidP="002023FD">
      <w:pPr>
        <w:pStyle w:val="BodyText"/>
        <w:spacing w:line="276" w:lineRule="auto"/>
        <w:rPr>
          <w:rFonts w:cs="Arial"/>
          <w:szCs w:val="24"/>
        </w:rPr>
      </w:pPr>
      <w:r w:rsidRPr="00392BF9">
        <w:rPr>
          <w:rFonts w:cs="Arial"/>
          <w:szCs w:val="24"/>
        </w:rPr>
        <w:t xml:space="preserve">In 2024-25, there were five </w:t>
      </w:r>
      <w:proofErr w:type="gramStart"/>
      <w:r w:rsidRPr="00392BF9">
        <w:rPr>
          <w:rFonts w:cs="Arial"/>
          <w:szCs w:val="24"/>
        </w:rPr>
        <w:t>consultancies</w:t>
      </w:r>
      <w:proofErr w:type="gramEnd"/>
      <w:r w:rsidRPr="00392BF9">
        <w:rPr>
          <w:rFonts w:cs="Arial"/>
          <w:szCs w:val="24"/>
        </w:rPr>
        <w:t xml:space="preserve"> where the total fees payable to the consultants were $10,000 or </w:t>
      </w:r>
      <w:r w:rsidRPr="00392BF9">
        <w:rPr>
          <w:rFonts w:cs="Arial"/>
          <w:spacing w:val="-2"/>
          <w:szCs w:val="24"/>
        </w:rPr>
        <w:t>greater.</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total</w:t>
      </w:r>
      <w:r w:rsidRPr="00392BF9">
        <w:rPr>
          <w:rFonts w:cs="Arial"/>
          <w:spacing w:val="-3"/>
          <w:szCs w:val="24"/>
        </w:rPr>
        <w:t xml:space="preserve"> </w:t>
      </w:r>
      <w:r w:rsidRPr="00392BF9">
        <w:rPr>
          <w:rFonts w:cs="Arial"/>
          <w:spacing w:val="-2"/>
          <w:szCs w:val="24"/>
        </w:rPr>
        <w:t>expenditure</w:t>
      </w:r>
      <w:r w:rsidRPr="00392BF9">
        <w:rPr>
          <w:rFonts w:cs="Arial"/>
          <w:spacing w:val="-3"/>
          <w:szCs w:val="24"/>
        </w:rPr>
        <w:t xml:space="preserve"> </w:t>
      </w:r>
      <w:r w:rsidRPr="00392BF9">
        <w:rPr>
          <w:rFonts w:cs="Arial"/>
          <w:spacing w:val="-2"/>
          <w:szCs w:val="24"/>
        </w:rPr>
        <w:t>incurred</w:t>
      </w:r>
      <w:r w:rsidRPr="00392BF9">
        <w:rPr>
          <w:rFonts w:cs="Arial"/>
          <w:spacing w:val="-3"/>
          <w:szCs w:val="24"/>
        </w:rPr>
        <w:t xml:space="preserve"> </w:t>
      </w:r>
      <w:r w:rsidRPr="00392BF9">
        <w:rPr>
          <w:rFonts w:cs="Arial"/>
          <w:spacing w:val="-2"/>
          <w:szCs w:val="24"/>
        </w:rPr>
        <w:t>during</w:t>
      </w:r>
      <w:r w:rsidRPr="00392BF9">
        <w:rPr>
          <w:rFonts w:cs="Arial"/>
          <w:spacing w:val="-3"/>
          <w:szCs w:val="24"/>
        </w:rPr>
        <w:t xml:space="preserve"> </w:t>
      </w:r>
      <w:r w:rsidRPr="00392BF9">
        <w:rPr>
          <w:rFonts w:cs="Arial"/>
          <w:spacing w:val="-2"/>
          <w:szCs w:val="24"/>
        </w:rPr>
        <w:t>2024-25</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lastRenderedPageBreak/>
        <w:t>relation</w:t>
      </w:r>
      <w:r w:rsidRPr="00392BF9">
        <w:rPr>
          <w:rFonts w:cs="Arial"/>
          <w:spacing w:val="-3"/>
          <w:szCs w:val="24"/>
        </w:rPr>
        <w:t xml:space="preserve"> </w:t>
      </w:r>
      <w:r w:rsidRPr="00392BF9">
        <w:rPr>
          <w:rFonts w:cs="Arial"/>
          <w:spacing w:val="-2"/>
          <w:szCs w:val="24"/>
        </w:rPr>
        <w:t>to</w:t>
      </w:r>
      <w:r w:rsidRPr="00392BF9">
        <w:rPr>
          <w:rFonts w:cs="Arial"/>
          <w:spacing w:val="-3"/>
          <w:szCs w:val="24"/>
        </w:rPr>
        <w:t xml:space="preserve"> </w:t>
      </w:r>
      <w:r w:rsidRPr="00392BF9">
        <w:rPr>
          <w:rFonts w:cs="Arial"/>
          <w:spacing w:val="-2"/>
          <w:szCs w:val="24"/>
        </w:rPr>
        <w:t>these</w:t>
      </w:r>
      <w:r w:rsidRPr="00392BF9">
        <w:rPr>
          <w:rFonts w:cs="Arial"/>
          <w:spacing w:val="-3"/>
          <w:szCs w:val="24"/>
        </w:rPr>
        <w:t xml:space="preserve"> </w:t>
      </w:r>
      <w:r w:rsidRPr="00392BF9">
        <w:rPr>
          <w:rFonts w:cs="Arial"/>
          <w:spacing w:val="-2"/>
          <w:szCs w:val="24"/>
        </w:rPr>
        <w:t>consultancies</w:t>
      </w:r>
      <w:r w:rsidRPr="00392BF9">
        <w:rPr>
          <w:rFonts w:cs="Arial"/>
          <w:spacing w:val="-3"/>
          <w:szCs w:val="24"/>
        </w:rPr>
        <w:t xml:space="preserve"> </w:t>
      </w:r>
      <w:r w:rsidRPr="00392BF9">
        <w:rPr>
          <w:rFonts w:cs="Arial"/>
          <w:spacing w:val="-2"/>
          <w:szCs w:val="24"/>
        </w:rPr>
        <w:t>was</w:t>
      </w:r>
      <w:r w:rsidRPr="00392BF9">
        <w:rPr>
          <w:rFonts w:cs="Arial"/>
          <w:spacing w:val="-3"/>
          <w:szCs w:val="24"/>
        </w:rPr>
        <w:t xml:space="preserve"> </w:t>
      </w:r>
      <w:r w:rsidRPr="00392BF9">
        <w:rPr>
          <w:rFonts w:cs="Arial"/>
          <w:spacing w:val="-2"/>
          <w:szCs w:val="24"/>
        </w:rPr>
        <w:t>$221,509</w:t>
      </w:r>
      <w:r w:rsidRPr="00392BF9">
        <w:rPr>
          <w:rFonts w:cs="Arial"/>
          <w:spacing w:val="-3"/>
          <w:szCs w:val="24"/>
        </w:rPr>
        <w:t xml:space="preserve"> </w:t>
      </w:r>
      <w:r w:rsidRPr="00392BF9">
        <w:rPr>
          <w:rFonts w:cs="Arial"/>
          <w:spacing w:val="-2"/>
          <w:szCs w:val="24"/>
        </w:rPr>
        <w:t xml:space="preserve">(excl. </w:t>
      </w:r>
      <w:r w:rsidRPr="00392BF9">
        <w:rPr>
          <w:rFonts w:cs="Arial"/>
          <w:szCs w:val="24"/>
        </w:rPr>
        <w:t>GST) and is detailed in Table 4.1.</w:t>
      </w:r>
    </w:p>
    <w:p w14:paraId="5D71D5AB" w14:textId="77777777" w:rsidR="005E7EE1" w:rsidRPr="00392BF9" w:rsidRDefault="008844A0" w:rsidP="007A6D12">
      <w:pPr>
        <w:pStyle w:val="BodyText"/>
        <w:spacing w:after="0" w:line="276" w:lineRule="auto"/>
        <w:rPr>
          <w:rFonts w:cs="Arial"/>
          <w:i/>
          <w:szCs w:val="24"/>
        </w:rPr>
      </w:pPr>
      <w:r w:rsidRPr="00392BF9">
        <w:rPr>
          <w:rFonts w:cs="Arial"/>
          <w:i/>
          <w:spacing w:val="-4"/>
          <w:szCs w:val="24"/>
        </w:rPr>
        <w:t>Table</w:t>
      </w:r>
      <w:r w:rsidRPr="00392BF9">
        <w:rPr>
          <w:rFonts w:cs="Arial"/>
          <w:i/>
          <w:spacing w:val="1"/>
          <w:szCs w:val="24"/>
        </w:rPr>
        <w:t xml:space="preserve"> </w:t>
      </w:r>
      <w:r w:rsidRPr="00392BF9">
        <w:rPr>
          <w:rFonts w:cs="Arial"/>
          <w:i/>
          <w:spacing w:val="-4"/>
          <w:szCs w:val="24"/>
        </w:rPr>
        <w:t>4.1</w:t>
      </w:r>
      <w:r w:rsidRPr="00392BF9">
        <w:rPr>
          <w:rFonts w:cs="Arial"/>
          <w:i/>
          <w:spacing w:val="1"/>
          <w:szCs w:val="24"/>
        </w:rPr>
        <w:t xml:space="preserve"> </w:t>
      </w:r>
      <w:r w:rsidRPr="00392BF9">
        <w:rPr>
          <w:rFonts w:cs="Arial"/>
          <w:i/>
          <w:spacing w:val="-4"/>
          <w:szCs w:val="24"/>
        </w:rPr>
        <w:t>Consultancies</w:t>
      </w:r>
      <w:r w:rsidRPr="00392BF9">
        <w:rPr>
          <w:rFonts w:cs="Arial"/>
          <w:i/>
          <w:spacing w:val="1"/>
          <w:szCs w:val="24"/>
        </w:rPr>
        <w:t xml:space="preserve"> </w:t>
      </w:r>
      <w:r w:rsidRPr="00392BF9">
        <w:rPr>
          <w:rFonts w:cs="Arial"/>
          <w:i/>
          <w:spacing w:val="-4"/>
          <w:szCs w:val="24"/>
        </w:rPr>
        <w:t>over</w:t>
      </w:r>
      <w:r w:rsidRPr="00392BF9">
        <w:rPr>
          <w:rFonts w:cs="Arial"/>
          <w:i/>
          <w:spacing w:val="1"/>
          <w:szCs w:val="24"/>
        </w:rPr>
        <w:t xml:space="preserve"> </w:t>
      </w:r>
      <w:r w:rsidRPr="00392BF9">
        <w:rPr>
          <w:rFonts w:cs="Arial"/>
          <w:i/>
          <w:spacing w:val="-4"/>
          <w:szCs w:val="24"/>
        </w:rPr>
        <w:t>$10,000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5"/>
        <w:gridCol w:w="3118"/>
        <w:gridCol w:w="1559"/>
        <w:gridCol w:w="1418"/>
        <w:gridCol w:w="1417"/>
      </w:tblGrid>
      <w:tr w:rsidR="00144797" w:rsidRPr="008F18E0" w14:paraId="5D71D5BB" w14:textId="77777777" w:rsidTr="00E41935">
        <w:trPr>
          <w:trHeight w:val="1163"/>
        </w:trPr>
        <w:tc>
          <w:tcPr>
            <w:tcW w:w="1555" w:type="dxa"/>
            <w:shd w:val="clear" w:color="auto" w:fill="DCDDDE"/>
          </w:tcPr>
          <w:p w14:paraId="5D71D5B0" w14:textId="77777777" w:rsidR="00144797" w:rsidRPr="008F18E0" w:rsidRDefault="00144797" w:rsidP="006A37B0">
            <w:pPr>
              <w:pStyle w:val="TableParagraph"/>
              <w:spacing w:line="276" w:lineRule="auto"/>
              <w:rPr>
                <w:rFonts w:ascii="Arial" w:hAnsi="Arial" w:cs="Arial"/>
                <w:b/>
                <w:sz w:val="23"/>
                <w:szCs w:val="23"/>
              </w:rPr>
            </w:pPr>
            <w:r w:rsidRPr="008F18E0">
              <w:rPr>
                <w:rFonts w:ascii="Arial" w:hAnsi="Arial" w:cs="Arial"/>
                <w:b/>
                <w:spacing w:val="-2"/>
                <w:sz w:val="23"/>
                <w:szCs w:val="23"/>
              </w:rPr>
              <w:t>Consultant</w:t>
            </w:r>
          </w:p>
        </w:tc>
        <w:tc>
          <w:tcPr>
            <w:tcW w:w="3118" w:type="dxa"/>
            <w:shd w:val="clear" w:color="auto" w:fill="DCDDDE"/>
          </w:tcPr>
          <w:p w14:paraId="5D71D5B4" w14:textId="77777777" w:rsidR="00144797" w:rsidRPr="008F18E0" w:rsidRDefault="00144797" w:rsidP="006A37B0">
            <w:pPr>
              <w:pStyle w:val="TableParagraph"/>
              <w:spacing w:line="276" w:lineRule="auto"/>
              <w:ind w:left="91"/>
              <w:rPr>
                <w:rFonts w:ascii="Arial" w:hAnsi="Arial" w:cs="Arial"/>
                <w:b/>
                <w:sz w:val="23"/>
                <w:szCs w:val="23"/>
              </w:rPr>
            </w:pPr>
            <w:r w:rsidRPr="008F18E0">
              <w:rPr>
                <w:rFonts w:ascii="Arial" w:hAnsi="Arial" w:cs="Arial"/>
                <w:b/>
                <w:sz w:val="23"/>
                <w:szCs w:val="23"/>
              </w:rPr>
              <w:t>Purpose</w:t>
            </w:r>
            <w:r w:rsidRPr="008F18E0">
              <w:rPr>
                <w:rFonts w:ascii="Arial" w:hAnsi="Arial" w:cs="Arial"/>
                <w:b/>
                <w:spacing w:val="-6"/>
                <w:sz w:val="23"/>
                <w:szCs w:val="23"/>
              </w:rPr>
              <w:t xml:space="preserve"> </w:t>
            </w:r>
            <w:r w:rsidRPr="008F18E0">
              <w:rPr>
                <w:rFonts w:ascii="Arial" w:hAnsi="Arial" w:cs="Arial"/>
                <w:b/>
                <w:sz w:val="23"/>
                <w:szCs w:val="23"/>
              </w:rPr>
              <w:t>of</w:t>
            </w:r>
            <w:r w:rsidRPr="008F18E0">
              <w:rPr>
                <w:rFonts w:ascii="Arial" w:hAnsi="Arial" w:cs="Arial"/>
                <w:b/>
                <w:spacing w:val="-5"/>
                <w:sz w:val="23"/>
                <w:szCs w:val="23"/>
              </w:rPr>
              <w:t xml:space="preserve"> </w:t>
            </w:r>
            <w:r w:rsidRPr="008F18E0">
              <w:rPr>
                <w:rFonts w:ascii="Arial" w:hAnsi="Arial" w:cs="Arial"/>
                <w:b/>
                <w:sz w:val="23"/>
                <w:szCs w:val="23"/>
              </w:rPr>
              <w:t>the</w:t>
            </w:r>
            <w:r w:rsidRPr="008F18E0">
              <w:rPr>
                <w:rFonts w:ascii="Arial" w:hAnsi="Arial" w:cs="Arial"/>
                <w:b/>
                <w:spacing w:val="-6"/>
                <w:sz w:val="23"/>
                <w:szCs w:val="23"/>
              </w:rPr>
              <w:t xml:space="preserve"> </w:t>
            </w:r>
            <w:r w:rsidRPr="008F18E0">
              <w:rPr>
                <w:rFonts w:ascii="Arial" w:hAnsi="Arial" w:cs="Arial"/>
                <w:b/>
                <w:spacing w:val="-2"/>
                <w:sz w:val="23"/>
                <w:szCs w:val="23"/>
              </w:rPr>
              <w:t>consultancy</w:t>
            </w:r>
          </w:p>
        </w:tc>
        <w:tc>
          <w:tcPr>
            <w:tcW w:w="1559" w:type="dxa"/>
            <w:shd w:val="clear" w:color="auto" w:fill="DCDDDE"/>
          </w:tcPr>
          <w:p w14:paraId="2CC60F72" w14:textId="538FF0FA" w:rsidR="00235231" w:rsidRPr="008F18E0" w:rsidRDefault="00235231" w:rsidP="006A37B0">
            <w:pPr>
              <w:pStyle w:val="TableParagraph"/>
              <w:tabs>
                <w:tab w:val="left" w:pos="2061"/>
              </w:tabs>
              <w:spacing w:line="276" w:lineRule="auto"/>
              <w:rPr>
                <w:rFonts w:ascii="Arial" w:hAnsi="Arial" w:cs="Arial"/>
                <w:b/>
                <w:sz w:val="23"/>
                <w:szCs w:val="23"/>
              </w:rPr>
            </w:pPr>
            <w:r w:rsidRPr="008F18E0">
              <w:rPr>
                <w:rFonts w:ascii="Arial" w:hAnsi="Arial" w:cs="Arial"/>
                <w:b/>
                <w:sz w:val="23"/>
                <w:szCs w:val="23"/>
              </w:rPr>
              <w:t>Total project fees approved (excl GST)</w:t>
            </w:r>
          </w:p>
          <w:p w14:paraId="5B5172E8" w14:textId="454B5A76" w:rsidR="00144797" w:rsidRPr="008F18E0" w:rsidRDefault="00235231" w:rsidP="006A37B0">
            <w:pPr>
              <w:pStyle w:val="TableParagraph"/>
              <w:tabs>
                <w:tab w:val="left" w:pos="2061"/>
              </w:tabs>
              <w:spacing w:line="276" w:lineRule="auto"/>
              <w:rPr>
                <w:rFonts w:ascii="Arial" w:hAnsi="Arial" w:cs="Arial"/>
                <w:b/>
                <w:sz w:val="23"/>
                <w:szCs w:val="23"/>
              </w:rPr>
            </w:pPr>
            <w:r w:rsidRPr="008F18E0">
              <w:rPr>
                <w:rFonts w:ascii="Arial" w:hAnsi="Arial" w:cs="Arial"/>
                <w:b/>
                <w:sz w:val="23"/>
                <w:szCs w:val="23"/>
              </w:rPr>
              <w:t>$</w:t>
            </w:r>
          </w:p>
        </w:tc>
        <w:tc>
          <w:tcPr>
            <w:tcW w:w="1418" w:type="dxa"/>
            <w:shd w:val="clear" w:color="auto" w:fill="DCDDDE"/>
          </w:tcPr>
          <w:p w14:paraId="3DD5FD2C" w14:textId="5C8CCA8C" w:rsidR="00235231" w:rsidRPr="008F18E0" w:rsidRDefault="00235231" w:rsidP="006A37B0">
            <w:pPr>
              <w:pStyle w:val="TableParagraph"/>
              <w:tabs>
                <w:tab w:val="left" w:pos="2799"/>
              </w:tabs>
              <w:spacing w:line="276" w:lineRule="auto"/>
              <w:ind w:left="6"/>
              <w:rPr>
                <w:rFonts w:ascii="Arial" w:hAnsi="Arial" w:cs="Arial"/>
                <w:b/>
                <w:bCs/>
                <w:sz w:val="23"/>
                <w:szCs w:val="23"/>
                <w:lang w:val="en-AU"/>
              </w:rPr>
            </w:pPr>
            <w:r w:rsidRPr="008F18E0">
              <w:rPr>
                <w:rFonts w:ascii="Arial" w:hAnsi="Arial" w:cs="Arial"/>
                <w:b/>
                <w:bCs/>
                <w:sz w:val="23"/>
                <w:szCs w:val="23"/>
                <w:lang w:val="en-AU"/>
              </w:rPr>
              <w:t>Total expenditure in 2024-25 (excl GST)</w:t>
            </w:r>
          </w:p>
          <w:p w14:paraId="5D71D5B7" w14:textId="555E4D09" w:rsidR="00144797" w:rsidRPr="008F18E0" w:rsidRDefault="00235231" w:rsidP="006A37B0">
            <w:pPr>
              <w:pStyle w:val="TableParagraph"/>
              <w:tabs>
                <w:tab w:val="left" w:pos="2799"/>
              </w:tabs>
              <w:spacing w:line="276" w:lineRule="auto"/>
              <w:ind w:left="222"/>
              <w:rPr>
                <w:rFonts w:ascii="Arial" w:hAnsi="Arial" w:cs="Arial"/>
                <w:b/>
                <w:sz w:val="23"/>
                <w:szCs w:val="23"/>
              </w:rPr>
            </w:pPr>
            <w:r w:rsidRPr="008F18E0">
              <w:rPr>
                <w:rFonts w:ascii="Arial" w:hAnsi="Arial" w:cs="Arial"/>
                <w:b/>
                <w:bCs/>
                <w:sz w:val="23"/>
                <w:szCs w:val="23"/>
                <w:lang w:val="en-AU"/>
              </w:rPr>
              <w:t>$</w:t>
            </w:r>
          </w:p>
        </w:tc>
        <w:tc>
          <w:tcPr>
            <w:tcW w:w="1417" w:type="dxa"/>
            <w:shd w:val="clear" w:color="auto" w:fill="DCDDDE"/>
          </w:tcPr>
          <w:p w14:paraId="5D71D5B9" w14:textId="77777777" w:rsidR="00144797" w:rsidRPr="008F18E0" w:rsidRDefault="00144797" w:rsidP="006A37B0">
            <w:pPr>
              <w:pStyle w:val="TableParagraph"/>
              <w:spacing w:line="276" w:lineRule="auto"/>
              <w:ind w:left="13" w:right="54"/>
              <w:rPr>
                <w:rFonts w:ascii="Arial" w:hAnsi="Arial" w:cs="Arial"/>
                <w:b/>
                <w:sz w:val="23"/>
                <w:szCs w:val="23"/>
              </w:rPr>
            </w:pPr>
            <w:r w:rsidRPr="008F18E0">
              <w:rPr>
                <w:rFonts w:ascii="Arial" w:hAnsi="Arial" w:cs="Arial"/>
                <w:b/>
                <w:spacing w:val="-4"/>
                <w:sz w:val="23"/>
                <w:szCs w:val="23"/>
              </w:rPr>
              <w:t>Future</w:t>
            </w:r>
            <w:r w:rsidRPr="008F18E0">
              <w:rPr>
                <w:rFonts w:ascii="Arial" w:hAnsi="Arial" w:cs="Arial"/>
                <w:b/>
                <w:spacing w:val="40"/>
                <w:sz w:val="23"/>
                <w:szCs w:val="23"/>
              </w:rPr>
              <w:t xml:space="preserve"> </w:t>
            </w:r>
            <w:r w:rsidRPr="008F18E0">
              <w:rPr>
                <w:rFonts w:ascii="Arial" w:hAnsi="Arial" w:cs="Arial"/>
                <w:b/>
                <w:spacing w:val="-4"/>
                <w:sz w:val="23"/>
                <w:szCs w:val="23"/>
              </w:rPr>
              <w:t>expenditure</w:t>
            </w:r>
            <w:r w:rsidRPr="008F18E0">
              <w:rPr>
                <w:rFonts w:ascii="Arial" w:hAnsi="Arial" w:cs="Arial"/>
                <w:b/>
                <w:spacing w:val="40"/>
                <w:sz w:val="23"/>
                <w:szCs w:val="23"/>
              </w:rPr>
              <w:t xml:space="preserve"> </w:t>
            </w:r>
            <w:r w:rsidRPr="008F18E0">
              <w:rPr>
                <w:rFonts w:ascii="Arial" w:hAnsi="Arial" w:cs="Arial"/>
                <w:b/>
                <w:sz w:val="23"/>
                <w:szCs w:val="23"/>
              </w:rPr>
              <w:t>(excl</w:t>
            </w:r>
            <w:r w:rsidRPr="008F18E0">
              <w:rPr>
                <w:rFonts w:ascii="Arial" w:hAnsi="Arial" w:cs="Arial"/>
                <w:b/>
                <w:spacing w:val="-3"/>
                <w:sz w:val="23"/>
                <w:szCs w:val="23"/>
              </w:rPr>
              <w:t xml:space="preserve"> </w:t>
            </w:r>
            <w:r w:rsidRPr="008F18E0">
              <w:rPr>
                <w:rFonts w:ascii="Arial" w:hAnsi="Arial" w:cs="Arial"/>
                <w:b/>
                <w:sz w:val="23"/>
                <w:szCs w:val="23"/>
              </w:rPr>
              <w:t>GST)</w:t>
            </w:r>
          </w:p>
          <w:p w14:paraId="5D71D5BA" w14:textId="77777777" w:rsidR="00144797" w:rsidRPr="008F18E0" w:rsidRDefault="00144797" w:rsidP="006A37B0">
            <w:pPr>
              <w:pStyle w:val="TableParagraph"/>
              <w:spacing w:line="276" w:lineRule="auto"/>
              <w:ind w:right="54"/>
              <w:rPr>
                <w:rFonts w:ascii="Arial" w:hAnsi="Arial" w:cs="Arial"/>
                <w:b/>
                <w:sz w:val="23"/>
                <w:szCs w:val="23"/>
              </w:rPr>
            </w:pPr>
            <w:r w:rsidRPr="008F18E0">
              <w:rPr>
                <w:rFonts w:ascii="Arial" w:hAnsi="Arial" w:cs="Arial"/>
                <w:b/>
                <w:spacing w:val="-10"/>
                <w:sz w:val="23"/>
                <w:szCs w:val="23"/>
              </w:rPr>
              <w:t>$</w:t>
            </w:r>
          </w:p>
        </w:tc>
      </w:tr>
      <w:tr w:rsidR="005E7EE1" w:rsidRPr="008F18E0" w14:paraId="5D71D5C4" w14:textId="77777777" w:rsidTr="00E41935">
        <w:trPr>
          <w:trHeight w:val="609"/>
        </w:trPr>
        <w:tc>
          <w:tcPr>
            <w:tcW w:w="1555" w:type="dxa"/>
          </w:tcPr>
          <w:p w14:paraId="5D71D5BC" w14:textId="77777777" w:rsidR="005E7EE1" w:rsidRPr="008F18E0" w:rsidRDefault="008844A0" w:rsidP="006A37B0">
            <w:pPr>
              <w:pStyle w:val="TableParagraph"/>
              <w:spacing w:before="168" w:line="276" w:lineRule="auto"/>
              <w:ind w:left="113"/>
              <w:rPr>
                <w:rFonts w:ascii="Arial" w:hAnsi="Arial" w:cs="Arial"/>
                <w:sz w:val="23"/>
                <w:szCs w:val="23"/>
              </w:rPr>
            </w:pPr>
            <w:r w:rsidRPr="008F18E0">
              <w:rPr>
                <w:rFonts w:ascii="Arial" w:hAnsi="Arial" w:cs="Arial"/>
                <w:spacing w:val="-2"/>
                <w:sz w:val="23"/>
                <w:szCs w:val="23"/>
              </w:rPr>
              <w:t>DG</w:t>
            </w:r>
            <w:r w:rsidRPr="008F18E0">
              <w:rPr>
                <w:rFonts w:ascii="Arial" w:hAnsi="Arial" w:cs="Arial"/>
                <w:spacing w:val="-8"/>
                <w:sz w:val="23"/>
                <w:szCs w:val="23"/>
              </w:rPr>
              <w:t xml:space="preserve"> </w:t>
            </w:r>
            <w:r w:rsidRPr="008F18E0">
              <w:rPr>
                <w:rFonts w:ascii="Arial" w:hAnsi="Arial" w:cs="Arial"/>
                <w:spacing w:val="-2"/>
                <w:sz w:val="23"/>
                <w:szCs w:val="23"/>
              </w:rPr>
              <w:t>Consulting</w:t>
            </w:r>
            <w:r w:rsidRPr="008F18E0">
              <w:rPr>
                <w:rFonts w:ascii="Arial" w:hAnsi="Arial" w:cs="Arial"/>
                <w:spacing w:val="40"/>
                <w:sz w:val="23"/>
                <w:szCs w:val="23"/>
              </w:rPr>
              <w:t xml:space="preserve"> </w:t>
            </w:r>
            <w:r w:rsidRPr="008F18E0">
              <w:rPr>
                <w:rFonts w:ascii="Arial" w:hAnsi="Arial" w:cs="Arial"/>
                <w:sz w:val="23"/>
                <w:szCs w:val="23"/>
              </w:rPr>
              <w:t>(Aus) Pty Ltd</w:t>
            </w:r>
          </w:p>
        </w:tc>
        <w:tc>
          <w:tcPr>
            <w:tcW w:w="3118" w:type="dxa"/>
          </w:tcPr>
          <w:p w14:paraId="5D71D5BD" w14:textId="5C00B8AC" w:rsidR="005E7EE1" w:rsidRPr="008F18E0" w:rsidRDefault="008844A0" w:rsidP="006A37B0">
            <w:pPr>
              <w:pStyle w:val="TableParagraph"/>
              <w:spacing w:before="88" w:line="276" w:lineRule="auto"/>
              <w:ind w:left="167" w:right="92"/>
              <w:rPr>
                <w:rFonts w:ascii="Arial" w:hAnsi="Arial" w:cs="Arial"/>
                <w:sz w:val="23"/>
                <w:szCs w:val="23"/>
              </w:rPr>
            </w:pPr>
            <w:r w:rsidRPr="008F18E0">
              <w:rPr>
                <w:rFonts w:ascii="Arial" w:hAnsi="Arial" w:cs="Arial"/>
                <w:spacing w:val="-2"/>
                <w:sz w:val="23"/>
                <w:szCs w:val="23"/>
              </w:rPr>
              <w:t>Facilitation</w:t>
            </w:r>
            <w:r w:rsidR="004E2372" w:rsidRPr="008F18E0">
              <w:rPr>
                <w:rFonts w:ascii="Arial" w:hAnsi="Arial" w:cs="Arial"/>
                <w:spacing w:val="-2"/>
                <w:sz w:val="23"/>
                <w:szCs w:val="23"/>
              </w:rPr>
              <w:t xml:space="preserve"> </w:t>
            </w:r>
            <w:r w:rsidRPr="008F18E0">
              <w:rPr>
                <w:rFonts w:ascii="Arial" w:hAnsi="Arial" w:cs="Arial"/>
                <w:spacing w:val="-2"/>
                <w:sz w:val="23"/>
                <w:szCs w:val="23"/>
              </w:rPr>
              <w:t>and preparation of reports</w:t>
            </w:r>
            <w:r w:rsidRPr="008F18E0">
              <w:rPr>
                <w:rFonts w:ascii="Arial" w:hAnsi="Arial" w:cs="Arial"/>
                <w:spacing w:val="40"/>
                <w:sz w:val="23"/>
                <w:szCs w:val="23"/>
              </w:rPr>
              <w:t xml:space="preserve"> </w:t>
            </w:r>
            <w:r w:rsidRPr="008F18E0">
              <w:rPr>
                <w:rFonts w:ascii="Arial" w:hAnsi="Arial" w:cs="Arial"/>
                <w:sz w:val="23"/>
                <w:szCs w:val="23"/>
              </w:rPr>
              <w:t>for</w:t>
            </w:r>
            <w:r w:rsidRPr="008F18E0">
              <w:rPr>
                <w:rFonts w:ascii="Arial" w:hAnsi="Arial" w:cs="Arial"/>
                <w:spacing w:val="-10"/>
                <w:sz w:val="23"/>
                <w:szCs w:val="23"/>
              </w:rPr>
              <w:t xml:space="preserve"> </w:t>
            </w:r>
            <w:r w:rsidRPr="008F18E0">
              <w:rPr>
                <w:rFonts w:ascii="Arial" w:hAnsi="Arial" w:cs="Arial"/>
                <w:sz w:val="23"/>
                <w:szCs w:val="23"/>
              </w:rPr>
              <w:t>2025</w:t>
            </w:r>
            <w:r w:rsidRPr="008F18E0">
              <w:rPr>
                <w:rFonts w:ascii="Arial" w:hAnsi="Arial" w:cs="Arial"/>
                <w:spacing w:val="-9"/>
                <w:sz w:val="23"/>
                <w:szCs w:val="23"/>
              </w:rPr>
              <w:t xml:space="preserve"> </w:t>
            </w:r>
            <w:r w:rsidRPr="008F18E0">
              <w:rPr>
                <w:rFonts w:ascii="Arial" w:hAnsi="Arial" w:cs="Arial"/>
                <w:sz w:val="23"/>
                <w:szCs w:val="23"/>
              </w:rPr>
              <w:t>operational</w:t>
            </w:r>
            <w:r w:rsidRPr="008F18E0">
              <w:rPr>
                <w:rFonts w:ascii="Arial" w:hAnsi="Arial" w:cs="Arial"/>
                <w:spacing w:val="-10"/>
                <w:sz w:val="23"/>
                <w:szCs w:val="23"/>
              </w:rPr>
              <w:t xml:space="preserve"> </w:t>
            </w:r>
            <w:r w:rsidRPr="008F18E0">
              <w:rPr>
                <w:rFonts w:ascii="Arial" w:hAnsi="Arial" w:cs="Arial"/>
                <w:sz w:val="23"/>
                <w:szCs w:val="23"/>
              </w:rPr>
              <w:t>risk</w:t>
            </w:r>
            <w:r w:rsidRPr="008F18E0">
              <w:rPr>
                <w:rFonts w:ascii="Arial" w:hAnsi="Arial" w:cs="Arial"/>
                <w:spacing w:val="-9"/>
                <w:sz w:val="23"/>
                <w:szCs w:val="23"/>
              </w:rPr>
              <w:t xml:space="preserve"> </w:t>
            </w:r>
            <w:r w:rsidRPr="008F18E0">
              <w:rPr>
                <w:rFonts w:ascii="Arial" w:hAnsi="Arial" w:cs="Arial"/>
                <w:sz w:val="23"/>
                <w:szCs w:val="23"/>
              </w:rPr>
              <w:t>management</w:t>
            </w:r>
            <w:r w:rsidRPr="008F18E0">
              <w:rPr>
                <w:rFonts w:ascii="Arial" w:hAnsi="Arial" w:cs="Arial"/>
                <w:spacing w:val="40"/>
                <w:sz w:val="23"/>
                <w:szCs w:val="23"/>
              </w:rPr>
              <w:t xml:space="preserve"> </w:t>
            </w:r>
            <w:r w:rsidRPr="008F18E0">
              <w:rPr>
                <w:rFonts w:ascii="Arial" w:hAnsi="Arial" w:cs="Arial"/>
                <w:spacing w:val="-2"/>
                <w:sz w:val="23"/>
                <w:szCs w:val="23"/>
              </w:rPr>
              <w:t>workshops.</w:t>
            </w:r>
          </w:p>
        </w:tc>
        <w:tc>
          <w:tcPr>
            <w:tcW w:w="1559" w:type="dxa"/>
          </w:tcPr>
          <w:p w14:paraId="5D71D5BF" w14:textId="77777777" w:rsidR="005E7EE1" w:rsidRPr="008F18E0" w:rsidRDefault="008844A0" w:rsidP="006A37B0">
            <w:pPr>
              <w:pStyle w:val="TableParagraph"/>
              <w:spacing w:line="276" w:lineRule="auto"/>
              <w:ind w:right="51"/>
              <w:jc w:val="right"/>
              <w:rPr>
                <w:rFonts w:ascii="Arial" w:hAnsi="Arial" w:cs="Arial"/>
                <w:sz w:val="23"/>
                <w:szCs w:val="23"/>
              </w:rPr>
            </w:pPr>
            <w:r w:rsidRPr="008F18E0">
              <w:rPr>
                <w:rFonts w:ascii="Arial" w:hAnsi="Arial" w:cs="Arial"/>
                <w:spacing w:val="-2"/>
                <w:sz w:val="23"/>
                <w:szCs w:val="23"/>
              </w:rPr>
              <w:t>30,240</w:t>
            </w:r>
          </w:p>
        </w:tc>
        <w:tc>
          <w:tcPr>
            <w:tcW w:w="1418" w:type="dxa"/>
          </w:tcPr>
          <w:p w14:paraId="5D71D5C1" w14:textId="77777777" w:rsidR="005E7EE1" w:rsidRPr="008F18E0" w:rsidRDefault="008844A0" w:rsidP="006A37B0">
            <w:pPr>
              <w:pStyle w:val="TableParagraph"/>
              <w:spacing w:line="276" w:lineRule="auto"/>
              <w:ind w:right="51"/>
              <w:jc w:val="right"/>
              <w:rPr>
                <w:rFonts w:ascii="Arial" w:hAnsi="Arial" w:cs="Arial"/>
                <w:sz w:val="23"/>
                <w:szCs w:val="23"/>
              </w:rPr>
            </w:pPr>
            <w:r w:rsidRPr="008F18E0">
              <w:rPr>
                <w:rFonts w:ascii="Arial" w:hAnsi="Arial" w:cs="Arial"/>
                <w:spacing w:val="-2"/>
                <w:sz w:val="23"/>
                <w:szCs w:val="23"/>
              </w:rPr>
              <w:t>30,240</w:t>
            </w:r>
          </w:p>
        </w:tc>
        <w:tc>
          <w:tcPr>
            <w:tcW w:w="1417" w:type="dxa"/>
          </w:tcPr>
          <w:p w14:paraId="5D71D5C3" w14:textId="77777777" w:rsidR="005E7EE1" w:rsidRPr="008F18E0" w:rsidRDefault="008844A0" w:rsidP="006A37B0">
            <w:pPr>
              <w:pStyle w:val="TableParagraph"/>
              <w:spacing w:line="276" w:lineRule="auto"/>
              <w:ind w:right="111"/>
              <w:jc w:val="right"/>
              <w:rPr>
                <w:rFonts w:ascii="Arial" w:hAnsi="Arial" w:cs="Arial"/>
                <w:sz w:val="23"/>
                <w:szCs w:val="23"/>
              </w:rPr>
            </w:pPr>
            <w:r w:rsidRPr="008F18E0">
              <w:rPr>
                <w:rFonts w:ascii="Arial" w:hAnsi="Arial" w:cs="Arial"/>
                <w:spacing w:val="-5"/>
                <w:sz w:val="23"/>
                <w:szCs w:val="23"/>
              </w:rPr>
              <w:t>nil</w:t>
            </w:r>
          </w:p>
        </w:tc>
      </w:tr>
      <w:tr w:rsidR="005E7EE1" w:rsidRPr="008F18E0" w14:paraId="5D71D5CE" w14:textId="77777777" w:rsidTr="00E41935">
        <w:trPr>
          <w:trHeight w:val="606"/>
        </w:trPr>
        <w:tc>
          <w:tcPr>
            <w:tcW w:w="1555" w:type="dxa"/>
          </w:tcPr>
          <w:p w14:paraId="5D71D5C6" w14:textId="77777777" w:rsidR="005E7EE1" w:rsidRPr="008F18E0" w:rsidRDefault="008844A0" w:rsidP="006A37B0">
            <w:pPr>
              <w:pStyle w:val="TableParagraph"/>
              <w:spacing w:before="1" w:line="276" w:lineRule="auto"/>
              <w:ind w:left="113"/>
              <w:rPr>
                <w:rFonts w:ascii="Arial" w:hAnsi="Arial" w:cs="Arial"/>
                <w:sz w:val="23"/>
                <w:szCs w:val="23"/>
              </w:rPr>
            </w:pPr>
            <w:proofErr w:type="spellStart"/>
            <w:r w:rsidRPr="008F18E0">
              <w:rPr>
                <w:rFonts w:ascii="Arial" w:hAnsi="Arial" w:cs="Arial"/>
                <w:sz w:val="23"/>
                <w:szCs w:val="23"/>
              </w:rPr>
              <w:t>Grantus</w:t>
            </w:r>
            <w:proofErr w:type="spellEnd"/>
            <w:r w:rsidRPr="008F18E0">
              <w:rPr>
                <w:rFonts w:ascii="Arial" w:hAnsi="Arial" w:cs="Arial"/>
                <w:spacing w:val="-8"/>
                <w:sz w:val="23"/>
                <w:szCs w:val="23"/>
              </w:rPr>
              <w:t xml:space="preserve"> </w:t>
            </w:r>
            <w:r w:rsidRPr="008F18E0">
              <w:rPr>
                <w:rFonts w:ascii="Arial" w:hAnsi="Arial" w:cs="Arial"/>
                <w:sz w:val="23"/>
                <w:szCs w:val="23"/>
              </w:rPr>
              <w:t>Pty</w:t>
            </w:r>
            <w:r w:rsidRPr="008F18E0">
              <w:rPr>
                <w:rFonts w:ascii="Arial" w:hAnsi="Arial" w:cs="Arial"/>
                <w:spacing w:val="-7"/>
                <w:sz w:val="23"/>
                <w:szCs w:val="23"/>
              </w:rPr>
              <w:t xml:space="preserve"> </w:t>
            </w:r>
            <w:r w:rsidRPr="008F18E0">
              <w:rPr>
                <w:rFonts w:ascii="Arial" w:hAnsi="Arial" w:cs="Arial"/>
                <w:spacing w:val="-5"/>
                <w:sz w:val="23"/>
                <w:szCs w:val="23"/>
              </w:rPr>
              <w:t>Ltd</w:t>
            </w:r>
          </w:p>
        </w:tc>
        <w:tc>
          <w:tcPr>
            <w:tcW w:w="3118" w:type="dxa"/>
          </w:tcPr>
          <w:p w14:paraId="5D71D5C7" w14:textId="77777777" w:rsidR="005E7EE1" w:rsidRPr="008F18E0" w:rsidRDefault="008844A0" w:rsidP="006A37B0">
            <w:pPr>
              <w:pStyle w:val="TableParagraph"/>
              <w:spacing w:before="86" w:line="276" w:lineRule="auto"/>
              <w:ind w:left="167" w:right="50"/>
              <w:rPr>
                <w:rFonts w:ascii="Arial" w:hAnsi="Arial" w:cs="Arial"/>
                <w:sz w:val="23"/>
                <w:szCs w:val="23"/>
              </w:rPr>
            </w:pPr>
            <w:r w:rsidRPr="008F18E0">
              <w:rPr>
                <w:rFonts w:ascii="Arial" w:hAnsi="Arial" w:cs="Arial"/>
                <w:sz w:val="23"/>
                <w:szCs w:val="23"/>
              </w:rPr>
              <w:t>Review</w:t>
            </w:r>
            <w:r w:rsidRPr="008F18E0">
              <w:rPr>
                <w:rFonts w:ascii="Arial" w:hAnsi="Arial" w:cs="Arial"/>
                <w:spacing w:val="-10"/>
                <w:sz w:val="23"/>
                <w:szCs w:val="23"/>
              </w:rPr>
              <w:t xml:space="preserve"> </w:t>
            </w:r>
            <w:r w:rsidRPr="008F18E0">
              <w:rPr>
                <w:rFonts w:ascii="Arial" w:hAnsi="Arial" w:cs="Arial"/>
                <w:sz w:val="23"/>
                <w:szCs w:val="23"/>
              </w:rPr>
              <w:t>of</w:t>
            </w:r>
            <w:r w:rsidRPr="008F18E0">
              <w:rPr>
                <w:rFonts w:ascii="Arial" w:hAnsi="Arial" w:cs="Arial"/>
                <w:spacing w:val="-9"/>
                <w:sz w:val="23"/>
                <w:szCs w:val="23"/>
              </w:rPr>
              <w:t xml:space="preserve"> </w:t>
            </w:r>
            <w:r w:rsidRPr="008F18E0">
              <w:rPr>
                <w:rFonts w:ascii="Arial" w:hAnsi="Arial" w:cs="Arial"/>
                <w:sz w:val="23"/>
                <w:szCs w:val="23"/>
              </w:rPr>
              <w:t>existing</w:t>
            </w:r>
            <w:r w:rsidRPr="008F18E0">
              <w:rPr>
                <w:rFonts w:ascii="Arial" w:hAnsi="Arial" w:cs="Arial"/>
                <w:spacing w:val="-10"/>
                <w:sz w:val="23"/>
                <w:szCs w:val="23"/>
              </w:rPr>
              <w:t xml:space="preserve"> </w:t>
            </w:r>
            <w:r w:rsidRPr="008F18E0">
              <w:rPr>
                <w:rFonts w:ascii="Arial" w:hAnsi="Arial" w:cs="Arial"/>
                <w:sz w:val="23"/>
                <w:szCs w:val="23"/>
              </w:rPr>
              <w:t>VEWH</w:t>
            </w:r>
            <w:r w:rsidRPr="008F18E0">
              <w:rPr>
                <w:rFonts w:ascii="Arial" w:hAnsi="Arial" w:cs="Arial"/>
                <w:spacing w:val="-9"/>
                <w:sz w:val="23"/>
                <w:szCs w:val="23"/>
              </w:rPr>
              <w:t xml:space="preserve"> </w:t>
            </w:r>
            <w:r w:rsidRPr="008F18E0">
              <w:rPr>
                <w:rFonts w:ascii="Arial" w:hAnsi="Arial" w:cs="Arial"/>
                <w:sz w:val="23"/>
                <w:szCs w:val="23"/>
              </w:rPr>
              <w:t>metering</w:t>
            </w:r>
            <w:r w:rsidRPr="008F18E0">
              <w:rPr>
                <w:rFonts w:ascii="Arial" w:hAnsi="Arial" w:cs="Arial"/>
                <w:spacing w:val="40"/>
                <w:sz w:val="23"/>
                <w:szCs w:val="23"/>
              </w:rPr>
              <w:t xml:space="preserve"> </w:t>
            </w:r>
            <w:r w:rsidRPr="008F18E0">
              <w:rPr>
                <w:rFonts w:ascii="Arial" w:hAnsi="Arial" w:cs="Arial"/>
                <w:sz w:val="23"/>
                <w:szCs w:val="23"/>
              </w:rPr>
              <w:t>programs and development of</w:t>
            </w:r>
            <w:r w:rsidRPr="008F18E0">
              <w:rPr>
                <w:rFonts w:ascii="Arial" w:hAnsi="Arial" w:cs="Arial"/>
                <w:spacing w:val="40"/>
                <w:sz w:val="23"/>
                <w:szCs w:val="23"/>
              </w:rPr>
              <w:t xml:space="preserve"> </w:t>
            </w:r>
            <w:r w:rsidRPr="008F18E0">
              <w:rPr>
                <w:rFonts w:ascii="Arial" w:hAnsi="Arial" w:cs="Arial"/>
                <w:spacing w:val="-2"/>
                <w:sz w:val="23"/>
                <w:szCs w:val="23"/>
              </w:rPr>
              <w:t>programs</w:t>
            </w:r>
            <w:r w:rsidRPr="008F18E0">
              <w:rPr>
                <w:rFonts w:ascii="Arial" w:hAnsi="Arial" w:cs="Arial"/>
                <w:spacing w:val="-3"/>
                <w:sz w:val="23"/>
                <w:szCs w:val="23"/>
              </w:rPr>
              <w:t xml:space="preserve"> </w:t>
            </w:r>
            <w:r w:rsidRPr="008F18E0">
              <w:rPr>
                <w:rFonts w:ascii="Arial" w:hAnsi="Arial" w:cs="Arial"/>
                <w:spacing w:val="-2"/>
                <w:sz w:val="23"/>
                <w:szCs w:val="23"/>
              </w:rPr>
              <w:t>under</w:t>
            </w:r>
            <w:r w:rsidRPr="008F18E0">
              <w:rPr>
                <w:rFonts w:ascii="Arial" w:hAnsi="Arial" w:cs="Arial"/>
                <w:spacing w:val="-3"/>
                <w:sz w:val="23"/>
                <w:szCs w:val="23"/>
              </w:rPr>
              <w:t xml:space="preserve"> </w:t>
            </w:r>
            <w:r w:rsidRPr="008F18E0">
              <w:rPr>
                <w:rFonts w:ascii="Arial" w:hAnsi="Arial" w:cs="Arial"/>
                <w:spacing w:val="-2"/>
                <w:sz w:val="23"/>
                <w:szCs w:val="23"/>
              </w:rPr>
              <w:t>new</w:t>
            </w:r>
            <w:r w:rsidRPr="008F18E0">
              <w:rPr>
                <w:rFonts w:ascii="Arial" w:hAnsi="Arial" w:cs="Arial"/>
                <w:spacing w:val="-3"/>
                <w:sz w:val="23"/>
                <w:szCs w:val="23"/>
              </w:rPr>
              <w:t xml:space="preserve"> </w:t>
            </w:r>
            <w:r w:rsidRPr="008F18E0">
              <w:rPr>
                <w:rFonts w:ascii="Arial" w:hAnsi="Arial" w:cs="Arial"/>
                <w:spacing w:val="-2"/>
                <w:sz w:val="23"/>
                <w:szCs w:val="23"/>
              </w:rPr>
              <w:t>entitlements.</w:t>
            </w:r>
          </w:p>
        </w:tc>
        <w:tc>
          <w:tcPr>
            <w:tcW w:w="1559" w:type="dxa"/>
          </w:tcPr>
          <w:p w14:paraId="5D71D5C9" w14:textId="77777777" w:rsidR="005E7EE1" w:rsidRPr="008F18E0" w:rsidRDefault="008844A0" w:rsidP="006A37B0">
            <w:pPr>
              <w:pStyle w:val="TableParagraph"/>
              <w:spacing w:before="1" w:line="276" w:lineRule="auto"/>
              <w:ind w:right="51"/>
              <w:jc w:val="right"/>
              <w:rPr>
                <w:rFonts w:ascii="Arial" w:hAnsi="Arial" w:cs="Arial"/>
                <w:sz w:val="23"/>
                <w:szCs w:val="23"/>
              </w:rPr>
            </w:pPr>
            <w:r w:rsidRPr="008F18E0">
              <w:rPr>
                <w:rFonts w:ascii="Arial" w:hAnsi="Arial" w:cs="Arial"/>
                <w:spacing w:val="-2"/>
                <w:sz w:val="23"/>
                <w:szCs w:val="23"/>
              </w:rPr>
              <w:t>44,500</w:t>
            </w:r>
          </w:p>
        </w:tc>
        <w:tc>
          <w:tcPr>
            <w:tcW w:w="1418" w:type="dxa"/>
          </w:tcPr>
          <w:p w14:paraId="5D71D5CB" w14:textId="77777777" w:rsidR="005E7EE1" w:rsidRPr="008F18E0" w:rsidRDefault="008844A0" w:rsidP="006A37B0">
            <w:pPr>
              <w:pStyle w:val="TableParagraph"/>
              <w:spacing w:before="1" w:line="276" w:lineRule="auto"/>
              <w:ind w:right="51"/>
              <w:jc w:val="right"/>
              <w:rPr>
                <w:rFonts w:ascii="Arial" w:hAnsi="Arial" w:cs="Arial"/>
                <w:sz w:val="23"/>
                <w:szCs w:val="23"/>
              </w:rPr>
            </w:pPr>
            <w:r w:rsidRPr="008F18E0">
              <w:rPr>
                <w:rFonts w:ascii="Arial" w:hAnsi="Arial" w:cs="Arial"/>
                <w:spacing w:val="-2"/>
                <w:sz w:val="23"/>
                <w:szCs w:val="23"/>
              </w:rPr>
              <w:t>33,375</w:t>
            </w:r>
          </w:p>
        </w:tc>
        <w:tc>
          <w:tcPr>
            <w:tcW w:w="1417" w:type="dxa"/>
          </w:tcPr>
          <w:p w14:paraId="5D71D5CD" w14:textId="77777777" w:rsidR="005E7EE1" w:rsidRPr="008F18E0" w:rsidRDefault="008844A0" w:rsidP="006A37B0">
            <w:pPr>
              <w:pStyle w:val="TableParagraph"/>
              <w:spacing w:before="1" w:line="276" w:lineRule="auto"/>
              <w:ind w:right="111"/>
              <w:jc w:val="right"/>
              <w:rPr>
                <w:rFonts w:ascii="Arial" w:hAnsi="Arial" w:cs="Arial"/>
                <w:sz w:val="23"/>
                <w:szCs w:val="23"/>
              </w:rPr>
            </w:pPr>
            <w:r w:rsidRPr="008F18E0">
              <w:rPr>
                <w:rFonts w:ascii="Arial" w:hAnsi="Arial" w:cs="Arial"/>
                <w:spacing w:val="-2"/>
                <w:sz w:val="23"/>
                <w:szCs w:val="23"/>
              </w:rPr>
              <w:t>11,125</w:t>
            </w:r>
          </w:p>
        </w:tc>
      </w:tr>
      <w:tr w:rsidR="005E7EE1" w:rsidRPr="008F18E0" w14:paraId="5D71D5D7" w14:textId="77777777" w:rsidTr="00E41935">
        <w:trPr>
          <w:trHeight w:val="606"/>
        </w:trPr>
        <w:tc>
          <w:tcPr>
            <w:tcW w:w="1555" w:type="dxa"/>
          </w:tcPr>
          <w:p w14:paraId="5D71D5CF" w14:textId="77777777" w:rsidR="005E7EE1" w:rsidRPr="008F18E0" w:rsidRDefault="008844A0" w:rsidP="006A37B0">
            <w:pPr>
              <w:pStyle w:val="TableParagraph"/>
              <w:spacing w:before="166" w:line="276" w:lineRule="auto"/>
              <w:ind w:left="113" w:right="196"/>
              <w:rPr>
                <w:rFonts w:ascii="Arial" w:hAnsi="Arial" w:cs="Arial"/>
                <w:sz w:val="23"/>
                <w:szCs w:val="23"/>
              </w:rPr>
            </w:pPr>
            <w:r w:rsidRPr="008F18E0">
              <w:rPr>
                <w:rFonts w:ascii="Arial" w:hAnsi="Arial" w:cs="Arial"/>
                <w:spacing w:val="-2"/>
                <w:sz w:val="23"/>
                <w:szCs w:val="23"/>
              </w:rPr>
              <w:t>HARC</w:t>
            </w:r>
            <w:r w:rsidRPr="008F18E0">
              <w:rPr>
                <w:rFonts w:ascii="Arial" w:hAnsi="Arial" w:cs="Arial"/>
                <w:spacing w:val="-8"/>
                <w:sz w:val="23"/>
                <w:szCs w:val="23"/>
              </w:rPr>
              <w:t xml:space="preserve"> </w:t>
            </w:r>
            <w:r w:rsidRPr="008F18E0">
              <w:rPr>
                <w:rFonts w:ascii="Arial" w:hAnsi="Arial" w:cs="Arial"/>
                <w:spacing w:val="-2"/>
                <w:sz w:val="23"/>
                <w:szCs w:val="23"/>
              </w:rPr>
              <w:t>Services</w:t>
            </w:r>
            <w:r w:rsidRPr="008F18E0">
              <w:rPr>
                <w:rFonts w:ascii="Arial" w:hAnsi="Arial" w:cs="Arial"/>
                <w:spacing w:val="40"/>
                <w:sz w:val="23"/>
                <w:szCs w:val="23"/>
              </w:rPr>
              <w:t xml:space="preserve"> </w:t>
            </w:r>
            <w:r w:rsidRPr="008F18E0">
              <w:rPr>
                <w:rFonts w:ascii="Arial" w:hAnsi="Arial" w:cs="Arial"/>
                <w:sz w:val="23"/>
                <w:szCs w:val="23"/>
              </w:rPr>
              <w:t>Pty</w:t>
            </w:r>
            <w:r w:rsidRPr="008F18E0">
              <w:rPr>
                <w:rFonts w:ascii="Arial" w:hAnsi="Arial" w:cs="Arial"/>
                <w:spacing w:val="-5"/>
                <w:sz w:val="23"/>
                <w:szCs w:val="23"/>
              </w:rPr>
              <w:t xml:space="preserve"> </w:t>
            </w:r>
            <w:r w:rsidRPr="008F18E0">
              <w:rPr>
                <w:rFonts w:ascii="Arial" w:hAnsi="Arial" w:cs="Arial"/>
                <w:sz w:val="23"/>
                <w:szCs w:val="23"/>
              </w:rPr>
              <w:t>Ltd</w:t>
            </w:r>
          </w:p>
        </w:tc>
        <w:tc>
          <w:tcPr>
            <w:tcW w:w="3118" w:type="dxa"/>
          </w:tcPr>
          <w:p w14:paraId="5D71D5D0" w14:textId="77777777" w:rsidR="005E7EE1" w:rsidRPr="008F18E0" w:rsidRDefault="008844A0" w:rsidP="006A37B0">
            <w:pPr>
              <w:pStyle w:val="TableParagraph"/>
              <w:spacing w:before="86" w:line="276" w:lineRule="auto"/>
              <w:ind w:left="167" w:right="50"/>
              <w:rPr>
                <w:rFonts w:ascii="Arial" w:hAnsi="Arial" w:cs="Arial"/>
                <w:sz w:val="23"/>
                <w:szCs w:val="23"/>
              </w:rPr>
            </w:pPr>
            <w:r w:rsidRPr="008F18E0">
              <w:rPr>
                <w:rFonts w:ascii="Arial" w:hAnsi="Arial" w:cs="Arial"/>
                <w:sz w:val="23"/>
                <w:szCs w:val="23"/>
              </w:rPr>
              <w:t>Assess performance of VEWH</w:t>
            </w:r>
            <w:r w:rsidRPr="008F18E0">
              <w:rPr>
                <w:rFonts w:ascii="Arial" w:hAnsi="Arial" w:cs="Arial"/>
                <w:spacing w:val="40"/>
                <w:sz w:val="23"/>
                <w:szCs w:val="23"/>
              </w:rPr>
              <w:t xml:space="preserve"> </w:t>
            </w:r>
            <w:r w:rsidRPr="008F18E0">
              <w:rPr>
                <w:rFonts w:ascii="Arial" w:hAnsi="Arial" w:cs="Arial"/>
                <w:spacing w:val="-2"/>
                <w:sz w:val="23"/>
                <w:szCs w:val="23"/>
              </w:rPr>
              <w:t>entitlements</w:t>
            </w:r>
            <w:r w:rsidRPr="008F18E0">
              <w:rPr>
                <w:rFonts w:ascii="Arial" w:hAnsi="Arial" w:cs="Arial"/>
                <w:spacing w:val="-4"/>
                <w:sz w:val="23"/>
                <w:szCs w:val="23"/>
              </w:rPr>
              <w:t xml:space="preserve"> </w:t>
            </w:r>
            <w:r w:rsidRPr="008F18E0">
              <w:rPr>
                <w:rFonts w:ascii="Arial" w:hAnsi="Arial" w:cs="Arial"/>
                <w:spacing w:val="-2"/>
                <w:sz w:val="23"/>
                <w:szCs w:val="23"/>
              </w:rPr>
              <w:t>under</w:t>
            </w:r>
            <w:r w:rsidRPr="008F18E0">
              <w:rPr>
                <w:rFonts w:ascii="Arial" w:hAnsi="Arial" w:cs="Arial"/>
                <w:spacing w:val="-4"/>
                <w:sz w:val="23"/>
                <w:szCs w:val="23"/>
              </w:rPr>
              <w:t xml:space="preserve"> </w:t>
            </w:r>
            <w:r w:rsidRPr="008F18E0">
              <w:rPr>
                <w:rFonts w:ascii="Arial" w:hAnsi="Arial" w:cs="Arial"/>
                <w:spacing w:val="-2"/>
                <w:sz w:val="23"/>
                <w:szCs w:val="23"/>
              </w:rPr>
              <w:t>DEECA</w:t>
            </w:r>
            <w:r w:rsidRPr="008F18E0">
              <w:rPr>
                <w:rFonts w:ascii="Arial" w:hAnsi="Arial" w:cs="Arial"/>
                <w:spacing w:val="-4"/>
                <w:sz w:val="23"/>
                <w:szCs w:val="23"/>
              </w:rPr>
              <w:t xml:space="preserve"> </w:t>
            </w:r>
            <w:r w:rsidRPr="008F18E0">
              <w:rPr>
                <w:rFonts w:ascii="Arial" w:hAnsi="Arial" w:cs="Arial"/>
                <w:spacing w:val="-2"/>
                <w:sz w:val="23"/>
                <w:szCs w:val="23"/>
              </w:rPr>
              <w:t>approved</w:t>
            </w:r>
            <w:r w:rsidRPr="008F18E0">
              <w:rPr>
                <w:rFonts w:ascii="Arial" w:hAnsi="Arial" w:cs="Arial"/>
                <w:spacing w:val="40"/>
                <w:sz w:val="23"/>
                <w:szCs w:val="23"/>
              </w:rPr>
              <w:t xml:space="preserve"> </w:t>
            </w:r>
            <w:r w:rsidRPr="008F18E0">
              <w:rPr>
                <w:rFonts w:ascii="Arial" w:hAnsi="Arial" w:cs="Arial"/>
                <w:sz w:val="23"/>
                <w:szCs w:val="23"/>
              </w:rPr>
              <w:t>climate change scenarios.</w:t>
            </w:r>
          </w:p>
        </w:tc>
        <w:tc>
          <w:tcPr>
            <w:tcW w:w="1559" w:type="dxa"/>
          </w:tcPr>
          <w:p w14:paraId="5D71D5D2" w14:textId="77777777" w:rsidR="005E7EE1" w:rsidRPr="008F18E0" w:rsidRDefault="008844A0" w:rsidP="006A37B0">
            <w:pPr>
              <w:pStyle w:val="TableParagraph"/>
              <w:spacing w:line="276" w:lineRule="auto"/>
              <w:ind w:right="51"/>
              <w:jc w:val="right"/>
              <w:rPr>
                <w:rFonts w:ascii="Arial" w:hAnsi="Arial" w:cs="Arial"/>
                <w:sz w:val="23"/>
                <w:szCs w:val="23"/>
              </w:rPr>
            </w:pPr>
            <w:r w:rsidRPr="008F18E0">
              <w:rPr>
                <w:rFonts w:ascii="Arial" w:hAnsi="Arial" w:cs="Arial"/>
                <w:spacing w:val="-2"/>
                <w:sz w:val="23"/>
                <w:szCs w:val="23"/>
              </w:rPr>
              <w:t>137,130</w:t>
            </w:r>
          </w:p>
        </w:tc>
        <w:tc>
          <w:tcPr>
            <w:tcW w:w="1418" w:type="dxa"/>
          </w:tcPr>
          <w:p w14:paraId="5D71D5D4" w14:textId="77777777" w:rsidR="005E7EE1" w:rsidRPr="008F18E0" w:rsidRDefault="008844A0" w:rsidP="006A37B0">
            <w:pPr>
              <w:pStyle w:val="TableParagraph"/>
              <w:spacing w:line="276" w:lineRule="auto"/>
              <w:ind w:right="51"/>
              <w:jc w:val="right"/>
              <w:rPr>
                <w:rFonts w:ascii="Arial" w:hAnsi="Arial" w:cs="Arial"/>
                <w:sz w:val="23"/>
                <w:szCs w:val="23"/>
              </w:rPr>
            </w:pPr>
            <w:r w:rsidRPr="008F18E0">
              <w:rPr>
                <w:rFonts w:ascii="Arial" w:hAnsi="Arial" w:cs="Arial"/>
                <w:spacing w:val="-2"/>
                <w:sz w:val="23"/>
                <w:szCs w:val="23"/>
              </w:rPr>
              <w:t>124,514</w:t>
            </w:r>
          </w:p>
        </w:tc>
        <w:tc>
          <w:tcPr>
            <w:tcW w:w="1417" w:type="dxa"/>
          </w:tcPr>
          <w:p w14:paraId="5D71D5D6" w14:textId="77777777" w:rsidR="005E7EE1" w:rsidRPr="008F18E0" w:rsidRDefault="008844A0" w:rsidP="006A37B0">
            <w:pPr>
              <w:pStyle w:val="TableParagraph"/>
              <w:spacing w:line="276" w:lineRule="auto"/>
              <w:ind w:right="111"/>
              <w:jc w:val="right"/>
              <w:rPr>
                <w:rFonts w:ascii="Arial" w:hAnsi="Arial" w:cs="Arial"/>
                <w:sz w:val="23"/>
                <w:szCs w:val="23"/>
              </w:rPr>
            </w:pPr>
            <w:r w:rsidRPr="008F18E0">
              <w:rPr>
                <w:rFonts w:ascii="Arial" w:hAnsi="Arial" w:cs="Arial"/>
                <w:spacing w:val="-2"/>
                <w:sz w:val="23"/>
                <w:szCs w:val="23"/>
              </w:rPr>
              <w:t>12,616</w:t>
            </w:r>
          </w:p>
        </w:tc>
      </w:tr>
      <w:tr w:rsidR="005E7EE1" w:rsidRPr="008F18E0" w14:paraId="5D71D5E4" w14:textId="77777777" w:rsidTr="00E41935">
        <w:trPr>
          <w:trHeight w:val="766"/>
        </w:trPr>
        <w:tc>
          <w:tcPr>
            <w:tcW w:w="1555" w:type="dxa"/>
          </w:tcPr>
          <w:p w14:paraId="5D71D5D9" w14:textId="77777777" w:rsidR="005E7EE1" w:rsidRPr="008F18E0" w:rsidRDefault="008844A0" w:rsidP="006A37B0">
            <w:pPr>
              <w:pStyle w:val="TableParagraph"/>
              <w:spacing w:line="276" w:lineRule="auto"/>
              <w:ind w:left="113" w:right="196"/>
              <w:rPr>
                <w:rFonts w:ascii="Arial" w:hAnsi="Arial" w:cs="Arial"/>
                <w:sz w:val="23"/>
                <w:szCs w:val="23"/>
              </w:rPr>
            </w:pPr>
            <w:r w:rsidRPr="008F18E0">
              <w:rPr>
                <w:rFonts w:ascii="Arial" w:hAnsi="Arial" w:cs="Arial"/>
                <w:spacing w:val="-2"/>
                <w:sz w:val="23"/>
                <w:szCs w:val="23"/>
              </w:rPr>
              <w:t>Mycelia</w:t>
            </w:r>
            <w:r w:rsidRPr="008F18E0">
              <w:rPr>
                <w:rFonts w:ascii="Arial" w:hAnsi="Arial" w:cs="Arial"/>
                <w:spacing w:val="40"/>
                <w:sz w:val="23"/>
                <w:szCs w:val="23"/>
              </w:rPr>
              <w:t xml:space="preserve"> </w:t>
            </w:r>
            <w:r w:rsidRPr="008F18E0">
              <w:rPr>
                <w:rFonts w:ascii="Arial" w:hAnsi="Arial" w:cs="Arial"/>
                <w:spacing w:val="-2"/>
                <w:sz w:val="23"/>
                <w:szCs w:val="23"/>
              </w:rPr>
              <w:t>Renewables</w:t>
            </w:r>
            <w:r w:rsidRPr="008F18E0">
              <w:rPr>
                <w:rFonts w:ascii="Arial" w:hAnsi="Arial" w:cs="Arial"/>
                <w:spacing w:val="-8"/>
                <w:sz w:val="23"/>
                <w:szCs w:val="23"/>
              </w:rPr>
              <w:t xml:space="preserve"> </w:t>
            </w:r>
            <w:r w:rsidRPr="008F18E0">
              <w:rPr>
                <w:rFonts w:ascii="Arial" w:hAnsi="Arial" w:cs="Arial"/>
                <w:spacing w:val="-2"/>
                <w:sz w:val="23"/>
                <w:szCs w:val="23"/>
              </w:rPr>
              <w:t>Ltd</w:t>
            </w:r>
          </w:p>
        </w:tc>
        <w:tc>
          <w:tcPr>
            <w:tcW w:w="3118" w:type="dxa"/>
          </w:tcPr>
          <w:p w14:paraId="5D71D5DA" w14:textId="77777777" w:rsidR="005E7EE1" w:rsidRPr="008F18E0" w:rsidRDefault="008844A0" w:rsidP="006A37B0">
            <w:pPr>
              <w:pStyle w:val="TableParagraph"/>
              <w:spacing w:before="86" w:line="276" w:lineRule="auto"/>
              <w:ind w:left="167" w:right="50"/>
              <w:rPr>
                <w:rFonts w:ascii="Arial" w:hAnsi="Arial" w:cs="Arial"/>
                <w:sz w:val="23"/>
                <w:szCs w:val="23"/>
              </w:rPr>
            </w:pPr>
            <w:r w:rsidRPr="008F18E0">
              <w:rPr>
                <w:rFonts w:ascii="Arial" w:hAnsi="Arial" w:cs="Arial"/>
                <w:spacing w:val="-2"/>
                <w:sz w:val="23"/>
                <w:szCs w:val="23"/>
              </w:rPr>
              <w:t>Facilitate workshops with participating</w:t>
            </w:r>
            <w:r w:rsidRPr="008F18E0">
              <w:rPr>
                <w:rFonts w:ascii="Arial" w:hAnsi="Arial" w:cs="Arial"/>
                <w:spacing w:val="40"/>
                <w:sz w:val="23"/>
                <w:szCs w:val="23"/>
              </w:rPr>
              <w:t xml:space="preserve"> </w:t>
            </w:r>
            <w:r w:rsidRPr="008F18E0">
              <w:rPr>
                <w:rFonts w:ascii="Arial" w:hAnsi="Arial" w:cs="Arial"/>
                <w:sz w:val="23"/>
                <w:szCs w:val="23"/>
              </w:rPr>
              <w:t>Traditional Owner trial site Nations</w:t>
            </w:r>
            <w:r w:rsidRPr="008F18E0">
              <w:rPr>
                <w:rFonts w:ascii="Arial" w:hAnsi="Arial" w:cs="Arial"/>
                <w:spacing w:val="40"/>
                <w:sz w:val="23"/>
                <w:szCs w:val="23"/>
              </w:rPr>
              <w:t xml:space="preserve"> </w:t>
            </w:r>
            <w:r w:rsidRPr="008F18E0">
              <w:rPr>
                <w:rFonts w:ascii="Arial" w:hAnsi="Arial" w:cs="Arial"/>
                <w:sz w:val="23"/>
                <w:szCs w:val="23"/>
              </w:rPr>
              <w:t>and</w:t>
            </w:r>
            <w:r w:rsidRPr="008F18E0">
              <w:rPr>
                <w:rFonts w:ascii="Arial" w:hAnsi="Arial" w:cs="Arial"/>
                <w:spacing w:val="-4"/>
                <w:sz w:val="23"/>
                <w:szCs w:val="23"/>
              </w:rPr>
              <w:t xml:space="preserve"> </w:t>
            </w:r>
            <w:r w:rsidRPr="008F18E0">
              <w:rPr>
                <w:rFonts w:ascii="Arial" w:hAnsi="Arial" w:cs="Arial"/>
                <w:sz w:val="23"/>
                <w:szCs w:val="23"/>
              </w:rPr>
              <w:t>draft</w:t>
            </w:r>
            <w:r w:rsidRPr="008F18E0">
              <w:rPr>
                <w:rFonts w:ascii="Arial" w:hAnsi="Arial" w:cs="Arial"/>
                <w:spacing w:val="-4"/>
                <w:sz w:val="23"/>
                <w:szCs w:val="23"/>
              </w:rPr>
              <w:t xml:space="preserve"> </w:t>
            </w:r>
            <w:r w:rsidRPr="008F18E0">
              <w:rPr>
                <w:rFonts w:ascii="Arial" w:hAnsi="Arial" w:cs="Arial"/>
                <w:sz w:val="23"/>
                <w:szCs w:val="23"/>
              </w:rPr>
              <w:t>inaugural</w:t>
            </w:r>
            <w:r w:rsidRPr="008F18E0">
              <w:rPr>
                <w:rFonts w:ascii="Arial" w:hAnsi="Arial" w:cs="Arial"/>
                <w:spacing w:val="-4"/>
                <w:sz w:val="23"/>
                <w:szCs w:val="23"/>
              </w:rPr>
              <w:t xml:space="preserve"> </w:t>
            </w:r>
            <w:r w:rsidRPr="008F18E0">
              <w:rPr>
                <w:rFonts w:ascii="Arial" w:hAnsi="Arial" w:cs="Arial"/>
                <w:sz w:val="23"/>
                <w:szCs w:val="23"/>
              </w:rPr>
              <w:t>Traditional</w:t>
            </w:r>
            <w:r w:rsidRPr="008F18E0">
              <w:rPr>
                <w:rFonts w:ascii="Arial" w:hAnsi="Arial" w:cs="Arial"/>
                <w:spacing w:val="-4"/>
                <w:sz w:val="23"/>
                <w:szCs w:val="23"/>
              </w:rPr>
              <w:t xml:space="preserve"> </w:t>
            </w:r>
            <w:r w:rsidRPr="008F18E0">
              <w:rPr>
                <w:rFonts w:ascii="Arial" w:hAnsi="Arial" w:cs="Arial"/>
                <w:sz w:val="23"/>
                <w:szCs w:val="23"/>
              </w:rPr>
              <w:t>Owner</w:t>
            </w:r>
            <w:r w:rsidRPr="008F18E0">
              <w:rPr>
                <w:rFonts w:ascii="Arial" w:hAnsi="Arial" w:cs="Arial"/>
                <w:spacing w:val="40"/>
                <w:sz w:val="23"/>
                <w:szCs w:val="23"/>
              </w:rPr>
              <w:t xml:space="preserve"> </w:t>
            </w:r>
            <w:r w:rsidRPr="008F18E0">
              <w:rPr>
                <w:rFonts w:ascii="Arial" w:hAnsi="Arial" w:cs="Arial"/>
                <w:sz w:val="23"/>
                <w:szCs w:val="23"/>
              </w:rPr>
              <w:t>Seasonal Watering Plan guidelines.</w:t>
            </w:r>
          </w:p>
        </w:tc>
        <w:tc>
          <w:tcPr>
            <w:tcW w:w="1559" w:type="dxa"/>
          </w:tcPr>
          <w:p w14:paraId="5D71D5DD" w14:textId="77777777" w:rsidR="005E7EE1" w:rsidRPr="008F18E0" w:rsidRDefault="008844A0" w:rsidP="006A37B0">
            <w:pPr>
              <w:pStyle w:val="TableParagraph"/>
              <w:spacing w:before="1" w:line="276" w:lineRule="auto"/>
              <w:ind w:right="51"/>
              <w:jc w:val="right"/>
              <w:rPr>
                <w:rFonts w:ascii="Arial" w:hAnsi="Arial" w:cs="Arial"/>
                <w:sz w:val="23"/>
                <w:szCs w:val="23"/>
              </w:rPr>
            </w:pPr>
            <w:r w:rsidRPr="008F18E0">
              <w:rPr>
                <w:rFonts w:ascii="Arial" w:hAnsi="Arial" w:cs="Arial"/>
                <w:spacing w:val="-2"/>
                <w:sz w:val="23"/>
                <w:szCs w:val="23"/>
              </w:rPr>
              <w:t>57,875</w:t>
            </w:r>
          </w:p>
        </w:tc>
        <w:tc>
          <w:tcPr>
            <w:tcW w:w="1418" w:type="dxa"/>
          </w:tcPr>
          <w:p w14:paraId="5D71D5E0" w14:textId="77777777" w:rsidR="005E7EE1" w:rsidRPr="008F18E0" w:rsidRDefault="008844A0" w:rsidP="006A37B0">
            <w:pPr>
              <w:pStyle w:val="TableParagraph"/>
              <w:spacing w:before="1" w:line="276" w:lineRule="auto"/>
              <w:ind w:right="51"/>
              <w:jc w:val="right"/>
              <w:rPr>
                <w:rFonts w:ascii="Arial" w:hAnsi="Arial" w:cs="Arial"/>
                <w:sz w:val="23"/>
                <w:szCs w:val="23"/>
              </w:rPr>
            </w:pPr>
            <w:r w:rsidRPr="008F18E0">
              <w:rPr>
                <w:rFonts w:ascii="Arial" w:hAnsi="Arial" w:cs="Arial"/>
                <w:spacing w:val="-2"/>
                <w:sz w:val="23"/>
                <w:szCs w:val="23"/>
              </w:rPr>
              <w:t>17,500</w:t>
            </w:r>
          </w:p>
        </w:tc>
        <w:tc>
          <w:tcPr>
            <w:tcW w:w="1417" w:type="dxa"/>
          </w:tcPr>
          <w:p w14:paraId="5D71D5E3" w14:textId="77777777" w:rsidR="005E7EE1" w:rsidRPr="008F18E0" w:rsidRDefault="008844A0" w:rsidP="006A37B0">
            <w:pPr>
              <w:pStyle w:val="TableParagraph"/>
              <w:spacing w:before="1" w:line="276" w:lineRule="auto"/>
              <w:ind w:right="111"/>
              <w:jc w:val="right"/>
              <w:rPr>
                <w:rFonts w:ascii="Arial" w:hAnsi="Arial" w:cs="Arial"/>
                <w:sz w:val="23"/>
                <w:szCs w:val="23"/>
              </w:rPr>
            </w:pPr>
            <w:r w:rsidRPr="008F18E0">
              <w:rPr>
                <w:rFonts w:ascii="Arial" w:hAnsi="Arial" w:cs="Arial"/>
                <w:spacing w:val="-5"/>
                <w:sz w:val="23"/>
                <w:szCs w:val="23"/>
              </w:rPr>
              <w:t>nil</w:t>
            </w:r>
          </w:p>
        </w:tc>
      </w:tr>
      <w:tr w:rsidR="005E7EE1" w:rsidRPr="008F18E0" w14:paraId="5D71D5ED" w14:textId="77777777" w:rsidTr="00E41935">
        <w:trPr>
          <w:trHeight w:val="606"/>
        </w:trPr>
        <w:tc>
          <w:tcPr>
            <w:tcW w:w="1555" w:type="dxa"/>
          </w:tcPr>
          <w:p w14:paraId="5D71D5E5" w14:textId="77777777" w:rsidR="005E7EE1" w:rsidRPr="008F18E0" w:rsidRDefault="008844A0" w:rsidP="006A37B0">
            <w:pPr>
              <w:pStyle w:val="TableParagraph"/>
              <w:spacing w:before="86" w:line="276" w:lineRule="auto"/>
              <w:ind w:left="113" w:right="296"/>
              <w:jc w:val="both"/>
              <w:rPr>
                <w:rFonts w:ascii="Arial" w:hAnsi="Arial" w:cs="Arial"/>
                <w:sz w:val="23"/>
                <w:szCs w:val="23"/>
              </w:rPr>
            </w:pPr>
            <w:r w:rsidRPr="008F18E0">
              <w:rPr>
                <w:rFonts w:ascii="Arial" w:hAnsi="Arial" w:cs="Arial"/>
                <w:spacing w:val="-2"/>
                <w:sz w:val="23"/>
                <w:szCs w:val="23"/>
              </w:rPr>
              <w:t>RM</w:t>
            </w:r>
            <w:r w:rsidRPr="008F18E0">
              <w:rPr>
                <w:rFonts w:ascii="Arial" w:hAnsi="Arial" w:cs="Arial"/>
                <w:spacing w:val="-8"/>
                <w:sz w:val="23"/>
                <w:szCs w:val="23"/>
              </w:rPr>
              <w:t xml:space="preserve"> </w:t>
            </w:r>
            <w:r w:rsidRPr="008F18E0">
              <w:rPr>
                <w:rFonts w:ascii="Arial" w:hAnsi="Arial" w:cs="Arial"/>
                <w:spacing w:val="-2"/>
                <w:sz w:val="23"/>
                <w:szCs w:val="23"/>
              </w:rPr>
              <w:t>Consulting</w:t>
            </w:r>
            <w:r w:rsidRPr="008F18E0">
              <w:rPr>
                <w:rFonts w:ascii="Arial" w:hAnsi="Arial" w:cs="Arial"/>
                <w:spacing w:val="40"/>
                <w:sz w:val="23"/>
                <w:szCs w:val="23"/>
              </w:rPr>
              <w:t xml:space="preserve"> </w:t>
            </w:r>
            <w:r w:rsidRPr="008F18E0">
              <w:rPr>
                <w:rFonts w:ascii="Arial" w:hAnsi="Arial" w:cs="Arial"/>
                <w:sz w:val="23"/>
                <w:szCs w:val="23"/>
              </w:rPr>
              <w:t>Group</w:t>
            </w:r>
            <w:r w:rsidRPr="008F18E0">
              <w:rPr>
                <w:rFonts w:ascii="Arial" w:hAnsi="Arial" w:cs="Arial"/>
                <w:spacing w:val="-9"/>
                <w:sz w:val="23"/>
                <w:szCs w:val="23"/>
              </w:rPr>
              <w:t xml:space="preserve"> </w:t>
            </w:r>
            <w:r w:rsidRPr="008F18E0">
              <w:rPr>
                <w:rFonts w:ascii="Arial" w:hAnsi="Arial" w:cs="Arial"/>
                <w:sz w:val="23"/>
                <w:szCs w:val="23"/>
              </w:rPr>
              <w:t>Pty</w:t>
            </w:r>
            <w:r w:rsidRPr="008F18E0">
              <w:rPr>
                <w:rFonts w:ascii="Arial" w:hAnsi="Arial" w:cs="Arial"/>
                <w:spacing w:val="-9"/>
                <w:sz w:val="23"/>
                <w:szCs w:val="23"/>
              </w:rPr>
              <w:t xml:space="preserve"> </w:t>
            </w:r>
            <w:r w:rsidRPr="008F18E0">
              <w:rPr>
                <w:rFonts w:ascii="Arial" w:hAnsi="Arial" w:cs="Arial"/>
                <w:sz w:val="23"/>
                <w:szCs w:val="23"/>
              </w:rPr>
              <w:t>Ltd</w:t>
            </w:r>
            <w:r w:rsidRPr="008F18E0">
              <w:rPr>
                <w:rFonts w:ascii="Arial" w:hAnsi="Arial" w:cs="Arial"/>
                <w:spacing w:val="40"/>
                <w:sz w:val="23"/>
                <w:szCs w:val="23"/>
              </w:rPr>
              <w:t xml:space="preserve"> </w:t>
            </w:r>
            <w:r w:rsidRPr="008F18E0">
              <w:rPr>
                <w:rFonts w:ascii="Arial" w:hAnsi="Arial" w:cs="Arial"/>
                <w:spacing w:val="-2"/>
                <w:sz w:val="23"/>
                <w:szCs w:val="23"/>
              </w:rPr>
              <w:t>(RMCG)</w:t>
            </w:r>
          </w:p>
        </w:tc>
        <w:tc>
          <w:tcPr>
            <w:tcW w:w="3118" w:type="dxa"/>
          </w:tcPr>
          <w:p w14:paraId="5D71D5E6" w14:textId="77777777" w:rsidR="005E7EE1" w:rsidRPr="008F18E0" w:rsidRDefault="008844A0" w:rsidP="006A37B0">
            <w:pPr>
              <w:pStyle w:val="TableParagraph"/>
              <w:spacing w:before="86" w:line="276" w:lineRule="auto"/>
              <w:ind w:left="167" w:right="121"/>
              <w:rPr>
                <w:rFonts w:ascii="Arial" w:hAnsi="Arial" w:cs="Arial"/>
                <w:sz w:val="23"/>
                <w:szCs w:val="23"/>
              </w:rPr>
            </w:pPr>
            <w:r w:rsidRPr="008F18E0">
              <w:rPr>
                <w:rFonts w:ascii="Arial" w:hAnsi="Arial" w:cs="Arial"/>
                <w:spacing w:val="-2"/>
                <w:sz w:val="23"/>
                <w:szCs w:val="23"/>
              </w:rPr>
              <w:t>Preparation, facilitation and reporting</w:t>
            </w:r>
            <w:r w:rsidRPr="008F18E0">
              <w:rPr>
                <w:rFonts w:ascii="Arial" w:hAnsi="Arial" w:cs="Arial"/>
                <w:spacing w:val="40"/>
                <w:sz w:val="23"/>
                <w:szCs w:val="23"/>
              </w:rPr>
              <w:t xml:space="preserve"> </w:t>
            </w:r>
            <w:r w:rsidRPr="008F18E0">
              <w:rPr>
                <w:rFonts w:ascii="Arial" w:hAnsi="Arial" w:cs="Arial"/>
                <w:spacing w:val="-2"/>
                <w:sz w:val="23"/>
                <w:szCs w:val="23"/>
              </w:rPr>
              <w:t>for the Victorian Environmental Water</w:t>
            </w:r>
            <w:r w:rsidRPr="008F18E0">
              <w:rPr>
                <w:rFonts w:ascii="Arial" w:hAnsi="Arial" w:cs="Arial"/>
                <w:spacing w:val="40"/>
                <w:sz w:val="23"/>
                <w:szCs w:val="23"/>
              </w:rPr>
              <w:t xml:space="preserve"> </w:t>
            </w:r>
            <w:r w:rsidRPr="008F18E0">
              <w:rPr>
                <w:rFonts w:ascii="Arial" w:hAnsi="Arial" w:cs="Arial"/>
                <w:sz w:val="23"/>
                <w:szCs w:val="23"/>
              </w:rPr>
              <w:t>Leadership Group workshop.</w:t>
            </w:r>
          </w:p>
        </w:tc>
        <w:tc>
          <w:tcPr>
            <w:tcW w:w="1559" w:type="dxa"/>
          </w:tcPr>
          <w:p w14:paraId="5D71D5E8" w14:textId="77777777" w:rsidR="005E7EE1" w:rsidRPr="008F18E0" w:rsidRDefault="008844A0" w:rsidP="006A37B0">
            <w:pPr>
              <w:pStyle w:val="TableParagraph"/>
              <w:spacing w:line="276" w:lineRule="auto"/>
              <w:ind w:right="51"/>
              <w:jc w:val="right"/>
              <w:rPr>
                <w:rFonts w:ascii="Arial" w:hAnsi="Arial" w:cs="Arial"/>
                <w:sz w:val="23"/>
                <w:szCs w:val="23"/>
              </w:rPr>
            </w:pPr>
            <w:r w:rsidRPr="008F18E0">
              <w:rPr>
                <w:rFonts w:ascii="Arial" w:hAnsi="Arial" w:cs="Arial"/>
                <w:spacing w:val="-2"/>
                <w:sz w:val="23"/>
                <w:szCs w:val="23"/>
              </w:rPr>
              <w:t>15,880</w:t>
            </w:r>
          </w:p>
        </w:tc>
        <w:tc>
          <w:tcPr>
            <w:tcW w:w="1418" w:type="dxa"/>
          </w:tcPr>
          <w:p w14:paraId="5D71D5EA" w14:textId="77777777" w:rsidR="005E7EE1" w:rsidRPr="008F18E0" w:rsidRDefault="008844A0" w:rsidP="006A37B0">
            <w:pPr>
              <w:pStyle w:val="TableParagraph"/>
              <w:spacing w:line="276" w:lineRule="auto"/>
              <w:ind w:right="51"/>
              <w:jc w:val="right"/>
              <w:rPr>
                <w:rFonts w:ascii="Arial" w:hAnsi="Arial" w:cs="Arial"/>
                <w:sz w:val="23"/>
                <w:szCs w:val="23"/>
              </w:rPr>
            </w:pPr>
            <w:r w:rsidRPr="008F18E0">
              <w:rPr>
                <w:rFonts w:ascii="Arial" w:hAnsi="Arial" w:cs="Arial"/>
                <w:spacing w:val="-2"/>
                <w:sz w:val="23"/>
                <w:szCs w:val="23"/>
              </w:rPr>
              <w:t>15,880</w:t>
            </w:r>
          </w:p>
        </w:tc>
        <w:tc>
          <w:tcPr>
            <w:tcW w:w="1417" w:type="dxa"/>
          </w:tcPr>
          <w:p w14:paraId="5D71D5EC" w14:textId="77777777" w:rsidR="005E7EE1" w:rsidRPr="008F18E0" w:rsidRDefault="008844A0" w:rsidP="006A37B0">
            <w:pPr>
              <w:pStyle w:val="TableParagraph"/>
              <w:spacing w:line="276" w:lineRule="auto"/>
              <w:ind w:right="111"/>
              <w:jc w:val="right"/>
              <w:rPr>
                <w:rFonts w:ascii="Arial" w:hAnsi="Arial" w:cs="Arial"/>
                <w:sz w:val="23"/>
                <w:szCs w:val="23"/>
              </w:rPr>
            </w:pPr>
            <w:r w:rsidRPr="008F18E0">
              <w:rPr>
                <w:rFonts w:ascii="Arial" w:hAnsi="Arial" w:cs="Arial"/>
                <w:spacing w:val="-5"/>
                <w:sz w:val="23"/>
                <w:szCs w:val="23"/>
              </w:rPr>
              <w:t>nil</w:t>
            </w:r>
          </w:p>
        </w:tc>
      </w:tr>
    </w:tbl>
    <w:p w14:paraId="5D71D5EF" w14:textId="77777777" w:rsidR="005E7EE1" w:rsidRPr="00392BF9" w:rsidRDefault="008844A0" w:rsidP="00144797">
      <w:pPr>
        <w:pStyle w:val="Heading3"/>
        <w:rPr>
          <w:rFonts w:cs="Arial"/>
        </w:rPr>
      </w:pPr>
      <w:bookmarkStart w:id="37" w:name="_Toc212471282"/>
      <w:r w:rsidRPr="00392BF9">
        <w:rPr>
          <w:rFonts w:cs="Arial"/>
        </w:rPr>
        <w:t>Consultancies</w:t>
      </w:r>
      <w:r w:rsidRPr="00392BF9">
        <w:rPr>
          <w:rFonts w:cs="Arial"/>
          <w:spacing w:val="-4"/>
        </w:rPr>
        <w:t xml:space="preserve"> </w:t>
      </w:r>
      <w:r w:rsidRPr="00392BF9">
        <w:rPr>
          <w:rFonts w:cs="Arial"/>
        </w:rPr>
        <w:t>under</w:t>
      </w:r>
      <w:r w:rsidRPr="00392BF9">
        <w:rPr>
          <w:rFonts w:cs="Arial"/>
          <w:spacing w:val="-4"/>
        </w:rPr>
        <w:t xml:space="preserve"> </w:t>
      </w:r>
      <w:r w:rsidRPr="00392BF9">
        <w:rPr>
          <w:rFonts w:cs="Arial"/>
        </w:rPr>
        <w:t>$10,000</w:t>
      </w:r>
      <w:bookmarkEnd w:id="37"/>
    </w:p>
    <w:p w14:paraId="5D71D5F0" w14:textId="77777777" w:rsidR="005E7EE1" w:rsidRPr="00392BF9" w:rsidRDefault="008844A0" w:rsidP="00144797">
      <w:pPr>
        <w:pStyle w:val="BodyText"/>
        <w:spacing w:line="276" w:lineRule="auto"/>
        <w:rPr>
          <w:rFonts w:cs="Arial"/>
        </w:rPr>
      </w:pPr>
      <w:r w:rsidRPr="00392BF9">
        <w:rPr>
          <w:rFonts w:cs="Arial"/>
        </w:rPr>
        <w:t>In</w:t>
      </w:r>
      <w:r w:rsidRPr="00392BF9">
        <w:rPr>
          <w:rFonts w:cs="Arial"/>
          <w:spacing w:val="-9"/>
        </w:rPr>
        <w:t xml:space="preserve"> </w:t>
      </w:r>
      <w:r w:rsidRPr="00392BF9">
        <w:rPr>
          <w:rFonts w:cs="Arial"/>
        </w:rPr>
        <w:t>2024-25,</w:t>
      </w:r>
      <w:r w:rsidRPr="00392BF9">
        <w:rPr>
          <w:rFonts w:cs="Arial"/>
          <w:spacing w:val="-8"/>
        </w:rPr>
        <w:t xml:space="preserve"> </w:t>
      </w:r>
      <w:r w:rsidRPr="00392BF9">
        <w:rPr>
          <w:rFonts w:cs="Arial"/>
        </w:rPr>
        <w:t>there</w:t>
      </w:r>
      <w:r w:rsidRPr="00392BF9">
        <w:rPr>
          <w:rFonts w:cs="Arial"/>
          <w:spacing w:val="-8"/>
        </w:rPr>
        <w:t xml:space="preserve"> </w:t>
      </w:r>
      <w:r w:rsidRPr="00392BF9">
        <w:rPr>
          <w:rFonts w:cs="Arial"/>
        </w:rPr>
        <w:t>were</w:t>
      </w:r>
      <w:r w:rsidRPr="00392BF9">
        <w:rPr>
          <w:rFonts w:cs="Arial"/>
          <w:spacing w:val="-8"/>
        </w:rPr>
        <w:t xml:space="preserve"> </w:t>
      </w:r>
      <w:r w:rsidRPr="00392BF9">
        <w:rPr>
          <w:rFonts w:cs="Arial"/>
        </w:rPr>
        <w:t>no</w:t>
      </w:r>
      <w:r w:rsidRPr="00392BF9">
        <w:rPr>
          <w:rFonts w:cs="Arial"/>
          <w:spacing w:val="-8"/>
        </w:rPr>
        <w:t xml:space="preserve"> </w:t>
      </w:r>
      <w:proofErr w:type="gramStart"/>
      <w:r w:rsidRPr="00392BF9">
        <w:rPr>
          <w:rFonts w:cs="Arial"/>
        </w:rPr>
        <w:t>consultancies</w:t>
      </w:r>
      <w:proofErr w:type="gramEnd"/>
      <w:r w:rsidRPr="00392BF9">
        <w:rPr>
          <w:rFonts w:cs="Arial"/>
          <w:spacing w:val="-8"/>
        </w:rPr>
        <w:t xml:space="preserve"> </w:t>
      </w:r>
      <w:r w:rsidRPr="00392BF9">
        <w:rPr>
          <w:rFonts w:cs="Arial"/>
        </w:rPr>
        <w:t>where</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rPr>
        <w:t>total</w:t>
      </w:r>
      <w:r w:rsidRPr="00392BF9">
        <w:rPr>
          <w:rFonts w:cs="Arial"/>
          <w:spacing w:val="-8"/>
        </w:rPr>
        <w:t xml:space="preserve"> </w:t>
      </w:r>
      <w:r w:rsidRPr="00392BF9">
        <w:rPr>
          <w:rFonts w:cs="Arial"/>
        </w:rPr>
        <w:t>fees</w:t>
      </w:r>
      <w:r w:rsidRPr="00392BF9">
        <w:rPr>
          <w:rFonts w:cs="Arial"/>
          <w:spacing w:val="-8"/>
        </w:rPr>
        <w:t xml:space="preserve"> </w:t>
      </w:r>
      <w:r w:rsidRPr="00392BF9">
        <w:rPr>
          <w:rFonts w:cs="Arial"/>
        </w:rPr>
        <w:t>payable</w:t>
      </w:r>
      <w:r w:rsidRPr="00392BF9">
        <w:rPr>
          <w:rFonts w:cs="Arial"/>
          <w:spacing w:val="-8"/>
        </w:rPr>
        <w:t xml:space="preserve"> </w:t>
      </w:r>
      <w:r w:rsidRPr="00392BF9">
        <w:rPr>
          <w:rFonts w:cs="Arial"/>
        </w:rPr>
        <w:t>to</w:t>
      </w:r>
      <w:r w:rsidRPr="00392BF9">
        <w:rPr>
          <w:rFonts w:cs="Arial"/>
          <w:spacing w:val="-8"/>
        </w:rPr>
        <w:t xml:space="preserve"> </w:t>
      </w:r>
      <w:r w:rsidRPr="00392BF9">
        <w:rPr>
          <w:rFonts w:cs="Arial"/>
        </w:rPr>
        <w:t>the</w:t>
      </w:r>
      <w:r w:rsidRPr="00392BF9">
        <w:rPr>
          <w:rFonts w:cs="Arial"/>
          <w:spacing w:val="-8"/>
        </w:rPr>
        <w:t xml:space="preserve"> </w:t>
      </w:r>
      <w:r w:rsidRPr="00392BF9">
        <w:rPr>
          <w:rFonts w:cs="Arial"/>
        </w:rPr>
        <w:t>consultants</w:t>
      </w:r>
      <w:r w:rsidRPr="00392BF9">
        <w:rPr>
          <w:rFonts w:cs="Arial"/>
          <w:spacing w:val="-8"/>
        </w:rPr>
        <w:t xml:space="preserve"> </w:t>
      </w:r>
      <w:r w:rsidRPr="00392BF9">
        <w:rPr>
          <w:rFonts w:cs="Arial"/>
        </w:rPr>
        <w:t>were</w:t>
      </w:r>
      <w:r w:rsidRPr="00392BF9">
        <w:rPr>
          <w:rFonts w:cs="Arial"/>
          <w:spacing w:val="-8"/>
        </w:rPr>
        <w:t xml:space="preserve"> </w:t>
      </w:r>
      <w:r w:rsidRPr="00392BF9">
        <w:rPr>
          <w:rFonts w:cs="Arial"/>
        </w:rPr>
        <w:t>less</w:t>
      </w:r>
      <w:r w:rsidRPr="00392BF9">
        <w:rPr>
          <w:rFonts w:cs="Arial"/>
          <w:spacing w:val="-8"/>
        </w:rPr>
        <w:t xml:space="preserve"> </w:t>
      </w:r>
      <w:r w:rsidRPr="00392BF9">
        <w:rPr>
          <w:rFonts w:cs="Arial"/>
        </w:rPr>
        <w:t>than</w:t>
      </w:r>
      <w:r w:rsidRPr="00392BF9">
        <w:rPr>
          <w:rFonts w:cs="Arial"/>
          <w:spacing w:val="-8"/>
        </w:rPr>
        <w:t xml:space="preserve"> </w:t>
      </w:r>
      <w:r w:rsidRPr="00392BF9">
        <w:rPr>
          <w:rFonts w:cs="Arial"/>
        </w:rPr>
        <w:t>$10,000.</w:t>
      </w:r>
    </w:p>
    <w:p w14:paraId="5D71D5F3" w14:textId="3BA6AAD7" w:rsidR="005E7EE1" w:rsidRPr="00392BF9" w:rsidRDefault="00BE3F0F" w:rsidP="00F0091D">
      <w:pPr>
        <w:pStyle w:val="Heading2"/>
      </w:pPr>
      <w:bookmarkStart w:id="38" w:name="_Toc212555456"/>
      <w:r w:rsidRPr="00392BF9">
        <w:t xml:space="preserve">4.5 </w:t>
      </w:r>
      <w:r w:rsidR="008844A0" w:rsidRPr="00392BF9">
        <w:t>Reviews</w:t>
      </w:r>
      <w:r w:rsidR="008844A0" w:rsidRPr="00392BF9">
        <w:rPr>
          <w:spacing w:val="-20"/>
        </w:rPr>
        <w:t xml:space="preserve"> </w:t>
      </w:r>
      <w:r w:rsidR="008844A0" w:rsidRPr="00392BF9">
        <w:t>and</w:t>
      </w:r>
      <w:r w:rsidR="008844A0" w:rsidRPr="00392BF9">
        <w:rPr>
          <w:spacing w:val="-18"/>
        </w:rPr>
        <w:t xml:space="preserve"> </w:t>
      </w:r>
      <w:r w:rsidR="008844A0" w:rsidRPr="00392BF9">
        <w:t>studies</w:t>
      </w:r>
      <w:r w:rsidR="008844A0" w:rsidRPr="00392BF9">
        <w:rPr>
          <w:spacing w:val="-17"/>
        </w:rPr>
        <w:t xml:space="preserve"> </w:t>
      </w:r>
      <w:r w:rsidR="008844A0" w:rsidRPr="00392BF9">
        <w:t>expenditure</w:t>
      </w:r>
      <w:bookmarkEnd w:id="38"/>
    </w:p>
    <w:p w14:paraId="5D71D5F4" w14:textId="77777777" w:rsidR="005E7EE1" w:rsidRPr="00392BF9" w:rsidRDefault="008844A0" w:rsidP="00BE3F0F">
      <w:pPr>
        <w:pStyle w:val="BodyText"/>
        <w:spacing w:line="276" w:lineRule="auto"/>
        <w:rPr>
          <w:rFonts w:cs="Arial"/>
          <w:szCs w:val="24"/>
        </w:rPr>
      </w:pPr>
      <w:r w:rsidRPr="00392BF9">
        <w:rPr>
          <w:rFonts w:cs="Arial"/>
          <w:szCs w:val="24"/>
        </w:rPr>
        <w:t>During</w:t>
      </w:r>
      <w:r w:rsidRPr="00392BF9">
        <w:rPr>
          <w:rFonts w:cs="Arial"/>
          <w:spacing w:val="-2"/>
          <w:szCs w:val="24"/>
        </w:rPr>
        <w:t xml:space="preserve"> </w:t>
      </w:r>
      <w:r w:rsidRPr="00392BF9">
        <w:rPr>
          <w:rFonts w:cs="Arial"/>
          <w:szCs w:val="24"/>
        </w:rPr>
        <w:t>2024-25,</w:t>
      </w:r>
      <w:r w:rsidRPr="00392BF9">
        <w:rPr>
          <w:rFonts w:cs="Arial"/>
          <w:spacing w:val="-2"/>
          <w:szCs w:val="24"/>
        </w:rPr>
        <w:t xml:space="preserve"> </w:t>
      </w:r>
      <w:r w:rsidRPr="00392BF9">
        <w:rPr>
          <w:rFonts w:cs="Arial"/>
          <w:szCs w:val="24"/>
        </w:rPr>
        <w:t>there</w:t>
      </w:r>
      <w:r w:rsidRPr="00392BF9">
        <w:rPr>
          <w:rFonts w:cs="Arial"/>
          <w:spacing w:val="-2"/>
          <w:szCs w:val="24"/>
        </w:rPr>
        <w:t xml:space="preserve"> </w:t>
      </w:r>
      <w:r w:rsidRPr="00392BF9">
        <w:rPr>
          <w:rFonts w:cs="Arial"/>
          <w:szCs w:val="24"/>
        </w:rPr>
        <w:t>were</w:t>
      </w:r>
      <w:r w:rsidRPr="00392BF9">
        <w:rPr>
          <w:rFonts w:cs="Arial"/>
          <w:spacing w:val="-2"/>
          <w:szCs w:val="24"/>
        </w:rPr>
        <w:t xml:space="preserve"> </w:t>
      </w:r>
      <w:r w:rsidRPr="00392BF9">
        <w:rPr>
          <w:rFonts w:cs="Arial"/>
          <w:szCs w:val="24"/>
        </w:rPr>
        <w:t>two</w:t>
      </w:r>
      <w:r w:rsidRPr="00392BF9">
        <w:rPr>
          <w:rFonts w:cs="Arial"/>
          <w:spacing w:val="-2"/>
          <w:szCs w:val="24"/>
        </w:rPr>
        <w:t xml:space="preserve"> </w:t>
      </w:r>
      <w:r w:rsidRPr="00392BF9">
        <w:rPr>
          <w:rFonts w:cs="Arial"/>
          <w:szCs w:val="24"/>
        </w:rPr>
        <w:t>reviews</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studies</w:t>
      </w:r>
      <w:r w:rsidRPr="00392BF9">
        <w:rPr>
          <w:rFonts w:cs="Arial"/>
          <w:spacing w:val="-2"/>
          <w:szCs w:val="24"/>
        </w:rPr>
        <w:t xml:space="preserve"> </w:t>
      </w:r>
      <w:r w:rsidRPr="00392BF9">
        <w:rPr>
          <w:rFonts w:cs="Arial"/>
          <w:szCs w:val="24"/>
        </w:rPr>
        <w:t>undertaken</w:t>
      </w:r>
      <w:r w:rsidRPr="00392BF9">
        <w:rPr>
          <w:rFonts w:cs="Arial"/>
          <w:spacing w:val="-2"/>
          <w:szCs w:val="24"/>
        </w:rPr>
        <w:t xml:space="preserve"> </w:t>
      </w:r>
      <w:r w:rsidRPr="00392BF9">
        <w:rPr>
          <w:rFonts w:cs="Arial"/>
          <w:szCs w:val="24"/>
        </w:rPr>
        <w:t>with</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total</w:t>
      </w:r>
      <w:r w:rsidRPr="00392BF9">
        <w:rPr>
          <w:rFonts w:cs="Arial"/>
          <w:spacing w:val="-2"/>
          <w:szCs w:val="24"/>
        </w:rPr>
        <w:t xml:space="preserve"> </w:t>
      </w:r>
      <w:r w:rsidRPr="00392BF9">
        <w:rPr>
          <w:rFonts w:cs="Arial"/>
          <w:szCs w:val="24"/>
        </w:rPr>
        <w:t>cost</w:t>
      </w:r>
      <w:r w:rsidRPr="00392BF9">
        <w:rPr>
          <w:rFonts w:cs="Arial"/>
          <w:spacing w:val="-2"/>
          <w:szCs w:val="24"/>
        </w:rPr>
        <w:t xml:space="preserve"> </w:t>
      </w:r>
      <w:r w:rsidRPr="00392BF9">
        <w:rPr>
          <w:rFonts w:cs="Arial"/>
          <w:szCs w:val="24"/>
        </w:rPr>
        <w:t>of</w:t>
      </w:r>
      <w:r w:rsidRPr="00392BF9">
        <w:rPr>
          <w:rFonts w:cs="Arial"/>
          <w:spacing w:val="-2"/>
          <w:szCs w:val="24"/>
        </w:rPr>
        <w:t xml:space="preserve"> </w:t>
      </w:r>
      <w:r w:rsidRPr="00392BF9">
        <w:rPr>
          <w:rFonts w:cs="Arial"/>
          <w:szCs w:val="24"/>
        </w:rPr>
        <w:t>$157,889</w:t>
      </w:r>
      <w:r w:rsidRPr="00392BF9">
        <w:rPr>
          <w:rFonts w:cs="Arial"/>
          <w:spacing w:val="-2"/>
          <w:szCs w:val="24"/>
        </w:rPr>
        <w:t xml:space="preserve"> </w:t>
      </w:r>
      <w:r w:rsidRPr="00392BF9">
        <w:rPr>
          <w:rFonts w:cs="Arial"/>
          <w:szCs w:val="24"/>
        </w:rPr>
        <w:t>(excl.</w:t>
      </w:r>
      <w:r w:rsidRPr="00392BF9">
        <w:rPr>
          <w:rFonts w:cs="Arial"/>
          <w:spacing w:val="-2"/>
          <w:szCs w:val="24"/>
        </w:rPr>
        <w:t xml:space="preserve"> </w:t>
      </w:r>
      <w:r w:rsidRPr="00392BF9">
        <w:rPr>
          <w:rFonts w:cs="Arial"/>
          <w:szCs w:val="24"/>
        </w:rPr>
        <w:t>GST). Details</w:t>
      </w:r>
      <w:r w:rsidRPr="00392BF9">
        <w:rPr>
          <w:rFonts w:cs="Arial"/>
          <w:spacing w:val="-2"/>
          <w:szCs w:val="24"/>
        </w:rPr>
        <w:t xml:space="preserve"> </w:t>
      </w:r>
      <w:r w:rsidRPr="00392BF9">
        <w:rPr>
          <w:rFonts w:cs="Arial"/>
          <w:szCs w:val="24"/>
        </w:rPr>
        <w:t>of</w:t>
      </w:r>
      <w:r w:rsidRPr="00392BF9">
        <w:rPr>
          <w:rFonts w:cs="Arial"/>
          <w:spacing w:val="-2"/>
          <w:szCs w:val="24"/>
        </w:rPr>
        <w:t xml:space="preserve"> </w:t>
      </w:r>
      <w:r w:rsidRPr="00392BF9">
        <w:rPr>
          <w:rFonts w:cs="Arial"/>
          <w:szCs w:val="24"/>
        </w:rPr>
        <w:t>individual</w:t>
      </w:r>
      <w:r w:rsidRPr="00392BF9">
        <w:rPr>
          <w:rFonts w:cs="Arial"/>
          <w:spacing w:val="-2"/>
          <w:szCs w:val="24"/>
        </w:rPr>
        <w:t xml:space="preserve"> </w:t>
      </w:r>
      <w:r w:rsidRPr="00392BF9">
        <w:rPr>
          <w:rFonts w:cs="Arial"/>
          <w:szCs w:val="24"/>
        </w:rPr>
        <w:t>reviews</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studies</w:t>
      </w:r>
      <w:r w:rsidRPr="00392BF9">
        <w:rPr>
          <w:rFonts w:cs="Arial"/>
          <w:spacing w:val="-2"/>
          <w:szCs w:val="24"/>
        </w:rPr>
        <w:t xml:space="preserve"> </w:t>
      </w:r>
      <w:r w:rsidRPr="00392BF9">
        <w:rPr>
          <w:rFonts w:cs="Arial"/>
          <w:szCs w:val="24"/>
        </w:rPr>
        <w:t>are</w:t>
      </w:r>
      <w:r w:rsidRPr="00392BF9">
        <w:rPr>
          <w:rFonts w:cs="Arial"/>
          <w:spacing w:val="-2"/>
          <w:szCs w:val="24"/>
        </w:rPr>
        <w:t xml:space="preserve"> </w:t>
      </w:r>
      <w:r w:rsidRPr="00392BF9">
        <w:rPr>
          <w:rFonts w:cs="Arial"/>
          <w:szCs w:val="24"/>
        </w:rPr>
        <w:t>outlined</w:t>
      </w:r>
      <w:r w:rsidRPr="00392BF9">
        <w:rPr>
          <w:rFonts w:cs="Arial"/>
          <w:spacing w:val="-2"/>
          <w:szCs w:val="24"/>
        </w:rPr>
        <w:t xml:space="preserve"> </w:t>
      </w:r>
      <w:r w:rsidRPr="00392BF9">
        <w:rPr>
          <w:rFonts w:cs="Arial"/>
          <w:szCs w:val="24"/>
        </w:rPr>
        <w:t>below</w:t>
      </w:r>
      <w:r w:rsidRPr="00392BF9">
        <w:rPr>
          <w:rFonts w:cs="Arial"/>
          <w:spacing w:val="-2"/>
          <w:szCs w:val="24"/>
        </w:rPr>
        <w:t xml:space="preserve"> </w:t>
      </w:r>
      <w:r w:rsidRPr="00392BF9">
        <w:rPr>
          <w:rFonts w:cs="Arial"/>
          <w:szCs w:val="24"/>
        </w:rPr>
        <w:t>in</w:t>
      </w:r>
      <w:r w:rsidRPr="00392BF9">
        <w:rPr>
          <w:rFonts w:cs="Arial"/>
          <w:spacing w:val="-2"/>
          <w:szCs w:val="24"/>
        </w:rPr>
        <w:t xml:space="preserve"> </w:t>
      </w:r>
      <w:r w:rsidRPr="00392BF9">
        <w:rPr>
          <w:rFonts w:cs="Arial"/>
          <w:szCs w:val="24"/>
        </w:rPr>
        <w:t>Table</w:t>
      </w:r>
      <w:r w:rsidRPr="00392BF9">
        <w:rPr>
          <w:rFonts w:cs="Arial"/>
          <w:spacing w:val="-2"/>
          <w:szCs w:val="24"/>
        </w:rPr>
        <w:t xml:space="preserve"> </w:t>
      </w:r>
      <w:r w:rsidRPr="00392BF9">
        <w:rPr>
          <w:rFonts w:cs="Arial"/>
          <w:szCs w:val="24"/>
        </w:rPr>
        <w:t>4.2.</w:t>
      </w:r>
    </w:p>
    <w:p w14:paraId="5D71D5F6" w14:textId="77777777" w:rsidR="005E7EE1" w:rsidRPr="00392BF9" w:rsidRDefault="008844A0" w:rsidP="00BE3F0F">
      <w:pPr>
        <w:pStyle w:val="BodyText"/>
        <w:spacing w:line="276" w:lineRule="auto"/>
        <w:rPr>
          <w:rFonts w:cs="Arial"/>
          <w:i/>
          <w:spacing w:val="-2"/>
          <w:szCs w:val="24"/>
        </w:rPr>
      </w:pPr>
      <w:r w:rsidRPr="00392BF9">
        <w:rPr>
          <w:rFonts w:cs="Arial"/>
          <w:i/>
          <w:spacing w:val="-2"/>
          <w:szCs w:val="24"/>
        </w:rPr>
        <w:lastRenderedPageBreak/>
        <w:t>Table</w:t>
      </w:r>
      <w:r w:rsidRPr="00392BF9">
        <w:rPr>
          <w:rFonts w:cs="Arial"/>
          <w:i/>
          <w:spacing w:val="-10"/>
          <w:szCs w:val="24"/>
        </w:rPr>
        <w:t xml:space="preserve"> </w:t>
      </w:r>
      <w:r w:rsidRPr="00392BF9">
        <w:rPr>
          <w:rFonts w:cs="Arial"/>
          <w:i/>
          <w:spacing w:val="-2"/>
          <w:szCs w:val="24"/>
        </w:rPr>
        <w:t>4.2</w:t>
      </w:r>
      <w:r w:rsidRPr="00392BF9">
        <w:rPr>
          <w:rFonts w:cs="Arial"/>
          <w:i/>
          <w:spacing w:val="-8"/>
          <w:szCs w:val="24"/>
        </w:rPr>
        <w:t xml:space="preserve"> </w:t>
      </w:r>
      <w:r w:rsidRPr="00392BF9">
        <w:rPr>
          <w:rFonts w:cs="Arial"/>
          <w:i/>
          <w:spacing w:val="-2"/>
          <w:szCs w:val="24"/>
        </w:rPr>
        <w:t>Reviews</w:t>
      </w:r>
      <w:r w:rsidRPr="00392BF9">
        <w:rPr>
          <w:rFonts w:cs="Arial"/>
          <w:i/>
          <w:spacing w:val="-8"/>
          <w:szCs w:val="24"/>
        </w:rPr>
        <w:t xml:space="preserve"> </w:t>
      </w:r>
      <w:r w:rsidRPr="00392BF9">
        <w:rPr>
          <w:rFonts w:cs="Arial"/>
          <w:i/>
          <w:spacing w:val="-2"/>
          <w:szCs w:val="24"/>
        </w:rPr>
        <w:t>and</w:t>
      </w:r>
      <w:r w:rsidRPr="00392BF9">
        <w:rPr>
          <w:rFonts w:cs="Arial"/>
          <w:i/>
          <w:spacing w:val="-8"/>
          <w:szCs w:val="24"/>
        </w:rPr>
        <w:t xml:space="preserve"> </w:t>
      </w:r>
      <w:r w:rsidRPr="00392BF9">
        <w:rPr>
          <w:rFonts w:cs="Arial"/>
          <w:i/>
          <w:spacing w:val="-2"/>
          <w:szCs w:val="24"/>
        </w:rPr>
        <w:t>studies</w:t>
      </w:r>
      <w:r w:rsidRPr="00392BF9">
        <w:rPr>
          <w:rFonts w:cs="Arial"/>
          <w:i/>
          <w:spacing w:val="-7"/>
          <w:szCs w:val="24"/>
        </w:rPr>
        <w:t xml:space="preserve"> </w:t>
      </w:r>
      <w:r w:rsidRPr="00392BF9">
        <w:rPr>
          <w:rFonts w:cs="Arial"/>
          <w:i/>
          <w:spacing w:val="-2"/>
          <w:szCs w:val="24"/>
        </w:rPr>
        <w:t>undertaken</w:t>
      </w:r>
    </w:p>
    <w:tbl>
      <w:tblPr>
        <w:tblW w:w="10239"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843"/>
        <w:gridCol w:w="1559"/>
        <w:gridCol w:w="2126"/>
        <w:gridCol w:w="1276"/>
        <w:gridCol w:w="992"/>
        <w:gridCol w:w="1143"/>
      </w:tblGrid>
      <w:tr w:rsidR="0089134D" w:rsidRPr="00392BF9" w14:paraId="13F4BD43" w14:textId="77777777" w:rsidTr="0089134D">
        <w:trPr>
          <w:trHeight w:val="680"/>
        </w:trPr>
        <w:tc>
          <w:tcPr>
            <w:tcW w:w="1300" w:type="dxa"/>
            <w:shd w:val="clear" w:color="auto" w:fill="D0CECE"/>
            <w:vAlign w:val="center"/>
          </w:tcPr>
          <w:p w14:paraId="5B07DCA0" w14:textId="77777777" w:rsidR="0089134D" w:rsidRPr="00392BF9" w:rsidRDefault="0089134D" w:rsidP="00907FE4">
            <w:pPr>
              <w:jc w:val="center"/>
              <w:rPr>
                <w:rFonts w:ascii="Arial" w:hAnsi="Arial" w:cs="Arial"/>
                <w:b/>
                <w:bCs/>
              </w:rPr>
            </w:pPr>
            <w:r w:rsidRPr="00392BF9">
              <w:rPr>
                <w:rFonts w:ascii="Arial" w:hAnsi="Arial" w:cs="Arial"/>
                <w:b/>
                <w:bCs/>
              </w:rPr>
              <w:t>Name of the review</w:t>
            </w:r>
          </w:p>
        </w:tc>
        <w:tc>
          <w:tcPr>
            <w:tcW w:w="1843" w:type="dxa"/>
            <w:shd w:val="clear" w:color="auto" w:fill="D0CECE"/>
            <w:vAlign w:val="center"/>
          </w:tcPr>
          <w:p w14:paraId="57A7D83D" w14:textId="77777777" w:rsidR="0089134D" w:rsidRPr="00392BF9" w:rsidRDefault="0089134D" w:rsidP="00907FE4">
            <w:pPr>
              <w:jc w:val="center"/>
              <w:rPr>
                <w:rFonts w:ascii="Arial" w:hAnsi="Arial" w:cs="Arial"/>
                <w:b/>
                <w:bCs/>
              </w:rPr>
            </w:pPr>
            <w:r w:rsidRPr="00392BF9">
              <w:rPr>
                <w:rFonts w:ascii="Arial" w:hAnsi="Arial" w:cs="Arial"/>
                <w:b/>
                <w:bCs/>
              </w:rPr>
              <w:t>Reasons for review/study</w:t>
            </w:r>
          </w:p>
        </w:tc>
        <w:tc>
          <w:tcPr>
            <w:tcW w:w="1559" w:type="dxa"/>
            <w:shd w:val="clear" w:color="auto" w:fill="D0CECE"/>
            <w:vAlign w:val="center"/>
          </w:tcPr>
          <w:p w14:paraId="5D1F8E80" w14:textId="77777777" w:rsidR="0089134D" w:rsidRPr="00392BF9" w:rsidRDefault="0089134D" w:rsidP="00907FE4">
            <w:pPr>
              <w:jc w:val="center"/>
              <w:rPr>
                <w:rFonts w:ascii="Arial" w:hAnsi="Arial" w:cs="Arial"/>
                <w:b/>
                <w:bCs/>
              </w:rPr>
            </w:pPr>
            <w:r w:rsidRPr="00392BF9">
              <w:rPr>
                <w:rFonts w:ascii="Arial" w:hAnsi="Arial" w:cs="Arial"/>
                <w:b/>
                <w:bCs/>
              </w:rPr>
              <w:t>Terms of reference / scope</w:t>
            </w:r>
          </w:p>
        </w:tc>
        <w:tc>
          <w:tcPr>
            <w:tcW w:w="2126" w:type="dxa"/>
            <w:shd w:val="clear" w:color="auto" w:fill="D0CECE"/>
            <w:vAlign w:val="center"/>
          </w:tcPr>
          <w:p w14:paraId="1EAAA562" w14:textId="77777777" w:rsidR="0089134D" w:rsidRPr="00392BF9" w:rsidRDefault="0089134D" w:rsidP="00907FE4">
            <w:pPr>
              <w:jc w:val="center"/>
              <w:rPr>
                <w:rFonts w:ascii="Arial" w:hAnsi="Arial" w:cs="Arial"/>
                <w:b/>
                <w:bCs/>
              </w:rPr>
            </w:pPr>
            <w:r w:rsidRPr="00392BF9">
              <w:rPr>
                <w:rFonts w:ascii="Arial" w:hAnsi="Arial" w:cs="Arial"/>
                <w:b/>
                <w:bCs/>
              </w:rPr>
              <w:t>Anticipated outcomes</w:t>
            </w:r>
          </w:p>
        </w:tc>
        <w:tc>
          <w:tcPr>
            <w:tcW w:w="1276" w:type="dxa"/>
            <w:shd w:val="clear" w:color="auto" w:fill="D0CECE"/>
            <w:vAlign w:val="center"/>
          </w:tcPr>
          <w:p w14:paraId="13977520" w14:textId="77777777" w:rsidR="0089134D" w:rsidRPr="00392BF9" w:rsidRDefault="0089134D" w:rsidP="00907FE4">
            <w:pPr>
              <w:jc w:val="center"/>
              <w:rPr>
                <w:rFonts w:ascii="Arial" w:hAnsi="Arial" w:cs="Arial"/>
                <w:b/>
                <w:bCs/>
              </w:rPr>
            </w:pPr>
            <w:r w:rsidRPr="00392BF9">
              <w:rPr>
                <w:rFonts w:ascii="Arial" w:hAnsi="Arial" w:cs="Arial"/>
                <w:b/>
                <w:bCs/>
              </w:rPr>
              <w:t>Estimated cost for the year (excl GST)</w:t>
            </w:r>
          </w:p>
          <w:p w14:paraId="3474FBE8" w14:textId="77777777" w:rsidR="0089134D" w:rsidRPr="00392BF9" w:rsidRDefault="0089134D" w:rsidP="00907FE4">
            <w:pPr>
              <w:jc w:val="center"/>
              <w:rPr>
                <w:rFonts w:ascii="Arial" w:hAnsi="Arial" w:cs="Arial"/>
                <w:b/>
                <w:bCs/>
              </w:rPr>
            </w:pPr>
            <w:r w:rsidRPr="00392BF9">
              <w:rPr>
                <w:rFonts w:ascii="Arial" w:hAnsi="Arial" w:cs="Arial"/>
                <w:b/>
                <w:bCs/>
              </w:rPr>
              <w:t>$</w:t>
            </w:r>
          </w:p>
        </w:tc>
        <w:tc>
          <w:tcPr>
            <w:tcW w:w="992" w:type="dxa"/>
            <w:shd w:val="clear" w:color="auto" w:fill="D0CECE"/>
            <w:vAlign w:val="center"/>
          </w:tcPr>
          <w:p w14:paraId="06F0BE5D" w14:textId="77777777" w:rsidR="0089134D" w:rsidRPr="00392BF9" w:rsidRDefault="0089134D" w:rsidP="00907FE4">
            <w:pPr>
              <w:jc w:val="center"/>
              <w:rPr>
                <w:rFonts w:ascii="Arial" w:hAnsi="Arial" w:cs="Arial"/>
                <w:b/>
                <w:bCs/>
              </w:rPr>
            </w:pPr>
            <w:r w:rsidRPr="00392BF9">
              <w:rPr>
                <w:rFonts w:ascii="Arial" w:hAnsi="Arial" w:cs="Arial"/>
                <w:b/>
                <w:bCs/>
              </w:rPr>
              <w:t>Final cost if completed (excl GST)</w:t>
            </w:r>
          </w:p>
          <w:p w14:paraId="5CC3A969" w14:textId="77777777" w:rsidR="0089134D" w:rsidRPr="00392BF9" w:rsidRDefault="0089134D" w:rsidP="00907FE4">
            <w:pPr>
              <w:jc w:val="center"/>
              <w:rPr>
                <w:rFonts w:ascii="Arial" w:hAnsi="Arial" w:cs="Arial"/>
                <w:b/>
                <w:bCs/>
              </w:rPr>
            </w:pPr>
            <w:r w:rsidRPr="00392BF9">
              <w:rPr>
                <w:rFonts w:ascii="Arial" w:hAnsi="Arial" w:cs="Arial"/>
                <w:b/>
                <w:bCs/>
              </w:rPr>
              <w:t>$</w:t>
            </w:r>
          </w:p>
        </w:tc>
        <w:tc>
          <w:tcPr>
            <w:tcW w:w="1143" w:type="dxa"/>
            <w:shd w:val="clear" w:color="auto" w:fill="D0CECE"/>
            <w:vAlign w:val="center"/>
          </w:tcPr>
          <w:p w14:paraId="594700C0" w14:textId="77777777" w:rsidR="0089134D" w:rsidRPr="00392BF9" w:rsidRDefault="0089134D" w:rsidP="00907FE4">
            <w:pPr>
              <w:jc w:val="center"/>
              <w:rPr>
                <w:rFonts w:ascii="Arial" w:hAnsi="Arial" w:cs="Arial"/>
                <w:b/>
                <w:bCs/>
              </w:rPr>
            </w:pPr>
            <w:r w:rsidRPr="00392BF9">
              <w:rPr>
                <w:rFonts w:ascii="Arial" w:hAnsi="Arial" w:cs="Arial"/>
                <w:b/>
                <w:bCs/>
              </w:rPr>
              <w:t>Publicly available (Y/N) and URL</w:t>
            </w:r>
          </w:p>
        </w:tc>
      </w:tr>
      <w:tr w:rsidR="0089134D" w:rsidRPr="00392BF9" w:rsidDel="00BF627D" w14:paraId="3249D61D" w14:textId="77777777" w:rsidTr="0089134D">
        <w:trPr>
          <w:trHeight w:val="405"/>
        </w:trPr>
        <w:tc>
          <w:tcPr>
            <w:tcW w:w="1300" w:type="dxa"/>
            <w:vAlign w:val="center"/>
          </w:tcPr>
          <w:p w14:paraId="2F0D8251" w14:textId="77777777" w:rsidR="0089134D" w:rsidRPr="00392BF9" w:rsidDel="00BF627D" w:rsidRDefault="0089134D" w:rsidP="00907FE4">
            <w:pPr>
              <w:rPr>
                <w:rFonts w:ascii="Arial" w:hAnsi="Arial" w:cs="Arial"/>
                <w:color w:val="000000"/>
              </w:rPr>
            </w:pPr>
            <w:r w:rsidRPr="00392BF9">
              <w:rPr>
                <w:rFonts w:ascii="Arial" w:hAnsi="Arial" w:cs="Arial"/>
                <w:color w:val="000000"/>
              </w:rPr>
              <w:t>Assess the risk of climate change to environmental water holdings across the state.</w:t>
            </w:r>
          </w:p>
        </w:tc>
        <w:tc>
          <w:tcPr>
            <w:tcW w:w="1843" w:type="dxa"/>
            <w:vAlign w:val="center"/>
          </w:tcPr>
          <w:p w14:paraId="344D2223" w14:textId="77777777" w:rsidR="0089134D" w:rsidRPr="00392BF9" w:rsidDel="00BF627D" w:rsidRDefault="0089134D" w:rsidP="00907FE4">
            <w:pPr>
              <w:rPr>
                <w:rFonts w:ascii="Arial" w:hAnsi="Arial" w:cs="Arial"/>
                <w:color w:val="000000"/>
              </w:rPr>
            </w:pPr>
            <w:r w:rsidRPr="00392BF9">
              <w:rPr>
                <w:rFonts w:ascii="Arial" w:hAnsi="Arial" w:cs="Arial"/>
                <w:color w:val="000000" w:themeColor="text1"/>
              </w:rPr>
              <w:t>Understand the effect climate change will have on allocations and ability to meet planned and required watering actions in different systems across the state.</w:t>
            </w:r>
          </w:p>
        </w:tc>
        <w:tc>
          <w:tcPr>
            <w:tcW w:w="1559" w:type="dxa"/>
            <w:vAlign w:val="center"/>
          </w:tcPr>
          <w:p w14:paraId="0E2361D9" w14:textId="77777777" w:rsidR="0089134D" w:rsidRPr="00392BF9" w:rsidDel="00BF627D" w:rsidRDefault="0089134D" w:rsidP="00907FE4">
            <w:pPr>
              <w:rPr>
                <w:rFonts w:ascii="Arial" w:hAnsi="Arial" w:cs="Arial"/>
                <w:color w:val="000000"/>
              </w:rPr>
            </w:pPr>
            <w:r w:rsidRPr="00392BF9">
              <w:rPr>
                <w:rFonts w:ascii="Arial" w:hAnsi="Arial" w:cs="Arial"/>
                <w:color w:val="000000" w:themeColor="text1"/>
              </w:rPr>
              <w:t>Assess performance of VEWH entitlements under DEECA approved climate change scenarios.</w:t>
            </w:r>
          </w:p>
        </w:tc>
        <w:tc>
          <w:tcPr>
            <w:tcW w:w="2126" w:type="dxa"/>
            <w:vAlign w:val="center"/>
          </w:tcPr>
          <w:p w14:paraId="7E6D8018" w14:textId="77777777" w:rsidR="0089134D" w:rsidRPr="00392BF9" w:rsidDel="00BF627D" w:rsidRDefault="0089134D" w:rsidP="00907FE4">
            <w:pPr>
              <w:rPr>
                <w:rFonts w:ascii="Arial" w:hAnsi="Arial" w:cs="Arial"/>
                <w:color w:val="000000"/>
              </w:rPr>
            </w:pPr>
            <w:r w:rsidRPr="00392BF9">
              <w:rPr>
                <w:rFonts w:ascii="Arial" w:hAnsi="Arial" w:cs="Arial"/>
                <w:color w:val="000000" w:themeColor="text1"/>
              </w:rPr>
              <w:t>Results will be used to consider potential mitigation actions and to determine whether environmental watering objectives and strategies in any systems need to change.</w:t>
            </w:r>
          </w:p>
        </w:tc>
        <w:tc>
          <w:tcPr>
            <w:tcW w:w="1276" w:type="dxa"/>
            <w:vAlign w:val="center"/>
          </w:tcPr>
          <w:p w14:paraId="49D816BF" w14:textId="77777777" w:rsidR="0089134D" w:rsidRPr="00392BF9" w:rsidDel="00BF627D" w:rsidRDefault="0089134D" w:rsidP="00907FE4">
            <w:pPr>
              <w:jc w:val="right"/>
              <w:rPr>
                <w:rFonts w:ascii="Arial" w:hAnsi="Arial" w:cs="Arial"/>
                <w:color w:val="FF0000"/>
                <w:highlight w:val="yellow"/>
              </w:rPr>
            </w:pPr>
            <w:r w:rsidRPr="00392BF9">
              <w:rPr>
                <w:rFonts w:ascii="Arial" w:hAnsi="Arial" w:cs="Arial"/>
              </w:rPr>
              <w:t>124,514</w:t>
            </w:r>
          </w:p>
        </w:tc>
        <w:tc>
          <w:tcPr>
            <w:tcW w:w="992" w:type="dxa"/>
            <w:vAlign w:val="center"/>
          </w:tcPr>
          <w:p w14:paraId="01ED8B50" w14:textId="77777777" w:rsidR="0089134D" w:rsidRPr="00392BF9" w:rsidDel="00BF627D" w:rsidRDefault="0089134D" w:rsidP="00907FE4">
            <w:pPr>
              <w:jc w:val="right"/>
              <w:rPr>
                <w:rFonts w:ascii="Arial" w:hAnsi="Arial" w:cs="Arial"/>
                <w:color w:val="FF0000"/>
                <w:highlight w:val="yellow"/>
              </w:rPr>
            </w:pPr>
            <w:r w:rsidRPr="00392BF9">
              <w:rPr>
                <w:rFonts w:ascii="Arial" w:hAnsi="Arial" w:cs="Arial"/>
              </w:rPr>
              <w:t>N/A</w:t>
            </w:r>
          </w:p>
        </w:tc>
        <w:tc>
          <w:tcPr>
            <w:tcW w:w="1143" w:type="dxa"/>
            <w:vAlign w:val="center"/>
          </w:tcPr>
          <w:p w14:paraId="11061B16" w14:textId="77777777" w:rsidR="0089134D" w:rsidRPr="00392BF9" w:rsidDel="00BF627D" w:rsidRDefault="0089134D" w:rsidP="00907FE4">
            <w:pPr>
              <w:jc w:val="right"/>
              <w:rPr>
                <w:rFonts w:ascii="Arial" w:hAnsi="Arial" w:cs="Arial"/>
                <w:highlight w:val="yellow"/>
              </w:rPr>
            </w:pPr>
            <w:r w:rsidRPr="00392BF9">
              <w:rPr>
                <w:rFonts w:ascii="Arial" w:hAnsi="Arial" w:cs="Arial"/>
              </w:rPr>
              <w:t>N</w:t>
            </w:r>
          </w:p>
        </w:tc>
      </w:tr>
      <w:tr w:rsidR="0089134D" w:rsidRPr="00392BF9" w:rsidDel="00BF627D" w14:paraId="5D32CCAA" w14:textId="77777777" w:rsidTr="0089134D">
        <w:trPr>
          <w:trHeight w:val="405"/>
        </w:trPr>
        <w:tc>
          <w:tcPr>
            <w:tcW w:w="1300" w:type="dxa"/>
            <w:vAlign w:val="center"/>
          </w:tcPr>
          <w:p w14:paraId="55A7ED14" w14:textId="77777777" w:rsidR="0089134D" w:rsidRPr="00392BF9" w:rsidRDefault="0089134D" w:rsidP="00907FE4">
            <w:pPr>
              <w:rPr>
                <w:rFonts w:ascii="Arial" w:hAnsi="Arial" w:cs="Arial"/>
                <w:color w:val="000000"/>
              </w:rPr>
            </w:pPr>
            <w:r w:rsidRPr="00392BF9">
              <w:rPr>
                <w:rFonts w:ascii="Arial" w:hAnsi="Arial" w:cs="Arial"/>
                <w:color w:val="000000"/>
              </w:rPr>
              <w:t>Development of entitlement metering plans.</w:t>
            </w:r>
          </w:p>
        </w:tc>
        <w:tc>
          <w:tcPr>
            <w:tcW w:w="1843" w:type="dxa"/>
            <w:vAlign w:val="center"/>
          </w:tcPr>
          <w:p w14:paraId="263EEA3D" w14:textId="77777777" w:rsidR="0089134D" w:rsidRPr="00392BF9" w:rsidRDefault="0089134D" w:rsidP="00907FE4">
            <w:pPr>
              <w:rPr>
                <w:rFonts w:ascii="Arial" w:hAnsi="Arial" w:cs="Arial"/>
                <w:color w:val="000000"/>
              </w:rPr>
            </w:pPr>
            <w:r w:rsidRPr="00392BF9">
              <w:rPr>
                <w:rFonts w:ascii="Arial" w:hAnsi="Arial" w:cs="Arial"/>
                <w:color w:val="000000"/>
              </w:rPr>
              <w:t>Requirement to review and revise metering programs incorporated in DEECA Guidelines for Bulk Entitlement Metering Programs.</w:t>
            </w:r>
          </w:p>
        </w:tc>
        <w:tc>
          <w:tcPr>
            <w:tcW w:w="1559" w:type="dxa"/>
            <w:vAlign w:val="center"/>
          </w:tcPr>
          <w:p w14:paraId="56ACF50F" w14:textId="77777777" w:rsidR="0089134D" w:rsidRPr="00392BF9" w:rsidRDefault="0089134D" w:rsidP="00907FE4">
            <w:pPr>
              <w:rPr>
                <w:rFonts w:ascii="Arial" w:hAnsi="Arial" w:cs="Arial"/>
                <w:color w:val="000000"/>
              </w:rPr>
            </w:pPr>
            <w:r w:rsidRPr="00392BF9">
              <w:rPr>
                <w:rFonts w:ascii="Arial" w:hAnsi="Arial" w:cs="Arial"/>
                <w:color w:val="000000"/>
              </w:rPr>
              <w:t>Review of existing VEWH metering programs and development of programs under new entitlements.</w:t>
            </w:r>
          </w:p>
        </w:tc>
        <w:tc>
          <w:tcPr>
            <w:tcW w:w="2126" w:type="dxa"/>
            <w:vAlign w:val="center"/>
          </w:tcPr>
          <w:p w14:paraId="4442248E" w14:textId="77777777" w:rsidR="0089134D" w:rsidRPr="00392BF9" w:rsidRDefault="0089134D" w:rsidP="00907FE4">
            <w:pPr>
              <w:rPr>
                <w:rFonts w:ascii="Arial" w:hAnsi="Arial" w:cs="Arial"/>
                <w:color w:val="000000"/>
              </w:rPr>
            </w:pPr>
            <w:r w:rsidRPr="00392BF9">
              <w:rPr>
                <w:rFonts w:ascii="Arial" w:hAnsi="Arial" w:cs="Arial"/>
                <w:color w:val="000000"/>
              </w:rPr>
              <w:t xml:space="preserve">Review and revise existing metering programs and develop new programs or sections of programs to meet the requirements of the environmental entitlements held by the VEWH. </w:t>
            </w:r>
          </w:p>
        </w:tc>
        <w:tc>
          <w:tcPr>
            <w:tcW w:w="1276" w:type="dxa"/>
            <w:vAlign w:val="center"/>
          </w:tcPr>
          <w:p w14:paraId="388128D6" w14:textId="77777777" w:rsidR="0089134D" w:rsidRPr="00392BF9" w:rsidRDefault="0089134D" w:rsidP="00907FE4">
            <w:pPr>
              <w:jc w:val="right"/>
              <w:rPr>
                <w:rFonts w:ascii="Arial" w:hAnsi="Arial" w:cs="Arial"/>
                <w:color w:val="000000"/>
              </w:rPr>
            </w:pPr>
            <w:r w:rsidRPr="00392BF9">
              <w:rPr>
                <w:rFonts w:ascii="Arial" w:hAnsi="Arial" w:cs="Arial"/>
                <w:color w:val="000000"/>
              </w:rPr>
              <w:t>33,375</w:t>
            </w:r>
          </w:p>
        </w:tc>
        <w:tc>
          <w:tcPr>
            <w:tcW w:w="992" w:type="dxa"/>
            <w:vAlign w:val="center"/>
          </w:tcPr>
          <w:p w14:paraId="4E087DFF" w14:textId="77777777" w:rsidR="0089134D" w:rsidRPr="00392BF9" w:rsidRDefault="0089134D" w:rsidP="00907FE4">
            <w:pPr>
              <w:jc w:val="right"/>
              <w:rPr>
                <w:rFonts w:ascii="Arial" w:hAnsi="Arial" w:cs="Arial"/>
                <w:color w:val="000000"/>
              </w:rPr>
            </w:pPr>
            <w:r w:rsidRPr="00392BF9">
              <w:rPr>
                <w:rFonts w:ascii="Arial" w:hAnsi="Arial" w:cs="Arial"/>
                <w:color w:val="000000"/>
              </w:rPr>
              <w:t>N/A</w:t>
            </w:r>
          </w:p>
        </w:tc>
        <w:tc>
          <w:tcPr>
            <w:tcW w:w="1143" w:type="dxa"/>
            <w:vAlign w:val="center"/>
          </w:tcPr>
          <w:p w14:paraId="36D67AD3" w14:textId="77777777" w:rsidR="0089134D" w:rsidRPr="00392BF9" w:rsidRDefault="0089134D" w:rsidP="00907FE4">
            <w:pPr>
              <w:jc w:val="right"/>
              <w:rPr>
                <w:rFonts w:ascii="Arial" w:hAnsi="Arial" w:cs="Arial"/>
                <w:color w:val="FF0000"/>
                <w:highlight w:val="yellow"/>
              </w:rPr>
            </w:pPr>
            <w:r w:rsidRPr="00392BF9">
              <w:rPr>
                <w:rFonts w:ascii="Arial" w:hAnsi="Arial" w:cs="Arial"/>
              </w:rPr>
              <w:t>N</w:t>
            </w:r>
          </w:p>
        </w:tc>
      </w:tr>
    </w:tbl>
    <w:p w14:paraId="5D71D6A8" w14:textId="648AC887" w:rsidR="005E7EE1" w:rsidRPr="00392BF9" w:rsidRDefault="00BE3F0F" w:rsidP="00F0091D">
      <w:pPr>
        <w:pStyle w:val="Heading2"/>
      </w:pPr>
      <w:bookmarkStart w:id="39" w:name="_Toc212555457"/>
      <w:r w:rsidRPr="00392BF9">
        <w:t>4.6</w:t>
      </w:r>
      <w:r w:rsidR="00222587" w:rsidRPr="00392BF9">
        <w:t xml:space="preserve"> </w:t>
      </w:r>
      <w:r w:rsidR="008844A0" w:rsidRPr="00392BF9">
        <w:t>Information</w:t>
      </w:r>
      <w:r w:rsidR="008844A0" w:rsidRPr="00392BF9">
        <w:rPr>
          <w:spacing w:val="-15"/>
        </w:rPr>
        <w:t xml:space="preserve"> </w:t>
      </w:r>
      <w:r w:rsidR="008844A0" w:rsidRPr="00392BF9">
        <w:t>and</w:t>
      </w:r>
      <w:r w:rsidR="008844A0" w:rsidRPr="00392BF9">
        <w:rPr>
          <w:spacing w:val="-15"/>
        </w:rPr>
        <w:t xml:space="preserve"> </w:t>
      </w:r>
      <w:r w:rsidR="008844A0" w:rsidRPr="00392BF9">
        <w:t>Communication</w:t>
      </w:r>
      <w:r w:rsidR="008844A0" w:rsidRPr="00392BF9">
        <w:rPr>
          <w:spacing w:val="-15"/>
        </w:rPr>
        <w:t xml:space="preserve"> </w:t>
      </w:r>
      <w:r w:rsidR="008844A0" w:rsidRPr="00392BF9">
        <w:t xml:space="preserve">Technology </w:t>
      </w:r>
      <w:r w:rsidR="008844A0" w:rsidRPr="00392BF9">
        <w:rPr>
          <w:spacing w:val="-2"/>
        </w:rPr>
        <w:t>expenditure</w:t>
      </w:r>
      <w:bookmarkEnd w:id="39"/>
    </w:p>
    <w:p w14:paraId="5D71D6A9" w14:textId="77777777" w:rsidR="005E7EE1" w:rsidRPr="00392BF9" w:rsidRDefault="008844A0" w:rsidP="00222587">
      <w:pPr>
        <w:pStyle w:val="BodyText"/>
        <w:spacing w:line="276" w:lineRule="auto"/>
        <w:rPr>
          <w:rFonts w:cs="Arial"/>
          <w:szCs w:val="24"/>
        </w:rPr>
      </w:pPr>
      <w:r w:rsidRPr="00392BF9">
        <w:rPr>
          <w:rFonts w:cs="Arial"/>
          <w:szCs w:val="24"/>
        </w:rPr>
        <w:t xml:space="preserve">For the 2024-25 reporting period, </w:t>
      </w:r>
      <w:proofErr w:type="gramStart"/>
      <w:r w:rsidRPr="00392BF9">
        <w:rPr>
          <w:rFonts w:cs="Arial"/>
          <w:szCs w:val="24"/>
        </w:rPr>
        <w:t>the VEWH</w:t>
      </w:r>
      <w:proofErr w:type="gramEnd"/>
      <w:r w:rsidRPr="00392BF9">
        <w:rPr>
          <w:rFonts w:cs="Arial"/>
          <w:szCs w:val="24"/>
        </w:rPr>
        <w:t xml:space="preserve"> had a total Information and Communications Technology (ICT) expenditure</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$143,700</w:t>
      </w:r>
      <w:r w:rsidRPr="00392BF9">
        <w:rPr>
          <w:rFonts w:cs="Arial"/>
          <w:spacing w:val="-4"/>
          <w:szCs w:val="24"/>
        </w:rPr>
        <w:t xml:space="preserve"> </w:t>
      </w:r>
      <w:r w:rsidRPr="00392BF9">
        <w:rPr>
          <w:rFonts w:cs="Arial"/>
          <w:szCs w:val="24"/>
        </w:rPr>
        <w:t>(excl.</w:t>
      </w:r>
      <w:r w:rsidRPr="00392BF9">
        <w:rPr>
          <w:rFonts w:cs="Arial"/>
          <w:spacing w:val="-4"/>
          <w:szCs w:val="24"/>
        </w:rPr>
        <w:t xml:space="preserve"> </w:t>
      </w:r>
      <w:r w:rsidRPr="00392BF9">
        <w:rPr>
          <w:rFonts w:cs="Arial"/>
          <w:szCs w:val="24"/>
        </w:rPr>
        <w:t>GST)</w:t>
      </w:r>
      <w:r w:rsidRPr="00392BF9">
        <w:rPr>
          <w:rFonts w:cs="Arial"/>
          <w:spacing w:val="-4"/>
          <w:szCs w:val="24"/>
        </w:rPr>
        <w:t xml:space="preserve"> </w:t>
      </w:r>
      <w:r w:rsidRPr="00392BF9">
        <w:rPr>
          <w:rFonts w:cs="Arial"/>
          <w:szCs w:val="24"/>
        </w:rPr>
        <w:t>with</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details</w:t>
      </w:r>
      <w:r w:rsidRPr="00392BF9">
        <w:rPr>
          <w:rFonts w:cs="Arial"/>
          <w:spacing w:val="-4"/>
          <w:szCs w:val="24"/>
        </w:rPr>
        <w:t xml:space="preserve"> </w:t>
      </w:r>
      <w:r w:rsidRPr="00392BF9">
        <w:rPr>
          <w:rFonts w:cs="Arial"/>
          <w:szCs w:val="24"/>
        </w:rPr>
        <w:t>shown</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Table</w:t>
      </w:r>
      <w:r w:rsidRPr="00392BF9">
        <w:rPr>
          <w:rFonts w:cs="Arial"/>
          <w:spacing w:val="-4"/>
          <w:szCs w:val="24"/>
        </w:rPr>
        <w:t xml:space="preserve"> </w:t>
      </w:r>
      <w:r w:rsidRPr="00392BF9">
        <w:rPr>
          <w:rFonts w:cs="Arial"/>
          <w:szCs w:val="24"/>
        </w:rPr>
        <w:t>4.3.</w:t>
      </w:r>
    </w:p>
    <w:p w14:paraId="5D71D6AA" w14:textId="77777777" w:rsidR="005E7EE1" w:rsidRPr="00392BF9" w:rsidRDefault="008844A0" w:rsidP="00222587">
      <w:pPr>
        <w:pStyle w:val="BodyText"/>
        <w:spacing w:line="276" w:lineRule="auto"/>
        <w:rPr>
          <w:rFonts w:cs="Arial"/>
          <w:i/>
          <w:iCs/>
          <w:szCs w:val="24"/>
        </w:rPr>
      </w:pPr>
      <w:r w:rsidRPr="00392BF9">
        <w:rPr>
          <w:rFonts w:cs="Arial"/>
          <w:i/>
          <w:iCs/>
          <w:szCs w:val="24"/>
        </w:rPr>
        <w:t>Table</w:t>
      </w:r>
      <w:r w:rsidRPr="00392BF9">
        <w:rPr>
          <w:rFonts w:cs="Arial"/>
          <w:i/>
          <w:iCs/>
          <w:spacing w:val="-10"/>
          <w:szCs w:val="24"/>
        </w:rPr>
        <w:t xml:space="preserve"> </w:t>
      </w:r>
      <w:r w:rsidRPr="00392BF9">
        <w:rPr>
          <w:rFonts w:cs="Arial"/>
          <w:i/>
          <w:iCs/>
          <w:szCs w:val="24"/>
        </w:rPr>
        <w:t>4.3.1</w:t>
      </w:r>
      <w:r w:rsidRPr="00392BF9">
        <w:rPr>
          <w:rFonts w:cs="Arial"/>
          <w:i/>
          <w:iCs/>
          <w:spacing w:val="16"/>
          <w:szCs w:val="24"/>
        </w:rPr>
        <w:t xml:space="preserve"> </w:t>
      </w:r>
      <w:r w:rsidRPr="00392BF9">
        <w:rPr>
          <w:rFonts w:cs="Arial"/>
          <w:i/>
          <w:iCs/>
          <w:szCs w:val="24"/>
        </w:rPr>
        <w:t>ICT</w:t>
      </w:r>
      <w:r w:rsidRPr="00392BF9">
        <w:rPr>
          <w:rFonts w:cs="Arial"/>
          <w:i/>
          <w:iCs/>
          <w:spacing w:val="-9"/>
          <w:szCs w:val="24"/>
        </w:rPr>
        <w:t xml:space="preserve"> </w:t>
      </w:r>
      <w:r w:rsidRPr="00392BF9">
        <w:rPr>
          <w:rFonts w:cs="Arial"/>
          <w:i/>
          <w:iCs/>
          <w:szCs w:val="24"/>
        </w:rPr>
        <w:t>expenditure</w:t>
      </w:r>
    </w:p>
    <w:tbl>
      <w:tblPr>
        <w:tblW w:w="7787" w:type="dxa"/>
        <w:tblInd w:w="1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1"/>
        <w:gridCol w:w="2275"/>
        <w:gridCol w:w="2261"/>
      </w:tblGrid>
      <w:tr w:rsidR="009D2C1E" w:rsidRPr="00392BF9" w14:paraId="39E3CB82" w14:textId="77777777" w:rsidTr="00907FE4">
        <w:trPr>
          <w:trHeight w:val="732"/>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8190F8" w14:textId="77777777" w:rsidR="009D2C1E" w:rsidRPr="00392BF9" w:rsidRDefault="009D2C1E" w:rsidP="00907FE4">
            <w:pPr>
              <w:rPr>
                <w:rFonts w:ascii="Arial" w:hAnsi="Arial" w:cs="Arial"/>
                <w:b/>
                <w:bCs/>
                <w:sz w:val="24"/>
                <w:szCs w:val="24"/>
              </w:rPr>
            </w:pPr>
            <w:r w:rsidRPr="00392BF9">
              <w:rPr>
                <w:rFonts w:ascii="Arial" w:hAnsi="Arial" w:cs="Arial"/>
                <w:b/>
                <w:bCs/>
                <w:sz w:val="24"/>
                <w:szCs w:val="24"/>
              </w:rPr>
              <w:t xml:space="preserve">All operational ICT expenditure - Business </w:t>
            </w:r>
            <w:proofErr w:type="gramStart"/>
            <w:r w:rsidRPr="00392BF9">
              <w:rPr>
                <w:rFonts w:ascii="Arial" w:hAnsi="Arial" w:cs="Arial"/>
                <w:b/>
                <w:bCs/>
                <w:sz w:val="24"/>
                <w:szCs w:val="24"/>
              </w:rPr>
              <w:t>As</w:t>
            </w:r>
            <w:proofErr w:type="gramEnd"/>
            <w:r w:rsidRPr="00392BF9">
              <w:rPr>
                <w:rFonts w:ascii="Arial" w:hAnsi="Arial" w:cs="Arial"/>
                <w:b/>
                <w:bCs/>
                <w:sz w:val="24"/>
                <w:szCs w:val="24"/>
              </w:rPr>
              <w:t xml:space="preserve"> Usual (BAU)</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A3403A" w14:textId="77777777" w:rsidR="009D2C1E" w:rsidRPr="00392BF9" w:rsidRDefault="009D2C1E" w:rsidP="00907FE4">
            <w:pPr>
              <w:rPr>
                <w:rFonts w:ascii="Arial" w:hAnsi="Arial" w:cs="Arial"/>
                <w:b/>
                <w:bCs/>
                <w:sz w:val="24"/>
                <w:szCs w:val="24"/>
              </w:rPr>
            </w:pPr>
            <w:r w:rsidRPr="00392BF9">
              <w:rPr>
                <w:rFonts w:ascii="Arial" w:hAnsi="Arial" w:cs="Arial"/>
                <w:b/>
                <w:bCs/>
                <w:sz w:val="24"/>
                <w:szCs w:val="24"/>
              </w:rPr>
              <w:t xml:space="preserve">ICT expenditure relating to projects to create or enhance ICT capabilities - </w:t>
            </w:r>
            <w:proofErr w:type="gramStart"/>
            <w:r w:rsidRPr="00392BF9">
              <w:rPr>
                <w:rFonts w:ascii="Arial" w:hAnsi="Arial" w:cs="Arial"/>
                <w:b/>
                <w:bCs/>
                <w:sz w:val="24"/>
                <w:szCs w:val="24"/>
              </w:rPr>
              <w:t>Non-Business</w:t>
            </w:r>
            <w:proofErr w:type="gramEnd"/>
            <w:r w:rsidRPr="00392BF9">
              <w:rPr>
                <w:rFonts w:ascii="Arial" w:hAnsi="Arial" w:cs="Arial"/>
                <w:b/>
                <w:bCs/>
                <w:sz w:val="24"/>
                <w:szCs w:val="24"/>
              </w:rPr>
              <w:t xml:space="preserve"> as Usual</w:t>
            </w:r>
          </w:p>
        </w:tc>
      </w:tr>
      <w:tr w:rsidR="009D2C1E" w:rsidRPr="00392BF9" w14:paraId="689A50BE" w14:textId="77777777" w:rsidTr="00907FE4">
        <w:trPr>
          <w:trHeight w:val="495"/>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31D47" w14:textId="77777777" w:rsidR="009D2C1E" w:rsidRPr="00392BF9" w:rsidRDefault="009D2C1E" w:rsidP="00907FE4">
            <w:pPr>
              <w:rPr>
                <w:rFonts w:ascii="Arial" w:hAnsi="Arial" w:cs="Arial"/>
                <w:sz w:val="24"/>
                <w:szCs w:val="24"/>
              </w:rPr>
            </w:pPr>
            <w:r w:rsidRPr="00392BF9">
              <w:rPr>
                <w:rFonts w:ascii="Arial" w:hAnsi="Arial" w:cs="Arial"/>
                <w:sz w:val="24"/>
                <w:szCs w:val="24"/>
              </w:rPr>
              <w:t> </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8731F0" w14:textId="77777777" w:rsidR="009D2C1E" w:rsidRPr="00392BF9" w:rsidRDefault="009D2C1E" w:rsidP="00907FE4">
            <w:pPr>
              <w:rPr>
                <w:rFonts w:ascii="Arial" w:hAnsi="Arial" w:cs="Arial"/>
                <w:sz w:val="24"/>
                <w:szCs w:val="24"/>
              </w:rPr>
            </w:pPr>
            <w:r w:rsidRPr="00392BF9">
              <w:rPr>
                <w:rFonts w:ascii="Arial" w:hAnsi="Arial" w:cs="Arial"/>
                <w:sz w:val="24"/>
                <w:szCs w:val="24"/>
              </w:rPr>
              <w:t>Operational expenditure</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93BBD9" w14:textId="77777777" w:rsidR="009D2C1E" w:rsidRPr="00392BF9" w:rsidRDefault="009D2C1E" w:rsidP="00907FE4">
            <w:pPr>
              <w:rPr>
                <w:rFonts w:ascii="Arial" w:hAnsi="Arial" w:cs="Arial"/>
                <w:sz w:val="24"/>
                <w:szCs w:val="24"/>
              </w:rPr>
            </w:pPr>
            <w:r w:rsidRPr="00392BF9">
              <w:rPr>
                <w:rFonts w:ascii="Arial" w:hAnsi="Arial" w:cs="Arial"/>
                <w:sz w:val="24"/>
                <w:szCs w:val="24"/>
              </w:rPr>
              <w:t>Capital expenditure</w:t>
            </w:r>
          </w:p>
        </w:tc>
      </w:tr>
      <w:tr w:rsidR="009D2C1E" w:rsidRPr="00392BF9" w14:paraId="56D08140" w14:textId="77777777" w:rsidTr="00907FE4">
        <w:trPr>
          <w:trHeight w:val="315"/>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86BDC" w14:textId="77777777" w:rsidR="009D2C1E" w:rsidRPr="00392BF9" w:rsidRDefault="009D2C1E" w:rsidP="00907FE4">
            <w:pPr>
              <w:jc w:val="right"/>
              <w:rPr>
                <w:rFonts w:ascii="Arial" w:hAnsi="Arial" w:cs="Arial"/>
                <w:sz w:val="24"/>
                <w:szCs w:val="24"/>
              </w:rPr>
            </w:pPr>
            <w:r w:rsidRPr="00392BF9">
              <w:rPr>
                <w:rFonts w:ascii="Arial" w:hAnsi="Arial" w:cs="Arial"/>
                <w:sz w:val="24"/>
                <w:szCs w:val="24"/>
              </w:rPr>
              <w:t xml:space="preserve">$138,557 </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E7A70" w14:textId="77777777" w:rsidR="009D2C1E" w:rsidRPr="00392BF9" w:rsidRDefault="009D2C1E" w:rsidP="00907FE4">
            <w:pPr>
              <w:jc w:val="right"/>
              <w:rPr>
                <w:rFonts w:ascii="Arial" w:hAnsi="Arial" w:cs="Arial"/>
                <w:sz w:val="24"/>
                <w:szCs w:val="24"/>
              </w:rPr>
            </w:pPr>
            <w:r w:rsidRPr="00392BF9">
              <w:rPr>
                <w:rFonts w:ascii="Arial" w:hAnsi="Arial" w:cs="Arial"/>
                <w:sz w:val="24"/>
                <w:szCs w:val="24"/>
              </w:rPr>
              <w:t xml:space="preserve">$5,143 </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BF847" w14:textId="77777777" w:rsidR="009D2C1E" w:rsidRPr="00392BF9" w:rsidRDefault="009D2C1E" w:rsidP="00907FE4">
            <w:pPr>
              <w:jc w:val="right"/>
              <w:rPr>
                <w:rFonts w:ascii="Arial" w:hAnsi="Arial" w:cs="Arial"/>
                <w:sz w:val="24"/>
                <w:szCs w:val="24"/>
              </w:rPr>
            </w:pPr>
            <w:r w:rsidRPr="00392BF9">
              <w:rPr>
                <w:rFonts w:ascii="Arial" w:hAnsi="Arial" w:cs="Arial"/>
                <w:sz w:val="24"/>
                <w:szCs w:val="24"/>
              </w:rPr>
              <w:t>$0</w:t>
            </w:r>
          </w:p>
        </w:tc>
      </w:tr>
    </w:tbl>
    <w:p w14:paraId="5D71D6B8" w14:textId="77777777" w:rsidR="005E7EE1" w:rsidRPr="00392BF9" w:rsidRDefault="008844A0" w:rsidP="00222587">
      <w:pPr>
        <w:pStyle w:val="BodyText"/>
        <w:spacing w:line="276" w:lineRule="auto"/>
        <w:rPr>
          <w:rFonts w:cs="Arial"/>
        </w:rPr>
      </w:pPr>
      <w:r w:rsidRPr="00392BF9">
        <w:rPr>
          <w:rFonts w:cs="Arial"/>
        </w:rPr>
        <w:t xml:space="preserve">‘ICT expenditure’ refers to the VEWH’s costs in providing business-enabling ICT services within the current reporting period. It comprises Business </w:t>
      </w:r>
      <w:proofErr w:type="gramStart"/>
      <w:r w:rsidRPr="00392BF9">
        <w:rPr>
          <w:rFonts w:cs="Arial"/>
        </w:rPr>
        <w:t>As</w:t>
      </w:r>
      <w:proofErr w:type="gramEnd"/>
      <w:r w:rsidRPr="00392BF9">
        <w:rPr>
          <w:rFonts w:cs="Arial"/>
        </w:rPr>
        <w:t xml:space="preserve"> Usual (BAU) ICT expenditure and Non-Business </w:t>
      </w:r>
      <w:proofErr w:type="gramStart"/>
      <w:r w:rsidRPr="00392BF9">
        <w:rPr>
          <w:rFonts w:cs="Arial"/>
        </w:rPr>
        <w:t>As</w:t>
      </w:r>
      <w:proofErr w:type="gramEnd"/>
      <w:r w:rsidRPr="00392BF9">
        <w:rPr>
          <w:rFonts w:cs="Arial"/>
        </w:rPr>
        <w:t xml:space="preserve"> Usual (Non- BAU) ICT expenditure.</w:t>
      </w:r>
    </w:p>
    <w:p w14:paraId="5D71D6B9" w14:textId="77777777" w:rsidR="005E7EE1" w:rsidRPr="00392BF9" w:rsidRDefault="008844A0" w:rsidP="00222587">
      <w:pPr>
        <w:pStyle w:val="BodyText"/>
        <w:spacing w:line="276" w:lineRule="auto"/>
        <w:rPr>
          <w:rFonts w:cs="Arial"/>
        </w:rPr>
      </w:pPr>
      <w:r w:rsidRPr="00392BF9">
        <w:rPr>
          <w:rFonts w:cs="Arial"/>
        </w:rPr>
        <w:lastRenderedPageBreak/>
        <w:t>‘Non-BAU ICT expenditure’ relates to extending or enhancing the VEWH’s current ICT capabilities. ‘BAU ICT expenditure’ is all remaining ICT expenditure which primarily relates to ongoing activities to operate and maintain the current ICT capability.</w:t>
      </w:r>
    </w:p>
    <w:p w14:paraId="5D71D6BC" w14:textId="416A97EA" w:rsidR="005E7EE1" w:rsidRPr="00392BF9" w:rsidRDefault="00222587" w:rsidP="00F0091D">
      <w:pPr>
        <w:pStyle w:val="Heading2"/>
      </w:pPr>
      <w:bookmarkStart w:id="40" w:name="_Toc212555458"/>
      <w:r w:rsidRPr="00392BF9">
        <w:t xml:space="preserve">4.7 </w:t>
      </w:r>
      <w:r w:rsidR="008844A0" w:rsidRPr="00392BF9">
        <w:t>Major</w:t>
      </w:r>
      <w:r w:rsidR="008844A0" w:rsidRPr="00392BF9">
        <w:rPr>
          <w:spacing w:val="-13"/>
        </w:rPr>
        <w:t xml:space="preserve"> </w:t>
      </w:r>
      <w:r w:rsidR="008844A0" w:rsidRPr="00392BF9">
        <w:t>contracts</w:t>
      </w:r>
      <w:bookmarkEnd w:id="40"/>
    </w:p>
    <w:p w14:paraId="5D71D6BD" w14:textId="77777777" w:rsidR="005E7EE1" w:rsidRPr="00392BF9" w:rsidRDefault="008844A0" w:rsidP="00076621">
      <w:pPr>
        <w:pStyle w:val="BodyText"/>
        <w:spacing w:line="276" w:lineRule="auto"/>
        <w:rPr>
          <w:rFonts w:cs="Arial"/>
        </w:rPr>
      </w:pPr>
      <w:r w:rsidRPr="00392BF9">
        <w:rPr>
          <w:rFonts w:cs="Arial"/>
        </w:rPr>
        <w:t xml:space="preserve">The VEWH did not </w:t>
      </w:r>
      <w:proofErr w:type="gramStart"/>
      <w:r w:rsidRPr="00392BF9">
        <w:rPr>
          <w:rFonts w:cs="Arial"/>
        </w:rPr>
        <w:t>enter into</w:t>
      </w:r>
      <w:proofErr w:type="gramEnd"/>
      <w:r w:rsidRPr="00392BF9">
        <w:rPr>
          <w:rFonts w:cs="Arial"/>
        </w:rPr>
        <w:t xml:space="preserve"> any contracts valued at $10 million or more during 2024-25.</w:t>
      </w:r>
    </w:p>
    <w:p w14:paraId="5D71D6C0" w14:textId="6EB9B9D0" w:rsidR="005E7EE1" w:rsidRPr="00392BF9" w:rsidRDefault="00076621" w:rsidP="00F0091D">
      <w:pPr>
        <w:pStyle w:val="Heading2"/>
      </w:pPr>
      <w:bookmarkStart w:id="41" w:name="_Toc212555459"/>
      <w:r w:rsidRPr="00392BF9">
        <w:t xml:space="preserve">4.8 </w:t>
      </w:r>
      <w:r w:rsidR="008844A0" w:rsidRPr="00392BF9">
        <w:t>Freedom</w:t>
      </w:r>
      <w:r w:rsidR="008844A0" w:rsidRPr="00392BF9">
        <w:rPr>
          <w:spacing w:val="-17"/>
        </w:rPr>
        <w:t xml:space="preserve"> </w:t>
      </w:r>
      <w:r w:rsidR="008844A0" w:rsidRPr="00392BF9">
        <w:t>of</w:t>
      </w:r>
      <w:r w:rsidR="008844A0" w:rsidRPr="00392BF9">
        <w:rPr>
          <w:spacing w:val="-16"/>
        </w:rPr>
        <w:t xml:space="preserve"> </w:t>
      </w:r>
      <w:r w:rsidR="008844A0" w:rsidRPr="00392BF9">
        <w:t>information</w:t>
      </w:r>
      <w:bookmarkEnd w:id="41"/>
    </w:p>
    <w:p w14:paraId="5D71D6C1" w14:textId="77777777" w:rsidR="005E7EE1" w:rsidRPr="00392BF9" w:rsidRDefault="008844A0" w:rsidP="0064655C">
      <w:pPr>
        <w:pStyle w:val="BodyText"/>
        <w:spacing w:line="276" w:lineRule="auto"/>
        <w:rPr>
          <w:rFonts w:cs="Arial"/>
          <w:szCs w:val="24"/>
        </w:rPr>
      </w:pPr>
      <w:r w:rsidRPr="00392BF9">
        <w:rPr>
          <w:rFonts w:cs="Arial"/>
          <w:szCs w:val="24"/>
        </w:rPr>
        <w:t>The</w:t>
      </w:r>
      <w:r w:rsidRPr="00392BF9">
        <w:rPr>
          <w:rFonts w:cs="Arial"/>
          <w:spacing w:val="-7"/>
          <w:szCs w:val="24"/>
        </w:rPr>
        <w:t xml:space="preserve"> </w:t>
      </w:r>
      <w:r w:rsidRPr="00392BF9">
        <w:rPr>
          <w:rFonts w:cs="Arial"/>
          <w:i/>
          <w:szCs w:val="24"/>
        </w:rPr>
        <w:t>Freedom</w:t>
      </w:r>
      <w:r w:rsidRPr="00392BF9">
        <w:rPr>
          <w:rFonts w:cs="Arial"/>
          <w:i/>
          <w:spacing w:val="-7"/>
          <w:szCs w:val="24"/>
        </w:rPr>
        <w:t xml:space="preserve"> </w:t>
      </w:r>
      <w:r w:rsidRPr="00392BF9">
        <w:rPr>
          <w:rFonts w:cs="Arial"/>
          <w:i/>
          <w:szCs w:val="24"/>
        </w:rPr>
        <w:t>of</w:t>
      </w:r>
      <w:r w:rsidRPr="00392BF9">
        <w:rPr>
          <w:rFonts w:cs="Arial"/>
          <w:i/>
          <w:spacing w:val="-7"/>
          <w:szCs w:val="24"/>
        </w:rPr>
        <w:t xml:space="preserve"> </w:t>
      </w:r>
      <w:r w:rsidRPr="00392BF9">
        <w:rPr>
          <w:rFonts w:cs="Arial"/>
          <w:i/>
          <w:szCs w:val="24"/>
        </w:rPr>
        <w:t>Information</w:t>
      </w:r>
      <w:r w:rsidRPr="00392BF9">
        <w:rPr>
          <w:rFonts w:cs="Arial"/>
          <w:i/>
          <w:spacing w:val="-7"/>
          <w:szCs w:val="24"/>
        </w:rPr>
        <w:t xml:space="preserve"> </w:t>
      </w:r>
      <w:r w:rsidRPr="00392BF9">
        <w:rPr>
          <w:rFonts w:cs="Arial"/>
          <w:i/>
          <w:szCs w:val="24"/>
        </w:rPr>
        <w:t>Act</w:t>
      </w:r>
      <w:r w:rsidRPr="00392BF9">
        <w:rPr>
          <w:rFonts w:cs="Arial"/>
          <w:i/>
          <w:spacing w:val="-7"/>
          <w:szCs w:val="24"/>
        </w:rPr>
        <w:t xml:space="preserve"> </w:t>
      </w:r>
      <w:r w:rsidRPr="00392BF9">
        <w:rPr>
          <w:rFonts w:cs="Arial"/>
          <w:i/>
          <w:szCs w:val="24"/>
        </w:rPr>
        <w:t>1982</w:t>
      </w:r>
      <w:r w:rsidRPr="00392BF9">
        <w:rPr>
          <w:rFonts w:cs="Arial"/>
          <w:i/>
          <w:spacing w:val="-7"/>
          <w:szCs w:val="24"/>
        </w:rPr>
        <w:t xml:space="preserve"> </w:t>
      </w:r>
      <w:r w:rsidRPr="00392BF9">
        <w:rPr>
          <w:rFonts w:cs="Arial"/>
          <w:szCs w:val="24"/>
        </w:rPr>
        <w:t>allows</w:t>
      </w:r>
      <w:r w:rsidRPr="00392BF9">
        <w:rPr>
          <w:rFonts w:cs="Arial"/>
          <w:spacing w:val="-7"/>
          <w:szCs w:val="24"/>
        </w:rPr>
        <w:t xml:space="preserve"> </w:t>
      </w:r>
      <w:r w:rsidRPr="00392BF9">
        <w:rPr>
          <w:rFonts w:cs="Arial"/>
          <w:szCs w:val="24"/>
        </w:rPr>
        <w:t>the</w:t>
      </w:r>
      <w:r w:rsidRPr="00392BF9">
        <w:rPr>
          <w:rFonts w:cs="Arial"/>
          <w:spacing w:val="-7"/>
          <w:szCs w:val="24"/>
        </w:rPr>
        <w:t xml:space="preserve"> </w:t>
      </w:r>
      <w:r w:rsidRPr="00392BF9">
        <w:rPr>
          <w:rFonts w:cs="Arial"/>
          <w:szCs w:val="24"/>
        </w:rPr>
        <w:t>public</w:t>
      </w:r>
      <w:r w:rsidRPr="00392BF9">
        <w:rPr>
          <w:rFonts w:cs="Arial"/>
          <w:spacing w:val="-7"/>
          <w:szCs w:val="24"/>
        </w:rPr>
        <w:t xml:space="preserve"> </w:t>
      </w:r>
      <w:proofErr w:type="gramStart"/>
      <w:r w:rsidRPr="00392BF9">
        <w:rPr>
          <w:rFonts w:cs="Arial"/>
          <w:szCs w:val="24"/>
        </w:rPr>
        <w:t>a</w:t>
      </w:r>
      <w:r w:rsidRPr="00392BF9">
        <w:rPr>
          <w:rFonts w:cs="Arial"/>
          <w:spacing w:val="-7"/>
          <w:szCs w:val="24"/>
        </w:rPr>
        <w:t xml:space="preserve"> </w:t>
      </w:r>
      <w:r w:rsidRPr="00392BF9">
        <w:rPr>
          <w:rFonts w:cs="Arial"/>
          <w:szCs w:val="24"/>
        </w:rPr>
        <w:t>right</w:t>
      </w:r>
      <w:proofErr w:type="gramEnd"/>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access</w:t>
      </w:r>
      <w:r w:rsidRPr="00392BF9">
        <w:rPr>
          <w:rFonts w:cs="Arial"/>
          <w:spacing w:val="-7"/>
          <w:szCs w:val="24"/>
        </w:rPr>
        <w:t xml:space="preserve"> </w:t>
      </w:r>
      <w:r w:rsidRPr="00392BF9">
        <w:rPr>
          <w:rFonts w:cs="Arial"/>
          <w:szCs w:val="24"/>
        </w:rPr>
        <w:t>to</w:t>
      </w:r>
      <w:r w:rsidRPr="00392BF9">
        <w:rPr>
          <w:rFonts w:cs="Arial"/>
          <w:spacing w:val="-7"/>
          <w:szCs w:val="24"/>
        </w:rPr>
        <w:t xml:space="preserve"> </w:t>
      </w:r>
      <w:r w:rsidRPr="00392BF9">
        <w:rPr>
          <w:rFonts w:cs="Arial"/>
          <w:szCs w:val="24"/>
        </w:rPr>
        <w:t>documents</w:t>
      </w:r>
      <w:r w:rsidRPr="00392BF9">
        <w:rPr>
          <w:rFonts w:cs="Arial"/>
          <w:spacing w:val="-7"/>
          <w:szCs w:val="24"/>
        </w:rPr>
        <w:t xml:space="preserve"> </w:t>
      </w:r>
      <w:r w:rsidRPr="00392BF9">
        <w:rPr>
          <w:rFonts w:cs="Arial"/>
          <w:szCs w:val="24"/>
        </w:rPr>
        <w:t>held</w:t>
      </w:r>
      <w:r w:rsidRPr="00392BF9">
        <w:rPr>
          <w:rFonts w:cs="Arial"/>
          <w:spacing w:val="-7"/>
          <w:szCs w:val="24"/>
        </w:rPr>
        <w:t xml:space="preserve"> </w:t>
      </w:r>
      <w:r w:rsidRPr="00392BF9">
        <w:rPr>
          <w:rFonts w:cs="Arial"/>
          <w:szCs w:val="24"/>
        </w:rPr>
        <w:t>by</w:t>
      </w:r>
      <w:r w:rsidRPr="00392BF9">
        <w:rPr>
          <w:rFonts w:cs="Arial"/>
          <w:spacing w:val="-7"/>
          <w:szCs w:val="24"/>
        </w:rPr>
        <w:t xml:space="preserve"> </w:t>
      </w:r>
      <w:r w:rsidRPr="00392BF9">
        <w:rPr>
          <w:rFonts w:cs="Arial"/>
          <w:szCs w:val="24"/>
        </w:rPr>
        <w:t>government entities</w:t>
      </w:r>
      <w:r w:rsidRPr="00392BF9">
        <w:rPr>
          <w:rFonts w:cs="Arial"/>
          <w:spacing w:val="-6"/>
          <w:szCs w:val="24"/>
        </w:rPr>
        <w:t xml:space="preserve"> </w:t>
      </w:r>
      <w:r w:rsidRPr="00392BF9">
        <w:rPr>
          <w:rFonts w:cs="Arial"/>
          <w:szCs w:val="24"/>
        </w:rPr>
        <w:t>such</w:t>
      </w:r>
      <w:r w:rsidRPr="00392BF9">
        <w:rPr>
          <w:rFonts w:cs="Arial"/>
          <w:spacing w:val="-6"/>
          <w:szCs w:val="24"/>
        </w:rPr>
        <w:t xml:space="preserve"> </w:t>
      </w:r>
      <w:r w:rsidRPr="00392BF9">
        <w:rPr>
          <w:rFonts w:cs="Arial"/>
          <w:szCs w:val="24"/>
        </w:rPr>
        <w:t>as</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VEWH.</w:t>
      </w:r>
      <w:r w:rsidRPr="00392BF9">
        <w:rPr>
          <w:rFonts w:cs="Arial"/>
          <w:spacing w:val="-6"/>
          <w:szCs w:val="24"/>
        </w:rPr>
        <w:t xml:space="preserve"> </w:t>
      </w:r>
      <w:r w:rsidRPr="00392BF9">
        <w:rPr>
          <w:rFonts w:cs="Arial"/>
          <w:szCs w:val="24"/>
        </w:rPr>
        <w:t>A</w:t>
      </w:r>
      <w:r w:rsidRPr="00392BF9">
        <w:rPr>
          <w:rFonts w:cs="Arial"/>
          <w:spacing w:val="-6"/>
          <w:szCs w:val="24"/>
        </w:rPr>
        <w:t xml:space="preserve"> </w:t>
      </w:r>
      <w:r w:rsidRPr="00392BF9">
        <w:rPr>
          <w:rFonts w:cs="Arial"/>
          <w:szCs w:val="24"/>
        </w:rPr>
        <w:t>person</w:t>
      </w:r>
      <w:r w:rsidRPr="00392BF9">
        <w:rPr>
          <w:rFonts w:cs="Arial"/>
          <w:spacing w:val="-6"/>
          <w:szCs w:val="24"/>
        </w:rPr>
        <w:t xml:space="preserve"> </w:t>
      </w:r>
      <w:r w:rsidRPr="00392BF9">
        <w:rPr>
          <w:rFonts w:cs="Arial"/>
          <w:szCs w:val="24"/>
        </w:rPr>
        <w:t>can</w:t>
      </w:r>
      <w:r w:rsidRPr="00392BF9">
        <w:rPr>
          <w:rFonts w:cs="Arial"/>
          <w:spacing w:val="-6"/>
          <w:szCs w:val="24"/>
        </w:rPr>
        <w:t xml:space="preserve"> </w:t>
      </w:r>
      <w:r w:rsidRPr="00392BF9">
        <w:rPr>
          <w:rFonts w:cs="Arial"/>
          <w:szCs w:val="24"/>
        </w:rPr>
        <w:t>make</w:t>
      </w:r>
      <w:r w:rsidRPr="00392BF9">
        <w:rPr>
          <w:rFonts w:cs="Arial"/>
          <w:spacing w:val="-6"/>
          <w:szCs w:val="24"/>
        </w:rPr>
        <w:t xml:space="preserve"> </w:t>
      </w:r>
      <w:r w:rsidRPr="00392BF9">
        <w:rPr>
          <w:rFonts w:cs="Arial"/>
          <w:szCs w:val="24"/>
        </w:rPr>
        <w:t>a</w:t>
      </w:r>
      <w:r w:rsidRPr="00392BF9">
        <w:rPr>
          <w:rFonts w:cs="Arial"/>
          <w:spacing w:val="-6"/>
          <w:szCs w:val="24"/>
        </w:rPr>
        <w:t xml:space="preserve"> </w:t>
      </w:r>
      <w:r w:rsidRPr="00392BF9">
        <w:rPr>
          <w:rFonts w:cs="Arial"/>
          <w:szCs w:val="24"/>
        </w:rPr>
        <w:t>Freedom</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Information</w:t>
      </w:r>
      <w:r w:rsidRPr="00392BF9">
        <w:rPr>
          <w:rFonts w:cs="Arial"/>
          <w:spacing w:val="-6"/>
          <w:szCs w:val="24"/>
        </w:rPr>
        <w:t xml:space="preserve"> </w:t>
      </w:r>
      <w:r w:rsidRPr="00392BF9">
        <w:rPr>
          <w:rFonts w:cs="Arial"/>
          <w:szCs w:val="24"/>
        </w:rPr>
        <w:t>(FOI)</w:t>
      </w:r>
      <w:r w:rsidRPr="00392BF9">
        <w:rPr>
          <w:rFonts w:cs="Arial"/>
          <w:spacing w:val="-6"/>
          <w:szCs w:val="24"/>
        </w:rPr>
        <w:t xml:space="preserve"> </w:t>
      </w:r>
      <w:r w:rsidRPr="00392BF9">
        <w:rPr>
          <w:rFonts w:cs="Arial"/>
          <w:szCs w:val="24"/>
        </w:rPr>
        <w:t>request</w:t>
      </w:r>
      <w:r w:rsidRPr="00392BF9">
        <w:rPr>
          <w:rFonts w:cs="Arial"/>
          <w:spacing w:val="-6"/>
          <w:szCs w:val="24"/>
        </w:rPr>
        <w:t xml:space="preserve"> </w:t>
      </w:r>
      <w:r w:rsidRPr="00392BF9">
        <w:rPr>
          <w:rFonts w:cs="Arial"/>
          <w:szCs w:val="24"/>
        </w:rPr>
        <w:t>by</w:t>
      </w:r>
      <w:r w:rsidRPr="00392BF9">
        <w:rPr>
          <w:rFonts w:cs="Arial"/>
          <w:spacing w:val="-6"/>
          <w:szCs w:val="24"/>
        </w:rPr>
        <w:t xml:space="preserve"> </w:t>
      </w:r>
      <w:r w:rsidRPr="00392BF9">
        <w:rPr>
          <w:rFonts w:cs="Arial"/>
          <w:szCs w:val="24"/>
        </w:rPr>
        <w:t>writing</w:t>
      </w:r>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 xml:space="preserve">VEWH </w:t>
      </w:r>
      <w:r w:rsidRPr="00392BF9">
        <w:rPr>
          <w:rFonts w:cs="Arial"/>
          <w:spacing w:val="-2"/>
          <w:szCs w:val="24"/>
        </w:rPr>
        <w:t>c/o</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Freedom</w:t>
      </w:r>
      <w:r w:rsidRPr="00392BF9">
        <w:rPr>
          <w:rFonts w:cs="Arial"/>
          <w:spacing w:val="-9"/>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Information</w:t>
      </w:r>
      <w:r w:rsidRPr="00392BF9">
        <w:rPr>
          <w:rFonts w:cs="Arial"/>
          <w:spacing w:val="-9"/>
          <w:szCs w:val="24"/>
        </w:rPr>
        <w:t xml:space="preserve"> </w:t>
      </w:r>
      <w:r w:rsidRPr="00392BF9">
        <w:rPr>
          <w:rFonts w:cs="Arial"/>
          <w:spacing w:val="-2"/>
          <w:szCs w:val="24"/>
        </w:rPr>
        <w:t>Unit</w:t>
      </w:r>
      <w:r w:rsidRPr="00392BF9">
        <w:rPr>
          <w:rFonts w:cs="Arial"/>
          <w:spacing w:val="-9"/>
          <w:szCs w:val="24"/>
        </w:rPr>
        <w:t xml:space="preserve"> </w:t>
      </w:r>
      <w:r w:rsidRPr="00392BF9">
        <w:rPr>
          <w:rFonts w:cs="Arial"/>
          <w:spacing w:val="-2"/>
          <w:szCs w:val="24"/>
        </w:rPr>
        <w:t>at</w:t>
      </w:r>
      <w:r w:rsidRPr="00392BF9">
        <w:rPr>
          <w:rFonts w:cs="Arial"/>
          <w:spacing w:val="-8"/>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Department</w:t>
      </w:r>
      <w:r w:rsidRPr="00392BF9">
        <w:rPr>
          <w:rFonts w:cs="Arial"/>
          <w:spacing w:val="-9"/>
          <w:szCs w:val="24"/>
        </w:rPr>
        <w:t xml:space="preserve"> </w:t>
      </w:r>
      <w:r w:rsidRPr="00392BF9">
        <w:rPr>
          <w:rFonts w:cs="Arial"/>
          <w:spacing w:val="-2"/>
          <w:szCs w:val="24"/>
        </w:rPr>
        <w:t>of</w:t>
      </w:r>
      <w:r w:rsidRPr="00392BF9">
        <w:rPr>
          <w:rFonts w:cs="Arial"/>
          <w:spacing w:val="-9"/>
          <w:szCs w:val="24"/>
        </w:rPr>
        <w:t xml:space="preserve"> </w:t>
      </w:r>
      <w:r w:rsidRPr="00392BF9">
        <w:rPr>
          <w:rFonts w:cs="Arial"/>
          <w:spacing w:val="-2"/>
          <w:szCs w:val="24"/>
        </w:rPr>
        <w:t>Energy,</w:t>
      </w:r>
      <w:r w:rsidRPr="00392BF9">
        <w:rPr>
          <w:rFonts w:cs="Arial"/>
          <w:spacing w:val="-8"/>
          <w:szCs w:val="24"/>
        </w:rPr>
        <w:t xml:space="preserve"> </w:t>
      </w:r>
      <w:r w:rsidRPr="00392BF9">
        <w:rPr>
          <w:rFonts w:cs="Arial"/>
          <w:spacing w:val="-2"/>
          <w:szCs w:val="24"/>
        </w:rPr>
        <w:t>Environment</w:t>
      </w:r>
      <w:r w:rsidRPr="00392BF9">
        <w:rPr>
          <w:rFonts w:cs="Arial"/>
          <w:spacing w:val="-9"/>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Climate</w:t>
      </w:r>
      <w:r w:rsidRPr="00392BF9">
        <w:rPr>
          <w:rFonts w:cs="Arial"/>
          <w:spacing w:val="-8"/>
          <w:szCs w:val="24"/>
        </w:rPr>
        <w:t xml:space="preserve"> </w:t>
      </w:r>
      <w:r w:rsidRPr="00392BF9">
        <w:rPr>
          <w:rFonts w:cs="Arial"/>
          <w:spacing w:val="-2"/>
          <w:szCs w:val="24"/>
        </w:rPr>
        <w:t>Action</w:t>
      </w:r>
      <w:r w:rsidRPr="00392BF9">
        <w:rPr>
          <w:rFonts w:cs="Arial"/>
          <w:spacing w:val="-9"/>
          <w:szCs w:val="24"/>
        </w:rPr>
        <w:t xml:space="preserve"> </w:t>
      </w:r>
      <w:r w:rsidRPr="00392BF9">
        <w:rPr>
          <w:rFonts w:cs="Arial"/>
          <w:spacing w:val="-2"/>
          <w:szCs w:val="24"/>
        </w:rPr>
        <w:t>using</w:t>
      </w:r>
      <w:r w:rsidRPr="00392BF9">
        <w:rPr>
          <w:rFonts w:cs="Arial"/>
          <w:spacing w:val="-9"/>
          <w:szCs w:val="24"/>
        </w:rPr>
        <w:t xml:space="preserve"> </w:t>
      </w:r>
      <w:r w:rsidRPr="00392BF9">
        <w:rPr>
          <w:rFonts w:cs="Arial"/>
          <w:spacing w:val="-2"/>
          <w:szCs w:val="24"/>
        </w:rPr>
        <w:t xml:space="preserve">the </w:t>
      </w:r>
      <w:r w:rsidRPr="00392BF9">
        <w:rPr>
          <w:rFonts w:cs="Arial"/>
          <w:szCs w:val="24"/>
        </w:rPr>
        <w:t>contact details below:</w:t>
      </w:r>
    </w:p>
    <w:p w14:paraId="7E393828" w14:textId="77777777" w:rsidR="0064655C" w:rsidRPr="00392BF9" w:rsidRDefault="008844A0" w:rsidP="0064655C">
      <w:pPr>
        <w:pStyle w:val="BodyText"/>
        <w:spacing w:line="276" w:lineRule="auto"/>
        <w:rPr>
          <w:rFonts w:cs="Arial"/>
          <w:b/>
          <w:spacing w:val="40"/>
          <w:szCs w:val="24"/>
        </w:rPr>
      </w:pPr>
      <w:r w:rsidRPr="00392BF9">
        <w:rPr>
          <w:rFonts w:cs="Arial"/>
          <w:b/>
          <w:szCs w:val="24"/>
        </w:rPr>
        <w:t>Freedom of Information Officer</w:t>
      </w:r>
      <w:r w:rsidRPr="00392BF9">
        <w:rPr>
          <w:rFonts w:cs="Arial"/>
          <w:b/>
          <w:spacing w:val="40"/>
          <w:szCs w:val="24"/>
        </w:rPr>
        <w:t xml:space="preserve"> </w:t>
      </w:r>
    </w:p>
    <w:p w14:paraId="5D71D6C2" w14:textId="454EE1CC" w:rsidR="005E7EE1" w:rsidRPr="00392BF9" w:rsidRDefault="008844A0" w:rsidP="0064655C">
      <w:pPr>
        <w:pStyle w:val="BodyText"/>
        <w:spacing w:before="0" w:after="0" w:line="276" w:lineRule="auto"/>
        <w:rPr>
          <w:rFonts w:cs="Arial"/>
          <w:szCs w:val="24"/>
        </w:rPr>
      </w:pPr>
      <w:r w:rsidRPr="00392BF9">
        <w:rPr>
          <w:rFonts w:cs="Arial"/>
          <w:spacing w:val="-2"/>
          <w:szCs w:val="24"/>
        </w:rPr>
        <w:t>Victorian</w:t>
      </w:r>
      <w:r w:rsidRPr="00392BF9">
        <w:rPr>
          <w:rFonts w:cs="Arial"/>
          <w:spacing w:val="-9"/>
          <w:szCs w:val="24"/>
        </w:rPr>
        <w:t xml:space="preserve"> </w:t>
      </w:r>
      <w:r w:rsidRPr="00392BF9">
        <w:rPr>
          <w:rFonts w:cs="Arial"/>
          <w:spacing w:val="-2"/>
          <w:szCs w:val="24"/>
        </w:rPr>
        <w:t>Environmental</w:t>
      </w:r>
      <w:r w:rsidRPr="00392BF9">
        <w:rPr>
          <w:rFonts w:cs="Arial"/>
          <w:spacing w:val="-9"/>
          <w:szCs w:val="24"/>
        </w:rPr>
        <w:t xml:space="preserve"> </w:t>
      </w:r>
      <w:r w:rsidRPr="00392BF9">
        <w:rPr>
          <w:rFonts w:cs="Arial"/>
          <w:spacing w:val="-2"/>
          <w:szCs w:val="24"/>
        </w:rPr>
        <w:t>Water</w:t>
      </w:r>
      <w:r w:rsidRPr="00392BF9">
        <w:rPr>
          <w:rFonts w:cs="Arial"/>
          <w:spacing w:val="-9"/>
          <w:szCs w:val="24"/>
        </w:rPr>
        <w:t xml:space="preserve"> </w:t>
      </w:r>
      <w:r w:rsidRPr="00392BF9">
        <w:rPr>
          <w:rFonts w:cs="Arial"/>
          <w:spacing w:val="-2"/>
          <w:szCs w:val="24"/>
        </w:rPr>
        <w:t xml:space="preserve">Holder </w:t>
      </w:r>
      <w:r w:rsidRPr="00392BF9">
        <w:rPr>
          <w:rFonts w:cs="Arial"/>
          <w:szCs w:val="24"/>
        </w:rPr>
        <w:t>c/o FOI and Privacy Unit</w:t>
      </w:r>
    </w:p>
    <w:p w14:paraId="5D71D6C3" w14:textId="77777777" w:rsidR="005E7EE1" w:rsidRPr="00392BF9" w:rsidRDefault="008844A0" w:rsidP="0064655C">
      <w:pPr>
        <w:pStyle w:val="BodyText"/>
        <w:spacing w:before="0" w:after="0" w:line="276" w:lineRule="auto"/>
        <w:rPr>
          <w:rFonts w:cs="Arial"/>
          <w:szCs w:val="24"/>
        </w:rPr>
      </w:pPr>
      <w:r w:rsidRPr="00392BF9">
        <w:rPr>
          <w:rFonts w:cs="Arial"/>
          <w:spacing w:val="-2"/>
          <w:szCs w:val="24"/>
        </w:rPr>
        <w:t>Department</w:t>
      </w:r>
      <w:r w:rsidRPr="00392BF9">
        <w:rPr>
          <w:rFonts w:cs="Arial"/>
          <w:spacing w:val="-9"/>
          <w:szCs w:val="24"/>
        </w:rPr>
        <w:t xml:space="preserve"> </w:t>
      </w:r>
      <w:r w:rsidRPr="00392BF9">
        <w:rPr>
          <w:rFonts w:cs="Arial"/>
          <w:spacing w:val="-2"/>
          <w:szCs w:val="24"/>
        </w:rPr>
        <w:t>of</w:t>
      </w:r>
      <w:r w:rsidRPr="00392BF9">
        <w:rPr>
          <w:rFonts w:cs="Arial"/>
          <w:spacing w:val="-9"/>
          <w:szCs w:val="24"/>
        </w:rPr>
        <w:t xml:space="preserve"> </w:t>
      </w:r>
      <w:r w:rsidRPr="00392BF9">
        <w:rPr>
          <w:rFonts w:cs="Arial"/>
          <w:spacing w:val="-2"/>
          <w:szCs w:val="24"/>
        </w:rPr>
        <w:t>Energy,</w:t>
      </w:r>
      <w:r w:rsidRPr="00392BF9">
        <w:rPr>
          <w:rFonts w:cs="Arial"/>
          <w:spacing w:val="-8"/>
          <w:szCs w:val="24"/>
        </w:rPr>
        <w:t xml:space="preserve"> </w:t>
      </w:r>
      <w:r w:rsidRPr="00392BF9">
        <w:rPr>
          <w:rFonts w:cs="Arial"/>
          <w:spacing w:val="-2"/>
          <w:szCs w:val="24"/>
        </w:rPr>
        <w:t>Environment</w:t>
      </w:r>
      <w:r w:rsidRPr="00392BF9">
        <w:rPr>
          <w:rFonts w:cs="Arial"/>
          <w:spacing w:val="-9"/>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Climate</w:t>
      </w:r>
      <w:r w:rsidRPr="00392BF9">
        <w:rPr>
          <w:rFonts w:cs="Arial"/>
          <w:spacing w:val="-8"/>
          <w:szCs w:val="24"/>
        </w:rPr>
        <w:t xml:space="preserve"> </w:t>
      </w:r>
      <w:r w:rsidRPr="00392BF9">
        <w:rPr>
          <w:rFonts w:cs="Arial"/>
          <w:spacing w:val="-2"/>
          <w:szCs w:val="24"/>
        </w:rPr>
        <w:t xml:space="preserve">Action </w:t>
      </w:r>
      <w:r w:rsidRPr="00392BF9">
        <w:rPr>
          <w:rFonts w:cs="Arial"/>
          <w:szCs w:val="24"/>
        </w:rPr>
        <w:t>PO Box 500</w:t>
      </w:r>
    </w:p>
    <w:p w14:paraId="5D71D6C4" w14:textId="77777777" w:rsidR="005E7EE1" w:rsidRPr="00392BF9" w:rsidRDefault="008844A0" w:rsidP="0064655C">
      <w:pPr>
        <w:pStyle w:val="BodyText"/>
        <w:spacing w:before="0" w:after="0" w:line="276" w:lineRule="auto"/>
        <w:rPr>
          <w:rFonts w:cs="Arial"/>
          <w:szCs w:val="24"/>
        </w:rPr>
      </w:pPr>
      <w:r w:rsidRPr="00392BF9">
        <w:rPr>
          <w:rFonts w:cs="Arial"/>
          <w:spacing w:val="-2"/>
          <w:szCs w:val="24"/>
        </w:rPr>
        <w:t>East</w:t>
      </w:r>
      <w:r w:rsidRPr="00392BF9">
        <w:rPr>
          <w:rFonts w:cs="Arial"/>
          <w:spacing w:val="-4"/>
          <w:szCs w:val="24"/>
        </w:rPr>
        <w:t xml:space="preserve"> </w:t>
      </w:r>
      <w:r w:rsidRPr="00392BF9">
        <w:rPr>
          <w:rFonts w:cs="Arial"/>
          <w:spacing w:val="-2"/>
          <w:szCs w:val="24"/>
        </w:rPr>
        <w:t xml:space="preserve">Melbourne VIC </w:t>
      </w:r>
      <w:r w:rsidRPr="00392BF9">
        <w:rPr>
          <w:rFonts w:cs="Arial"/>
          <w:spacing w:val="-4"/>
          <w:szCs w:val="24"/>
        </w:rPr>
        <w:t>8002</w:t>
      </w:r>
    </w:p>
    <w:p w14:paraId="5D71D6C5" w14:textId="77777777" w:rsidR="005E7EE1" w:rsidRPr="00392BF9" w:rsidRDefault="008844A0" w:rsidP="0064655C">
      <w:pPr>
        <w:pStyle w:val="BodyText"/>
        <w:spacing w:before="0" w:after="0" w:line="276" w:lineRule="auto"/>
        <w:rPr>
          <w:rFonts w:cs="Arial"/>
          <w:szCs w:val="24"/>
        </w:rPr>
      </w:pPr>
      <w:r w:rsidRPr="00392BF9">
        <w:rPr>
          <w:rFonts w:cs="Arial"/>
          <w:spacing w:val="-2"/>
          <w:szCs w:val="24"/>
        </w:rPr>
        <w:t>(03)</w:t>
      </w:r>
      <w:r w:rsidRPr="00392BF9">
        <w:rPr>
          <w:rFonts w:cs="Arial"/>
          <w:spacing w:val="-7"/>
          <w:szCs w:val="24"/>
        </w:rPr>
        <w:t xml:space="preserve"> </w:t>
      </w:r>
      <w:r w:rsidRPr="00392BF9">
        <w:rPr>
          <w:rFonts w:cs="Arial"/>
          <w:spacing w:val="-2"/>
          <w:szCs w:val="24"/>
        </w:rPr>
        <w:t>7022</w:t>
      </w:r>
      <w:r w:rsidRPr="00392BF9">
        <w:rPr>
          <w:rFonts w:cs="Arial"/>
          <w:spacing w:val="-7"/>
          <w:szCs w:val="24"/>
        </w:rPr>
        <w:t xml:space="preserve"> </w:t>
      </w:r>
      <w:r w:rsidRPr="00392BF9">
        <w:rPr>
          <w:rFonts w:cs="Arial"/>
          <w:spacing w:val="-4"/>
          <w:szCs w:val="24"/>
        </w:rPr>
        <w:t>6530</w:t>
      </w:r>
    </w:p>
    <w:p w14:paraId="5D71D6C6" w14:textId="77777777" w:rsidR="005E7EE1" w:rsidRPr="00392BF9" w:rsidRDefault="005E7EE1" w:rsidP="0064655C">
      <w:pPr>
        <w:pStyle w:val="BodyText"/>
        <w:spacing w:before="0" w:after="0" w:line="276" w:lineRule="auto"/>
        <w:rPr>
          <w:rFonts w:cs="Arial"/>
          <w:szCs w:val="24"/>
        </w:rPr>
      </w:pPr>
      <w:hyperlink r:id="rId28">
        <w:r w:rsidRPr="00392BF9">
          <w:rPr>
            <w:rFonts w:cs="Arial"/>
            <w:spacing w:val="-2"/>
            <w:szCs w:val="24"/>
            <w:u w:val="single"/>
          </w:rPr>
          <w:t>foi.unit@deeca.vic.gov.au</w:t>
        </w:r>
      </w:hyperlink>
    </w:p>
    <w:p w14:paraId="5D71D6C7" w14:textId="77777777" w:rsidR="005E7EE1" w:rsidRPr="00392BF9" w:rsidRDefault="008844A0" w:rsidP="0064655C">
      <w:pPr>
        <w:pStyle w:val="BodyText"/>
        <w:spacing w:line="276" w:lineRule="auto"/>
        <w:rPr>
          <w:rFonts w:cs="Arial"/>
          <w:szCs w:val="24"/>
        </w:rPr>
      </w:pPr>
      <w:r w:rsidRPr="00392BF9">
        <w:rPr>
          <w:rFonts w:cs="Arial"/>
          <w:szCs w:val="24"/>
        </w:rPr>
        <w:t>An application fee of $33.60 applies and access charges may also be payable. Further information is available</w:t>
      </w:r>
      <w:r w:rsidRPr="00392BF9">
        <w:rPr>
          <w:rFonts w:cs="Arial"/>
          <w:spacing w:val="-7"/>
          <w:szCs w:val="24"/>
        </w:rPr>
        <w:t xml:space="preserve"> </w:t>
      </w:r>
      <w:r w:rsidRPr="00392BF9">
        <w:rPr>
          <w:rFonts w:cs="Arial"/>
          <w:szCs w:val="24"/>
        </w:rPr>
        <w:t>from</w:t>
      </w:r>
      <w:r w:rsidRPr="00392BF9">
        <w:rPr>
          <w:rFonts w:cs="Arial"/>
          <w:spacing w:val="-7"/>
          <w:szCs w:val="24"/>
        </w:rPr>
        <w:t xml:space="preserve"> </w:t>
      </w:r>
      <w:r w:rsidRPr="00392BF9">
        <w:rPr>
          <w:rFonts w:cs="Arial"/>
          <w:szCs w:val="24"/>
        </w:rPr>
        <w:t>the</w:t>
      </w:r>
      <w:r w:rsidRPr="00392BF9">
        <w:rPr>
          <w:rFonts w:cs="Arial"/>
          <w:spacing w:val="-8"/>
          <w:szCs w:val="24"/>
        </w:rPr>
        <w:t xml:space="preserve"> </w:t>
      </w:r>
      <w:r w:rsidRPr="00392BF9">
        <w:rPr>
          <w:rFonts w:cs="Arial"/>
          <w:szCs w:val="24"/>
        </w:rPr>
        <w:t>website</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the</w:t>
      </w:r>
      <w:r w:rsidRPr="00392BF9">
        <w:rPr>
          <w:rFonts w:cs="Arial"/>
          <w:spacing w:val="-8"/>
          <w:szCs w:val="24"/>
        </w:rPr>
        <w:t xml:space="preserve"> </w:t>
      </w:r>
      <w:r w:rsidRPr="00392BF9">
        <w:rPr>
          <w:rFonts w:cs="Arial"/>
          <w:szCs w:val="24"/>
        </w:rPr>
        <w:t>Office</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the</w:t>
      </w:r>
      <w:r w:rsidRPr="00392BF9">
        <w:rPr>
          <w:rFonts w:cs="Arial"/>
          <w:spacing w:val="-8"/>
          <w:szCs w:val="24"/>
        </w:rPr>
        <w:t xml:space="preserve"> </w:t>
      </w:r>
      <w:r w:rsidRPr="00392BF9">
        <w:rPr>
          <w:rFonts w:cs="Arial"/>
          <w:szCs w:val="24"/>
        </w:rPr>
        <w:t>Victorian</w:t>
      </w:r>
      <w:r w:rsidRPr="00392BF9">
        <w:rPr>
          <w:rFonts w:cs="Arial"/>
          <w:spacing w:val="-7"/>
          <w:szCs w:val="24"/>
        </w:rPr>
        <w:t xml:space="preserve"> </w:t>
      </w:r>
      <w:r w:rsidRPr="00392BF9">
        <w:rPr>
          <w:rFonts w:cs="Arial"/>
          <w:szCs w:val="24"/>
        </w:rPr>
        <w:t>Information</w:t>
      </w:r>
      <w:r w:rsidRPr="00392BF9">
        <w:rPr>
          <w:rFonts w:cs="Arial"/>
          <w:spacing w:val="-7"/>
          <w:szCs w:val="24"/>
        </w:rPr>
        <w:t xml:space="preserve"> </w:t>
      </w:r>
      <w:r w:rsidRPr="00392BF9">
        <w:rPr>
          <w:rFonts w:cs="Arial"/>
          <w:szCs w:val="24"/>
        </w:rPr>
        <w:t>Commissioner:</w:t>
      </w:r>
      <w:r w:rsidRPr="00392BF9">
        <w:rPr>
          <w:rFonts w:cs="Arial"/>
          <w:spacing w:val="-8"/>
          <w:szCs w:val="24"/>
        </w:rPr>
        <w:t xml:space="preserve"> </w:t>
      </w:r>
      <w:hyperlink r:id="rId29">
        <w:r w:rsidR="005E7EE1" w:rsidRPr="00392BF9">
          <w:rPr>
            <w:rFonts w:cs="Arial"/>
            <w:szCs w:val="24"/>
            <w:u w:val="single"/>
          </w:rPr>
          <w:t>ovic.vic.gov.au</w:t>
        </w:r>
      </w:hyperlink>
    </w:p>
    <w:p w14:paraId="5D71D6C8" w14:textId="77777777" w:rsidR="005E7EE1" w:rsidRPr="00392BF9" w:rsidRDefault="008844A0" w:rsidP="0064655C">
      <w:pPr>
        <w:pStyle w:val="BodyText"/>
        <w:spacing w:line="276" w:lineRule="auto"/>
        <w:rPr>
          <w:rFonts w:cs="Arial"/>
          <w:szCs w:val="24"/>
        </w:rPr>
      </w:pPr>
      <w:r w:rsidRPr="00392BF9">
        <w:rPr>
          <w:rFonts w:cs="Arial"/>
          <w:spacing w:val="-2"/>
          <w:szCs w:val="24"/>
        </w:rPr>
        <w:t>For</w:t>
      </w:r>
      <w:r w:rsidRPr="00392BF9">
        <w:rPr>
          <w:rFonts w:cs="Arial"/>
          <w:spacing w:val="-4"/>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12</w:t>
      </w:r>
      <w:r w:rsidRPr="00392BF9">
        <w:rPr>
          <w:rFonts w:cs="Arial"/>
          <w:spacing w:val="-3"/>
          <w:szCs w:val="24"/>
        </w:rPr>
        <w:t xml:space="preserve"> </w:t>
      </w:r>
      <w:r w:rsidRPr="00392BF9">
        <w:rPr>
          <w:rFonts w:cs="Arial"/>
          <w:spacing w:val="-2"/>
          <w:szCs w:val="24"/>
        </w:rPr>
        <w:t>months</w:t>
      </w:r>
      <w:r w:rsidRPr="00392BF9">
        <w:rPr>
          <w:rFonts w:cs="Arial"/>
          <w:spacing w:val="-3"/>
          <w:szCs w:val="24"/>
        </w:rPr>
        <w:t xml:space="preserve"> </w:t>
      </w:r>
      <w:r w:rsidRPr="00392BF9">
        <w:rPr>
          <w:rFonts w:cs="Arial"/>
          <w:spacing w:val="-2"/>
          <w:szCs w:val="24"/>
        </w:rPr>
        <w:t>ending</w:t>
      </w:r>
      <w:r w:rsidRPr="00392BF9">
        <w:rPr>
          <w:rFonts w:cs="Arial"/>
          <w:spacing w:val="-3"/>
          <w:szCs w:val="24"/>
        </w:rPr>
        <w:t xml:space="preserve"> </w:t>
      </w:r>
      <w:r w:rsidRPr="00392BF9">
        <w:rPr>
          <w:rFonts w:cs="Arial"/>
          <w:spacing w:val="-2"/>
          <w:szCs w:val="24"/>
        </w:rPr>
        <w:t>30</w:t>
      </w:r>
      <w:r w:rsidRPr="00392BF9">
        <w:rPr>
          <w:rFonts w:cs="Arial"/>
          <w:spacing w:val="-3"/>
          <w:szCs w:val="24"/>
        </w:rPr>
        <w:t xml:space="preserve"> </w:t>
      </w:r>
      <w:r w:rsidRPr="00392BF9">
        <w:rPr>
          <w:rFonts w:cs="Arial"/>
          <w:spacing w:val="-2"/>
          <w:szCs w:val="24"/>
        </w:rPr>
        <w:t>June</w:t>
      </w:r>
      <w:r w:rsidRPr="00392BF9">
        <w:rPr>
          <w:rFonts w:cs="Arial"/>
          <w:spacing w:val="-4"/>
          <w:szCs w:val="24"/>
        </w:rPr>
        <w:t xml:space="preserve"> </w:t>
      </w:r>
      <w:r w:rsidRPr="00392BF9">
        <w:rPr>
          <w:rFonts w:cs="Arial"/>
          <w:spacing w:val="-2"/>
          <w:szCs w:val="24"/>
        </w:rPr>
        <w:t>2025</w:t>
      </w:r>
      <w:r w:rsidRPr="00392BF9">
        <w:rPr>
          <w:rFonts w:cs="Arial"/>
          <w:spacing w:val="-3"/>
          <w:szCs w:val="24"/>
        </w:rPr>
        <w:t xml:space="preserve"> </w:t>
      </w:r>
      <w:r w:rsidRPr="00392BF9">
        <w:rPr>
          <w:rFonts w:cs="Arial"/>
          <w:spacing w:val="-2"/>
          <w:szCs w:val="24"/>
        </w:rPr>
        <w:t>there</w:t>
      </w:r>
      <w:r w:rsidRPr="00392BF9">
        <w:rPr>
          <w:rFonts w:cs="Arial"/>
          <w:spacing w:val="-3"/>
          <w:szCs w:val="24"/>
        </w:rPr>
        <w:t xml:space="preserve"> </w:t>
      </w:r>
      <w:r w:rsidRPr="00392BF9">
        <w:rPr>
          <w:rFonts w:cs="Arial"/>
          <w:spacing w:val="-2"/>
          <w:szCs w:val="24"/>
        </w:rPr>
        <w:t>were</w:t>
      </w:r>
      <w:r w:rsidRPr="00392BF9">
        <w:rPr>
          <w:rFonts w:cs="Arial"/>
          <w:spacing w:val="-3"/>
          <w:szCs w:val="24"/>
        </w:rPr>
        <w:t xml:space="preserve"> </w:t>
      </w:r>
      <w:r w:rsidRPr="00392BF9">
        <w:rPr>
          <w:rFonts w:cs="Arial"/>
          <w:spacing w:val="-2"/>
          <w:szCs w:val="24"/>
        </w:rPr>
        <w:t>no</w:t>
      </w:r>
      <w:r w:rsidRPr="00392BF9">
        <w:rPr>
          <w:rFonts w:cs="Arial"/>
          <w:spacing w:val="-3"/>
          <w:szCs w:val="24"/>
        </w:rPr>
        <w:t xml:space="preserve"> </w:t>
      </w:r>
      <w:r w:rsidRPr="00392BF9">
        <w:rPr>
          <w:rFonts w:cs="Arial"/>
          <w:spacing w:val="-2"/>
          <w:szCs w:val="24"/>
        </w:rPr>
        <w:t>requests</w:t>
      </w:r>
      <w:r w:rsidRPr="00392BF9">
        <w:rPr>
          <w:rFonts w:cs="Arial"/>
          <w:spacing w:val="-3"/>
          <w:szCs w:val="24"/>
        </w:rPr>
        <w:t xml:space="preserve"> </w:t>
      </w:r>
      <w:r w:rsidRPr="00392BF9">
        <w:rPr>
          <w:rFonts w:cs="Arial"/>
          <w:spacing w:val="-2"/>
          <w:szCs w:val="24"/>
        </w:rPr>
        <w:t>received.</w:t>
      </w:r>
    </w:p>
    <w:p w14:paraId="5D71D6CB" w14:textId="12047B74" w:rsidR="005E7EE1" w:rsidRPr="00392BF9" w:rsidRDefault="00270782" w:rsidP="00F0091D">
      <w:pPr>
        <w:pStyle w:val="Heading2"/>
      </w:pPr>
      <w:bookmarkStart w:id="42" w:name="_Toc212555460"/>
      <w:r w:rsidRPr="00392BF9">
        <w:t xml:space="preserve">4.9 </w:t>
      </w:r>
      <w:r w:rsidR="008844A0" w:rsidRPr="00392BF9">
        <w:t>Building</w:t>
      </w:r>
      <w:r w:rsidR="008844A0" w:rsidRPr="00392BF9">
        <w:rPr>
          <w:spacing w:val="-19"/>
        </w:rPr>
        <w:t xml:space="preserve"> </w:t>
      </w:r>
      <w:r w:rsidR="008844A0" w:rsidRPr="00392BF9">
        <w:t>Act</w:t>
      </w:r>
      <w:r w:rsidR="008844A0" w:rsidRPr="00392BF9">
        <w:rPr>
          <w:spacing w:val="-17"/>
        </w:rPr>
        <w:t xml:space="preserve"> </w:t>
      </w:r>
      <w:r w:rsidR="008844A0" w:rsidRPr="00392BF9">
        <w:rPr>
          <w:spacing w:val="-4"/>
        </w:rPr>
        <w:t>1993</w:t>
      </w:r>
      <w:bookmarkEnd w:id="42"/>
    </w:p>
    <w:p w14:paraId="6213D88D" w14:textId="380BFEE1" w:rsidR="00506BBB" w:rsidRPr="00392BF9" w:rsidRDefault="008844A0" w:rsidP="00270782">
      <w:pPr>
        <w:pStyle w:val="BodyText"/>
        <w:spacing w:line="276" w:lineRule="auto"/>
        <w:rPr>
          <w:rFonts w:cs="Arial"/>
        </w:rPr>
      </w:pPr>
      <w:r w:rsidRPr="00392BF9">
        <w:rPr>
          <w:rFonts w:cs="Arial"/>
        </w:rPr>
        <w:t>The VEWH does not own or control any governmental buildings and consequently is exempt from notifying its compliance with the building and maintenance provisions of the Building Act 1993.</w:t>
      </w:r>
    </w:p>
    <w:p w14:paraId="5D71D6D0" w14:textId="2C298FB2" w:rsidR="005E7EE1" w:rsidRPr="00392BF9" w:rsidRDefault="007D6213" w:rsidP="00F0091D">
      <w:pPr>
        <w:pStyle w:val="Heading2"/>
      </w:pPr>
      <w:bookmarkStart w:id="43" w:name="_Toc212555461"/>
      <w:r w:rsidRPr="00392BF9">
        <w:t xml:space="preserve">4.10 </w:t>
      </w:r>
      <w:r w:rsidR="008844A0" w:rsidRPr="00392BF9">
        <w:t>Competitive</w:t>
      </w:r>
      <w:r w:rsidR="008844A0" w:rsidRPr="00392BF9">
        <w:rPr>
          <w:spacing w:val="-10"/>
        </w:rPr>
        <w:t xml:space="preserve"> </w:t>
      </w:r>
      <w:r w:rsidR="008844A0" w:rsidRPr="00392BF9">
        <w:t>Neutrality</w:t>
      </w:r>
      <w:r w:rsidR="008844A0" w:rsidRPr="00392BF9">
        <w:rPr>
          <w:spacing w:val="-7"/>
        </w:rPr>
        <w:t xml:space="preserve"> </w:t>
      </w:r>
      <w:r w:rsidR="008844A0" w:rsidRPr="00392BF9">
        <w:t>Policy</w:t>
      </w:r>
      <w:bookmarkEnd w:id="43"/>
    </w:p>
    <w:p w14:paraId="5D71D6D1" w14:textId="77777777" w:rsidR="005E7EE1" w:rsidRPr="00392BF9" w:rsidRDefault="008844A0" w:rsidP="007D6213">
      <w:pPr>
        <w:pStyle w:val="BodyText"/>
        <w:spacing w:line="276" w:lineRule="auto"/>
        <w:rPr>
          <w:rFonts w:cs="Arial"/>
        </w:rPr>
      </w:pPr>
      <w:r w:rsidRPr="00392BF9">
        <w:rPr>
          <w:rFonts w:cs="Arial"/>
        </w:rPr>
        <w:t xml:space="preserve">Competitive neutrality requires government to ensure where services compete, or </w:t>
      </w:r>
      <w:r w:rsidRPr="00392BF9">
        <w:rPr>
          <w:rFonts w:cs="Arial"/>
        </w:rPr>
        <w:lastRenderedPageBreak/>
        <w:t xml:space="preserve">potentially compete with the private sector, any net advantage arising from government ownership is accounted for if it is not in </w:t>
      </w:r>
      <w:proofErr w:type="gramStart"/>
      <w:r w:rsidRPr="00392BF9">
        <w:rPr>
          <w:rFonts w:cs="Arial"/>
        </w:rPr>
        <w:t>the public</w:t>
      </w:r>
      <w:proofErr w:type="gramEnd"/>
      <w:r w:rsidRPr="00392BF9">
        <w:rPr>
          <w:rFonts w:cs="Arial"/>
        </w:rPr>
        <w:t xml:space="preserve"> interest. Government businesses are required to set a competitively neutral price, which accounts for any net advantage that comes from public ownership. Competitive neutrality policy supports fair competition between public and private businesses and provides government business with a tool to enhance decisions on resource allocation. This policy does not override other policy objectives of government and focuses on efficiency in the provision of service.</w:t>
      </w:r>
    </w:p>
    <w:p w14:paraId="5D71D6D2" w14:textId="77777777" w:rsidR="005E7EE1" w:rsidRPr="00392BF9" w:rsidRDefault="008844A0" w:rsidP="007D6213">
      <w:pPr>
        <w:pStyle w:val="BodyText"/>
        <w:spacing w:line="276" w:lineRule="auto"/>
        <w:rPr>
          <w:rFonts w:cs="Arial"/>
        </w:rPr>
      </w:pPr>
      <w:r w:rsidRPr="00392BF9">
        <w:rPr>
          <w:rFonts w:cs="Arial"/>
        </w:rPr>
        <w:t>The VEWH continues to comply with the requirements of the Competitive Neutrality Policy.</w:t>
      </w:r>
    </w:p>
    <w:p w14:paraId="5D71D6D5" w14:textId="7CCE4080" w:rsidR="005E7EE1" w:rsidRPr="00392BF9" w:rsidRDefault="007D6213" w:rsidP="00F0091D">
      <w:pPr>
        <w:pStyle w:val="Heading2"/>
      </w:pPr>
      <w:bookmarkStart w:id="44" w:name="_Toc212555462"/>
      <w:r w:rsidRPr="00392BF9">
        <w:t xml:space="preserve">4.11 </w:t>
      </w:r>
      <w:r w:rsidR="008844A0" w:rsidRPr="00392BF9">
        <w:t>Public</w:t>
      </w:r>
      <w:r w:rsidR="008844A0" w:rsidRPr="00392BF9">
        <w:rPr>
          <w:spacing w:val="-8"/>
        </w:rPr>
        <w:t xml:space="preserve"> </w:t>
      </w:r>
      <w:r w:rsidR="008844A0" w:rsidRPr="00392BF9">
        <w:t>Interest</w:t>
      </w:r>
      <w:r w:rsidR="008844A0" w:rsidRPr="00392BF9">
        <w:rPr>
          <w:spacing w:val="-8"/>
        </w:rPr>
        <w:t xml:space="preserve"> </w:t>
      </w:r>
      <w:r w:rsidR="008844A0" w:rsidRPr="00392BF9">
        <w:t>Disclosures</w:t>
      </w:r>
      <w:r w:rsidR="008844A0" w:rsidRPr="00392BF9">
        <w:rPr>
          <w:spacing w:val="-8"/>
        </w:rPr>
        <w:t xml:space="preserve"> </w:t>
      </w:r>
      <w:r w:rsidR="008844A0" w:rsidRPr="00392BF9">
        <w:t>Act</w:t>
      </w:r>
      <w:r w:rsidR="008844A0" w:rsidRPr="00392BF9">
        <w:rPr>
          <w:spacing w:val="-8"/>
        </w:rPr>
        <w:t xml:space="preserve"> </w:t>
      </w:r>
      <w:r w:rsidR="008844A0" w:rsidRPr="00392BF9">
        <w:t>2012</w:t>
      </w:r>
      <w:bookmarkEnd w:id="44"/>
    </w:p>
    <w:p w14:paraId="5D71D6D6" w14:textId="77777777" w:rsidR="005E7EE1" w:rsidRPr="00392BF9" w:rsidRDefault="008844A0" w:rsidP="00375A55">
      <w:pPr>
        <w:pStyle w:val="Heading3"/>
      </w:pPr>
      <w:bookmarkStart w:id="45" w:name="_Toc212471290"/>
      <w:r w:rsidRPr="00392BF9">
        <w:t>Compliance</w:t>
      </w:r>
      <w:r w:rsidRPr="00392BF9">
        <w:rPr>
          <w:spacing w:val="-5"/>
        </w:rPr>
        <w:t xml:space="preserve"> </w:t>
      </w:r>
      <w:r w:rsidRPr="00392BF9">
        <w:t>with</w:t>
      </w:r>
      <w:r w:rsidRPr="00392BF9">
        <w:rPr>
          <w:spacing w:val="-3"/>
        </w:rPr>
        <w:t xml:space="preserve"> </w:t>
      </w:r>
      <w:r w:rsidRPr="00392BF9">
        <w:t>the</w:t>
      </w:r>
      <w:r w:rsidRPr="00392BF9">
        <w:rPr>
          <w:spacing w:val="-3"/>
        </w:rPr>
        <w:t xml:space="preserve"> </w:t>
      </w:r>
      <w:r w:rsidRPr="00392BF9">
        <w:t>Public</w:t>
      </w:r>
      <w:r w:rsidRPr="00392BF9">
        <w:rPr>
          <w:spacing w:val="-3"/>
        </w:rPr>
        <w:t xml:space="preserve"> </w:t>
      </w:r>
      <w:r w:rsidRPr="00392BF9">
        <w:t>Interest</w:t>
      </w:r>
      <w:r w:rsidRPr="00392BF9">
        <w:rPr>
          <w:spacing w:val="-3"/>
        </w:rPr>
        <w:t xml:space="preserve"> </w:t>
      </w:r>
      <w:r w:rsidRPr="00392BF9">
        <w:t>Disclosures</w:t>
      </w:r>
      <w:r w:rsidRPr="00392BF9">
        <w:rPr>
          <w:spacing w:val="-3"/>
        </w:rPr>
        <w:t xml:space="preserve"> </w:t>
      </w:r>
      <w:r w:rsidRPr="00392BF9">
        <w:t xml:space="preserve">Act </w:t>
      </w:r>
      <w:r w:rsidRPr="00392BF9">
        <w:rPr>
          <w:spacing w:val="-4"/>
        </w:rPr>
        <w:t>2012</w:t>
      </w:r>
      <w:bookmarkEnd w:id="45"/>
    </w:p>
    <w:p w14:paraId="5D71D6D7" w14:textId="77777777" w:rsidR="005E7EE1" w:rsidRPr="00392BF9" w:rsidRDefault="008844A0" w:rsidP="007D6213">
      <w:pPr>
        <w:pStyle w:val="BodyText"/>
        <w:spacing w:line="276" w:lineRule="auto"/>
        <w:rPr>
          <w:rFonts w:cs="Arial"/>
          <w:szCs w:val="24"/>
        </w:rPr>
      </w:pPr>
      <w:r w:rsidRPr="00392BF9">
        <w:rPr>
          <w:rFonts w:cs="Arial"/>
          <w:szCs w:val="24"/>
        </w:rPr>
        <w:t xml:space="preserve">The </w:t>
      </w:r>
      <w:r w:rsidRPr="00392BF9">
        <w:rPr>
          <w:rFonts w:cs="Arial"/>
          <w:i/>
          <w:szCs w:val="24"/>
        </w:rPr>
        <w:t xml:space="preserve">Public Interest Disclosure Act 2012 </w:t>
      </w:r>
      <w:r w:rsidRPr="00392BF9">
        <w:rPr>
          <w:rFonts w:cs="Arial"/>
          <w:szCs w:val="24"/>
        </w:rPr>
        <w:t xml:space="preserve">enables people to make disclosures about corrupt or improper conduct by a public officer or a public body. The VEWH is a ‘public body’ for the purposes of the </w:t>
      </w:r>
      <w:r w:rsidRPr="00392BF9">
        <w:rPr>
          <w:rFonts w:cs="Arial"/>
          <w:i/>
          <w:szCs w:val="24"/>
        </w:rPr>
        <w:t>Public Interest Disclosure Act 2012</w:t>
      </w:r>
      <w:r w:rsidRPr="00392BF9">
        <w:rPr>
          <w:rFonts w:cs="Arial"/>
          <w:szCs w:val="24"/>
        </w:rPr>
        <w:t>.</w:t>
      </w:r>
    </w:p>
    <w:p w14:paraId="5D71D6D8" w14:textId="77777777" w:rsidR="005E7EE1" w:rsidRPr="00392BF9" w:rsidRDefault="008844A0" w:rsidP="00375A55">
      <w:pPr>
        <w:pStyle w:val="Heading3"/>
      </w:pPr>
      <w:bookmarkStart w:id="46" w:name="_Toc212471291"/>
      <w:r w:rsidRPr="00392BF9">
        <w:t>What</w:t>
      </w:r>
      <w:r w:rsidRPr="00392BF9">
        <w:rPr>
          <w:spacing w:val="-3"/>
        </w:rPr>
        <w:t xml:space="preserve"> </w:t>
      </w:r>
      <w:r w:rsidRPr="00392BF9">
        <w:t>is</w:t>
      </w:r>
      <w:r w:rsidRPr="00392BF9">
        <w:rPr>
          <w:spacing w:val="-3"/>
        </w:rPr>
        <w:t xml:space="preserve"> </w:t>
      </w:r>
      <w:r w:rsidRPr="00392BF9">
        <w:t>a Public</w:t>
      </w:r>
      <w:r w:rsidRPr="00392BF9">
        <w:rPr>
          <w:spacing w:val="-3"/>
        </w:rPr>
        <w:t xml:space="preserve"> </w:t>
      </w:r>
      <w:r w:rsidRPr="00392BF9">
        <w:t>Interest Disclosure?</w:t>
      </w:r>
      <w:bookmarkEnd w:id="46"/>
    </w:p>
    <w:p w14:paraId="5D71D6D9" w14:textId="77777777" w:rsidR="005E7EE1" w:rsidRPr="00392BF9" w:rsidRDefault="008844A0" w:rsidP="007D6213">
      <w:pPr>
        <w:pStyle w:val="BodyText"/>
        <w:spacing w:line="276" w:lineRule="auto"/>
        <w:rPr>
          <w:rFonts w:cs="Arial"/>
          <w:szCs w:val="24"/>
        </w:rPr>
      </w:pPr>
      <w:r w:rsidRPr="00392BF9">
        <w:rPr>
          <w:rFonts w:cs="Arial"/>
          <w:szCs w:val="24"/>
        </w:rPr>
        <w:t>A</w:t>
      </w:r>
      <w:r w:rsidRPr="00392BF9">
        <w:rPr>
          <w:rFonts w:cs="Arial"/>
          <w:spacing w:val="-11"/>
          <w:szCs w:val="24"/>
        </w:rPr>
        <w:t xml:space="preserve"> </w:t>
      </w:r>
      <w:r w:rsidRPr="00392BF9">
        <w:rPr>
          <w:rFonts w:cs="Arial"/>
          <w:szCs w:val="24"/>
        </w:rPr>
        <w:t>public</w:t>
      </w:r>
      <w:r w:rsidRPr="00392BF9">
        <w:rPr>
          <w:rFonts w:cs="Arial"/>
          <w:spacing w:val="-11"/>
          <w:szCs w:val="24"/>
        </w:rPr>
        <w:t xml:space="preserve"> </w:t>
      </w:r>
      <w:r w:rsidRPr="00392BF9">
        <w:rPr>
          <w:rFonts w:cs="Arial"/>
          <w:szCs w:val="24"/>
        </w:rPr>
        <w:t>interest</w:t>
      </w:r>
      <w:r w:rsidRPr="00392BF9">
        <w:rPr>
          <w:rFonts w:cs="Arial"/>
          <w:spacing w:val="-11"/>
          <w:szCs w:val="24"/>
        </w:rPr>
        <w:t xml:space="preserve"> </w:t>
      </w:r>
      <w:r w:rsidRPr="00392BF9">
        <w:rPr>
          <w:rFonts w:cs="Arial"/>
          <w:szCs w:val="24"/>
        </w:rPr>
        <w:t>disclosure</w:t>
      </w:r>
      <w:r w:rsidRPr="00392BF9">
        <w:rPr>
          <w:rFonts w:cs="Arial"/>
          <w:spacing w:val="-10"/>
          <w:szCs w:val="24"/>
        </w:rPr>
        <w:t xml:space="preserve"> </w:t>
      </w:r>
      <w:r w:rsidRPr="00392BF9">
        <w:rPr>
          <w:rFonts w:cs="Arial"/>
          <w:szCs w:val="24"/>
        </w:rPr>
        <w:t>is</w:t>
      </w:r>
      <w:r w:rsidRPr="00392BF9">
        <w:rPr>
          <w:rFonts w:cs="Arial"/>
          <w:spacing w:val="-11"/>
          <w:szCs w:val="24"/>
        </w:rPr>
        <w:t xml:space="preserve"> </w:t>
      </w:r>
      <w:r w:rsidRPr="00392BF9">
        <w:rPr>
          <w:rFonts w:cs="Arial"/>
          <w:szCs w:val="24"/>
        </w:rPr>
        <w:t>a</w:t>
      </w:r>
      <w:r w:rsidRPr="00392BF9">
        <w:rPr>
          <w:rFonts w:cs="Arial"/>
          <w:spacing w:val="-11"/>
          <w:szCs w:val="24"/>
        </w:rPr>
        <w:t xml:space="preserve"> </w:t>
      </w:r>
      <w:r w:rsidRPr="00392BF9">
        <w:rPr>
          <w:rFonts w:cs="Arial"/>
          <w:szCs w:val="24"/>
        </w:rPr>
        <w:t>complaint</w:t>
      </w:r>
      <w:r w:rsidRPr="00392BF9">
        <w:rPr>
          <w:rFonts w:cs="Arial"/>
          <w:spacing w:val="-10"/>
          <w:szCs w:val="24"/>
        </w:rPr>
        <w:t xml:space="preserve"> </w:t>
      </w:r>
      <w:r w:rsidRPr="00392BF9">
        <w:rPr>
          <w:rFonts w:cs="Arial"/>
          <w:szCs w:val="24"/>
        </w:rPr>
        <w:t>of</w:t>
      </w:r>
      <w:r w:rsidRPr="00392BF9">
        <w:rPr>
          <w:rFonts w:cs="Arial"/>
          <w:spacing w:val="-11"/>
          <w:szCs w:val="24"/>
        </w:rPr>
        <w:t xml:space="preserve"> </w:t>
      </w:r>
      <w:r w:rsidRPr="00392BF9">
        <w:rPr>
          <w:rFonts w:cs="Arial"/>
          <w:szCs w:val="24"/>
        </w:rPr>
        <w:t>corrupt</w:t>
      </w:r>
      <w:r w:rsidRPr="00392BF9">
        <w:rPr>
          <w:rFonts w:cs="Arial"/>
          <w:spacing w:val="-11"/>
          <w:szCs w:val="24"/>
        </w:rPr>
        <w:t xml:space="preserve"> </w:t>
      </w:r>
      <w:r w:rsidRPr="00392BF9">
        <w:rPr>
          <w:rFonts w:cs="Arial"/>
          <w:szCs w:val="24"/>
        </w:rPr>
        <w:t>or</w:t>
      </w:r>
      <w:r w:rsidRPr="00392BF9">
        <w:rPr>
          <w:rFonts w:cs="Arial"/>
          <w:spacing w:val="-11"/>
          <w:szCs w:val="24"/>
        </w:rPr>
        <w:t xml:space="preserve"> </w:t>
      </w:r>
      <w:r w:rsidRPr="00392BF9">
        <w:rPr>
          <w:rFonts w:cs="Arial"/>
          <w:szCs w:val="24"/>
        </w:rPr>
        <w:t>improper</w:t>
      </w:r>
      <w:r w:rsidRPr="00392BF9">
        <w:rPr>
          <w:rFonts w:cs="Arial"/>
          <w:spacing w:val="-10"/>
          <w:szCs w:val="24"/>
        </w:rPr>
        <w:t xml:space="preserve"> </w:t>
      </w:r>
      <w:r w:rsidRPr="00392BF9">
        <w:rPr>
          <w:rFonts w:cs="Arial"/>
          <w:szCs w:val="24"/>
        </w:rPr>
        <w:t>conduct</w:t>
      </w:r>
      <w:r w:rsidRPr="00392BF9">
        <w:rPr>
          <w:rFonts w:cs="Arial"/>
          <w:spacing w:val="-11"/>
          <w:szCs w:val="24"/>
        </w:rPr>
        <w:t xml:space="preserve"> </w:t>
      </w:r>
      <w:r w:rsidRPr="00392BF9">
        <w:rPr>
          <w:rFonts w:cs="Arial"/>
          <w:szCs w:val="24"/>
        </w:rPr>
        <w:t>or</w:t>
      </w:r>
      <w:r w:rsidRPr="00392BF9">
        <w:rPr>
          <w:rFonts w:cs="Arial"/>
          <w:spacing w:val="-11"/>
          <w:szCs w:val="24"/>
        </w:rPr>
        <w:t xml:space="preserve"> </w:t>
      </w:r>
      <w:r w:rsidRPr="00392BF9">
        <w:rPr>
          <w:rFonts w:cs="Arial"/>
          <w:szCs w:val="24"/>
        </w:rPr>
        <w:t>detrimental</w:t>
      </w:r>
      <w:r w:rsidRPr="00392BF9">
        <w:rPr>
          <w:rFonts w:cs="Arial"/>
          <w:spacing w:val="-10"/>
          <w:szCs w:val="24"/>
        </w:rPr>
        <w:t xml:space="preserve"> </w:t>
      </w:r>
      <w:r w:rsidRPr="00392BF9">
        <w:rPr>
          <w:rFonts w:cs="Arial"/>
          <w:szCs w:val="24"/>
        </w:rPr>
        <w:t>action</w:t>
      </w:r>
      <w:r w:rsidRPr="00392BF9">
        <w:rPr>
          <w:rFonts w:cs="Arial"/>
          <w:spacing w:val="-11"/>
          <w:szCs w:val="24"/>
        </w:rPr>
        <w:t xml:space="preserve"> </w:t>
      </w:r>
      <w:r w:rsidRPr="00392BF9">
        <w:rPr>
          <w:rFonts w:cs="Arial"/>
          <w:szCs w:val="24"/>
        </w:rPr>
        <w:t>by</w:t>
      </w:r>
      <w:r w:rsidRPr="00392BF9">
        <w:rPr>
          <w:rFonts w:cs="Arial"/>
          <w:spacing w:val="-11"/>
          <w:szCs w:val="24"/>
        </w:rPr>
        <w:t xml:space="preserve"> </w:t>
      </w:r>
      <w:r w:rsidRPr="00392BF9">
        <w:rPr>
          <w:rFonts w:cs="Arial"/>
          <w:szCs w:val="24"/>
        </w:rPr>
        <w:t>a</w:t>
      </w:r>
      <w:r w:rsidRPr="00392BF9">
        <w:rPr>
          <w:rFonts w:cs="Arial"/>
          <w:spacing w:val="-11"/>
          <w:szCs w:val="24"/>
        </w:rPr>
        <w:t xml:space="preserve"> </w:t>
      </w:r>
      <w:r w:rsidRPr="00392BF9">
        <w:rPr>
          <w:rFonts w:cs="Arial"/>
          <w:szCs w:val="24"/>
        </w:rPr>
        <w:t>public officer or a public body.</w:t>
      </w:r>
    </w:p>
    <w:p w14:paraId="5D71D6DA" w14:textId="77777777" w:rsidR="005E7EE1" w:rsidRPr="00392BF9" w:rsidRDefault="008844A0" w:rsidP="007D6213">
      <w:pPr>
        <w:pStyle w:val="BodyText"/>
        <w:spacing w:line="276" w:lineRule="auto"/>
        <w:rPr>
          <w:rFonts w:cs="Arial"/>
          <w:szCs w:val="24"/>
        </w:rPr>
      </w:pPr>
      <w:r w:rsidRPr="00392BF9">
        <w:rPr>
          <w:rFonts w:cs="Arial"/>
          <w:szCs w:val="24"/>
        </w:rPr>
        <w:t>‘Improper</w:t>
      </w:r>
      <w:r w:rsidRPr="00392BF9">
        <w:rPr>
          <w:rFonts w:cs="Arial"/>
          <w:spacing w:val="-9"/>
          <w:szCs w:val="24"/>
        </w:rPr>
        <w:t xml:space="preserve"> </w:t>
      </w:r>
      <w:r w:rsidRPr="00392BF9">
        <w:rPr>
          <w:rFonts w:cs="Arial"/>
          <w:szCs w:val="24"/>
        </w:rPr>
        <w:t>or</w:t>
      </w:r>
      <w:r w:rsidRPr="00392BF9">
        <w:rPr>
          <w:rFonts w:cs="Arial"/>
          <w:spacing w:val="-9"/>
          <w:szCs w:val="24"/>
        </w:rPr>
        <w:t xml:space="preserve"> </w:t>
      </w:r>
      <w:r w:rsidRPr="00392BF9">
        <w:rPr>
          <w:rFonts w:cs="Arial"/>
          <w:szCs w:val="24"/>
        </w:rPr>
        <w:t>corrupt</w:t>
      </w:r>
      <w:r w:rsidRPr="00392BF9">
        <w:rPr>
          <w:rFonts w:cs="Arial"/>
          <w:spacing w:val="-8"/>
          <w:szCs w:val="24"/>
        </w:rPr>
        <w:t xml:space="preserve"> </w:t>
      </w:r>
      <w:r w:rsidRPr="00392BF9">
        <w:rPr>
          <w:rFonts w:cs="Arial"/>
          <w:szCs w:val="24"/>
        </w:rPr>
        <w:t>conduct’</w:t>
      </w:r>
      <w:r w:rsidRPr="00392BF9">
        <w:rPr>
          <w:rFonts w:cs="Arial"/>
          <w:spacing w:val="-9"/>
          <w:szCs w:val="24"/>
        </w:rPr>
        <w:t xml:space="preserve"> </w:t>
      </w:r>
      <w:r w:rsidRPr="00392BF9">
        <w:rPr>
          <w:rFonts w:cs="Arial"/>
          <w:szCs w:val="24"/>
        </w:rPr>
        <w:t>involves</w:t>
      </w:r>
      <w:r w:rsidRPr="00392BF9">
        <w:rPr>
          <w:rFonts w:cs="Arial"/>
          <w:spacing w:val="-9"/>
          <w:szCs w:val="24"/>
        </w:rPr>
        <w:t xml:space="preserve"> </w:t>
      </w:r>
      <w:r w:rsidRPr="00392BF9">
        <w:rPr>
          <w:rFonts w:cs="Arial"/>
          <w:szCs w:val="24"/>
        </w:rPr>
        <w:t>substantial</w:t>
      </w:r>
      <w:r w:rsidRPr="00392BF9">
        <w:rPr>
          <w:rFonts w:cs="Arial"/>
          <w:spacing w:val="-8"/>
          <w:szCs w:val="24"/>
        </w:rPr>
        <w:t xml:space="preserve"> </w:t>
      </w:r>
      <w:r w:rsidRPr="00392BF9">
        <w:rPr>
          <w:rFonts w:cs="Arial"/>
          <w:szCs w:val="24"/>
        </w:rPr>
        <w:t>mismanagement</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public</w:t>
      </w:r>
      <w:r w:rsidRPr="00392BF9">
        <w:rPr>
          <w:rFonts w:cs="Arial"/>
          <w:spacing w:val="-8"/>
          <w:szCs w:val="24"/>
        </w:rPr>
        <w:t xml:space="preserve"> </w:t>
      </w:r>
      <w:r w:rsidRPr="00392BF9">
        <w:rPr>
          <w:rFonts w:cs="Arial"/>
          <w:szCs w:val="24"/>
        </w:rPr>
        <w:t>resources,</w:t>
      </w:r>
      <w:r w:rsidRPr="00392BF9">
        <w:rPr>
          <w:rFonts w:cs="Arial"/>
          <w:spacing w:val="-9"/>
          <w:szCs w:val="24"/>
        </w:rPr>
        <w:t xml:space="preserve"> </w:t>
      </w:r>
      <w:r w:rsidRPr="00392BF9">
        <w:rPr>
          <w:rFonts w:cs="Arial"/>
          <w:szCs w:val="24"/>
        </w:rPr>
        <w:t>risk</w:t>
      </w:r>
      <w:r w:rsidRPr="00392BF9">
        <w:rPr>
          <w:rFonts w:cs="Arial"/>
          <w:spacing w:val="-9"/>
          <w:szCs w:val="24"/>
        </w:rPr>
        <w:t xml:space="preserve"> </w:t>
      </w:r>
      <w:r w:rsidRPr="00392BF9">
        <w:rPr>
          <w:rFonts w:cs="Arial"/>
          <w:szCs w:val="24"/>
        </w:rPr>
        <w:t>to</w:t>
      </w:r>
      <w:r w:rsidRPr="00392BF9">
        <w:rPr>
          <w:rFonts w:cs="Arial"/>
          <w:spacing w:val="-8"/>
          <w:szCs w:val="24"/>
        </w:rPr>
        <w:t xml:space="preserve"> </w:t>
      </w:r>
      <w:r w:rsidRPr="00392BF9">
        <w:rPr>
          <w:rFonts w:cs="Arial"/>
          <w:szCs w:val="24"/>
        </w:rPr>
        <w:t>public</w:t>
      </w:r>
      <w:r w:rsidRPr="00392BF9">
        <w:rPr>
          <w:rFonts w:cs="Arial"/>
          <w:spacing w:val="-9"/>
          <w:szCs w:val="24"/>
        </w:rPr>
        <w:t xml:space="preserve"> </w:t>
      </w:r>
      <w:r w:rsidRPr="00392BF9">
        <w:rPr>
          <w:rFonts w:cs="Arial"/>
          <w:szCs w:val="24"/>
        </w:rPr>
        <w:t>health or safety or the environment, or corruption.</w:t>
      </w:r>
    </w:p>
    <w:p w14:paraId="5D71D6DB" w14:textId="77777777" w:rsidR="005E7EE1" w:rsidRPr="00392BF9" w:rsidRDefault="008844A0" w:rsidP="007D6213">
      <w:pPr>
        <w:pStyle w:val="BodyText"/>
        <w:spacing w:line="276" w:lineRule="auto"/>
        <w:rPr>
          <w:rFonts w:cs="Arial"/>
          <w:szCs w:val="24"/>
        </w:rPr>
      </w:pPr>
      <w:r w:rsidRPr="00392BF9">
        <w:rPr>
          <w:rFonts w:cs="Arial"/>
          <w:szCs w:val="24"/>
        </w:rPr>
        <w:t>‘Detrimental</w:t>
      </w:r>
      <w:r w:rsidRPr="00392BF9">
        <w:rPr>
          <w:rFonts w:cs="Arial"/>
          <w:spacing w:val="-6"/>
          <w:szCs w:val="24"/>
        </w:rPr>
        <w:t xml:space="preserve"> </w:t>
      </w:r>
      <w:r w:rsidRPr="00392BF9">
        <w:rPr>
          <w:rFonts w:cs="Arial"/>
          <w:szCs w:val="24"/>
        </w:rPr>
        <w:t>action’</w:t>
      </w:r>
      <w:r w:rsidRPr="00392BF9">
        <w:rPr>
          <w:rFonts w:cs="Arial"/>
          <w:spacing w:val="-3"/>
          <w:szCs w:val="24"/>
        </w:rPr>
        <w:t xml:space="preserve"> </w:t>
      </w:r>
      <w:r w:rsidRPr="00392BF9">
        <w:rPr>
          <w:rFonts w:cs="Arial"/>
          <w:szCs w:val="24"/>
        </w:rPr>
        <w:t>is</w:t>
      </w:r>
      <w:r w:rsidRPr="00392BF9">
        <w:rPr>
          <w:rFonts w:cs="Arial"/>
          <w:spacing w:val="-4"/>
          <w:szCs w:val="24"/>
        </w:rPr>
        <w:t xml:space="preserve"> </w:t>
      </w:r>
      <w:r w:rsidRPr="00392BF9">
        <w:rPr>
          <w:rFonts w:cs="Arial"/>
          <w:szCs w:val="24"/>
        </w:rPr>
        <w:t>action</w:t>
      </w:r>
      <w:r w:rsidRPr="00392BF9">
        <w:rPr>
          <w:rFonts w:cs="Arial"/>
          <w:spacing w:val="-3"/>
          <w:szCs w:val="24"/>
        </w:rPr>
        <w:t xml:space="preserve"> </w:t>
      </w:r>
      <w:r w:rsidRPr="00392BF9">
        <w:rPr>
          <w:rFonts w:cs="Arial"/>
          <w:szCs w:val="24"/>
        </w:rPr>
        <w:t>taken</w:t>
      </w:r>
      <w:r w:rsidRPr="00392BF9">
        <w:rPr>
          <w:rFonts w:cs="Arial"/>
          <w:spacing w:val="-4"/>
          <w:szCs w:val="24"/>
        </w:rPr>
        <w:t xml:space="preserve"> </w:t>
      </w:r>
      <w:r w:rsidRPr="00392BF9">
        <w:rPr>
          <w:rFonts w:cs="Arial"/>
          <w:szCs w:val="24"/>
        </w:rPr>
        <w:t>against</w:t>
      </w:r>
      <w:r w:rsidRPr="00392BF9">
        <w:rPr>
          <w:rFonts w:cs="Arial"/>
          <w:spacing w:val="-3"/>
          <w:szCs w:val="24"/>
        </w:rPr>
        <w:t xml:space="preserve"> </w:t>
      </w:r>
      <w:r w:rsidRPr="00392BF9">
        <w:rPr>
          <w:rFonts w:cs="Arial"/>
          <w:szCs w:val="24"/>
        </w:rPr>
        <w:t>a</w:t>
      </w:r>
      <w:r w:rsidRPr="00392BF9">
        <w:rPr>
          <w:rFonts w:cs="Arial"/>
          <w:spacing w:val="-4"/>
          <w:szCs w:val="24"/>
        </w:rPr>
        <w:t xml:space="preserve"> </w:t>
      </w:r>
      <w:r w:rsidRPr="00392BF9">
        <w:rPr>
          <w:rFonts w:cs="Arial"/>
          <w:szCs w:val="24"/>
        </w:rPr>
        <w:t>person</w:t>
      </w:r>
      <w:r w:rsidRPr="00392BF9">
        <w:rPr>
          <w:rFonts w:cs="Arial"/>
          <w:spacing w:val="-3"/>
          <w:szCs w:val="24"/>
        </w:rPr>
        <w:t xml:space="preserve"> </w:t>
      </w:r>
      <w:r w:rsidRPr="00392BF9">
        <w:rPr>
          <w:rFonts w:cs="Arial"/>
          <w:szCs w:val="24"/>
        </w:rPr>
        <w:t>in</w:t>
      </w:r>
      <w:r w:rsidRPr="00392BF9">
        <w:rPr>
          <w:rFonts w:cs="Arial"/>
          <w:spacing w:val="-4"/>
          <w:szCs w:val="24"/>
        </w:rPr>
        <w:t xml:space="preserve"> </w:t>
      </w:r>
      <w:r w:rsidRPr="00392BF9">
        <w:rPr>
          <w:rFonts w:cs="Arial"/>
          <w:szCs w:val="24"/>
        </w:rPr>
        <w:t>reprisal</w:t>
      </w:r>
      <w:r w:rsidRPr="00392BF9">
        <w:rPr>
          <w:rFonts w:cs="Arial"/>
          <w:spacing w:val="-3"/>
          <w:szCs w:val="24"/>
        </w:rPr>
        <w:t xml:space="preserve"> </w:t>
      </w:r>
      <w:r w:rsidRPr="00392BF9">
        <w:rPr>
          <w:rFonts w:cs="Arial"/>
          <w:szCs w:val="24"/>
        </w:rPr>
        <w:t>for</w:t>
      </w:r>
      <w:r w:rsidRPr="00392BF9">
        <w:rPr>
          <w:rFonts w:cs="Arial"/>
          <w:spacing w:val="-4"/>
          <w:szCs w:val="24"/>
        </w:rPr>
        <w:t xml:space="preserve"> </w:t>
      </w:r>
      <w:r w:rsidRPr="00392BF9">
        <w:rPr>
          <w:rFonts w:cs="Arial"/>
          <w:szCs w:val="24"/>
        </w:rPr>
        <w:t>making</w:t>
      </w:r>
      <w:r w:rsidRPr="00392BF9">
        <w:rPr>
          <w:rFonts w:cs="Arial"/>
          <w:spacing w:val="-3"/>
          <w:szCs w:val="24"/>
        </w:rPr>
        <w:t xml:space="preserve"> </w:t>
      </w:r>
      <w:r w:rsidRPr="00392BF9">
        <w:rPr>
          <w:rFonts w:cs="Arial"/>
          <w:szCs w:val="24"/>
        </w:rPr>
        <w:t>a</w:t>
      </w:r>
      <w:r w:rsidRPr="00392BF9">
        <w:rPr>
          <w:rFonts w:cs="Arial"/>
          <w:spacing w:val="-4"/>
          <w:szCs w:val="24"/>
        </w:rPr>
        <w:t xml:space="preserve"> </w:t>
      </w:r>
      <w:r w:rsidRPr="00392BF9">
        <w:rPr>
          <w:rFonts w:cs="Arial"/>
          <w:szCs w:val="24"/>
        </w:rPr>
        <w:t>public</w:t>
      </w:r>
      <w:r w:rsidRPr="00392BF9">
        <w:rPr>
          <w:rFonts w:cs="Arial"/>
          <w:spacing w:val="-3"/>
          <w:szCs w:val="24"/>
        </w:rPr>
        <w:t xml:space="preserve"> </w:t>
      </w:r>
      <w:r w:rsidRPr="00392BF9">
        <w:rPr>
          <w:rFonts w:cs="Arial"/>
          <w:szCs w:val="24"/>
        </w:rPr>
        <w:t>interest</w:t>
      </w:r>
      <w:r w:rsidRPr="00392BF9">
        <w:rPr>
          <w:rFonts w:cs="Arial"/>
          <w:spacing w:val="-3"/>
          <w:szCs w:val="24"/>
        </w:rPr>
        <w:t xml:space="preserve"> </w:t>
      </w:r>
      <w:r w:rsidRPr="00392BF9">
        <w:rPr>
          <w:rFonts w:cs="Arial"/>
          <w:szCs w:val="24"/>
        </w:rPr>
        <w:t>disclosure.</w:t>
      </w:r>
    </w:p>
    <w:p w14:paraId="5D71D6DC" w14:textId="77777777" w:rsidR="005E7EE1" w:rsidRPr="00392BF9" w:rsidRDefault="008844A0" w:rsidP="00375A55">
      <w:pPr>
        <w:pStyle w:val="Heading3"/>
      </w:pPr>
      <w:bookmarkStart w:id="47" w:name="_Toc212471292"/>
      <w:r w:rsidRPr="00392BF9">
        <w:t>How</w:t>
      </w:r>
      <w:r w:rsidRPr="00392BF9">
        <w:rPr>
          <w:spacing w:val="-4"/>
        </w:rPr>
        <w:t xml:space="preserve"> </w:t>
      </w:r>
      <w:r w:rsidRPr="00392BF9">
        <w:t>do</w:t>
      </w:r>
      <w:r w:rsidRPr="00392BF9">
        <w:rPr>
          <w:spacing w:val="-4"/>
        </w:rPr>
        <w:t xml:space="preserve"> </w:t>
      </w:r>
      <w:r w:rsidRPr="00392BF9">
        <w:t>I</w:t>
      </w:r>
      <w:r w:rsidRPr="00392BF9">
        <w:rPr>
          <w:spacing w:val="-3"/>
        </w:rPr>
        <w:t xml:space="preserve"> </w:t>
      </w:r>
      <w:r w:rsidRPr="00392BF9">
        <w:t>make</w:t>
      </w:r>
      <w:r w:rsidRPr="00392BF9">
        <w:rPr>
          <w:spacing w:val="-4"/>
        </w:rPr>
        <w:t xml:space="preserve"> </w:t>
      </w:r>
      <w:r w:rsidRPr="00392BF9">
        <w:t>a</w:t>
      </w:r>
      <w:r w:rsidRPr="00392BF9">
        <w:rPr>
          <w:spacing w:val="-3"/>
        </w:rPr>
        <w:t xml:space="preserve"> </w:t>
      </w:r>
      <w:r w:rsidRPr="00392BF9">
        <w:t>Public</w:t>
      </w:r>
      <w:r w:rsidRPr="00392BF9">
        <w:rPr>
          <w:spacing w:val="-4"/>
        </w:rPr>
        <w:t xml:space="preserve"> </w:t>
      </w:r>
      <w:r w:rsidRPr="00392BF9">
        <w:t>Interest</w:t>
      </w:r>
      <w:r w:rsidRPr="00392BF9">
        <w:rPr>
          <w:spacing w:val="-3"/>
        </w:rPr>
        <w:t xml:space="preserve"> </w:t>
      </w:r>
      <w:r w:rsidRPr="00392BF9">
        <w:t>Disclosure?</w:t>
      </w:r>
      <w:bookmarkEnd w:id="47"/>
    </w:p>
    <w:p w14:paraId="5D71D6DD" w14:textId="77777777" w:rsidR="005E7EE1" w:rsidRPr="00392BF9" w:rsidRDefault="008844A0" w:rsidP="007D6213">
      <w:pPr>
        <w:pStyle w:val="BodyText"/>
        <w:spacing w:line="276" w:lineRule="auto"/>
        <w:rPr>
          <w:rFonts w:cs="Arial"/>
          <w:szCs w:val="24"/>
        </w:rPr>
      </w:pPr>
      <w:r w:rsidRPr="00392BF9">
        <w:rPr>
          <w:rFonts w:cs="Arial"/>
          <w:szCs w:val="24"/>
        </w:rPr>
        <w:t>You can make a public interest disclosure about the VEWH or its Commission, officers or employees by contacting the Independent Broad-based Anti-</w:t>
      </w:r>
      <w:proofErr w:type="gramStart"/>
      <w:r w:rsidRPr="00392BF9">
        <w:rPr>
          <w:rFonts w:cs="Arial"/>
          <w:szCs w:val="24"/>
        </w:rPr>
        <w:t>corruption</w:t>
      </w:r>
      <w:proofErr w:type="gramEnd"/>
      <w:r w:rsidRPr="00392BF9">
        <w:rPr>
          <w:rFonts w:cs="Arial"/>
          <w:szCs w:val="24"/>
        </w:rPr>
        <w:t xml:space="preserve"> Commission (IBAC).</w:t>
      </w:r>
    </w:p>
    <w:p w14:paraId="5D71D6DE" w14:textId="77777777" w:rsidR="005E7EE1" w:rsidRPr="00392BF9" w:rsidRDefault="008844A0" w:rsidP="007D6213">
      <w:pPr>
        <w:pStyle w:val="BodyText"/>
        <w:spacing w:line="276" w:lineRule="auto"/>
        <w:rPr>
          <w:rFonts w:cs="Arial"/>
          <w:szCs w:val="24"/>
        </w:rPr>
      </w:pPr>
      <w:r w:rsidRPr="00392BF9">
        <w:rPr>
          <w:rFonts w:cs="Arial"/>
          <w:szCs w:val="24"/>
        </w:rPr>
        <w:t>The</w:t>
      </w:r>
      <w:r w:rsidRPr="00392BF9">
        <w:rPr>
          <w:rFonts w:cs="Arial"/>
          <w:spacing w:val="-4"/>
          <w:szCs w:val="24"/>
        </w:rPr>
        <w:t xml:space="preserve"> </w:t>
      </w:r>
      <w:r w:rsidRPr="00392BF9">
        <w:rPr>
          <w:rFonts w:cs="Arial"/>
          <w:szCs w:val="24"/>
        </w:rPr>
        <w:t>VEWH</w:t>
      </w:r>
      <w:r w:rsidRPr="00392BF9">
        <w:rPr>
          <w:rFonts w:cs="Arial"/>
          <w:spacing w:val="-3"/>
          <w:szCs w:val="24"/>
        </w:rPr>
        <w:t xml:space="preserve"> </w:t>
      </w:r>
      <w:proofErr w:type="gramStart"/>
      <w:r w:rsidRPr="00392BF9">
        <w:rPr>
          <w:rFonts w:cs="Arial"/>
          <w:szCs w:val="24"/>
        </w:rPr>
        <w:t>is</w:t>
      </w:r>
      <w:r w:rsidRPr="00392BF9">
        <w:rPr>
          <w:rFonts w:cs="Arial"/>
          <w:spacing w:val="-4"/>
          <w:szCs w:val="24"/>
        </w:rPr>
        <w:t xml:space="preserve"> </w:t>
      </w:r>
      <w:r w:rsidRPr="00392BF9">
        <w:rPr>
          <w:rFonts w:cs="Arial"/>
          <w:b/>
          <w:szCs w:val="24"/>
        </w:rPr>
        <w:t>not</w:t>
      </w:r>
      <w:r w:rsidRPr="00392BF9">
        <w:rPr>
          <w:rFonts w:cs="Arial"/>
          <w:b/>
          <w:spacing w:val="1"/>
          <w:szCs w:val="24"/>
        </w:rPr>
        <w:t xml:space="preserve"> </w:t>
      </w:r>
      <w:r w:rsidRPr="00392BF9">
        <w:rPr>
          <w:rFonts w:cs="Arial"/>
          <w:szCs w:val="24"/>
        </w:rPr>
        <w:t>able</w:t>
      </w:r>
      <w:r w:rsidRPr="00392BF9">
        <w:rPr>
          <w:rFonts w:cs="Arial"/>
          <w:spacing w:val="-4"/>
          <w:szCs w:val="24"/>
        </w:rPr>
        <w:t xml:space="preserve"> </w:t>
      </w:r>
      <w:r w:rsidRPr="00392BF9">
        <w:rPr>
          <w:rFonts w:cs="Arial"/>
          <w:szCs w:val="24"/>
        </w:rPr>
        <w:t>to</w:t>
      </w:r>
      <w:proofErr w:type="gramEnd"/>
      <w:r w:rsidRPr="00392BF9">
        <w:rPr>
          <w:rFonts w:cs="Arial"/>
          <w:spacing w:val="-3"/>
          <w:szCs w:val="24"/>
        </w:rPr>
        <w:t xml:space="preserve"> </w:t>
      </w:r>
      <w:r w:rsidRPr="00392BF9">
        <w:rPr>
          <w:rFonts w:cs="Arial"/>
          <w:szCs w:val="24"/>
        </w:rPr>
        <w:t>receive</w:t>
      </w:r>
      <w:r w:rsidRPr="00392BF9">
        <w:rPr>
          <w:rFonts w:cs="Arial"/>
          <w:spacing w:val="-4"/>
          <w:szCs w:val="24"/>
        </w:rPr>
        <w:t xml:space="preserve"> </w:t>
      </w:r>
      <w:r w:rsidRPr="00392BF9">
        <w:rPr>
          <w:rFonts w:cs="Arial"/>
          <w:szCs w:val="24"/>
        </w:rPr>
        <w:t>public</w:t>
      </w:r>
      <w:r w:rsidRPr="00392BF9">
        <w:rPr>
          <w:rFonts w:cs="Arial"/>
          <w:spacing w:val="-3"/>
          <w:szCs w:val="24"/>
        </w:rPr>
        <w:t xml:space="preserve"> </w:t>
      </w:r>
      <w:r w:rsidRPr="00392BF9">
        <w:rPr>
          <w:rFonts w:cs="Arial"/>
          <w:szCs w:val="24"/>
        </w:rPr>
        <w:t>interest</w:t>
      </w:r>
      <w:r w:rsidRPr="00392BF9">
        <w:rPr>
          <w:rFonts w:cs="Arial"/>
          <w:spacing w:val="-3"/>
          <w:szCs w:val="24"/>
        </w:rPr>
        <w:t xml:space="preserve"> </w:t>
      </w:r>
      <w:r w:rsidRPr="00392BF9">
        <w:rPr>
          <w:rFonts w:cs="Arial"/>
          <w:szCs w:val="24"/>
        </w:rPr>
        <w:t>disclosures.</w:t>
      </w:r>
    </w:p>
    <w:p w14:paraId="5D71D6DF" w14:textId="77777777" w:rsidR="005E7EE1" w:rsidRPr="00392BF9" w:rsidRDefault="008844A0" w:rsidP="007D6213">
      <w:pPr>
        <w:pStyle w:val="BodyText"/>
        <w:spacing w:line="276" w:lineRule="auto"/>
        <w:rPr>
          <w:rFonts w:cs="Arial"/>
          <w:szCs w:val="24"/>
        </w:rPr>
      </w:pP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5"/>
          <w:szCs w:val="24"/>
        </w:rPr>
        <w:t xml:space="preserve"> </w:t>
      </w:r>
      <w:r w:rsidRPr="00392BF9">
        <w:rPr>
          <w:rFonts w:cs="Arial"/>
          <w:szCs w:val="24"/>
        </w:rPr>
        <w:t>applies</w:t>
      </w:r>
      <w:r w:rsidRPr="00392BF9">
        <w:rPr>
          <w:rFonts w:cs="Arial"/>
          <w:spacing w:val="-5"/>
          <w:szCs w:val="24"/>
        </w:rPr>
        <w:t xml:space="preserve"> </w:t>
      </w:r>
      <w:r w:rsidRPr="00392BF9">
        <w:rPr>
          <w:rFonts w:cs="Arial"/>
          <w:szCs w:val="24"/>
        </w:rPr>
        <w:t>DEECA’s</w:t>
      </w:r>
      <w:r w:rsidRPr="00392BF9">
        <w:rPr>
          <w:rFonts w:cs="Arial"/>
          <w:spacing w:val="-5"/>
          <w:szCs w:val="24"/>
        </w:rPr>
        <w:t xml:space="preserve"> </w:t>
      </w:r>
      <w:r w:rsidRPr="00392BF9">
        <w:rPr>
          <w:rFonts w:cs="Arial"/>
          <w:szCs w:val="24"/>
        </w:rPr>
        <w:t>established</w:t>
      </w:r>
      <w:r w:rsidRPr="00392BF9">
        <w:rPr>
          <w:rFonts w:cs="Arial"/>
          <w:spacing w:val="-5"/>
          <w:szCs w:val="24"/>
        </w:rPr>
        <w:t xml:space="preserve"> </w:t>
      </w:r>
      <w:r w:rsidRPr="00392BF9">
        <w:rPr>
          <w:rFonts w:cs="Arial"/>
          <w:szCs w:val="24"/>
        </w:rPr>
        <w:t>procedures</w:t>
      </w:r>
      <w:r w:rsidRPr="00392BF9">
        <w:rPr>
          <w:rFonts w:cs="Arial"/>
          <w:spacing w:val="-5"/>
          <w:szCs w:val="24"/>
        </w:rPr>
        <w:t xml:space="preserve"> </w:t>
      </w:r>
      <w:r w:rsidRPr="00392BF9">
        <w:rPr>
          <w:rFonts w:cs="Arial"/>
          <w:szCs w:val="24"/>
        </w:rPr>
        <w:t>for</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protection</w:t>
      </w:r>
      <w:r w:rsidRPr="00392BF9">
        <w:rPr>
          <w:rFonts w:cs="Arial"/>
          <w:spacing w:val="-5"/>
          <w:szCs w:val="24"/>
        </w:rPr>
        <w:t xml:space="preserve"> </w:t>
      </w:r>
      <w:r w:rsidRPr="00392BF9">
        <w:rPr>
          <w:rFonts w:cs="Arial"/>
          <w:szCs w:val="24"/>
        </w:rPr>
        <w:t>of</w:t>
      </w:r>
      <w:r w:rsidRPr="00392BF9">
        <w:rPr>
          <w:rFonts w:cs="Arial"/>
          <w:spacing w:val="-5"/>
          <w:szCs w:val="24"/>
        </w:rPr>
        <w:t xml:space="preserve"> </w:t>
      </w:r>
      <w:proofErr w:type="gramStart"/>
      <w:r w:rsidRPr="00392BF9">
        <w:rPr>
          <w:rFonts w:cs="Arial"/>
          <w:szCs w:val="24"/>
        </w:rPr>
        <w:t>persons</w:t>
      </w:r>
      <w:proofErr w:type="gramEnd"/>
      <w:r w:rsidRPr="00392BF9">
        <w:rPr>
          <w:rFonts w:cs="Arial"/>
          <w:spacing w:val="-5"/>
          <w:szCs w:val="24"/>
        </w:rPr>
        <w:t xml:space="preserve"> </w:t>
      </w:r>
      <w:r w:rsidRPr="00392BF9">
        <w:rPr>
          <w:rFonts w:cs="Arial"/>
          <w:szCs w:val="24"/>
        </w:rPr>
        <w:t>from</w:t>
      </w:r>
      <w:r w:rsidRPr="00392BF9">
        <w:rPr>
          <w:rFonts w:cs="Arial"/>
          <w:spacing w:val="-5"/>
          <w:szCs w:val="24"/>
        </w:rPr>
        <w:t xml:space="preserve"> </w:t>
      </w:r>
      <w:r w:rsidRPr="00392BF9">
        <w:rPr>
          <w:rFonts w:cs="Arial"/>
          <w:szCs w:val="24"/>
        </w:rPr>
        <w:t>detrimental</w:t>
      </w:r>
      <w:r w:rsidRPr="00392BF9">
        <w:rPr>
          <w:rFonts w:cs="Arial"/>
          <w:spacing w:val="-5"/>
          <w:szCs w:val="24"/>
        </w:rPr>
        <w:t xml:space="preserve"> </w:t>
      </w:r>
      <w:r w:rsidRPr="00392BF9">
        <w:rPr>
          <w:rFonts w:cs="Arial"/>
          <w:szCs w:val="24"/>
        </w:rPr>
        <w:t>action</w:t>
      </w:r>
      <w:r w:rsidRPr="00392BF9">
        <w:rPr>
          <w:rFonts w:cs="Arial"/>
          <w:spacing w:val="-5"/>
          <w:szCs w:val="24"/>
        </w:rPr>
        <w:t xml:space="preserve"> </w:t>
      </w:r>
      <w:r w:rsidRPr="00392BF9">
        <w:rPr>
          <w:rFonts w:cs="Arial"/>
          <w:szCs w:val="24"/>
        </w:rPr>
        <w:t>in reprisal</w:t>
      </w:r>
      <w:r w:rsidRPr="00392BF9">
        <w:rPr>
          <w:rFonts w:cs="Arial"/>
          <w:spacing w:val="-8"/>
          <w:szCs w:val="24"/>
        </w:rPr>
        <w:t xml:space="preserve"> </w:t>
      </w:r>
      <w:r w:rsidRPr="00392BF9">
        <w:rPr>
          <w:rFonts w:cs="Arial"/>
          <w:szCs w:val="24"/>
        </w:rPr>
        <w:t>for</w:t>
      </w:r>
      <w:r w:rsidRPr="00392BF9">
        <w:rPr>
          <w:rFonts w:cs="Arial"/>
          <w:spacing w:val="-8"/>
          <w:szCs w:val="24"/>
        </w:rPr>
        <w:t xml:space="preserve"> </w:t>
      </w:r>
      <w:r w:rsidRPr="00392BF9">
        <w:rPr>
          <w:rFonts w:cs="Arial"/>
          <w:szCs w:val="24"/>
        </w:rPr>
        <w:t>making</w:t>
      </w:r>
      <w:r w:rsidRPr="00392BF9">
        <w:rPr>
          <w:rFonts w:cs="Arial"/>
          <w:spacing w:val="-8"/>
          <w:szCs w:val="24"/>
        </w:rPr>
        <w:t xml:space="preserve"> </w:t>
      </w:r>
      <w:r w:rsidRPr="00392BF9">
        <w:rPr>
          <w:rFonts w:cs="Arial"/>
          <w:szCs w:val="24"/>
        </w:rPr>
        <w:t>a</w:t>
      </w:r>
      <w:r w:rsidRPr="00392BF9">
        <w:rPr>
          <w:rFonts w:cs="Arial"/>
          <w:spacing w:val="-8"/>
          <w:szCs w:val="24"/>
        </w:rPr>
        <w:t xml:space="preserve"> </w:t>
      </w:r>
      <w:r w:rsidRPr="00392BF9">
        <w:rPr>
          <w:rFonts w:cs="Arial"/>
          <w:szCs w:val="24"/>
        </w:rPr>
        <w:t>public</w:t>
      </w:r>
      <w:r w:rsidRPr="00392BF9">
        <w:rPr>
          <w:rFonts w:cs="Arial"/>
          <w:spacing w:val="-8"/>
          <w:szCs w:val="24"/>
        </w:rPr>
        <w:t xml:space="preserve"> </w:t>
      </w:r>
      <w:r w:rsidRPr="00392BF9">
        <w:rPr>
          <w:rFonts w:cs="Arial"/>
          <w:szCs w:val="24"/>
        </w:rPr>
        <w:t>interest</w:t>
      </w:r>
      <w:r w:rsidRPr="00392BF9">
        <w:rPr>
          <w:rFonts w:cs="Arial"/>
          <w:spacing w:val="-8"/>
          <w:szCs w:val="24"/>
        </w:rPr>
        <w:t xml:space="preserve"> </w:t>
      </w:r>
      <w:r w:rsidRPr="00392BF9">
        <w:rPr>
          <w:rFonts w:cs="Arial"/>
          <w:szCs w:val="24"/>
        </w:rPr>
        <w:t>disclosure</w:t>
      </w:r>
      <w:r w:rsidRPr="00392BF9">
        <w:rPr>
          <w:rFonts w:cs="Arial"/>
          <w:spacing w:val="-8"/>
          <w:szCs w:val="24"/>
        </w:rPr>
        <w:t xml:space="preserve"> </w:t>
      </w:r>
      <w:r w:rsidRPr="00392BF9">
        <w:rPr>
          <w:rFonts w:cs="Arial"/>
          <w:szCs w:val="24"/>
        </w:rPr>
        <w:t>about</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VEWH,</w:t>
      </w:r>
      <w:r w:rsidRPr="00392BF9">
        <w:rPr>
          <w:rFonts w:cs="Arial"/>
          <w:spacing w:val="-8"/>
          <w:szCs w:val="24"/>
        </w:rPr>
        <w:t xml:space="preserve"> </w:t>
      </w:r>
      <w:r w:rsidRPr="00392BF9">
        <w:rPr>
          <w:rFonts w:cs="Arial"/>
          <w:szCs w:val="24"/>
        </w:rPr>
        <w:t>its</w:t>
      </w:r>
      <w:r w:rsidRPr="00392BF9">
        <w:rPr>
          <w:rFonts w:cs="Arial"/>
          <w:spacing w:val="-8"/>
          <w:szCs w:val="24"/>
        </w:rPr>
        <w:t xml:space="preserve"> </w:t>
      </w:r>
      <w:proofErr w:type="gramStart"/>
      <w:r w:rsidRPr="00392BF9">
        <w:rPr>
          <w:rFonts w:cs="Arial"/>
          <w:szCs w:val="24"/>
        </w:rPr>
        <w:t>Commissioners</w:t>
      </w:r>
      <w:proofErr w:type="gramEnd"/>
      <w:r w:rsidRPr="00392BF9">
        <w:rPr>
          <w:rFonts w:cs="Arial"/>
          <w:szCs w:val="24"/>
        </w:rPr>
        <w:t>,</w:t>
      </w:r>
      <w:r w:rsidRPr="00392BF9">
        <w:rPr>
          <w:rFonts w:cs="Arial"/>
          <w:spacing w:val="-8"/>
          <w:szCs w:val="24"/>
        </w:rPr>
        <w:t xml:space="preserve"> </w:t>
      </w:r>
      <w:r w:rsidRPr="00392BF9">
        <w:rPr>
          <w:rFonts w:cs="Arial"/>
          <w:szCs w:val="24"/>
        </w:rPr>
        <w:t>officers</w:t>
      </w:r>
      <w:r w:rsidRPr="00392BF9">
        <w:rPr>
          <w:rFonts w:cs="Arial"/>
          <w:spacing w:val="-8"/>
          <w:szCs w:val="24"/>
        </w:rPr>
        <w:t xml:space="preserve"> </w:t>
      </w:r>
      <w:r w:rsidRPr="00392BF9">
        <w:rPr>
          <w:rFonts w:cs="Arial"/>
          <w:szCs w:val="24"/>
        </w:rPr>
        <w:t>or</w:t>
      </w:r>
      <w:r w:rsidRPr="00392BF9">
        <w:rPr>
          <w:rFonts w:cs="Arial"/>
          <w:spacing w:val="-8"/>
          <w:szCs w:val="24"/>
        </w:rPr>
        <w:t xml:space="preserve"> </w:t>
      </w:r>
      <w:r w:rsidRPr="00392BF9">
        <w:rPr>
          <w:rFonts w:cs="Arial"/>
          <w:szCs w:val="24"/>
        </w:rPr>
        <w:t>employees. You can access DEECA’s procedures on its website at:</w:t>
      </w:r>
    </w:p>
    <w:p w14:paraId="5D71D6E0" w14:textId="77777777" w:rsidR="005E7EE1" w:rsidRPr="00392BF9" w:rsidRDefault="005E7EE1" w:rsidP="007D6213">
      <w:pPr>
        <w:pStyle w:val="BodyText"/>
        <w:spacing w:line="276" w:lineRule="auto"/>
        <w:rPr>
          <w:rFonts w:cs="Arial"/>
          <w:szCs w:val="24"/>
        </w:rPr>
      </w:pPr>
      <w:hyperlink r:id="rId30">
        <w:r w:rsidRPr="00392BF9">
          <w:rPr>
            <w:rFonts w:cs="Arial"/>
            <w:spacing w:val="-4"/>
            <w:szCs w:val="24"/>
            <w:u w:val="single"/>
          </w:rPr>
          <w:t>www.deeca.vic.gov.au/our-department/public-interest-disclosures</w:t>
        </w:r>
        <w:r w:rsidRPr="00392BF9">
          <w:rPr>
            <w:rFonts w:cs="Arial"/>
            <w:spacing w:val="40"/>
            <w:szCs w:val="24"/>
            <w:u w:val="single"/>
          </w:rPr>
          <w:t xml:space="preserve"> </w:t>
        </w:r>
      </w:hyperlink>
    </w:p>
    <w:p w14:paraId="5D71D6E1" w14:textId="77777777" w:rsidR="005E7EE1" w:rsidRPr="00052D5B" w:rsidRDefault="008844A0" w:rsidP="007D6213">
      <w:pPr>
        <w:pStyle w:val="BodyText"/>
        <w:spacing w:line="276" w:lineRule="auto"/>
        <w:rPr>
          <w:rFonts w:cs="Arial"/>
          <w:b/>
          <w:bCs/>
          <w:szCs w:val="24"/>
        </w:rPr>
      </w:pPr>
      <w:r w:rsidRPr="00052D5B">
        <w:rPr>
          <w:rFonts w:cs="Arial"/>
          <w:b/>
          <w:bCs/>
          <w:szCs w:val="24"/>
        </w:rPr>
        <w:lastRenderedPageBreak/>
        <w:t>Contacts</w:t>
      </w:r>
    </w:p>
    <w:p w14:paraId="5D71D6E2" w14:textId="77777777" w:rsidR="005E7EE1" w:rsidRPr="00052D5B" w:rsidRDefault="008844A0" w:rsidP="00052D5B">
      <w:pPr>
        <w:pStyle w:val="BodyText"/>
        <w:spacing w:after="0" w:line="276" w:lineRule="auto"/>
        <w:rPr>
          <w:rFonts w:cs="Arial"/>
          <w:bCs/>
          <w:szCs w:val="24"/>
        </w:rPr>
      </w:pPr>
      <w:r w:rsidRPr="00052D5B">
        <w:rPr>
          <w:rFonts w:cs="Arial"/>
          <w:bCs/>
          <w:szCs w:val="24"/>
        </w:rPr>
        <w:t>Public</w:t>
      </w:r>
      <w:r w:rsidRPr="00052D5B">
        <w:rPr>
          <w:rFonts w:cs="Arial"/>
          <w:bCs/>
          <w:spacing w:val="-6"/>
          <w:szCs w:val="24"/>
        </w:rPr>
        <w:t xml:space="preserve"> </w:t>
      </w:r>
      <w:r w:rsidRPr="00052D5B">
        <w:rPr>
          <w:rFonts w:cs="Arial"/>
          <w:bCs/>
          <w:szCs w:val="24"/>
        </w:rPr>
        <w:t>Interest</w:t>
      </w:r>
      <w:r w:rsidRPr="00052D5B">
        <w:rPr>
          <w:rFonts w:cs="Arial"/>
          <w:bCs/>
          <w:spacing w:val="-3"/>
          <w:szCs w:val="24"/>
        </w:rPr>
        <w:t xml:space="preserve"> </w:t>
      </w:r>
      <w:r w:rsidRPr="00052D5B">
        <w:rPr>
          <w:rFonts w:cs="Arial"/>
          <w:bCs/>
          <w:szCs w:val="24"/>
        </w:rPr>
        <w:t>Disclosure</w:t>
      </w:r>
      <w:r w:rsidRPr="00052D5B">
        <w:rPr>
          <w:rFonts w:cs="Arial"/>
          <w:bCs/>
          <w:spacing w:val="-3"/>
          <w:szCs w:val="24"/>
        </w:rPr>
        <w:t xml:space="preserve"> </w:t>
      </w:r>
      <w:r w:rsidRPr="00052D5B">
        <w:rPr>
          <w:rFonts w:cs="Arial"/>
          <w:bCs/>
          <w:szCs w:val="24"/>
        </w:rPr>
        <w:t>Coordinator</w:t>
      </w:r>
    </w:p>
    <w:p w14:paraId="5D0372D7" w14:textId="77777777" w:rsidR="00C73564" w:rsidRPr="00392BF9" w:rsidRDefault="008844A0" w:rsidP="007E08FF">
      <w:pPr>
        <w:pStyle w:val="BodyText"/>
        <w:spacing w:before="0" w:after="0" w:line="276" w:lineRule="auto"/>
        <w:rPr>
          <w:rFonts w:cs="Arial"/>
          <w:szCs w:val="24"/>
        </w:rPr>
      </w:pPr>
      <w:r w:rsidRPr="00392BF9">
        <w:rPr>
          <w:rFonts w:cs="Arial"/>
          <w:szCs w:val="24"/>
        </w:rPr>
        <w:t>Department</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Energy,</w:t>
      </w:r>
      <w:r w:rsidRPr="00392BF9">
        <w:rPr>
          <w:rFonts w:cs="Arial"/>
          <w:spacing w:val="-8"/>
          <w:szCs w:val="24"/>
        </w:rPr>
        <w:t xml:space="preserve"> </w:t>
      </w:r>
      <w:r w:rsidRPr="00392BF9">
        <w:rPr>
          <w:rFonts w:cs="Arial"/>
          <w:szCs w:val="24"/>
        </w:rPr>
        <w:t>Environment</w:t>
      </w:r>
      <w:r w:rsidRPr="00392BF9">
        <w:rPr>
          <w:rFonts w:cs="Arial"/>
          <w:spacing w:val="-9"/>
          <w:szCs w:val="24"/>
        </w:rPr>
        <w:t xml:space="preserve"> </w:t>
      </w:r>
      <w:r w:rsidRPr="00392BF9">
        <w:rPr>
          <w:rFonts w:cs="Arial"/>
          <w:szCs w:val="24"/>
        </w:rPr>
        <w:t>and</w:t>
      </w:r>
      <w:r w:rsidRPr="00392BF9">
        <w:rPr>
          <w:rFonts w:cs="Arial"/>
          <w:spacing w:val="-9"/>
          <w:szCs w:val="24"/>
        </w:rPr>
        <w:t xml:space="preserve"> </w:t>
      </w:r>
      <w:r w:rsidRPr="00392BF9">
        <w:rPr>
          <w:rFonts w:cs="Arial"/>
          <w:szCs w:val="24"/>
        </w:rPr>
        <w:t>Climate</w:t>
      </w:r>
      <w:r w:rsidRPr="00392BF9">
        <w:rPr>
          <w:rFonts w:cs="Arial"/>
          <w:spacing w:val="-8"/>
          <w:szCs w:val="24"/>
        </w:rPr>
        <w:t xml:space="preserve"> </w:t>
      </w:r>
      <w:r w:rsidRPr="00392BF9">
        <w:rPr>
          <w:rFonts w:cs="Arial"/>
          <w:szCs w:val="24"/>
        </w:rPr>
        <w:t xml:space="preserve">Action </w:t>
      </w:r>
    </w:p>
    <w:p w14:paraId="5D71D6E3" w14:textId="3CB73F48" w:rsidR="005E7EE1" w:rsidRPr="00392BF9" w:rsidRDefault="008844A0" w:rsidP="007E08FF">
      <w:pPr>
        <w:pStyle w:val="BodyText"/>
        <w:spacing w:before="0" w:after="0" w:line="276" w:lineRule="auto"/>
        <w:rPr>
          <w:rFonts w:cs="Arial"/>
          <w:szCs w:val="24"/>
        </w:rPr>
      </w:pPr>
      <w:r w:rsidRPr="00392BF9">
        <w:rPr>
          <w:rFonts w:cs="Arial"/>
          <w:szCs w:val="24"/>
        </w:rPr>
        <w:t>PO Box 500</w:t>
      </w:r>
    </w:p>
    <w:p w14:paraId="22C00CC9" w14:textId="77777777" w:rsidR="00C73564" w:rsidRPr="00392BF9" w:rsidRDefault="008844A0" w:rsidP="007E08FF">
      <w:pPr>
        <w:pStyle w:val="BodyText"/>
        <w:spacing w:before="0" w:after="0" w:line="276" w:lineRule="auto"/>
        <w:rPr>
          <w:rFonts w:cs="Arial"/>
          <w:szCs w:val="24"/>
        </w:rPr>
      </w:pPr>
      <w:r w:rsidRPr="00392BF9">
        <w:rPr>
          <w:rFonts w:cs="Arial"/>
          <w:szCs w:val="24"/>
        </w:rPr>
        <w:t>East</w:t>
      </w:r>
      <w:r w:rsidRPr="00392BF9">
        <w:rPr>
          <w:rFonts w:cs="Arial"/>
          <w:spacing w:val="-9"/>
          <w:szCs w:val="24"/>
        </w:rPr>
        <w:t xml:space="preserve"> </w:t>
      </w:r>
      <w:r w:rsidRPr="00392BF9">
        <w:rPr>
          <w:rFonts w:cs="Arial"/>
          <w:szCs w:val="24"/>
        </w:rPr>
        <w:t>Melbourne</w:t>
      </w:r>
      <w:r w:rsidRPr="00392BF9">
        <w:rPr>
          <w:rFonts w:cs="Arial"/>
          <w:spacing w:val="-9"/>
          <w:szCs w:val="24"/>
        </w:rPr>
        <w:t xml:space="preserve"> </w:t>
      </w:r>
      <w:r w:rsidRPr="00392BF9">
        <w:rPr>
          <w:rFonts w:cs="Arial"/>
          <w:szCs w:val="24"/>
        </w:rPr>
        <w:t>VIC</w:t>
      </w:r>
      <w:r w:rsidRPr="00392BF9">
        <w:rPr>
          <w:rFonts w:cs="Arial"/>
          <w:spacing w:val="-9"/>
          <w:szCs w:val="24"/>
        </w:rPr>
        <w:t xml:space="preserve"> </w:t>
      </w:r>
      <w:r w:rsidRPr="00392BF9">
        <w:rPr>
          <w:rFonts w:cs="Arial"/>
          <w:szCs w:val="24"/>
        </w:rPr>
        <w:t xml:space="preserve">8002 </w:t>
      </w:r>
    </w:p>
    <w:p w14:paraId="5D71D6E4" w14:textId="718552A2" w:rsidR="005E7EE1" w:rsidRPr="00392BF9" w:rsidRDefault="008844A0" w:rsidP="007E08FF">
      <w:pPr>
        <w:pStyle w:val="BodyText"/>
        <w:spacing w:before="0" w:after="0" w:line="276" w:lineRule="auto"/>
        <w:rPr>
          <w:rFonts w:cs="Arial"/>
          <w:szCs w:val="24"/>
        </w:rPr>
      </w:pPr>
      <w:r w:rsidRPr="00392BF9">
        <w:rPr>
          <w:rFonts w:cs="Arial"/>
          <w:szCs w:val="24"/>
        </w:rPr>
        <w:t>Telephone: 1800 903 877</w:t>
      </w:r>
    </w:p>
    <w:p w14:paraId="2F45EAED" w14:textId="77777777" w:rsidR="007E08FF" w:rsidRPr="00392BF9" w:rsidRDefault="008844A0" w:rsidP="007E08FF">
      <w:pPr>
        <w:pStyle w:val="BodyText"/>
        <w:spacing w:before="0" w:after="0" w:line="276" w:lineRule="auto"/>
        <w:rPr>
          <w:rFonts w:cs="Arial"/>
          <w:szCs w:val="24"/>
        </w:rPr>
      </w:pPr>
      <w:r w:rsidRPr="00392BF9">
        <w:rPr>
          <w:rFonts w:cs="Arial"/>
          <w:spacing w:val="-4"/>
          <w:szCs w:val="24"/>
        </w:rPr>
        <w:t>Email:</w:t>
      </w:r>
      <w:r w:rsidRPr="00392BF9">
        <w:rPr>
          <w:rFonts w:cs="Arial"/>
          <w:spacing w:val="-6"/>
          <w:szCs w:val="24"/>
        </w:rPr>
        <w:t xml:space="preserve"> </w:t>
      </w:r>
      <w:hyperlink r:id="rId31">
        <w:r w:rsidR="005E7EE1" w:rsidRPr="00392BF9">
          <w:rPr>
            <w:rFonts w:cs="Arial"/>
            <w:spacing w:val="-4"/>
            <w:szCs w:val="24"/>
            <w:u w:val="single"/>
          </w:rPr>
          <w:t>disclosures@deeca.vic.gov.au</w:t>
        </w:r>
      </w:hyperlink>
      <w:r w:rsidRPr="00392BF9">
        <w:rPr>
          <w:rFonts w:cs="Arial"/>
          <w:szCs w:val="24"/>
        </w:rPr>
        <w:t xml:space="preserve"> </w:t>
      </w:r>
    </w:p>
    <w:p w14:paraId="5D71D6E5" w14:textId="47AF686D" w:rsidR="005E7EE1" w:rsidRPr="00392BF9" w:rsidRDefault="008844A0" w:rsidP="007D6213">
      <w:pPr>
        <w:pStyle w:val="BodyText"/>
        <w:spacing w:line="276" w:lineRule="auto"/>
        <w:rPr>
          <w:rFonts w:cs="Arial"/>
          <w:szCs w:val="24"/>
        </w:rPr>
      </w:pPr>
      <w:r w:rsidRPr="00392BF9">
        <w:rPr>
          <w:rFonts w:cs="Arial"/>
          <w:spacing w:val="-4"/>
          <w:szCs w:val="24"/>
        </w:rPr>
        <w:t>or:</w:t>
      </w:r>
    </w:p>
    <w:p w14:paraId="5D71D6E6" w14:textId="77777777" w:rsidR="005E7EE1" w:rsidRPr="00392BF9" w:rsidRDefault="008844A0" w:rsidP="007E08FF">
      <w:pPr>
        <w:pStyle w:val="BodyText"/>
        <w:spacing w:before="0" w:after="0" w:line="276" w:lineRule="auto"/>
        <w:rPr>
          <w:rFonts w:cs="Arial"/>
          <w:szCs w:val="24"/>
        </w:rPr>
      </w:pPr>
      <w:r w:rsidRPr="00392BF9">
        <w:rPr>
          <w:rFonts w:cs="Arial"/>
          <w:szCs w:val="24"/>
        </w:rPr>
        <w:t>The</w:t>
      </w:r>
      <w:r w:rsidRPr="00392BF9">
        <w:rPr>
          <w:rFonts w:cs="Arial"/>
          <w:spacing w:val="-4"/>
          <w:szCs w:val="24"/>
        </w:rPr>
        <w:t xml:space="preserve"> </w:t>
      </w:r>
      <w:r w:rsidRPr="00392BF9">
        <w:rPr>
          <w:rFonts w:cs="Arial"/>
          <w:szCs w:val="24"/>
        </w:rPr>
        <w:t>Independent</w:t>
      </w:r>
      <w:r w:rsidRPr="00392BF9">
        <w:rPr>
          <w:rFonts w:cs="Arial"/>
          <w:spacing w:val="-1"/>
          <w:szCs w:val="24"/>
        </w:rPr>
        <w:t xml:space="preserve"> </w:t>
      </w:r>
      <w:r w:rsidRPr="00392BF9">
        <w:rPr>
          <w:rFonts w:cs="Arial"/>
          <w:szCs w:val="24"/>
        </w:rPr>
        <w:t>Broad-based Anti-</w:t>
      </w:r>
      <w:proofErr w:type="gramStart"/>
      <w:r w:rsidRPr="00392BF9">
        <w:rPr>
          <w:rFonts w:cs="Arial"/>
          <w:szCs w:val="24"/>
        </w:rPr>
        <w:t>corruption</w:t>
      </w:r>
      <w:proofErr w:type="gramEnd"/>
      <w:r w:rsidRPr="00392BF9">
        <w:rPr>
          <w:rFonts w:cs="Arial"/>
          <w:spacing w:val="-1"/>
          <w:szCs w:val="24"/>
        </w:rPr>
        <w:t xml:space="preserve"> </w:t>
      </w:r>
      <w:r w:rsidRPr="00392BF9">
        <w:rPr>
          <w:rFonts w:cs="Arial"/>
          <w:szCs w:val="24"/>
        </w:rPr>
        <w:t>Commission</w:t>
      </w:r>
    </w:p>
    <w:p w14:paraId="5D71D6E7" w14:textId="77777777" w:rsidR="005E7EE1" w:rsidRPr="00392BF9" w:rsidRDefault="008844A0" w:rsidP="007E08FF">
      <w:pPr>
        <w:pStyle w:val="BodyText"/>
        <w:spacing w:before="0" w:after="0" w:line="276" w:lineRule="auto"/>
        <w:rPr>
          <w:rFonts w:cs="Arial"/>
          <w:szCs w:val="24"/>
        </w:rPr>
      </w:pPr>
      <w:r w:rsidRPr="00392BF9">
        <w:rPr>
          <w:rFonts w:cs="Arial"/>
          <w:spacing w:val="-4"/>
          <w:szCs w:val="24"/>
        </w:rPr>
        <w:t>Level</w:t>
      </w:r>
      <w:r w:rsidRPr="00392BF9">
        <w:rPr>
          <w:rFonts w:cs="Arial"/>
          <w:spacing w:val="-7"/>
          <w:szCs w:val="24"/>
        </w:rPr>
        <w:t xml:space="preserve"> </w:t>
      </w:r>
      <w:r w:rsidRPr="00392BF9">
        <w:rPr>
          <w:rFonts w:cs="Arial"/>
          <w:spacing w:val="-4"/>
          <w:szCs w:val="24"/>
        </w:rPr>
        <w:t>1,</w:t>
      </w:r>
      <w:r w:rsidRPr="00392BF9">
        <w:rPr>
          <w:rFonts w:cs="Arial"/>
          <w:spacing w:val="-7"/>
          <w:szCs w:val="24"/>
        </w:rPr>
        <w:t xml:space="preserve"> </w:t>
      </w:r>
      <w:r w:rsidRPr="00392BF9">
        <w:rPr>
          <w:rFonts w:cs="Arial"/>
          <w:spacing w:val="-4"/>
          <w:szCs w:val="24"/>
        </w:rPr>
        <w:t>North</w:t>
      </w:r>
      <w:r w:rsidRPr="00392BF9">
        <w:rPr>
          <w:rFonts w:cs="Arial"/>
          <w:spacing w:val="-7"/>
          <w:szCs w:val="24"/>
        </w:rPr>
        <w:t xml:space="preserve"> </w:t>
      </w:r>
      <w:r w:rsidRPr="00392BF9">
        <w:rPr>
          <w:rFonts w:cs="Arial"/>
          <w:spacing w:val="-4"/>
          <w:szCs w:val="24"/>
        </w:rPr>
        <w:t>Tower,</w:t>
      </w:r>
      <w:r w:rsidRPr="00392BF9">
        <w:rPr>
          <w:rFonts w:cs="Arial"/>
          <w:szCs w:val="24"/>
        </w:rPr>
        <w:t xml:space="preserve"> 459 Collins Street,</w:t>
      </w:r>
    </w:p>
    <w:p w14:paraId="5D71D6E8" w14:textId="77777777" w:rsidR="005E7EE1" w:rsidRPr="00392BF9" w:rsidRDefault="008844A0" w:rsidP="007E08FF">
      <w:pPr>
        <w:pStyle w:val="BodyText"/>
        <w:spacing w:before="0" w:after="0" w:line="276" w:lineRule="auto"/>
        <w:rPr>
          <w:rFonts w:cs="Arial"/>
          <w:szCs w:val="24"/>
        </w:rPr>
      </w:pPr>
      <w:r w:rsidRPr="00392BF9">
        <w:rPr>
          <w:rFonts w:cs="Arial"/>
          <w:szCs w:val="24"/>
        </w:rPr>
        <w:t>Melbourne</w:t>
      </w:r>
      <w:r w:rsidRPr="00392BF9">
        <w:rPr>
          <w:rFonts w:cs="Arial"/>
          <w:spacing w:val="-4"/>
          <w:szCs w:val="24"/>
        </w:rPr>
        <w:t xml:space="preserve"> </w:t>
      </w:r>
      <w:r w:rsidRPr="00392BF9">
        <w:rPr>
          <w:rFonts w:cs="Arial"/>
          <w:szCs w:val="24"/>
        </w:rPr>
        <w:t>Victoria</w:t>
      </w:r>
      <w:r w:rsidRPr="00392BF9">
        <w:rPr>
          <w:rFonts w:cs="Arial"/>
          <w:spacing w:val="-3"/>
          <w:szCs w:val="24"/>
        </w:rPr>
        <w:t xml:space="preserve"> </w:t>
      </w:r>
      <w:r w:rsidRPr="00392BF9">
        <w:rPr>
          <w:rFonts w:cs="Arial"/>
          <w:spacing w:val="-4"/>
          <w:szCs w:val="24"/>
        </w:rPr>
        <w:t>3000</w:t>
      </w:r>
    </w:p>
    <w:p w14:paraId="4B878980" w14:textId="77777777" w:rsidR="00C73564" w:rsidRPr="00392BF9" w:rsidRDefault="00C73564" w:rsidP="007E08FF">
      <w:pPr>
        <w:pStyle w:val="BodyText"/>
        <w:spacing w:before="0" w:after="0" w:line="276" w:lineRule="auto"/>
        <w:rPr>
          <w:rFonts w:cs="Arial"/>
          <w:szCs w:val="24"/>
        </w:rPr>
      </w:pPr>
    </w:p>
    <w:p w14:paraId="2C19FC9C" w14:textId="68597918" w:rsidR="007E08FF" w:rsidRPr="00392BF9" w:rsidRDefault="008844A0" w:rsidP="007E08FF">
      <w:pPr>
        <w:pStyle w:val="BodyText"/>
        <w:spacing w:before="0" w:after="0" w:line="276" w:lineRule="auto"/>
        <w:rPr>
          <w:rFonts w:cs="Arial"/>
          <w:szCs w:val="24"/>
        </w:rPr>
      </w:pPr>
      <w:r w:rsidRPr="00392BF9">
        <w:rPr>
          <w:rFonts w:cs="Arial"/>
          <w:szCs w:val="24"/>
        </w:rPr>
        <w:t>Mail:</w:t>
      </w:r>
      <w:r w:rsidRPr="00392BF9">
        <w:rPr>
          <w:rFonts w:cs="Arial"/>
          <w:spacing w:val="-8"/>
          <w:szCs w:val="24"/>
        </w:rPr>
        <w:t xml:space="preserve"> </w:t>
      </w:r>
      <w:r w:rsidRPr="00392BF9">
        <w:rPr>
          <w:rFonts w:cs="Arial"/>
          <w:szCs w:val="24"/>
        </w:rPr>
        <w:t>GPO</w:t>
      </w:r>
      <w:r w:rsidRPr="00392BF9">
        <w:rPr>
          <w:rFonts w:cs="Arial"/>
          <w:spacing w:val="-8"/>
          <w:szCs w:val="24"/>
        </w:rPr>
        <w:t xml:space="preserve"> </w:t>
      </w:r>
      <w:r w:rsidRPr="00392BF9">
        <w:rPr>
          <w:rFonts w:cs="Arial"/>
          <w:szCs w:val="24"/>
        </w:rPr>
        <w:t>Box</w:t>
      </w:r>
      <w:r w:rsidRPr="00392BF9">
        <w:rPr>
          <w:rFonts w:cs="Arial"/>
          <w:spacing w:val="-8"/>
          <w:szCs w:val="24"/>
        </w:rPr>
        <w:t xml:space="preserve"> </w:t>
      </w:r>
      <w:r w:rsidRPr="00392BF9">
        <w:rPr>
          <w:rFonts w:cs="Arial"/>
          <w:szCs w:val="24"/>
        </w:rPr>
        <w:t>24234,</w:t>
      </w:r>
      <w:r w:rsidRPr="00392BF9">
        <w:rPr>
          <w:rFonts w:cs="Arial"/>
          <w:spacing w:val="-8"/>
          <w:szCs w:val="24"/>
        </w:rPr>
        <w:t xml:space="preserve"> </w:t>
      </w:r>
      <w:r w:rsidRPr="00392BF9">
        <w:rPr>
          <w:rFonts w:cs="Arial"/>
          <w:szCs w:val="24"/>
        </w:rPr>
        <w:t>Melbourne,</w:t>
      </w:r>
      <w:r w:rsidRPr="00392BF9">
        <w:rPr>
          <w:rFonts w:cs="Arial"/>
          <w:spacing w:val="-8"/>
          <w:szCs w:val="24"/>
        </w:rPr>
        <w:t xml:space="preserve"> </w:t>
      </w:r>
      <w:r w:rsidRPr="00392BF9">
        <w:rPr>
          <w:rFonts w:cs="Arial"/>
          <w:szCs w:val="24"/>
        </w:rPr>
        <w:t>VIC</w:t>
      </w:r>
      <w:r w:rsidRPr="00392BF9">
        <w:rPr>
          <w:rFonts w:cs="Arial"/>
          <w:spacing w:val="-8"/>
          <w:szCs w:val="24"/>
        </w:rPr>
        <w:t xml:space="preserve"> </w:t>
      </w:r>
      <w:r w:rsidRPr="00392BF9">
        <w:rPr>
          <w:rFonts w:cs="Arial"/>
          <w:szCs w:val="24"/>
        </w:rPr>
        <w:t xml:space="preserve">3001 </w:t>
      </w:r>
    </w:p>
    <w:p w14:paraId="5D71D6E9" w14:textId="3A2B599F" w:rsidR="005E7EE1" w:rsidRPr="00392BF9" w:rsidRDefault="008844A0" w:rsidP="007E08FF">
      <w:pPr>
        <w:pStyle w:val="BodyText"/>
        <w:spacing w:before="0" w:after="0" w:line="276" w:lineRule="auto"/>
        <w:rPr>
          <w:rFonts w:cs="Arial"/>
          <w:szCs w:val="24"/>
        </w:rPr>
      </w:pPr>
      <w:r w:rsidRPr="00392BF9">
        <w:rPr>
          <w:rFonts w:cs="Arial"/>
          <w:szCs w:val="24"/>
        </w:rPr>
        <w:t>Telephone: 1300 735 135</w:t>
      </w:r>
    </w:p>
    <w:p w14:paraId="4EDBF387" w14:textId="2DE236D8" w:rsidR="00052D5B" w:rsidRDefault="008844A0" w:rsidP="00052D5B">
      <w:pPr>
        <w:pStyle w:val="BodyText"/>
        <w:spacing w:before="0" w:line="276" w:lineRule="auto"/>
      </w:pPr>
      <w:r w:rsidRPr="00392BF9">
        <w:rPr>
          <w:rFonts w:cs="Arial"/>
          <w:spacing w:val="-4"/>
          <w:szCs w:val="24"/>
        </w:rPr>
        <w:t>Website:</w:t>
      </w:r>
      <w:r w:rsidRPr="00392BF9">
        <w:rPr>
          <w:rFonts w:cs="Arial"/>
          <w:spacing w:val="5"/>
          <w:szCs w:val="24"/>
        </w:rPr>
        <w:t xml:space="preserve"> </w:t>
      </w:r>
      <w:hyperlink r:id="rId32">
        <w:r w:rsidR="005E7EE1" w:rsidRPr="00392BF9">
          <w:rPr>
            <w:rFonts w:cs="Arial"/>
            <w:szCs w:val="24"/>
            <w:u w:val="single"/>
          </w:rPr>
          <w:t>www.ibac.vic.gov.au</w:t>
        </w:r>
      </w:hyperlink>
    </w:p>
    <w:p w14:paraId="5D71D6ED" w14:textId="502A5FDC" w:rsidR="005E7EE1" w:rsidRPr="00392BF9" w:rsidRDefault="00C73564" w:rsidP="00F0091D">
      <w:pPr>
        <w:pStyle w:val="Heading2"/>
      </w:pPr>
      <w:bookmarkStart w:id="48" w:name="_Toc212555463"/>
      <w:r w:rsidRPr="00392BF9">
        <w:t xml:space="preserve">4.12 </w:t>
      </w:r>
      <w:r w:rsidR="008844A0" w:rsidRPr="00392BF9">
        <w:t>Compliance</w:t>
      </w:r>
      <w:r w:rsidR="008844A0" w:rsidRPr="00392BF9">
        <w:rPr>
          <w:spacing w:val="-16"/>
        </w:rPr>
        <w:t xml:space="preserve"> </w:t>
      </w:r>
      <w:r w:rsidR="008844A0" w:rsidRPr="00392BF9">
        <w:t>with</w:t>
      </w:r>
      <w:r w:rsidR="008844A0" w:rsidRPr="00392BF9">
        <w:rPr>
          <w:spacing w:val="-15"/>
        </w:rPr>
        <w:t xml:space="preserve"> </w:t>
      </w:r>
      <w:r w:rsidR="008844A0" w:rsidRPr="00392BF9">
        <w:t>the</w:t>
      </w:r>
      <w:r w:rsidR="008844A0" w:rsidRPr="00392BF9">
        <w:rPr>
          <w:spacing w:val="-16"/>
        </w:rPr>
        <w:t xml:space="preserve"> </w:t>
      </w:r>
      <w:r w:rsidR="008844A0" w:rsidRPr="00392BF9">
        <w:t>enabling</w:t>
      </w:r>
      <w:r w:rsidR="008844A0" w:rsidRPr="00392BF9">
        <w:rPr>
          <w:spacing w:val="-15"/>
        </w:rPr>
        <w:t xml:space="preserve"> </w:t>
      </w:r>
      <w:r w:rsidR="008844A0" w:rsidRPr="00392BF9">
        <w:t>legislation</w:t>
      </w:r>
      <w:bookmarkEnd w:id="48"/>
    </w:p>
    <w:p w14:paraId="5D71D6EE" w14:textId="77777777" w:rsidR="005E7EE1" w:rsidRPr="00392BF9" w:rsidRDefault="008844A0" w:rsidP="00052D5B">
      <w:pPr>
        <w:pStyle w:val="Heading3"/>
        <w:spacing w:before="0"/>
      </w:pPr>
      <w:bookmarkStart w:id="49" w:name="_Toc212471294"/>
      <w:r w:rsidRPr="00392BF9">
        <w:t>Water</w:t>
      </w:r>
      <w:r w:rsidRPr="00392BF9">
        <w:rPr>
          <w:spacing w:val="-3"/>
        </w:rPr>
        <w:t xml:space="preserve"> </w:t>
      </w:r>
      <w:r w:rsidRPr="00392BF9">
        <w:rPr>
          <w:spacing w:val="-5"/>
        </w:rPr>
        <w:t>Act</w:t>
      </w:r>
      <w:bookmarkEnd w:id="49"/>
    </w:p>
    <w:p w14:paraId="5D71D6EF" w14:textId="77777777" w:rsidR="005E7EE1" w:rsidRPr="00392BF9" w:rsidRDefault="008844A0" w:rsidP="00C73564">
      <w:pPr>
        <w:pStyle w:val="BodyText"/>
        <w:spacing w:line="276" w:lineRule="auto"/>
        <w:rPr>
          <w:rFonts w:cs="Arial"/>
          <w:szCs w:val="24"/>
        </w:rPr>
      </w:pPr>
      <w:r w:rsidRPr="00392BF9">
        <w:rPr>
          <w:rFonts w:cs="Arial"/>
          <w:spacing w:val="-2"/>
          <w:szCs w:val="24"/>
        </w:rPr>
        <w:t>The</w:t>
      </w:r>
      <w:r w:rsidRPr="00392BF9">
        <w:rPr>
          <w:rFonts w:cs="Arial"/>
          <w:spacing w:val="-6"/>
          <w:szCs w:val="24"/>
        </w:rPr>
        <w:t xml:space="preserve"> </w:t>
      </w:r>
      <w:r w:rsidRPr="00392BF9">
        <w:rPr>
          <w:rFonts w:cs="Arial"/>
          <w:spacing w:val="-2"/>
          <w:szCs w:val="24"/>
        </w:rPr>
        <w:t>VEWH’s</w:t>
      </w:r>
      <w:r w:rsidRPr="00392BF9">
        <w:rPr>
          <w:rFonts w:cs="Arial"/>
          <w:spacing w:val="-3"/>
          <w:szCs w:val="24"/>
        </w:rPr>
        <w:t xml:space="preserve"> </w:t>
      </w:r>
      <w:r w:rsidRPr="00392BF9">
        <w:rPr>
          <w:rFonts w:cs="Arial"/>
          <w:spacing w:val="-2"/>
          <w:szCs w:val="24"/>
        </w:rPr>
        <w:t>compliance</w:t>
      </w:r>
      <w:r w:rsidRPr="00392BF9">
        <w:rPr>
          <w:rFonts w:cs="Arial"/>
          <w:spacing w:val="-3"/>
          <w:szCs w:val="24"/>
        </w:rPr>
        <w:t xml:space="preserve"> </w:t>
      </w:r>
      <w:r w:rsidRPr="00392BF9">
        <w:rPr>
          <w:rFonts w:cs="Arial"/>
          <w:spacing w:val="-2"/>
          <w:szCs w:val="24"/>
        </w:rPr>
        <w:t>against</w:t>
      </w:r>
      <w:r w:rsidRPr="00392BF9">
        <w:rPr>
          <w:rFonts w:cs="Arial"/>
          <w:szCs w:val="24"/>
        </w:rPr>
        <w:t xml:space="preserve"> </w:t>
      </w:r>
      <w:r w:rsidRPr="00392BF9">
        <w:rPr>
          <w:rFonts w:cs="Arial"/>
          <w:spacing w:val="-2"/>
          <w:szCs w:val="24"/>
        </w:rPr>
        <w:t>the</w:t>
      </w:r>
      <w:r w:rsidRPr="00392BF9">
        <w:rPr>
          <w:rFonts w:cs="Arial"/>
          <w:spacing w:val="-3"/>
          <w:szCs w:val="24"/>
        </w:rPr>
        <w:t xml:space="preserve"> </w:t>
      </w:r>
      <w:r w:rsidRPr="00392BF9">
        <w:rPr>
          <w:rFonts w:cs="Arial"/>
          <w:i/>
          <w:spacing w:val="-2"/>
          <w:szCs w:val="24"/>
        </w:rPr>
        <w:t>Water</w:t>
      </w:r>
      <w:r w:rsidRPr="00392BF9">
        <w:rPr>
          <w:rFonts w:cs="Arial"/>
          <w:i/>
          <w:spacing w:val="-3"/>
          <w:szCs w:val="24"/>
        </w:rPr>
        <w:t xml:space="preserve"> </w:t>
      </w:r>
      <w:r w:rsidRPr="00392BF9">
        <w:rPr>
          <w:rFonts w:cs="Arial"/>
          <w:i/>
          <w:spacing w:val="-2"/>
          <w:szCs w:val="24"/>
        </w:rPr>
        <w:t>Act</w:t>
      </w:r>
      <w:r w:rsidRPr="00392BF9">
        <w:rPr>
          <w:rFonts w:cs="Arial"/>
          <w:i/>
          <w:spacing w:val="-3"/>
          <w:szCs w:val="24"/>
        </w:rPr>
        <w:t xml:space="preserve"> </w:t>
      </w:r>
      <w:r w:rsidRPr="00392BF9">
        <w:rPr>
          <w:rFonts w:cs="Arial"/>
          <w:i/>
          <w:spacing w:val="-2"/>
          <w:szCs w:val="24"/>
        </w:rPr>
        <w:t>1989</w:t>
      </w:r>
      <w:r w:rsidRPr="00392BF9">
        <w:rPr>
          <w:rFonts w:cs="Arial"/>
          <w:i/>
          <w:szCs w:val="24"/>
        </w:rPr>
        <w:t xml:space="preserve"> </w:t>
      </w:r>
      <w:r w:rsidRPr="00392BF9">
        <w:rPr>
          <w:rFonts w:cs="Arial"/>
          <w:spacing w:val="-2"/>
          <w:szCs w:val="24"/>
        </w:rPr>
        <w:t>is</w:t>
      </w:r>
      <w:r w:rsidRPr="00392BF9">
        <w:rPr>
          <w:rFonts w:cs="Arial"/>
          <w:spacing w:val="-3"/>
          <w:szCs w:val="24"/>
        </w:rPr>
        <w:t xml:space="preserve"> </w:t>
      </w:r>
      <w:r w:rsidRPr="00392BF9">
        <w:rPr>
          <w:rFonts w:cs="Arial"/>
          <w:spacing w:val="-2"/>
          <w:szCs w:val="24"/>
        </w:rPr>
        <w:t>summarised</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section</w:t>
      </w:r>
      <w:r w:rsidRPr="00392BF9">
        <w:rPr>
          <w:rFonts w:cs="Arial"/>
          <w:szCs w:val="24"/>
        </w:rPr>
        <w:t xml:space="preserve"> </w:t>
      </w:r>
      <w:r w:rsidRPr="00392BF9">
        <w:rPr>
          <w:rFonts w:cs="Arial"/>
          <w:spacing w:val="-2"/>
          <w:szCs w:val="24"/>
        </w:rPr>
        <w:t>1.4</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this</w:t>
      </w:r>
      <w:r w:rsidRPr="00392BF9">
        <w:rPr>
          <w:rFonts w:cs="Arial"/>
          <w:spacing w:val="-3"/>
          <w:szCs w:val="24"/>
        </w:rPr>
        <w:t xml:space="preserve"> </w:t>
      </w:r>
      <w:r w:rsidRPr="00392BF9">
        <w:rPr>
          <w:rFonts w:cs="Arial"/>
          <w:spacing w:val="-2"/>
          <w:szCs w:val="24"/>
        </w:rPr>
        <w:t>report.</w:t>
      </w:r>
    </w:p>
    <w:p w14:paraId="5D71D6F0" w14:textId="77777777" w:rsidR="005E7EE1" w:rsidRPr="00392BF9" w:rsidRDefault="008844A0" w:rsidP="00375A55">
      <w:pPr>
        <w:pStyle w:val="Heading3"/>
      </w:pPr>
      <w:bookmarkStart w:id="50" w:name="_Toc212471295"/>
      <w:r w:rsidRPr="00392BF9">
        <w:t>Public</w:t>
      </w:r>
      <w:r w:rsidRPr="00392BF9">
        <w:rPr>
          <w:spacing w:val="-5"/>
        </w:rPr>
        <w:t xml:space="preserve"> </w:t>
      </w:r>
      <w:r w:rsidRPr="00392BF9">
        <w:t xml:space="preserve">Administration </w:t>
      </w:r>
      <w:r w:rsidRPr="00392BF9">
        <w:rPr>
          <w:spacing w:val="-5"/>
        </w:rPr>
        <w:t>Act</w:t>
      </w:r>
      <w:bookmarkEnd w:id="50"/>
    </w:p>
    <w:p w14:paraId="5D71D6F1" w14:textId="77777777" w:rsidR="005E7EE1" w:rsidRPr="00392BF9" w:rsidRDefault="008844A0" w:rsidP="00C73564">
      <w:pPr>
        <w:pStyle w:val="BodyText"/>
        <w:spacing w:line="276" w:lineRule="auto"/>
        <w:rPr>
          <w:rFonts w:cs="Arial"/>
          <w:szCs w:val="24"/>
        </w:rPr>
      </w:pPr>
      <w:r w:rsidRPr="00392BF9">
        <w:rPr>
          <w:rFonts w:cs="Arial"/>
          <w:spacing w:val="-2"/>
          <w:szCs w:val="24"/>
        </w:rPr>
        <w:t>The</w:t>
      </w:r>
      <w:r w:rsidRPr="00392BF9">
        <w:rPr>
          <w:rFonts w:cs="Arial"/>
          <w:spacing w:val="-9"/>
          <w:szCs w:val="24"/>
        </w:rPr>
        <w:t xml:space="preserve"> </w:t>
      </w:r>
      <w:r w:rsidRPr="00392BF9">
        <w:rPr>
          <w:rFonts w:cs="Arial"/>
          <w:i/>
          <w:spacing w:val="-2"/>
          <w:szCs w:val="24"/>
        </w:rPr>
        <w:t>Public</w:t>
      </w:r>
      <w:r w:rsidRPr="00392BF9">
        <w:rPr>
          <w:rFonts w:cs="Arial"/>
          <w:i/>
          <w:spacing w:val="-9"/>
          <w:szCs w:val="24"/>
        </w:rPr>
        <w:t xml:space="preserve"> </w:t>
      </w:r>
      <w:r w:rsidRPr="00392BF9">
        <w:rPr>
          <w:rFonts w:cs="Arial"/>
          <w:i/>
          <w:spacing w:val="-2"/>
          <w:szCs w:val="24"/>
        </w:rPr>
        <w:t>Administration</w:t>
      </w:r>
      <w:r w:rsidRPr="00392BF9">
        <w:rPr>
          <w:rFonts w:cs="Arial"/>
          <w:i/>
          <w:spacing w:val="-9"/>
          <w:szCs w:val="24"/>
        </w:rPr>
        <w:t xml:space="preserve"> </w:t>
      </w:r>
      <w:r w:rsidRPr="00392BF9">
        <w:rPr>
          <w:rFonts w:cs="Arial"/>
          <w:i/>
          <w:spacing w:val="-2"/>
          <w:szCs w:val="24"/>
        </w:rPr>
        <w:t>Act</w:t>
      </w:r>
      <w:r w:rsidRPr="00392BF9">
        <w:rPr>
          <w:rFonts w:cs="Arial"/>
          <w:i/>
          <w:spacing w:val="-8"/>
          <w:szCs w:val="24"/>
        </w:rPr>
        <w:t xml:space="preserve"> </w:t>
      </w:r>
      <w:r w:rsidRPr="00392BF9">
        <w:rPr>
          <w:rFonts w:cs="Arial"/>
          <w:i/>
          <w:spacing w:val="-2"/>
          <w:szCs w:val="24"/>
        </w:rPr>
        <w:t>2004</w:t>
      </w:r>
      <w:r w:rsidRPr="00392BF9">
        <w:rPr>
          <w:rFonts w:cs="Arial"/>
          <w:i/>
          <w:spacing w:val="-9"/>
          <w:szCs w:val="24"/>
        </w:rPr>
        <w:t xml:space="preserve"> </w:t>
      </w:r>
      <w:r w:rsidRPr="00392BF9">
        <w:rPr>
          <w:rFonts w:cs="Arial"/>
          <w:spacing w:val="-2"/>
          <w:szCs w:val="24"/>
        </w:rPr>
        <w:t>provides</w:t>
      </w:r>
      <w:r w:rsidRPr="00392BF9">
        <w:rPr>
          <w:rFonts w:cs="Arial"/>
          <w:spacing w:val="-9"/>
          <w:szCs w:val="24"/>
        </w:rPr>
        <w:t xml:space="preserve"> </w:t>
      </w:r>
      <w:r w:rsidRPr="00392BF9">
        <w:rPr>
          <w:rFonts w:cs="Arial"/>
          <w:spacing w:val="-2"/>
          <w:szCs w:val="24"/>
        </w:rPr>
        <w:t>a</w:t>
      </w:r>
      <w:r w:rsidRPr="00392BF9">
        <w:rPr>
          <w:rFonts w:cs="Arial"/>
          <w:spacing w:val="-8"/>
          <w:szCs w:val="24"/>
        </w:rPr>
        <w:t xml:space="preserve"> </w:t>
      </w:r>
      <w:r w:rsidRPr="00392BF9">
        <w:rPr>
          <w:rFonts w:cs="Arial"/>
          <w:spacing w:val="-2"/>
          <w:szCs w:val="24"/>
        </w:rPr>
        <w:t>framework</w:t>
      </w:r>
      <w:r w:rsidRPr="00392BF9">
        <w:rPr>
          <w:rFonts w:cs="Arial"/>
          <w:spacing w:val="-9"/>
          <w:szCs w:val="24"/>
        </w:rPr>
        <w:t xml:space="preserve"> </w:t>
      </w:r>
      <w:r w:rsidRPr="00392BF9">
        <w:rPr>
          <w:rFonts w:cs="Arial"/>
          <w:spacing w:val="-2"/>
          <w:szCs w:val="24"/>
        </w:rPr>
        <w:t>for</w:t>
      </w:r>
      <w:r w:rsidRPr="00392BF9">
        <w:rPr>
          <w:rFonts w:cs="Arial"/>
          <w:spacing w:val="-9"/>
          <w:szCs w:val="24"/>
        </w:rPr>
        <w:t xml:space="preserve"> </w:t>
      </w:r>
      <w:r w:rsidRPr="00392BF9">
        <w:rPr>
          <w:rFonts w:cs="Arial"/>
          <w:spacing w:val="-2"/>
          <w:szCs w:val="24"/>
        </w:rPr>
        <w:t>good</w:t>
      </w:r>
      <w:r w:rsidRPr="00392BF9">
        <w:rPr>
          <w:rFonts w:cs="Arial"/>
          <w:spacing w:val="-9"/>
          <w:szCs w:val="24"/>
        </w:rPr>
        <w:t xml:space="preserve"> </w:t>
      </w:r>
      <w:r w:rsidRPr="00392BF9">
        <w:rPr>
          <w:rFonts w:cs="Arial"/>
          <w:spacing w:val="-2"/>
          <w:szCs w:val="24"/>
        </w:rPr>
        <w:t>governance</w:t>
      </w:r>
      <w:r w:rsidRPr="00392BF9">
        <w:rPr>
          <w:rFonts w:cs="Arial"/>
          <w:spacing w:val="-8"/>
          <w:szCs w:val="24"/>
        </w:rPr>
        <w:t xml:space="preserve"> </w:t>
      </w:r>
      <w:r w:rsidRPr="00392BF9">
        <w:rPr>
          <w:rFonts w:cs="Arial"/>
          <w:spacing w:val="-2"/>
          <w:szCs w:val="24"/>
        </w:rPr>
        <w:t>in</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Victorian</w:t>
      </w:r>
      <w:r w:rsidRPr="00392BF9">
        <w:rPr>
          <w:rFonts w:cs="Arial"/>
          <w:spacing w:val="-8"/>
          <w:szCs w:val="24"/>
        </w:rPr>
        <w:t xml:space="preserve"> </w:t>
      </w:r>
      <w:r w:rsidRPr="00392BF9">
        <w:rPr>
          <w:rFonts w:cs="Arial"/>
          <w:spacing w:val="-2"/>
          <w:szCs w:val="24"/>
        </w:rPr>
        <w:t>public</w:t>
      </w:r>
      <w:r w:rsidRPr="00392BF9">
        <w:rPr>
          <w:rFonts w:cs="Arial"/>
          <w:spacing w:val="-9"/>
          <w:szCs w:val="24"/>
        </w:rPr>
        <w:t xml:space="preserve"> </w:t>
      </w:r>
      <w:r w:rsidRPr="00392BF9">
        <w:rPr>
          <w:rFonts w:cs="Arial"/>
          <w:spacing w:val="-2"/>
          <w:szCs w:val="24"/>
        </w:rPr>
        <w:t xml:space="preserve">sector </w:t>
      </w:r>
      <w:r w:rsidRPr="00392BF9">
        <w:rPr>
          <w:rFonts w:cs="Arial"/>
          <w:szCs w:val="24"/>
        </w:rPr>
        <w:t>and</w:t>
      </w:r>
      <w:r w:rsidRPr="00392BF9">
        <w:rPr>
          <w:rFonts w:cs="Arial"/>
          <w:spacing w:val="-11"/>
          <w:szCs w:val="24"/>
        </w:rPr>
        <w:t xml:space="preserve"> </w:t>
      </w:r>
      <w:r w:rsidRPr="00392BF9">
        <w:rPr>
          <w:rFonts w:cs="Arial"/>
          <w:szCs w:val="24"/>
        </w:rPr>
        <w:t>in</w:t>
      </w:r>
      <w:r w:rsidRPr="00392BF9">
        <w:rPr>
          <w:rFonts w:cs="Arial"/>
          <w:spacing w:val="-11"/>
          <w:szCs w:val="24"/>
        </w:rPr>
        <w:t xml:space="preserve"> </w:t>
      </w:r>
      <w:r w:rsidRPr="00392BF9">
        <w:rPr>
          <w:rFonts w:cs="Arial"/>
          <w:szCs w:val="24"/>
        </w:rPr>
        <w:t>public</w:t>
      </w:r>
      <w:r w:rsidRPr="00392BF9">
        <w:rPr>
          <w:rFonts w:cs="Arial"/>
          <w:spacing w:val="-11"/>
          <w:szCs w:val="24"/>
        </w:rPr>
        <w:t xml:space="preserve"> </w:t>
      </w:r>
      <w:r w:rsidRPr="00392BF9">
        <w:rPr>
          <w:rFonts w:cs="Arial"/>
          <w:szCs w:val="24"/>
        </w:rPr>
        <w:t>administration</w:t>
      </w:r>
      <w:r w:rsidRPr="00392BF9">
        <w:rPr>
          <w:rFonts w:cs="Arial"/>
          <w:spacing w:val="-10"/>
          <w:szCs w:val="24"/>
        </w:rPr>
        <w:t xml:space="preserve"> </w:t>
      </w:r>
      <w:r w:rsidRPr="00392BF9">
        <w:rPr>
          <w:rFonts w:cs="Arial"/>
          <w:szCs w:val="24"/>
        </w:rPr>
        <w:t>generally</w:t>
      </w:r>
      <w:r w:rsidRPr="00392BF9">
        <w:rPr>
          <w:rFonts w:cs="Arial"/>
          <w:spacing w:val="-11"/>
          <w:szCs w:val="24"/>
        </w:rPr>
        <w:t xml:space="preserve"> </w:t>
      </w:r>
      <w:r w:rsidRPr="00392BF9">
        <w:rPr>
          <w:rFonts w:cs="Arial"/>
          <w:szCs w:val="24"/>
        </w:rPr>
        <w:t>in</w:t>
      </w:r>
      <w:r w:rsidRPr="00392BF9">
        <w:rPr>
          <w:rFonts w:cs="Arial"/>
          <w:spacing w:val="-11"/>
          <w:szCs w:val="24"/>
        </w:rPr>
        <w:t xml:space="preserve"> </w:t>
      </w:r>
      <w:r w:rsidRPr="00392BF9">
        <w:rPr>
          <w:rFonts w:cs="Arial"/>
          <w:szCs w:val="24"/>
        </w:rPr>
        <w:t>Victoria.</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w:t>
      </w:r>
      <w:r w:rsidRPr="00392BF9">
        <w:rPr>
          <w:rFonts w:cs="Arial"/>
          <w:spacing w:val="-11"/>
          <w:szCs w:val="24"/>
        </w:rPr>
        <w:t xml:space="preserve"> </w:t>
      </w:r>
      <w:r w:rsidRPr="00392BF9">
        <w:rPr>
          <w:rFonts w:cs="Arial"/>
          <w:szCs w:val="24"/>
        </w:rPr>
        <w:t>operates</w:t>
      </w:r>
      <w:r w:rsidRPr="00392BF9">
        <w:rPr>
          <w:rFonts w:cs="Arial"/>
          <w:spacing w:val="-11"/>
          <w:szCs w:val="24"/>
        </w:rPr>
        <w:t xml:space="preserve"> </w:t>
      </w:r>
      <w:r w:rsidRPr="00392BF9">
        <w:rPr>
          <w:rFonts w:cs="Arial"/>
          <w:szCs w:val="24"/>
        </w:rPr>
        <w:t>in</w:t>
      </w:r>
      <w:r w:rsidRPr="00392BF9">
        <w:rPr>
          <w:rFonts w:cs="Arial"/>
          <w:spacing w:val="-10"/>
          <w:szCs w:val="24"/>
        </w:rPr>
        <w:t xml:space="preserve"> </w:t>
      </w:r>
      <w:r w:rsidRPr="00392BF9">
        <w:rPr>
          <w:rFonts w:cs="Arial"/>
          <w:szCs w:val="24"/>
        </w:rPr>
        <w:t>line</w:t>
      </w:r>
      <w:r w:rsidRPr="00392BF9">
        <w:rPr>
          <w:rFonts w:cs="Arial"/>
          <w:spacing w:val="-11"/>
          <w:szCs w:val="24"/>
        </w:rPr>
        <w:t xml:space="preserve"> </w:t>
      </w:r>
      <w:r w:rsidRPr="00392BF9">
        <w:rPr>
          <w:rFonts w:cs="Arial"/>
          <w:szCs w:val="24"/>
        </w:rPr>
        <w:t>with</w:t>
      </w:r>
      <w:r w:rsidRPr="00392BF9">
        <w:rPr>
          <w:rFonts w:cs="Arial"/>
          <w:spacing w:val="-11"/>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standards</w:t>
      </w:r>
      <w:r w:rsidRPr="00392BF9">
        <w:rPr>
          <w:rFonts w:cs="Arial"/>
          <w:spacing w:val="-11"/>
          <w:szCs w:val="24"/>
        </w:rPr>
        <w:t xml:space="preserve"> </w:t>
      </w:r>
      <w:r w:rsidRPr="00392BF9">
        <w:rPr>
          <w:rFonts w:cs="Arial"/>
          <w:szCs w:val="24"/>
        </w:rPr>
        <w:t>detailed</w:t>
      </w:r>
      <w:r w:rsidRPr="00392BF9">
        <w:rPr>
          <w:rFonts w:cs="Arial"/>
          <w:spacing w:val="-11"/>
          <w:szCs w:val="24"/>
        </w:rPr>
        <w:t xml:space="preserve"> </w:t>
      </w:r>
      <w:r w:rsidRPr="00392BF9">
        <w:rPr>
          <w:rFonts w:cs="Arial"/>
          <w:szCs w:val="24"/>
        </w:rPr>
        <w:t xml:space="preserve">in the </w:t>
      </w:r>
      <w:r w:rsidRPr="00392BF9">
        <w:rPr>
          <w:rFonts w:cs="Arial"/>
          <w:i/>
          <w:szCs w:val="24"/>
        </w:rPr>
        <w:t>Public Administration Act 2004</w:t>
      </w:r>
      <w:r w:rsidRPr="00392BF9">
        <w:rPr>
          <w:rFonts w:cs="Arial"/>
          <w:szCs w:val="24"/>
        </w:rPr>
        <w:t>.</w:t>
      </w:r>
    </w:p>
    <w:p w14:paraId="5D71D6F4" w14:textId="58A7FD5C" w:rsidR="005E7EE1" w:rsidRPr="00392BF9" w:rsidRDefault="00C73564" w:rsidP="00F0091D">
      <w:pPr>
        <w:pStyle w:val="Heading2"/>
      </w:pPr>
      <w:bookmarkStart w:id="51" w:name="_Toc212555464"/>
      <w:r w:rsidRPr="00392BF9">
        <w:t xml:space="preserve">4.13 </w:t>
      </w:r>
      <w:r w:rsidR="008844A0" w:rsidRPr="00392BF9">
        <w:t>Environmental</w:t>
      </w:r>
      <w:r w:rsidR="008844A0" w:rsidRPr="00392BF9">
        <w:rPr>
          <w:spacing w:val="-6"/>
        </w:rPr>
        <w:t xml:space="preserve"> </w:t>
      </w:r>
      <w:r w:rsidR="008844A0" w:rsidRPr="00392BF9">
        <w:rPr>
          <w:spacing w:val="-2"/>
        </w:rPr>
        <w:t>reporting</w:t>
      </w:r>
      <w:bookmarkEnd w:id="51"/>
    </w:p>
    <w:p w14:paraId="5D71D6F5" w14:textId="77777777" w:rsidR="005E7EE1" w:rsidRPr="00392BF9" w:rsidRDefault="008844A0" w:rsidP="00C73564">
      <w:pPr>
        <w:pStyle w:val="BodyText"/>
        <w:spacing w:line="276" w:lineRule="auto"/>
        <w:rPr>
          <w:rFonts w:cs="Arial"/>
        </w:rPr>
      </w:pPr>
      <w:r w:rsidRPr="00392BF9">
        <w:rPr>
          <w:rFonts w:cs="Arial"/>
        </w:rPr>
        <w:t xml:space="preserve">The VEWH office integrates environmental sustainability into its decision-making. Through our service level </w:t>
      </w:r>
      <w:proofErr w:type="gramStart"/>
      <w:r w:rsidRPr="00392BF9">
        <w:rPr>
          <w:rFonts w:cs="Arial"/>
        </w:rPr>
        <w:t>agreement</w:t>
      </w:r>
      <w:proofErr w:type="gramEnd"/>
      <w:r w:rsidRPr="00392BF9">
        <w:rPr>
          <w:rFonts w:cs="Arial"/>
        </w:rPr>
        <w:t xml:space="preserve"> we operate within DEECA’s Environmental Management System (EMS). The EMS reduces impact on the environment from office-based activities related to water, energy and paper consumption, waste production, transport and purchasing. Data on environmental impacts is included in DEECA’s annual report.</w:t>
      </w:r>
    </w:p>
    <w:p w14:paraId="5D71D6F6" w14:textId="77777777" w:rsidR="005E7EE1" w:rsidRPr="00392BF9" w:rsidRDefault="008844A0" w:rsidP="00C73564">
      <w:pPr>
        <w:pStyle w:val="BodyText"/>
        <w:spacing w:line="276" w:lineRule="auto"/>
        <w:rPr>
          <w:rFonts w:cs="Arial"/>
        </w:rPr>
      </w:pPr>
      <w:r w:rsidRPr="00392BF9">
        <w:rPr>
          <w:rFonts w:cs="Arial"/>
        </w:rPr>
        <w:t>The VEWH will continue to undertake green procurement and strengthen environmentally sustainable practices when procuring stationery and office equipment.</w:t>
      </w:r>
    </w:p>
    <w:p w14:paraId="5D71D6F9" w14:textId="5D756500" w:rsidR="005E7EE1" w:rsidRPr="00392BF9" w:rsidRDefault="00C73564" w:rsidP="00F0091D">
      <w:pPr>
        <w:pStyle w:val="Heading2"/>
      </w:pPr>
      <w:bookmarkStart w:id="52" w:name="_Toc212555465"/>
      <w:r w:rsidRPr="00392BF9">
        <w:lastRenderedPageBreak/>
        <w:t xml:space="preserve">4.14 </w:t>
      </w:r>
      <w:r w:rsidR="008844A0" w:rsidRPr="00392BF9">
        <w:t>Availability</w:t>
      </w:r>
      <w:r w:rsidR="008844A0" w:rsidRPr="00392BF9">
        <w:rPr>
          <w:spacing w:val="-9"/>
        </w:rPr>
        <w:t xml:space="preserve"> </w:t>
      </w:r>
      <w:r w:rsidR="008844A0" w:rsidRPr="00392BF9">
        <w:t>of</w:t>
      </w:r>
      <w:r w:rsidR="008844A0" w:rsidRPr="00392BF9">
        <w:rPr>
          <w:spacing w:val="-8"/>
        </w:rPr>
        <w:t xml:space="preserve"> </w:t>
      </w:r>
      <w:r w:rsidR="008844A0" w:rsidRPr="00392BF9">
        <w:t>other</w:t>
      </w:r>
      <w:r w:rsidR="008844A0" w:rsidRPr="00392BF9">
        <w:rPr>
          <w:spacing w:val="-8"/>
        </w:rPr>
        <w:t xml:space="preserve"> </w:t>
      </w:r>
      <w:r w:rsidR="008844A0" w:rsidRPr="00392BF9">
        <w:t>information</w:t>
      </w:r>
      <w:bookmarkEnd w:id="52"/>
    </w:p>
    <w:p w14:paraId="5D71D6FA" w14:textId="77777777" w:rsidR="005E7EE1" w:rsidRPr="00392BF9" w:rsidRDefault="008844A0" w:rsidP="00375A55">
      <w:pPr>
        <w:pStyle w:val="Heading3"/>
      </w:pPr>
      <w:bookmarkStart w:id="53" w:name="_Toc212471298"/>
      <w:r w:rsidRPr="00392BF9">
        <w:t>Additional</w:t>
      </w:r>
      <w:r w:rsidRPr="00392BF9">
        <w:rPr>
          <w:spacing w:val="-6"/>
        </w:rPr>
        <w:t xml:space="preserve"> </w:t>
      </w:r>
      <w:r w:rsidRPr="00392BF9">
        <w:t>information</w:t>
      </w:r>
      <w:r w:rsidRPr="00392BF9">
        <w:rPr>
          <w:spacing w:val="-3"/>
        </w:rPr>
        <w:t xml:space="preserve"> </w:t>
      </w:r>
      <w:r w:rsidRPr="00392BF9">
        <w:t>available</w:t>
      </w:r>
      <w:r w:rsidRPr="00392BF9">
        <w:rPr>
          <w:spacing w:val="-3"/>
        </w:rPr>
        <w:t xml:space="preserve"> </w:t>
      </w:r>
      <w:r w:rsidRPr="00392BF9">
        <w:t>on</w:t>
      </w:r>
      <w:r w:rsidRPr="00392BF9">
        <w:rPr>
          <w:spacing w:val="-3"/>
        </w:rPr>
        <w:t xml:space="preserve"> </w:t>
      </w:r>
      <w:r w:rsidRPr="00392BF9">
        <w:t>request</w:t>
      </w:r>
      <w:bookmarkEnd w:id="53"/>
    </w:p>
    <w:p w14:paraId="5D71D6FB" w14:textId="77777777" w:rsidR="005E7EE1" w:rsidRPr="00392BF9" w:rsidRDefault="008844A0" w:rsidP="00C73564">
      <w:pPr>
        <w:pStyle w:val="BodyText"/>
        <w:spacing w:line="276" w:lineRule="auto"/>
        <w:rPr>
          <w:rFonts w:cs="Arial"/>
          <w:i/>
          <w:szCs w:val="24"/>
        </w:rPr>
      </w:pPr>
      <w:r w:rsidRPr="00392BF9">
        <w:rPr>
          <w:rFonts w:cs="Arial"/>
          <w:szCs w:val="24"/>
        </w:rPr>
        <w:t>In</w:t>
      </w:r>
      <w:r w:rsidRPr="00392BF9">
        <w:rPr>
          <w:rFonts w:cs="Arial"/>
          <w:spacing w:val="-9"/>
          <w:szCs w:val="24"/>
        </w:rPr>
        <w:t xml:space="preserve"> </w:t>
      </w:r>
      <w:r w:rsidRPr="00392BF9">
        <w:rPr>
          <w:rFonts w:cs="Arial"/>
          <w:szCs w:val="24"/>
        </w:rPr>
        <w:t>compliance</w:t>
      </w:r>
      <w:r w:rsidRPr="00392BF9">
        <w:rPr>
          <w:rFonts w:cs="Arial"/>
          <w:spacing w:val="-9"/>
          <w:szCs w:val="24"/>
        </w:rPr>
        <w:t xml:space="preserve"> </w:t>
      </w:r>
      <w:r w:rsidRPr="00392BF9">
        <w:rPr>
          <w:rFonts w:cs="Arial"/>
          <w:szCs w:val="24"/>
        </w:rPr>
        <w:t>with</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requirements</w:t>
      </w:r>
      <w:r w:rsidRPr="00392BF9">
        <w:rPr>
          <w:rFonts w:cs="Arial"/>
          <w:spacing w:val="-9"/>
          <w:szCs w:val="24"/>
        </w:rPr>
        <w:t xml:space="preserve"> </w:t>
      </w:r>
      <w:r w:rsidRPr="00392BF9">
        <w:rPr>
          <w:rFonts w:cs="Arial"/>
          <w:szCs w:val="24"/>
        </w:rPr>
        <w:t>of</w:t>
      </w:r>
      <w:r w:rsidRPr="00392BF9">
        <w:rPr>
          <w:rFonts w:cs="Arial"/>
          <w:spacing w:val="-9"/>
          <w:szCs w:val="24"/>
        </w:rPr>
        <w:t xml:space="preserve"> </w:t>
      </w:r>
      <w:r w:rsidRPr="00392BF9">
        <w:rPr>
          <w:rFonts w:cs="Arial"/>
          <w:szCs w:val="24"/>
        </w:rPr>
        <w:t>DEECA’s</w:t>
      </w:r>
      <w:r w:rsidRPr="00392BF9">
        <w:rPr>
          <w:rFonts w:cs="Arial"/>
          <w:spacing w:val="-9"/>
          <w:szCs w:val="24"/>
        </w:rPr>
        <w:t xml:space="preserve"> </w:t>
      </w:r>
      <w:r w:rsidRPr="00392BF9">
        <w:rPr>
          <w:rFonts w:cs="Arial"/>
          <w:szCs w:val="24"/>
        </w:rPr>
        <w:t>Portfolio</w:t>
      </w:r>
      <w:r w:rsidRPr="00392BF9">
        <w:rPr>
          <w:rFonts w:cs="Arial"/>
          <w:spacing w:val="-9"/>
          <w:szCs w:val="24"/>
        </w:rPr>
        <w:t xml:space="preserve"> </w:t>
      </w:r>
      <w:r w:rsidRPr="00392BF9">
        <w:rPr>
          <w:rFonts w:cs="Arial"/>
          <w:szCs w:val="24"/>
        </w:rPr>
        <w:t>Financial</w:t>
      </w:r>
      <w:r w:rsidRPr="00392BF9">
        <w:rPr>
          <w:rFonts w:cs="Arial"/>
          <w:spacing w:val="-9"/>
          <w:szCs w:val="24"/>
        </w:rPr>
        <w:t xml:space="preserve"> </w:t>
      </w:r>
      <w:r w:rsidRPr="00392BF9">
        <w:rPr>
          <w:rFonts w:cs="Arial"/>
          <w:szCs w:val="24"/>
        </w:rPr>
        <w:t>Management</w:t>
      </w:r>
      <w:r w:rsidRPr="00392BF9">
        <w:rPr>
          <w:rFonts w:cs="Arial"/>
          <w:spacing w:val="-9"/>
          <w:szCs w:val="24"/>
        </w:rPr>
        <w:t xml:space="preserve"> </w:t>
      </w:r>
      <w:r w:rsidRPr="00392BF9">
        <w:rPr>
          <w:rFonts w:cs="Arial"/>
          <w:szCs w:val="24"/>
        </w:rPr>
        <w:t>Compliance</w:t>
      </w:r>
      <w:r w:rsidRPr="00392BF9">
        <w:rPr>
          <w:rFonts w:cs="Arial"/>
          <w:spacing w:val="-9"/>
          <w:szCs w:val="24"/>
        </w:rPr>
        <w:t xml:space="preserve"> </w:t>
      </w:r>
      <w:r w:rsidRPr="00392BF9">
        <w:rPr>
          <w:rFonts w:cs="Arial"/>
          <w:szCs w:val="24"/>
        </w:rPr>
        <w:t>Framework, details</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respect</w:t>
      </w:r>
      <w:r w:rsidRPr="00392BF9">
        <w:rPr>
          <w:rFonts w:cs="Arial"/>
          <w:spacing w:val="-1"/>
          <w:szCs w:val="24"/>
        </w:rPr>
        <w:t xml:space="preserve"> </w:t>
      </w:r>
      <w:r w:rsidRPr="00392BF9">
        <w:rPr>
          <w:rFonts w:cs="Arial"/>
          <w:szCs w:val="24"/>
        </w:rPr>
        <w:t>of</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items</w:t>
      </w:r>
      <w:r w:rsidRPr="00392BF9">
        <w:rPr>
          <w:rFonts w:cs="Arial"/>
          <w:spacing w:val="-1"/>
          <w:szCs w:val="24"/>
        </w:rPr>
        <w:t xml:space="preserve"> </w:t>
      </w:r>
      <w:r w:rsidRPr="00392BF9">
        <w:rPr>
          <w:rFonts w:cs="Arial"/>
          <w:szCs w:val="24"/>
        </w:rPr>
        <w:t>listed</w:t>
      </w:r>
      <w:r w:rsidRPr="00392BF9">
        <w:rPr>
          <w:rFonts w:cs="Arial"/>
          <w:spacing w:val="-1"/>
          <w:szCs w:val="24"/>
        </w:rPr>
        <w:t xml:space="preserve"> </w:t>
      </w:r>
      <w:r w:rsidRPr="00392BF9">
        <w:rPr>
          <w:rFonts w:cs="Arial"/>
          <w:szCs w:val="24"/>
        </w:rPr>
        <w:t>below</w:t>
      </w:r>
      <w:r w:rsidRPr="00392BF9">
        <w:rPr>
          <w:rFonts w:cs="Arial"/>
          <w:spacing w:val="-1"/>
          <w:szCs w:val="24"/>
        </w:rPr>
        <w:t xml:space="preserve"> </w:t>
      </w:r>
      <w:r w:rsidRPr="00392BF9">
        <w:rPr>
          <w:rFonts w:cs="Arial"/>
          <w:szCs w:val="24"/>
        </w:rPr>
        <w:t>have</w:t>
      </w:r>
      <w:r w:rsidRPr="00392BF9">
        <w:rPr>
          <w:rFonts w:cs="Arial"/>
          <w:spacing w:val="-1"/>
          <w:szCs w:val="24"/>
        </w:rPr>
        <w:t xml:space="preserve"> </w:t>
      </w:r>
      <w:r w:rsidRPr="00392BF9">
        <w:rPr>
          <w:rFonts w:cs="Arial"/>
          <w:szCs w:val="24"/>
        </w:rPr>
        <w:t>been</w:t>
      </w:r>
      <w:r w:rsidRPr="00392BF9">
        <w:rPr>
          <w:rFonts w:cs="Arial"/>
          <w:spacing w:val="-1"/>
          <w:szCs w:val="24"/>
        </w:rPr>
        <w:t xml:space="preserve"> </w:t>
      </w:r>
      <w:r w:rsidRPr="00392BF9">
        <w:rPr>
          <w:rFonts w:cs="Arial"/>
          <w:szCs w:val="24"/>
        </w:rPr>
        <w:t>retained</w:t>
      </w:r>
      <w:r w:rsidRPr="00392BF9">
        <w:rPr>
          <w:rFonts w:cs="Arial"/>
          <w:spacing w:val="-1"/>
          <w:szCs w:val="24"/>
        </w:rPr>
        <w:t xml:space="preserve"> </w:t>
      </w:r>
      <w:r w:rsidRPr="00392BF9">
        <w:rPr>
          <w:rFonts w:cs="Arial"/>
          <w:szCs w:val="24"/>
        </w:rPr>
        <w:t>by</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VEWH</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are</w:t>
      </w:r>
      <w:r w:rsidRPr="00392BF9">
        <w:rPr>
          <w:rFonts w:cs="Arial"/>
          <w:spacing w:val="-1"/>
          <w:szCs w:val="24"/>
        </w:rPr>
        <w:t xml:space="preserve"> </w:t>
      </w:r>
      <w:r w:rsidRPr="00392BF9">
        <w:rPr>
          <w:rFonts w:cs="Arial"/>
          <w:szCs w:val="24"/>
        </w:rPr>
        <w:t>available</w:t>
      </w:r>
      <w:r w:rsidRPr="00392BF9">
        <w:rPr>
          <w:rFonts w:cs="Arial"/>
          <w:spacing w:val="-1"/>
          <w:szCs w:val="24"/>
        </w:rPr>
        <w:t xml:space="preserve"> </w:t>
      </w:r>
      <w:r w:rsidRPr="00392BF9">
        <w:rPr>
          <w:rFonts w:cs="Arial"/>
          <w:szCs w:val="24"/>
        </w:rPr>
        <w:t>on</w:t>
      </w:r>
      <w:r w:rsidRPr="00392BF9">
        <w:rPr>
          <w:rFonts w:cs="Arial"/>
          <w:spacing w:val="-1"/>
          <w:szCs w:val="24"/>
        </w:rPr>
        <w:t xml:space="preserve"> </w:t>
      </w:r>
      <w:r w:rsidRPr="00392BF9">
        <w:rPr>
          <w:rFonts w:cs="Arial"/>
          <w:szCs w:val="24"/>
        </w:rPr>
        <w:t xml:space="preserve">request subject to provisions of the </w:t>
      </w:r>
      <w:r w:rsidRPr="00392BF9">
        <w:rPr>
          <w:rFonts w:cs="Arial"/>
          <w:i/>
          <w:szCs w:val="24"/>
        </w:rPr>
        <w:t>Freedom of Information Act 1982:</w:t>
      </w:r>
    </w:p>
    <w:p w14:paraId="5D71D6FC" w14:textId="7D2B0C2F" w:rsidR="005E7EE1" w:rsidRPr="00392BF9" w:rsidRDefault="008844A0" w:rsidP="005916D4">
      <w:pPr>
        <w:pStyle w:val="BodyText"/>
        <w:numPr>
          <w:ilvl w:val="0"/>
          <w:numId w:val="51"/>
        </w:numPr>
        <w:spacing w:line="276" w:lineRule="auto"/>
        <w:rPr>
          <w:rFonts w:cs="Arial"/>
          <w:szCs w:val="24"/>
        </w:rPr>
      </w:pPr>
      <w:r w:rsidRPr="00392BF9">
        <w:rPr>
          <w:rFonts w:cs="Arial"/>
          <w:szCs w:val="24"/>
        </w:rPr>
        <w:t>details</w:t>
      </w:r>
      <w:r w:rsidRPr="00392BF9">
        <w:rPr>
          <w:rFonts w:cs="Arial"/>
          <w:spacing w:val="-11"/>
          <w:szCs w:val="24"/>
        </w:rPr>
        <w:t xml:space="preserve"> </w:t>
      </w:r>
      <w:r w:rsidRPr="00392BF9">
        <w:rPr>
          <w:rFonts w:cs="Arial"/>
          <w:szCs w:val="24"/>
        </w:rPr>
        <w:t>of</w:t>
      </w:r>
      <w:r w:rsidRPr="00392BF9">
        <w:rPr>
          <w:rFonts w:cs="Arial"/>
          <w:spacing w:val="-11"/>
          <w:szCs w:val="24"/>
        </w:rPr>
        <w:t xml:space="preserve"> </w:t>
      </w:r>
      <w:r w:rsidRPr="00392BF9">
        <w:rPr>
          <w:rFonts w:cs="Arial"/>
          <w:szCs w:val="24"/>
        </w:rPr>
        <w:t>publications</w:t>
      </w:r>
      <w:r w:rsidRPr="00392BF9">
        <w:rPr>
          <w:rFonts w:cs="Arial"/>
          <w:spacing w:val="-11"/>
          <w:szCs w:val="24"/>
        </w:rPr>
        <w:t xml:space="preserve"> </w:t>
      </w:r>
      <w:r w:rsidRPr="00392BF9">
        <w:rPr>
          <w:rFonts w:cs="Arial"/>
          <w:szCs w:val="24"/>
        </w:rPr>
        <w:t>produced</w:t>
      </w:r>
      <w:r w:rsidRPr="00392BF9">
        <w:rPr>
          <w:rFonts w:cs="Arial"/>
          <w:spacing w:val="-10"/>
          <w:szCs w:val="24"/>
        </w:rPr>
        <w:t xml:space="preserve"> </w:t>
      </w:r>
      <w:r w:rsidRPr="00392BF9">
        <w:rPr>
          <w:rFonts w:cs="Arial"/>
          <w:szCs w:val="24"/>
        </w:rPr>
        <w:t>by</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w:t>
      </w:r>
      <w:r w:rsidRPr="00392BF9">
        <w:rPr>
          <w:rFonts w:cs="Arial"/>
          <w:spacing w:val="-10"/>
          <w:szCs w:val="24"/>
        </w:rPr>
        <w:t xml:space="preserve"> </w:t>
      </w:r>
      <w:r w:rsidRPr="00392BF9">
        <w:rPr>
          <w:rFonts w:cs="Arial"/>
          <w:szCs w:val="24"/>
        </w:rPr>
        <w:t>about</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activities</w:t>
      </w:r>
      <w:r w:rsidRPr="00392BF9">
        <w:rPr>
          <w:rFonts w:cs="Arial"/>
          <w:spacing w:val="-11"/>
          <w:szCs w:val="24"/>
        </w:rPr>
        <w:t xml:space="preserve"> </w:t>
      </w:r>
      <w:r w:rsidRPr="00392BF9">
        <w:rPr>
          <w:rFonts w:cs="Arial"/>
          <w:szCs w:val="24"/>
        </w:rPr>
        <w:t>of</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VEWH</w:t>
      </w:r>
      <w:r w:rsidRPr="00392BF9">
        <w:rPr>
          <w:rFonts w:cs="Arial"/>
          <w:spacing w:val="-11"/>
          <w:szCs w:val="24"/>
        </w:rPr>
        <w:t xml:space="preserve"> </w:t>
      </w:r>
      <w:r w:rsidRPr="00392BF9">
        <w:rPr>
          <w:rFonts w:cs="Arial"/>
          <w:szCs w:val="24"/>
        </w:rPr>
        <w:t>and</w:t>
      </w:r>
      <w:r w:rsidRPr="00392BF9">
        <w:rPr>
          <w:rFonts w:cs="Arial"/>
          <w:spacing w:val="-10"/>
          <w:szCs w:val="24"/>
        </w:rPr>
        <w:t xml:space="preserve"> </w:t>
      </w:r>
      <w:r w:rsidRPr="00392BF9">
        <w:rPr>
          <w:rFonts w:cs="Arial"/>
          <w:szCs w:val="24"/>
        </w:rPr>
        <w:t>how</w:t>
      </w:r>
      <w:r w:rsidRPr="00392BF9">
        <w:rPr>
          <w:rFonts w:cs="Arial"/>
          <w:spacing w:val="-11"/>
          <w:szCs w:val="24"/>
        </w:rPr>
        <w:t xml:space="preserve"> </w:t>
      </w:r>
      <w:r w:rsidRPr="00392BF9">
        <w:rPr>
          <w:rFonts w:cs="Arial"/>
          <w:szCs w:val="24"/>
        </w:rPr>
        <w:t>these</w:t>
      </w:r>
      <w:r w:rsidRPr="00392BF9">
        <w:rPr>
          <w:rFonts w:cs="Arial"/>
          <w:spacing w:val="-11"/>
          <w:szCs w:val="24"/>
        </w:rPr>
        <w:t xml:space="preserve"> </w:t>
      </w:r>
      <w:r w:rsidRPr="00392BF9">
        <w:rPr>
          <w:rFonts w:cs="Arial"/>
          <w:szCs w:val="24"/>
        </w:rPr>
        <w:t>can</w:t>
      </w:r>
      <w:r w:rsidRPr="00392BF9">
        <w:rPr>
          <w:rFonts w:cs="Arial"/>
          <w:spacing w:val="-11"/>
          <w:szCs w:val="24"/>
        </w:rPr>
        <w:t xml:space="preserve"> </w:t>
      </w:r>
      <w:r w:rsidRPr="00392BF9">
        <w:rPr>
          <w:rFonts w:cs="Arial"/>
          <w:szCs w:val="24"/>
        </w:rPr>
        <w:t>be obtained</w:t>
      </w:r>
    </w:p>
    <w:p w14:paraId="5D71D6FD" w14:textId="6C8AF653" w:rsidR="005E7EE1" w:rsidRPr="00392BF9" w:rsidRDefault="008844A0" w:rsidP="005916D4">
      <w:pPr>
        <w:pStyle w:val="BodyText"/>
        <w:numPr>
          <w:ilvl w:val="0"/>
          <w:numId w:val="51"/>
        </w:numPr>
        <w:spacing w:line="276" w:lineRule="auto"/>
        <w:rPr>
          <w:rFonts w:cs="Arial"/>
          <w:szCs w:val="24"/>
        </w:rPr>
      </w:pPr>
      <w:r w:rsidRPr="00392BF9">
        <w:rPr>
          <w:rFonts w:cs="Arial"/>
          <w:szCs w:val="24"/>
        </w:rPr>
        <w:t>details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major</w:t>
      </w:r>
      <w:r w:rsidRPr="00392BF9">
        <w:rPr>
          <w:rFonts w:cs="Arial"/>
          <w:spacing w:val="-4"/>
          <w:szCs w:val="24"/>
        </w:rPr>
        <w:t xml:space="preserve"> </w:t>
      </w:r>
      <w:r w:rsidRPr="00392BF9">
        <w:rPr>
          <w:rFonts w:cs="Arial"/>
          <w:szCs w:val="24"/>
        </w:rPr>
        <w:t>promotional,</w:t>
      </w:r>
      <w:r w:rsidRPr="00392BF9">
        <w:rPr>
          <w:rFonts w:cs="Arial"/>
          <w:spacing w:val="-4"/>
          <w:szCs w:val="24"/>
        </w:rPr>
        <w:t xml:space="preserve"> </w:t>
      </w:r>
      <w:r w:rsidRPr="00392BF9">
        <w:rPr>
          <w:rFonts w:cs="Arial"/>
          <w:szCs w:val="24"/>
        </w:rPr>
        <w:t>public</w:t>
      </w:r>
      <w:r w:rsidRPr="00392BF9">
        <w:rPr>
          <w:rFonts w:cs="Arial"/>
          <w:spacing w:val="-4"/>
          <w:szCs w:val="24"/>
        </w:rPr>
        <w:t xml:space="preserve"> </w:t>
      </w:r>
      <w:r w:rsidRPr="00392BF9">
        <w:rPr>
          <w:rFonts w:cs="Arial"/>
          <w:szCs w:val="24"/>
        </w:rPr>
        <w:t>relations</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marketing</w:t>
      </w:r>
      <w:r w:rsidRPr="00392BF9">
        <w:rPr>
          <w:rFonts w:cs="Arial"/>
          <w:spacing w:val="-4"/>
          <w:szCs w:val="24"/>
        </w:rPr>
        <w:t xml:space="preserve"> </w:t>
      </w:r>
      <w:r w:rsidRPr="00392BF9">
        <w:rPr>
          <w:rFonts w:cs="Arial"/>
          <w:szCs w:val="24"/>
        </w:rPr>
        <w:t>activities</w:t>
      </w:r>
      <w:r w:rsidRPr="00392BF9">
        <w:rPr>
          <w:rFonts w:cs="Arial"/>
          <w:spacing w:val="-4"/>
          <w:szCs w:val="24"/>
        </w:rPr>
        <w:t xml:space="preserve"> </w:t>
      </w:r>
      <w:r w:rsidRPr="00392BF9">
        <w:rPr>
          <w:rFonts w:cs="Arial"/>
          <w:szCs w:val="24"/>
        </w:rPr>
        <w:t>undertaken</w:t>
      </w:r>
      <w:r w:rsidRPr="00392BF9">
        <w:rPr>
          <w:rFonts w:cs="Arial"/>
          <w:spacing w:val="-4"/>
          <w:szCs w:val="24"/>
        </w:rPr>
        <w:t xml:space="preserve"> </w:t>
      </w:r>
      <w:r w:rsidRPr="00392BF9">
        <w:rPr>
          <w:rFonts w:cs="Arial"/>
          <w:szCs w:val="24"/>
        </w:rPr>
        <w:t>by</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to develop community awareness of the services provided by the VEWH</w:t>
      </w:r>
    </w:p>
    <w:p w14:paraId="5D71D6FE" w14:textId="2679F209" w:rsidR="005E7EE1" w:rsidRPr="00392BF9" w:rsidRDefault="008844A0" w:rsidP="005916D4">
      <w:pPr>
        <w:pStyle w:val="BodyText"/>
        <w:numPr>
          <w:ilvl w:val="0"/>
          <w:numId w:val="51"/>
        </w:numPr>
        <w:spacing w:line="276" w:lineRule="auto"/>
        <w:rPr>
          <w:rFonts w:cs="Arial"/>
          <w:szCs w:val="24"/>
        </w:rPr>
      </w:pPr>
      <w:proofErr w:type="gramStart"/>
      <w:r w:rsidRPr="00392BF9">
        <w:rPr>
          <w:rFonts w:cs="Arial"/>
          <w:szCs w:val="24"/>
        </w:rPr>
        <w:t>details</w:t>
      </w:r>
      <w:proofErr w:type="gramEnd"/>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major</w:t>
      </w:r>
      <w:r w:rsidRPr="00392BF9">
        <w:rPr>
          <w:rFonts w:cs="Arial"/>
          <w:spacing w:val="-4"/>
          <w:szCs w:val="24"/>
        </w:rPr>
        <w:t xml:space="preserve"> </w:t>
      </w:r>
      <w:r w:rsidRPr="00392BF9">
        <w:rPr>
          <w:rFonts w:cs="Arial"/>
          <w:szCs w:val="24"/>
        </w:rPr>
        <w:t>external</w:t>
      </w:r>
      <w:r w:rsidRPr="00392BF9">
        <w:rPr>
          <w:rFonts w:cs="Arial"/>
          <w:spacing w:val="-4"/>
          <w:szCs w:val="24"/>
        </w:rPr>
        <w:t xml:space="preserve"> </w:t>
      </w:r>
      <w:r w:rsidRPr="00392BF9">
        <w:rPr>
          <w:rFonts w:cs="Arial"/>
          <w:szCs w:val="24"/>
        </w:rPr>
        <w:t>reviews</w:t>
      </w:r>
      <w:r w:rsidRPr="00392BF9">
        <w:rPr>
          <w:rFonts w:cs="Arial"/>
          <w:spacing w:val="-4"/>
          <w:szCs w:val="24"/>
        </w:rPr>
        <w:t xml:space="preserve"> </w:t>
      </w:r>
      <w:r w:rsidRPr="00392BF9">
        <w:rPr>
          <w:rFonts w:cs="Arial"/>
          <w:szCs w:val="24"/>
        </w:rPr>
        <w:t>carried</w:t>
      </w:r>
      <w:r w:rsidRPr="00392BF9">
        <w:rPr>
          <w:rFonts w:cs="Arial"/>
          <w:spacing w:val="-4"/>
          <w:szCs w:val="24"/>
        </w:rPr>
        <w:t xml:space="preserve"> </w:t>
      </w:r>
      <w:r w:rsidRPr="00392BF9">
        <w:rPr>
          <w:rFonts w:cs="Arial"/>
          <w:szCs w:val="24"/>
        </w:rPr>
        <w:t>out</w:t>
      </w:r>
      <w:r w:rsidRPr="00392BF9">
        <w:rPr>
          <w:rFonts w:cs="Arial"/>
          <w:spacing w:val="-4"/>
          <w:szCs w:val="24"/>
        </w:rPr>
        <w:t xml:space="preserve"> </w:t>
      </w:r>
      <w:r w:rsidRPr="00392BF9">
        <w:rPr>
          <w:rFonts w:cs="Arial"/>
          <w:szCs w:val="24"/>
        </w:rPr>
        <w:t>on</w:t>
      </w:r>
      <w:r w:rsidRPr="00392BF9">
        <w:rPr>
          <w:rFonts w:cs="Arial"/>
          <w:spacing w:val="-4"/>
          <w:szCs w:val="24"/>
        </w:rPr>
        <w:t xml:space="preserve"> </w:t>
      </w:r>
      <w:r w:rsidRPr="00392BF9">
        <w:rPr>
          <w:rFonts w:cs="Arial"/>
          <w:szCs w:val="24"/>
        </w:rPr>
        <w:t>the</w:t>
      </w:r>
      <w:r w:rsidRPr="00392BF9">
        <w:rPr>
          <w:rFonts w:cs="Arial"/>
          <w:spacing w:val="-3"/>
          <w:szCs w:val="24"/>
        </w:rPr>
        <w:t xml:space="preserve"> </w:t>
      </w:r>
      <w:r w:rsidRPr="00392BF9">
        <w:rPr>
          <w:rFonts w:cs="Arial"/>
          <w:spacing w:val="-4"/>
          <w:szCs w:val="24"/>
        </w:rPr>
        <w:t>VEWH</w:t>
      </w:r>
    </w:p>
    <w:p w14:paraId="5D71D6FF" w14:textId="52FCCBC2" w:rsidR="005E7EE1" w:rsidRPr="00392BF9" w:rsidRDefault="008844A0" w:rsidP="005916D4">
      <w:pPr>
        <w:pStyle w:val="BodyText"/>
        <w:numPr>
          <w:ilvl w:val="0"/>
          <w:numId w:val="51"/>
        </w:numPr>
        <w:spacing w:line="276" w:lineRule="auto"/>
        <w:rPr>
          <w:rFonts w:cs="Arial"/>
          <w:szCs w:val="24"/>
        </w:rPr>
      </w:pPr>
      <w:r w:rsidRPr="00392BF9">
        <w:rPr>
          <w:rFonts w:cs="Arial"/>
          <w:szCs w:val="24"/>
        </w:rPr>
        <w:t>a</w:t>
      </w:r>
      <w:r w:rsidRPr="00392BF9">
        <w:rPr>
          <w:rFonts w:cs="Arial"/>
          <w:spacing w:val="-5"/>
          <w:szCs w:val="24"/>
        </w:rPr>
        <w:t xml:space="preserve"> </w:t>
      </w:r>
      <w:r w:rsidRPr="00392BF9">
        <w:rPr>
          <w:rFonts w:cs="Arial"/>
          <w:szCs w:val="24"/>
        </w:rPr>
        <w:t>statement</w:t>
      </w:r>
      <w:r w:rsidRPr="00392BF9">
        <w:rPr>
          <w:rFonts w:cs="Arial"/>
          <w:spacing w:val="-5"/>
          <w:szCs w:val="24"/>
        </w:rPr>
        <w:t xml:space="preserve"> </w:t>
      </w:r>
      <w:r w:rsidRPr="00392BF9">
        <w:rPr>
          <w:rFonts w:cs="Arial"/>
          <w:szCs w:val="24"/>
        </w:rPr>
        <w:t>that</w:t>
      </w:r>
      <w:r w:rsidRPr="00392BF9">
        <w:rPr>
          <w:rFonts w:cs="Arial"/>
          <w:spacing w:val="-5"/>
          <w:szCs w:val="24"/>
        </w:rPr>
        <w:t xml:space="preserve"> </w:t>
      </w:r>
      <w:r w:rsidRPr="00392BF9">
        <w:rPr>
          <w:rFonts w:cs="Arial"/>
          <w:szCs w:val="24"/>
        </w:rPr>
        <w:t>declarations</w:t>
      </w:r>
      <w:r w:rsidRPr="00392BF9">
        <w:rPr>
          <w:rFonts w:cs="Arial"/>
          <w:spacing w:val="-5"/>
          <w:szCs w:val="24"/>
        </w:rPr>
        <w:t xml:space="preserve"> </w:t>
      </w:r>
      <w:r w:rsidRPr="00392BF9">
        <w:rPr>
          <w:rFonts w:cs="Arial"/>
          <w:szCs w:val="24"/>
        </w:rPr>
        <w:t>of</w:t>
      </w:r>
      <w:r w:rsidRPr="00392BF9">
        <w:rPr>
          <w:rFonts w:cs="Arial"/>
          <w:spacing w:val="-5"/>
          <w:szCs w:val="24"/>
        </w:rPr>
        <w:t xml:space="preserve"> </w:t>
      </w:r>
      <w:r w:rsidRPr="00392BF9">
        <w:rPr>
          <w:rFonts w:cs="Arial"/>
          <w:szCs w:val="24"/>
        </w:rPr>
        <w:t>pecuniary</w:t>
      </w:r>
      <w:r w:rsidRPr="00392BF9">
        <w:rPr>
          <w:rFonts w:cs="Arial"/>
          <w:spacing w:val="-5"/>
          <w:szCs w:val="24"/>
        </w:rPr>
        <w:t xml:space="preserve"> </w:t>
      </w:r>
      <w:proofErr w:type="gramStart"/>
      <w:r w:rsidRPr="00392BF9">
        <w:rPr>
          <w:rFonts w:cs="Arial"/>
          <w:szCs w:val="24"/>
        </w:rPr>
        <w:t>interests</w:t>
      </w:r>
      <w:proofErr w:type="gramEnd"/>
      <w:r w:rsidRPr="00392BF9">
        <w:rPr>
          <w:rFonts w:cs="Arial"/>
          <w:spacing w:val="-5"/>
          <w:szCs w:val="24"/>
        </w:rPr>
        <w:t xml:space="preserve"> </w:t>
      </w:r>
      <w:r w:rsidRPr="00392BF9">
        <w:rPr>
          <w:rFonts w:cs="Arial"/>
          <w:szCs w:val="24"/>
        </w:rPr>
        <w:t>have</w:t>
      </w:r>
      <w:r w:rsidRPr="00392BF9">
        <w:rPr>
          <w:rFonts w:cs="Arial"/>
          <w:spacing w:val="-5"/>
          <w:szCs w:val="24"/>
        </w:rPr>
        <w:t xml:space="preserve"> </w:t>
      </w:r>
      <w:r w:rsidRPr="00392BF9">
        <w:rPr>
          <w:rFonts w:cs="Arial"/>
          <w:szCs w:val="24"/>
        </w:rPr>
        <w:t>been</w:t>
      </w:r>
      <w:r w:rsidRPr="00392BF9">
        <w:rPr>
          <w:rFonts w:cs="Arial"/>
          <w:spacing w:val="-5"/>
          <w:szCs w:val="24"/>
        </w:rPr>
        <w:t xml:space="preserve"> </w:t>
      </w:r>
      <w:r w:rsidRPr="00392BF9">
        <w:rPr>
          <w:rFonts w:cs="Arial"/>
          <w:szCs w:val="24"/>
        </w:rPr>
        <w:t>duly</w:t>
      </w:r>
      <w:r w:rsidRPr="00392BF9">
        <w:rPr>
          <w:rFonts w:cs="Arial"/>
          <w:spacing w:val="-5"/>
          <w:szCs w:val="24"/>
        </w:rPr>
        <w:t xml:space="preserve"> </w:t>
      </w:r>
      <w:r w:rsidRPr="00392BF9">
        <w:rPr>
          <w:rFonts w:cs="Arial"/>
          <w:szCs w:val="24"/>
        </w:rPr>
        <w:t>completed</w:t>
      </w:r>
      <w:r w:rsidRPr="00392BF9">
        <w:rPr>
          <w:rFonts w:cs="Arial"/>
          <w:spacing w:val="-5"/>
          <w:szCs w:val="24"/>
        </w:rPr>
        <w:t xml:space="preserve"> </w:t>
      </w:r>
      <w:r w:rsidRPr="00392BF9">
        <w:rPr>
          <w:rFonts w:cs="Arial"/>
          <w:szCs w:val="24"/>
        </w:rPr>
        <w:t>by</w:t>
      </w:r>
      <w:r w:rsidRPr="00392BF9">
        <w:rPr>
          <w:rFonts w:cs="Arial"/>
          <w:spacing w:val="-5"/>
          <w:szCs w:val="24"/>
        </w:rPr>
        <w:t xml:space="preserve"> </w:t>
      </w:r>
      <w:r w:rsidRPr="00392BF9">
        <w:rPr>
          <w:rFonts w:cs="Arial"/>
          <w:szCs w:val="24"/>
        </w:rPr>
        <w:t>all</w:t>
      </w:r>
      <w:r w:rsidRPr="00392BF9">
        <w:rPr>
          <w:rFonts w:cs="Arial"/>
          <w:spacing w:val="-5"/>
          <w:szCs w:val="24"/>
        </w:rPr>
        <w:t xml:space="preserve"> </w:t>
      </w:r>
      <w:r w:rsidRPr="00392BF9">
        <w:rPr>
          <w:rFonts w:cs="Arial"/>
          <w:szCs w:val="24"/>
        </w:rPr>
        <w:t>relevant</w:t>
      </w:r>
      <w:r w:rsidRPr="00392BF9">
        <w:rPr>
          <w:rFonts w:cs="Arial"/>
          <w:spacing w:val="-5"/>
          <w:szCs w:val="24"/>
        </w:rPr>
        <w:t xml:space="preserve"> </w:t>
      </w:r>
      <w:r w:rsidRPr="00392BF9">
        <w:rPr>
          <w:rFonts w:cs="Arial"/>
          <w:szCs w:val="24"/>
        </w:rPr>
        <w:t>officers of the VEWH.</w:t>
      </w:r>
    </w:p>
    <w:p w14:paraId="5D71D700" w14:textId="77777777" w:rsidR="005E7EE1" w:rsidRPr="00392BF9" w:rsidRDefault="008844A0" w:rsidP="00C73564">
      <w:pPr>
        <w:pStyle w:val="BodyText"/>
        <w:spacing w:line="276" w:lineRule="auto"/>
        <w:rPr>
          <w:rFonts w:cs="Arial"/>
          <w:szCs w:val="24"/>
        </w:rPr>
      </w:pPr>
      <w:r w:rsidRPr="00392BF9">
        <w:rPr>
          <w:rFonts w:cs="Arial"/>
          <w:szCs w:val="24"/>
        </w:rPr>
        <w:t>The</w:t>
      </w:r>
      <w:r w:rsidRPr="00392BF9">
        <w:rPr>
          <w:rFonts w:cs="Arial"/>
          <w:spacing w:val="-6"/>
          <w:szCs w:val="24"/>
        </w:rPr>
        <w:t xml:space="preserve"> </w:t>
      </w:r>
      <w:r w:rsidRPr="00392BF9">
        <w:rPr>
          <w:rFonts w:cs="Arial"/>
          <w:szCs w:val="24"/>
        </w:rPr>
        <w:t>information</w:t>
      </w:r>
      <w:r w:rsidRPr="00392BF9">
        <w:rPr>
          <w:rFonts w:cs="Arial"/>
          <w:spacing w:val="-3"/>
          <w:szCs w:val="24"/>
        </w:rPr>
        <w:t xml:space="preserve"> </w:t>
      </w:r>
      <w:r w:rsidRPr="00392BF9">
        <w:rPr>
          <w:rFonts w:cs="Arial"/>
          <w:szCs w:val="24"/>
        </w:rPr>
        <w:t>is</w:t>
      </w:r>
      <w:r w:rsidRPr="00392BF9">
        <w:rPr>
          <w:rFonts w:cs="Arial"/>
          <w:spacing w:val="-3"/>
          <w:szCs w:val="24"/>
        </w:rPr>
        <w:t xml:space="preserve"> </w:t>
      </w:r>
      <w:r w:rsidRPr="00392BF9">
        <w:rPr>
          <w:rFonts w:cs="Arial"/>
          <w:szCs w:val="24"/>
        </w:rPr>
        <w:t>available</w:t>
      </w:r>
      <w:r w:rsidRPr="00392BF9">
        <w:rPr>
          <w:rFonts w:cs="Arial"/>
          <w:spacing w:val="-4"/>
          <w:szCs w:val="24"/>
        </w:rPr>
        <w:t xml:space="preserve"> </w:t>
      </w:r>
      <w:r w:rsidRPr="00392BF9">
        <w:rPr>
          <w:rFonts w:cs="Arial"/>
          <w:szCs w:val="24"/>
        </w:rPr>
        <w:t>on</w:t>
      </w:r>
      <w:r w:rsidRPr="00392BF9">
        <w:rPr>
          <w:rFonts w:cs="Arial"/>
          <w:spacing w:val="-3"/>
          <w:szCs w:val="24"/>
        </w:rPr>
        <w:t xml:space="preserve"> </w:t>
      </w:r>
      <w:r w:rsidRPr="00392BF9">
        <w:rPr>
          <w:rFonts w:cs="Arial"/>
          <w:szCs w:val="24"/>
        </w:rPr>
        <w:t>request</w:t>
      </w:r>
      <w:r w:rsidRPr="00392BF9">
        <w:rPr>
          <w:rFonts w:cs="Arial"/>
          <w:spacing w:val="-3"/>
          <w:szCs w:val="24"/>
        </w:rPr>
        <w:t xml:space="preserve"> </w:t>
      </w:r>
      <w:r w:rsidRPr="00392BF9">
        <w:rPr>
          <w:rFonts w:cs="Arial"/>
          <w:szCs w:val="24"/>
        </w:rPr>
        <w:t>from:</w:t>
      </w:r>
    </w:p>
    <w:p w14:paraId="5D71D701" w14:textId="77777777" w:rsidR="005E7EE1" w:rsidRPr="00392BF9" w:rsidRDefault="008844A0" w:rsidP="005916D4">
      <w:pPr>
        <w:pStyle w:val="BodyText"/>
        <w:spacing w:before="0" w:after="0" w:line="276" w:lineRule="auto"/>
        <w:rPr>
          <w:rFonts w:cs="Arial"/>
          <w:szCs w:val="24"/>
        </w:rPr>
      </w:pPr>
      <w:r w:rsidRPr="00392BF9">
        <w:rPr>
          <w:rFonts w:cs="Arial"/>
          <w:szCs w:val="24"/>
        </w:rPr>
        <w:t>Chief</w:t>
      </w:r>
      <w:r w:rsidRPr="00392BF9">
        <w:rPr>
          <w:rFonts w:cs="Arial"/>
          <w:spacing w:val="-6"/>
          <w:szCs w:val="24"/>
        </w:rPr>
        <w:t xml:space="preserve"> </w:t>
      </w:r>
      <w:r w:rsidRPr="00392BF9">
        <w:rPr>
          <w:rFonts w:cs="Arial"/>
          <w:szCs w:val="24"/>
        </w:rPr>
        <w:t>Executive</w:t>
      </w:r>
      <w:r w:rsidRPr="00392BF9">
        <w:rPr>
          <w:rFonts w:cs="Arial"/>
          <w:spacing w:val="-6"/>
          <w:szCs w:val="24"/>
        </w:rPr>
        <w:t xml:space="preserve"> </w:t>
      </w:r>
      <w:r w:rsidRPr="00392BF9">
        <w:rPr>
          <w:rFonts w:cs="Arial"/>
          <w:szCs w:val="24"/>
        </w:rPr>
        <w:t>Officer</w:t>
      </w:r>
    </w:p>
    <w:p w14:paraId="71403966" w14:textId="77777777" w:rsidR="005916D4" w:rsidRPr="00392BF9" w:rsidRDefault="008844A0" w:rsidP="005916D4">
      <w:pPr>
        <w:pStyle w:val="BodyText"/>
        <w:spacing w:before="0" w:after="0" w:line="276" w:lineRule="auto"/>
        <w:rPr>
          <w:rFonts w:cs="Arial"/>
          <w:szCs w:val="24"/>
        </w:rPr>
      </w:pPr>
      <w:r w:rsidRPr="00392BF9">
        <w:rPr>
          <w:rFonts w:cs="Arial"/>
          <w:szCs w:val="24"/>
        </w:rPr>
        <w:t>Victorian</w:t>
      </w:r>
      <w:r w:rsidRPr="00392BF9">
        <w:rPr>
          <w:rFonts w:cs="Arial"/>
          <w:spacing w:val="-9"/>
          <w:szCs w:val="24"/>
        </w:rPr>
        <w:t xml:space="preserve"> </w:t>
      </w:r>
      <w:r w:rsidRPr="00392BF9">
        <w:rPr>
          <w:rFonts w:cs="Arial"/>
          <w:szCs w:val="24"/>
        </w:rPr>
        <w:t>Environmental</w:t>
      </w:r>
      <w:r w:rsidRPr="00392BF9">
        <w:rPr>
          <w:rFonts w:cs="Arial"/>
          <w:spacing w:val="-9"/>
          <w:szCs w:val="24"/>
        </w:rPr>
        <w:t xml:space="preserve"> </w:t>
      </w:r>
      <w:r w:rsidRPr="00392BF9">
        <w:rPr>
          <w:rFonts w:cs="Arial"/>
          <w:szCs w:val="24"/>
        </w:rPr>
        <w:t>Water</w:t>
      </w:r>
      <w:r w:rsidRPr="00392BF9">
        <w:rPr>
          <w:rFonts w:cs="Arial"/>
          <w:spacing w:val="-9"/>
          <w:szCs w:val="24"/>
        </w:rPr>
        <w:t xml:space="preserve"> </w:t>
      </w:r>
      <w:r w:rsidRPr="00392BF9">
        <w:rPr>
          <w:rFonts w:cs="Arial"/>
          <w:szCs w:val="24"/>
        </w:rPr>
        <w:t xml:space="preserve">Holder </w:t>
      </w:r>
    </w:p>
    <w:p w14:paraId="5D71D702" w14:textId="4721A83E" w:rsidR="005E7EE1" w:rsidRPr="00392BF9" w:rsidRDefault="008844A0" w:rsidP="005916D4">
      <w:pPr>
        <w:pStyle w:val="BodyText"/>
        <w:spacing w:before="0" w:after="0" w:line="276" w:lineRule="auto"/>
        <w:rPr>
          <w:rFonts w:cs="Arial"/>
          <w:szCs w:val="24"/>
        </w:rPr>
      </w:pPr>
      <w:r w:rsidRPr="00392BF9">
        <w:rPr>
          <w:rFonts w:cs="Arial"/>
          <w:szCs w:val="24"/>
        </w:rPr>
        <w:t>Telephone: (03) 9637 8951</w:t>
      </w:r>
    </w:p>
    <w:p w14:paraId="5D71D703" w14:textId="77777777" w:rsidR="005E7EE1" w:rsidRPr="00392BF9" w:rsidRDefault="008844A0" w:rsidP="005916D4">
      <w:pPr>
        <w:pStyle w:val="BodyText"/>
        <w:spacing w:before="0" w:after="0" w:line="276" w:lineRule="auto"/>
        <w:rPr>
          <w:rFonts w:cs="Arial"/>
          <w:szCs w:val="24"/>
        </w:rPr>
      </w:pPr>
      <w:r w:rsidRPr="00392BF9">
        <w:rPr>
          <w:rFonts w:cs="Arial"/>
          <w:szCs w:val="24"/>
        </w:rPr>
        <w:t xml:space="preserve">Email: </w:t>
      </w:r>
      <w:hyperlink r:id="rId33">
        <w:r w:rsidR="005E7EE1" w:rsidRPr="00392BF9">
          <w:rPr>
            <w:rFonts w:cs="Arial"/>
            <w:szCs w:val="24"/>
            <w:u w:val="single"/>
          </w:rPr>
          <w:t>general.enquiries@vewh.vic.gov.au</w:t>
        </w:r>
      </w:hyperlink>
    </w:p>
    <w:p w14:paraId="5D71D704" w14:textId="77777777" w:rsidR="005E7EE1" w:rsidRPr="00392BF9" w:rsidRDefault="008844A0" w:rsidP="00375A55">
      <w:pPr>
        <w:pStyle w:val="Heading3"/>
      </w:pPr>
      <w:bookmarkStart w:id="54" w:name="_Toc212471299"/>
      <w:r w:rsidRPr="00392BF9">
        <w:t>Information</w:t>
      </w:r>
      <w:r w:rsidRPr="00392BF9">
        <w:rPr>
          <w:spacing w:val="-5"/>
        </w:rPr>
        <w:t xml:space="preserve"> </w:t>
      </w:r>
      <w:r w:rsidRPr="00392BF9">
        <w:t>that is not</w:t>
      </w:r>
      <w:r w:rsidRPr="00392BF9">
        <w:rPr>
          <w:spacing w:val="-3"/>
        </w:rPr>
        <w:t xml:space="preserve"> </w:t>
      </w:r>
      <w:r w:rsidRPr="00392BF9">
        <w:t xml:space="preserve">applicable to the </w:t>
      </w:r>
      <w:r w:rsidRPr="00392BF9">
        <w:rPr>
          <w:spacing w:val="-4"/>
        </w:rPr>
        <w:t>VEWH</w:t>
      </w:r>
      <w:bookmarkEnd w:id="54"/>
    </w:p>
    <w:p w14:paraId="5D71D705" w14:textId="77777777" w:rsidR="005E7EE1" w:rsidRPr="00392BF9" w:rsidRDefault="008844A0" w:rsidP="00DD5DCA">
      <w:pPr>
        <w:pStyle w:val="BodyText"/>
        <w:spacing w:after="0" w:line="276" w:lineRule="auto"/>
        <w:rPr>
          <w:rFonts w:cs="Arial"/>
          <w:szCs w:val="24"/>
        </w:rPr>
      </w:pPr>
      <w:r w:rsidRPr="00392BF9">
        <w:rPr>
          <w:rFonts w:cs="Arial"/>
          <w:szCs w:val="24"/>
        </w:rPr>
        <w:t>The</w:t>
      </w:r>
      <w:r w:rsidRPr="00392BF9">
        <w:rPr>
          <w:rFonts w:cs="Arial"/>
          <w:spacing w:val="-6"/>
          <w:szCs w:val="24"/>
        </w:rPr>
        <w:t xml:space="preserve"> </w:t>
      </w:r>
      <w:r w:rsidRPr="00392BF9">
        <w:rPr>
          <w:rFonts w:cs="Arial"/>
          <w:szCs w:val="24"/>
        </w:rPr>
        <w:t>following</w:t>
      </w:r>
      <w:r w:rsidRPr="00392BF9">
        <w:rPr>
          <w:rFonts w:cs="Arial"/>
          <w:spacing w:val="-3"/>
          <w:szCs w:val="24"/>
        </w:rPr>
        <w:t xml:space="preserve"> </w:t>
      </w:r>
      <w:r w:rsidRPr="00392BF9">
        <w:rPr>
          <w:rFonts w:cs="Arial"/>
          <w:szCs w:val="24"/>
        </w:rPr>
        <w:t>information</w:t>
      </w:r>
      <w:r w:rsidRPr="00392BF9">
        <w:rPr>
          <w:rFonts w:cs="Arial"/>
          <w:spacing w:val="-3"/>
          <w:szCs w:val="24"/>
        </w:rPr>
        <w:t xml:space="preserve"> </w:t>
      </w:r>
      <w:r w:rsidRPr="00392BF9">
        <w:rPr>
          <w:rFonts w:cs="Arial"/>
          <w:szCs w:val="24"/>
        </w:rPr>
        <w:t>is</w:t>
      </w:r>
      <w:r w:rsidRPr="00392BF9">
        <w:rPr>
          <w:rFonts w:cs="Arial"/>
          <w:spacing w:val="-3"/>
          <w:szCs w:val="24"/>
        </w:rPr>
        <w:t xml:space="preserve"> </w:t>
      </w:r>
      <w:r w:rsidRPr="00392BF9">
        <w:rPr>
          <w:rFonts w:cs="Arial"/>
          <w:szCs w:val="24"/>
        </w:rPr>
        <w:t>not</w:t>
      </w:r>
      <w:r w:rsidRPr="00392BF9">
        <w:rPr>
          <w:rFonts w:cs="Arial"/>
          <w:spacing w:val="-4"/>
          <w:szCs w:val="24"/>
        </w:rPr>
        <w:t xml:space="preserve"> </w:t>
      </w:r>
      <w:r w:rsidRPr="00392BF9">
        <w:rPr>
          <w:rFonts w:cs="Arial"/>
          <w:szCs w:val="24"/>
        </w:rPr>
        <w:t>relevant</w:t>
      </w:r>
      <w:r w:rsidRPr="00392BF9">
        <w:rPr>
          <w:rFonts w:cs="Arial"/>
          <w:spacing w:val="-3"/>
          <w:szCs w:val="24"/>
        </w:rPr>
        <w:t xml:space="preserve"> </w:t>
      </w:r>
      <w:r w:rsidRPr="00392BF9">
        <w:rPr>
          <w:rFonts w:cs="Arial"/>
          <w:szCs w:val="24"/>
        </w:rPr>
        <w:t>to</w:t>
      </w:r>
      <w:r w:rsidRPr="00392BF9">
        <w:rPr>
          <w:rFonts w:cs="Arial"/>
          <w:spacing w:val="-3"/>
          <w:szCs w:val="24"/>
        </w:rPr>
        <w:t xml:space="preserve"> </w:t>
      </w:r>
      <w:r w:rsidRPr="00392BF9">
        <w:rPr>
          <w:rFonts w:cs="Arial"/>
          <w:szCs w:val="24"/>
        </w:rPr>
        <w:t>the</w:t>
      </w:r>
      <w:r w:rsidRPr="00392BF9">
        <w:rPr>
          <w:rFonts w:cs="Arial"/>
          <w:spacing w:val="-3"/>
          <w:szCs w:val="24"/>
        </w:rPr>
        <w:t xml:space="preserve"> </w:t>
      </w:r>
      <w:r w:rsidRPr="00392BF9">
        <w:rPr>
          <w:rFonts w:cs="Arial"/>
          <w:szCs w:val="24"/>
        </w:rPr>
        <w:t>VEWH</w:t>
      </w:r>
      <w:r w:rsidRPr="00392BF9">
        <w:rPr>
          <w:rFonts w:cs="Arial"/>
          <w:spacing w:val="-3"/>
          <w:szCs w:val="24"/>
        </w:rPr>
        <w:t xml:space="preserve"> </w:t>
      </w:r>
      <w:r w:rsidRPr="00392BF9">
        <w:rPr>
          <w:rFonts w:cs="Arial"/>
          <w:szCs w:val="24"/>
        </w:rPr>
        <w:t>for</w:t>
      </w:r>
      <w:r w:rsidRPr="00392BF9">
        <w:rPr>
          <w:rFonts w:cs="Arial"/>
          <w:spacing w:val="-4"/>
          <w:szCs w:val="24"/>
        </w:rPr>
        <w:t xml:space="preserve"> </w:t>
      </w:r>
      <w:r w:rsidRPr="00392BF9">
        <w:rPr>
          <w:rFonts w:cs="Arial"/>
          <w:szCs w:val="24"/>
        </w:rPr>
        <w:t>the</w:t>
      </w:r>
      <w:r w:rsidRPr="00392BF9">
        <w:rPr>
          <w:rFonts w:cs="Arial"/>
          <w:spacing w:val="-3"/>
          <w:szCs w:val="24"/>
        </w:rPr>
        <w:t xml:space="preserve"> </w:t>
      </w:r>
      <w:r w:rsidRPr="00392BF9">
        <w:rPr>
          <w:rFonts w:cs="Arial"/>
          <w:szCs w:val="24"/>
        </w:rPr>
        <w:t>reasons</w:t>
      </w:r>
      <w:r w:rsidRPr="00392BF9">
        <w:rPr>
          <w:rFonts w:cs="Arial"/>
          <w:spacing w:val="-3"/>
          <w:szCs w:val="24"/>
        </w:rPr>
        <w:t xml:space="preserve"> </w:t>
      </w:r>
      <w:r w:rsidRPr="00392BF9">
        <w:rPr>
          <w:rFonts w:cs="Arial"/>
          <w:szCs w:val="24"/>
        </w:rPr>
        <w:t>set</w:t>
      </w:r>
      <w:r w:rsidRPr="00392BF9">
        <w:rPr>
          <w:rFonts w:cs="Arial"/>
          <w:spacing w:val="-3"/>
          <w:szCs w:val="24"/>
        </w:rPr>
        <w:t xml:space="preserve"> </w:t>
      </w:r>
      <w:r w:rsidRPr="00392BF9">
        <w:rPr>
          <w:rFonts w:cs="Arial"/>
          <w:szCs w:val="24"/>
        </w:rPr>
        <w:t>out</w:t>
      </w:r>
      <w:r w:rsidRPr="00392BF9">
        <w:rPr>
          <w:rFonts w:cs="Arial"/>
          <w:spacing w:val="-3"/>
          <w:szCs w:val="24"/>
        </w:rPr>
        <w:t xml:space="preserve"> </w:t>
      </w:r>
      <w:r w:rsidRPr="00392BF9">
        <w:rPr>
          <w:rFonts w:cs="Arial"/>
          <w:szCs w:val="24"/>
        </w:rPr>
        <w:t>below:</w:t>
      </w:r>
    </w:p>
    <w:p w14:paraId="5D71D706" w14:textId="786662FB" w:rsidR="005E7EE1" w:rsidRPr="00392BF9" w:rsidRDefault="008844A0" w:rsidP="005916D4">
      <w:pPr>
        <w:pStyle w:val="BodyText"/>
        <w:numPr>
          <w:ilvl w:val="0"/>
          <w:numId w:val="51"/>
        </w:numPr>
        <w:spacing w:line="276" w:lineRule="auto"/>
        <w:rPr>
          <w:rFonts w:cs="Arial"/>
          <w:szCs w:val="24"/>
        </w:rPr>
      </w:pPr>
      <w:r w:rsidRPr="00392BF9">
        <w:rPr>
          <w:rFonts w:cs="Arial"/>
          <w:szCs w:val="24"/>
        </w:rPr>
        <w:t>a</w:t>
      </w:r>
      <w:r w:rsidRPr="00392BF9">
        <w:rPr>
          <w:rFonts w:cs="Arial"/>
          <w:spacing w:val="-5"/>
          <w:szCs w:val="24"/>
        </w:rPr>
        <w:t xml:space="preserve"> </w:t>
      </w:r>
      <w:r w:rsidRPr="00392BF9">
        <w:rPr>
          <w:rFonts w:cs="Arial"/>
          <w:szCs w:val="24"/>
        </w:rPr>
        <w:t>declaration</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shares</w:t>
      </w:r>
      <w:r w:rsidRPr="00392BF9">
        <w:rPr>
          <w:rFonts w:cs="Arial"/>
          <w:spacing w:val="-4"/>
          <w:szCs w:val="24"/>
        </w:rPr>
        <w:t xml:space="preserve"> </w:t>
      </w:r>
      <w:r w:rsidRPr="00392BF9">
        <w:rPr>
          <w:rFonts w:cs="Arial"/>
          <w:szCs w:val="24"/>
        </w:rPr>
        <w:t>held</w:t>
      </w:r>
      <w:r w:rsidRPr="00392BF9">
        <w:rPr>
          <w:rFonts w:cs="Arial"/>
          <w:spacing w:val="-4"/>
          <w:szCs w:val="24"/>
        </w:rPr>
        <w:t xml:space="preserve"> </w:t>
      </w:r>
      <w:r w:rsidRPr="00392BF9">
        <w:rPr>
          <w:rFonts w:cs="Arial"/>
          <w:szCs w:val="24"/>
        </w:rPr>
        <w:t>by</w:t>
      </w:r>
      <w:r w:rsidRPr="00392BF9">
        <w:rPr>
          <w:rFonts w:cs="Arial"/>
          <w:spacing w:val="-4"/>
          <w:szCs w:val="24"/>
        </w:rPr>
        <w:t xml:space="preserve"> </w:t>
      </w:r>
      <w:r w:rsidRPr="00392BF9">
        <w:rPr>
          <w:rFonts w:cs="Arial"/>
          <w:szCs w:val="24"/>
        </w:rPr>
        <w:t>senior</w:t>
      </w:r>
      <w:r w:rsidRPr="00392BF9">
        <w:rPr>
          <w:rFonts w:cs="Arial"/>
          <w:spacing w:val="-4"/>
          <w:szCs w:val="24"/>
        </w:rPr>
        <w:t xml:space="preserve"> </w:t>
      </w:r>
      <w:r w:rsidRPr="00392BF9">
        <w:rPr>
          <w:rFonts w:cs="Arial"/>
          <w:szCs w:val="24"/>
        </w:rPr>
        <w:t>officers</w:t>
      </w:r>
      <w:r w:rsidRPr="00392BF9">
        <w:rPr>
          <w:rFonts w:cs="Arial"/>
          <w:spacing w:val="-4"/>
          <w:szCs w:val="24"/>
        </w:rPr>
        <w:t xml:space="preserve"> </w:t>
      </w:r>
      <w:r w:rsidRPr="00392BF9">
        <w:rPr>
          <w:rFonts w:cs="Arial"/>
          <w:szCs w:val="24"/>
        </w:rPr>
        <w:t>(</w:t>
      </w:r>
      <w:r w:rsidRPr="00392BF9">
        <w:rPr>
          <w:rFonts w:cs="Arial"/>
          <w:i/>
          <w:szCs w:val="24"/>
        </w:rPr>
        <w:t>no</w:t>
      </w:r>
      <w:r w:rsidRPr="00392BF9">
        <w:rPr>
          <w:rFonts w:cs="Arial"/>
          <w:i/>
          <w:spacing w:val="-4"/>
          <w:szCs w:val="24"/>
        </w:rPr>
        <w:t xml:space="preserve"> </w:t>
      </w:r>
      <w:r w:rsidRPr="00392BF9">
        <w:rPr>
          <w:rFonts w:cs="Arial"/>
          <w:i/>
          <w:szCs w:val="24"/>
        </w:rPr>
        <w:t>shares</w:t>
      </w:r>
      <w:r w:rsidRPr="00392BF9">
        <w:rPr>
          <w:rFonts w:cs="Arial"/>
          <w:i/>
          <w:spacing w:val="-5"/>
          <w:szCs w:val="24"/>
        </w:rPr>
        <w:t xml:space="preserve"> </w:t>
      </w:r>
      <w:r w:rsidRPr="00392BF9">
        <w:rPr>
          <w:rFonts w:cs="Arial"/>
          <w:i/>
          <w:szCs w:val="24"/>
        </w:rPr>
        <w:t>have</w:t>
      </w:r>
      <w:r w:rsidRPr="00392BF9">
        <w:rPr>
          <w:rFonts w:cs="Arial"/>
          <w:i/>
          <w:spacing w:val="-4"/>
          <w:szCs w:val="24"/>
        </w:rPr>
        <w:t xml:space="preserve"> </w:t>
      </w:r>
      <w:r w:rsidRPr="00392BF9">
        <w:rPr>
          <w:rFonts w:cs="Arial"/>
          <w:i/>
          <w:szCs w:val="24"/>
        </w:rPr>
        <w:t>ever</w:t>
      </w:r>
      <w:r w:rsidRPr="00392BF9">
        <w:rPr>
          <w:rFonts w:cs="Arial"/>
          <w:i/>
          <w:spacing w:val="-4"/>
          <w:szCs w:val="24"/>
        </w:rPr>
        <w:t xml:space="preserve"> </w:t>
      </w:r>
      <w:r w:rsidRPr="00392BF9">
        <w:rPr>
          <w:rFonts w:cs="Arial"/>
          <w:i/>
          <w:szCs w:val="24"/>
        </w:rPr>
        <w:t>been</w:t>
      </w:r>
      <w:r w:rsidRPr="00392BF9">
        <w:rPr>
          <w:rFonts w:cs="Arial"/>
          <w:i/>
          <w:spacing w:val="-4"/>
          <w:szCs w:val="24"/>
        </w:rPr>
        <w:t xml:space="preserve"> </w:t>
      </w:r>
      <w:r w:rsidRPr="00392BF9">
        <w:rPr>
          <w:rFonts w:cs="Arial"/>
          <w:i/>
          <w:szCs w:val="24"/>
        </w:rPr>
        <w:t>issued</w:t>
      </w:r>
      <w:r w:rsidRPr="00392BF9">
        <w:rPr>
          <w:rFonts w:cs="Arial"/>
          <w:i/>
          <w:spacing w:val="-4"/>
          <w:szCs w:val="24"/>
        </w:rPr>
        <w:t xml:space="preserve"> </w:t>
      </w:r>
      <w:r w:rsidRPr="00392BF9">
        <w:rPr>
          <w:rFonts w:cs="Arial"/>
          <w:i/>
          <w:szCs w:val="24"/>
        </w:rPr>
        <w:t>by</w:t>
      </w:r>
      <w:r w:rsidRPr="00392BF9">
        <w:rPr>
          <w:rFonts w:cs="Arial"/>
          <w:i/>
          <w:spacing w:val="-4"/>
          <w:szCs w:val="24"/>
        </w:rPr>
        <w:t xml:space="preserve"> </w:t>
      </w:r>
      <w:r w:rsidRPr="00392BF9">
        <w:rPr>
          <w:rFonts w:cs="Arial"/>
          <w:i/>
          <w:szCs w:val="24"/>
        </w:rPr>
        <w:t>the</w:t>
      </w:r>
      <w:r w:rsidRPr="00392BF9">
        <w:rPr>
          <w:rFonts w:cs="Arial"/>
          <w:i/>
          <w:spacing w:val="-4"/>
          <w:szCs w:val="24"/>
        </w:rPr>
        <w:t xml:space="preserve"> VEWH</w:t>
      </w:r>
      <w:r w:rsidRPr="00392BF9">
        <w:rPr>
          <w:rFonts w:cs="Arial"/>
          <w:spacing w:val="-4"/>
          <w:szCs w:val="24"/>
        </w:rPr>
        <w:t>)</w:t>
      </w:r>
    </w:p>
    <w:p w14:paraId="5D71D707" w14:textId="42B10087" w:rsidR="005E7EE1" w:rsidRPr="00392BF9" w:rsidRDefault="008844A0" w:rsidP="005916D4">
      <w:pPr>
        <w:pStyle w:val="BodyText"/>
        <w:numPr>
          <w:ilvl w:val="0"/>
          <w:numId w:val="51"/>
        </w:numPr>
        <w:spacing w:line="276" w:lineRule="auto"/>
        <w:rPr>
          <w:rFonts w:cs="Arial"/>
          <w:szCs w:val="24"/>
        </w:rPr>
      </w:pPr>
      <w:r w:rsidRPr="00392BF9">
        <w:rPr>
          <w:rFonts w:cs="Arial"/>
          <w:szCs w:val="24"/>
        </w:rPr>
        <w:t>details</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overseas</w:t>
      </w:r>
      <w:r w:rsidRPr="00392BF9">
        <w:rPr>
          <w:rFonts w:cs="Arial"/>
          <w:spacing w:val="-6"/>
          <w:szCs w:val="24"/>
        </w:rPr>
        <w:t xml:space="preserve"> </w:t>
      </w:r>
      <w:r w:rsidRPr="00392BF9">
        <w:rPr>
          <w:rFonts w:cs="Arial"/>
          <w:szCs w:val="24"/>
        </w:rPr>
        <w:t>visits</w:t>
      </w:r>
      <w:r w:rsidRPr="00392BF9">
        <w:rPr>
          <w:rFonts w:cs="Arial"/>
          <w:spacing w:val="-6"/>
          <w:szCs w:val="24"/>
        </w:rPr>
        <w:t xml:space="preserve"> </w:t>
      </w:r>
      <w:r w:rsidRPr="00392BF9">
        <w:rPr>
          <w:rFonts w:cs="Arial"/>
          <w:szCs w:val="24"/>
        </w:rPr>
        <w:t>undertaken</w:t>
      </w:r>
      <w:r w:rsidRPr="00392BF9">
        <w:rPr>
          <w:rFonts w:cs="Arial"/>
          <w:spacing w:val="-6"/>
          <w:szCs w:val="24"/>
        </w:rPr>
        <w:t xml:space="preserve"> </w:t>
      </w:r>
      <w:r w:rsidRPr="00392BF9">
        <w:rPr>
          <w:rFonts w:cs="Arial"/>
          <w:szCs w:val="24"/>
        </w:rPr>
        <w:t>(</w:t>
      </w:r>
      <w:r w:rsidRPr="00392BF9">
        <w:rPr>
          <w:rFonts w:cs="Arial"/>
          <w:i/>
          <w:szCs w:val="24"/>
        </w:rPr>
        <w:t>no</w:t>
      </w:r>
      <w:r w:rsidRPr="00392BF9">
        <w:rPr>
          <w:rFonts w:cs="Arial"/>
          <w:i/>
          <w:spacing w:val="-6"/>
          <w:szCs w:val="24"/>
        </w:rPr>
        <w:t xml:space="preserve"> </w:t>
      </w:r>
      <w:r w:rsidRPr="00392BF9">
        <w:rPr>
          <w:rFonts w:cs="Arial"/>
          <w:i/>
          <w:szCs w:val="24"/>
        </w:rPr>
        <w:t>Commission</w:t>
      </w:r>
      <w:r w:rsidRPr="00392BF9">
        <w:rPr>
          <w:rFonts w:cs="Arial"/>
          <w:i/>
          <w:spacing w:val="-6"/>
          <w:szCs w:val="24"/>
        </w:rPr>
        <w:t xml:space="preserve"> </w:t>
      </w:r>
      <w:r w:rsidRPr="00392BF9">
        <w:rPr>
          <w:rFonts w:cs="Arial"/>
          <w:i/>
          <w:szCs w:val="24"/>
        </w:rPr>
        <w:t>members</w:t>
      </w:r>
      <w:r w:rsidRPr="00392BF9">
        <w:rPr>
          <w:rFonts w:cs="Arial"/>
          <w:i/>
          <w:spacing w:val="-6"/>
          <w:szCs w:val="24"/>
        </w:rPr>
        <w:t xml:space="preserve"> </w:t>
      </w:r>
      <w:r w:rsidRPr="00392BF9">
        <w:rPr>
          <w:rFonts w:cs="Arial"/>
          <w:i/>
          <w:szCs w:val="24"/>
        </w:rPr>
        <w:t>or</w:t>
      </w:r>
      <w:r w:rsidRPr="00392BF9">
        <w:rPr>
          <w:rFonts w:cs="Arial"/>
          <w:i/>
          <w:spacing w:val="-6"/>
          <w:szCs w:val="24"/>
        </w:rPr>
        <w:t xml:space="preserve"> </w:t>
      </w:r>
      <w:r w:rsidRPr="00392BF9">
        <w:rPr>
          <w:rFonts w:cs="Arial"/>
          <w:i/>
          <w:szCs w:val="24"/>
        </w:rPr>
        <w:t>senior</w:t>
      </w:r>
      <w:r w:rsidRPr="00392BF9">
        <w:rPr>
          <w:rFonts w:cs="Arial"/>
          <w:i/>
          <w:spacing w:val="-6"/>
          <w:szCs w:val="24"/>
        </w:rPr>
        <w:t xml:space="preserve"> </w:t>
      </w:r>
      <w:r w:rsidRPr="00392BF9">
        <w:rPr>
          <w:rFonts w:cs="Arial"/>
          <w:i/>
          <w:szCs w:val="24"/>
        </w:rPr>
        <w:t>executives</w:t>
      </w:r>
      <w:r w:rsidRPr="00392BF9">
        <w:rPr>
          <w:rFonts w:cs="Arial"/>
          <w:i/>
          <w:spacing w:val="-6"/>
          <w:szCs w:val="24"/>
        </w:rPr>
        <w:t xml:space="preserve"> </w:t>
      </w:r>
      <w:r w:rsidRPr="00392BF9">
        <w:rPr>
          <w:rFonts w:cs="Arial"/>
          <w:i/>
          <w:szCs w:val="24"/>
        </w:rPr>
        <w:t>took</w:t>
      </w:r>
      <w:r w:rsidRPr="00392BF9">
        <w:rPr>
          <w:rFonts w:cs="Arial"/>
          <w:i/>
          <w:spacing w:val="-6"/>
          <w:szCs w:val="24"/>
        </w:rPr>
        <w:t xml:space="preserve"> </w:t>
      </w:r>
      <w:r w:rsidRPr="00392BF9">
        <w:rPr>
          <w:rFonts w:cs="Arial"/>
          <w:i/>
          <w:szCs w:val="24"/>
        </w:rPr>
        <w:t>overseas work-related</w:t>
      </w:r>
      <w:r w:rsidRPr="00392BF9">
        <w:rPr>
          <w:rFonts w:cs="Arial"/>
          <w:i/>
          <w:spacing w:val="-6"/>
          <w:szCs w:val="24"/>
        </w:rPr>
        <w:t xml:space="preserve"> </w:t>
      </w:r>
      <w:r w:rsidRPr="00392BF9">
        <w:rPr>
          <w:rFonts w:cs="Arial"/>
          <w:i/>
          <w:szCs w:val="24"/>
        </w:rPr>
        <w:t>trips</w:t>
      </w:r>
      <w:r w:rsidRPr="00392BF9">
        <w:rPr>
          <w:rFonts w:cs="Arial"/>
          <w:szCs w:val="24"/>
        </w:rPr>
        <w:t>).</w:t>
      </w:r>
    </w:p>
    <w:p w14:paraId="5D71D70B" w14:textId="32561E32" w:rsidR="005E7EE1" w:rsidRPr="00392BF9" w:rsidRDefault="00AD5F8F" w:rsidP="00F0091D">
      <w:pPr>
        <w:pStyle w:val="Heading2"/>
      </w:pPr>
      <w:bookmarkStart w:id="55" w:name="_bookmark4"/>
      <w:bookmarkStart w:id="56" w:name="_Toc212555466"/>
      <w:bookmarkEnd w:id="55"/>
      <w:r w:rsidRPr="00392BF9">
        <w:t xml:space="preserve">4.15 </w:t>
      </w:r>
      <w:r w:rsidR="008844A0" w:rsidRPr="00392BF9">
        <w:t>Asset</w:t>
      </w:r>
      <w:r w:rsidR="008844A0" w:rsidRPr="00392BF9">
        <w:rPr>
          <w:spacing w:val="-11"/>
        </w:rPr>
        <w:t xml:space="preserve"> </w:t>
      </w:r>
      <w:r w:rsidR="008844A0" w:rsidRPr="00392BF9">
        <w:t>Management</w:t>
      </w:r>
      <w:r w:rsidR="008844A0" w:rsidRPr="00392BF9">
        <w:rPr>
          <w:spacing w:val="-11"/>
        </w:rPr>
        <w:t xml:space="preserve"> </w:t>
      </w:r>
      <w:r w:rsidR="008844A0" w:rsidRPr="00392BF9">
        <w:t>Accountability</w:t>
      </w:r>
      <w:r w:rsidR="008844A0" w:rsidRPr="00392BF9">
        <w:rPr>
          <w:spacing w:val="-11"/>
        </w:rPr>
        <w:t xml:space="preserve"> </w:t>
      </w:r>
      <w:r w:rsidR="008844A0" w:rsidRPr="00392BF9">
        <w:t>Framework maturity assessment</w:t>
      </w:r>
      <w:bookmarkEnd w:id="56"/>
    </w:p>
    <w:p w14:paraId="5D71D70C" w14:textId="77777777" w:rsidR="005E7EE1" w:rsidRPr="00392BF9" w:rsidRDefault="008844A0" w:rsidP="00DD5DCA">
      <w:pPr>
        <w:pStyle w:val="BodyText"/>
        <w:spacing w:before="0" w:line="276" w:lineRule="auto"/>
        <w:rPr>
          <w:rFonts w:cs="Arial"/>
        </w:rPr>
      </w:pPr>
      <w:r w:rsidRPr="00392BF9">
        <w:rPr>
          <w:rFonts w:cs="Arial"/>
        </w:rPr>
        <w:t xml:space="preserve">The VEWH does not have any physical or intangible assets and therefore, the Asset Management Accountability Framework maturity assessment is not applicable to the </w:t>
      </w:r>
      <w:r w:rsidRPr="00392BF9">
        <w:rPr>
          <w:rFonts w:cs="Arial"/>
        </w:rPr>
        <w:lastRenderedPageBreak/>
        <w:t>VEWH.</w:t>
      </w:r>
    </w:p>
    <w:p w14:paraId="5D71D70F" w14:textId="06CD5D38" w:rsidR="005E7EE1" w:rsidRPr="00392BF9" w:rsidRDefault="00AD5F8F" w:rsidP="00F0091D">
      <w:pPr>
        <w:pStyle w:val="Heading2"/>
      </w:pPr>
      <w:bookmarkStart w:id="57" w:name="_Toc212555467"/>
      <w:r w:rsidRPr="00392BF9">
        <w:t xml:space="preserve">4.16 </w:t>
      </w:r>
      <w:r w:rsidR="008844A0" w:rsidRPr="00392BF9">
        <w:t>Portfolio</w:t>
      </w:r>
      <w:r w:rsidR="008844A0" w:rsidRPr="00392BF9">
        <w:rPr>
          <w:spacing w:val="-19"/>
        </w:rPr>
        <w:t xml:space="preserve"> </w:t>
      </w:r>
      <w:r w:rsidR="008844A0" w:rsidRPr="00392BF9">
        <w:t>financial</w:t>
      </w:r>
      <w:r w:rsidR="008844A0" w:rsidRPr="00392BF9">
        <w:rPr>
          <w:spacing w:val="-18"/>
        </w:rPr>
        <w:t xml:space="preserve"> </w:t>
      </w:r>
      <w:r w:rsidR="008844A0" w:rsidRPr="00392BF9">
        <w:t>management</w:t>
      </w:r>
      <w:r w:rsidR="008844A0" w:rsidRPr="00392BF9">
        <w:rPr>
          <w:spacing w:val="-19"/>
        </w:rPr>
        <w:t xml:space="preserve"> </w:t>
      </w:r>
      <w:r w:rsidR="008844A0" w:rsidRPr="00392BF9">
        <w:t>compliance attestation</w:t>
      </w:r>
      <w:bookmarkEnd w:id="57"/>
    </w:p>
    <w:p w14:paraId="5D71D710" w14:textId="77777777" w:rsidR="005E7EE1" w:rsidRPr="00392BF9" w:rsidRDefault="008844A0" w:rsidP="00375A55">
      <w:pPr>
        <w:pStyle w:val="Heading3"/>
      </w:pPr>
      <w:bookmarkStart w:id="58" w:name="_Toc212471302"/>
      <w:r w:rsidRPr="00392BF9">
        <w:t>Victorian</w:t>
      </w:r>
      <w:r w:rsidRPr="00392BF9">
        <w:rPr>
          <w:spacing w:val="-12"/>
        </w:rPr>
        <w:t xml:space="preserve"> </w:t>
      </w:r>
      <w:r w:rsidRPr="00392BF9">
        <w:t>Environmental</w:t>
      </w:r>
      <w:r w:rsidRPr="00392BF9">
        <w:rPr>
          <w:spacing w:val="-12"/>
        </w:rPr>
        <w:t xml:space="preserve"> </w:t>
      </w:r>
      <w:r w:rsidRPr="00392BF9">
        <w:t>Water</w:t>
      </w:r>
      <w:r w:rsidRPr="00392BF9">
        <w:rPr>
          <w:spacing w:val="-11"/>
        </w:rPr>
        <w:t xml:space="preserve"> </w:t>
      </w:r>
      <w:r w:rsidRPr="00392BF9">
        <w:t>Holder</w:t>
      </w:r>
      <w:r w:rsidRPr="00392BF9">
        <w:rPr>
          <w:spacing w:val="-12"/>
        </w:rPr>
        <w:t xml:space="preserve"> </w:t>
      </w:r>
      <w:r w:rsidRPr="00392BF9">
        <w:t>Portfolio</w:t>
      </w:r>
      <w:r w:rsidRPr="00392BF9">
        <w:rPr>
          <w:spacing w:val="-11"/>
        </w:rPr>
        <w:t xml:space="preserve"> </w:t>
      </w:r>
      <w:r w:rsidRPr="00392BF9">
        <w:t>Financial</w:t>
      </w:r>
      <w:r w:rsidRPr="00392BF9">
        <w:rPr>
          <w:spacing w:val="-12"/>
        </w:rPr>
        <w:t xml:space="preserve"> </w:t>
      </w:r>
      <w:r w:rsidRPr="00392BF9">
        <w:t>Management Compliance Attestation Statement</w:t>
      </w:r>
      <w:bookmarkEnd w:id="58"/>
    </w:p>
    <w:p w14:paraId="5D71D711" w14:textId="77777777" w:rsidR="005E7EE1" w:rsidRPr="00392BF9" w:rsidRDefault="008844A0" w:rsidP="00AD5F8F">
      <w:pPr>
        <w:pStyle w:val="BodyText"/>
        <w:spacing w:line="276" w:lineRule="auto"/>
        <w:rPr>
          <w:rFonts w:cs="Arial"/>
        </w:rPr>
      </w:pPr>
      <w:r w:rsidRPr="00392BF9">
        <w:rPr>
          <w:rFonts w:cs="Arial"/>
        </w:rPr>
        <w:t xml:space="preserve">I, Julie Miller Markoff, on behalf of the Commission of the Victorian Environmental Water Holder, certify that the Victorian Environmental Water Holder has been granted </w:t>
      </w:r>
      <w:proofErr w:type="gramStart"/>
      <w:r w:rsidRPr="00392BF9">
        <w:rPr>
          <w:rFonts w:cs="Arial"/>
        </w:rPr>
        <w:t>a full</w:t>
      </w:r>
      <w:proofErr w:type="gramEnd"/>
      <w:r w:rsidRPr="00392BF9">
        <w:rPr>
          <w:rFonts w:cs="Arial"/>
        </w:rPr>
        <w:t xml:space="preserve"> exemption from the Standing Directions issued under the Financial Management Act 1994. This exemption has been granted by the Minister for Finance on the basis the Victorian Environmental Water Holder complies with the Department of Energy, Environment and Climate Action’s Portfolio Financial Management Compliance Framework.</w:t>
      </w:r>
    </w:p>
    <w:p w14:paraId="1A46EC64" w14:textId="77777777" w:rsidR="00AD5F8F" w:rsidRPr="00392BF9" w:rsidRDefault="008844A0" w:rsidP="00AD5F8F">
      <w:pPr>
        <w:pStyle w:val="BodyText"/>
        <w:spacing w:line="276" w:lineRule="auto"/>
        <w:rPr>
          <w:rFonts w:cs="Arial"/>
        </w:rPr>
      </w:pPr>
      <w:r w:rsidRPr="00392BF9">
        <w:rPr>
          <w:rFonts w:cs="Arial"/>
        </w:rPr>
        <w:t xml:space="preserve">Julie Miller Markoff </w:t>
      </w:r>
    </w:p>
    <w:p w14:paraId="5D71D713" w14:textId="4ED9F2DD" w:rsidR="005E7EE1" w:rsidRPr="00392BF9" w:rsidRDefault="008844A0" w:rsidP="00AD5F8F">
      <w:pPr>
        <w:pStyle w:val="BodyText"/>
        <w:spacing w:line="276" w:lineRule="auto"/>
        <w:rPr>
          <w:rFonts w:cs="Arial"/>
        </w:rPr>
      </w:pPr>
      <w:r w:rsidRPr="00392BF9">
        <w:rPr>
          <w:rFonts w:cs="Arial"/>
        </w:rPr>
        <w:t>Chairperson</w:t>
      </w:r>
    </w:p>
    <w:p w14:paraId="25FC6306" w14:textId="77777777" w:rsidR="00AD5F8F" w:rsidRPr="00392BF9" w:rsidRDefault="008844A0" w:rsidP="00AD5F8F">
      <w:pPr>
        <w:pStyle w:val="BodyText"/>
        <w:spacing w:line="276" w:lineRule="auto"/>
        <w:rPr>
          <w:rFonts w:cs="Arial"/>
        </w:rPr>
      </w:pPr>
      <w:r w:rsidRPr="00392BF9">
        <w:rPr>
          <w:rFonts w:cs="Arial"/>
        </w:rPr>
        <w:t xml:space="preserve">Victorian Environmental Water Holder </w:t>
      </w:r>
    </w:p>
    <w:p w14:paraId="04DE7C94" w14:textId="2DCC9078" w:rsidR="00DD5DCA" w:rsidRDefault="008844A0" w:rsidP="00DD5DCA">
      <w:pPr>
        <w:pStyle w:val="BodyText"/>
        <w:spacing w:line="276" w:lineRule="auto"/>
        <w:rPr>
          <w:rFonts w:cs="Arial"/>
        </w:rPr>
      </w:pPr>
      <w:r w:rsidRPr="00392BF9">
        <w:rPr>
          <w:rFonts w:cs="Arial"/>
        </w:rPr>
        <w:t>19 September 2025</w:t>
      </w:r>
      <w:r w:rsidR="00DD5DCA">
        <w:rPr>
          <w:rFonts w:cs="Arial"/>
        </w:rPr>
        <w:br w:type="page"/>
      </w:r>
    </w:p>
    <w:p w14:paraId="5D71D715" w14:textId="77777777" w:rsidR="005E7EE1" w:rsidRPr="00392BF9" w:rsidRDefault="005E7EE1" w:rsidP="003309B7">
      <w:pPr>
        <w:pStyle w:val="BodyText"/>
        <w:spacing w:line="276" w:lineRule="auto"/>
        <w:rPr>
          <w:rFonts w:cs="Arial"/>
        </w:rPr>
        <w:sectPr w:rsidR="005E7EE1" w:rsidRPr="00392BF9" w:rsidSect="00D55499">
          <w:headerReference w:type="even" r:id="rId34"/>
          <w:footerReference w:type="even" r:id="rId35"/>
          <w:pgSz w:w="11910" w:h="16840"/>
          <w:pgMar w:top="1440" w:right="1440" w:bottom="1440" w:left="1440" w:header="1184" w:footer="227" w:gutter="0"/>
          <w:cols w:space="720"/>
          <w:docGrid w:linePitch="299"/>
        </w:sectPr>
      </w:pPr>
    </w:p>
    <w:p w14:paraId="5D71D71A" w14:textId="10F05918" w:rsidR="005E7EE1" w:rsidRPr="00A3411A" w:rsidRDefault="00FC114A" w:rsidP="009D2C1E">
      <w:pPr>
        <w:pStyle w:val="Heading1"/>
        <w:ind w:left="0"/>
        <w:rPr>
          <w:rFonts w:cs="Arial"/>
        </w:rPr>
      </w:pPr>
      <w:bookmarkStart w:id="59" w:name="_bookmark5"/>
      <w:bookmarkStart w:id="60" w:name="_Toc212555468"/>
      <w:bookmarkEnd w:id="59"/>
      <w:r w:rsidRPr="00392BF9">
        <w:rPr>
          <w:rFonts w:cs="Arial"/>
        </w:rPr>
        <w:lastRenderedPageBreak/>
        <w:t>S</w:t>
      </w:r>
      <w:r w:rsidRPr="00A3411A">
        <w:rPr>
          <w:rFonts w:cs="Arial"/>
        </w:rPr>
        <w:t xml:space="preserve">ection 5: </w:t>
      </w:r>
      <w:r w:rsidR="008844A0" w:rsidRPr="00A3411A">
        <w:rPr>
          <w:rFonts w:cs="Arial"/>
        </w:rPr>
        <w:t xml:space="preserve">Financial </w:t>
      </w:r>
      <w:r w:rsidR="008844A0" w:rsidRPr="00A3411A">
        <w:rPr>
          <w:rFonts w:cs="Arial"/>
          <w:spacing w:val="-10"/>
        </w:rPr>
        <w:t>statement</w:t>
      </w:r>
      <w:r w:rsidR="008844A0" w:rsidRPr="00A3411A">
        <w:rPr>
          <w:rFonts w:cs="Arial"/>
        </w:rPr>
        <w:t>s</w:t>
      </w:r>
      <w:r w:rsidRPr="00A3411A">
        <w:rPr>
          <w:rFonts w:cs="Arial"/>
        </w:rPr>
        <w:t xml:space="preserve"> </w:t>
      </w:r>
      <w:r w:rsidR="008844A0" w:rsidRPr="00A3411A">
        <w:rPr>
          <w:rFonts w:cs="Arial"/>
        </w:rPr>
        <w:t>- 30 June 2025</w:t>
      </w:r>
      <w:bookmarkEnd w:id="60"/>
    </w:p>
    <w:p w14:paraId="27A3ED59" w14:textId="77777777" w:rsidR="00FC114A" w:rsidRPr="00A3411A" w:rsidRDefault="00FC114A" w:rsidP="003309B7">
      <w:pPr>
        <w:tabs>
          <w:tab w:val="left" w:leader="dot" w:pos="9056"/>
        </w:tabs>
        <w:spacing w:after="240" w:line="276" w:lineRule="auto"/>
        <w:ind w:left="908"/>
        <w:rPr>
          <w:rFonts w:ascii="Arial" w:hAnsi="Arial" w:cs="Arial"/>
          <w:b/>
          <w:color w:val="939598"/>
          <w:sz w:val="19"/>
        </w:rPr>
      </w:pPr>
    </w:p>
    <w:p w14:paraId="5D71D71F" w14:textId="20A46ED9" w:rsidR="005E7EE1" w:rsidRPr="00A3411A" w:rsidRDefault="008844A0" w:rsidP="004A452D">
      <w:pPr>
        <w:tabs>
          <w:tab w:val="left" w:leader="dot" w:pos="9056"/>
        </w:tabs>
        <w:spacing w:after="240" w:line="276" w:lineRule="auto"/>
        <w:ind w:left="908"/>
        <w:rPr>
          <w:rFonts w:ascii="Arial" w:hAnsi="Arial" w:cs="Arial"/>
          <w:b/>
          <w:sz w:val="24"/>
          <w:szCs w:val="24"/>
        </w:rPr>
      </w:pPr>
      <w:r w:rsidRPr="00A3411A">
        <w:rPr>
          <w:rFonts w:ascii="Arial" w:hAnsi="Arial" w:cs="Arial"/>
          <w:b/>
          <w:sz w:val="24"/>
          <w:szCs w:val="24"/>
        </w:rPr>
        <w:t>FINANCIAL</w:t>
      </w:r>
      <w:r w:rsidRPr="00A3411A">
        <w:rPr>
          <w:rFonts w:ascii="Arial" w:hAnsi="Arial" w:cs="Arial"/>
          <w:b/>
          <w:spacing w:val="9"/>
          <w:sz w:val="24"/>
          <w:szCs w:val="24"/>
        </w:rPr>
        <w:t xml:space="preserve"> </w:t>
      </w:r>
      <w:r w:rsidRPr="00A3411A">
        <w:rPr>
          <w:rFonts w:ascii="Arial" w:hAnsi="Arial" w:cs="Arial"/>
          <w:b/>
          <w:spacing w:val="-2"/>
          <w:sz w:val="24"/>
          <w:szCs w:val="24"/>
        </w:rPr>
        <w:t>STATEMENTS</w:t>
      </w:r>
      <w:r w:rsidR="00EA3D93" w:rsidRPr="00A3411A">
        <w:rPr>
          <w:rFonts w:ascii="Arial" w:hAnsi="Arial" w:cs="Arial"/>
          <w:b/>
          <w:spacing w:val="-2"/>
          <w:sz w:val="24"/>
          <w:szCs w:val="24"/>
        </w:rPr>
        <w:t xml:space="preserve">                                                                     </w:t>
      </w:r>
      <w:r w:rsidRPr="00A3411A">
        <w:rPr>
          <w:rFonts w:ascii="Arial" w:hAnsi="Arial" w:cs="Arial"/>
          <w:b/>
          <w:spacing w:val="-4"/>
          <w:sz w:val="24"/>
          <w:szCs w:val="24"/>
        </w:rPr>
        <w:t>PAGE</w:t>
      </w:r>
    </w:p>
    <w:p w14:paraId="5D71D720" w14:textId="4C7551C6" w:rsidR="005E7EE1" w:rsidRPr="00A3411A" w:rsidRDefault="008844A0" w:rsidP="004A452D">
      <w:pPr>
        <w:pStyle w:val="BodyText"/>
        <w:tabs>
          <w:tab w:val="right" w:leader="dot" w:pos="9567"/>
        </w:tabs>
        <w:spacing w:before="40" w:line="276" w:lineRule="auto"/>
        <w:ind w:left="907"/>
        <w:rPr>
          <w:rFonts w:cs="Arial"/>
          <w:szCs w:val="24"/>
        </w:rPr>
      </w:pPr>
      <w:r w:rsidRPr="00A3411A">
        <w:rPr>
          <w:rFonts w:cs="Arial"/>
          <w:szCs w:val="24"/>
        </w:rPr>
        <w:t>Chairperson’s,</w:t>
      </w:r>
      <w:r w:rsidRPr="00A3411A">
        <w:rPr>
          <w:rFonts w:cs="Arial"/>
          <w:spacing w:val="11"/>
          <w:szCs w:val="24"/>
        </w:rPr>
        <w:t xml:space="preserve"> </w:t>
      </w:r>
      <w:r w:rsidRPr="00A3411A">
        <w:rPr>
          <w:rFonts w:cs="Arial"/>
          <w:szCs w:val="24"/>
        </w:rPr>
        <w:t>Accountable</w:t>
      </w:r>
      <w:r w:rsidRPr="00A3411A">
        <w:rPr>
          <w:rFonts w:cs="Arial"/>
          <w:spacing w:val="11"/>
          <w:szCs w:val="24"/>
        </w:rPr>
        <w:t xml:space="preserve"> </w:t>
      </w:r>
      <w:r w:rsidRPr="00A3411A">
        <w:rPr>
          <w:rFonts w:cs="Arial"/>
          <w:szCs w:val="24"/>
        </w:rPr>
        <w:t>Officer’s</w:t>
      </w:r>
      <w:r w:rsidRPr="00A3411A">
        <w:rPr>
          <w:rFonts w:cs="Arial"/>
          <w:spacing w:val="11"/>
          <w:szCs w:val="24"/>
        </w:rPr>
        <w:t xml:space="preserve"> </w:t>
      </w:r>
      <w:r w:rsidRPr="00A3411A">
        <w:rPr>
          <w:rFonts w:cs="Arial"/>
          <w:szCs w:val="24"/>
        </w:rPr>
        <w:t>and</w:t>
      </w:r>
      <w:r w:rsidRPr="00A3411A">
        <w:rPr>
          <w:rFonts w:cs="Arial"/>
          <w:spacing w:val="11"/>
          <w:szCs w:val="24"/>
        </w:rPr>
        <w:t xml:space="preserve"> </w:t>
      </w:r>
      <w:r w:rsidRPr="00A3411A">
        <w:rPr>
          <w:rFonts w:cs="Arial"/>
          <w:szCs w:val="24"/>
        </w:rPr>
        <w:t>Chief</w:t>
      </w:r>
      <w:r w:rsidRPr="00A3411A">
        <w:rPr>
          <w:rFonts w:cs="Arial"/>
          <w:spacing w:val="11"/>
          <w:szCs w:val="24"/>
        </w:rPr>
        <w:t xml:space="preserve"> </w:t>
      </w:r>
      <w:r w:rsidRPr="00A3411A">
        <w:rPr>
          <w:rFonts w:cs="Arial"/>
          <w:szCs w:val="24"/>
        </w:rPr>
        <w:t>Finance</w:t>
      </w:r>
      <w:r w:rsidRPr="00A3411A">
        <w:rPr>
          <w:rFonts w:cs="Arial"/>
          <w:spacing w:val="11"/>
          <w:szCs w:val="24"/>
        </w:rPr>
        <w:t xml:space="preserve"> </w:t>
      </w:r>
      <w:r w:rsidRPr="00A3411A">
        <w:rPr>
          <w:rFonts w:cs="Arial"/>
          <w:szCs w:val="24"/>
        </w:rPr>
        <w:t>Officer’s</w:t>
      </w:r>
      <w:r w:rsidRPr="00A3411A">
        <w:rPr>
          <w:rFonts w:cs="Arial"/>
          <w:spacing w:val="11"/>
          <w:szCs w:val="24"/>
        </w:rPr>
        <w:t xml:space="preserve"> </w:t>
      </w:r>
      <w:r w:rsidRPr="00A3411A">
        <w:rPr>
          <w:rFonts w:cs="Arial"/>
          <w:spacing w:val="-2"/>
          <w:szCs w:val="24"/>
        </w:rPr>
        <w:t>declaration</w:t>
      </w:r>
      <w:r w:rsidRPr="00A3411A">
        <w:rPr>
          <w:rFonts w:cs="Arial"/>
          <w:szCs w:val="24"/>
        </w:rPr>
        <w:tab/>
      </w:r>
      <w:r w:rsidR="00D53169" w:rsidRPr="00A3411A">
        <w:rPr>
          <w:rFonts w:cs="Arial"/>
          <w:szCs w:val="24"/>
        </w:rPr>
        <w:t>80</w:t>
      </w:r>
    </w:p>
    <w:p w14:paraId="5D71D721" w14:textId="0805E4B2" w:rsidR="005E7EE1" w:rsidRPr="00A3411A" w:rsidRDefault="008844A0" w:rsidP="004A452D">
      <w:pPr>
        <w:pStyle w:val="BodyText"/>
        <w:tabs>
          <w:tab w:val="right" w:leader="dot" w:pos="9567"/>
        </w:tabs>
        <w:spacing w:before="47" w:line="276" w:lineRule="auto"/>
        <w:ind w:left="907"/>
        <w:rPr>
          <w:rFonts w:cs="Arial"/>
          <w:szCs w:val="24"/>
        </w:rPr>
      </w:pPr>
      <w:r w:rsidRPr="00A3411A">
        <w:rPr>
          <w:rFonts w:cs="Arial"/>
          <w:szCs w:val="24"/>
        </w:rPr>
        <w:t>Comprehensive</w:t>
      </w:r>
      <w:r w:rsidRPr="00A3411A">
        <w:rPr>
          <w:rFonts w:cs="Arial"/>
          <w:spacing w:val="17"/>
          <w:szCs w:val="24"/>
        </w:rPr>
        <w:t xml:space="preserve"> </w:t>
      </w:r>
      <w:r w:rsidRPr="00A3411A">
        <w:rPr>
          <w:rFonts w:cs="Arial"/>
          <w:szCs w:val="24"/>
        </w:rPr>
        <w:t>operating</w:t>
      </w:r>
      <w:r w:rsidRPr="00A3411A">
        <w:rPr>
          <w:rFonts w:cs="Arial"/>
          <w:spacing w:val="18"/>
          <w:szCs w:val="24"/>
        </w:rPr>
        <w:t xml:space="preserve"> </w:t>
      </w:r>
      <w:r w:rsidRPr="00A3411A">
        <w:rPr>
          <w:rFonts w:cs="Arial"/>
          <w:spacing w:val="-2"/>
          <w:szCs w:val="24"/>
        </w:rPr>
        <w:t>statement</w:t>
      </w:r>
      <w:r w:rsidRPr="00A3411A">
        <w:rPr>
          <w:rFonts w:cs="Arial"/>
          <w:szCs w:val="24"/>
        </w:rPr>
        <w:tab/>
      </w:r>
      <w:r w:rsidR="00D53169" w:rsidRPr="00A3411A">
        <w:rPr>
          <w:rFonts w:cs="Arial"/>
          <w:szCs w:val="24"/>
        </w:rPr>
        <w:t>81</w:t>
      </w:r>
    </w:p>
    <w:p w14:paraId="5D71D722" w14:textId="3FF6CC95" w:rsidR="005E7EE1" w:rsidRPr="00A3411A" w:rsidRDefault="008844A0" w:rsidP="004A452D">
      <w:pPr>
        <w:pStyle w:val="BodyText"/>
        <w:tabs>
          <w:tab w:val="right" w:leader="dot" w:pos="9567"/>
        </w:tabs>
        <w:spacing w:before="47" w:line="276" w:lineRule="auto"/>
        <w:ind w:left="907"/>
        <w:rPr>
          <w:rFonts w:cs="Arial"/>
          <w:szCs w:val="24"/>
        </w:rPr>
      </w:pPr>
      <w:r w:rsidRPr="00A3411A">
        <w:rPr>
          <w:rFonts w:cs="Arial"/>
          <w:szCs w:val="24"/>
        </w:rPr>
        <w:t>Balance</w:t>
      </w:r>
      <w:r w:rsidRPr="00A3411A">
        <w:rPr>
          <w:rFonts w:cs="Arial"/>
          <w:spacing w:val="14"/>
          <w:szCs w:val="24"/>
        </w:rPr>
        <w:t xml:space="preserve"> </w:t>
      </w:r>
      <w:r w:rsidRPr="00A3411A">
        <w:rPr>
          <w:rFonts w:cs="Arial"/>
          <w:spacing w:val="-2"/>
          <w:szCs w:val="24"/>
        </w:rPr>
        <w:t>sheet</w:t>
      </w:r>
      <w:r w:rsidRPr="00A3411A">
        <w:rPr>
          <w:rFonts w:cs="Arial"/>
          <w:szCs w:val="24"/>
        </w:rPr>
        <w:tab/>
      </w:r>
      <w:r w:rsidR="00D53169" w:rsidRPr="00A3411A">
        <w:rPr>
          <w:rFonts w:cs="Arial"/>
          <w:szCs w:val="24"/>
        </w:rPr>
        <w:t>82</w:t>
      </w:r>
    </w:p>
    <w:p w14:paraId="5D71D723" w14:textId="496BAC14" w:rsidR="005E7EE1" w:rsidRPr="00A3411A" w:rsidRDefault="008844A0" w:rsidP="004A452D">
      <w:pPr>
        <w:pStyle w:val="BodyText"/>
        <w:tabs>
          <w:tab w:val="right" w:leader="dot" w:pos="9567"/>
        </w:tabs>
        <w:spacing w:before="47" w:line="276" w:lineRule="auto"/>
        <w:ind w:left="907"/>
        <w:rPr>
          <w:rFonts w:cs="Arial"/>
          <w:szCs w:val="24"/>
        </w:rPr>
      </w:pPr>
      <w:r w:rsidRPr="00A3411A">
        <w:rPr>
          <w:rFonts w:cs="Arial"/>
          <w:szCs w:val="24"/>
        </w:rPr>
        <w:t>Cash</w:t>
      </w:r>
      <w:r w:rsidRPr="00A3411A">
        <w:rPr>
          <w:rFonts w:cs="Arial"/>
          <w:spacing w:val="8"/>
          <w:szCs w:val="24"/>
        </w:rPr>
        <w:t xml:space="preserve"> </w:t>
      </w:r>
      <w:r w:rsidRPr="00A3411A">
        <w:rPr>
          <w:rFonts w:cs="Arial"/>
          <w:szCs w:val="24"/>
        </w:rPr>
        <w:t>flow</w:t>
      </w:r>
      <w:r w:rsidRPr="00A3411A">
        <w:rPr>
          <w:rFonts w:cs="Arial"/>
          <w:spacing w:val="8"/>
          <w:szCs w:val="24"/>
        </w:rPr>
        <w:t xml:space="preserve"> </w:t>
      </w:r>
      <w:r w:rsidRPr="00A3411A">
        <w:rPr>
          <w:rFonts w:cs="Arial"/>
          <w:spacing w:val="-2"/>
          <w:szCs w:val="24"/>
        </w:rPr>
        <w:t>statement</w:t>
      </w:r>
      <w:r w:rsidRPr="00A3411A">
        <w:rPr>
          <w:rFonts w:cs="Arial"/>
          <w:szCs w:val="24"/>
        </w:rPr>
        <w:tab/>
      </w:r>
      <w:r w:rsidR="00D53169" w:rsidRPr="00A3411A">
        <w:rPr>
          <w:rFonts w:cs="Arial"/>
          <w:szCs w:val="24"/>
        </w:rPr>
        <w:t>83</w:t>
      </w:r>
    </w:p>
    <w:p w14:paraId="5D71D724" w14:textId="77624D34" w:rsidR="005E7EE1" w:rsidRPr="00A3411A" w:rsidRDefault="008844A0" w:rsidP="004A452D">
      <w:pPr>
        <w:pStyle w:val="BodyText"/>
        <w:tabs>
          <w:tab w:val="right" w:leader="dot" w:pos="9567"/>
        </w:tabs>
        <w:spacing w:before="48" w:line="276" w:lineRule="auto"/>
        <w:ind w:left="907"/>
        <w:rPr>
          <w:rFonts w:cs="Arial"/>
          <w:szCs w:val="24"/>
        </w:rPr>
      </w:pPr>
      <w:r w:rsidRPr="00A3411A">
        <w:rPr>
          <w:rFonts w:cs="Arial"/>
          <w:szCs w:val="24"/>
        </w:rPr>
        <w:t>Statement</w:t>
      </w:r>
      <w:r w:rsidRPr="00A3411A">
        <w:rPr>
          <w:rFonts w:cs="Arial"/>
          <w:spacing w:val="8"/>
          <w:szCs w:val="24"/>
        </w:rPr>
        <w:t xml:space="preserve"> </w:t>
      </w:r>
      <w:r w:rsidRPr="00A3411A">
        <w:rPr>
          <w:rFonts w:cs="Arial"/>
          <w:szCs w:val="24"/>
        </w:rPr>
        <w:t>of</w:t>
      </w:r>
      <w:r w:rsidRPr="00A3411A">
        <w:rPr>
          <w:rFonts w:cs="Arial"/>
          <w:spacing w:val="8"/>
          <w:szCs w:val="24"/>
        </w:rPr>
        <w:t xml:space="preserve"> </w:t>
      </w:r>
      <w:r w:rsidRPr="00A3411A">
        <w:rPr>
          <w:rFonts w:cs="Arial"/>
          <w:szCs w:val="24"/>
        </w:rPr>
        <w:t>changes</w:t>
      </w:r>
      <w:r w:rsidRPr="00A3411A">
        <w:rPr>
          <w:rFonts w:cs="Arial"/>
          <w:spacing w:val="8"/>
          <w:szCs w:val="24"/>
        </w:rPr>
        <w:t xml:space="preserve"> </w:t>
      </w:r>
      <w:r w:rsidRPr="00A3411A">
        <w:rPr>
          <w:rFonts w:cs="Arial"/>
          <w:szCs w:val="24"/>
        </w:rPr>
        <w:t>in</w:t>
      </w:r>
      <w:r w:rsidRPr="00A3411A">
        <w:rPr>
          <w:rFonts w:cs="Arial"/>
          <w:spacing w:val="9"/>
          <w:szCs w:val="24"/>
        </w:rPr>
        <w:t xml:space="preserve"> </w:t>
      </w:r>
      <w:r w:rsidRPr="00A3411A">
        <w:rPr>
          <w:rFonts w:cs="Arial"/>
          <w:spacing w:val="-2"/>
          <w:szCs w:val="24"/>
        </w:rPr>
        <w:t>equity</w:t>
      </w:r>
      <w:r w:rsidRPr="00A3411A">
        <w:rPr>
          <w:rFonts w:cs="Arial"/>
          <w:szCs w:val="24"/>
        </w:rPr>
        <w:tab/>
      </w:r>
      <w:r w:rsidR="00D53169" w:rsidRPr="00A3411A">
        <w:rPr>
          <w:rFonts w:cs="Arial"/>
          <w:szCs w:val="24"/>
        </w:rPr>
        <w:t>83</w:t>
      </w:r>
    </w:p>
    <w:p w14:paraId="5D71D725" w14:textId="77777777" w:rsidR="005E7EE1" w:rsidRPr="00A3411A" w:rsidRDefault="008844A0" w:rsidP="004A452D">
      <w:pPr>
        <w:spacing w:before="524" w:after="240" w:line="276" w:lineRule="auto"/>
        <w:ind w:left="908"/>
        <w:rPr>
          <w:rFonts w:ascii="Arial" w:hAnsi="Arial" w:cs="Arial"/>
          <w:b/>
          <w:sz w:val="24"/>
          <w:szCs w:val="24"/>
        </w:rPr>
      </w:pPr>
      <w:r w:rsidRPr="00A3411A">
        <w:rPr>
          <w:rFonts w:ascii="Arial" w:hAnsi="Arial" w:cs="Arial"/>
          <w:b/>
          <w:sz w:val="24"/>
          <w:szCs w:val="24"/>
        </w:rPr>
        <w:t>NOTES</w:t>
      </w:r>
      <w:r w:rsidRPr="00A3411A">
        <w:rPr>
          <w:rFonts w:ascii="Arial" w:hAnsi="Arial" w:cs="Arial"/>
          <w:b/>
          <w:spacing w:val="2"/>
          <w:sz w:val="24"/>
          <w:szCs w:val="24"/>
        </w:rPr>
        <w:t xml:space="preserve"> </w:t>
      </w:r>
      <w:r w:rsidRPr="00A3411A">
        <w:rPr>
          <w:rFonts w:ascii="Arial" w:hAnsi="Arial" w:cs="Arial"/>
          <w:b/>
          <w:sz w:val="24"/>
          <w:szCs w:val="24"/>
        </w:rPr>
        <w:t>TO</w:t>
      </w:r>
      <w:r w:rsidRPr="00A3411A">
        <w:rPr>
          <w:rFonts w:ascii="Arial" w:hAnsi="Arial" w:cs="Arial"/>
          <w:b/>
          <w:spacing w:val="2"/>
          <w:sz w:val="24"/>
          <w:szCs w:val="24"/>
        </w:rPr>
        <w:t xml:space="preserve"> </w:t>
      </w:r>
      <w:r w:rsidRPr="00A3411A">
        <w:rPr>
          <w:rFonts w:ascii="Arial" w:hAnsi="Arial" w:cs="Arial"/>
          <w:b/>
          <w:sz w:val="24"/>
          <w:szCs w:val="24"/>
        </w:rPr>
        <w:t>THE</w:t>
      </w:r>
      <w:r w:rsidRPr="00A3411A">
        <w:rPr>
          <w:rFonts w:ascii="Arial" w:hAnsi="Arial" w:cs="Arial"/>
          <w:b/>
          <w:spacing w:val="2"/>
          <w:sz w:val="24"/>
          <w:szCs w:val="24"/>
        </w:rPr>
        <w:t xml:space="preserve"> </w:t>
      </w:r>
      <w:r w:rsidRPr="00A3411A">
        <w:rPr>
          <w:rFonts w:ascii="Arial" w:hAnsi="Arial" w:cs="Arial"/>
          <w:b/>
          <w:sz w:val="24"/>
          <w:szCs w:val="24"/>
        </w:rPr>
        <w:t>FINANCIAL</w:t>
      </w:r>
      <w:r w:rsidRPr="00A3411A">
        <w:rPr>
          <w:rFonts w:ascii="Arial" w:hAnsi="Arial" w:cs="Arial"/>
          <w:b/>
          <w:spacing w:val="3"/>
          <w:sz w:val="24"/>
          <w:szCs w:val="24"/>
        </w:rPr>
        <w:t xml:space="preserve"> </w:t>
      </w:r>
      <w:r w:rsidRPr="00A3411A">
        <w:rPr>
          <w:rFonts w:ascii="Arial" w:hAnsi="Arial" w:cs="Arial"/>
          <w:b/>
          <w:spacing w:val="-2"/>
          <w:sz w:val="24"/>
          <w:szCs w:val="24"/>
        </w:rPr>
        <w:t>STATEMENTS</w:t>
      </w:r>
    </w:p>
    <w:p w14:paraId="5D71D726" w14:textId="1B8D4A6A" w:rsidR="005E7EE1" w:rsidRPr="00A3411A" w:rsidRDefault="005E7EE1" w:rsidP="004A452D">
      <w:pPr>
        <w:pStyle w:val="ListParagraph"/>
        <w:numPr>
          <w:ilvl w:val="0"/>
          <w:numId w:val="11"/>
        </w:numPr>
        <w:tabs>
          <w:tab w:val="left" w:pos="1367"/>
          <w:tab w:val="right" w:leader="dot" w:pos="9567"/>
        </w:tabs>
        <w:spacing w:before="40" w:line="276" w:lineRule="auto"/>
        <w:ind w:left="1367" w:hanging="460"/>
        <w:rPr>
          <w:rFonts w:ascii="Arial" w:hAnsi="Arial" w:cs="Arial"/>
          <w:sz w:val="24"/>
          <w:szCs w:val="24"/>
        </w:rPr>
      </w:pPr>
      <w:hyperlink w:anchor="_bookmark7" w:history="1">
        <w:r w:rsidRPr="00A3411A">
          <w:rPr>
            <w:rFonts w:ascii="Arial" w:hAnsi="Arial" w:cs="Arial"/>
            <w:sz w:val="24"/>
            <w:szCs w:val="24"/>
          </w:rPr>
          <w:t>About</w:t>
        </w:r>
        <w:r w:rsidRPr="00A3411A">
          <w:rPr>
            <w:rFonts w:ascii="Arial" w:hAnsi="Arial" w:cs="Arial"/>
            <w:spacing w:val="9"/>
            <w:sz w:val="24"/>
            <w:szCs w:val="24"/>
          </w:rPr>
          <w:t xml:space="preserve"> </w:t>
        </w:r>
        <w:r w:rsidRPr="00A3411A">
          <w:rPr>
            <w:rFonts w:ascii="Arial" w:hAnsi="Arial" w:cs="Arial"/>
            <w:sz w:val="24"/>
            <w:szCs w:val="24"/>
          </w:rPr>
          <w:t>this</w:t>
        </w:r>
        <w:r w:rsidRPr="00A3411A">
          <w:rPr>
            <w:rFonts w:ascii="Arial" w:hAnsi="Arial" w:cs="Arial"/>
            <w:spacing w:val="9"/>
            <w:sz w:val="24"/>
            <w:szCs w:val="24"/>
          </w:rPr>
          <w:t xml:space="preserve"> </w:t>
        </w:r>
        <w:r w:rsidRPr="00A3411A">
          <w:rPr>
            <w:rFonts w:ascii="Arial" w:hAnsi="Arial" w:cs="Arial"/>
            <w:spacing w:val="-2"/>
            <w:sz w:val="24"/>
            <w:szCs w:val="24"/>
          </w:rPr>
          <w:t>report</w:t>
        </w:r>
        <w:r w:rsidRPr="00A3411A">
          <w:rPr>
            <w:rFonts w:ascii="Arial" w:hAnsi="Arial" w:cs="Arial"/>
            <w:sz w:val="24"/>
            <w:szCs w:val="24"/>
          </w:rPr>
          <w:tab/>
        </w:r>
        <w:r w:rsidR="00721986" w:rsidRPr="00A3411A">
          <w:rPr>
            <w:rFonts w:ascii="Arial" w:hAnsi="Arial" w:cs="Arial"/>
            <w:sz w:val="24"/>
            <w:szCs w:val="24"/>
          </w:rPr>
          <w:t>84</w:t>
        </w:r>
      </w:hyperlink>
    </w:p>
    <w:p w14:paraId="5D71D727" w14:textId="77777777" w:rsidR="005E7EE1" w:rsidRPr="00A3411A" w:rsidRDefault="008844A0" w:rsidP="0007706A">
      <w:pPr>
        <w:tabs>
          <w:tab w:val="left" w:pos="7513"/>
        </w:tabs>
        <w:spacing w:before="21" w:after="240" w:line="276" w:lineRule="auto"/>
        <w:ind w:left="1368" w:right="1092"/>
        <w:rPr>
          <w:rFonts w:ascii="Arial" w:hAnsi="Arial" w:cs="Arial"/>
          <w:i/>
          <w:sz w:val="24"/>
          <w:szCs w:val="24"/>
        </w:rPr>
      </w:pPr>
      <w:r w:rsidRPr="00A3411A">
        <w:rPr>
          <w:rFonts w:ascii="Arial" w:hAnsi="Arial" w:cs="Arial"/>
          <w:i/>
          <w:sz w:val="24"/>
          <w:szCs w:val="24"/>
        </w:rPr>
        <w:t>The basis on which the financial statements have been prepared and compliance with reporting regulations</w:t>
      </w:r>
    </w:p>
    <w:p w14:paraId="5D71D728" w14:textId="4CA1C80F" w:rsidR="005E7EE1" w:rsidRPr="00A3411A" w:rsidRDefault="005E7EE1" w:rsidP="004A452D">
      <w:pPr>
        <w:pStyle w:val="ListParagraph"/>
        <w:numPr>
          <w:ilvl w:val="0"/>
          <w:numId w:val="11"/>
        </w:numPr>
        <w:tabs>
          <w:tab w:val="left" w:pos="1367"/>
          <w:tab w:val="right" w:leader="dot" w:pos="9563"/>
        </w:tabs>
        <w:spacing w:before="141" w:line="276" w:lineRule="auto"/>
        <w:ind w:left="1367" w:hanging="460"/>
        <w:rPr>
          <w:rFonts w:ascii="Arial" w:hAnsi="Arial" w:cs="Arial"/>
          <w:sz w:val="24"/>
          <w:szCs w:val="24"/>
        </w:rPr>
      </w:pPr>
      <w:hyperlink w:anchor="_bookmark8" w:history="1">
        <w:r w:rsidRPr="00A3411A">
          <w:rPr>
            <w:rFonts w:ascii="Arial" w:hAnsi="Arial" w:cs="Arial"/>
            <w:sz w:val="24"/>
            <w:szCs w:val="24"/>
          </w:rPr>
          <w:t>Funding</w:t>
        </w:r>
        <w:r w:rsidRPr="00A3411A">
          <w:rPr>
            <w:rFonts w:ascii="Arial" w:hAnsi="Arial" w:cs="Arial"/>
            <w:spacing w:val="8"/>
            <w:sz w:val="24"/>
            <w:szCs w:val="24"/>
          </w:rPr>
          <w:t xml:space="preserve"> </w:t>
        </w:r>
        <w:r w:rsidRPr="00A3411A">
          <w:rPr>
            <w:rFonts w:ascii="Arial" w:hAnsi="Arial" w:cs="Arial"/>
            <w:sz w:val="24"/>
            <w:szCs w:val="24"/>
          </w:rPr>
          <w:t>the</w:t>
        </w:r>
        <w:r w:rsidRPr="00A3411A">
          <w:rPr>
            <w:rFonts w:ascii="Arial" w:hAnsi="Arial" w:cs="Arial"/>
            <w:spacing w:val="8"/>
            <w:sz w:val="24"/>
            <w:szCs w:val="24"/>
          </w:rPr>
          <w:t xml:space="preserve"> </w:t>
        </w:r>
        <w:r w:rsidRPr="00A3411A">
          <w:rPr>
            <w:rFonts w:ascii="Arial" w:hAnsi="Arial" w:cs="Arial"/>
            <w:sz w:val="24"/>
            <w:szCs w:val="24"/>
          </w:rPr>
          <w:t>delivery</w:t>
        </w:r>
        <w:r w:rsidRPr="00A3411A">
          <w:rPr>
            <w:rFonts w:ascii="Arial" w:hAnsi="Arial" w:cs="Arial"/>
            <w:spacing w:val="8"/>
            <w:sz w:val="24"/>
            <w:szCs w:val="24"/>
          </w:rPr>
          <w:t xml:space="preserve"> </w:t>
        </w:r>
        <w:r w:rsidRPr="00A3411A">
          <w:rPr>
            <w:rFonts w:ascii="Arial" w:hAnsi="Arial" w:cs="Arial"/>
            <w:sz w:val="24"/>
            <w:szCs w:val="24"/>
          </w:rPr>
          <w:t>of</w:t>
        </w:r>
        <w:r w:rsidRPr="00A3411A">
          <w:rPr>
            <w:rFonts w:ascii="Arial" w:hAnsi="Arial" w:cs="Arial"/>
            <w:spacing w:val="8"/>
            <w:sz w:val="24"/>
            <w:szCs w:val="24"/>
          </w:rPr>
          <w:t xml:space="preserve"> </w:t>
        </w:r>
        <w:r w:rsidRPr="00A3411A">
          <w:rPr>
            <w:rFonts w:ascii="Arial" w:hAnsi="Arial" w:cs="Arial"/>
            <w:sz w:val="24"/>
            <w:szCs w:val="24"/>
          </w:rPr>
          <w:t>our</w:t>
        </w:r>
        <w:r w:rsidRPr="00A3411A">
          <w:rPr>
            <w:rFonts w:ascii="Arial" w:hAnsi="Arial" w:cs="Arial"/>
            <w:spacing w:val="8"/>
            <w:sz w:val="24"/>
            <w:szCs w:val="24"/>
          </w:rPr>
          <w:t xml:space="preserve"> </w:t>
        </w:r>
        <w:r w:rsidRPr="00A3411A">
          <w:rPr>
            <w:rFonts w:ascii="Arial" w:hAnsi="Arial" w:cs="Arial"/>
            <w:spacing w:val="-2"/>
            <w:sz w:val="24"/>
            <w:szCs w:val="24"/>
          </w:rPr>
          <w:t>services</w:t>
        </w:r>
        <w:r w:rsidRPr="00A3411A">
          <w:rPr>
            <w:rFonts w:ascii="Arial" w:hAnsi="Arial" w:cs="Arial"/>
            <w:sz w:val="24"/>
            <w:szCs w:val="24"/>
          </w:rPr>
          <w:tab/>
        </w:r>
      </w:hyperlink>
      <w:r w:rsidR="00A3411A" w:rsidRPr="00A3411A">
        <w:t>86</w:t>
      </w:r>
    </w:p>
    <w:p w14:paraId="5D71D729" w14:textId="77777777" w:rsidR="005E7EE1" w:rsidRPr="00A3411A" w:rsidRDefault="008844A0" w:rsidP="0007706A">
      <w:pPr>
        <w:spacing w:after="240" w:line="276" w:lineRule="auto"/>
        <w:ind w:left="1368" w:right="1092"/>
        <w:rPr>
          <w:rFonts w:ascii="Arial" w:hAnsi="Arial" w:cs="Arial"/>
          <w:i/>
          <w:sz w:val="24"/>
          <w:szCs w:val="24"/>
        </w:rPr>
      </w:pPr>
      <w:r w:rsidRPr="00A3411A">
        <w:rPr>
          <w:rFonts w:ascii="Arial" w:hAnsi="Arial" w:cs="Arial"/>
          <w:i/>
          <w:sz w:val="24"/>
          <w:szCs w:val="24"/>
        </w:rPr>
        <w:t>Income</w:t>
      </w:r>
      <w:r w:rsidRPr="00A3411A">
        <w:rPr>
          <w:rFonts w:ascii="Arial" w:hAnsi="Arial" w:cs="Arial"/>
          <w:i/>
          <w:spacing w:val="8"/>
          <w:sz w:val="24"/>
          <w:szCs w:val="24"/>
        </w:rPr>
        <w:t xml:space="preserve"> </w:t>
      </w:r>
      <w:r w:rsidRPr="00A3411A">
        <w:rPr>
          <w:rFonts w:ascii="Arial" w:hAnsi="Arial" w:cs="Arial"/>
          <w:i/>
          <w:sz w:val="24"/>
          <w:szCs w:val="24"/>
        </w:rPr>
        <w:t>from</w:t>
      </w:r>
      <w:r w:rsidRPr="00A3411A">
        <w:rPr>
          <w:rFonts w:ascii="Arial" w:hAnsi="Arial" w:cs="Arial"/>
          <w:i/>
          <w:spacing w:val="9"/>
          <w:sz w:val="24"/>
          <w:szCs w:val="24"/>
        </w:rPr>
        <w:t xml:space="preserve"> </w:t>
      </w:r>
      <w:r w:rsidRPr="00A3411A">
        <w:rPr>
          <w:rFonts w:ascii="Arial" w:hAnsi="Arial" w:cs="Arial"/>
          <w:i/>
          <w:sz w:val="24"/>
          <w:szCs w:val="24"/>
        </w:rPr>
        <w:t>grants</w:t>
      </w:r>
      <w:r w:rsidRPr="00A3411A">
        <w:rPr>
          <w:rFonts w:ascii="Arial" w:hAnsi="Arial" w:cs="Arial"/>
          <w:i/>
          <w:spacing w:val="9"/>
          <w:sz w:val="24"/>
          <w:szCs w:val="24"/>
        </w:rPr>
        <w:t xml:space="preserve"> </w:t>
      </w:r>
      <w:r w:rsidRPr="00A3411A">
        <w:rPr>
          <w:rFonts w:ascii="Arial" w:hAnsi="Arial" w:cs="Arial"/>
          <w:i/>
          <w:sz w:val="24"/>
          <w:szCs w:val="24"/>
        </w:rPr>
        <w:t>and</w:t>
      </w:r>
      <w:r w:rsidRPr="00A3411A">
        <w:rPr>
          <w:rFonts w:ascii="Arial" w:hAnsi="Arial" w:cs="Arial"/>
          <w:i/>
          <w:spacing w:val="9"/>
          <w:sz w:val="24"/>
          <w:szCs w:val="24"/>
        </w:rPr>
        <w:t xml:space="preserve"> </w:t>
      </w:r>
      <w:r w:rsidRPr="00A3411A">
        <w:rPr>
          <w:rFonts w:ascii="Arial" w:hAnsi="Arial" w:cs="Arial"/>
          <w:i/>
          <w:sz w:val="24"/>
          <w:szCs w:val="24"/>
        </w:rPr>
        <w:t>revenue</w:t>
      </w:r>
      <w:r w:rsidRPr="00A3411A">
        <w:rPr>
          <w:rFonts w:ascii="Arial" w:hAnsi="Arial" w:cs="Arial"/>
          <w:i/>
          <w:spacing w:val="8"/>
          <w:sz w:val="24"/>
          <w:szCs w:val="24"/>
        </w:rPr>
        <w:t xml:space="preserve"> </w:t>
      </w:r>
      <w:r w:rsidRPr="00A3411A">
        <w:rPr>
          <w:rFonts w:ascii="Arial" w:hAnsi="Arial" w:cs="Arial"/>
          <w:i/>
          <w:sz w:val="24"/>
          <w:szCs w:val="24"/>
        </w:rPr>
        <w:t>from</w:t>
      </w:r>
      <w:r w:rsidRPr="00A3411A">
        <w:rPr>
          <w:rFonts w:ascii="Arial" w:hAnsi="Arial" w:cs="Arial"/>
          <w:i/>
          <w:spacing w:val="9"/>
          <w:sz w:val="24"/>
          <w:szCs w:val="24"/>
        </w:rPr>
        <w:t xml:space="preserve"> </w:t>
      </w:r>
      <w:r w:rsidRPr="00A3411A">
        <w:rPr>
          <w:rFonts w:ascii="Arial" w:hAnsi="Arial" w:cs="Arial"/>
          <w:i/>
          <w:sz w:val="24"/>
          <w:szCs w:val="24"/>
        </w:rPr>
        <w:t>commercial</w:t>
      </w:r>
      <w:r w:rsidRPr="00A3411A">
        <w:rPr>
          <w:rFonts w:ascii="Arial" w:hAnsi="Arial" w:cs="Arial"/>
          <w:i/>
          <w:spacing w:val="9"/>
          <w:sz w:val="24"/>
          <w:szCs w:val="24"/>
        </w:rPr>
        <w:t xml:space="preserve"> </w:t>
      </w:r>
      <w:r w:rsidRPr="00A3411A">
        <w:rPr>
          <w:rFonts w:ascii="Arial" w:hAnsi="Arial" w:cs="Arial"/>
          <w:i/>
          <w:sz w:val="24"/>
          <w:szCs w:val="24"/>
        </w:rPr>
        <w:t>trade</w:t>
      </w:r>
      <w:r w:rsidRPr="00A3411A">
        <w:rPr>
          <w:rFonts w:ascii="Arial" w:hAnsi="Arial" w:cs="Arial"/>
          <w:i/>
          <w:spacing w:val="9"/>
          <w:sz w:val="24"/>
          <w:szCs w:val="24"/>
        </w:rPr>
        <w:t xml:space="preserve"> </w:t>
      </w:r>
      <w:r w:rsidRPr="00A3411A">
        <w:rPr>
          <w:rFonts w:ascii="Arial" w:hAnsi="Arial" w:cs="Arial"/>
          <w:i/>
          <w:sz w:val="24"/>
          <w:szCs w:val="24"/>
        </w:rPr>
        <w:t>and</w:t>
      </w:r>
      <w:r w:rsidRPr="00A3411A">
        <w:rPr>
          <w:rFonts w:ascii="Arial" w:hAnsi="Arial" w:cs="Arial"/>
          <w:i/>
          <w:spacing w:val="9"/>
          <w:sz w:val="24"/>
          <w:szCs w:val="24"/>
        </w:rPr>
        <w:t xml:space="preserve"> </w:t>
      </w:r>
      <w:r w:rsidRPr="00A3411A">
        <w:rPr>
          <w:rFonts w:ascii="Arial" w:hAnsi="Arial" w:cs="Arial"/>
          <w:i/>
          <w:sz w:val="24"/>
          <w:szCs w:val="24"/>
        </w:rPr>
        <w:t>other</w:t>
      </w:r>
      <w:r w:rsidRPr="00A3411A">
        <w:rPr>
          <w:rFonts w:ascii="Arial" w:hAnsi="Arial" w:cs="Arial"/>
          <w:i/>
          <w:spacing w:val="8"/>
          <w:sz w:val="24"/>
          <w:szCs w:val="24"/>
        </w:rPr>
        <w:t xml:space="preserve"> </w:t>
      </w:r>
      <w:r w:rsidRPr="00A3411A">
        <w:rPr>
          <w:rFonts w:ascii="Arial" w:hAnsi="Arial" w:cs="Arial"/>
          <w:i/>
          <w:spacing w:val="-2"/>
          <w:sz w:val="24"/>
          <w:szCs w:val="24"/>
        </w:rPr>
        <w:t>sources</w:t>
      </w:r>
    </w:p>
    <w:p w14:paraId="5D71D72A" w14:textId="7C550705" w:rsidR="005E7EE1" w:rsidRPr="00A3411A" w:rsidRDefault="005E7EE1" w:rsidP="004A452D">
      <w:pPr>
        <w:pStyle w:val="ListParagraph"/>
        <w:numPr>
          <w:ilvl w:val="0"/>
          <w:numId w:val="11"/>
        </w:numPr>
        <w:tabs>
          <w:tab w:val="left" w:pos="1367"/>
          <w:tab w:val="right" w:leader="dot" w:pos="9567"/>
        </w:tabs>
        <w:spacing w:before="132" w:line="276" w:lineRule="auto"/>
        <w:ind w:left="1367" w:hanging="460"/>
        <w:rPr>
          <w:rFonts w:ascii="Arial" w:hAnsi="Arial" w:cs="Arial"/>
          <w:sz w:val="24"/>
          <w:szCs w:val="24"/>
        </w:rPr>
      </w:pPr>
      <w:hyperlink w:anchor="_bookmark9" w:history="1">
        <w:r w:rsidRPr="00A3411A">
          <w:rPr>
            <w:rFonts w:ascii="Arial" w:hAnsi="Arial" w:cs="Arial"/>
            <w:sz w:val="24"/>
            <w:szCs w:val="24"/>
          </w:rPr>
          <w:t>The</w:t>
        </w:r>
        <w:r w:rsidRPr="00A3411A">
          <w:rPr>
            <w:rFonts w:ascii="Arial" w:hAnsi="Arial" w:cs="Arial"/>
            <w:spacing w:val="8"/>
            <w:sz w:val="24"/>
            <w:szCs w:val="24"/>
          </w:rPr>
          <w:t xml:space="preserve"> </w:t>
        </w:r>
        <w:r w:rsidRPr="00A3411A">
          <w:rPr>
            <w:rFonts w:ascii="Arial" w:hAnsi="Arial" w:cs="Arial"/>
            <w:sz w:val="24"/>
            <w:szCs w:val="24"/>
          </w:rPr>
          <w:t>cost</w:t>
        </w:r>
        <w:r w:rsidRPr="00A3411A">
          <w:rPr>
            <w:rFonts w:ascii="Arial" w:hAnsi="Arial" w:cs="Arial"/>
            <w:spacing w:val="8"/>
            <w:sz w:val="24"/>
            <w:szCs w:val="24"/>
          </w:rPr>
          <w:t xml:space="preserve"> </w:t>
        </w:r>
        <w:r w:rsidRPr="00A3411A">
          <w:rPr>
            <w:rFonts w:ascii="Arial" w:hAnsi="Arial" w:cs="Arial"/>
            <w:sz w:val="24"/>
            <w:szCs w:val="24"/>
          </w:rPr>
          <w:t>of</w:t>
        </w:r>
        <w:r w:rsidRPr="00A3411A">
          <w:rPr>
            <w:rFonts w:ascii="Arial" w:hAnsi="Arial" w:cs="Arial"/>
            <w:spacing w:val="8"/>
            <w:sz w:val="24"/>
            <w:szCs w:val="24"/>
          </w:rPr>
          <w:t xml:space="preserve"> </w:t>
        </w:r>
        <w:r w:rsidRPr="00A3411A">
          <w:rPr>
            <w:rFonts w:ascii="Arial" w:hAnsi="Arial" w:cs="Arial"/>
            <w:sz w:val="24"/>
            <w:szCs w:val="24"/>
          </w:rPr>
          <w:t>delivering</w:t>
        </w:r>
        <w:r w:rsidRPr="00A3411A">
          <w:rPr>
            <w:rFonts w:ascii="Arial" w:hAnsi="Arial" w:cs="Arial"/>
            <w:spacing w:val="8"/>
            <w:sz w:val="24"/>
            <w:szCs w:val="24"/>
          </w:rPr>
          <w:t xml:space="preserve"> </w:t>
        </w:r>
        <w:r w:rsidRPr="00A3411A">
          <w:rPr>
            <w:rFonts w:ascii="Arial" w:hAnsi="Arial" w:cs="Arial"/>
            <w:spacing w:val="-2"/>
            <w:sz w:val="24"/>
            <w:szCs w:val="24"/>
          </w:rPr>
          <w:t>services</w:t>
        </w:r>
        <w:r w:rsidRPr="00A3411A">
          <w:rPr>
            <w:rFonts w:ascii="Arial" w:hAnsi="Arial" w:cs="Arial"/>
            <w:sz w:val="24"/>
            <w:szCs w:val="24"/>
          </w:rPr>
          <w:tab/>
        </w:r>
        <w:r w:rsidR="00A3411A" w:rsidRPr="00A3411A">
          <w:rPr>
            <w:rFonts w:ascii="Arial" w:hAnsi="Arial" w:cs="Arial"/>
            <w:sz w:val="24"/>
            <w:szCs w:val="24"/>
          </w:rPr>
          <w:t>88</w:t>
        </w:r>
      </w:hyperlink>
    </w:p>
    <w:p w14:paraId="5D71D72B" w14:textId="77777777" w:rsidR="005E7EE1" w:rsidRPr="00A3411A" w:rsidRDefault="008844A0" w:rsidP="0007706A">
      <w:pPr>
        <w:tabs>
          <w:tab w:val="left" w:pos="7371"/>
        </w:tabs>
        <w:spacing w:after="240" w:line="276" w:lineRule="auto"/>
        <w:ind w:left="1368" w:right="1092"/>
        <w:rPr>
          <w:rFonts w:ascii="Arial" w:hAnsi="Arial" w:cs="Arial"/>
          <w:i/>
          <w:sz w:val="24"/>
          <w:szCs w:val="24"/>
        </w:rPr>
      </w:pPr>
      <w:r w:rsidRPr="00A3411A">
        <w:rPr>
          <w:rFonts w:ascii="Arial" w:hAnsi="Arial" w:cs="Arial"/>
          <w:i/>
          <w:sz w:val="24"/>
          <w:szCs w:val="24"/>
        </w:rPr>
        <w:t>Employee</w:t>
      </w:r>
      <w:r w:rsidRPr="00A3411A">
        <w:rPr>
          <w:rFonts w:ascii="Arial" w:hAnsi="Arial" w:cs="Arial"/>
          <w:i/>
          <w:spacing w:val="10"/>
          <w:sz w:val="24"/>
          <w:szCs w:val="24"/>
        </w:rPr>
        <w:t xml:space="preserve"> </w:t>
      </w:r>
      <w:r w:rsidRPr="00A3411A">
        <w:rPr>
          <w:rFonts w:ascii="Arial" w:hAnsi="Arial" w:cs="Arial"/>
          <w:i/>
          <w:sz w:val="24"/>
          <w:szCs w:val="24"/>
        </w:rPr>
        <w:t>expenses</w:t>
      </w:r>
      <w:r w:rsidRPr="00A3411A">
        <w:rPr>
          <w:rFonts w:ascii="Arial" w:hAnsi="Arial" w:cs="Arial"/>
          <w:i/>
          <w:spacing w:val="11"/>
          <w:sz w:val="24"/>
          <w:szCs w:val="24"/>
        </w:rPr>
        <w:t xml:space="preserve"> </w:t>
      </w:r>
      <w:r w:rsidRPr="00A3411A">
        <w:rPr>
          <w:rFonts w:ascii="Arial" w:hAnsi="Arial" w:cs="Arial"/>
          <w:i/>
          <w:sz w:val="24"/>
          <w:szCs w:val="24"/>
        </w:rPr>
        <w:t>and</w:t>
      </w:r>
      <w:r w:rsidRPr="00A3411A">
        <w:rPr>
          <w:rFonts w:ascii="Arial" w:hAnsi="Arial" w:cs="Arial"/>
          <w:i/>
          <w:spacing w:val="11"/>
          <w:sz w:val="24"/>
          <w:szCs w:val="24"/>
        </w:rPr>
        <w:t xml:space="preserve"> </w:t>
      </w:r>
      <w:r w:rsidRPr="00A3411A">
        <w:rPr>
          <w:rFonts w:ascii="Arial" w:hAnsi="Arial" w:cs="Arial"/>
          <w:i/>
          <w:sz w:val="24"/>
          <w:szCs w:val="24"/>
        </w:rPr>
        <w:t>provisions,</w:t>
      </w:r>
      <w:r w:rsidRPr="00A3411A">
        <w:rPr>
          <w:rFonts w:ascii="Arial" w:hAnsi="Arial" w:cs="Arial"/>
          <w:i/>
          <w:spacing w:val="11"/>
          <w:sz w:val="24"/>
          <w:szCs w:val="24"/>
        </w:rPr>
        <w:t xml:space="preserve"> </w:t>
      </w:r>
      <w:r w:rsidRPr="00A3411A">
        <w:rPr>
          <w:rFonts w:ascii="Arial" w:hAnsi="Arial" w:cs="Arial"/>
          <w:i/>
          <w:sz w:val="24"/>
          <w:szCs w:val="24"/>
        </w:rPr>
        <w:t>operating</w:t>
      </w:r>
      <w:r w:rsidRPr="00A3411A">
        <w:rPr>
          <w:rFonts w:ascii="Arial" w:hAnsi="Arial" w:cs="Arial"/>
          <w:i/>
          <w:spacing w:val="11"/>
          <w:sz w:val="24"/>
          <w:szCs w:val="24"/>
        </w:rPr>
        <w:t xml:space="preserve"> </w:t>
      </w:r>
      <w:r w:rsidRPr="00A3411A">
        <w:rPr>
          <w:rFonts w:ascii="Arial" w:hAnsi="Arial" w:cs="Arial"/>
          <w:i/>
          <w:sz w:val="24"/>
          <w:szCs w:val="24"/>
        </w:rPr>
        <w:t>expenses</w:t>
      </w:r>
      <w:r w:rsidRPr="00A3411A">
        <w:rPr>
          <w:rFonts w:ascii="Arial" w:hAnsi="Arial" w:cs="Arial"/>
          <w:i/>
          <w:spacing w:val="11"/>
          <w:sz w:val="24"/>
          <w:szCs w:val="24"/>
        </w:rPr>
        <w:t xml:space="preserve"> </w:t>
      </w:r>
      <w:r w:rsidRPr="00A3411A">
        <w:rPr>
          <w:rFonts w:ascii="Arial" w:hAnsi="Arial" w:cs="Arial"/>
          <w:i/>
          <w:sz w:val="24"/>
          <w:szCs w:val="24"/>
        </w:rPr>
        <w:t>and</w:t>
      </w:r>
      <w:r w:rsidRPr="00A3411A">
        <w:rPr>
          <w:rFonts w:ascii="Arial" w:hAnsi="Arial" w:cs="Arial"/>
          <w:i/>
          <w:spacing w:val="11"/>
          <w:sz w:val="24"/>
          <w:szCs w:val="24"/>
        </w:rPr>
        <w:t xml:space="preserve"> </w:t>
      </w:r>
      <w:r w:rsidRPr="00A3411A">
        <w:rPr>
          <w:rFonts w:ascii="Arial" w:hAnsi="Arial" w:cs="Arial"/>
          <w:i/>
          <w:spacing w:val="-2"/>
          <w:sz w:val="24"/>
          <w:szCs w:val="24"/>
        </w:rPr>
        <w:t>grants</w:t>
      </w:r>
    </w:p>
    <w:p w14:paraId="5D71D72C" w14:textId="3625C058" w:rsidR="005E7EE1" w:rsidRPr="00A3411A" w:rsidRDefault="005E7EE1" w:rsidP="004A452D">
      <w:pPr>
        <w:pStyle w:val="ListParagraph"/>
        <w:numPr>
          <w:ilvl w:val="0"/>
          <w:numId w:val="11"/>
        </w:numPr>
        <w:tabs>
          <w:tab w:val="left" w:pos="1367"/>
          <w:tab w:val="right" w:leader="dot" w:pos="9567"/>
        </w:tabs>
        <w:spacing w:before="132" w:line="276" w:lineRule="auto"/>
        <w:ind w:left="1367" w:hanging="460"/>
        <w:rPr>
          <w:rFonts w:ascii="Arial" w:hAnsi="Arial" w:cs="Arial"/>
          <w:sz w:val="24"/>
          <w:szCs w:val="24"/>
        </w:rPr>
      </w:pPr>
      <w:hyperlink w:anchor="_bookmark10" w:history="1">
        <w:r w:rsidRPr="00A3411A">
          <w:rPr>
            <w:rFonts w:ascii="Arial" w:hAnsi="Arial" w:cs="Arial"/>
            <w:sz w:val="24"/>
            <w:szCs w:val="24"/>
          </w:rPr>
          <w:t>Other</w:t>
        </w:r>
        <w:r w:rsidRPr="00A3411A">
          <w:rPr>
            <w:rFonts w:ascii="Arial" w:hAnsi="Arial" w:cs="Arial"/>
            <w:spacing w:val="9"/>
            <w:sz w:val="24"/>
            <w:szCs w:val="24"/>
          </w:rPr>
          <w:t xml:space="preserve"> </w:t>
        </w:r>
        <w:r w:rsidRPr="00A3411A">
          <w:rPr>
            <w:rFonts w:ascii="Arial" w:hAnsi="Arial" w:cs="Arial"/>
            <w:sz w:val="24"/>
            <w:szCs w:val="24"/>
          </w:rPr>
          <w:t>assets</w:t>
        </w:r>
        <w:r w:rsidRPr="00A3411A">
          <w:rPr>
            <w:rFonts w:ascii="Arial" w:hAnsi="Arial" w:cs="Arial"/>
            <w:spacing w:val="9"/>
            <w:sz w:val="24"/>
            <w:szCs w:val="24"/>
          </w:rPr>
          <w:t xml:space="preserve"> </w:t>
        </w:r>
        <w:r w:rsidRPr="00A3411A">
          <w:rPr>
            <w:rFonts w:ascii="Arial" w:hAnsi="Arial" w:cs="Arial"/>
            <w:sz w:val="24"/>
            <w:szCs w:val="24"/>
          </w:rPr>
          <w:t>and</w:t>
        </w:r>
        <w:r w:rsidRPr="00A3411A">
          <w:rPr>
            <w:rFonts w:ascii="Arial" w:hAnsi="Arial" w:cs="Arial"/>
            <w:spacing w:val="9"/>
            <w:sz w:val="24"/>
            <w:szCs w:val="24"/>
          </w:rPr>
          <w:t xml:space="preserve"> </w:t>
        </w:r>
        <w:r w:rsidRPr="00A3411A">
          <w:rPr>
            <w:rFonts w:ascii="Arial" w:hAnsi="Arial" w:cs="Arial"/>
            <w:spacing w:val="-2"/>
            <w:sz w:val="24"/>
            <w:szCs w:val="24"/>
          </w:rPr>
          <w:t>liabilities</w:t>
        </w:r>
        <w:r w:rsidRPr="00A3411A">
          <w:rPr>
            <w:rFonts w:ascii="Arial" w:hAnsi="Arial" w:cs="Arial"/>
            <w:sz w:val="24"/>
            <w:szCs w:val="24"/>
          </w:rPr>
          <w:tab/>
        </w:r>
        <w:r w:rsidR="00A3411A" w:rsidRPr="00A3411A">
          <w:rPr>
            <w:rFonts w:ascii="Arial" w:hAnsi="Arial" w:cs="Arial"/>
            <w:sz w:val="24"/>
            <w:szCs w:val="24"/>
          </w:rPr>
          <w:t>92</w:t>
        </w:r>
      </w:hyperlink>
    </w:p>
    <w:p w14:paraId="5D71D72D" w14:textId="77777777" w:rsidR="005E7EE1" w:rsidRPr="00A3411A" w:rsidRDefault="008844A0" w:rsidP="004A452D">
      <w:pPr>
        <w:spacing w:after="240" w:line="276" w:lineRule="auto"/>
        <w:ind w:left="1368"/>
        <w:rPr>
          <w:rFonts w:ascii="Arial" w:hAnsi="Arial" w:cs="Arial"/>
          <w:i/>
          <w:sz w:val="24"/>
          <w:szCs w:val="24"/>
        </w:rPr>
      </w:pPr>
      <w:r w:rsidRPr="00A3411A">
        <w:rPr>
          <w:rFonts w:ascii="Arial" w:hAnsi="Arial" w:cs="Arial"/>
          <w:i/>
          <w:sz w:val="24"/>
          <w:szCs w:val="24"/>
        </w:rPr>
        <w:t>Working</w:t>
      </w:r>
      <w:r w:rsidRPr="00A3411A">
        <w:rPr>
          <w:rFonts w:ascii="Arial" w:hAnsi="Arial" w:cs="Arial"/>
          <w:i/>
          <w:spacing w:val="9"/>
          <w:sz w:val="24"/>
          <w:szCs w:val="24"/>
        </w:rPr>
        <w:t xml:space="preserve"> </w:t>
      </w:r>
      <w:r w:rsidRPr="00A3411A">
        <w:rPr>
          <w:rFonts w:ascii="Arial" w:hAnsi="Arial" w:cs="Arial"/>
          <w:i/>
          <w:sz w:val="24"/>
          <w:szCs w:val="24"/>
        </w:rPr>
        <w:t>capital</w:t>
      </w:r>
      <w:r w:rsidRPr="00A3411A">
        <w:rPr>
          <w:rFonts w:ascii="Arial" w:hAnsi="Arial" w:cs="Arial"/>
          <w:i/>
          <w:spacing w:val="10"/>
          <w:sz w:val="24"/>
          <w:szCs w:val="24"/>
        </w:rPr>
        <w:t xml:space="preserve"> </w:t>
      </w:r>
      <w:r w:rsidRPr="00A3411A">
        <w:rPr>
          <w:rFonts w:ascii="Arial" w:hAnsi="Arial" w:cs="Arial"/>
          <w:i/>
          <w:sz w:val="24"/>
          <w:szCs w:val="24"/>
        </w:rPr>
        <w:t>balances,</w:t>
      </w:r>
      <w:r w:rsidRPr="00A3411A">
        <w:rPr>
          <w:rFonts w:ascii="Arial" w:hAnsi="Arial" w:cs="Arial"/>
          <w:i/>
          <w:spacing w:val="10"/>
          <w:sz w:val="24"/>
          <w:szCs w:val="24"/>
        </w:rPr>
        <w:t xml:space="preserve"> </w:t>
      </w:r>
      <w:r w:rsidRPr="00A3411A">
        <w:rPr>
          <w:rFonts w:ascii="Arial" w:hAnsi="Arial" w:cs="Arial"/>
          <w:i/>
          <w:sz w:val="24"/>
          <w:szCs w:val="24"/>
        </w:rPr>
        <w:t>and</w:t>
      </w:r>
      <w:r w:rsidRPr="00A3411A">
        <w:rPr>
          <w:rFonts w:ascii="Arial" w:hAnsi="Arial" w:cs="Arial"/>
          <w:i/>
          <w:spacing w:val="10"/>
          <w:sz w:val="24"/>
          <w:szCs w:val="24"/>
        </w:rPr>
        <w:t xml:space="preserve"> </w:t>
      </w:r>
      <w:r w:rsidRPr="00A3411A">
        <w:rPr>
          <w:rFonts w:ascii="Arial" w:hAnsi="Arial" w:cs="Arial"/>
          <w:i/>
          <w:sz w:val="24"/>
          <w:szCs w:val="24"/>
        </w:rPr>
        <w:t>other</w:t>
      </w:r>
      <w:r w:rsidRPr="00A3411A">
        <w:rPr>
          <w:rFonts w:ascii="Arial" w:hAnsi="Arial" w:cs="Arial"/>
          <w:i/>
          <w:spacing w:val="10"/>
          <w:sz w:val="24"/>
          <w:szCs w:val="24"/>
        </w:rPr>
        <w:t xml:space="preserve"> </w:t>
      </w:r>
      <w:r w:rsidRPr="00A3411A">
        <w:rPr>
          <w:rFonts w:ascii="Arial" w:hAnsi="Arial" w:cs="Arial"/>
          <w:i/>
          <w:sz w:val="24"/>
          <w:szCs w:val="24"/>
        </w:rPr>
        <w:t>assets</w:t>
      </w:r>
      <w:r w:rsidRPr="00A3411A">
        <w:rPr>
          <w:rFonts w:ascii="Arial" w:hAnsi="Arial" w:cs="Arial"/>
          <w:i/>
          <w:spacing w:val="10"/>
          <w:sz w:val="24"/>
          <w:szCs w:val="24"/>
        </w:rPr>
        <w:t xml:space="preserve"> </w:t>
      </w:r>
      <w:r w:rsidRPr="00A3411A">
        <w:rPr>
          <w:rFonts w:ascii="Arial" w:hAnsi="Arial" w:cs="Arial"/>
          <w:i/>
          <w:sz w:val="24"/>
          <w:szCs w:val="24"/>
        </w:rPr>
        <w:t>and</w:t>
      </w:r>
      <w:r w:rsidRPr="00A3411A">
        <w:rPr>
          <w:rFonts w:ascii="Arial" w:hAnsi="Arial" w:cs="Arial"/>
          <w:i/>
          <w:spacing w:val="9"/>
          <w:sz w:val="24"/>
          <w:szCs w:val="24"/>
        </w:rPr>
        <w:t xml:space="preserve"> </w:t>
      </w:r>
      <w:r w:rsidRPr="00A3411A">
        <w:rPr>
          <w:rFonts w:ascii="Arial" w:hAnsi="Arial" w:cs="Arial"/>
          <w:i/>
          <w:spacing w:val="-2"/>
          <w:sz w:val="24"/>
          <w:szCs w:val="24"/>
        </w:rPr>
        <w:t>liabilities</w:t>
      </w:r>
    </w:p>
    <w:p w14:paraId="5D71D72E" w14:textId="6B972E6E" w:rsidR="005E7EE1" w:rsidRPr="00A3411A" w:rsidRDefault="005E7EE1" w:rsidP="004A452D">
      <w:pPr>
        <w:pStyle w:val="ListParagraph"/>
        <w:numPr>
          <w:ilvl w:val="0"/>
          <w:numId w:val="11"/>
        </w:numPr>
        <w:tabs>
          <w:tab w:val="left" w:pos="1367"/>
          <w:tab w:val="right" w:leader="dot" w:pos="9567"/>
        </w:tabs>
        <w:spacing w:before="132" w:line="276" w:lineRule="auto"/>
        <w:ind w:left="1367" w:hanging="460"/>
        <w:rPr>
          <w:rFonts w:ascii="Arial" w:hAnsi="Arial" w:cs="Arial"/>
          <w:sz w:val="24"/>
          <w:szCs w:val="24"/>
        </w:rPr>
      </w:pPr>
      <w:hyperlink w:anchor="_bookmark11" w:history="1">
        <w:r w:rsidRPr="00A3411A">
          <w:rPr>
            <w:rFonts w:ascii="Arial" w:hAnsi="Arial" w:cs="Arial"/>
            <w:sz w:val="24"/>
            <w:szCs w:val="24"/>
          </w:rPr>
          <w:t>How</w:t>
        </w:r>
        <w:r w:rsidRPr="00A3411A">
          <w:rPr>
            <w:rFonts w:ascii="Arial" w:hAnsi="Arial" w:cs="Arial"/>
            <w:spacing w:val="8"/>
            <w:sz w:val="24"/>
            <w:szCs w:val="24"/>
          </w:rPr>
          <w:t xml:space="preserve"> </w:t>
        </w:r>
        <w:r w:rsidRPr="00A3411A">
          <w:rPr>
            <w:rFonts w:ascii="Arial" w:hAnsi="Arial" w:cs="Arial"/>
            <w:sz w:val="24"/>
            <w:szCs w:val="24"/>
          </w:rPr>
          <w:t>we</w:t>
        </w:r>
        <w:r w:rsidRPr="00A3411A">
          <w:rPr>
            <w:rFonts w:ascii="Arial" w:hAnsi="Arial" w:cs="Arial"/>
            <w:spacing w:val="9"/>
            <w:sz w:val="24"/>
            <w:szCs w:val="24"/>
          </w:rPr>
          <w:t xml:space="preserve"> </w:t>
        </w:r>
        <w:r w:rsidRPr="00A3411A">
          <w:rPr>
            <w:rFonts w:ascii="Arial" w:hAnsi="Arial" w:cs="Arial"/>
            <w:sz w:val="24"/>
            <w:szCs w:val="24"/>
          </w:rPr>
          <w:t>financed</w:t>
        </w:r>
        <w:r w:rsidRPr="00A3411A">
          <w:rPr>
            <w:rFonts w:ascii="Arial" w:hAnsi="Arial" w:cs="Arial"/>
            <w:spacing w:val="8"/>
            <w:sz w:val="24"/>
            <w:szCs w:val="24"/>
          </w:rPr>
          <w:t xml:space="preserve"> </w:t>
        </w:r>
        <w:r w:rsidRPr="00A3411A">
          <w:rPr>
            <w:rFonts w:ascii="Arial" w:hAnsi="Arial" w:cs="Arial"/>
            <w:sz w:val="24"/>
            <w:szCs w:val="24"/>
          </w:rPr>
          <w:t>our</w:t>
        </w:r>
        <w:r w:rsidRPr="00A3411A">
          <w:rPr>
            <w:rFonts w:ascii="Arial" w:hAnsi="Arial" w:cs="Arial"/>
            <w:spacing w:val="9"/>
            <w:sz w:val="24"/>
            <w:szCs w:val="24"/>
          </w:rPr>
          <w:t xml:space="preserve"> </w:t>
        </w:r>
        <w:r w:rsidRPr="00A3411A">
          <w:rPr>
            <w:rFonts w:ascii="Arial" w:hAnsi="Arial" w:cs="Arial"/>
            <w:spacing w:val="-2"/>
            <w:sz w:val="24"/>
            <w:szCs w:val="24"/>
          </w:rPr>
          <w:t>operations</w:t>
        </w:r>
        <w:r w:rsidRPr="00A3411A">
          <w:rPr>
            <w:rFonts w:ascii="Arial" w:hAnsi="Arial" w:cs="Arial"/>
            <w:sz w:val="24"/>
            <w:szCs w:val="24"/>
          </w:rPr>
          <w:tab/>
        </w:r>
        <w:r w:rsidR="00A3411A" w:rsidRPr="00A3411A">
          <w:rPr>
            <w:rFonts w:ascii="Arial" w:hAnsi="Arial" w:cs="Arial"/>
            <w:sz w:val="24"/>
            <w:szCs w:val="24"/>
          </w:rPr>
          <w:t>94</w:t>
        </w:r>
      </w:hyperlink>
    </w:p>
    <w:p w14:paraId="5D71D72F" w14:textId="77777777" w:rsidR="005E7EE1" w:rsidRPr="00A3411A" w:rsidRDefault="008844A0" w:rsidP="004A452D">
      <w:pPr>
        <w:spacing w:after="240" w:line="276" w:lineRule="auto"/>
        <w:ind w:left="1368"/>
        <w:rPr>
          <w:rFonts w:ascii="Arial" w:hAnsi="Arial" w:cs="Arial"/>
          <w:i/>
          <w:sz w:val="24"/>
          <w:szCs w:val="24"/>
        </w:rPr>
      </w:pPr>
      <w:r w:rsidRPr="00A3411A">
        <w:rPr>
          <w:rFonts w:ascii="Arial" w:hAnsi="Arial" w:cs="Arial"/>
          <w:i/>
          <w:sz w:val="24"/>
          <w:szCs w:val="24"/>
        </w:rPr>
        <w:t>Cash</w:t>
      </w:r>
      <w:r w:rsidRPr="00A3411A">
        <w:rPr>
          <w:rFonts w:ascii="Arial" w:hAnsi="Arial" w:cs="Arial"/>
          <w:i/>
          <w:spacing w:val="10"/>
          <w:sz w:val="24"/>
          <w:szCs w:val="24"/>
        </w:rPr>
        <w:t xml:space="preserve"> </w:t>
      </w:r>
      <w:r w:rsidRPr="00A3411A">
        <w:rPr>
          <w:rFonts w:ascii="Arial" w:hAnsi="Arial" w:cs="Arial"/>
          <w:i/>
          <w:sz w:val="24"/>
          <w:szCs w:val="24"/>
        </w:rPr>
        <w:t>and</w:t>
      </w:r>
      <w:r w:rsidRPr="00A3411A">
        <w:rPr>
          <w:rFonts w:ascii="Arial" w:hAnsi="Arial" w:cs="Arial"/>
          <w:i/>
          <w:spacing w:val="11"/>
          <w:sz w:val="24"/>
          <w:szCs w:val="24"/>
        </w:rPr>
        <w:t xml:space="preserve"> </w:t>
      </w:r>
      <w:r w:rsidRPr="00A3411A">
        <w:rPr>
          <w:rFonts w:ascii="Arial" w:hAnsi="Arial" w:cs="Arial"/>
          <w:i/>
          <w:sz w:val="24"/>
          <w:szCs w:val="24"/>
        </w:rPr>
        <w:t>deposits,</w:t>
      </w:r>
      <w:r w:rsidRPr="00A3411A">
        <w:rPr>
          <w:rFonts w:ascii="Arial" w:hAnsi="Arial" w:cs="Arial"/>
          <w:i/>
          <w:spacing w:val="11"/>
          <w:sz w:val="24"/>
          <w:szCs w:val="24"/>
        </w:rPr>
        <w:t xml:space="preserve"> </w:t>
      </w:r>
      <w:r w:rsidRPr="00A3411A">
        <w:rPr>
          <w:rFonts w:ascii="Arial" w:hAnsi="Arial" w:cs="Arial"/>
          <w:i/>
          <w:sz w:val="24"/>
          <w:szCs w:val="24"/>
        </w:rPr>
        <w:t>and</w:t>
      </w:r>
      <w:r w:rsidRPr="00A3411A">
        <w:rPr>
          <w:rFonts w:ascii="Arial" w:hAnsi="Arial" w:cs="Arial"/>
          <w:i/>
          <w:spacing w:val="10"/>
          <w:sz w:val="24"/>
          <w:szCs w:val="24"/>
        </w:rPr>
        <w:t xml:space="preserve"> </w:t>
      </w:r>
      <w:r w:rsidRPr="00A3411A">
        <w:rPr>
          <w:rFonts w:ascii="Arial" w:hAnsi="Arial" w:cs="Arial"/>
          <w:i/>
          <w:sz w:val="24"/>
          <w:szCs w:val="24"/>
        </w:rPr>
        <w:t>commitments</w:t>
      </w:r>
      <w:r w:rsidRPr="00A3411A">
        <w:rPr>
          <w:rFonts w:ascii="Arial" w:hAnsi="Arial" w:cs="Arial"/>
          <w:i/>
          <w:spacing w:val="11"/>
          <w:sz w:val="24"/>
          <w:szCs w:val="24"/>
        </w:rPr>
        <w:t xml:space="preserve"> </w:t>
      </w:r>
      <w:r w:rsidRPr="00A3411A">
        <w:rPr>
          <w:rFonts w:ascii="Arial" w:hAnsi="Arial" w:cs="Arial"/>
          <w:i/>
          <w:sz w:val="24"/>
          <w:szCs w:val="24"/>
        </w:rPr>
        <w:t>for</w:t>
      </w:r>
      <w:r w:rsidRPr="00A3411A">
        <w:rPr>
          <w:rFonts w:ascii="Arial" w:hAnsi="Arial" w:cs="Arial"/>
          <w:i/>
          <w:spacing w:val="11"/>
          <w:sz w:val="24"/>
          <w:szCs w:val="24"/>
        </w:rPr>
        <w:t xml:space="preserve"> </w:t>
      </w:r>
      <w:r w:rsidRPr="00A3411A">
        <w:rPr>
          <w:rFonts w:ascii="Arial" w:hAnsi="Arial" w:cs="Arial"/>
          <w:i/>
          <w:spacing w:val="-2"/>
          <w:sz w:val="24"/>
          <w:szCs w:val="24"/>
        </w:rPr>
        <w:t>expenditure</w:t>
      </w:r>
    </w:p>
    <w:p w14:paraId="5D71D730" w14:textId="7DE6BA96" w:rsidR="005E7EE1" w:rsidRPr="00A3411A" w:rsidRDefault="005E7EE1" w:rsidP="004A452D">
      <w:pPr>
        <w:pStyle w:val="ListParagraph"/>
        <w:numPr>
          <w:ilvl w:val="0"/>
          <w:numId w:val="11"/>
        </w:numPr>
        <w:tabs>
          <w:tab w:val="left" w:pos="1367"/>
          <w:tab w:val="right" w:leader="dot" w:pos="9567"/>
        </w:tabs>
        <w:spacing w:before="133" w:line="276" w:lineRule="auto"/>
        <w:ind w:left="1367" w:hanging="460"/>
        <w:rPr>
          <w:rFonts w:ascii="Arial" w:hAnsi="Arial" w:cs="Arial"/>
          <w:sz w:val="24"/>
          <w:szCs w:val="24"/>
        </w:rPr>
      </w:pPr>
      <w:hyperlink w:anchor="_bookmark12" w:history="1">
        <w:r w:rsidRPr="00A3411A">
          <w:rPr>
            <w:rFonts w:ascii="Arial" w:hAnsi="Arial" w:cs="Arial"/>
            <w:sz w:val="24"/>
            <w:szCs w:val="24"/>
          </w:rPr>
          <w:t>Risks,</w:t>
        </w:r>
        <w:r w:rsidRPr="00A3411A">
          <w:rPr>
            <w:rFonts w:ascii="Arial" w:hAnsi="Arial" w:cs="Arial"/>
            <w:spacing w:val="12"/>
            <w:sz w:val="24"/>
            <w:szCs w:val="24"/>
          </w:rPr>
          <w:t xml:space="preserve"> </w:t>
        </w:r>
        <w:r w:rsidRPr="00A3411A">
          <w:rPr>
            <w:rFonts w:ascii="Arial" w:hAnsi="Arial" w:cs="Arial"/>
            <w:sz w:val="24"/>
            <w:szCs w:val="24"/>
          </w:rPr>
          <w:t>contingencies</w:t>
        </w:r>
        <w:r w:rsidRPr="00A3411A">
          <w:rPr>
            <w:rFonts w:ascii="Arial" w:hAnsi="Arial" w:cs="Arial"/>
            <w:spacing w:val="13"/>
            <w:sz w:val="24"/>
            <w:szCs w:val="24"/>
          </w:rPr>
          <w:t xml:space="preserve"> </w:t>
        </w:r>
        <w:r w:rsidRPr="00A3411A">
          <w:rPr>
            <w:rFonts w:ascii="Arial" w:hAnsi="Arial" w:cs="Arial"/>
            <w:sz w:val="24"/>
            <w:szCs w:val="24"/>
          </w:rPr>
          <w:t>and</w:t>
        </w:r>
        <w:r w:rsidRPr="00A3411A">
          <w:rPr>
            <w:rFonts w:ascii="Arial" w:hAnsi="Arial" w:cs="Arial"/>
            <w:spacing w:val="13"/>
            <w:sz w:val="24"/>
            <w:szCs w:val="24"/>
          </w:rPr>
          <w:t xml:space="preserve"> </w:t>
        </w:r>
        <w:r w:rsidRPr="00A3411A">
          <w:rPr>
            <w:rFonts w:ascii="Arial" w:hAnsi="Arial" w:cs="Arial"/>
            <w:sz w:val="24"/>
            <w:szCs w:val="24"/>
          </w:rPr>
          <w:t>valuation</w:t>
        </w:r>
        <w:r w:rsidRPr="00A3411A">
          <w:rPr>
            <w:rFonts w:ascii="Arial" w:hAnsi="Arial" w:cs="Arial"/>
            <w:spacing w:val="12"/>
            <w:sz w:val="24"/>
            <w:szCs w:val="24"/>
          </w:rPr>
          <w:t xml:space="preserve"> </w:t>
        </w:r>
        <w:r w:rsidRPr="00A3411A">
          <w:rPr>
            <w:rFonts w:ascii="Arial" w:hAnsi="Arial" w:cs="Arial"/>
            <w:spacing w:val="-2"/>
            <w:sz w:val="24"/>
            <w:szCs w:val="24"/>
          </w:rPr>
          <w:t>judgements</w:t>
        </w:r>
        <w:r w:rsidRPr="00A3411A">
          <w:rPr>
            <w:rFonts w:ascii="Arial" w:hAnsi="Arial" w:cs="Arial"/>
            <w:sz w:val="24"/>
            <w:szCs w:val="24"/>
          </w:rPr>
          <w:tab/>
        </w:r>
        <w:r w:rsidR="00A3411A" w:rsidRPr="00A3411A">
          <w:rPr>
            <w:rFonts w:ascii="Arial" w:hAnsi="Arial" w:cs="Arial"/>
            <w:sz w:val="24"/>
            <w:szCs w:val="24"/>
          </w:rPr>
          <w:t>95</w:t>
        </w:r>
      </w:hyperlink>
    </w:p>
    <w:p w14:paraId="5D71D731" w14:textId="77777777" w:rsidR="005E7EE1" w:rsidRPr="00A3411A" w:rsidRDefault="008844A0" w:rsidP="0007706A">
      <w:pPr>
        <w:spacing w:after="240" w:line="276" w:lineRule="auto"/>
        <w:ind w:left="1368" w:right="1092"/>
        <w:rPr>
          <w:rFonts w:ascii="Arial" w:hAnsi="Arial" w:cs="Arial"/>
          <w:i/>
          <w:sz w:val="24"/>
          <w:szCs w:val="24"/>
        </w:rPr>
      </w:pPr>
      <w:r w:rsidRPr="00A3411A">
        <w:rPr>
          <w:rFonts w:ascii="Arial" w:hAnsi="Arial" w:cs="Arial"/>
          <w:i/>
          <w:sz w:val="24"/>
          <w:szCs w:val="24"/>
        </w:rPr>
        <w:t>Financial</w:t>
      </w:r>
      <w:r w:rsidRPr="00A3411A">
        <w:rPr>
          <w:rFonts w:ascii="Arial" w:hAnsi="Arial" w:cs="Arial"/>
          <w:i/>
          <w:spacing w:val="14"/>
          <w:sz w:val="24"/>
          <w:szCs w:val="24"/>
        </w:rPr>
        <w:t xml:space="preserve"> </w:t>
      </w:r>
      <w:r w:rsidRPr="00A3411A">
        <w:rPr>
          <w:rFonts w:ascii="Arial" w:hAnsi="Arial" w:cs="Arial"/>
          <w:i/>
          <w:sz w:val="24"/>
          <w:szCs w:val="24"/>
        </w:rPr>
        <w:t>risk</w:t>
      </w:r>
      <w:r w:rsidRPr="00A3411A">
        <w:rPr>
          <w:rFonts w:ascii="Arial" w:hAnsi="Arial" w:cs="Arial"/>
          <w:i/>
          <w:spacing w:val="14"/>
          <w:sz w:val="24"/>
          <w:szCs w:val="24"/>
        </w:rPr>
        <w:t xml:space="preserve"> </w:t>
      </w:r>
      <w:r w:rsidRPr="00A3411A">
        <w:rPr>
          <w:rFonts w:ascii="Arial" w:hAnsi="Arial" w:cs="Arial"/>
          <w:i/>
          <w:sz w:val="24"/>
          <w:szCs w:val="24"/>
        </w:rPr>
        <w:t>management,</w:t>
      </w:r>
      <w:r w:rsidRPr="00A3411A">
        <w:rPr>
          <w:rFonts w:ascii="Arial" w:hAnsi="Arial" w:cs="Arial"/>
          <w:i/>
          <w:spacing w:val="14"/>
          <w:sz w:val="24"/>
          <w:szCs w:val="24"/>
        </w:rPr>
        <w:t xml:space="preserve"> </w:t>
      </w:r>
      <w:r w:rsidRPr="00A3411A">
        <w:rPr>
          <w:rFonts w:ascii="Arial" w:hAnsi="Arial" w:cs="Arial"/>
          <w:i/>
          <w:sz w:val="24"/>
          <w:szCs w:val="24"/>
        </w:rPr>
        <w:t>contingent</w:t>
      </w:r>
      <w:r w:rsidRPr="00A3411A">
        <w:rPr>
          <w:rFonts w:ascii="Arial" w:hAnsi="Arial" w:cs="Arial"/>
          <w:i/>
          <w:spacing w:val="15"/>
          <w:sz w:val="24"/>
          <w:szCs w:val="24"/>
        </w:rPr>
        <w:t xml:space="preserve"> </w:t>
      </w:r>
      <w:r w:rsidRPr="00A3411A">
        <w:rPr>
          <w:rFonts w:ascii="Arial" w:hAnsi="Arial" w:cs="Arial"/>
          <w:i/>
          <w:sz w:val="24"/>
          <w:szCs w:val="24"/>
        </w:rPr>
        <w:t>assets</w:t>
      </w:r>
      <w:r w:rsidRPr="00A3411A">
        <w:rPr>
          <w:rFonts w:ascii="Arial" w:hAnsi="Arial" w:cs="Arial"/>
          <w:i/>
          <w:spacing w:val="14"/>
          <w:sz w:val="24"/>
          <w:szCs w:val="24"/>
        </w:rPr>
        <w:t xml:space="preserve"> </w:t>
      </w:r>
      <w:r w:rsidRPr="00A3411A">
        <w:rPr>
          <w:rFonts w:ascii="Arial" w:hAnsi="Arial" w:cs="Arial"/>
          <w:i/>
          <w:sz w:val="24"/>
          <w:szCs w:val="24"/>
        </w:rPr>
        <w:t>and</w:t>
      </w:r>
      <w:r w:rsidRPr="00A3411A">
        <w:rPr>
          <w:rFonts w:ascii="Arial" w:hAnsi="Arial" w:cs="Arial"/>
          <w:i/>
          <w:spacing w:val="14"/>
          <w:sz w:val="24"/>
          <w:szCs w:val="24"/>
        </w:rPr>
        <w:t xml:space="preserve"> </w:t>
      </w:r>
      <w:r w:rsidRPr="00A3411A">
        <w:rPr>
          <w:rFonts w:ascii="Arial" w:hAnsi="Arial" w:cs="Arial"/>
          <w:i/>
          <w:spacing w:val="-2"/>
          <w:sz w:val="24"/>
          <w:szCs w:val="24"/>
        </w:rPr>
        <w:t>liabilities</w:t>
      </w:r>
    </w:p>
    <w:p w14:paraId="5D71D732" w14:textId="1502BE16" w:rsidR="005E7EE1" w:rsidRPr="00A3411A" w:rsidRDefault="005E7EE1" w:rsidP="004A452D">
      <w:pPr>
        <w:pStyle w:val="ListParagraph"/>
        <w:numPr>
          <w:ilvl w:val="0"/>
          <w:numId w:val="11"/>
        </w:numPr>
        <w:tabs>
          <w:tab w:val="left" w:pos="1367"/>
          <w:tab w:val="right" w:leader="dot" w:pos="9567"/>
        </w:tabs>
        <w:spacing w:before="132" w:line="276" w:lineRule="auto"/>
        <w:ind w:left="1367" w:hanging="460"/>
        <w:rPr>
          <w:rFonts w:ascii="Arial" w:hAnsi="Arial" w:cs="Arial"/>
          <w:sz w:val="24"/>
          <w:szCs w:val="24"/>
        </w:rPr>
      </w:pPr>
      <w:hyperlink w:anchor="_bookmark13" w:history="1">
        <w:r w:rsidRPr="00A3411A">
          <w:rPr>
            <w:rFonts w:ascii="Arial" w:hAnsi="Arial" w:cs="Arial"/>
            <w:sz w:val="24"/>
            <w:szCs w:val="24"/>
          </w:rPr>
          <w:t>Other</w:t>
        </w:r>
        <w:r w:rsidRPr="00A3411A">
          <w:rPr>
            <w:rFonts w:ascii="Arial" w:hAnsi="Arial" w:cs="Arial"/>
            <w:spacing w:val="10"/>
            <w:sz w:val="24"/>
            <w:szCs w:val="24"/>
          </w:rPr>
          <w:t xml:space="preserve"> </w:t>
        </w:r>
        <w:r w:rsidRPr="00A3411A">
          <w:rPr>
            <w:rFonts w:ascii="Arial" w:hAnsi="Arial" w:cs="Arial"/>
            <w:spacing w:val="-2"/>
            <w:sz w:val="24"/>
            <w:szCs w:val="24"/>
          </w:rPr>
          <w:t>disclosures</w:t>
        </w:r>
        <w:r w:rsidRPr="00A3411A">
          <w:rPr>
            <w:rFonts w:ascii="Arial" w:hAnsi="Arial" w:cs="Arial"/>
            <w:sz w:val="24"/>
            <w:szCs w:val="24"/>
          </w:rPr>
          <w:tab/>
        </w:r>
        <w:r w:rsidR="00A3411A" w:rsidRPr="00A3411A">
          <w:rPr>
            <w:rFonts w:ascii="Arial" w:hAnsi="Arial" w:cs="Arial"/>
            <w:sz w:val="24"/>
            <w:szCs w:val="24"/>
          </w:rPr>
          <w:t>97</w:t>
        </w:r>
      </w:hyperlink>
    </w:p>
    <w:p w14:paraId="5D71D733" w14:textId="5D99FDDE" w:rsidR="002B59A1" w:rsidRPr="00A3411A" w:rsidRDefault="008844A0" w:rsidP="0007706A">
      <w:pPr>
        <w:spacing w:before="21" w:after="240" w:line="276" w:lineRule="auto"/>
        <w:ind w:left="1368" w:right="1092"/>
        <w:rPr>
          <w:rFonts w:ascii="Arial" w:hAnsi="Arial" w:cs="Arial"/>
          <w:i/>
          <w:sz w:val="24"/>
          <w:szCs w:val="24"/>
        </w:rPr>
      </w:pPr>
      <w:r w:rsidRPr="00A3411A">
        <w:rPr>
          <w:rFonts w:ascii="Arial" w:hAnsi="Arial" w:cs="Arial"/>
          <w:i/>
          <w:sz w:val="24"/>
          <w:szCs w:val="24"/>
        </w:rPr>
        <w:t xml:space="preserve">Ex gratia expenses, responsible person and </w:t>
      </w:r>
      <w:r w:rsidR="004A452D" w:rsidRPr="00A3411A">
        <w:rPr>
          <w:rFonts w:ascii="Arial" w:hAnsi="Arial" w:cs="Arial"/>
          <w:i/>
          <w:sz w:val="24"/>
          <w:szCs w:val="24"/>
        </w:rPr>
        <w:t>e</w:t>
      </w:r>
      <w:r w:rsidRPr="00A3411A">
        <w:rPr>
          <w:rFonts w:ascii="Arial" w:hAnsi="Arial" w:cs="Arial"/>
          <w:i/>
          <w:sz w:val="24"/>
          <w:szCs w:val="24"/>
        </w:rPr>
        <w:t>xecutive remuneration, related party disclosures, subsequent events</w:t>
      </w:r>
    </w:p>
    <w:p w14:paraId="77AD0E14" w14:textId="77777777" w:rsidR="002B59A1" w:rsidRPr="00A3411A" w:rsidRDefault="002B59A1">
      <w:pPr>
        <w:rPr>
          <w:rFonts w:ascii="Arial" w:hAnsi="Arial" w:cs="Arial"/>
          <w:i/>
          <w:sz w:val="24"/>
          <w:szCs w:val="24"/>
        </w:rPr>
      </w:pPr>
      <w:r w:rsidRPr="00A3411A">
        <w:rPr>
          <w:rFonts w:ascii="Arial" w:hAnsi="Arial" w:cs="Arial"/>
          <w:i/>
          <w:sz w:val="24"/>
          <w:szCs w:val="24"/>
        </w:rPr>
        <w:br w:type="page"/>
      </w:r>
    </w:p>
    <w:p w14:paraId="5D71D736" w14:textId="77777777" w:rsidR="005E7EE1" w:rsidRPr="00392BF9" w:rsidRDefault="008844A0" w:rsidP="00F0091D">
      <w:pPr>
        <w:pStyle w:val="Heading2"/>
      </w:pPr>
      <w:bookmarkStart w:id="61" w:name="_Toc212555469"/>
      <w:r w:rsidRPr="00392BF9">
        <w:lastRenderedPageBreak/>
        <w:t>Chairperson’s, Accountable</w:t>
      </w:r>
      <w:r w:rsidRPr="00392BF9">
        <w:rPr>
          <w:spacing w:val="1"/>
        </w:rPr>
        <w:t xml:space="preserve"> </w:t>
      </w:r>
      <w:r w:rsidRPr="00392BF9">
        <w:t>Officer’s</w:t>
      </w:r>
      <w:r w:rsidRPr="00392BF9">
        <w:rPr>
          <w:spacing w:val="1"/>
        </w:rPr>
        <w:t xml:space="preserve"> </w:t>
      </w:r>
      <w:r w:rsidRPr="00392BF9">
        <w:t>and</w:t>
      </w:r>
      <w:r w:rsidRPr="00392BF9">
        <w:rPr>
          <w:spacing w:val="1"/>
        </w:rPr>
        <w:t xml:space="preserve"> </w:t>
      </w:r>
      <w:r w:rsidRPr="00392BF9">
        <w:t>Chief Finance</w:t>
      </w:r>
      <w:r w:rsidRPr="00392BF9">
        <w:rPr>
          <w:spacing w:val="1"/>
        </w:rPr>
        <w:t xml:space="preserve"> </w:t>
      </w:r>
      <w:r w:rsidRPr="00392BF9">
        <w:t>Officer’s</w:t>
      </w:r>
      <w:r w:rsidRPr="00392BF9">
        <w:rPr>
          <w:spacing w:val="1"/>
        </w:rPr>
        <w:t xml:space="preserve"> </w:t>
      </w:r>
      <w:r w:rsidRPr="00392BF9">
        <w:t>declaration</w:t>
      </w:r>
      <w:bookmarkEnd w:id="61"/>
    </w:p>
    <w:p w14:paraId="5D71D737" w14:textId="77777777" w:rsidR="005E7EE1" w:rsidRPr="00392BF9" w:rsidRDefault="008844A0" w:rsidP="00EF31D5">
      <w:pPr>
        <w:pStyle w:val="BodyText"/>
        <w:spacing w:line="276" w:lineRule="auto"/>
        <w:rPr>
          <w:rFonts w:cs="Arial"/>
          <w:szCs w:val="24"/>
        </w:rPr>
      </w:pPr>
      <w:r w:rsidRPr="00392BF9">
        <w:rPr>
          <w:rFonts w:cs="Arial"/>
          <w:szCs w:val="24"/>
        </w:rPr>
        <w:t>The attached financial statements for the Victorian Environmental Water Holder (VEWH) have been prepared in</w:t>
      </w:r>
      <w:r w:rsidRPr="00392BF9">
        <w:rPr>
          <w:rFonts w:cs="Arial"/>
          <w:spacing w:val="-11"/>
          <w:szCs w:val="24"/>
        </w:rPr>
        <w:t xml:space="preserve"> </w:t>
      </w:r>
      <w:r w:rsidRPr="00392BF9">
        <w:rPr>
          <w:rFonts w:cs="Arial"/>
          <w:szCs w:val="24"/>
        </w:rPr>
        <w:t>accordance</w:t>
      </w:r>
      <w:r w:rsidRPr="00392BF9">
        <w:rPr>
          <w:rFonts w:cs="Arial"/>
          <w:spacing w:val="-11"/>
          <w:szCs w:val="24"/>
        </w:rPr>
        <w:t xml:space="preserve"> </w:t>
      </w:r>
      <w:r w:rsidRPr="00392BF9">
        <w:rPr>
          <w:rFonts w:cs="Arial"/>
          <w:szCs w:val="24"/>
        </w:rPr>
        <w:t>with</w:t>
      </w:r>
      <w:r w:rsidRPr="00392BF9">
        <w:rPr>
          <w:rFonts w:cs="Arial"/>
          <w:spacing w:val="-11"/>
          <w:szCs w:val="24"/>
        </w:rPr>
        <w:t xml:space="preserve"> </w:t>
      </w:r>
      <w:r w:rsidRPr="00392BF9">
        <w:rPr>
          <w:rFonts w:cs="Arial"/>
          <w:szCs w:val="24"/>
        </w:rPr>
        <w:t>the</w:t>
      </w:r>
      <w:r w:rsidRPr="00392BF9">
        <w:rPr>
          <w:rFonts w:cs="Arial"/>
          <w:spacing w:val="-10"/>
          <w:szCs w:val="24"/>
        </w:rPr>
        <w:t xml:space="preserve"> </w:t>
      </w:r>
      <w:r w:rsidRPr="00392BF9">
        <w:rPr>
          <w:rFonts w:cs="Arial"/>
          <w:szCs w:val="24"/>
        </w:rPr>
        <w:t>Portfolio</w:t>
      </w:r>
      <w:r w:rsidRPr="00392BF9">
        <w:rPr>
          <w:rFonts w:cs="Arial"/>
          <w:spacing w:val="-11"/>
          <w:szCs w:val="24"/>
        </w:rPr>
        <w:t xml:space="preserve"> </w:t>
      </w:r>
      <w:r w:rsidRPr="00392BF9">
        <w:rPr>
          <w:rFonts w:cs="Arial"/>
          <w:szCs w:val="24"/>
        </w:rPr>
        <w:t>Financial</w:t>
      </w:r>
      <w:r w:rsidRPr="00392BF9">
        <w:rPr>
          <w:rFonts w:cs="Arial"/>
          <w:spacing w:val="-11"/>
          <w:szCs w:val="24"/>
        </w:rPr>
        <w:t xml:space="preserve"> </w:t>
      </w:r>
      <w:r w:rsidRPr="00392BF9">
        <w:rPr>
          <w:rFonts w:cs="Arial"/>
          <w:szCs w:val="24"/>
        </w:rPr>
        <w:t>Management</w:t>
      </w:r>
      <w:r w:rsidRPr="00392BF9">
        <w:rPr>
          <w:rFonts w:cs="Arial"/>
          <w:spacing w:val="-10"/>
          <w:szCs w:val="24"/>
        </w:rPr>
        <w:t xml:space="preserve"> </w:t>
      </w:r>
      <w:r w:rsidRPr="00392BF9">
        <w:rPr>
          <w:rFonts w:cs="Arial"/>
          <w:szCs w:val="24"/>
        </w:rPr>
        <w:t>Compliance</w:t>
      </w:r>
      <w:r w:rsidRPr="00392BF9">
        <w:rPr>
          <w:rFonts w:cs="Arial"/>
          <w:spacing w:val="-11"/>
          <w:szCs w:val="24"/>
        </w:rPr>
        <w:t xml:space="preserve"> </w:t>
      </w:r>
      <w:r w:rsidRPr="00392BF9">
        <w:rPr>
          <w:rFonts w:cs="Arial"/>
          <w:szCs w:val="24"/>
        </w:rPr>
        <w:t>Framework</w:t>
      </w:r>
      <w:r w:rsidRPr="00392BF9">
        <w:rPr>
          <w:rFonts w:cs="Arial"/>
          <w:spacing w:val="-11"/>
          <w:szCs w:val="24"/>
        </w:rPr>
        <w:t xml:space="preserve"> </w:t>
      </w:r>
      <w:r w:rsidRPr="00392BF9">
        <w:rPr>
          <w:rFonts w:cs="Arial"/>
          <w:szCs w:val="24"/>
        </w:rPr>
        <w:t>issued</w:t>
      </w:r>
      <w:r w:rsidRPr="00392BF9">
        <w:rPr>
          <w:rFonts w:cs="Arial"/>
          <w:spacing w:val="-11"/>
          <w:szCs w:val="24"/>
        </w:rPr>
        <w:t xml:space="preserve"> </w:t>
      </w:r>
      <w:r w:rsidRPr="00392BF9">
        <w:rPr>
          <w:rFonts w:cs="Arial"/>
          <w:szCs w:val="24"/>
        </w:rPr>
        <w:t>by</w:t>
      </w:r>
      <w:r w:rsidRPr="00392BF9">
        <w:rPr>
          <w:rFonts w:cs="Arial"/>
          <w:spacing w:val="-10"/>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 xml:space="preserve">Department of Energy, Environment and Climate Action, the </w:t>
      </w:r>
      <w:r w:rsidRPr="00392BF9">
        <w:rPr>
          <w:rFonts w:cs="Arial"/>
          <w:i/>
          <w:szCs w:val="24"/>
        </w:rPr>
        <w:t>Financial Management Act 1994</w:t>
      </w:r>
      <w:r w:rsidRPr="00392BF9">
        <w:rPr>
          <w:rFonts w:cs="Arial"/>
          <w:szCs w:val="24"/>
        </w:rPr>
        <w:t>, applicable Financial Reporting Directions, Australian Accounting Standards including Interpretations, and other mandatory professional reporting requirements.</w:t>
      </w:r>
    </w:p>
    <w:p w14:paraId="5D71D738" w14:textId="77777777" w:rsidR="005E7EE1" w:rsidRPr="00392BF9" w:rsidRDefault="008844A0" w:rsidP="00EF31D5">
      <w:pPr>
        <w:pStyle w:val="BodyText"/>
        <w:spacing w:line="276" w:lineRule="auto"/>
        <w:rPr>
          <w:rFonts w:cs="Arial"/>
          <w:szCs w:val="24"/>
        </w:rPr>
      </w:pPr>
      <w:r w:rsidRPr="00392BF9">
        <w:rPr>
          <w:rFonts w:cs="Arial"/>
          <w:szCs w:val="24"/>
        </w:rPr>
        <w:t>We further state that, in our opinion, the information set out in the comprehensive operating statement, balance sheet, cash flow statement, statement of changes in equity and accompanying notes, presents fairly</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financial</w:t>
      </w:r>
      <w:r w:rsidRPr="00392BF9">
        <w:rPr>
          <w:rFonts w:cs="Arial"/>
          <w:spacing w:val="-6"/>
          <w:szCs w:val="24"/>
        </w:rPr>
        <w:t xml:space="preserve"> </w:t>
      </w:r>
      <w:r w:rsidRPr="00392BF9">
        <w:rPr>
          <w:rFonts w:cs="Arial"/>
          <w:szCs w:val="24"/>
        </w:rPr>
        <w:t>transactions</w:t>
      </w:r>
      <w:r w:rsidRPr="00392BF9">
        <w:rPr>
          <w:rFonts w:cs="Arial"/>
          <w:spacing w:val="-6"/>
          <w:szCs w:val="24"/>
        </w:rPr>
        <w:t xml:space="preserve"> </w:t>
      </w:r>
      <w:r w:rsidRPr="00392BF9">
        <w:rPr>
          <w:rFonts w:cs="Arial"/>
          <w:szCs w:val="24"/>
        </w:rPr>
        <w:t>during</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year</w:t>
      </w:r>
      <w:r w:rsidRPr="00392BF9">
        <w:rPr>
          <w:rFonts w:cs="Arial"/>
          <w:spacing w:val="-6"/>
          <w:szCs w:val="24"/>
        </w:rPr>
        <w:t xml:space="preserve"> </w:t>
      </w:r>
      <w:r w:rsidRPr="00392BF9">
        <w:rPr>
          <w:rFonts w:cs="Arial"/>
          <w:szCs w:val="24"/>
        </w:rPr>
        <w:t>ended</w:t>
      </w:r>
      <w:r w:rsidRPr="00392BF9">
        <w:rPr>
          <w:rFonts w:cs="Arial"/>
          <w:spacing w:val="-6"/>
          <w:szCs w:val="24"/>
        </w:rPr>
        <w:t xml:space="preserve"> </w:t>
      </w:r>
      <w:r w:rsidRPr="00392BF9">
        <w:rPr>
          <w:rFonts w:cs="Arial"/>
          <w:szCs w:val="24"/>
        </w:rPr>
        <w:t>30</w:t>
      </w:r>
      <w:r w:rsidRPr="00392BF9">
        <w:rPr>
          <w:rFonts w:cs="Arial"/>
          <w:spacing w:val="-6"/>
          <w:szCs w:val="24"/>
        </w:rPr>
        <w:t xml:space="preserve"> </w:t>
      </w:r>
      <w:r w:rsidRPr="00392BF9">
        <w:rPr>
          <w:rFonts w:cs="Arial"/>
          <w:szCs w:val="24"/>
        </w:rPr>
        <w:t>June</w:t>
      </w:r>
      <w:r w:rsidRPr="00392BF9">
        <w:rPr>
          <w:rFonts w:cs="Arial"/>
          <w:spacing w:val="-6"/>
          <w:szCs w:val="24"/>
        </w:rPr>
        <w:t xml:space="preserve"> </w:t>
      </w:r>
      <w:r w:rsidRPr="00392BF9">
        <w:rPr>
          <w:rFonts w:cs="Arial"/>
          <w:szCs w:val="24"/>
        </w:rPr>
        <w:t>2025</w:t>
      </w:r>
      <w:r w:rsidRPr="00392BF9">
        <w:rPr>
          <w:rFonts w:cs="Arial"/>
          <w:spacing w:val="-6"/>
          <w:szCs w:val="24"/>
        </w:rPr>
        <w:t xml:space="preserve"> </w:t>
      </w:r>
      <w:r w:rsidRPr="00392BF9">
        <w:rPr>
          <w:rFonts w:cs="Arial"/>
          <w:szCs w:val="24"/>
        </w:rPr>
        <w:t>and</w:t>
      </w:r>
      <w:r w:rsidRPr="00392BF9">
        <w:rPr>
          <w:rFonts w:cs="Arial"/>
          <w:spacing w:val="-6"/>
          <w:szCs w:val="24"/>
        </w:rPr>
        <w:t xml:space="preserve"> </w:t>
      </w:r>
      <w:r w:rsidRPr="00392BF9">
        <w:rPr>
          <w:rFonts w:cs="Arial"/>
          <w:szCs w:val="24"/>
        </w:rPr>
        <w:t>financial</w:t>
      </w:r>
      <w:r w:rsidRPr="00392BF9">
        <w:rPr>
          <w:rFonts w:cs="Arial"/>
          <w:spacing w:val="-6"/>
          <w:szCs w:val="24"/>
        </w:rPr>
        <w:t xml:space="preserve"> </w:t>
      </w:r>
      <w:r w:rsidRPr="00392BF9">
        <w:rPr>
          <w:rFonts w:cs="Arial"/>
          <w:szCs w:val="24"/>
        </w:rPr>
        <w:t>position</w:t>
      </w:r>
      <w:r w:rsidRPr="00392BF9">
        <w:rPr>
          <w:rFonts w:cs="Arial"/>
          <w:spacing w:val="-6"/>
          <w:szCs w:val="24"/>
        </w:rPr>
        <w:t xml:space="preserve"> </w:t>
      </w:r>
      <w:r w:rsidRPr="00392BF9">
        <w:rPr>
          <w:rFonts w:cs="Arial"/>
          <w:szCs w:val="24"/>
        </w:rPr>
        <w:t>of</w:t>
      </w:r>
      <w:r w:rsidRPr="00392BF9">
        <w:rPr>
          <w:rFonts w:cs="Arial"/>
          <w:spacing w:val="-6"/>
          <w:szCs w:val="24"/>
        </w:rPr>
        <w:t xml:space="preserve"> </w:t>
      </w:r>
      <w:r w:rsidRPr="00392BF9">
        <w:rPr>
          <w:rFonts w:cs="Arial"/>
          <w:szCs w:val="24"/>
        </w:rPr>
        <w:t>the</w:t>
      </w:r>
      <w:r w:rsidRPr="00392BF9">
        <w:rPr>
          <w:rFonts w:cs="Arial"/>
          <w:spacing w:val="-6"/>
          <w:szCs w:val="24"/>
        </w:rPr>
        <w:t xml:space="preserve"> </w:t>
      </w:r>
      <w:r w:rsidRPr="00392BF9">
        <w:rPr>
          <w:rFonts w:cs="Arial"/>
          <w:szCs w:val="24"/>
        </w:rPr>
        <w:t>VEWH</w:t>
      </w:r>
      <w:r w:rsidRPr="00392BF9">
        <w:rPr>
          <w:rFonts w:cs="Arial"/>
          <w:spacing w:val="-6"/>
          <w:szCs w:val="24"/>
        </w:rPr>
        <w:t xml:space="preserve"> </w:t>
      </w:r>
      <w:proofErr w:type="gramStart"/>
      <w:r w:rsidRPr="00392BF9">
        <w:rPr>
          <w:rFonts w:cs="Arial"/>
          <w:szCs w:val="24"/>
        </w:rPr>
        <w:t>at</w:t>
      </w:r>
      <w:proofErr w:type="gramEnd"/>
      <w:r w:rsidRPr="00392BF9">
        <w:rPr>
          <w:rFonts w:cs="Arial"/>
          <w:szCs w:val="24"/>
        </w:rPr>
        <w:t xml:space="preserve"> 30 June 2025.</w:t>
      </w:r>
    </w:p>
    <w:p w14:paraId="5D71D739" w14:textId="77777777" w:rsidR="005E7EE1" w:rsidRPr="00392BF9" w:rsidRDefault="008844A0" w:rsidP="00EF31D5">
      <w:pPr>
        <w:pStyle w:val="BodyText"/>
        <w:spacing w:line="276" w:lineRule="auto"/>
        <w:rPr>
          <w:rFonts w:cs="Arial"/>
          <w:szCs w:val="24"/>
        </w:rPr>
      </w:pPr>
      <w:r w:rsidRPr="00392BF9">
        <w:rPr>
          <w:rFonts w:cs="Arial"/>
          <w:spacing w:val="-2"/>
          <w:szCs w:val="24"/>
        </w:rPr>
        <w:t>At</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time</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signing,</w:t>
      </w:r>
      <w:r w:rsidRPr="00392BF9">
        <w:rPr>
          <w:rFonts w:cs="Arial"/>
          <w:spacing w:val="-5"/>
          <w:szCs w:val="24"/>
        </w:rPr>
        <w:t xml:space="preserve"> </w:t>
      </w:r>
      <w:r w:rsidRPr="00392BF9">
        <w:rPr>
          <w:rFonts w:cs="Arial"/>
          <w:spacing w:val="-2"/>
          <w:szCs w:val="24"/>
        </w:rPr>
        <w:t>we</w:t>
      </w:r>
      <w:r w:rsidRPr="00392BF9">
        <w:rPr>
          <w:rFonts w:cs="Arial"/>
          <w:spacing w:val="-5"/>
          <w:szCs w:val="24"/>
        </w:rPr>
        <w:t xml:space="preserve"> </w:t>
      </w:r>
      <w:r w:rsidRPr="00392BF9">
        <w:rPr>
          <w:rFonts w:cs="Arial"/>
          <w:spacing w:val="-2"/>
          <w:szCs w:val="24"/>
        </w:rPr>
        <w:t>are</w:t>
      </w:r>
      <w:r w:rsidRPr="00392BF9">
        <w:rPr>
          <w:rFonts w:cs="Arial"/>
          <w:spacing w:val="-5"/>
          <w:szCs w:val="24"/>
        </w:rPr>
        <w:t xml:space="preserve"> </w:t>
      </w:r>
      <w:r w:rsidRPr="00392BF9">
        <w:rPr>
          <w:rFonts w:cs="Arial"/>
          <w:spacing w:val="-2"/>
          <w:szCs w:val="24"/>
        </w:rPr>
        <w:t>not</w:t>
      </w:r>
      <w:r w:rsidRPr="00392BF9">
        <w:rPr>
          <w:rFonts w:cs="Arial"/>
          <w:spacing w:val="-5"/>
          <w:szCs w:val="24"/>
        </w:rPr>
        <w:t xml:space="preserve"> </w:t>
      </w:r>
      <w:r w:rsidRPr="00392BF9">
        <w:rPr>
          <w:rFonts w:cs="Arial"/>
          <w:spacing w:val="-2"/>
          <w:szCs w:val="24"/>
        </w:rPr>
        <w:t>aware</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any</w:t>
      </w:r>
      <w:r w:rsidRPr="00392BF9">
        <w:rPr>
          <w:rFonts w:cs="Arial"/>
          <w:spacing w:val="-5"/>
          <w:szCs w:val="24"/>
        </w:rPr>
        <w:t xml:space="preserve"> </w:t>
      </w:r>
      <w:r w:rsidRPr="00392BF9">
        <w:rPr>
          <w:rFonts w:cs="Arial"/>
          <w:spacing w:val="-2"/>
          <w:szCs w:val="24"/>
        </w:rPr>
        <w:t>circumstance</w:t>
      </w:r>
      <w:r w:rsidRPr="00392BF9">
        <w:rPr>
          <w:rFonts w:cs="Arial"/>
          <w:spacing w:val="-5"/>
          <w:szCs w:val="24"/>
        </w:rPr>
        <w:t xml:space="preserve"> </w:t>
      </w:r>
      <w:r w:rsidRPr="00392BF9">
        <w:rPr>
          <w:rFonts w:cs="Arial"/>
          <w:spacing w:val="-2"/>
          <w:szCs w:val="24"/>
        </w:rPr>
        <w:t>which</w:t>
      </w:r>
      <w:r w:rsidRPr="00392BF9">
        <w:rPr>
          <w:rFonts w:cs="Arial"/>
          <w:spacing w:val="-5"/>
          <w:szCs w:val="24"/>
        </w:rPr>
        <w:t xml:space="preserve"> </w:t>
      </w:r>
      <w:r w:rsidRPr="00392BF9">
        <w:rPr>
          <w:rFonts w:cs="Arial"/>
          <w:spacing w:val="-2"/>
          <w:szCs w:val="24"/>
        </w:rPr>
        <w:t>would</w:t>
      </w:r>
      <w:r w:rsidRPr="00392BF9">
        <w:rPr>
          <w:rFonts w:cs="Arial"/>
          <w:spacing w:val="-5"/>
          <w:szCs w:val="24"/>
        </w:rPr>
        <w:t xml:space="preserve"> </w:t>
      </w:r>
      <w:r w:rsidRPr="00392BF9">
        <w:rPr>
          <w:rFonts w:cs="Arial"/>
          <w:spacing w:val="-2"/>
          <w:szCs w:val="24"/>
        </w:rPr>
        <w:t>render</w:t>
      </w:r>
      <w:r w:rsidRPr="00392BF9">
        <w:rPr>
          <w:rFonts w:cs="Arial"/>
          <w:spacing w:val="-5"/>
          <w:szCs w:val="24"/>
        </w:rPr>
        <w:t xml:space="preserve"> </w:t>
      </w:r>
      <w:r w:rsidRPr="00392BF9">
        <w:rPr>
          <w:rFonts w:cs="Arial"/>
          <w:spacing w:val="-2"/>
          <w:szCs w:val="24"/>
        </w:rPr>
        <w:t>any</w:t>
      </w:r>
      <w:r w:rsidRPr="00392BF9">
        <w:rPr>
          <w:rFonts w:cs="Arial"/>
          <w:spacing w:val="-5"/>
          <w:szCs w:val="24"/>
        </w:rPr>
        <w:t xml:space="preserve"> </w:t>
      </w:r>
      <w:r w:rsidRPr="00392BF9">
        <w:rPr>
          <w:rFonts w:cs="Arial"/>
          <w:spacing w:val="-2"/>
          <w:szCs w:val="24"/>
        </w:rPr>
        <w:t>particulars</w:t>
      </w:r>
      <w:r w:rsidRPr="00392BF9">
        <w:rPr>
          <w:rFonts w:cs="Arial"/>
          <w:spacing w:val="-5"/>
          <w:szCs w:val="24"/>
        </w:rPr>
        <w:t xml:space="preserve"> </w:t>
      </w:r>
      <w:r w:rsidRPr="00392BF9">
        <w:rPr>
          <w:rFonts w:cs="Arial"/>
          <w:spacing w:val="-2"/>
          <w:szCs w:val="24"/>
        </w:rPr>
        <w:t>included</w:t>
      </w:r>
      <w:r w:rsidRPr="00392BF9">
        <w:rPr>
          <w:rFonts w:cs="Arial"/>
          <w:spacing w:val="-5"/>
          <w:szCs w:val="24"/>
        </w:rPr>
        <w:t xml:space="preserve"> </w:t>
      </w:r>
      <w:r w:rsidRPr="00392BF9">
        <w:rPr>
          <w:rFonts w:cs="Arial"/>
          <w:spacing w:val="-2"/>
          <w:szCs w:val="24"/>
        </w:rPr>
        <w:t xml:space="preserve">in </w:t>
      </w:r>
      <w:r w:rsidRPr="00392BF9">
        <w:rPr>
          <w:rFonts w:cs="Arial"/>
          <w:szCs w:val="24"/>
        </w:rPr>
        <w:t>the financial statements to be misleading or inaccurate.</w:t>
      </w:r>
    </w:p>
    <w:p w14:paraId="278D2005" w14:textId="77777777" w:rsidR="005E7EE1" w:rsidRPr="00392BF9" w:rsidRDefault="008844A0" w:rsidP="00EF31D5">
      <w:pPr>
        <w:pStyle w:val="BodyText"/>
        <w:spacing w:line="276" w:lineRule="auto"/>
        <w:rPr>
          <w:rFonts w:cs="Arial"/>
          <w:spacing w:val="-2"/>
          <w:szCs w:val="24"/>
        </w:rPr>
      </w:pPr>
      <w:r w:rsidRPr="00392BF9">
        <w:rPr>
          <w:rFonts w:cs="Arial"/>
          <w:spacing w:val="-2"/>
          <w:szCs w:val="24"/>
        </w:rPr>
        <w:t>We</w:t>
      </w:r>
      <w:r w:rsidRPr="00392BF9">
        <w:rPr>
          <w:rFonts w:cs="Arial"/>
          <w:spacing w:val="-5"/>
          <w:szCs w:val="24"/>
        </w:rPr>
        <w:t xml:space="preserve"> </w:t>
      </w:r>
      <w:r w:rsidRPr="00392BF9">
        <w:rPr>
          <w:rFonts w:cs="Arial"/>
          <w:spacing w:val="-2"/>
          <w:szCs w:val="24"/>
        </w:rPr>
        <w:t>authorise</w:t>
      </w:r>
      <w:r w:rsidRPr="00392BF9">
        <w:rPr>
          <w:rFonts w:cs="Arial"/>
          <w:szCs w:val="24"/>
        </w:rPr>
        <w:t xml:space="preserve"> </w:t>
      </w:r>
      <w:r w:rsidRPr="00392BF9">
        <w:rPr>
          <w:rFonts w:cs="Arial"/>
          <w:spacing w:val="-2"/>
          <w:szCs w:val="24"/>
        </w:rPr>
        <w:t>the</w:t>
      </w:r>
      <w:r w:rsidRPr="00392BF9">
        <w:rPr>
          <w:rFonts w:cs="Arial"/>
          <w:szCs w:val="24"/>
        </w:rPr>
        <w:t xml:space="preserve"> </w:t>
      </w:r>
      <w:r w:rsidRPr="00392BF9">
        <w:rPr>
          <w:rFonts w:cs="Arial"/>
          <w:spacing w:val="-2"/>
          <w:szCs w:val="24"/>
        </w:rPr>
        <w:t>attached</w:t>
      </w:r>
      <w:r w:rsidRPr="00392BF9">
        <w:rPr>
          <w:rFonts w:cs="Arial"/>
          <w:szCs w:val="24"/>
        </w:rPr>
        <w:t xml:space="preserve"> </w:t>
      </w:r>
      <w:r w:rsidRPr="00392BF9">
        <w:rPr>
          <w:rFonts w:cs="Arial"/>
          <w:spacing w:val="-2"/>
          <w:szCs w:val="24"/>
        </w:rPr>
        <w:t>financial</w:t>
      </w:r>
      <w:r w:rsidRPr="00392BF9">
        <w:rPr>
          <w:rFonts w:cs="Arial"/>
          <w:szCs w:val="24"/>
        </w:rPr>
        <w:t xml:space="preserve"> </w:t>
      </w:r>
      <w:r w:rsidRPr="00392BF9">
        <w:rPr>
          <w:rFonts w:cs="Arial"/>
          <w:spacing w:val="-2"/>
          <w:szCs w:val="24"/>
        </w:rPr>
        <w:t>report</w:t>
      </w:r>
      <w:r w:rsidRPr="00392BF9">
        <w:rPr>
          <w:rFonts w:cs="Arial"/>
          <w:spacing w:val="-5"/>
          <w:szCs w:val="24"/>
        </w:rPr>
        <w:t xml:space="preserve"> </w:t>
      </w:r>
      <w:r w:rsidRPr="00392BF9">
        <w:rPr>
          <w:rFonts w:cs="Arial"/>
          <w:spacing w:val="-2"/>
          <w:szCs w:val="24"/>
        </w:rPr>
        <w:t>for</w:t>
      </w:r>
      <w:r w:rsidRPr="00392BF9">
        <w:rPr>
          <w:rFonts w:cs="Arial"/>
          <w:szCs w:val="24"/>
        </w:rPr>
        <w:t xml:space="preserve"> </w:t>
      </w:r>
      <w:r w:rsidRPr="00392BF9">
        <w:rPr>
          <w:rFonts w:cs="Arial"/>
          <w:spacing w:val="-2"/>
          <w:szCs w:val="24"/>
        </w:rPr>
        <w:t>issue</w:t>
      </w:r>
      <w:r w:rsidRPr="00392BF9">
        <w:rPr>
          <w:rFonts w:cs="Arial"/>
          <w:szCs w:val="24"/>
        </w:rPr>
        <w:t xml:space="preserve"> </w:t>
      </w:r>
      <w:r w:rsidRPr="00392BF9">
        <w:rPr>
          <w:rFonts w:cs="Arial"/>
          <w:spacing w:val="-2"/>
          <w:szCs w:val="24"/>
        </w:rPr>
        <w:t>on</w:t>
      </w:r>
      <w:r w:rsidRPr="00392BF9">
        <w:rPr>
          <w:rFonts w:cs="Arial"/>
          <w:szCs w:val="24"/>
        </w:rPr>
        <w:t xml:space="preserve"> </w:t>
      </w:r>
      <w:r w:rsidRPr="00392BF9">
        <w:rPr>
          <w:rFonts w:cs="Arial"/>
          <w:spacing w:val="-2"/>
          <w:szCs w:val="24"/>
        </w:rPr>
        <w:t>19</w:t>
      </w:r>
      <w:r w:rsidRPr="00392BF9">
        <w:rPr>
          <w:rFonts w:cs="Arial"/>
          <w:spacing w:val="-5"/>
          <w:szCs w:val="24"/>
        </w:rPr>
        <w:t xml:space="preserve"> </w:t>
      </w:r>
      <w:r w:rsidRPr="00392BF9">
        <w:rPr>
          <w:rFonts w:cs="Arial"/>
          <w:spacing w:val="-2"/>
          <w:szCs w:val="24"/>
        </w:rPr>
        <w:t>September</w:t>
      </w:r>
      <w:r w:rsidRPr="00392BF9">
        <w:rPr>
          <w:rFonts w:cs="Arial"/>
          <w:szCs w:val="24"/>
        </w:rPr>
        <w:t xml:space="preserve"> </w:t>
      </w:r>
      <w:r w:rsidRPr="00392BF9">
        <w:rPr>
          <w:rFonts w:cs="Arial"/>
          <w:spacing w:val="-2"/>
          <w:szCs w:val="24"/>
        </w:rPr>
        <w:t>2025.</w:t>
      </w:r>
    </w:p>
    <w:p w14:paraId="59D79A8E" w14:textId="77777777" w:rsidR="00EF31D5" w:rsidRPr="00392BF9" w:rsidRDefault="00B64C51" w:rsidP="00FF1EA0">
      <w:pPr>
        <w:pStyle w:val="BodyText"/>
        <w:spacing w:before="0" w:after="0" w:line="276" w:lineRule="auto"/>
        <w:rPr>
          <w:rFonts w:cs="Arial"/>
          <w:spacing w:val="-2"/>
          <w:szCs w:val="24"/>
        </w:rPr>
      </w:pPr>
      <w:r w:rsidRPr="00392BF9">
        <w:rPr>
          <w:rFonts w:cs="Arial"/>
          <w:spacing w:val="-2"/>
          <w:szCs w:val="24"/>
        </w:rPr>
        <w:t>Julie</w:t>
      </w:r>
      <w:r w:rsidRPr="00392BF9">
        <w:rPr>
          <w:rFonts w:cs="Arial"/>
          <w:spacing w:val="-9"/>
          <w:szCs w:val="24"/>
        </w:rPr>
        <w:t xml:space="preserve"> </w:t>
      </w:r>
      <w:r w:rsidRPr="00392BF9">
        <w:rPr>
          <w:rFonts w:cs="Arial"/>
          <w:spacing w:val="-2"/>
          <w:szCs w:val="24"/>
        </w:rPr>
        <w:t>Miller</w:t>
      </w:r>
      <w:r w:rsidRPr="00392BF9">
        <w:rPr>
          <w:rFonts w:cs="Arial"/>
          <w:spacing w:val="-9"/>
          <w:szCs w:val="24"/>
        </w:rPr>
        <w:t xml:space="preserve"> </w:t>
      </w:r>
      <w:r w:rsidRPr="00392BF9">
        <w:rPr>
          <w:rFonts w:cs="Arial"/>
          <w:spacing w:val="-2"/>
          <w:szCs w:val="24"/>
        </w:rPr>
        <w:t xml:space="preserve">Markoff </w:t>
      </w:r>
    </w:p>
    <w:p w14:paraId="219F447C" w14:textId="7AC45AAD" w:rsidR="00B64C51" w:rsidRPr="00392BF9" w:rsidRDefault="00B64C51" w:rsidP="00FF1EA0">
      <w:pPr>
        <w:pStyle w:val="BodyText"/>
        <w:spacing w:before="0" w:after="0" w:line="276" w:lineRule="auto"/>
        <w:rPr>
          <w:rFonts w:cs="Arial"/>
          <w:szCs w:val="24"/>
        </w:rPr>
      </w:pPr>
      <w:r w:rsidRPr="00392BF9">
        <w:rPr>
          <w:rFonts w:cs="Arial"/>
          <w:spacing w:val="-2"/>
          <w:szCs w:val="24"/>
        </w:rPr>
        <w:t>Chairperson</w:t>
      </w:r>
    </w:p>
    <w:p w14:paraId="76130A02" w14:textId="77777777" w:rsidR="00B64C51" w:rsidRPr="00392BF9" w:rsidRDefault="00B64C51" w:rsidP="00FF1EA0">
      <w:pPr>
        <w:pStyle w:val="BodyText"/>
        <w:spacing w:before="0" w:after="0" w:line="276" w:lineRule="auto"/>
        <w:rPr>
          <w:rFonts w:cs="Arial"/>
          <w:spacing w:val="-2"/>
          <w:szCs w:val="24"/>
        </w:rPr>
      </w:pPr>
      <w:r w:rsidRPr="00392BF9">
        <w:rPr>
          <w:rFonts w:cs="Arial"/>
          <w:szCs w:val="24"/>
        </w:rPr>
        <w:t>Victorian Environmental Water</w:t>
      </w:r>
      <w:r w:rsidRPr="00392BF9">
        <w:rPr>
          <w:rFonts w:cs="Arial"/>
          <w:spacing w:val="-2"/>
          <w:szCs w:val="24"/>
        </w:rPr>
        <w:t xml:space="preserve"> Holder</w:t>
      </w:r>
    </w:p>
    <w:p w14:paraId="47FEAF4C" w14:textId="77777777" w:rsidR="00EF31D5" w:rsidRPr="00392BF9" w:rsidRDefault="00EF31D5" w:rsidP="00FF1EA0">
      <w:pPr>
        <w:pStyle w:val="BodyText"/>
        <w:spacing w:after="0" w:line="276" w:lineRule="auto"/>
        <w:rPr>
          <w:rFonts w:cs="Arial"/>
          <w:szCs w:val="24"/>
        </w:rPr>
      </w:pPr>
      <w:r w:rsidRPr="00392BF9">
        <w:rPr>
          <w:rFonts w:cs="Arial"/>
          <w:szCs w:val="24"/>
        </w:rPr>
        <w:t>Dr</w:t>
      </w:r>
      <w:r w:rsidRPr="00392BF9">
        <w:rPr>
          <w:rFonts w:cs="Arial"/>
          <w:spacing w:val="-10"/>
          <w:szCs w:val="24"/>
        </w:rPr>
        <w:t xml:space="preserve"> </w:t>
      </w:r>
      <w:r w:rsidRPr="00392BF9">
        <w:rPr>
          <w:rFonts w:cs="Arial"/>
          <w:szCs w:val="24"/>
        </w:rPr>
        <w:t>Sarina</w:t>
      </w:r>
      <w:r w:rsidRPr="00392BF9">
        <w:rPr>
          <w:rFonts w:cs="Arial"/>
          <w:spacing w:val="-10"/>
          <w:szCs w:val="24"/>
        </w:rPr>
        <w:t xml:space="preserve"> </w:t>
      </w:r>
      <w:r w:rsidRPr="00392BF9">
        <w:rPr>
          <w:rFonts w:cs="Arial"/>
          <w:spacing w:val="-5"/>
          <w:szCs w:val="24"/>
        </w:rPr>
        <w:t>Loo</w:t>
      </w:r>
    </w:p>
    <w:p w14:paraId="4BBBE01B" w14:textId="77777777" w:rsidR="00EF31D5" w:rsidRPr="00392BF9" w:rsidRDefault="00EF31D5" w:rsidP="00FF1EA0">
      <w:pPr>
        <w:pStyle w:val="BodyText"/>
        <w:spacing w:before="0" w:after="0" w:line="276" w:lineRule="auto"/>
        <w:rPr>
          <w:rFonts w:cs="Arial"/>
          <w:szCs w:val="24"/>
        </w:rPr>
      </w:pPr>
      <w:r w:rsidRPr="00392BF9">
        <w:rPr>
          <w:rFonts w:cs="Arial"/>
          <w:szCs w:val="24"/>
        </w:rPr>
        <w:t xml:space="preserve">Chief Executive Officer </w:t>
      </w:r>
    </w:p>
    <w:p w14:paraId="1097CE47" w14:textId="34FF931F" w:rsidR="00EF31D5" w:rsidRPr="00392BF9" w:rsidRDefault="00EF31D5" w:rsidP="00FF1EA0">
      <w:pPr>
        <w:pStyle w:val="BodyText"/>
        <w:spacing w:before="0" w:after="0" w:line="276" w:lineRule="auto"/>
        <w:rPr>
          <w:rFonts w:cs="Arial"/>
          <w:szCs w:val="24"/>
        </w:rPr>
      </w:pPr>
      <w:r w:rsidRPr="00392BF9">
        <w:rPr>
          <w:rFonts w:cs="Arial"/>
          <w:szCs w:val="24"/>
        </w:rPr>
        <w:t>Victorian Environmental Water</w:t>
      </w:r>
      <w:r w:rsidRPr="00392BF9">
        <w:rPr>
          <w:rFonts w:cs="Arial"/>
          <w:spacing w:val="-2"/>
          <w:szCs w:val="24"/>
        </w:rPr>
        <w:t xml:space="preserve"> Holder</w:t>
      </w:r>
    </w:p>
    <w:p w14:paraId="0B46C4FB" w14:textId="77777777" w:rsidR="00EF31D5" w:rsidRPr="00392BF9" w:rsidRDefault="00EF31D5" w:rsidP="00FF1EA0">
      <w:pPr>
        <w:pStyle w:val="BodyText"/>
        <w:spacing w:after="0" w:line="276" w:lineRule="auto"/>
        <w:rPr>
          <w:rFonts w:cs="Arial"/>
          <w:spacing w:val="40"/>
          <w:szCs w:val="24"/>
        </w:rPr>
      </w:pPr>
      <w:r w:rsidRPr="00392BF9">
        <w:rPr>
          <w:rFonts w:cs="Arial"/>
          <w:szCs w:val="24"/>
        </w:rPr>
        <w:t>Rowan</w:t>
      </w:r>
      <w:r w:rsidRPr="00392BF9">
        <w:rPr>
          <w:rFonts w:cs="Arial"/>
          <w:spacing w:val="-6"/>
          <w:szCs w:val="24"/>
        </w:rPr>
        <w:t xml:space="preserve"> </w:t>
      </w:r>
      <w:r w:rsidRPr="00392BF9">
        <w:rPr>
          <w:rFonts w:cs="Arial"/>
          <w:szCs w:val="24"/>
        </w:rPr>
        <w:t>Jennion</w:t>
      </w:r>
      <w:r w:rsidRPr="00392BF9">
        <w:rPr>
          <w:rFonts w:cs="Arial"/>
          <w:spacing w:val="40"/>
          <w:szCs w:val="24"/>
        </w:rPr>
        <w:t xml:space="preserve"> </w:t>
      </w:r>
    </w:p>
    <w:p w14:paraId="7B82D814" w14:textId="65A8796A" w:rsidR="00EF31D5" w:rsidRPr="00392BF9" w:rsidRDefault="00EF31D5" w:rsidP="00FF1EA0">
      <w:pPr>
        <w:pStyle w:val="BodyText"/>
        <w:spacing w:before="0" w:after="0" w:line="276" w:lineRule="auto"/>
        <w:rPr>
          <w:rFonts w:cs="Arial"/>
          <w:spacing w:val="-2"/>
          <w:szCs w:val="24"/>
        </w:rPr>
      </w:pPr>
      <w:r w:rsidRPr="00392BF9">
        <w:rPr>
          <w:rFonts w:cs="Arial"/>
          <w:spacing w:val="-2"/>
          <w:szCs w:val="24"/>
        </w:rPr>
        <w:t>Chief</w:t>
      </w:r>
      <w:r w:rsidRPr="00392BF9">
        <w:rPr>
          <w:rFonts w:cs="Arial"/>
          <w:spacing w:val="-9"/>
          <w:szCs w:val="24"/>
        </w:rPr>
        <w:t xml:space="preserve"> </w:t>
      </w:r>
      <w:r w:rsidRPr="00392BF9">
        <w:rPr>
          <w:rFonts w:cs="Arial"/>
          <w:spacing w:val="-2"/>
          <w:szCs w:val="24"/>
        </w:rPr>
        <w:t>Finance</w:t>
      </w:r>
      <w:r w:rsidRPr="00392BF9">
        <w:rPr>
          <w:rFonts w:cs="Arial"/>
          <w:spacing w:val="-9"/>
          <w:szCs w:val="24"/>
        </w:rPr>
        <w:t xml:space="preserve"> </w:t>
      </w:r>
      <w:r w:rsidRPr="00392BF9">
        <w:rPr>
          <w:rFonts w:cs="Arial"/>
          <w:spacing w:val="-2"/>
          <w:szCs w:val="24"/>
        </w:rPr>
        <w:t xml:space="preserve">Officer </w:t>
      </w:r>
    </w:p>
    <w:p w14:paraId="19712BB8" w14:textId="17DC7E22" w:rsidR="00704F5A" w:rsidRDefault="00EF31D5" w:rsidP="00FF1EA0">
      <w:pPr>
        <w:pStyle w:val="BodyText"/>
        <w:spacing w:before="0" w:after="0" w:line="276" w:lineRule="auto"/>
        <w:rPr>
          <w:rFonts w:cs="Arial"/>
          <w:spacing w:val="-2"/>
          <w:szCs w:val="24"/>
        </w:rPr>
      </w:pPr>
      <w:r w:rsidRPr="00392BF9">
        <w:rPr>
          <w:rFonts w:cs="Arial"/>
          <w:spacing w:val="-2"/>
          <w:szCs w:val="24"/>
        </w:rPr>
        <w:t>Victorian</w:t>
      </w:r>
      <w:r w:rsidRPr="00392BF9">
        <w:rPr>
          <w:rFonts w:cs="Arial"/>
          <w:spacing w:val="-9"/>
          <w:szCs w:val="24"/>
        </w:rPr>
        <w:t xml:space="preserve"> </w:t>
      </w:r>
      <w:r w:rsidRPr="00392BF9">
        <w:rPr>
          <w:rFonts w:cs="Arial"/>
          <w:spacing w:val="-2"/>
          <w:szCs w:val="24"/>
        </w:rPr>
        <w:t>Environmental</w:t>
      </w:r>
      <w:r w:rsidRPr="00392BF9">
        <w:rPr>
          <w:rFonts w:cs="Arial"/>
          <w:spacing w:val="-9"/>
          <w:szCs w:val="24"/>
        </w:rPr>
        <w:t xml:space="preserve"> </w:t>
      </w:r>
      <w:r w:rsidRPr="00392BF9">
        <w:rPr>
          <w:rFonts w:cs="Arial"/>
          <w:spacing w:val="-2"/>
          <w:szCs w:val="24"/>
        </w:rPr>
        <w:t>Water Holder</w:t>
      </w:r>
    </w:p>
    <w:p w14:paraId="00DF92A8" w14:textId="77777777" w:rsidR="00704F5A" w:rsidRDefault="00704F5A">
      <w:pPr>
        <w:rPr>
          <w:rFonts w:ascii="Arial" w:hAnsi="Arial" w:cs="Arial"/>
          <w:spacing w:val="-2"/>
          <w:sz w:val="24"/>
          <w:szCs w:val="24"/>
        </w:rPr>
      </w:pPr>
      <w:r>
        <w:rPr>
          <w:rFonts w:cs="Arial"/>
          <w:spacing w:val="-2"/>
          <w:szCs w:val="24"/>
        </w:rPr>
        <w:br w:type="page"/>
      </w:r>
    </w:p>
    <w:p w14:paraId="52A846F7" w14:textId="77777777" w:rsidR="00A924AD" w:rsidRPr="00392BF9" w:rsidRDefault="008844A0" w:rsidP="00F0091D">
      <w:pPr>
        <w:pStyle w:val="Heading2"/>
      </w:pPr>
      <w:bookmarkStart w:id="62" w:name="_Toc212555470"/>
      <w:r w:rsidRPr="00392BF9">
        <w:lastRenderedPageBreak/>
        <w:t>Comprehensive</w:t>
      </w:r>
      <w:r w:rsidRPr="00392BF9">
        <w:rPr>
          <w:spacing w:val="-10"/>
        </w:rPr>
        <w:t xml:space="preserve"> </w:t>
      </w:r>
      <w:r w:rsidRPr="00392BF9">
        <w:t>operating</w:t>
      </w:r>
      <w:r w:rsidRPr="00392BF9">
        <w:rPr>
          <w:spacing w:val="-10"/>
        </w:rPr>
        <w:t xml:space="preserve"> </w:t>
      </w:r>
      <w:r w:rsidRPr="00392BF9">
        <w:t>statement</w:t>
      </w:r>
      <w:bookmarkEnd w:id="62"/>
      <w:r w:rsidR="008B6F8B" w:rsidRPr="00392BF9">
        <w:t xml:space="preserve"> </w:t>
      </w:r>
    </w:p>
    <w:p w14:paraId="5D71D749" w14:textId="3E9E1C16" w:rsidR="005E7EE1" w:rsidRPr="00A51F92" w:rsidRDefault="008844A0" w:rsidP="00A51F92">
      <w:pPr>
        <w:pStyle w:val="BodyText"/>
        <w:rPr>
          <w:b/>
          <w:bCs/>
        </w:rPr>
      </w:pPr>
      <w:r w:rsidRPr="00A51F92">
        <w:rPr>
          <w:b/>
          <w:bCs/>
        </w:rPr>
        <w:t>For</w:t>
      </w:r>
      <w:r w:rsidRPr="00A51F92">
        <w:rPr>
          <w:b/>
          <w:bCs/>
          <w:spacing w:val="-16"/>
        </w:rPr>
        <w:t xml:space="preserve"> </w:t>
      </w:r>
      <w:r w:rsidRPr="00A51F92">
        <w:rPr>
          <w:b/>
          <w:bCs/>
        </w:rPr>
        <w:t>the</w:t>
      </w:r>
      <w:r w:rsidRPr="00A51F92">
        <w:rPr>
          <w:b/>
          <w:bCs/>
          <w:spacing w:val="-15"/>
        </w:rPr>
        <w:t xml:space="preserve"> </w:t>
      </w:r>
      <w:r w:rsidRPr="00A51F92">
        <w:rPr>
          <w:b/>
          <w:bCs/>
        </w:rPr>
        <w:t>financial</w:t>
      </w:r>
      <w:r w:rsidRPr="00A51F92">
        <w:rPr>
          <w:b/>
          <w:bCs/>
          <w:spacing w:val="-15"/>
        </w:rPr>
        <w:t xml:space="preserve"> </w:t>
      </w:r>
      <w:r w:rsidRPr="00A51F92">
        <w:rPr>
          <w:b/>
          <w:bCs/>
        </w:rPr>
        <w:t>year</w:t>
      </w:r>
      <w:r w:rsidRPr="00A51F92">
        <w:rPr>
          <w:b/>
          <w:bCs/>
          <w:spacing w:val="-15"/>
        </w:rPr>
        <w:t xml:space="preserve"> </w:t>
      </w:r>
      <w:r w:rsidRPr="00A51F92">
        <w:rPr>
          <w:b/>
          <w:bCs/>
        </w:rPr>
        <w:t>ended</w:t>
      </w:r>
      <w:r w:rsidRPr="00A51F92">
        <w:rPr>
          <w:b/>
          <w:bCs/>
          <w:spacing w:val="-15"/>
        </w:rPr>
        <w:t xml:space="preserve"> </w:t>
      </w:r>
      <w:r w:rsidRPr="00A51F92">
        <w:rPr>
          <w:b/>
          <w:bCs/>
        </w:rPr>
        <w:t>30</w:t>
      </w:r>
      <w:r w:rsidRPr="00A51F92">
        <w:rPr>
          <w:b/>
          <w:bCs/>
          <w:spacing w:val="-15"/>
        </w:rPr>
        <w:t xml:space="preserve"> </w:t>
      </w:r>
      <w:r w:rsidRPr="00A51F92">
        <w:rPr>
          <w:b/>
          <w:bCs/>
        </w:rPr>
        <w:t>June</w:t>
      </w:r>
      <w:r w:rsidRPr="00A51F92">
        <w:rPr>
          <w:b/>
          <w:bCs/>
          <w:spacing w:val="-15"/>
        </w:rPr>
        <w:t xml:space="preserve"> </w:t>
      </w:r>
      <w:r w:rsidRPr="00A51F92">
        <w:rPr>
          <w:b/>
          <w:bCs/>
        </w:rPr>
        <w:t>2025</w:t>
      </w:r>
    </w:p>
    <w:tbl>
      <w:tblPr>
        <w:tblW w:w="9620" w:type="dxa"/>
        <w:tblLook w:val="04A0" w:firstRow="1" w:lastRow="0" w:firstColumn="1" w:lastColumn="0" w:noHBand="0" w:noVBand="1"/>
      </w:tblPr>
      <w:tblGrid>
        <w:gridCol w:w="4720"/>
        <w:gridCol w:w="1020"/>
        <w:gridCol w:w="1940"/>
        <w:gridCol w:w="1940"/>
      </w:tblGrid>
      <w:tr w:rsidR="00604B42" w:rsidRPr="00392BF9" w14:paraId="742685FA" w14:textId="77777777" w:rsidTr="00604B42">
        <w:trPr>
          <w:trHeight w:val="290"/>
        </w:trPr>
        <w:tc>
          <w:tcPr>
            <w:tcW w:w="4720" w:type="dxa"/>
            <w:tcBorders>
              <w:top w:val="nil"/>
              <w:left w:val="nil"/>
              <w:bottom w:val="nil"/>
              <w:right w:val="nil"/>
            </w:tcBorders>
            <w:shd w:val="clear" w:color="000000" w:fill="A6A6A6"/>
            <w:vAlign w:val="center"/>
            <w:hideMark/>
          </w:tcPr>
          <w:p w14:paraId="02E4C286"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020" w:type="dxa"/>
            <w:tcBorders>
              <w:top w:val="nil"/>
              <w:left w:val="nil"/>
              <w:bottom w:val="nil"/>
              <w:right w:val="nil"/>
            </w:tcBorders>
            <w:shd w:val="clear" w:color="000000" w:fill="A6A6A6"/>
            <w:vAlign w:val="center"/>
            <w:hideMark/>
          </w:tcPr>
          <w:p w14:paraId="1D0744DB"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Notes</w:t>
            </w:r>
          </w:p>
        </w:tc>
        <w:tc>
          <w:tcPr>
            <w:tcW w:w="1940" w:type="dxa"/>
            <w:tcBorders>
              <w:top w:val="nil"/>
              <w:left w:val="nil"/>
              <w:bottom w:val="nil"/>
              <w:right w:val="nil"/>
            </w:tcBorders>
            <w:shd w:val="clear" w:color="000000" w:fill="A6A6A6"/>
            <w:vAlign w:val="center"/>
            <w:hideMark/>
          </w:tcPr>
          <w:p w14:paraId="7FA5929D" w14:textId="77777777" w:rsidR="00604B42" w:rsidRPr="00392BF9" w:rsidRDefault="00604B42" w:rsidP="00604B42">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2025</w:t>
            </w:r>
          </w:p>
          <w:p w14:paraId="3AE9458D" w14:textId="0DF687BA" w:rsidR="00EC5C53" w:rsidRPr="00392BF9" w:rsidRDefault="00EC5C53" w:rsidP="00604B42">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w:t>
            </w:r>
          </w:p>
        </w:tc>
        <w:tc>
          <w:tcPr>
            <w:tcW w:w="1940" w:type="dxa"/>
            <w:tcBorders>
              <w:top w:val="nil"/>
              <w:left w:val="nil"/>
              <w:bottom w:val="nil"/>
              <w:right w:val="nil"/>
            </w:tcBorders>
            <w:shd w:val="clear" w:color="000000" w:fill="A6A6A6"/>
            <w:vAlign w:val="center"/>
            <w:hideMark/>
          </w:tcPr>
          <w:p w14:paraId="2E3B16A8" w14:textId="77777777" w:rsidR="00604B42" w:rsidRPr="00392BF9" w:rsidRDefault="00604B42" w:rsidP="00604B42">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2024</w:t>
            </w:r>
          </w:p>
          <w:p w14:paraId="221E0159" w14:textId="2BE0F00B" w:rsidR="00EC5C53" w:rsidRPr="00392BF9" w:rsidRDefault="00EC5C53" w:rsidP="00604B42">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w:t>
            </w:r>
          </w:p>
        </w:tc>
      </w:tr>
      <w:tr w:rsidR="00604B42" w:rsidRPr="00392BF9" w14:paraId="5C0C60E3" w14:textId="77777777" w:rsidTr="00604B42">
        <w:trPr>
          <w:trHeight w:val="290"/>
        </w:trPr>
        <w:tc>
          <w:tcPr>
            <w:tcW w:w="4720" w:type="dxa"/>
            <w:tcBorders>
              <w:top w:val="nil"/>
              <w:left w:val="nil"/>
              <w:bottom w:val="nil"/>
              <w:right w:val="nil"/>
            </w:tcBorders>
            <w:shd w:val="clear" w:color="000000" w:fill="BFBFBF"/>
            <w:vAlign w:val="center"/>
            <w:hideMark/>
          </w:tcPr>
          <w:p w14:paraId="23A03174"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Income and revenue from transactions</w:t>
            </w:r>
          </w:p>
        </w:tc>
        <w:tc>
          <w:tcPr>
            <w:tcW w:w="1020" w:type="dxa"/>
            <w:tcBorders>
              <w:top w:val="nil"/>
              <w:left w:val="nil"/>
              <w:bottom w:val="nil"/>
              <w:right w:val="nil"/>
            </w:tcBorders>
            <w:shd w:val="clear" w:color="000000" w:fill="BFBFBF"/>
            <w:hideMark/>
          </w:tcPr>
          <w:p w14:paraId="53960336"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3D0600D0"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2A5A0F5E"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604B42" w:rsidRPr="00392BF9" w14:paraId="474C13D9" w14:textId="77777777" w:rsidTr="00604B42">
        <w:trPr>
          <w:trHeight w:val="290"/>
        </w:trPr>
        <w:tc>
          <w:tcPr>
            <w:tcW w:w="4720" w:type="dxa"/>
            <w:tcBorders>
              <w:top w:val="nil"/>
              <w:left w:val="nil"/>
              <w:bottom w:val="nil"/>
              <w:right w:val="nil"/>
            </w:tcBorders>
            <w:vAlign w:val="center"/>
            <w:hideMark/>
          </w:tcPr>
          <w:p w14:paraId="61EDD934"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Government grants</w:t>
            </w:r>
          </w:p>
        </w:tc>
        <w:tc>
          <w:tcPr>
            <w:tcW w:w="1020" w:type="dxa"/>
            <w:tcBorders>
              <w:top w:val="nil"/>
              <w:left w:val="nil"/>
              <w:bottom w:val="nil"/>
              <w:right w:val="nil"/>
            </w:tcBorders>
            <w:hideMark/>
          </w:tcPr>
          <w:p w14:paraId="7CB27994"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2.1</w:t>
            </w:r>
          </w:p>
        </w:tc>
        <w:tc>
          <w:tcPr>
            <w:tcW w:w="1940" w:type="dxa"/>
            <w:tcBorders>
              <w:top w:val="nil"/>
              <w:left w:val="nil"/>
              <w:bottom w:val="nil"/>
              <w:right w:val="nil"/>
            </w:tcBorders>
            <w:vAlign w:val="center"/>
            <w:hideMark/>
          </w:tcPr>
          <w:p w14:paraId="65EF0CDD"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9,266,555 </w:t>
            </w:r>
          </w:p>
        </w:tc>
        <w:tc>
          <w:tcPr>
            <w:tcW w:w="1940" w:type="dxa"/>
            <w:tcBorders>
              <w:top w:val="nil"/>
              <w:left w:val="nil"/>
              <w:bottom w:val="nil"/>
              <w:right w:val="nil"/>
            </w:tcBorders>
            <w:vAlign w:val="center"/>
            <w:hideMark/>
          </w:tcPr>
          <w:p w14:paraId="1ECD5BEB"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10,873,979 </w:t>
            </w:r>
          </w:p>
        </w:tc>
      </w:tr>
      <w:tr w:rsidR="00604B42" w:rsidRPr="00392BF9" w14:paraId="37484F6F" w14:textId="77777777" w:rsidTr="00604B42">
        <w:trPr>
          <w:trHeight w:val="290"/>
        </w:trPr>
        <w:tc>
          <w:tcPr>
            <w:tcW w:w="4720" w:type="dxa"/>
            <w:tcBorders>
              <w:top w:val="nil"/>
              <w:left w:val="nil"/>
              <w:bottom w:val="nil"/>
              <w:right w:val="nil"/>
            </w:tcBorders>
            <w:vAlign w:val="center"/>
            <w:hideMark/>
          </w:tcPr>
          <w:p w14:paraId="4CA23EA1"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Commercial trade revenue</w:t>
            </w:r>
          </w:p>
        </w:tc>
        <w:tc>
          <w:tcPr>
            <w:tcW w:w="1020" w:type="dxa"/>
            <w:tcBorders>
              <w:top w:val="nil"/>
              <w:left w:val="nil"/>
              <w:bottom w:val="nil"/>
              <w:right w:val="nil"/>
            </w:tcBorders>
            <w:hideMark/>
          </w:tcPr>
          <w:p w14:paraId="07497551"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2.1</w:t>
            </w:r>
          </w:p>
        </w:tc>
        <w:tc>
          <w:tcPr>
            <w:tcW w:w="1940" w:type="dxa"/>
            <w:tcBorders>
              <w:top w:val="nil"/>
              <w:left w:val="nil"/>
              <w:bottom w:val="nil"/>
              <w:right w:val="nil"/>
            </w:tcBorders>
            <w:vAlign w:val="center"/>
            <w:hideMark/>
          </w:tcPr>
          <w:p w14:paraId="28265B33"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5,419,263 </w:t>
            </w:r>
          </w:p>
        </w:tc>
        <w:tc>
          <w:tcPr>
            <w:tcW w:w="1940" w:type="dxa"/>
            <w:tcBorders>
              <w:top w:val="nil"/>
              <w:left w:val="nil"/>
              <w:bottom w:val="nil"/>
              <w:right w:val="nil"/>
            </w:tcBorders>
            <w:vAlign w:val="center"/>
            <w:hideMark/>
          </w:tcPr>
          <w:p w14:paraId="628584E6"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859,075 </w:t>
            </w:r>
          </w:p>
        </w:tc>
      </w:tr>
      <w:tr w:rsidR="00604B42" w:rsidRPr="00392BF9" w14:paraId="41ADCEDD" w14:textId="77777777" w:rsidTr="00604B42">
        <w:trPr>
          <w:trHeight w:val="300"/>
        </w:trPr>
        <w:tc>
          <w:tcPr>
            <w:tcW w:w="4720" w:type="dxa"/>
            <w:tcBorders>
              <w:top w:val="nil"/>
              <w:left w:val="nil"/>
              <w:bottom w:val="nil"/>
              <w:right w:val="nil"/>
            </w:tcBorders>
            <w:vAlign w:val="center"/>
            <w:hideMark/>
          </w:tcPr>
          <w:p w14:paraId="6C1C3408"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Interest</w:t>
            </w:r>
          </w:p>
        </w:tc>
        <w:tc>
          <w:tcPr>
            <w:tcW w:w="1020" w:type="dxa"/>
            <w:tcBorders>
              <w:top w:val="nil"/>
              <w:left w:val="nil"/>
              <w:bottom w:val="nil"/>
              <w:right w:val="nil"/>
            </w:tcBorders>
            <w:hideMark/>
          </w:tcPr>
          <w:p w14:paraId="11050787"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2.1</w:t>
            </w:r>
          </w:p>
        </w:tc>
        <w:tc>
          <w:tcPr>
            <w:tcW w:w="1940" w:type="dxa"/>
            <w:tcBorders>
              <w:top w:val="nil"/>
              <w:left w:val="nil"/>
              <w:bottom w:val="nil"/>
              <w:right w:val="nil"/>
            </w:tcBorders>
            <w:vAlign w:val="center"/>
            <w:hideMark/>
          </w:tcPr>
          <w:p w14:paraId="08FE79D2"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315,749 </w:t>
            </w:r>
          </w:p>
        </w:tc>
        <w:tc>
          <w:tcPr>
            <w:tcW w:w="1940" w:type="dxa"/>
            <w:tcBorders>
              <w:top w:val="nil"/>
              <w:left w:val="nil"/>
              <w:bottom w:val="nil"/>
              <w:right w:val="nil"/>
            </w:tcBorders>
            <w:vAlign w:val="center"/>
            <w:hideMark/>
          </w:tcPr>
          <w:p w14:paraId="25943479"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267,802 </w:t>
            </w:r>
          </w:p>
        </w:tc>
      </w:tr>
      <w:tr w:rsidR="00604B42" w:rsidRPr="00392BF9" w14:paraId="5A0EE402" w14:textId="77777777" w:rsidTr="00604B42">
        <w:trPr>
          <w:trHeight w:val="300"/>
        </w:trPr>
        <w:tc>
          <w:tcPr>
            <w:tcW w:w="4720" w:type="dxa"/>
            <w:tcBorders>
              <w:top w:val="single" w:sz="8" w:space="0" w:color="auto"/>
              <w:left w:val="nil"/>
              <w:bottom w:val="single" w:sz="8" w:space="0" w:color="auto"/>
              <w:right w:val="nil"/>
            </w:tcBorders>
            <w:vAlign w:val="center"/>
            <w:hideMark/>
          </w:tcPr>
          <w:p w14:paraId="43E5C402"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income and revenue from transactions</w:t>
            </w:r>
          </w:p>
        </w:tc>
        <w:tc>
          <w:tcPr>
            <w:tcW w:w="1020" w:type="dxa"/>
            <w:tcBorders>
              <w:top w:val="single" w:sz="8" w:space="0" w:color="auto"/>
              <w:left w:val="nil"/>
              <w:bottom w:val="single" w:sz="8" w:space="0" w:color="auto"/>
              <w:right w:val="nil"/>
            </w:tcBorders>
            <w:hideMark/>
          </w:tcPr>
          <w:p w14:paraId="609D64C1"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single" w:sz="8" w:space="0" w:color="auto"/>
              <w:left w:val="nil"/>
              <w:bottom w:val="single" w:sz="8" w:space="0" w:color="auto"/>
              <w:right w:val="nil"/>
            </w:tcBorders>
            <w:vAlign w:val="center"/>
            <w:hideMark/>
          </w:tcPr>
          <w:p w14:paraId="112F2CC3"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15,001,567 </w:t>
            </w:r>
          </w:p>
        </w:tc>
        <w:tc>
          <w:tcPr>
            <w:tcW w:w="1940" w:type="dxa"/>
            <w:tcBorders>
              <w:top w:val="single" w:sz="8" w:space="0" w:color="auto"/>
              <w:left w:val="nil"/>
              <w:bottom w:val="single" w:sz="8" w:space="0" w:color="auto"/>
              <w:right w:val="nil"/>
            </w:tcBorders>
            <w:vAlign w:val="center"/>
            <w:hideMark/>
          </w:tcPr>
          <w:p w14:paraId="59D4F6DA"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12,000,856 </w:t>
            </w:r>
          </w:p>
        </w:tc>
      </w:tr>
      <w:tr w:rsidR="00604B42" w:rsidRPr="00392BF9" w14:paraId="1D1283E8" w14:textId="77777777" w:rsidTr="00604B42">
        <w:trPr>
          <w:trHeight w:val="290"/>
        </w:trPr>
        <w:tc>
          <w:tcPr>
            <w:tcW w:w="4720" w:type="dxa"/>
            <w:tcBorders>
              <w:top w:val="nil"/>
              <w:left w:val="nil"/>
              <w:bottom w:val="nil"/>
              <w:right w:val="nil"/>
            </w:tcBorders>
            <w:shd w:val="clear" w:color="000000" w:fill="BFBFBF"/>
            <w:vAlign w:val="center"/>
            <w:hideMark/>
          </w:tcPr>
          <w:p w14:paraId="6F794621"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Expenses from transactions</w:t>
            </w:r>
          </w:p>
        </w:tc>
        <w:tc>
          <w:tcPr>
            <w:tcW w:w="1020" w:type="dxa"/>
            <w:tcBorders>
              <w:top w:val="nil"/>
              <w:left w:val="nil"/>
              <w:bottom w:val="nil"/>
              <w:right w:val="nil"/>
            </w:tcBorders>
            <w:shd w:val="clear" w:color="000000" w:fill="BFBFBF"/>
            <w:hideMark/>
          </w:tcPr>
          <w:p w14:paraId="1A845C4C"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62D59045"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360C9DE7"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604B42" w:rsidRPr="00392BF9" w14:paraId="04AE9AAE" w14:textId="77777777" w:rsidTr="00604B42">
        <w:trPr>
          <w:trHeight w:val="290"/>
        </w:trPr>
        <w:tc>
          <w:tcPr>
            <w:tcW w:w="4720" w:type="dxa"/>
            <w:tcBorders>
              <w:top w:val="nil"/>
              <w:left w:val="nil"/>
              <w:bottom w:val="nil"/>
              <w:right w:val="nil"/>
            </w:tcBorders>
            <w:vAlign w:val="center"/>
            <w:hideMark/>
          </w:tcPr>
          <w:p w14:paraId="6A5B1EB7"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Employee expenses</w:t>
            </w:r>
          </w:p>
        </w:tc>
        <w:tc>
          <w:tcPr>
            <w:tcW w:w="1020" w:type="dxa"/>
            <w:tcBorders>
              <w:top w:val="nil"/>
              <w:left w:val="nil"/>
              <w:bottom w:val="nil"/>
              <w:right w:val="nil"/>
            </w:tcBorders>
            <w:hideMark/>
          </w:tcPr>
          <w:p w14:paraId="44B63E9A"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3.1.1</w:t>
            </w:r>
          </w:p>
        </w:tc>
        <w:tc>
          <w:tcPr>
            <w:tcW w:w="1940" w:type="dxa"/>
            <w:tcBorders>
              <w:top w:val="nil"/>
              <w:left w:val="nil"/>
              <w:bottom w:val="nil"/>
              <w:right w:val="nil"/>
            </w:tcBorders>
            <w:vAlign w:val="center"/>
            <w:hideMark/>
          </w:tcPr>
          <w:p w14:paraId="1E8C77E8"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(3,229,592)</w:t>
            </w:r>
          </w:p>
        </w:tc>
        <w:tc>
          <w:tcPr>
            <w:tcW w:w="1940" w:type="dxa"/>
            <w:tcBorders>
              <w:top w:val="nil"/>
              <w:left w:val="nil"/>
              <w:bottom w:val="nil"/>
              <w:right w:val="nil"/>
            </w:tcBorders>
            <w:vAlign w:val="center"/>
            <w:hideMark/>
          </w:tcPr>
          <w:p w14:paraId="0DE0D095"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(3,096,603)</w:t>
            </w:r>
          </w:p>
        </w:tc>
      </w:tr>
      <w:tr w:rsidR="00604B42" w:rsidRPr="00392BF9" w14:paraId="690EDAAA" w14:textId="77777777" w:rsidTr="00604B42">
        <w:trPr>
          <w:trHeight w:val="290"/>
        </w:trPr>
        <w:tc>
          <w:tcPr>
            <w:tcW w:w="4720" w:type="dxa"/>
            <w:tcBorders>
              <w:top w:val="nil"/>
              <w:left w:val="nil"/>
              <w:bottom w:val="nil"/>
              <w:right w:val="nil"/>
            </w:tcBorders>
            <w:vAlign w:val="center"/>
            <w:hideMark/>
          </w:tcPr>
          <w:p w14:paraId="3970C1AE"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Environmental Water Holdings and transaction expenses</w:t>
            </w:r>
          </w:p>
        </w:tc>
        <w:tc>
          <w:tcPr>
            <w:tcW w:w="1020" w:type="dxa"/>
            <w:tcBorders>
              <w:top w:val="nil"/>
              <w:left w:val="nil"/>
              <w:bottom w:val="nil"/>
              <w:right w:val="nil"/>
            </w:tcBorders>
            <w:hideMark/>
          </w:tcPr>
          <w:p w14:paraId="35C2FA17"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3.2</w:t>
            </w:r>
          </w:p>
        </w:tc>
        <w:tc>
          <w:tcPr>
            <w:tcW w:w="1940" w:type="dxa"/>
            <w:tcBorders>
              <w:top w:val="nil"/>
              <w:left w:val="nil"/>
              <w:bottom w:val="nil"/>
              <w:right w:val="nil"/>
            </w:tcBorders>
            <w:vAlign w:val="center"/>
            <w:hideMark/>
          </w:tcPr>
          <w:p w14:paraId="140121F2"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(7,766,011)</w:t>
            </w:r>
          </w:p>
        </w:tc>
        <w:tc>
          <w:tcPr>
            <w:tcW w:w="1940" w:type="dxa"/>
            <w:tcBorders>
              <w:top w:val="nil"/>
              <w:left w:val="nil"/>
              <w:bottom w:val="nil"/>
              <w:right w:val="nil"/>
            </w:tcBorders>
            <w:vAlign w:val="center"/>
            <w:hideMark/>
          </w:tcPr>
          <w:p w14:paraId="0A7FEF60"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(6,765,694)</w:t>
            </w:r>
          </w:p>
        </w:tc>
      </w:tr>
      <w:tr w:rsidR="00604B42" w:rsidRPr="00392BF9" w14:paraId="08AF458F" w14:textId="77777777" w:rsidTr="00604B42">
        <w:trPr>
          <w:trHeight w:val="290"/>
        </w:trPr>
        <w:tc>
          <w:tcPr>
            <w:tcW w:w="4720" w:type="dxa"/>
            <w:tcBorders>
              <w:top w:val="nil"/>
              <w:left w:val="nil"/>
              <w:bottom w:val="nil"/>
              <w:right w:val="nil"/>
            </w:tcBorders>
            <w:vAlign w:val="center"/>
            <w:hideMark/>
          </w:tcPr>
          <w:p w14:paraId="79E78CB6"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Grants expenses</w:t>
            </w:r>
          </w:p>
        </w:tc>
        <w:tc>
          <w:tcPr>
            <w:tcW w:w="1020" w:type="dxa"/>
            <w:tcBorders>
              <w:top w:val="nil"/>
              <w:left w:val="nil"/>
              <w:bottom w:val="nil"/>
              <w:right w:val="nil"/>
            </w:tcBorders>
            <w:hideMark/>
          </w:tcPr>
          <w:p w14:paraId="430E23F8"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3.3</w:t>
            </w:r>
          </w:p>
        </w:tc>
        <w:tc>
          <w:tcPr>
            <w:tcW w:w="1940" w:type="dxa"/>
            <w:tcBorders>
              <w:top w:val="nil"/>
              <w:left w:val="nil"/>
              <w:bottom w:val="nil"/>
              <w:right w:val="nil"/>
            </w:tcBorders>
            <w:vAlign w:val="center"/>
            <w:hideMark/>
          </w:tcPr>
          <w:p w14:paraId="1086B2B2"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(350,537)</w:t>
            </w:r>
          </w:p>
        </w:tc>
        <w:tc>
          <w:tcPr>
            <w:tcW w:w="1940" w:type="dxa"/>
            <w:tcBorders>
              <w:top w:val="nil"/>
              <w:left w:val="nil"/>
              <w:bottom w:val="nil"/>
              <w:right w:val="nil"/>
            </w:tcBorders>
            <w:vAlign w:val="center"/>
            <w:hideMark/>
          </w:tcPr>
          <w:p w14:paraId="1A8202B9"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(426,553)</w:t>
            </w:r>
          </w:p>
        </w:tc>
      </w:tr>
      <w:tr w:rsidR="00604B42" w:rsidRPr="00392BF9" w14:paraId="4670F678" w14:textId="77777777" w:rsidTr="00604B42">
        <w:trPr>
          <w:trHeight w:val="300"/>
        </w:trPr>
        <w:tc>
          <w:tcPr>
            <w:tcW w:w="4720" w:type="dxa"/>
            <w:tcBorders>
              <w:top w:val="nil"/>
              <w:left w:val="nil"/>
              <w:bottom w:val="nil"/>
              <w:right w:val="nil"/>
            </w:tcBorders>
            <w:vAlign w:val="center"/>
            <w:hideMark/>
          </w:tcPr>
          <w:p w14:paraId="470C23F7"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Supplies and services</w:t>
            </w:r>
          </w:p>
        </w:tc>
        <w:tc>
          <w:tcPr>
            <w:tcW w:w="1020" w:type="dxa"/>
            <w:tcBorders>
              <w:top w:val="nil"/>
              <w:left w:val="nil"/>
              <w:bottom w:val="nil"/>
              <w:right w:val="nil"/>
            </w:tcBorders>
            <w:hideMark/>
          </w:tcPr>
          <w:p w14:paraId="37CC8A3B"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3.4</w:t>
            </w:r>
          </w:p>
        </w:tc>
        <w:tc>
          <w:tcPr>
            <w:tcW w:w="1940" w:type="dxa"/>
            <w:tcBorders>
              <w:top w:val="nil"/>
              <w:left w:val="nil"/>
              <w:bottom w:val="nil"/>
              <w:right w:val="nil"/>
            </w:tcBorders>
            <w:vAlign w:val="center"/>
            <w:hideMark/>
          </w:tcPr>
          <w:p w14:paraId="3CDFC88F"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(1,005,678)</w:t>
            </w:r>
          </w:p>
        </w:tc>
        <w:tc>
          <w:tcPr>
            <w:tcW w:w="1940" w:type="dxa"/>
            <w:tcBorders>
              <w:top w:val="nil"/>
              <w:left w:val="nil"/>
              <w:bottom w:val="nil"/>
              <w:right w:val="nil"/>
            </w:tcBorders>
            <w:vAlign w:val="center"/>
            <w:hideMark/>
          </w:tcPr>
          <w:p w14:paraId="701DE898"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(853,273)</w:t>
            </w:r>
          </w:p>
        </w:tc>
      </w:tr>
      <w:tr w:rsidR="00604B42" w:rsidRPr="00392BF9" w14:paraId="3F8C06AA" w14:textId="77777777" w:rsidTr="00604B42">
        <w:trPr>
          <w:trHeight w:val="300"/>
        </w:trPr>
        <w:tc>
          <w:tcPr>
            <w:tcW w:w="4720" w:type="dxa"/>
            <w:tcBorders>
              <w:top w:val="single" w:sz="8" w:space="0" w:color="auto"/>
              <w:left w:val="nil"/>
              <w:bottom w:val="single" w:sz="8" w:space="0" w:color="auto"/>
              <w:right w:val="nil"/>
            </w:tcBorders>
            <w:vAlign w:val="center"/>
            <w:hideMark/>
          </w:tcPr>
          <w:p w14:paraId="76AC3F1E"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expenses from transactions</w:t>
            </w:r>
          </w:p>
        </w:tc>
        <w:tc>
          <w:tcPr>
            <w:tcW w:w="1020" w:type="dxa"/>
            <w:tcBorders>
              <w:top w:val="single" w:sz="8" w:space="0" w:color="auto"/>
              <w:left w:val="nil"/>
              <w:bottom w:val="single" w:sz="8" w:space="0" w:color="auto"/>
              <w:right w:val="nil"/>
            </w:tcBorders>
            <w:hideMark/>
          </w:tcPr>
          <w:p w14:paraId="48FE66D2"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single" w:sz="8" w:space="0" w:color="auto"/>
              <w:left w:val="nil"/>
              <w:bottom w:val="single" w:sz="8" w:space="0" w:color="auto"/>
              <w:right w:val="nil"/>
            </w:tcBorders>
            <w:vAlign w:val="center"/>
            <w:hideMark/>
          </w:tcPr>
          <w:p w14:paraId="62BB691E"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(12,351,818)</w:t>
            </w:r>
          </w:p>
        </w:tc>
        <w:tc>
          <w:tcPr>
            <w:tcW w:w="1940" w:type="dxa"/>
            <w:tcBorders>
              <w:top w:val="single" w:sz="8" w:space="0" w:color="auto"/>
              <w:left w:val="nil"/>
              <w:bottom w:val="single" w:sz="8" w:space="0" w:color="auto"/>
              <w:right w:val="nil"/>
            </w:tcBorders>
            <w:vAlign w:val="center"/>
            <w:hideMark/>
          </w:tcPr>
          <w:p w14:paraId="4ABC9424"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(11,142,123)</w:t>
            </w:r>
          </w:p>
        </w:tc>
      </w:tr>
      <w:tr w:rsidR="00604B42" w:rsidRPr="00392BF9" w14:paraId="3D18B7C7" w14:textId="77777777" w:rsidTr="00604B42">
        <w:trPr>
          <w:trHeight w:val="300"/>
        </w:trPr>
        <w:tc>
          <w:tcPr>
            <w:tcW w:w="4720" w:type="dxa"/>
            <w:tcBorders>
              <w:top w:val="nil"/>
              <w:left w:val="nil"/>
              <w:bottom w:val="single" w:sz="8" w:space="0" w:color="auto"/>
              <w:right w:val="nil"/>
            </w:tcBorders>
            <w:vAlign w:val="center"/>
            <w:hideMark/>
          </w:tcPr>
          <w:p w14:paraId="79E87C93"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Net result from transactions (net operating balance)</w:t>
            </w:r>
          </w:p>
        </w:tc>
        <w:tc>
          <w:tcPr>
            <w:tcW w:w="1020" w:type="dxa"/>
            <w:tcBorders>
              <w:top w:val="nil"/>
              <w:left w:val="nil"/>
              <w:bottom w:val="single" w:sz="8" w:space="0" w:color="auto"/>
              <w:right w:val="nil"/>
            </w:tcBorders>
            <w:hideMark/>
          </w:tcPr>
          <w:p w14:paraId="670004EB"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single" w:sz="8" w:space="0" w:color="auto"/>
              <w:right w:val="nil"/>
            </w:tcBorders>
            <w:vAlign w:val="center"/>
            <w:hideMark/>
          </w:tcPr>
          <w:p w14:paraId="06C98C68"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2,649,749 </w:t>
            </w:r>
          </w:p>
        </w:tc>
        <w:tc>
          <w:tcPr>
            <w:tcW w:w="1940" w:type="dxa"/>
            <w:tcBorders>
              <w:top w:val="nil"/>
              <w:left w:val="nil"/>
              <w:bottom w:val="single" w:sz="8" w:space="0" w:color="auto"/>
              <w:right w:val="nil"/>
            </w:tcBorders>
            <w:vAlign w:val="center"/>
            <w:hideMark/>
          </w:tcPr>
          <w:p w14:paraId="7D1C2DDF"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858,733 </w:t>
            </w:r>
          </w:p>
        </w:tc>
      </w:tr>
      <w:tr w:rsidR="00604B42" w:rsidRPr="00392BF9" w14:paraId="11D89C3D" w14:textId="77777777" w:rsidTr="00604B42">
        <w:trPr>
          <w:trHeight w:val="290"/>
        </w:trPr>
        <w:tc>
          <w:tcPr>
            <w:tcW w:w="4720" w:type="dxa"/>
            <w:tcBorders>
              <w:top w:val="nil"/>
              <w:left w:val="nil"/>
              <w:bottom w:val="nil"/>
              <w:right w:val="nil"/>
            </w:tcBorders>
            <w:shd w:val="clear" w:color="000000" w:fill="BFBFBF"/>
            <w:vAlign w:val="center"/>
            <w:hideMark/>
          </w:tcPr>
          <w:p w14:paraId="00354AB4"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Other economic flows</w:t>
            </w:r>
          </w:p>
        </w:tc>
        <w:tc>
          <w:tcPr>
            <w:tcW w:w="1020" w:type="dxa"/>
            <w:tcBorders>
              <w:top w:val="nil"/>
              <w:left w:val="nil"/>
              <w:bottom w:val="nil"/>
              <w:right w:val="nil"/>
            </w:tcBorders>
            <w:shd w:val="clear" w:color="000000" w:fill="BFBFBF"/>
            <w:hideMark/>
          </w:tcPr>
          <w:p w14:paraId="177F917E"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13FD47CC"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76B827B7"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604B42" w:rsidRPr="00392BF9" w14:paraId="30C46ACC" w14:textId="77777777" w:rsidTr="00604B42">
        <w:trPr>
          <w:trHeight w:val="300"/>
        </w:trPr>
        <w:tc>
          <w:tcPr>
            <w:tcW w:w="4720" w:type="dxa"/>
            <w:tcBorders>
              <w:top w:val="nil"/>
              <w:left w:val="nil"/>
              <w:bottom w:val="single" w:sz="8" w:space="0" w:color="auto"/>
              <w:right w:val="nil"/>
            </w:tcBorders>
            <w:vAlign w:val="center"/>
            <w:hideMark/>
          </w:tcPr>
          <w:p w14:paraId="3DEE867C" w14:textId="77777777" w:rsidR="00604B42" w:rsidRPr="00392BF9" w:rsidRDefault="00604B42" w:rsidP="00604B4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Gain / (loss) from revaluation of long service liability</w:t>
            </w:r>
          </w:p>
        </w:tc>
        <w:tc>
          <w:tcPr>
            <w:tcW w:w="1020" w:type="dxa"/>
            <w:tcBorders>
              <w:top w:val="nil"/>
              <w:left w:val="nil"/>
              <w:bottom w:val="single" w:sz="8" w:space="0" w:color="auto"/>
              <w:right w:val="nil"/>
            </w:tcBorders>
            <w:hideMark/>
          </w:tcPr>
          <w:p w14:paraId="02AA10FA"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vAlign w:val="center"/>
            <w:hideMark/>
          </w:tcPr>
          <w:p w14:paraId="5159F6B3"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2,375 </w:t>
            </w:r>
          </w:p>
        </w:tc>
        <w:tc>
          <w:tcPr>
            <w:tcW w:w="1940" w:type="dxa"/>
            <w:tcBorders>
              <w:top w:val="nil"/>
              <w:left w:val="nil"/>
              <w:bottom w:val="nil"/>
              <w:right w:val="nil"/>
            </w:tcBorders>
            <w:vAlign w:val="center"/>
            <w:hideMark/>
          </w:tcPr>
          <w:p w14:paraId="035A0D7F"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7,348 </w:t>
            </w:r>
          </w:p>
        </w:tc>
      </w:tr>
      <w:tr w:rsidR="00604B42" w:rsidRPr="00392BF9" w14:paraId="38CDCD64" w14:textId="77777777" w:rsidTr="00604B42">
        <w:trPr>
          <w:trHeight w:val="300"/>
        </w:trPr>
        <w:tc>
          <w:tcPr>
            <w:tcW w:w="4720" w:type="dxa"/>
            <w:tcBorders>
              <w:top w:val="nil"/>
              <w:left w:val="nil"/>
              <w:bottom w:val="single" w:sz="8" w:space="0" w:color="auto"/>
              <w:right w:val="nil"/>
            </w:tcBorders>
            <w:vAlign w:val="center"/>
            <w:hideMark/>
          </w:tcPr>
          <w:p w14:paraId="7A41EDA5" w14:textId="77777777" w:rsidR="00604B42" w:rsidRPr="00392BF9" w:rsidRDefault="00604B42" w:rsidP="00604B4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Net result / Comprehensive result </w:t>
            </w:r>
          </w:p>
        </w:tc>
        <w:tc>
          <w:tcPr>
            <w:tcW w:w="1020" w:type="dxa"/>
            <w:tcBorders>
              <w:top w:val="nil"/>
              <w:left w:val="nil"/>
              <w:bottom w:val="single" w:sz="8" w:space="0" w:color="auto"/>
              <w:right w:val="nil"/>
            </w:tcBorders>
            <w:hideMark/>
          </w:tcPr>
          <w:p w14:paraId="4E46D577"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single" w:sz="8" w:space="0" w:color="auto"/>
              <w:left w:val="nil"/>
              <w:bottom w:val="single" w:sz="8" w:space="0" w:color="auto"/>
              <w:right w:val="nil"/>
            </w:tcBorders>
            <w:vAlign w:val="center"/>
            <w:hideMark/>
          </w:tcPr>
          <w:p w14:paraId="0E782042" w14:textId="77777777" w:rsidR="00604B42" w:rsidRPr="00392BF9" w:rsidRDefault="00604B42" w:rsidP="00604B4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2,652,124 </w:t>
            </w:r>
          </w:p>
        </w:tc>
        <w:tc>
          <w:tcPr>
            <w:tcW w:w="1940" w:type="dxa"/>
            <w:tcBorders>
              <w:top w:val="single" w:sz="8" w:space="0" w:color="auto"/>
              <w:left w:val="nil"/>
              <w:bottom w:val="single" w:sz="8" w:space="0" w:color="auto"/>
              <w:right w:val="nil"/>
            </w:tcBorders>
            <w:vAlign w:val="center"/>
            <w:hideMark/>
          </w:tcPr>
          <w:p w14:paraId="317A3847" w14:textId="77777777" w:rsidR="00604B42" w:rsidRPr="00392BF9" w:rsidRDefault="00604B42" w:rsidP="00604B4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866,081 </w:t>
            </w:r>
          </w:p>
        </w:tc>
      </w:tr>
    </w:tbl>
    <w:p w14:paraId="440F01E2" w14:textId="5BCEA57C" w:rsidR="006C6C05" w:rsidRDefault="008844A0" w:rsidP="006C6C05">
      <w:pPr>
        <w:pStyle w:val="BodyText"/>
        <w:spacing w:line="276" w:lineRule="auto"/>
        <w:rPr>
          <w:rFonts w:cs="Arial"/>
        </w:rPr>
      </w:pPr>
      <w:r w:rsidRPr="00392BF9">
        <w:rPr>
          <w:rFonts w:cs="Arial"/>
        </w:rPr>
        <w:t>This statement should be read in conjunction with the notes to the financial statements.</w:t>
      </w:r>
      <w:r w:rsidR="006C6C05">
        <w:rPr>
          <w:rFonts w:cs="Arial"/>
        </w:rPr>
        <w:br w:type="page"/>
      </w:r>
    </w:p>
    <w:p w14:paraId="5D71D7AA" w14:textId="1515FBFA" w:rsidR="005E7EE1" w:rsidRPr="00392BF9" w:rsidRDefault="00841D9A" w:rsidP="00F0091D">
      <w:pPr>
        <w:pStyle w:val="Heading2"/>
      </w:pPr>
      <w:bookmarkStart w:id="63" w:name="_Toc212555471"/>
      <w:r w:rsidRPr="00392BF9">
        <w:lastRenderedPageBreak/>
        <w:t>Balance Sheet</w:t>
      </w:r>
      <w:bookmarkEnd w:id="63"/>
    </w:p>
    <w:p w14:paraId="00239BFD" w14:textId="06812941" w:rsidR="00841D9A" w:rsidRPr="00A51F92" w:rsidRDefault="00841D9A" w:rsidP="00A51F92">
      <w:pPr>
        <w:pStyle w:val="BodyText"/>
        <w:rPr>
          <w:b/>
          <w:bCs/>
        </w:rPr>
      </w:pPr>
      <w:r w:rsidRPr="00A51F92">
        <w:rPr>
          <w:b/>
          <w:bCs/>
        </w:rPr>
        <w:t xml:space="preserve">As </w:t>
      </w:r>
      <w:proofErr w:type="gramStart"/>
      <w:r w:rsidRPr="00A51F92">
        <w:rPr>
          <w:b/>
          <w:bCs/>
        </w:rPr>
        <w:t>at</w:t>
      </w:r>
      <w:proofErr w:type="gramEnd"/>
      <w:r w:rsidRPr="00A51F92">
        <w:rPr>
          <w:b/>
          <w:bCs/>
        </w:rPr>
        <w:t xml:space="preserve"> 30 June 2025</w:t>
      </w:r>
    </w:p>
    <w:tbl>
      <w:tblPr>
        <w:tblW w:w="9620" w:type="dxa"/>
        <w:tblLook w:val="04A0" w:firstRow="1" w:lastRow="0" w:firstColumn="1" w:lastColumn="0" w:noHBand="0" w:noVBand="1"/>
      </w:tblPr>
      <w:tblGrid>
        <w:gridCol w:w="4720"/>
        <w:gridCol w:w="1020"/>
        <w:gridCol w:w="1940"/>
        <w:gridCol w:w="1940"/>
      </w:tblGrid>
      <w:tr w:rsidR="00AC1165" w:rsidRPr="00392BF9" w14:paraId="1AE70216" w14:textId="77777777" w:rsidTr="00AC1165">
        <w:trPr>
          <w:trHeight w:val="290"/>
        </w:trPr>
        <w:tc>
          <w:tcPr>
            <w:tcW w:w="4720" w:type="dxa"/>
            <w:tcBorders>
              <w:top w:val="nil"/>
              <w:left w:val="nil"/>
              <w:bottom w:val="nil"/>
              <w:right w:val="nil"/>
            </w:tcBorders>
            <w:shd w:val="clear" w:color="000000" w:fill="A6A6A6"/>
            <w:vAlign w:val="center"/>
            <w:hideMark/>
          </w:tcPr>
          <w:p w14:paraId="5D16F53E" w14:textId="77777777" w:rsidR="00AC1165" w:rsidRPr="00392BF9" w:rsidRDefault="00AC1165" w:rsidP="00AC1165">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 </w:t>
            </w:r>
          </w:p>
        </w:tc>
        <w:tc>
          <w:tcPr>
            <w:tcW w:w="1020" w:type="dxa"/>
            <w:tcBorders>
              <w:top w:val="nil"/>
              <w:left w:val="nil"/>
              <w:bottom w:val="nil"/>
              <w:right w:val="nil"/>
            </w:tcBorders>
            <w:shd w:val="clear" w:color="000000" w:fill="A6A6A6"/>
            <w:vAlign w:val="center"/>
            <w:hideMark/>
          </w:tcPr>
          <w:p w14:paraId="54CB2CA1" w14:textId="77777777" w:rsidR="00AC1165" w:rsidRPr="00392BF9" w:rsidRDefault="00AC1165" w:rsidP="00AC1165">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Notes</w:t>
            </w:r>
          </w:p>
        </w:tc>
        <w:tc>
          <w:tcPr>
            <w:tcW w:w="1940" w:type="dxa"/>
            <w:tcBorders>
              <w:top w:val="nil"/>
              <w:left w:val="nil"/>
              <w:bottom w:val="nil"/>
              <w:right w:val="nil"/>
            </w:tcBorders>
            <w:shd w:val="clear" w:color="000000" w:fill="A6A6A6"/>
            <w:vAlign w:val="center"/>
            <w:hideMark/>
          </w:tcPr>
          <w:p w14:paraId="77C36443" w14:textId="77777777" w:rsidR="00AC1165" w:rsidRPr="00392BF9" w:rsidRDefault="00AC1165" w:rsidP="00AC1165">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2025</w:t>
            </w:r>
          </w:p>
          <w:p w14:paraId="117C05EA" w14:textId="1DEA624A" w:rsidR="00EC5C53" w:rsidRPr="00392BF9" w:rsidRDefault="00EC5C53" w:rsidP="00AC1165">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w:t>
            </w:r>
          </w:p>
        </w:tc>
        <w:tc>
          <w:tcPr>
            <w:tcW w:w="1940" w:type="dxa"/>
            <w:tcBorders>
              <w:top w:val="nil"/>
              <w:left w:val="nil"/>
              <w:bottom w:val="nil"/>
              <w:right w:val="nil"/>
            </w:tcBorders>
            <w:shd w:val="clear" w:color="000000" w:fill="A6A6A6"/>
            <w:vAlign w:val="center"/>
            <w:hideMark/>
          </w:tcPr>
          <w:p w14:paraId="251DF56B" w14:textId="77777777" w:rsidR="00AC1165" w:rsidRPr="00392BF9" w:rsidRDefault="00AC1165" w:rsidP="00AC1165">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2024</w:t>
            </w:r>
          </w:p>
          <w:p w14:paraId="5DFBAB49" w14:textId="095CC059" w:rsidR="00EC5C53" w:rsidRPr="00392BF9" w:rsidRDefault="00EC5C53" w:rsidP="00AC1165">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w:t>
            </w:r>
          </w:p>
        </w:tc>
      </w:tr>
      <w:tr w:rsidR="00AC1165" w:rsidRPr="00392BF9" w14:paraId="65D591E8" w14:textId="77777777" w:rsidTr="00AC1165">
        <w:trPr>
          <w:trHeight w:val="290"/>
        </w:trPr>
        <w:tc>
          <w:tcPr>
            <w:tcW w:w="4720" w:type="dxa"/>
            <w:tcBorders>
              <w:top w:val="nil"/>
              <w:left w:val="nil"/>
              <w:bottom w:val="nil"/>
              <w:right w:val="nil"/>
            </w:tcBorders>
            <w:shd w:val="clear" w:color="000000" w:fill="BFBFBF"/>
            <w:vAlign w:val="center"/>
            <w:hideMark/>
          </w:tcPr>
          <w:p w14:paraId="7C1318FB"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Assets</w:t>
            </w:r>
          </w:p>
        </w:tc>
        <w:tc>
          <w:tcPr>
            <w:tcW w:w="1020" w:type="dxa"/>
            <w:tcBorders>
              <w:top w:val="nil"/>
              <w:left w:val="nil"/>
              <w:bottom w:val="nil"/>
              <w:right w:val="nil"/>
            </w:tcBorders>
            <w:shd w:val="clear" w:color="000000" w:fill="BFBFBF"/>
            <w:vAlign w:val="center"/>
            <w:hideMark/>
          </w:tcPr>
          <w:p w14:paraId="03B23EFD"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68270F4E"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3D83014C"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AC1165" w:rsidRPr="00392BF9" w14:paraId="71289A35" w14:textId="77777777" w:rsidTr="00AC1165">
        <w:trPr>
          <w:trHeight w:val="290"/>
        </w:trPr>
        <w:tc>
          <w:tcPr>
            <w:tcW w:w="4720" w:type="dxa"/>
            <w:tcBorders>
              <w:top w:val="nil"/>
              <w:left w:val="nil"/>
              <w:bottom w:val="nil"/>
              <w:right w:val="nil"/>
            </w:tcBorders>
            <w:vAlign w:val="center"/>
            <w:hideMark/>
          </w:tcPr>
          <w:p w14:paraId="4D4B4E31"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Financial assets</w:t>
            </w:r>
          </w:p>
        </w:tc>
        <w:tc>
          <w:tcPr>
            <w:tcW w:w="1020" w:type="dxa"/>
            <w:tcBorders>
              <w:top w:val="nil"/>
              <w:left w:val="nil"/>
              <w:bottom w:val="nil"/>
              <w:right w:val="nil"/>
            </w:tcBorders>
            <w:vAlign w:val="center"/>
            <w:hideMark/>
          </w:tcPr>
          <w:p w14:paraId="5D0390A1"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p>
        </w:tc>
        <w:tc>
          <w:tcPr>
            <w:tcW w:w="1940" w:type="dxa"/>
            <w:tcBorders>
              <w:top w:val="nil"/>
              <w:left w:val="nil"/>
              <w:bottom w:val="nil"/>
              <w:right w:val="nil"/>
            </w:tcBorders>
            <w:vAlign w:val="center"/>
            <w:hideMark/>
          </w:tcPr>
          <w:p w14:paraId="6CD060BA" w14:textId="77777777" w:rsidR="00AC1165" w:rsidRPr="00392BF9" w:rsidRDefault="00AC1165" w:rsidP="00AC1165">
            <w:pPr>
              <w:widowControl/>
              <w:autoSpaceDE/>
              <w:autoSpaceDN/>
              <w:jc w:val="right"/>
              <w:rPr>
                <w:rFonts w:ascii="Arial" w:eastAsia="Times New Roman" w:hAnsi="Arial" w:cs="Arial"/>
                <w:sz w:val="24"/>
                <w:szCs w:val="24"/>
                <w:lang w:val="en-AU" w:eastAsia="en-AU"/>
              </w:rPr>
            </w:pPr>
          </w:p>
        </w:tc>
        <w:tc>
          <w:tcPr>
            <w:tcW w:w="1940" w:type="dxa"/>
            <w:tcBorders>
              <w:top w:val="nil"/>
              <w:left w:val="nil"/>
              <w:bottom w:val="nil"/>
              <w:right w:val="nil"/>
            </w:tcBorders>
            <w:vAlign w:val="center"/>
            <w:hideMark/>
          </w:tcPr>
          <w:p w14:paraId="111BC386" w14:textId="77777777" w:rsidR="00AC1165" w:rsidRPr="00392BF9" w:rsidRDefault="00AC1165" w:rsidP="00AC1165">
            <w:pPr>
              <w:widowControl/>
              <w:autoSpaceDE/>
              <w:autoSpaceDN/>
              <w:jc w:val="right"/>
              <w:rPr>
                <w:rFonts w:ascii="Arial" w:eastAsia="Times New Roman" w:hAnsi="Arial" w:cs="Arial"/>
                <w:sz w:val="24"/>
                <w:szCs w:val="24"/>
                <w:lang w:val="en-AU" w:eastAsia="en-AU"/>
              </w:rPr>
            </w:pPr>
          </w:p>
        </w:tc>
      </w:tr>
      <w:tr w:rsidR="00AC1165" w:rsidRPr="00392BF9" w14:paraId="1FAB6D4A" w14:textId="77777777" w:rsidTr="00AC1165">
        <w:trPr>
          <w:trHeight w:val="290"/>
        </w:trPr>
        <w:tc>
          <w:tcPr>
            <w:tcW w:w="4720" w:type="dxa"/>
            <w:tcBorders>
              <w:top w:val="nil"/>
              <w:left w:val="nil"/>
              <w:bottom w:val="nil"/>
              <w:right w:val="nil"/>
            </w:tcBorders>
            <w:vAlign w:val="center"/>
            <w:hideMark/>
          </w:tcPr>
          <w:p w14:paraId="3DB0DBBD" w14:textId="77777777" w:rsidR="00AC1165" w:rsidRPr="00392BF9" w:rsidRDefault="00AC1165" w:rsidP="00AC116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Cash and deposits</w:t>
            </w:r>
          </w:p>
        </w:tc>
        <w:tc>
          <w:tcPr>
            <w:tcW w:w="1020" w:type="dxa"/>
            <w:tcBorders>
              <w:top w:val="nil"/>
              <w:left w:val="nil"/>
              <w:bottom w:val="nil"/>
              <w:right w:val="nil"/>
            </w:tcBorders>
            <w:vAlign w:val="center"/>
            <w:hideMark/>
          </w:tcPr>
          <w:p w14:paraId="44EABE7F"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5.1</w:t>
            </w:r>
          </w:p>
        </w:tc>
        <w:tc>
          <w:tcPr>
            <w:tcW w:w="1940" w:type="dxa"/>
            <w:tcBorders>
              <w:top w:val="nil"/>
              <w:left w:val="nil"/>
              <w:bottom w:val="nil"/>
              <w:right w:val="nil"/>
            </w:tcBorders>
            <w:vAlign w:val="center"/>
            <w:hideMark/>
          </w:tcPr>
          <w:p w14:paraId="7C9AE9FF"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8,376,375 </w:t>
            </w:r>
          </w:p>
        </w:tc>
        <w:tc>
          <w:tcPr>
            <w:tcW w:w="1940" w:type="dxa"/>
            <w:tcBorders>
              <w:top w:val="nil"/>
              <w:left w:val="nil"/>
              <w:bottom w:val="nil"/>
              <w:right w:val="nil"/>
            </w:tcBorders>
            <w:vAlign w:val="center"/>
            <w:hideMark/>
          </w:tcPr>
          <w:p w14:paraId="5E0FD000"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6,310,485 </w:t>
            </w:r>
          </w:p>
        </w:tc>
      </w:tr>
      <w:tr w:rsidR="00AC1165" w:rsidRPr="00392BF9" w14:paraId="1A48DABF" w14:textId="77777777" w:rsidTr="00AC1165">
        <w:trPr>
          <w:trHeight w:val="300"/>
        </w:trPr>
        <w:tc>
          <w:tcPr>
            <w:tcW w:w="4720" w:type="dxa"/>
            <w:tcBorders>
              <w:top w:val="nil"/>
              <w:left w:val="nil"/>
              <w:bottom w:val="nil"/>
              <w:right w:val="nil"/>
            </w:tcBorders>
            <w:vAlign w:val="center"/>
            <w:hideMark/>
          </w:tcPr>
          <w:p w14:paraId="0E8C68D5" w14:textId="77777777" w:rsidR="00AC1165" w:rsidRPr="00392BF9" w:rsidRDefault="00AC1165" w:rsidP="00AC116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Receivables</w:t>
            </w:r>
          </w:p>
        </w:tc>
        <w:tc>
          <w:tcPr>
            <w:tcW w:w="1020" w:type="dxa"/>
            <w:tcBorders>
              <w:top w:val="nil"/>
              <w:left w:val="nil"/>
              <w:bottom w:val="nil"/>
              <w:right w:val="nil"/>
            </w:tcBorders>
            <w:vAlign w:val="center"/>
            <w:hideMark/>
          </w:tcPr>
          <w:p w14:paraId="3B9E68A7"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4.1</w:t>
            </w:r>
          </w:p>
        </w:tc>
        <w:tc>
          <w:tcPr>
            <w:tcW w:w="1940" w:type="dxa"/>
            <w:tcBorders>
              <w:top w:val="nil"/>
              <w:left w:val="nil"/>
              <w:bottom w:val="nil"/>
              <w:right w:val="nil"/>
            </w:tcBorders>
            <w:vAlign w:val="center"/>
            <w:hideMark/>
          </w:tcPr>
          <w:p w14:paraId="4721AE20"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1,400,507 </w:t>
            </w:r>
          </w:p>
        </w:tc>
        <w:tc>
          <w:tcPr>
            <w:tcW w:w="1940" w:type="dxa"/>
            <w:tcBorders>
              <w:top w:val="nil"/>
              <w:left w:val="nil"/>
              <w:bottom w:val="nil"/>
              <w:right w:val="nil"/>
            </w:tcBorders>
            <w:vAlign w:val="center"/>
            <w:hideMark/>
          </w:tcPr>
          <w:p w14:paraId="7221EB32"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1,340,169 </w:t>
            </w:r>
          </w:p>
        </w:tc>
      </w:tr>
      <w:tr w:rsidR="00AC1165" w:rsidRPr="00392BF9" w14:paraId="7FD79B15" w14:textId="77777777" w:rsidTr="00AC1165">
        <w:trPr>
          <w:trHeight w:val="300"/>
        </w:trPr>
        <w:tc>
          <w:tcPr>
            <w:tcW w:w="4720" w:type="dxa"/>
            <w:tcBorders>
              <w:top w:val="single" w:sz="8" w:space="0" w:color="auto"/>
              <w:left w:val="nil"/>
              <w:bottom w:val="single" w:sz="8" w:space="0" w:color="auto"/>
              <w:right w:val="nil"/>
            </w:tcBorders>
            <w:vAlign w:val="center"/>
            <w:hideMark/>
          </w:tcPr>
          <w:p w14:paraId="77FC9558"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financial assets</w:t>
            </w:r>
          </w:p>
        </w:tc>
        <w:tc>
          <w:tcPr>
            <w:tcW w:w="1020" w:type="dxa"/>
            <w:tcBorders>
              <w:top w:val="single" w:sz="8" w:space="0" w:color="auto"/>
              <w:left w:val="nil"/>
              <w:bottom w:val="single" w:sz="8" w:space="0" w:color="auto"/>
              <w:right w:val="nil"/>
            </w:tcBorders>
            <w:vAlign w:val="center"/>
            <w:hideMark/>
          </w:tcPr>
          <w:p w14:paraId="2FFA4782"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single" w:sz="8" w:space="0" w:color="auto"/>
              <w:left w:val="nil"/>
              <w:bottom w:val="nil"/>
              <w:right w:val="nil"/>
            </w:tcBorders>
            <w:vAlign w:val="center"/>
            <w:hideMark/>
          </w:tcPr>
          <w:p w14:paraId="2F96077E"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9,776,882 </w:t>
            </w:r>
          </w:p>
        </w:tc>
        <w:tc>
          <w:tcPr>
            <w:tcW w:w="1940" w:type="dxa"/>
            <w:tcBorders>
              <w:top w:val="single" w:sz="8" w:space="0" w:color="auto"/>
              <w:left w:val="nil"/>
              <w:bottom w:val="single" w:sz="8" w:space="0" w:color="auto"/>
              <w:right w:val="nil"/>
            </w:tcBorders>
            <w:vAlign w:val="center"/>
            <w:hideMark/>
          </w:tcPr>
          <w:p w14:paraId="29AA2845"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7,650,654 </w:t>
            </w:r>
          </w:p>
        </w:tc>
      </w:tr>
      <w:tr w:rsidR="00AC1165" w:rsidRPr="00392BF9" w14:paraId="408DF98C" w14:textId="77777777" w:rsidTr="00AC1165">
        <w:trPr>
          <w:trHeight w:val="300"/>
        </w:trPr>
        <w:tc>
          <w:tcPr>
            <w:tcW w:w="4720" w:type="dxa"/>
            <w:tcBorders>
              <w:top w:val="nil"/>
              <w:left w:val="nil"/>
              <w:bottom w:val="single" w:sz="8" w:space="0" w:color="auto"/>
              <w:right w:val="nil"/>
            </w:tcBorders>
            <w:vAlign w:val="center"/>
            <w:hideMark/>
          </w:tcPr>
          <w:p w14:paraId="0465D96F"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assets</w:t>
            </w:r>
          </w:p>
        </w:tc>
        <w:tc>
          <w:tcPr>
            <w:tcW w:w="1020" w:type="dxa"/>
            <w:tcBorders>
              <w:top w:val="nil"/>
              <w:left w:val="nil"/>
              <w:bottom w:val="single" w:sz="8" w:space="0" w:color="auto"/>
              <w:right w:val="nil"/>
            </w:tcBorders>
            <w:vAlign w:val="center"/>
            <w:hideMark/>
          </w:tcPr>
          <w:p w14:paraId="5253190B"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single" w:sz="8" w:space="0" w:color="auto"/>
              <w:right w:val="nil"/>
            </w:tcBorders>
            <w:vAlign w:val="center"/>
            <w:hideMark/>
          </w:tcPr>
          <w:p w14:paraId="58F48ACB"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9,776,882 </w:t>
            </w:r>
          </w:p>
        </w:tc>
        <w:tc>
          <w:tcPr>
            <w:tcW w:w="1940" w:type="dxa"/>
            <w:tcBorders>
              <w:top w:val="nil"/>
              <w:left w:val="nil"/>
              <w:bottom w:val="single" w:sz="8" w:space="0" w:color="auto"/>
              <w:right w:val="nil"/>
            </w:tcBorders>
            <w:vAlign w:val="center"/>
            <w:hideMark/>
          </w:tcPr>
          <w:p w14:paraId="387D78BF"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7,650,654 </w:t>
            </w:r>
          </w:p>
        </w:tc>
      </w:tr>
      <w:tr w:rsidR="00AC1165" w:rsidRPr="00392BF9" w14:paraId="789A4016" w14:textId="77777777" w:rsidTr="00AC1165">
        <w:trPr>
          <w:trHeight w:val="290"/>
        </w:trPr>
        <w:tc>
          <w:tcPr>
            <w:tcW w:w="4720" w:type="dxa"/>
            <w:tcBorders>
              <w:top w:val="nil"/>
              <w:left w:val="nil"/>
              <w:bottom w:val="nil"/>
              <w:right w:val="nil"/>
            </w:tcBorders>
            <w:shd w:val="clear" w:color="000000" w:fill="BFBFBF"/>
            <w:vAlign w:val="center"/>
            <w:hideMark/>
          </w:tcPr>
          <w:p w14:paraId="253985FA"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Liabilities</w:t>
            </w:r>
          </w:p>
        </w:tc>
        <w:tc>
          <w:tcPr>
            <w:tcW w:w="1020" w:type="dxa"/>
            <w:tcBorders>
              <w:top w:val="nil"/>
              <w:left w:val="nil"/>
              <w:bottom w:val="nil"/>
              <w:right w:val="nil"/>
            </w:tcBorders>
            <w:shd w:val="clear" w:color="000000" w:fill="BFBFBF"/>
            <w:vAlign w:val="center"/>
            <w:hideMark/>
          </w:tcPr>
          <w:p w14:paraId="2AD58A59"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5D294E50"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14AE2A52"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AC1165" w:rsidRPr="00392BF9" w14:paraId="2E87A722" w14:textId="77777777" w:rsidTr="00AC1165">
        <w:trPr>
          <w:trHeight w:val="290"/>
        </w:trPr>
        <w:tc>
          <w:tcPr>
            <w:tcW w:w="4720" w:type="dxa"/>
            <w:tcBorders>
              <w:top w:val="nil"/>
              <w:left w:val="nil"/>
              <w:bottom w:val="nil"/>
              <w:right w:val="nil"/>
            </w:tcBorders>
            <w:vAlign w:val="center"/>
            <w:hideMark/>
          </w:tcPr>
          <w:p w14:paraId="509983F4" w14:textId="77777777" w:rsidR="00AC1165" w:rsidRPr="00392BF9" w:rsidRDefault="00AC1165" w:rsidP="00AC116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Payables</w:t>
            </w:r>
          </w:p>
        </w:tc>
        <w:tc>
          <w:tcPr>
            <w:tcW w:w="1020" w:type="dxa"/>
            <w:tcBorders>
              <w:top w:val="nil"/>
              <w:left w:val="nil"/>
              <w:bottom w:val="nil"/>
              <w:right w:val="nil"/>
            </w:tcBorders>
            <w:vAlign w:val="center"/>
            <w:hideMark/>
          </w:tcPr>
          <w:p w14:paraId="2C67FA23"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4.3</w:t>
            </w:r>
          </w:p>
        </w:tc>
        <w:tc>
          <w:tcPr>
            <w:tcW w:w="1940" w:type="dxa"/>
            <w:tcBorders>
              <w:top w:val="nil"/>
              <w:left w:val="nil"/>
              <w:bottom w:val="nil"/>
              <w:right w:val="nil"/>
            </w:tcBorders>
            <w:vAlign w:val="center"/>
            <w:hideMark/>
          </w:tcPr>
          <w:p w14:paraId="2BF3EA08"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290,830 </w:t>
            </w:r>
          </w:p>
        </w:tc>
        <w:tc>
          <w:tcPr>
            <w:tcW w:w="1940" w:type="dxa"/>
            <w:tcBorders>
              <w:top w:val="nil"/>
              <w:left w:val="nil"/>
              <w:bottom w:val="nil"/>
              <w:right w:val="nil"/>
            </w:tcBorders>
            <w:vAlign w:val="center"/>
            <w:hideMark/>
          </w:tcPr>
          <w:p w14:paraId="4765FC2A"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744,984 </w:t>
            </w:r>
          </w:p>
        </w:tc>
      </w:tr>
      <w:tr w:rsidR="00AC1165" w:rsidRPr="00392BF9" w14:paraId="31E68298" w14:textId="77777777" w:rsidTr="00AC1165">
        <w:trPr>
          <w:trHeight w:val="300"/>
        </w:trPr>
        <w:tc>
          <w:tcPr>
            <w:tcW w:w="4720" w:type="dxa"/>
            <w:tcBorders>
              <w:top w:val="nil"/>
              <w:left w:val="nil"/>
              <w:bottom w:val="nil"/>
              <w:right w:val="nil"/>
            </w:tcBorders>
            <w:vAlign w:val="center"/>
            <w:hideMark/>
          </w:tcPr>
          <w:p w14:paraId="25238EF5" w14:textId="77777777" w:rsidR="00AC1165" w:rsidRPr="00392BF9" w:rsidRDefault="00AC1165" w:rsidP="00AC116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Employee related provisions</w:t>
            </w:r>
          </w:p>
        </w:tc>
        <w:tc>
          <w:tcPr>
            <w:tcW w:w="1020" w:type="dxa"/>
            <w:tcBorders>
              <w:top w:val="nil"/>
              <w:left w:val="nil"/>
              <w:bottom w:val="nil"/>
              <w:right w:val="nil"/>
            </w:tcBorders>
            <w:vAlign w:val="center"/>
            <w:hideMark/>
          </w:tcPr>
          <w:p w14:paraId="60300B0B"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3.1.2</w:t>
            </w:r>
          </w:p>
        </w:tc>
        <w:tc>
          <w:tcPr>
            <w:tcW w:w="1940" w:type="dxa"/>
            <w:tcBorders>
              <w:top w:val="nil"/>
              <w:left w:val="nil"/>
              <w:bottom w:val="nil"/>
              <w:right w:val="nil"/>
            </w:tcBorders>
            <w:vAlign w:val="center"/>
            <w:hideMark/>
          </w:tcPr>
          <w:p w14:paraId="2E248E1F"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750,971 </w:t>
            </w:r>
          </w:p>
        </w:tc>
        <w:tc>
          <w:tcPr>
            <w:tcW w:w="1940" w:type="dxa"/>
            <w:tcBorders>
              <w:top w:val="nil"/>
              <w:left w:val="nil"/>
              <w:bottom w:val="nil"/>
              <w:right w:val="nil"/>
            </w:tcBorders>
            <w:vAlign w:val="center"/>
            <w:hideMark/>
          </w:tcPr>
          <w:p w14:paraId="4B6D0F08"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822,713 </w:t>
            </w:r>
          </w:p>
        </w:tc>
      </w:tr>
      <w:tr w:rsidR="00AC1165" w:rsidRPr="00392BF9" w14:paraId="55D6D52A" w14:textId="77777777" w:rsidTr="00AC1165">
        <w:trPr>
          <w:trHeight w:val="300"/>
        </w:trPr>
        <w:tc>
          <w:tcPr>
            <w:tcW w:w="4720" w:type="dxa"/>
            <w:tcBorders>
              <w:top w:val="single" w:sz="8" w:space="0" w:color="auto"/>
              <w:left w:val="nil"/>
              <w:bottom w:val="single" w:sz="8" w:space="0" w:color="auto"/>
              <w:right w:val="nil"/>
            </w:tcBorders>
            <w:vAlign w:val="center"/>
            <w:hideMark/>
          </w:tcPr>
          <w:p w14:paraId="732CCF24"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liabilities</w:t>
            </w:r>
          </w:p>
        </w:tc>
        <w:tc>
          <w:tcPr>
            <w:tcW w:w="1020" w:type="dxa"/>
            <w:tcBorders>
              <w:top w:val="single" w:sz="8" w:space="0" w:color="auto"/>
              <w:left w:val="nil"/>
              <w:bottom w:val="single" w:sz="8" w:space="0" w:color="auto"/>
              <w:right w:val="nil"/>
            </w:tcBorders>
            <w:vAlign w:val="center"/>
            <w:hideMark/>
          </w:tcPr>
          <w:p w14:paraId="191394B0"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single" w:sz="8" w:space="0" w:color="auto"/>
              <w:left w:val="nil"/>
              <w:bottom w:val="single" w:sz="8" w:space="0" w:color="auto"/>
              <w:right w:val="nil"/>
            </w:tcBorders>
            <w:vAlign w:val="center"/>
            <w:hideMark/>
          </w:tcPr>
          <w:p w14:paraId="1F3BDA1D"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1,041,801 </w:t>
            </w:r>
          </w:p>
        </w:tc>
        <w:tc>
          <w:tcPr>
            <w:tcW w:w="1940" w:type="dxa"/>
            <w:tcBorders>
              <w:top w:val="single" w:sz="8" w:space="0" w:color="auto"/>
              <w:left w:val="nil"/>
              <w:bottom w:val="single" w:sz="8" w:space="0" w:color="auto"/>
              <w:right w:val="nil"/>
            </w:tcBorders>
            <w:vAlign w:val="center"/>
            <w:hideMark/>
          </w:tcPr>
          <w:p w14:paraId="562B4A86"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1,567,697 </w:t>
            </w:r>
          </w:p>
        </w:tc>
      </w:tr>
      <w:tr w:rsidR="00AC1165" w:rsidRPr="00392BF9" w14:paraId="1E86E056" w14:textId="77777777" w:rsidTr="00AC1165">
        <w:trPr>
          <w:trHeight w:val="300"/>
        </w:trPr>
        <w:tc>
          <w:tcPr>
            <w:tcW w:w="4720" w:type="dxa"/>
            <w:tcBorders>
              <w:top w:val="nil"/>
              <w:left w:val="nil"/>
              <w:bottom w:val="single" w:sz="8" w:space="0" w:color="auto"/>
              <w:right w:val="nil"/>
            </w:tcBorders>
            <w:vAlign w:val="center"/>
            <w:hideMark/>
          </w:tcPr>
          <w:p w14:paraId="2DBC87F9"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Net assets</w:t>
            </w:r>
          </w:p>
        </w:tc>
        <w:tc>
          <w:tcPr>
            <w:tcW w:w="1020" w:type="dxa"/>
            <w:tcBorders>
              <w:top w:val="nil"/>
              <w:left w:val="nil"/>
              <w:bottom w:val="single" w:sz="8" w:space="0" w:color="auto"/>
              <w:right w:val="nil"/>
            </w:tcBorders>
            <w:vAlign w:val="center"/>
            <w:hideMark/>
          </w:tcPr>
          <w:p w14:paraId="34B91B86"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single" w:sz="8" w:space="0" w:color="auto"/>
              <w:right w:val="nil"/>
            </w:tcBorders>
            <w:vAlign w:val="center"/>
            <w:hideMark/>
          </w:tcPr>
          <w:p w14:paraId="3C61A2C5"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8,735,081 </w:t>
            </w:r>
          </w:p>
        </w:tc>
        <w:tc>
          <w:tcPr>
            <w:tcW w:w="1940" w:type="dxa"/>
            <w:tcBorders>
              <w:top w:val="nil"/>
              <w:left w:val="nil"/>
              <w:bottom w:val="single" w:sz="8" w:space="0" w:color="auto"/>
              <w:right w:val="nil"/>
            </w:tcBorders>
            <w:vAlign w:val="center"/>
            <w:hideMark/>
          </w:tcPr>
          <w:p w14:paraId="08AE3729"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6,082,957 </w:t>
            </w:r>
          </w:p>
        </w:tc>
      </w:tr>
      <w:tr w:rsidR="00AC1165" w:rsidRPr="00392BF9" w14:paraId="3EC31005" w14:textId="77777777" w:rsidTr="00AC1165">
        <w:trPr>
          <w:trHeight w:val="290"/>
        </w:trPr>
        <w:tc>
          <w:tcPr>
            <w:tcW w:w="4720" w:type="dxa"/>
            <w:tcBorders>
              <w:top w:val="nil"/>
              <w:left w:val="nil"/>
              <w:bottom w:val="nil"/>
              <w:right w:val="nil"/>
            </w:tcBorders>
            <w:shd w:val="clear" w:color="000000" w:fill="BFBFBF"/>
            <w:vAlign w:val="center"/>
            <w:hideMark/>
          </w:tcPr>
          <w:p w14:paraId="52622122"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Equity</w:t>
            </w:r>
          </w:p>
        </w:tc>
        <w:tc>
          <w:tcPr>
            <w:tcW w:w="1020" w:type="dxa"/>
            <w:tcBorders>
              <w:top w:val="nil"/>
              <w:left w:val="nil"/>
              <w:bottom w:val="nil"/>
              <w:right w:val="nil"/>
            </w:tcBorders>
            <w:shd w:val="clear" w:color="000000" w:fill="BFBFBF"/>
            <w:vAlign w:val="center"/>
            <w:hideMark/>
          </w:tcPr>
          <w:p w14:paraId="199E011A"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5D9CFD90"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6AB86336"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AC1165" w:rsidRPr="00392BF9" w14:paraId="21F313ED" w14:textId="77777777" w:rsidTr="00AC1165">
        <w:trPr>
          <w:trHeight w:val="300"/>
        </w:trPr>
        <w:tc>
          <w:tcPr>
            <w:tcW w:w="4720" w:type="dxa"/>
            <w:tcBorders>
              <w:top w:val="nil"/>
              <w:left w:val="nil"/>
              <w:bottom w:val="single" w:sz="8" w:space="0" w:color="auto"/>
              <w:right w:val="nil"/>
            </w:tcBorders>
            <w:vAlign w:val="center"/>
            <w:hideMark/>
          </w:tcPr>
          <w:p w14:paraId="5C4A5DE4" w14:textId="77777777" w:rsidR="00AC1165" w:rsidRPr="00392BF9" w:rsidRDefault="00AC1165" w:rsidP="00AC116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Accumulated surplus</w:t>
            </w:r>
          </w:p>
        </w:tc>
        <w:tc>
          <w:tcPr>
            <w:tcW w:w="1020" w:type="dxa"/>
            <w:tcBorders>
              <w:top w:val="nil"/>
              <w:left w:val="nil"/>
              <w:bottom w:val="single" w:sz="8" w:space="0" w:color="auto"/>
              <w:right w:val="nil"/>
            </w:tcBorders>
            <w:vAlign w:val="center"/>
            <w:hideMark/>
          </w:tcPr>
          <w:p w14:paraId="2C00D802"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single" w:sz="8" w:space="0" w:color="auto"/>
              <w:right w:val="nil"/>
            </w:tcBorders>
            <w:vAlign w:val="center"/>
            <w:hideMark/>
          </w:tcPr>
          <w:p w14:paraId="376B98F2"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8,735,081 </w:t>
            </w:r>
          </w:p>
        </w:tc>
        <w:tc>
          <w:tcPr>
            <w:tcW w:w="1940" w:type="dxa"/>
            <w:tcBorders>
              <w:top w:val="nil"/>
              <w:left w:val="nil"/>
              <w:bottom w:val="single" w:sz="8" w:space="0" w:color="auto"/>
              <w:right w:val="nil"/>
            </w:tcBorders>
            <w:vAlign w:val="center"/>
            <w:hideMark/>
          </w:tcPr>
          <w:p w14:paraId="35D75C0C"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6,082,957 </w:t>
            </w:r>
          </w:p>
        </w:tc>
      </w:tr>
      <w:tr w:rsidR="00AC1165" w:rsidRPr="00392BF9" w14:paraId="1F9E24F1" w14:textId="77777777" w:rsidTr="00AC1165">
        <w:trPr>
          <w:trHeight w:val="360"/>
        </w:trPr>
        <w:tc>
          <w:tcPr>
            <w:tcW w:w="4720" w:type="dxa"/>
            <w:tcBorders>
              <w:top w:val="nil"/>
              <w:left w:val="nil"/>
              <w:bottom w:val="single" w:sz="8" w:space="0" w:color="auto"/>
              <w:right w:val="nil"/>
            </w:tcBorders>
            <w:vAlign w:val="center"/>
            <w:hideMark/>
          </w:tcPr>
          <w:p w14:paraId="05501D3B" w14:textId="77777777" w:rsidR="00AC1165" w:rsidRPr="00392BF9" w:rsidRDefault="00AC1165" w:rsidP="00AC116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Net worth</w:t>
            </w:r>
          </w:p>
        </w:tc>
        <w:tc>
          <w:tcPr>
            <w:tcW w:w="1020" w:type="dxa"/>
            <w:tcBorders>
              <w:top w:val="nil"/>
              <w:left w:val="nil"/>
              <w:bottom w:val="single" w:sz="8" w:space="0" w:color="auto"/>
              <w:right w:val="nil"/>
            </w:tcBorders>
            <w:vAlign w:val="center"/>
            <w:hideMark/>
          </w:tcPr>
          <w:p w14:paraId="6D7E0166"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c>
          <w:tcPr>
            <w:tcW w:w="1940" w:type="dxa"/>
            <w:tcBorders>
              <w:top w:val="nil"/>
              <w:left w:val="nil"/>
              <w:bottom w:val="single" w:sz="8" w:space="0" w:color="auto"/>
              <w:right w:val="nil"/>
            </w:tcBorders>
            <w:vAlign w:val="center"/>
            <w:hideMark/>
          </w:tcPr>
          <w:p w14:paraId="1608A343" w14:textId="77777777" w:rsidR="00AC1165" w:rsidRPr="00392BF9" w:rsidRDefault="00AC1165" w:rsidP="00AC116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8,735,081 </w:t>
            </w:r>
          </w:p>
        </w:tc>
        <w:tc>
          <w:tcPr>
            <w:tcW w:w="1940" w:type="dxa"/>
            <w:tcBorders>
              <w:top w:val="nil"/>
              <w:left w:val="nil"/>
              <w:bottom w:val="single" w:sz="8" w:space="0" w:color="auto"/>
              <w:right w:val="nil"/>
            </w:tcBorders>
            <w:vAlign w:val="center"/>
            <w:hideMark/>
          </w:tcPr>
          <w:p w14:paraId="646C08E5" w14:textId="77777777" w:rsidR="00AC1165" w:rsidRPr="00392BF9" w:rsidRDefault="00AC1165" w:rsidP="00AC116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6,082,957 </w:t>
            </w:r>
          </w:p>
        </w:tc>
      </w:tr>
    </w:tbl>
    <w:p w14:paraId="121D9A7E" w14:textId="6C95327B" w:rsidR="006C6C05" w:rsidRDefault="008844A0" w:rsidP="006C6C05">
      <w:pPr>
        <w:pStyle w:val="BodyText"/>
        <w:spacing w:line="276" w:lineRule="auto"/>
        <w:rPr>
          <w:rFonts w:cs="Arial"/>
          <w:b/>
          <w:bCs/>
          <w:sz w:val="32"/>
          <w:szCs w:val="34"/>
        </w:rPr>
      </w:pPr>
      <w:r w:rsidRPr="00392BF9">
        <w:rPr>
          <w:rFonts w:cs="Arial"/>
        </w:rPr>
        <w:t>This statement should be read in conjunction with the notes to the financial statements.</w:t>
      </w:r>
      <w:r w:rsidR="006C6C05">
        <w:rPr>
          <w:rFonts w:cs="Arial"/>
        </w:rPr>
        <w:br w:type="page"/>
      </w:r>
    </w:p>
    <w:p w14:paraId="4EAEF1F1" w14:textId="158E60A0" w:rsidR="00B55296" w:rsidRPr="00392BF9" w:rsidRDefault="00B55296" w:rsidP="00F0091D">
      <w:pPr>
        <w:pStyle w:val="Heading2"/>
      </w:pPr>
      <w:bookmarkStart w:id="64" w:name="_Toc212555472"/>
      <w:r w:rsidRPr="00392BF9">
        <w:lastRenderedPageBreak/>
        <w:t>Cash flow statement</w:t>
      </w:r>
      <w:bookmarkEnd w:id="64"/>
    </w:p>
    <w:p w14:paraId="28849BEB" w14:textId="1E27CDCE" w:rsidR="00B55296" w:rsidRPr="00A51F92" w:rsidRDefault="00B55296" w:rsidP="00A51F92">
      <w:pPr>
        <w:pStyle w:val="BodyText"/>
        <w:rPr>
          <w:b/>
          <w:bCs/>
        </w:rPr>
      </w:pPr>
      <w:r w:rsidRPr="00A51F92">
        <w:rPr>
          <w:b/>
          <w:bCs/>
        </w:rPr>
        <w:t>For the financial year ended 30 June 2025</w:t>
      </w:r>
    </w:p>
    <w:tbl>
      <w:tblPr>
        <w:tblW w:w="8600" w:type="dxa"/>
        <w:tblLook w:val="04A0" w:firstRow="1" w:lastRow="0" w:firstColumn="1" w:lastColumn="0" w:noHBand="0" w:noVBand="1"/>
      </w:tblPr>
      <w:tblGrid>
        <w:gridCol w:w="4720"/>
        <w:gridCol w:w="1940"/>
        <w:gridCol w:w="1940"/>
      </w:tblGrid>
      <w:tr w:rsidR="00FF6B4D" w:rsidRPr="00392BF9" w14:paraId="6C01CE38" w14:textId="77777777" w:rsidTr="00FF6B4D">
        <w:trPr>
          <w:trHeight w:val="290"/>
        </w:trPr>
        <w:tc>
          <w:tcPr>
            <w:tcW w:w="4720" w:type="dxa"/>
            <w:tcBorders>
              <w:top w:val="nil"/>
              <w:left w:val="nil"/>
              <w:bottom w:val="nil"/>
              <w:right w:val="nil"/>
            </w:tcBorders>
            <w:shd w:val="clear" w:color="000000" w:fill="A6A6A6"/>
            <w:vAlign w:val="center"/>
            <w:hideMark/>
          </w:tcPr>
          <w:p w14:paraId="149059AD" w14:textId="77777777" w:rsidR="00FF6B4D" w:rsidRPr="00392BF9" w:rsidRDefault="00FF6B4D" w:rsidP="00213192">
            <w:pPr>
              <w:widowControl/>
              <w:autoSpaceDE/>
              <w:autoSpaceDN/>
              <w:jc w:val="both"/>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 </w:t>
            </w:r>
          </w:p>
        </w:tc>
        <w:tc>
          <w:tcPr>
            <w:tcW w:w="1940" w:type="dxa"/>
            <w:tcBorders>
              <w:top w:val="nil"/>
              <w:left w:val="nil"/>
              <w:bottom w:val="nil"/>
              <w:right w:val="nil"/>
            </w:tcBorders>
            <w:shd w:val="clear" w:color="000000" w:fill="A6A6A6"/>
            <w:vAlign w:val="center"/>
            <w:hideMark/>
          </w:tcPr>
          <w:p w14:paraId="36BFAE5A" w14:textId="77777777" w:rsidR="00FF6B4D" w:rsidRPr="00392BF9" w:rsidRDefault="00FF6B4D" w:rsidP="00213192">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2025</w:t>
            </w:r>
          </w:p>
          <w:p w14:paraId="55B7D71C" w14:textId="7290942D" w:rsidR="00FF6B4D" w:rsidRPr="00392BF9" w:rsidRDefault="00FF6B4D" w:rsidP="00213192">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w:t>
            </w:r>
          </w:p>
        </w:tc>
        <w:tc>
          <w:tcPr>
            <w:tcW w:w="1940" w:type="dxa"/>
            <w:tcBorders>
              <w:top w:val="nil"/>
              <w:left w:val="nil"/>
              <w:bottom w:val="nil"/>
              <w:right w:val="nil"/>
            </w:tcBorders>
            <w:shd w:val="clear" w:color="000000" w:fill="A6A6A6"/>
            <w:vAlign w:val="center"/>
            <w:hideMark/>
          </w:tcPr>
          <w:p w14:paraId="78593A49" w14:textId="77777777" w:rsidR="00FF6B4D" w:rsidRPr="00392BF9" w:rsidRDefault="00FF6B4D" w:rsidP="00213192">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2024</w:t>
            </w:r>
          </w:p>
          <w:p w14:paraId="08C44117" w14:textId="121DF6F6" w:rsidR="00FF6B4D" w:rsidRPr="00392BF9" w:rsidRDefault="00FF6B4D" w:rsidP="00213192">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w:t>
            </w:r>
          </w:p>
        </w:tc>
      </w:tr>
      <w:tr w:rsidR="00FF6B4D" w:rsidRPr="00392BF9" w14:paraId="342767E9" w14:textId="77777777" w:rsidTr="00FF6B4D">
        <w:trPr>
          <w:trHeight w:val="290"/>
        </w:trPr>
        <w:tc>
          <w:tcPr>
            <w:tcW w:w="4720" w:type="dxa"/>
            <w:tcBorders>
              <w:top w:val="nil"/>
              <w:left w:val="nil"/>
              <w:bottom w:val="nil"/>
              <w:right w:val="nil"/>
            </w:tcBorders>
            <w:shd w:val="clear" w:color="000000" w:fill="BFBFBF"/>
            <w:vAlign w:val="center"/>
            <w:hideMark/>
          </w:tcPr>
          <w:p w14:paraId="1915B90C"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Cash flows from operating activities</w:t>
            </w:r>
          </w:p>
        </w:tc>
        <w:tc>
          <w:tcPr>
            <w:tcW w:w="1940" w:type="dxa"/>
            <w:tcBorders>
              <w:top w:val="nil"/>
              <w:left w:val="nil"/>
              <w:bottom w:val="nil"/>
              <w:right w:val="nil"/>
            </w:tcBorders>
            <w:shd w:val="clear" w:color="000000" w:fill="BFBFBF"/>
            <w:vAlign w:val="center"/>
            <w:hideMark/>
          </w:tcPr>
          <w:p w14:paraId="592AA4B2"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53FD36AD"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r>
      <w:tr w:rsidR="00FF6B4D" w:rsidRPr="00392BF9" w14:paraId="5C9588DD" w14:textId="77777777" w:rsidTr="00FF6B4D">
        <w:trPr>
          <w:trHeight w:val="290"/>
        </w:trPr>
        <w:tc>
          <w:tcPr>
            <w:tcW w:w="4720" w:type="dxa"/>
            <w:tcBorders>
              <w:top w:val="nil"/>
              <w:left w:val="nil"/>
              <w:bottom w:val="nil"/>
              <w:right w:val="nil"/>
            </w:tcBorders>
            <w:vAlign w:val="center"/>
            <w:hideMark/>
          </w:tcPr>
          <w:p w14:paraId="66CA200C"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Receipts</w:t>
            </w:r>
          </w:p>
        </w:tc>
        <w:tc>
          <w:tcPr>
            <w:tcW w:w="1940" w:type="dxa"/>
            <w:tcBorders>
              <w:top w:val="nil"/>
              <w:left w:val="nil"/>
              <w:bottom w:val="nil"/>
              <w:right w:val="nil"/>
            </w:tcBorders>
            <w:vAlign w:val="center"/>
            <w:hideMark/>
          </w:tcPr>
          <w:p w14:paraId="6C7D2BC1" w14:textId="77777777" w:rsidR="00FF6B4D" w:rsidRPr="00392BF9" w:rsidRDefault="00FF6B4D" w:rsidP="00213192">
            <w:pPr>
              <w:widowControl/>
              <w:autoSpaceDE/>
              <w:autoSpaceDN/>
              <w:rPr>
                <w:rFonts w:ascii="Arial" w:eastAsia="Times New Roman" w:hAnsi="Arial" w:cs="Arial"/>
                <w:sz w:val="24"/>
                <w:szCs w:val="24"/>
                <w:lang w:val="en-AU" w:eastAsia="en-AU"/>
              </w:rPr>
            </w:pPr>
          </w:p>
        </w:tc>
        <w:tc>
          <w:tcPr>
            <w:tcW w:w="1940" w:type="dxa"/>
            <w:tcBorders>
              <w:top w:val="nil"/>
              <w:left w:val="nil"/>
              <w:bottom w:val="nil"/>
              <w:right w:val="nil"/>
            </w:tcBorders>
            <w:vAlign w:val="center"/>
            <w:hideMark/>
          </w:tcPr>
          <w:p w14:paraId="19047F54" w14:textId="77777777" w:rsidR="00FF6B4D" w:rsidRPr="00392BF9" w:rsidRDefault="00FF6B4D" w:rsidP="00213192">
            <w:pPr>
              <w:widowControl/>
              <w:autoSpaceDE/>
              <w:autoSpaceDN/>
              <w:jc w:val="right"/>
              <w:rPr>
                <w:rFonts w:ascii="Arial" w:eastAsia="Times New Roman" w:hAnsi="Arial" w:cs="Arial"/>
                <w:sz w:val="24"/>
                <w:szCs w:val="24"/>
                <w:lang w:val="en-AU" w:eastAsia="en-AU"/>
              </w:rPr>
            </w:pPr>
          </w:p>
        </w:tc>
      </w:tr>
      <w:tr w:rsidR="00FF6B4D" w:rsidRPr="00392BF9" w14:paraId="0540073E" w14:textId="77777777" w:rsidTr="00FF6B4D">
        <w:trPr>
          <w:trHeight w:val="290"/>
        </w:trPr>
        <w:tc>
          <w:tcPr>
            <w:tcW w:w="4720" w:type="dxa"/>
            <w:tcBorders>
              <w:top w:val="nil"/>
              <w:left w:val="nil"/>
              <w:bottom w:val="nil"/>
              <w:right w:val="nil"/>
            </w:tcBorders>
            <w:vAlign w:val="center"/>
            <w:hideMark/>
          </w:tcPr>
          <w:p w14:paraId="6FB06DD5"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Receipts from government</w:t>
            </w:r>
          </w:p>
        </w:tc>
        <w:tc>
          <w:tcPr>
            <w:tcW w:w="1940" w:type="dxa"/>
            <w:tcBorders>
              <w:top w:val="nil"/>
              <w:left w:val="nil"/>
              <w:bottom w:val="nil"/>
              <w:right w:val="nil"/>
            </w:tcBorders>
            <w:vAlign w:val="center"/>
            <w:hideMark/>
          </w:tcPr>
          <w:p w14:paraId="6A7D5810"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9,430,988 </w:t>
            </w:r>
          </w:p>
        </w:tc>
        <w:tc>
          <w:tcPr>
            <w:tcW w:w="1940" w:type="dxa"/>
            <w:tcBorders>
              <w:top w:val="nil"/>
              <w:left w:val="nil"/>
              <w:bottom w:val="nil"/>
              <w:right w:val="nil"/>
            </w:tcBorders>
            <w:vAlign w:val="center"/>
            <w:hideMark/>
          </w:tcPr>
          <w:p w14:paraId="65A85133"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10,567,785 </w:t>
            </w:r>
          </w:p>
        </w:tc>
      </w:tr>
      <w:tr w:rsidR="00FF6B4D" w:rsidRPr="00392BF9" w14:paraId="36DF1C3A" w14:textId="77777777" w:rsidTr="00FF6B4D">
        <w:trPr>
          <w:trHeight w:val="290"/>
        </w:trPr>
        <w:tc>
          <w:tcPr>
            <w:tcW w:w="4720" w:type="dxa"/>
            <w:tcBorders>
              <w:top w:val="nil"/>
              <w:left w:val="nil"/>
              <w:bottom w:val="nil"/>
              <w:right w:val="nil"/>
            </w:tcBorders>
            <w:vAlign w:val="center"/>
            <w:hideMark/>
          </w:tcPr>
          <w:p w14:paraId="046296B7"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Receipts from other entities</w:t>
            </w:r>
          </w:p>
        </w:tc>
        <w:tc>
          <w:tcPr>
            <w:tcW w:w="1940" w:type="dxa"/>
            <w:tcBorders>
              <w:top w:val="nil"/>
              <w:left w:val="nil"/>
              <w:bottom w:val="nil"/>
              <w:right w:val="nil"/>
            </w:tcBorders>
            <w:vAlign w:val="center"/>
            <w:hideMark/>
          </w:tcPr>
          <w:p w14:paraId="11ACCFDE"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5,199,588 </w:t>
            </w:r>
          </w:p>
        </w:tc>
        <w:tc>
          <w:tcPr>
            <w:tcW w:w="1940" w:type="dxa"/>
            <w:tcBorders>
              <w:top w:val="nil"/>
              <w:left w:val="nil"/>
              <w:bottom w:val="nil"/>
              <w:right w:val="nil"/>
            </w:tcBorders>
            <w:vAlign w:val="center"/>
            <w:hideMark/>
          </w:tcPr>
          <w:p w14:paraId="2DAF3DB5"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829,075 </w:t>
            </w:r>
          </w:p>
        </w:tc>
      </w:tr>
      <w:tr w:rsidR="00FF6B4D" w:rsidRPr="00392BF9" w14:paraId="18B264AE" w14:textId="77777777" w:rsidTr="00FF6B4D">
        <w:trPr>
          <w:trHeight w:val="290"/>
        </w:trPr>
        <w:tc>
          <w:tcPr>
            <w:tcW w:w="4720" w:type="dxa"/>
            <w:tcBorders>
              <w:top w:val="nil"/>
              <w:left w:val="nil"/>
              <w:bottom w:val="nil"/>
              <w:right w:val="nil"/>
            </w:tcBorders>
            <w:vAlign w:val="center"/>
            <w:hideMark/>
          </w:tcPr>
          <w:p w14:paraId="284A9DE3"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Interest received</w:t>
            </w:r>
          </w:p>
        </w:tc>
        <w:tc>
          <w:tcPr>
            <w:tcW w:w="1940" w:type="dxa"/>
            <w:tcBorders>
              <w:top w:val="nil"/>
              <w:left w:val="nil"/>
              <w:bottom w:val="nil"/>
              <w:right w:val="nil"/>
            </w:tcBorders>
            <w:vAlign w:val="center"/>
            <w:hideMark/>
          </w:tcPr>
          <w:p w14:paraId="46810755"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315,749 </w:t>
            </w:r>
          </w:p>
        </w:tc>
        <w:tc>
          <w:tcPr>
            <w:tcW w:w="1940" w:type="dxa"/>
            <w:tcBorders>
              <w:top w:val="nil"/>
              <w:left w:val="nil"/>
              <w:bottom w:val="nil"/>
              <w:right w:val="nil"/>
            </w:tcBorders>
            <w:vAlign w:val="center"/>
            <w:hideMark/>
          </w:tcPr>
          <w:p w14:paraId="5F03326D"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267,802 </w:t>
            </w:r>
          </w:p>
        </w:tc>
      </w:tr>
      <w:tr w:rsidR="00FF6B4D" w:rsidRPr="00392BF9" w14:paraId="5A37F566" w14:textId="77777777" w:rsidTr="00FF6B4D">
        <w:trPr>
          <w:trHeight w:val="300"/>
        </w:trPr>
        <w:tc>
          <w:tcPr>
            <w:tcW w:w="4720" w:type="dxa"/>
            <w:tcBorders>
              <w:top w:val="nil"/>
              <w:left w:val="nil"/>
              <w:bottom w:val="single" w:sz="8" w:space="0" w:color="auto"/>
              <w:right w:val="nil"/>
            </w:tcBorders>
            <w:vAlign w:val="center"/>
            <w:hideMark/>
          </w:tcPr>
          <w:p w14:paraId="0ECD1BF7"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Net GST received / (paid) to the ATO</w:t>
            </w:r>
          </w:p>
        </w:tc>
        <w:tc>
          <w:tcPr>
            <w:tcW w:w="1940" w:type="dxa"/>
            <w:tcBorders>
              <w:top w:val="nil"/>
              <w:left w:val="nil"/>
              <w:bottom w:val="single" w:sz="8" w:space="0" w:color="auto"/>
              <w:right w:val="nil"/>
            </w:tcBorders>
            <w:vAlign w:val="center"/>
            <w:hideMark/>
          </w:tcPr>
          <w:p w14:paraId="0D8F7935"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99,421 </w:t>
            </w:r>
          </w:p>
        </w:tc>
        <w:tc>
          <w:tcPr>
            <w:tcW w:w="1940" w:type="dxa"/>
            <w:tcBorders>
              <w:top w:val="nil"/>
              <w:left w:val="nil"/>
              <w:bottom w:val="single" w:sz="8" w:space="0" w:color="auto"/>
              <w:right w:val="nil"/>
            </w:tcBorders>
            <w:vAlign w:val="center"/>
            <w:hideMark/>
          </w:tcPr>
          <w:p w14:paraId="542994A2"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71,379 </w:t>
            </w:r>
          </w:p>
        </w:tc>
      </w:tr>
      <w:tr w:rsidR="00FF6B4D" w:rsidRPr="00392BF9" w14:paraId="616EF127" w14:textId="77777777" w:rsidTr="00FF6B4D">
        <w:trPr>
          <w:trHeight w:val="300"/>
        </w:trPr>
        <w:tc>
          <w:tcPr>
            <w:tcW w:w="4720" w:type="dxa"/>
            <w:tcBorders>
              <w:top w:val="nil"/>
              <w:left w:val="nil"/>
              <w:bottom w:val="single" w:sz="8" w:space="0" w:color="auto"/>
              <w:right w:val="nil"/>
            </w:tcBorders>
            <w:vAlign w:val="center"/>
            <w:hideMark/>
          </w:tcPr>
          <w:p w14:paraId="2FCE2F22"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receipts</w:t>
            </w:r>
          </w:p>
        </w:tc>
        <w:tc>
          <w:tcPr>
            <w:tcW w:w="1940" w:type="dxa"/>
            <w:tcBorders>
              <w:top w:val="nil"/>
              <w:left w:val="nil"/>
              <w:bottom w:val="single" w:sz="8" w:space="0" w:color="auto"/>
              <w:right w:val="nil"/>
            </w:tcBorders>
            <w:vAlign w:val="center"/>
            <w:hideMark/>
          </w:tcPr>
          <w:p w14:paraId="6D4BD846"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15,045,746 </w:t>
            </w:r>
          </w:p>
        </w:tc>
        <w:tc>
          <w:tcPr>
            <w:tcW w:w="1940" w:type="dxa"/>
            <w:tcBorders>
              <w:top w:val="nil"/>
              <w:left w:val="nil"/>
              <w:bottom w:val="single" w:sz="8" w:space="0" w:color="auto"/>
              <w:right w:val="nil"/>
            </w:tcBorders>
            <w:vAlign w:val="center"/>
            <w:hideMark/>
          </w:tcPr>
          <w:p w14:paraId="11B4D57E"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11,736,041 </w:t>
            </w:r>
          </w:p>
        </w:tc>
      </w:tr>
      <w:tr w:rsidR="00FF6B4D" w:rsidRPr="00392BF9" w14:paraId="7965D3BE" w14:textId="77777777" w:rsidTr="00FF6B4D">
        <w:trPr>
          <w:trHeight w:val="290"/>
        </w:trPr>
        <w:tc>
          <w:tcPr>
            <w:tcW w:w="4720" w:type="dxa"/>
            <w:tcBorders>
              <w:top w:val="nil"/>
              <w:left w:val="nil"/>
              <w:bottom w:val="nil"/>
              <w:right w:val="nil"/>
            </w:tcBorders>
            <w:vAlign w:val="center"/>
            <w:hideMark/>
          </w:tcPr>
          <w:p w14:paraId="070CC417"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Payments</w:t>
            </w:r>
          </w:p>
        </w:tc>
        <w:tc>
          <w:tcPr>
            <w:tcW w:w="1940" w:type="dxa"/>
            <w:tcBorders>
              <w:top w:val="nil"/>
              <w:left w:val="nil"/>
              <w:bottom w:val="nil"/>
              <w:right w:val="nil"/>
            </w:tcBorders>
            <w:vAlign w:val="center"/>
            <w:hideMark/>
          </w:tcPr>
          <w:p w14:paraId="0733B2B3" w14:textId="77777777" w:rsidR="00FF6B4D" w:rsidRPr="00392BF9" w:rsidRDefault="00FF6B4D" w:rsidP="00213192">
            <w:pPr>
              <w:widowControl/>
              <w:autoSpaceDE/>
              <w:autoSpaceDN/>
              <w:rPr>
                <w:rFonts w:ascii="Arial" w:eastAsia="Times New Roman" w:hAnsi="Arial" w:cs="Arial"/>
                <w:sz w:val="24"/>
                <w:szCs w:val="24"/>
                <w:lang w:val="en-AU" w:eastAsia="en-AU"/>
              </w:rPr>
            </w:pPr>
          </w:p>
        </w:tc>
        <w:tc>
          <w:tcPr>
            <w:tcW w:w="1940" w:type="dxa"/>
            <w:tcBorders>
              <w:top w:val="nil"/>
              <w:left w:val="nil"/>
              <w:bottom w:val="nil"/>
              <w:right w:val="nil"/>
            </w:tcBorders>
            <w:vAlign w:val="center"/>
            <w:hideMark/>
          </w:tcPr>
          <w:p w14:paraId="655B44A8" w14:textId="77777777" w:rsidR="00FF6B4D" w:rsidRPr="00392BF9" w:rsidRDefault="00FF6B4D" w:rsidP="00213192">
            <w:pPr>
              <w:widowControl/>
              <w:autoSpaceDE/>
              <w:autoSpaceDN/>
              <w:jc w:val="right"/>
              <w:rPr>
                <w:rFonts w:ascii="Arial" w:eastAsia="Times New Roman" w:hAnsi="Arial" w:cs="Arial"/>
                <w:sz w:val="24"/>
                <w:szCs w:val="24"/>
                <w:lang w:val="en-AU" w:eastAsia="en-AU"/>
              </w:rPr>
            </w:pPr>
          </w:p>
        </w:tc>
      </w:tr>
      <w:tr w:rsidR="00FF6B4D" w:rsidRPr="00392BF9" w14:paraId="038F1EE0" w14:textId="77777777" w:rsidTr="00FF6B4D">
        <w:trPr>
          <w:trHeight w:val="290"/>
        </w:trPr>
        <w:tc>
          <w:tcPr>
            <w:tcW w:w="4720" w:type="dxa"/>
            <w:tcBorders>
              <w:top w:val="nil"/>
              <w:left w:val="nil"/>
              <w:bottom w:val="nil"/>
              <w:right w:val="nil"/>
            </w:tcBorders>
            <w:vAlign w:val="center"/>
            <w:hideMark/>
          </w:tcPr>
          <w:p w14:paraId="527923BF"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Payments to suppliers and employees</w:t>
            </w:r>
          </w:p>
        </w:tc>
        <w:tc>
          <w:tcPr>
            <w:tcW w:w="1940" w:type="dxa"/>
            <w:tcBorders>
              <w:top w:val="nil"/>
              <w:left w:val="nil"/>
              <w:bottom w:val="nil"/>
              <w:right w:val="nil"/>
            </w:tcBorders>
            <w:vAlign w:val="center"/>
            <w:hideMark/>
          </w:tcPr>
          <w:p w14:paraId="6FF2DD03"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(12,761,521)</w:t>
            </w:r>
          </w:p>
        </w:tc>
        <w:tc>
          <w:tcPr>
            <w:tcW w:w="1940" w:type="dxa"/>
            <w:tcBorders>
              <w:top w:val="nil"/>
              <w:left w:val="nil"/>
              <w:bottom w:val="nil"/>
              <w:right w:val="nil"/>
            </w:tcBorders>
            <w:vAlign w:val="center"/>
            <w:hideMark/>
          </w:tcPr>
          <w:p w14:paraId="5315BA0B"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(10,265,617)</w:t>
            </w:r>
          </w:p>
        </w:tc>
      </w:tr>
      <w:tr w:rsidR="00FF6B4D" w:rsidRPr="00392BF9" w14:paraId="64DE19D7" w14:textId="77777777" w:rsidTr="00FF6B4D">
        <w:trPr>
          <w:trHeight w:val="300"/>
        </w:trPr>
        <w:tc>
          <w:tcPr>
            <w:tcW w:w="4720" w:type="dxa"/>
            <w:tcBorders>
              <w:top w:val="nil"/>
              <w:left w:val="nil"/>
              <w:bottom w:val="nil"/>
              <w:right w:val="nil"/>
            </w:tcBorders>
            <w:vAlign w:val="center"/>
            <w:hideMark/>
          </w:tcPr>
          <w:p w14:paraId="24A039EA"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Payments of grant expenses</w:t>
            </w:r>
          </w:p>
        </w:tc>
        <w:tc>
          <w:tcPr>
            <w:tcW w:w="1940" w:type="dxa"/>
            <w:tcBorders>
              <w:top w:val="nil"/>
              <w:left w:val="nil"/>
              <w:bottom w:val="nil"/>
              <w:right w:val="nil"/>
            </w:tcBorders>
            <w:vAlign w:val="center"/>
            <w:hideMark/>
          </w:tcPr>
          <w:p w14:paraId="27284810"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(218,335)</w:t>
            </w:r>
          </w:p>
        </w:tc>
        <w:tc>
          <w:tcPr>
            <w:tcW w:w="1940" w:type="dxa"/>
            <w:tcBorders>
              <w:top w:val="nil"/>
              <w:left w:val="nil"/>
              <w:bottom w:val="nil"/>
              <w:right w:val="nil"/>
            </w:tcBorders>
            <w:vAlign w:val="center"/>
            <w:hideMark/>
          </w:tcPr>
          <w:p w14:paraId="4F615A9D"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(310,379)</w:t>
            </w:r>
          </w:p>
        </w:tc>
      </w:tr>
      <w:tr w:rsidR="00FF6B4D" w:rsidRPr="00392BF9" w14:paraId="5636482E" w14:textId="77777777" w:rsidTr="00FF6B4D">
        <w:trPr>
          <w:trHeight w:val="300"/>
        </w:trPr>
        <w:tc>
          <w:tcPr>
            <w:tcW w:w="4720" w:type="dxa"/>
            <w:tcBorders>
              <w:top w:val="single" w:sz="8" w:space="0" w:color="auto"/>
              <w:left w:val="nil"/>
              <w:bottom w:val="single" w:sz="8" w:space="0" w:color="auto"/>
              <w:right w:val="nil"/>
            </w:tcBorders>
            <w:vAlign w:val="center"/>
            <w:hideMark/>
          </w:tcPr>
          <w:p w14:paraId="37924105"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payments</w:t>
            </w:r>
          </w:p>
        </w:tc>
        <w:tc>
          <w:tcPr>
            <w:tcW w:w="1940" w:type="dxa"/>
            <w:tcBorders>
              <w:top w:val="single" w:sz="8" w:space="0" w:color="auto"/>
              <w:left w:val="nil"/>
              <w:bottom w:val="nil"/>
              <w:right w:val="nil"/>
            </w:tcBorders>
            <w:vAlign w:val="center"/>
            <w:hideMark/>
          </w:tcPr>
          <w:p w14:paraId="0E9BBCD6"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(12,979,856)</w:t>
            </w:r>
          </w:p>
        </w:tc>
        <w:tc>
          <w:tcPr>
            <w:tcW w:w="1940" w:type="dxa"/>
            <w:tcBorders>
              <w:top w:val="single" w:sz="8" w:space="0" w:color="auto"/>
              <w:left w:val="nil"/>
              <w:bottom w:val="nil"/>
              <w:right w:val="nil"/>
            </w:tcBorders>
            <w:vAlign w:val="center"/>
            <w:hideMark/>
          </w:tcPr>
          <w:p w14:paraId="07A814E5"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(10,575,996)</w:t>
            </w:r>
          </w:p>
        </w:tc>
      </w:tr>
      <w:tr w:rsidR="00FF6B4D" w:rsidRPr="00392BF9" w14:paraId="1E82C81B" w14:textId="77777777" w:rsidTr="00FF6B4D">
        <w:trPr>
          <w:trHeight w:val="300"/>
        </w:trPr>
        <w:tc>
          <w:tcPr>
            <w:tcW w:w="4720" w:type="dxa"/>
            <w:tcBorders>
              <w:top w:val="nil"/>
              <w:left w:val="nil"/>
              <w:bottom w:val="single" w:sz="8" w:space="0" w:color="auto"/>
              <w:right w:val="nil"/>
            </w:tcBorders>
            <w:vAlign w:val="center"/>
            <w:hideMark/>
          </w:tcPr>
          <w:p w14:paraId="7B7BEAA1"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Net cash flows from / (used in) operating activities</w:t>
            </w:r>
          </w:p>
        </w:tc>
        <w:tc>
          <w:tcPr>
            <w:tcW w:w="1940" w:type="dxa"/>
            <w:tcBorders>
              <w:top w:val="single" w:sz="8" w:space="0" w:color="auto"/>
              <w:left w:val="nil"/>
              <w:bottom w:val="single" w:sz="8" w:space="0" w:color="auto"/>
              <w:right w:val="nil"/>
            </w:tcBorders>
            <w:vAlign w:val="center"/>
            <w:hideMark/>
          </w:tcPr>
          <w:p w14:paraId="0181C5D7"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2,065,890 </w:t>
            </w:r>
          </w:p>
        </w:tc>
        <w:tc>
          <w:tcPr>
            <w:tcW w:w="1940" w:type="dxa"/>
            <w:tcBorders>
              <w:top w:val="single" w:sz="8" w:space="0" w:color="auto"/>
              <w:left w:val="nil"/>
              <w:bottom w:val="single" w:sz="8" w:space="0" w:color="auto"/>
              <w:right w:val="nil"/>
            </w:tcBorders>
            <w:vAlign w:val="center"/>
            <w:hideMark/>
          </w:tcPr>
          <w:p w14:paraId="6A8F8233"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1,160,045 </w:t>
            </w:r>
          </w:p>
        </w:tc>
      </w:tr>
      <w:tr w:rsidR="00FF6B4D" w:rsidRPr="00392BF9" w14:paraId="358E5B6B" w14:textId="77777777" w:rsidTr="00FF6B4D">
        <w:trPr>
          <w:trHeight w:val="290"/>
        </w:trPr>
        <w:tc>
          <w:tcPr>
            <w:tcW w:w="4720" w:type="dxa"/>
            <w:tcBorders>
              <w:top w:val="nil"/>
              <w:left w:val="nil"/>
              <w:bottom w:val="nil"/>
              <w:right w:val="nil"/>
            </w:tcBorders>
            <w:vAlign w:val="center"/>
            <w:hideMark/>
          </w:tcPr>
          <w:p w14:paraId="495D068C"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Net increase / (decrease) in cash and cash equivalents</w:t>
            </w:r>
          </w:p>
        </w:tc>
        <w:tc>
          <w:tcPr>
            <w:tcW w:w="1940" w:type="dxa"/>
            <w:tcBorders>
              <w:top w:val="nil"/>
              <w:left w:val="nil"/>
              <w:bottom w:val="nil"/>
              <w:right w:val="nil"/>
            </w:tcBorders>
            <w:vAlign w:val="center"/>
            <w:hideMark/>
          </w:tcPr>
          <w:p w14:paraId="3D10E252"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2,065,890 </w:t>
            </w:r>
          </w:p>
        </w:tc>
        <w:tc>
          <w:tcPr>
            <w:tcW w:w="1940" w:type="dxa"/>
            <w:tcBorders>
              <w:top w:val="nil"/>
              <w:left w:val="nil"/>
              <w:bottom w:val="nil"/>
              <w:right w:val="nil"/>
            </w:tcBorders>
            <w:vAlign w:val="center"/>
            <w:hideMark/>
          </w:tcPr>
          <w:p w14:paraId="4BC73D7A"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1,160,045 </w:t>
            </w:r>
          </w:p>
        </w:tc>
      </w:tr>
      <w:tr w:rsidR="00FF6B4D" w:rsidRPr="00392BF9" w14:paraId="4ED65CA9" w14:textId="77777777" w:rsidTr="00FF6B4D">
        <w:trPr>
          <w:trHeight w:val="420"/>
        </w:trPr>
        <w:tc>
          <w:tcPr>
            <w:tcW w:w="4720" w:type="dxa"/>
            <w:tcBorders>
              <w:top w:val="nil"/>
              <w:left w:val="nil"/>
              <w:bottom w:val="single" w:sz="8" w:space="0" w:color="auto"/>
              <w:right w:val="nil"/>
            </w:tcBorders>
            <w:vAlign w:val="center"/>
            <w:hideMark/>
          </w:tcPr>
          <w:p w14:paraId="3155F981" w14:textId="77777777" w:rsidR="00FF6B4D" w:rsidRPr="00392BF9" w:rsidRDefault="00FF6B4D" w:rsidP="00213192">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Cash and cash equivalents at the beginning of the financial year</w:t>
            </w:r>
          </w:p>
        </w:tc>
        <w:tc>
          <w:tcPr>
            <w:tcW w:w="1940" w:type="dxa"/>
            <w:tcBorders>
              <w:top w:val="nil"/>
              <w:left w:val="nil"/>
              <w:bottom w:val="single" w:sz="8" w:space="0" w:color="auto"/>
              <w:right w:val="nil"/>
            </w:tcBorders>
            <w:vAlign w:val="center"/>
            <w:hideMark/>
          </w:tcPr>
          <w:p w14:paraId="3727B767"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6,310,485 </w:t>
            </w:r>
          </w:p>
        </w:tc>
        <w:tc>
          <w:tcPr>
            <w:tcW w:w="1940" w:type="dxa"/>
            <w:tcBorders>
              <w:top w:val="nil"/>
              <w:left w:val="nil"/>
              <w:bottom w:val="single" w:sz="8" w:space="0" w:color="auto"/>
              <w:right w:val="nil"/>
            </w:tcBorders>
            <w:vAlign w:val="center"/>
            <w:hideMark/>
          </w:tcPr>
          <w:p w14:paraId="09B3B93F"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5,150,440 </w:t>
            </w:r>
          </w:p>
        </w:tc>
      </w:tr>
      <w:tr w:rsidR="00FF6B4D" w:rsidRPr="00392BF9" w14:paraId="0F367C10" w14:textId="77777777" w:rsidTr="00FF6B4D">
        <w:trPr>
          <w:trHeight w:val="353"/>
        </w:trPr>
        <w:tc>
          <w:tcPr>
            <w:tcW w:w="4720" w:type="dxa"/>
            <w:tcBorders>
              <w:top w:val="nil"/>
              <w:left w:val="nil"/>
              <w:bottom w:val="single" w:sz="8" w:space="0" w:color="auto"/>
              <w:right w:val="nil"/>
            </w:tcBorders>
            <w:vAlign w:val="center"/>
            <w:hideMark/>
          </w:tcPr>
          <w:p w14:paraId="10AD90C5" w14:textId="77777777" w:rsidR="00FF6B4D" w:rsidRPr="00392BF9" w:rsidRDefault="00FF6B4D" w:rsidP="00213192">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Cash and cash equivalents at the end of the financial year</w:t>
            </w:r>
          </w:p>
        </w:tc>
        <w:tc>
          <w:tcPr>
            <w:tcW w:w="1940" w:type="dxa"/>
            <w:tcBorders>
              <w:top w:val="nil"/>
              <w:left w:val="nil"/>
              <w:bottom w:val="single" w:sz="8" w:space="0" w:color="auto"/>
              <w:right w:val="nil"/>
            </w:tcBorders>
            <w:vAlign w:val="center"/>
            <w:hideMark/>
          </w:tcPr>
          <w:p w14:paraId="6AF26B56" w14:textId="77777777" w:rsidR="00FF6B4D" w:rsidRPr="00392BF9" w:rsidRDefault="00FF6B4D" w:rsidP="00213192">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8,376,375 </w:t>
            </w:r>
          </w:p>
        </w:tc>
        <w:tc>
          <w:tcPr>
            <w:tcW w:w="1940" w:type="dxa"/>
            <w:tcBorders>
              <w:top w:val="nil"/>
              <w:left w:val="nil"/>
              <w:bottom w:val="single" w:sz="8" w:space="0" w:color="auto"/>
              <w:right w:val="nil"/>
            </w:tcBorders>
            <w:vAlign w:val="center"/>
            <w:hideMark/>
          </w:tcPr>
          <w:p w14:paraId="710CB2DB" w14:textId="77777777" w:rsidR="00FF6B4D" w:rsidRPr="00392BF9" w:rsidRDefault="00FF6B4D" w:rsidP="00213192">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6,310,485 </w:t>
            </w:r>
          </w:p>
        </w:tc>
      </w:tr>
    </w:tbl>
    <w:p w14:paraId="67912C0E" w14:textId="5F913CD6" w:rsidR="00CF5716" w:rsidRPr="00392BF9" w:rsidRDefault="00CF5716" w:rsidP="00F0091D">
      <w:pPr>
        <w:pStyle w:val="Heading2"/>
      </w:pPr>
      <w:bookmarkStart w:id="65" w:name="_Toc212555473"/>
      <w:r w:rsidRPr="00392BF9">
        <w:t>Statement of changes in equity</w:t>
      </w:r>
      <w:bookmarkEnd w:id="65"/>
    </w:p>
    <w:p w14:paraId="47540926" w14:textId="77777777" w:rsidR="00CF5716" w:rsidRPr="00A51F92" w:rsidRDefault="00CF5716" w:rsidP="00A51F92">
      <w:pPr>
        <w:pStyle w:val="BodyText"/>
        <w:rPr>
          <w:b/>
          <w:bCs/>
        </w:rPr>
      </w:pPr>
      <w:r w:rsidRPr="00A51F92">
        <w:rPr>
          <w:b/>
          <w:bCs/>
        </w:rPr>
        <w:t>For the financial year ended 30 June 2025</w:t>
      </w:r>
    </w:p>
    <w:tbl>
      <w:tblPr>
        <w:tblW w:w="6946" w:type="dxa"/>
        <w:tblLook w:val="04A0" w:firstRow="1" w:lastRow="0" w:firstColumn="1" w:lastColumn="0" w:noHBand="0" w:noVBand="1"/>
      </w:tblPr>
      <w:tblGrid>
        <w:gridCol w:w="4720"/>
        <w:gridCol w:w="2226"/>
      </w:tblGrid>
      <w:tr w:rsidR="00782495" w:rsidRPr="00392BF9" w14:paraId="6922ED03" w14:textId="77777777" w:rsidTr="00782495">
        <w:trPr>
          <w:trHeight w:val="290"/>
        </w:trPr>
        <w:tc>
          <w:tcPr>
            <w:tcW w:w="4720" w:type="dxa"/>
            <w:tcBorders>
              <w:top w:val="nil"/>
              <w:left w:val="nil"/>
              <w:bottom w:val="nil"/>
              <w:right w:val="nil"/>
            </w:tcBorders>
            <w:shd w:val="clear" w:color="auto" w:fill="BFBFBF" w:themeFill="background1" w:themeFillShade="BF"/>
            <w:vAlign w:val="center"/>
            <w:hideMark/>
          </w:tcPr>
          <w:p w14:paraId="341C2160" w14:textId="77777777" w:rsidR="00782495" w:rsidRPr="00392BF9" w:rsidRDefault="00782495" w:rsidP="002A7DA5">
            <w:pPr>
              <w:widowControl/>
              <w:autoSpaceDE/>
              <w:autoSpaceDN/>
              <w:rPr>
                <w:rFonts w:ascii="Arial" w:eastAsia="Times New Roman" w:hAnsi="Arial" w:cs="Arial"/>
                <w:sz w:val="24"/>
                <w:szCs w:val="24"/>
                <w:lang w:val="en-AU" w:eastAsia="en-AU"/>
              </w:rPr>
            </w:pPr>
          </w:p>
        </w:tc>
        <w:tc>
          <w:tcPr>
            <w:tcW w:w="2226" w:type="dxa"/>
            <w:tcBorders>
              <w:top w:val="nil"/>
              <w:left w:val="nil"/>
              <w:bottom w:val="nil"/>
              <w:right w:val="nil"/>
            </w:tcBorders>
            <w:shd w:val="clear" w:color="auto" w:fill="BFBFBF" w:themeFill="background1" w:themeFillShade="BF"/>
            <w:vAlign w:val="center"/>
          </w:tcPr>
          <w:p w14:paraId="48406301" w14:textId="2C4C8ECB" w:rsidR="00782495" w:rsidRPr="00392BF9" w:rsidRDefault="00782495" w:rsidP="002A7DA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Accumulated surplus</w:t>
            </w:r>
          </w:p>
        </w:tc>
      </w:tr>
      <w:tr w:rsidR="00782495" w:rsidRPr="00392BF9" w14:paraId="118FDEC3" w14:textId="77777777" w:rsidTr="00782495">
        <w:trPr>
          <w:trHeight w:val="290"/>
        </w:trPr>
        <w:tc>
          <w:tcPr>
            <w:tcW w:w="4720" w:type="dxa"/>
            <w:tcBorders>
              <w:top w:val="nil"/>
              <w:left w:val="nil"/>
              <w:bottom w:val="nil"/>
              <w:right w:val="nil"/>
            </w:tcBorders>
            <w:vAlign w:val="center"/>
            <w:hideMark/>
          </w:tcPr>
          <w:p w14:paraId="7BEB6926" w14:textId="77777777" w:rsidR="00782495" w:rsidRPr="00392BF9" w:rsidRDefault="00782495" w:rsidP="002A7DA5">
            <w:pPr>
              <w:widowControl/>
              <w:autoSpaceDE/>
              <w:autoSpaceDN/>
              <w:jc w:val="right"/>
              <w:rPr>
                <w:rFonts w:ascii="Arial" w:eastAsia="Times New Roman" w:hAnsi="Arial" w:cs="Arial"/>
                <w:b/>
                <w:bCs/>
                <w:color w:val="000000"/>
                <w:sz w:val="24"/>
                <w:szCs w:val="24"/>
                <w:lang w:val="en-AU" w:eastAsia="en-AU"/>
              </w:rPr>
            </w:pPr>
          </w:p>
        </w:tc>
        <w:tc>
          <w:tcPr>
            <w:tcW w:w="2226" w:type="dxa"/>
            <w:tcBorders>
              <w:top w:val="nil"/>
              <w:left w:val="nil"/>
              <w:bottom w:val="nil"/>
              <w:right w:val="nil"/>
            </w:tcBorders>
            <w:vAlign w:val="center"/>
            <w:hideMark/>
          </w:tcPr>
          <w:p w14:paraId="626681D6" w14:textId="77777777" w:rsidR="00782495" w:rsidRPr="00392BF9" w:rsidRDefault="00782495" w:rsidP="002A7DA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w:t>
            </w:r>
          </w:p>
        </w:tc>
      </w:tr>
      <w:tr w:rsidR="00782495" w:rsidRPr="00392BF9" w14:paraId="17496F41" w14:textId="77777777" w:rsidTr="00782495">
        <w:trPr>
          <w:trHeight w:val="290"/>
        </w:trPr>
        <w:tc>
          <w:tcPr>
            <w:tcW w:w="4720" w:type="dxa"/>
            <w:tcBorders>
              <w:top w:val="nil"/>
              <w:left w:val="nil"/>
              <w:bottom w:val="nil"/>
              <w:right w:val="nil"/>
            </w:tcBorders>
            <w:vAlign w:val="center"/>
            <w:hideMark/>
          </w:tcPr>
          <w:p w14:paraId="5761A785" w14:textId="77777777" w:rsidR="00782495" w:rsidRPr="00392BF9" w:rsidRDefault="00782495" w:rsidP="002A7DA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Balance </w:t>
            </w:r>
            <w:proofErr w:type="gramStart"/>
            <w:r w:rsidRPr="00392BF9">
              <w:rPr>
                <w:rFonts w:ascii="Arial" w:eastAsia="Times New Roman" w:hAnsi="Arial" w:cs="Arial"/>
                <w:b/>
                <w:bCs/>
                <w:color w:val="000000"/>
                <w:sz w:val="24"/>
                <w:szCs w:val="24"/>
                <w:lang w:val="en-AU" w:eastAsia="en-AU"/>
              </w:rPr>
              <w:t>at</w:t>
            </w:r>
            <w:proofErr w:type="gramEnd"/>
            <w:r w:rsidRPr="00392BF9">
              <w:rPr>
                <w:rFonts w:ascii="Arial" w:eastAsia="Times New Roman" w:hAnsi="Arial" w:cs="Arial"/>
                <w:b/>
                <w:bCs/>
                <w:color w:val="000000"/>
                <w:sz w:val="24"/>
                <w:szCs w:val="24"/>
                <w:lang w:val="en-AU" w:eastAsia="en-AU"/>
              </w:rPr>
              <w:t xml:space="preserve"> 1 July 2023</w:t>
            </w:r>
          </w:p>
        </w:tc>
        <w:tc>
          <w:tcPr>
            <w:tcW w:w="2226" w:type="dxa"/>
            <w:tcBorders>
              <w:top w:val="nil"/>
              <w:left w:val="nil"/>
              <w:bottom w:val="nil"/>
              <w:right w:val="nil"/>
            </w:tcBorders>
            <w:vAlign w:val="center"/>
            <w:hideMark/>
          </w:tcPr>
          <w:p w14:paraId="4F840890" w14:textId="77777777" w:rsidR="00782495" w:rsidRPr="00392BF9" w:rsidRDefault="00782495" w:rsidP="002A7DA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5,216,876 </w:t>
            </w:r>
          </w:p>
        </w:tc>
      </w:tr>
      <w:tr w:rsidR="00782495" w:rsidRPr="00392BF9" w14:paraId="7AD8E8C4" w14:textId="77777777" w:rsidTr="00782495">
        <w:trPr>
          <w:trHeight w:val="300"/>
        </w:trPr>
        <w:tc>
          <w:tcPr>
            <w:tcW w:w="4720" w:type="dxa"/>
            <w:tcBorders>
              <w:top w:val="nil"/>
              <w:left w:val="nil"/>
              <w:bottom w:val="single" w:sz="8" w:space="0" w:color="auto"/>
              <w:right w:val="nil"/>
            </w:tcBorders>
            <w:vAlign w:val="center"/>
            <w:hideMark/>
          </w:tcPr>
          <w:p w14:paraId="773DDC83" w14:textId="77777777" w:rsidR="00782495" w:rsidRPr="00392BF9" w:rsidRDefault="00782495" w:rsidP="002A7DA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Comprehensive result</w:t>
            </w:r>
          </w:p>
        </w:tc>
        <w:tc>
          <w:tcPr>
            <w:tcW w:w="2226" w:type="dxa"/>
            <w:tcBorders>
              <w:top w:val="nil"/>
              <w:left w:val="nil"/>
              <w:bottom w:val="nil"/>
              <w:right w:val="nil"/>
            </w:tcBorders>
            <w:vAlign w:val="center"/>
            <w:hideMark/>
          </w:tcPr>
          <w:p w14:paraId="51B72A27" w14:textId="77777777" w:rsidR="00782495" w:rsidRPr="00392BF9" w:rsidRDefault="00782495" w:rsidP="002A7DA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866,081 </w:t>
            </w:r>
          </w:p>
        </w:tc>
      </w:tr>
      <w:tr w:rsidR="00782495" w:rsidRPr="00392BF9" w14:paraId="492168A7" w14:textId="77777777" w:rsidTr="00782495">
        <w:trPr>
          <w:trHeight w:val="290"/>
        </w:trPr>
        <w:tc>
          <w:tcPr>
            <w:tcW w:w="4720" w:type="dxa"/>
            <w:tcBorders>
              <w:top w:val="nil"/>
              <w:left w:val="nil"/>
              <w:bottom w:val="nil"/>
              <w:right w:val="nil"/>
            </w:tcBorders>
            <w:vAlign w:val="center"/>
            <w:hideMark/>
          </w:tcPr>
          <w:p w14:paraId="6E6695CB" w14:textId="77777777" w:rsidR="00782495" w:rsidRPr="00392BF9" w:rsidRDefault="00782495" w:rsidP="002A7DA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Balance </w:t>
            </w:r>
            <w:proofErr w:type="gramStart"/>
            <w:r w:rsidRPr="00392BF9">
              <w:rPr>
                <w:rFonts w:ascii="Arial" w:eastAsia="Times New Roman" w:hAnsi="Arial" w:cs="Arial"/>
                <w:b/>
                <w:bCs/>
                <w:color w:val="000000"/>
                <w:sz w:val="24"/>
                <w:szCs w:val="24"/>
                <w:lang w:val="en-AU" w:eastAsia="en-AU"/>
              </w:rPr>
              <w:t>at</w:t>
            </w:r>
            <w:proofErr w:type="gramEnd"/>
            <w:r w:rsidRPr="00392BF9">
              <w:rPr>
                <w:rFonts w:ascii="Arial" w:eastAsia="Times New Roman" w:hAnsi="Arial" w:cs="Arial"/>
                <w:b/>
                <w:bCs/>
                <w:color w:val="000000"/>
                <w:sz w:val="24"/>
                <w:szCs w:val="24"/>
                <w:lang w:val="en-AU" w:eastAsia="en-AU"/>
              </w:rPr>
              <w:t xml:space="preserve"> 30 June 2024</w:t>
            </w:r>
          </w:p>
        </w:tc>
        <w:tc>
          <w:tcPr>
            <w:tcW w:w="2226" w:type="dxa"/>
            <w:tcBorders>
              <w:top w:val="single" w:sz="8" w:space="0" w:color="auto"/>
              <w:left w:val="nil"/>
              <w:bottom w:val="nil"/>
              <w:right w:val="nil"/>
            </w:tcBorders>
            <w:vAlign w:val="center"/>
            <w:hideMark/>
          </w:tcPr>
          <w:p w14:paraId="04A500EE" w14:textId="77777777" w:rsidR="00782495" w:rsidRPr="00392BF9" w:rsidRDefault="00782495" w:rsidP="002A7DA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6,082,957 </w:t>
            </w:r>
          </w:p>
        </w:tc>
      </w:tr>
      <w:tr w:rsidR="00782495" w:rsidRPr="00392BF9" w14:paraId="6D4D1918" w14:textId="77777777" w:rsidTr="00782495">
        <w:trPr>
          <w:trHeight w:val="300"/>
        </w:trPr>
        <w:tc>
          <w:tcPr>
            <w:tcW w:w="4720" w:type="dxa"/>
            <w:tcBorders>
              <w:top w:val="nil"/>
              <w:left w:val="nil"/>
              <w:bottom w:val="single" w:sz="8" w:space="0" w:color="auto"/>
              <w:right w:val="nil"/>
            </w:tcBorders>
            <w:vAlign w:val="center"/>
            <w:hideMark/>
          </w:tcPr>
          <w:p w14:paraId="21B8B65D" w14:textId="77777777" w:rsidR="00782495" w:rsidRPr="00392BF9" w:rsidRDefault="00782495" w:rsidP="002A7DA5">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Comprehensive result</w:t>
            </w:r>
          </w:p>
        </w:tc>
        <w:tc>
          <w:tcPr>
            <w:tcW w:w="2226" w:type="dxa"/>
            <w:tcBorders>
              <w:top w:val="nil"/>
              <w:left w:val="nil"/>
              <w:bottom w:val="single" w:sz="8" w:space="0" w:color="auto"/>
              <w:right w:val="nil"/>
            </w:tcBorders>
            <w:vAlign w:val="center"/>
            <w:hideMark/>
          </w:tcPr>
          <w:p w14:paraId="25F619EB" w14:textId="77777777" w:rsidR="00782495" w:rsidRPr="00392BF9" w:rsidRDefault="00782495" w:rsidP="002A7DA5">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2,652,124 </w:t>
            </w:r>
          </w:p>
        </w:tc>
      </w:tr>
      <w:tr w:rsidR="00782495" w:rsidRPr="00392BF9" w14:paraId="69F09092" w14:textId="77777777" w:rsidTr="00782495">
        <w:trPr>
          <w:trHeight w:val="300"/>
        </w:trPr>
        <w:tc>
          <w:tcPr>
            <w:tcW w:w="4720" w:type="dxa"/>
            <w:tcBorders>
              <w:top w:val="nil"/>
              <w:left w:val="nil"/>
              <w:bottom w:val="single" w:sz="8" w:space="0" w:color="auto"/>
              <w:right w:val="nil"/>
            </w:tcBorders>
            <w:vAlign w:val="center"/>
            <w:hideMark/>
          </w:tcPr>
          <w:p w14:paraId="41C8ADEC" w14:textId="77777777" w:rsidR="00782495" w:rsidRPr="00392BF9" w:rsidRDefault="00782495" w:rsidP="002A7DA5">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Balance </w:t>
            </w:r>
            <w:proofErr w:type="gramStart"/>
            <w:r w:rsidRPr="00392BF9">
              <w:rPr>
                <w:rFonts w:ascii="Arial" w:eastAsia="Times New Roman" w:hAnsi="Arial" w:cs="Arial"/>
                <w:b/>
                <w:bCs/>
                <w:color w:val="000000"/>
                <w:sz w:val="24"/>
                <w:szCs w:val="24"/>
                <w:lang w:val="en-AU" w:eastAsia="en-AU"/>
              </w:rPr>
              <w:t>at</w:t>
            </w:r>
            <w:proofErr w:type="gramEnd"/>
            <w:r w:rsidRPr="00392BF9">
              <w:rPr>
                <w:rFonts w:ascii="Arial" w:eastAsia="Times New Roman" w:hAnsi="Arial" w:cs="Arial"/>
                <w:b/>
                <w:bCs/>
                <w:color w:val="000000"/>
                <w:sz w:val="24"/>
                <w:szCs w:val="24"/>
                <w:lang w:val="en-AU" w:eastAsia="en-AU"/>
              </w:rPr>
              <w:t xml:space="preserve"> 30 June 2025</w:t>
            </w:r>
          </w:p>
        </w:tc>
        <w:tc>
          <w:tcPr>
            <w:tcW w:w="2226" w:type="dxa"/>
            <w:tcBorders>
              <w:top w:val="nil"/>
              <w:left w:val="nil"/>
              <w:bottom w:val="single" w:sz="8" w:space="0" w:color="auto"/>
              <w:right w:val="nil"/>
            </w:tcBorders>
            <w:vAlign w:val="center"/>
            <w:hideMark/>
          </w:tcPr>
          <w:p w14:paraId="3EC36B1A" w14:textId="77777777" w:rsidR="00782495" w:rsidRPr="00392BF9" w:rsidRDefault="00782495" w:rsidP="002A7DA5">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8,735,081 </w:t>
            </w:r>
          </w:p>
        </w:tc>
      </w:tr>
    </w:tbl>
    <w:p w14:paraId="229F445D" w14:textId="77777777" w:rsidR="006C6C05" w:rsidRDefault="006C6C05">
      <w:pPr>
        <w:rPr>
          <w:rFonts w:ascii="Arial" w:hAnsi="Arial" w:cs="Arial"/>
          <w:sz w:val="24"/>
          <w:szCs w:val="17"/>
        </w:rPr>
      </w:pPr>
      <w:r>
        <w:rPr>
          <w:rFonts w:cs="Arial"/>
        </w:rPr>
        <w:br w:type="page"/>
      </w:r>
    </w:p>
    <w:p w14:paraId="5D71D839" w14:textId="77777777" w:rsidR="005E7EE1" w:rsidRPr="00392BF9" w:rsidRDefault="008844A0" w:rsidP="00F0091D">
      <w:pPr>
        <w:pStyle w:val="Heading2"/>
      </w:pPr>
      <w:bookmarkStart w:id="66" w:name="_bookmark6"/>
      <w:bookmarkStart w:id="67" w:name="_Toc212555474"/>
      <w:bookmarkEnd w:id="66"/>
      <w:r w:rsidRPr="00392BF9">
        <w:lastRenderedPageBreak/>
        <w:t>Notes</w:t>
      </w:r>
      <w:r w:rsidRPr="00392BF9">
        <w:rPr>
          <w:spacing w:val="-28"/>
        </w:rPr>
        <w:t xml:space="preserve"> </w:t>
      </w:r>
      <w:r w:rsidRPr="00392BF9">
        <w:t>to</w:t>
      </w:r>
      <w:r w:rsidRPr="00392BF9">
        <w:rPr>
          <w:spacing w:val="-28"/>
        </w:rPr>
        <w:t xml:space="preserve"> </w:t>
      </w:r>
      <w:r w:rsidRPr="00392BF9">
        <w:t>the financial</w:t>
      </w:r>
      <w:r w:rsidRPr="00392BF9">
        <w:rPr>
          <w:spacing w:val="-34"/>
        </w:rPr>
        <w:t xml:space="preserve"> </w:t>
      </w:r>
      <w:r w:rsidRPr="00392BF9">
        <w:t>statements</w:t>
      </w:r>
      <w:bookmarkEnd w:id="67"/>
    </w:p>
    <w:p w14:paraId="5D71D83A" w14:textId="07B56C20" w:rsidR="005E7EE1" w:rsidRPr="00392BF9" w:rsidRDefault="002676B0" w:rsidP="00841D9A">
      <w:pPr>
        <w:pStyle w:val="Heading3"/>
        <w:rPr>
          <w:rFonts w:cs="Arial"/>
        </w:rPr>
      </w:pPr>
      <w:r w:rsidRPr="00392BF9">
        <w:rPr>
          <w:rFonts w:cs="Arial"/>
        </w:rPr>
        <w:t xml:space="preserve">1 </w:t>
      </w:r>
      <w:r w:rsidR="008844A0" w:rsidRPr="00392BF9">
        <w:rPr>
          <w:rFonts w:cs="Arial"/>
        </w:rPr>
        <w:t>About</w:t>
      </w:r>
      <w:r w:rsidR="008844A0" w:rsidRPr="00392BF9">
        <w:rPr>
          <w:rFonts w:cs="Arial"/>
          <w:spacing w:val="-12"/>
        </w:rPr>
        <w:t xml:space="preserve"> </w:t>
      </w:r>
      <w:r w:rsidR="008844A0" w:rsidRPr="00392BF9">
        <w:rPr>
          <w:rFonts w:cs="Arial"/>
        </w:rPr>
        <w:t>this</w:t>
      </w:r>
      <w:r w:rsidR="008844A0" w:rsidRPr="00392BF9">
        <w:rPr>
          <w:rFonts w:cs="Arial"/>
          <w:spacing w:val="-12"/>
        </w:rPr>
        <w:t xml:space="preserve"> </w:t>
      </w:r>
      <w:r w:rsidR="008844A0" w:rsidRPr="00392BF9">
        <w:rPr>
          <w:rFonts w:cs="Arial"/>
        </w:rPr>
        <w:t>report</w:t>
      </w:r>
    </w:p>
    <w:p w14:paraId="5D71D83B" w14:textId="77777777" w:rsidR="005E7EE1" w:rsidRPr="00392BF9" w:rsidRDefault="008844A0" w:rsidP="00841D9A">
      <w:pPr>
        <w:pStyle w:val="BodyText"/>
        <w:spacing w:line="276" w:lineRule="auto"/>
        <w:rPr>
          <w:rFonts w:cs="Arial"/>
        </w:rPr>
      </w:pPr>
      <w:r w:rsidRPr="00392BF9">
        <w:rPr>
          <w:rFonts w:cs="Arial"/>
        </w:rPr>
        <w:t xml:space="preserve">The Victorian Environmental Water Holder (VEWH) is an independent, statutory office of the State of Victoria. A description of the nature of its operations and its principal activities is included in the report </w:t>
      </w:r>
      <w:proofErr w:type="gramStart"/>
      <w:r w:rsidRPr="00392BF9">
        <w:rPr>
          <w:rFonts w:cs="Arial"/>
        </w:rPr>
        <w:t>of</w:t>
      </w:r>
      <w:proofErr w:type="gramEnd"/>
      <w:r w:rsidRPr="00392BF9">
        <w:rPr>
          <w:rFonts w:cs="Arial"/>
        </w:rPr>
        <w:t xml:space="preserve"> operations in the Annual Report, which does not form part of these financial statements. Its principal address is:</w:t>
      </w:r>
    </w:p>
    <w:p w14:paraId="5D71D83C" w14:textId="77777777" w:rsidR="005E7EE1" w:rsidRPr="00392BF9" w:rsidRDefault="008844A0" w:rsidP="002676B0">
      <w:pPr>
        <w:pStyle w:val="BodyText"/>
        <w:spacing w:after="0" w:line="276" w:lineRule="auto"/>
        <w:rPr>
          <w:rFonts w:cs="Arial"/>
        </w:rPr>
      </w:pPr>
      <w:r w:rsidRPr="00392BF9">
        <w:rPr>
          <w:rFonts w:cs="Arial"/>
        </w:rPr>
        <w:t>Victorian Environmental Water Holder 8 Nicholson Street</w:t>
      </w:r>
    </w:p>
    <w:p w14:paraId="5D71D83D" w14:textId="77777777" w:rsidR="005E7EE1" w:rsidRPr="00392BF9" w:rsidRDefault="008844A0" w:rsidP="002676B0">
      <w:pPr>
        <w:pStyle w:val="BodyText"/>
        <w:spacing w:before="0" w:line="276" w:lineRule="auto"/>
        <w:rPr>
          <w:rFonts w:cs="Arial"/>
        </w:rPr>
      </w:pPr>
      <w:r w:rsidRPr="00392BF9">
        <w:rPr>
          <w:rFonts w:cs="Arial"/>
        </w:rPr>
        <w:t>East Melbourne VIC 3002</w:t>
      </w:r>
    </w:p>
    <w:p w14:paraId="5D71D83E" w14:textId="56ADE3C7" w:rsidR="005E7EE1" w:rsidRPr="00392BF9" w:rsidRDefault="002676B0" w:rsidP="002676B0">
      <w:pPr>
        <w:pStyle w:val="Heading4"/>
        <w:rPr>
          <w:rFonts w:cs="Arial"/>
        </w:rPr>
      </w:pPr>
      <w:r w:rsidRPr="00392BF9">
        <w:rPr>
          <w:rFonts w:cs="Arial"/>
        </w:rPr>
        <w:t xml:space="preserve">1.1 </w:t>
      </w:r>
      <w:r w:rsidR="008844A0" w:rsidRPr="00392BF9">
        <w:rPr>
          <w:rFonts w:cs="Arial"/>
        </w:rPr>
        <w:t>Basis</w:t>
      </w:r>
      <w:r w:rsidR="008844A0" w:rsidRPr="00392BF9">
        <w:rPr>
          <w:rFonts w:cs="Arial"/>
          <w:spacing w:val="-10"/>
        </w:rPr>
        <w:t xml:space="preserve"> </w:t>
      </w:r>
      <w:r w:rsidR="008844A0" w:rsidRPr="00392BF9">
        <w:rPr>
          <w:rFonts w:cs="Arial"/>
        </w:rPr>
        <w:t>of</w:t>
      </w:r>
      <w:r w:rsidR="008844A0" w:rsidRPr="00392BF9">
        <w:rPr>
          <w:rFonts w:cs="Arial"/>
          <w:spacing w:val="-10"/>
        </w:rPr>
        <w:t xml:space="preserve"> </w:t>
      </w:r>
      <w:r w:rsidR="008844A0" w:rsidRPr="00392BF9">
        <w:rPr>
          <w:rFonts w:cs="Arial"/>
        </w:rPr>
        <w:t>preparation</w:t>
      </w:r>
    </w:p>
    <w:p w14:paraId="5D71D83F" w14:textId="77777777" w:rsidR="005E7EE1" w:rsidRPr="00392BF9" w:rsidRDefault="008844A0" w:rsidP="002676B0">
      <w:pPr>
        <w:pStyle w:val="BodyText"/>
        <w:spacing w:line="276" w:lineRule="auto"/>
        <w:rPr>
          <w:rFonts w:cs="Arial"/>
          <w:szCs w:val="24"/>
        </w:rPr>
      </w:pPr>
      <w:r w:rsidRPr="00392BF9">
        <w:rPr>
          <w:rFonts w:cs="Arial"/>
          <w:szCs w:val="24"/>
        </w:rPr>
        <w:t xml:space="preserve">These </w:t>
      </w:r>
      <w:proofErr w:type="gramStart"/>
      <w:r w:rsidRPr="00392BF9">
        <w:rPr>
          <w:rFonts w:cs="Arial"/>
          <w:szCs w:val="24"/>
        </w:rPr>
        <w:t>general purpose</w:t>
      </w:r>
      <w:proofErr w:type="gramEnd"/>
      <w:r w:rsidRPr="00392BF9">
        <w:rPr>
          <w:rFonts w:cs="Arial"/>
          <w:szCs w:val="24"/>
        </w:rPr>
        <w:t xml:space="preserve"> financial statements are prepared in accordance with Australian Accounting Standards – Simplified Disclosures (Tier 2) as per AASB 1060 </w:t>
      </w:r>
      <w:r w:rsidRPr="00392BF9">
        <w:rPr>
          <w:rFonts w:cs="Arial"/>
          <w:i/>
          <w:szCs w:val="24"/>
        </w:rPr>
        <w:t>General Purpose Financial Statements – Simplified</w:t>
      </w:r>
      <w:r w:rsidRPr="00392BF9">
        <w:rPr>
          <w:rFonts w:cs="Arial"/>
          <w:i/>
          <w:spacing w:val="-2"/>
          <w:szCs w:val="24"/>
        </w:rPr>
        <w:t xml:space="preserve"> </w:t>
      </w:r>
      <w:r w:rsidRPr="00392BF9">
        <w:rPr>
          <w:rFonts w:cs="Arial"/>
          <w:i/>
          <w:szCs w:val="24"/>
        </w:rPr>
        <w:t>Disclosures</w:t>
      </w:r>
      <w:r w:rsidRPr="00392BF9">
        <w:rPr>
          <w:rFonts w:cs="Arial"/>
          <w:i/>
          <w:spacing w:val="-2"/>
          <w:szCs w:val="24"/>
        </w:rPr>
        <w:t xml:space="preserve"> </w:t>
      </w:r>
      <w:r w:rsidRPr="00392BF9">
        <w:rPr>
          <w:rFonts w:cs="Arial"/>
          <w:i/>
          <w:szCs w:val="24"/>
        </w:rPr>
        <w:t>for</w:t>
      </w:r>
      <w:r w:rsidRPr="00392BF9">
        <w:rPr>
          <w:rFonts w:cs="Arial"/>
          <w:i/>
          <w:spacing w:val="-2"/>
          <w:szCs w:val="24"/>
        </w:rPr>
        <w:t xml:space="preserve"> </w:t>
      </w:r>
      <w:r w:rsidRPr="00392BF9">
        <w:rPr>
          <w:rFonts w:cs="Arial"/>
          <w:i/>
          <w:szCs w:val="24"/>
        </w:rPr>
        <w:t>For-Profit</w:t>
      </w:r>
      <w:r w:rsidRPr="00392BF9">
        <w:rPr>
          <w:rFonts w:cs="Arial"/>
          <w:i/>
          <w:spacing w:val="-2"/>
          <w:szCs w:val="24"/>
        </w:rPr>
        <w:t xml:space="preserve"> </w:t>
      </w:r>
      <w:r w:rsidRPr="00392BF9">
        <w:rPr>
          <w:rFonts w:cs="Arial"/>
          <w:i/>
          <w:szCs w:val="24"/>
        </w:rPr>
        <w:t>and</w:t>
      </w:r>
      <w:r w:rsidRPr="00392BF9">
        <w:rPr>
          <w:rFonts w:cs="Arial"/>
          <w:i/>
          <w:spacing w:val="-2"/>
          <w:szCs w:val="24"/>
        </w:rPr>
        <w:t xml:space="preserve"> </w:t>
      </w:r>
      <w:r w:rsidRPr="00392BF9">
        <w:rPr>
          <w:rFonts w:cs="Arial"/>
          <w:i/>
          <w:szCs w:val="24"/>
        </w:rPr>
        <w:t>Not-for-Profit</w:t>
      </w:r>
      <w:r w:rsidRPr="00392BF9">
        <w:rPr>
          <w:rFonts w:cs="Arial"/>
          <w:i/>
          <w:spacing w:val="-2"/>
          <w:szCs w:val="24"/>
        </w:rPr>
        <w:t xml:space="preserve"> </w:t>
      </w:r>
      <w:r w:rsidRPr="00392BF9">
        <w:rPr>
          <w:rFonts w:cs="Arial"/>
          <w:i/>
          <w:szCs w:val="24"/>
        </w:rPr>
        <w:t>Tier</w:t>
      </w:r>
      <w:r w:rsidRPr="00392BF9">
        <w:rPr>
          <w:rFonts w:cs="Arial"/>
          <w:i/>
          <w:spacing w:val="-2"/>
          <w:szCs w:val="24"/>
        </w:rPr>
        <w:t xml:space="preserve"> </w:t>
      </w:r>
      <w:r w:rsidRPr="00392BF9">
        <w:rPr>
          <w:rFonts w:cs="Arial"/>
          <w:i/>
          <w:szCs w:val="24"/>
        </w:rPr>
        <w:t>2</w:t>
      </w:r>
      <w:r w:rsidRPr="00392BF9">
        <w:rPr>
          <w:rFonts w:cs="Arial"/>
          <w:i/>
          <w:spacing w:val="-2"/>
          <w:szCs w:val="24"/>
        </w:rPr>
        <w:t xml:space="preserve"> </w:t>
      </w:r>
      <w:r w:rsidRPr="00392BF9">
        <w:rPr>
          <w:rFonts w:cs="Arial"/>
          <w:i/>
          <w:szCs w:val="24"/>
        </w:rPr>
        <w:t>Entities</w:t>
      </w:r>
      <w:r w:rsidRPr="00392BF9">
        <w:rPr>
          <w:rFonts w:cs="Arial"/>
          <w:szCs w:val="24"/>
        </w:rPr>
        <w:t>.</w:t>
      </w:r>
    </w:p>
    <w:p w14:paraId="5D71D840" w14:textId="77777777" w:rsidR="005E7EE1" w:rsidRPr="00392BF9" w:rsidRDefault="008844A0" w:rsidP="002676B0">
      <w:pPr>
        <w:pStyle w:val="BodyText"/>
        <w:spacing w:line="276" w:lineRule="auto"/>
        <w:rPr>
          <w:rFonts w:cs="Arial"/>
          <w:szCs w:val="24"/>
        </w:rPr>
      </w:pPr>
      <w:r w:rsidRPr="00392BF9">
        <w:rPr>
          <w:rFonts w:cs="Arial"/>
          <w:szCs w:val="24"/>
        </w:rPr>
        <w:t>The VEWH’s prior year financial statements were general purpose financial statements prepared in accordance with Australian Accounting Standards (Tier 1). The VEWH was required to change from Tier 1 to</w:t>
      </w:r>
      <w:r w:rsidRPr="00392BF9">
        <w:rPr>
          <w:rFonts w:cs="Arial"/>
          <w:spacing w:val="-8"/>
          <w:szCs w:val="24"/>
        </w:rPr>
        <w:t xml:space="preserve"> </w:t>
      </w:r>
      <w:r w:rsidRPr="00392BF9">
        <w:rPr>
          <w:rFonts w:cs="Arial"/>
          <w:szCs w:val="24"/>
        </w:rPr>
        <w:t>Tier</w:t>
      </w:r>
      <w:r w:rsidRPr="00392BF9">
        <w:rPr>
          <w:rFonts w:cs="Arial"/>
          <w:spacing w:val="-8"/>
          <w:szCs w:val="24"/>
        </w:rPr>
        <w:t xml:space="preserve"> </w:t>
      </w:r>
      <w:r w:rsidRPr="00392BF9">
        <w:rPr>
          <w:rFonts w:cs="Arial"/>
          <w:szCs w:val="24"/>
        </w:rPr>
        <w:t>2</w:t>
      </w:r>
      <w:r w:rsidRPr="00392BF9">
        <w:rPr>
          <w:rFonts w:cs="Arial"/>
          <w:spacing w:val="-8"/>
          <w:szCs w:val="24"/>
        </w:rPr>
        <w:t xml:space="preserve"> </w:t>
      </w:r>
      <w:r w:rsidRPr="00392BF9">
        <w:rPr>
          <w:rFonts w:cs="Arial"/>
          <w:szCs w:val="24"/>
        </w:rPr>
        <w:t>reporting</w:t>
      </w:r>
      <w:r w:rsidRPr="00392BF9">
        <w:rPr>
          <w:rFonts w:cs="Arial"/>
          <w:spacing w:val="-8"/>
          <w:szCs w:val="24"/>
        </w:rPr>
        <w:t xml:space="preserve"> </w:t>
      </w:r>
      <w:r w:rsidRPr="00392BF9">
        <w:rPr>
          <w:rFonts w:cs="Arial"/>
          <w:szCs w:val="24"/>
        </w:rPr>
        <w:t>effective</w:t>
      </w:r>
      <w:r w:rsidRPr="00392BF9">
        <w:rPr>
          <w:rFonts w:cs="Arial"/>
          <w:spacing w:val="-8"/>
          <w:szCs w:val="24"/>
        </w:rPr>
        <w:t xml:space="preserve"> </w:t>
      </w:r>
      <w:r w:rsidRPr="00392BF9">
        <w:rPr>
          <w:rFonts w:cs="Arial"/>
          <w:szCs w:val="24"/>
        </w:rPr>
        <w:t>from</w:t>
      </w:r>
      <w:r w:rsidRPr="00392BF9">
        <w:rPr>
          <w:rFonts w:cs="Arial"/>
          <w:spacing w:val="-8"/>
          <w:szCs w:val="24"/>
        </w:rPr>
        <w:t xml:space="preserve"> </w:t>
      </w:r>
      <w:r w:rsidRPr="00392BF9">
        <w:rPr>
          <w:rFonts w:cs="Arial"/>
          <w:szCs w:val="24"/>
        </w:rPr>
        <w:t>1</w:t>
      </w:r>
      <w:r w:rsidRPr="00392BF9">
        <w:rPr>
          <w:rFonts w:cs="Arial"/>
          <w:spacing w:val="-8"/>
          <w:szCs w:val="24"/>
        </w:rPr>
        <w:t xml:space="preserve"> </w:t>
      </w:r>
      <w:r w:rsidRPr="00392BF9">
        <w:rPr>
          <w:rFonts w:cs="Arial"/>
          <w:szCs w:val="24"/>
        </w:rPr>
        <w:t>July</w:t>
      </w:r>
      <w:r w:rsidRPr="00392BF9">
        <w:rPr>
          <w:rFonts w:cs="Arial"/>
          <w:spacing w:val="-8"/>
          <w:szCs w:val="24"/>
        </w:rPr>
        <w:t xml:space="preserve"> </w:t>
      </w:r>
      <w:r w:rsidRPr="00392BF9">
        <w:rPr>
          <w:rFonts w:cs="Arial"/>
          <w:szCs w:val="24"/>
        </w:rPr>
        <w:t>2024</w:t>
      </w:r>
      <w:r w:rsidRPr="00392BF9">
        <w:rPr>
          <w:rFonts w:cs="Arial"/>
          <w:spacing w:val="-8"/>
          <w:szCs w:val="24"/>
        </w:rPr>
        <w:t xml:space="preserve"> </w:t>
      </w:r>
      <w:r w:rsidRPr="00392BF9">
        <w:rPr>
          <w:rFonts w:cs="Arial"/>
          <w:szCs w:val="24"/>
        </w:rPr>
        <w:t>as</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VEWH</w:t>
      </w:r>
      <w:r w:rsidRPr="00392BF9">
        <w:rPr>
          <w:rFonts w:cs="Arial"/>
          <w:spacing w:val="-8"/>
          <w:szCs w:val="24"/>
        </w:rPr>
        <w:t xml:space="preserve"> </w:t>
      </w:r>
      <w:r w:rsidRPr="00392BF9">
        <w:rPr>
          <w:rFonts w:cs="Arial"/>
          <w:szCs w:val="24"/>
        </w:rPr>
        <w:t>is</w:t>
      </w:r>
      <w:r w:rsidRPr="00392BF9">
        <w:rPr>
          <w:rFonts w:cs="Arial"/>
          <w:spacing w:val="-8"/>
          <w:szCs w:val="24"/>
        </w:rPr>
        <w:t xml:space="preserve"> </w:t>
      </w:r>
      <w:r w:rsidRPr="00392BF9">
        <w:rPr>
          <w:rFonts w:cs="Arial"/>
          <w:szCs w:val="24"/>
        </w:rPr>
        <w:t>not</w:t>
      </w:r>
      <w:r w:rsidRPr="00392BF9">
        <w:rPr>
          <w:rFonts w:cs="Arial"/>
          <w:spacing w:val="-8"/>
          <w:szCs w:val="24"/>
        </w:rPr>
        <w:t xml:space="preserve"> </w:t>
      </w:r>
      <w:r w:rsidRPr="00392BF9">
        <w:rPr>
          <w:rFonts w:cs="Arial"/>
          <w:szCs w:val="24"/>
        </w:rPr>
        <w:t>a</w:t>
      </w:r>
      <w:r w:rsidRPr="00392BF9">
        <w:rPr>
          <w:rFonts w:cs="Arial"/>
          <w:spacing w:val="-8"/>
          <w:szCs w:val="24"/>
        </w:rPr>
        <w:t xml:space="preserve"> </w:t>
      </w:r>
      <w:r w:rsidRPr="00392BF9">
        <w:rPr>
          <w:rFonts w:cs="Arial"/>
          <w:szCs w:val="24"/>
        </w:rPr>
        <w:t>‘significant</w:t>
      </w:r>
      <w:r w:rsidRPr="00392BF9">
        <w:rPr>
          <w:rFonts w:cs="Arial"/>
          <w:spacing w:val="-8"/>
          <w:szCs w:val="24"/>
        </w:rPr>
        <w:t xml:space="preserve"> </w:t>
      </w:r>
      <w:r w:rsidRPr="00392BF9">
        <w:rPr>
          <w:rFonts w:cs="Arial"/>
          <w:szCs w:val="24"/>
        </w:rPr>
        <w:t>entity’</w:t>
      </w:r>
      <w:r w:rsidRPr="00392BF9">
        <w:rPr>
          <w:rFonts w:cs="Arial"/>
          <w:spacing w:val="-8"/>
          <w:szCs w:val="24"/>
        </w:rPr>
        <w:t xml:space="preserve"> </w:t>
      </w:r>
      <w:r w:rsidRPr="00392BF9">
        <w:rPr>
          <w:rFonts w:cs="Arial"/>
          <w:szCs w:val="24"/>
        </w:rPr>
        <w:t>as</w:t>
      </w:r>
      <w:r w:rsidRPr="00392BF9">
        <w:rPr>
          <w:rFonts w:cs="Arial"/>
          <w:spacing w:val="-8"/>
          <w:szCs w:val="24"/>
        </w:rPr>
        <w:t xml:space="preserve"> </w:t>
      </w:r>
      <w:r w:rsidRPr="00392BF9">
        <w:rPr>
          <w:rFonts w:cs="Arial"/>
          <w:szCs w:val="24"/>
        </w:rPr>
        <w:t>defined</w:t>
      </w:r>
      <w:r w:rsidRPr="00392BF9">
        <w:rPr>
          <w:rFonts w:cs="Arial"/>
          <w:spacing w:val="-8"/>
          <w:szCs w:val="24"/>
        </w:rPr>
        <w:t xml:space="preserve"> </w:t>
      </w:r>
      <w:r w:rsidRPr="00392BF9">
        <w:rPr>
          <w:rFonts w:cs="Arial"/>
          <w:szCs w:val="24"/>
        </w:rPr>
        <w:t>in</w:t>
      </w:r>
      <w:r w:rsidRPr="00392BF9">
        <w:rPr>
          <w:rFonts w:cs="Arial"/>
          <w:spacing w:val="-8"/>
          <w:szCs w:val="24"/>
        </w:rPr>
        <w:t xml:space="preserve"> </w:t>
      </w:r>
      <w:r w:rsidRPr="00392BF9">
        <w:rPr>
          <w:rFonts w:cs="Arial"/>
          <w:szCs w:val="24"/>
        </w:rPr>
        <w:t>Financial Reporting</w:t>
      </w:r>
      <w:r w:rsidRPr="00392BF9">
        <w:rPr>
          <w:rFonts w:cs="Arial"/>
          <w:spacing w:val="-3"/>
          <w:szCs w:val="24"/>
        </w:rPr>
        <w:t xml:space="preserve"> </w:t>
      </w:r>
      <w:r w:rsidRPr="00392BF9">
        <w:rPr>
          <w:rFonts w:cs="Arial"/>
          <w:szCs w:val="24"/>
        </w:rPr>
        <w:t>Direction</w:t>
      </w:r>
      <w:r w:rsidRPr="00392BF9">
        <w:rPr>
          <w:rFonts w:cs="Arial"/>
          <w:spacing w:val="-3"/>
          <w:szCs w:val="24"/>
        </w:rPr>
        <w:t xml:space="preserve"> </w:t>
      </w:r>
      <w:r w:rsidRPr="00392BF9">
        <w:rPr>
          <w:rFonts w:cs="Arial"/>
          <w:szCs w:val="24"/>
        </w:rPr>
        <w:t>101</w:t>
      </w:r>
      <w:r w:rsidRPr="00392BF9">
        <w:rPr>
          <w:rFonts w:cs="Arial"/>
          <w:spacing w:val="-3"/>
          <w:szCs w:val="24"/>
        </w:rPr>
        <w:t xml:space="preserve"> </w:t>
      </w:r>
      <w:r w:rsidRPr="00392BF9">
        <w:rPr>
          <w:rFonts w:cs="Arial"/>
          <w:i/>
          <w:szCs w:val="24"/>
        </w:rPr>
        <w:t>Application</w:t>
      </w:r>
      <w:r w:rsidRPr="00392BF9">
        <w:rPr>
          <w:rFonts w:cs="Arial"/>
          <w:i/>
          <w:spacing w:val="-3"/>
          <w:szCs w:val="24"/>
        </w:rPr>
        <w:t xml:space="preserve"> </w:t>
      </w:r>
      <w:r w:rsidRPr="00392BF9">
        <w:rPr>
          <w:rFonts w:cs="Arial"/>
          <w:i/>
          <w:szCs w:val="24"/>
        </w:rPr>
        <w:t>of</w:t>
      </w:r>
      <w:r w:rsidRPr="00392BF9">
        <w:rPr>
          <w:rFonts w:cs="Arial"/>
          <w:i/>
          <w:spacing w:val="-3"/>
          <w:szCs w:val="24"/>
        </w:rPr>
        <w:t xml:space="preserve"> </w:t>
      </w:r>
      <w:r w:rsidRPr="00392BF9">
        <w:rPr>
          <w:rFonts w:cs="Arial"/>
          <w:i/>
          <w:szCs w:val="24"/>
        </w:rPr>
        <w:t>Tiers</w:t>
      </w:r>
      <w:r w:rsidRPr="00392BF9">
        <w:rPr>
          <w:rFonts w:cs="Arial"/>
          <w:i/>
          <w:spacing w:val="-3"/>
          <w:szCs w:val="24"/>
        </w:rPr>
        <w:t xml:space="preserve"> </w:t>
      </w:r>
      <w:r w:rsidRPr="00392BF9">
        <w:rPr>
          <w:rFonts w:cs="Arial"/>
          <w:i/>
          <w:szCs w:val="24"/>
        </w:rPr>
        <w:t>of</w:t>
      </w:r>
      <w:r w:rsidRPr="00392BF9">
        <w:rPr>
          <w:rFonts w:cs="Arial"/>
          <w:i/>
          <w:spacing w:val="-3"/>
          <w:szCs w:val="24"/>
        </w:rPr>
        <w:t xml:space="preserve"> </w:t>
      </w:r>
      <w:r w:rsidRPr="00392BF9">
        <w:rPr>
          <w:rFonts w:cs="Arial"/>
          <w:i/>
          <w:szCs w:val="24"/>
        </w:rPr>
        <w:t>Australian</w:t>
      </w:r>
      <w:r w:rsidRPr="00392BF9">
        <w:rPr>
          <w:rFonts w:cs="Arial"/>
          <w:i/>
          <w:spacing w:val="-3"/>
          <w:szCs w:val="24"/>
        </w:rPr>
        <w:t xml:space="preserve"> </w:t>
      </w:r>
      <w:r w:rsidRPr="00392BF9">
        <w:rPr>
          <w:rFonts w:cs="Arial"/>
          <w:i/>
          <w:szCs w:val="24"/>
        </w:rPr>
        <w:t>Accounting</w:t>
      </w:r>
      <w:r w:rsidRPr="00392BF9">
        <w:rPr>
          <w:rFonts w:cs="Arial"/>
          <w:i/>
          <w:spacing w:val="-3"/>
          <w:szCs w:val="24"/>
        </w:rPr>
        <w:t xml:space="preserve"> </w:t>
      </w:r>
      <w:r w:rsidRPr="00392BF9">
        <w:rPr>
          <w:rFonts w:cs="Arial"/>
          <w:i/>
          <w:szCs w:val="24"/>
        </w:rPr>
        <w:t>Standards</w:t>
      </w:r>
      <w:r w:rsidRPr="00392BF9">
        <w:rPr>
          <w:rFonts w:cs="Arial"/>
          <w:szCs w:val="24"/>
        </w:rPr>
        <w:t>.</w:t>
      </w:r>
    </w:p>
    <w:p w14:paraId="5D71D841" w14:textId="77777777" w:rsidR="005E7EE1" w:rsidRPr="00392BF9" w:rsidRDefault="008844A0" w:rsidP="002676B0">
      <w:pPr>
        <w:pStyle w:val="BodyText"/>
        <w:spacing w:line="276" w:lineRule="auto"/>
        <w:rPr>
          <w:rFonts w:cs="Arial"/>
          <w:szCs w:val="24"/>
        </w:rPr>
      </w:pPr>
      <w:r w:rsidRPr="00392BF9">
        <w:rPr>
          <w:rFonts w:cs="Arial"/>
          <w:szCs w:val="24"/>
        </w:rPr>
        <w:t xml:space="preserve">These financial statements are in Australian </w:t>
      </w:r>
      <w:proofErr w:type="gramStart"/>
      <w:r w:rsidRPr="00392BF9">
        <w:rPr>
          <w:rFonts w:cs="Arial"/>
          <w:szCs w:val="24"/>
        </w:rPr>
        <w:t>dollars</w:t>
      </w:r>
      <w:proofErr w:type="gramEnd"/>
      <w:r w:rsidRPr="00392BF9">
        <w:rPr>
          <w:rFonts w:cs="Arial"/>
          <w:szCs w:val="24"/>
        </w:rPr>
        <w:t xml:space="preserve"> and the historical cost convention is used unless a different</w:t>
      </w:r>
      <w:r w:rsidRPr="00392BF9">
        <w:rPr>
          <w:rFonts w:cs="Arial"/>
          <w:spacing w:val="-1"/>
          <w:szCs w:val="24"/>
        </w:rPr>
        <w:t xml:space="preserve"> </w:t>
      </w:r>
      <w:r w:rsidRPr="00392BF9">
        <w:rPr>
          <w:rFonts w:cs="Arial"/>
          <w:szCs w:val="24"/>
        </w:rPr>
        <w:t>measurement</w:t>
      </w:r>
      <w:r w:rsidRPr="00392BF9">
        <w:rPr>
          <w:rFonts w:cs="Arial"/>
          <w:spacing w:val="-1"/>
          <w:szCs w:val="24"/>
        </w:rPr>
        <w:t xml:space="preserve"> </w:t>
      </w:r>
      <w:r w:rsidRPr="00392BF9">
        <w:rPr>
          <w:rFonts w:cs="Arial"/>
          <w:szCs w:val="24"/>
        </w:rPr>
        <w:t>basis</w:t>
      </w:r>
      <w:r w:rsidRPr="00392BF9">
        <w:rPr>
          <w:rFonts w:cs="Arial"/>
          <w:spacing w:val="-1"/>
          <w:szCs w:val="24"/>
        </w:rPr>
        <w:t xml:space="preserve"> </w:t>
      </w:r>
      <w:r w:rsidRPr="00392BF9">
        <w:rPr>
          <w:rFonts w:cs="Arial"/>
          <w:szCs w:val="24"/>
        </w:rPr>
        <w:t>is</w:t>
      </w:r>
      <w:r w:rsidRPr="00392BF9">
        <w:rPr>
          <w:rFonts w:cs="Arial"/>
          <w:spacing w:val="-1"/>
          <w:szCs w:val="24"/>
        </w:rPr>
        <w:t xml:space="preserve"> </w:t>
      </w:r>
      <w:r w:rsidRPr="00392BF9">
        <w:rPr>
          <w:rFonts w:cs="Arial"/>
          <w:szCs w:val="24"/>
        </w:rPr>
        <w:t>specifically</w:t>
      </w:r>
      <w:r w:rsidRPr="00392BF9">
        <w:rPr>
          <w:rFonts w:cs="Arial"/>
          <w:spacing w:val="-1"/>
          <w:szCs w:val="24"/>
        </w:rPr>
        <w:t xml:space="preserve"> </w:t>
      </w:r>
      <w:r w:rsidRPr="00392BF9">
        <w:rPr>
          <w:rFonts w:cs="Arial"/>
          <w:szCs w:val="24"/>
        </w:rPr>
        <w:t>disclosed</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note</w:t>
      </w:r>
      <w:r w:rsidRPr="00392BF9">
        <w:rPr>
          <w:rFonts w:cs="Arial"/>
          <w:spacing w:val="-1"/>
          <w:szCs w:val="24"/>
        </w:rPr>
        <w:t xml:space="preserve"> </w:t>
      </w:r>
      <w:r w:rsidRPr="00392BF9">
        <w:rPr>
          <w:rFonts w:cs="Arial"/>
          <w:szCs w:val="24"/>
        </w:rPr>
        <w:t>associated</w:t>
      </w:r>
      <w:r w:rsidRPr="00392BF9">
        <w:rPr>
          <w:rFonts w:cs="Arial"/>
          <w:spacing w:val="-1"/>
          <w:szCs w:val="24"/>
        </w:rPr>
        <w:t xml:space="preserve"> </w:t>
      </w:r>
      <w:r w:rsidRPr="00392BF9">
        <w:rPr>
          <w:rFonts w:cs="Arial"/>
          <w:szCs w:val="24"/>
        </w:rPr>
        <w:t>with</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item</w:t>
      </w:r>
      <w:r w:rsidRPr="00392BF9">
        <w:rPr>
          <w:rFonts w:cs="Arial"/>
          <w:spacing w:val="-1"/>
          <w:szCs w:val="24"/>
        </w:rPr>
        <w:t xml:space="preserve"> </w:t>
      </w:r>
      <w:r w:rsidRPr="00392BF9">
        <w:rPr>
          <w:rFonts w:cs="Arial"/>
          <w:szCs w:val="24"/>
        </w:rPr>
        <w:t>measured</w:t>
      </w:r>
      <w:r w:rsidRPr="00392BF9">
        <w:rPr>
          <w:rFonts w:cs="Arial"/>
          <w:spacing w:val="-1"/>
          <w:szCs w:val="24"/>
        </w:rPr>
        <w:t xml:space="preserve"> </w:t>
      </w:r>
      <w:r w:rsidRPr="00392BF9">
        <w:rPr>
          <w:rFonts w:cs="Arial"/>
          <w:szCs w:val="24"/>
        </w:rPr>
        <w:t>on</w:t>
      </w:r>
      <w:r w:rsidRPr="00392BF9">
        <w:rPr>
          <w:rFonts w:cs="Arial"/>
          <w:spacing w:val="-1"/>
          <w:szCs w:val="24"/>
        </w:rPr>
        <w:t xml:space="preserve"> </w:t>
      </w:r>
      <w:r w:rsidRPr="00392BF9">
        <w:rPr>
          <w:rFonts w:cs="Arial"/>
          <w:szCs w:val="24"/>
        </w:rPr>
        <w:t>a different</w:t>
      </w:r>
      <w:r w:rsidRPr="00392BF9">
        <w:rPr>
          <w:rFonts w:cs="Arial"/>
          <w:spacing w:val="-6"/>
          <w:szCs w:val="24"/>
        </w:rPr>
        <w:t xml:space="preserve"> </w:t>
      </w:r>
      <w:r w:rsidRPr="00392BF9">
        <w:rPr>
          <w:rFonts w:cs="Arial"/>
          <w:szCs w:val="24"/>
        </w:rPr>
        <w:t>basis.</w:t>
      </w:r>
    </w:p>
    <w:p w14:paraId="5D71D842" w14:textId="77777777" w:rsidR="005E7EE1" w:rsidRPr="00392BF9" w:rsidRDefault="008844A0" w:rsidP="002676B0">
      <w:pPr>
        <w:pStyle w:val="BodyText"/>
        <w:spacing w:line="276" w:lineRule="auto"/>
        <w:rPr>
          <w:rFonts w:cs="Arial"/>
          <w:szCs w:val="24"/>
        </w:rPr>
      </w:pPr>
      <w:r w:rsidRPr="00392BF9">
        <w:rPr>
          <w:rFonts w:cs="Arial"/>
          <w:spacing w:val="-2"/>
          <w:szCs w:val="24"/>
        </w:rPr>
        <w:t xml:space="preserve">The accrual basis of accounting has been applied in preparing these financial statements, whereby assets, </w:t>
      </w:r>
      <w:r w:rsidRPr="00392BF9">
        <w:rPr>
          <w:rFonts w:cs="Arial"/>
          <w:spacing w:val="-4"/>
          <w:szCs w:val="24"/>
        </w:rPr>
        <w:t>liabilities, equity, income and expenses are recognised in the reporting period to which they relate, regardless</w:t>
      </w:r>
      <w:r w:rsidRPr="00392BF9">
        <w:rPr>
          <w:rFonts w:cs="Arial"/>
          <w:szCs w:val="24"/>
        </w:rPr>
        <w:t xml:space="preserve"> of when cash is received or paid.</w:t>
      </w:r>
    </w:p>
    <w:p w14:paraId="5D71D843" w14:textId="77777777" w:rsidR="005E7EE1" w:rsidRPr="00392BF9" w:rsidRDefault="008844A0" w:rsidP="002676B0">
      <w:pPr>
        <w:pStyle w:val="BodyText"/>
        <w:spacing w:line="276" w:lineRule="auto"/>
        <w:rPr>
          <w:rFonts w:cs="Arial"/>
          <w:szCs w:val="24"/>
        </w:rPr>
      </w:pPr>
      <w:r w:rsidRPr="00392BF9">
        <w:rPr>
          <w:rFonts w:cs="Arial"/>
          <w:szCs w:val="24"/>
        </w:rPr>
        <w:t xml:space="preserve">Judgements, estimates and assumptions are required to be made about financial information being presented. There have been no significant judgements made in the preparation of these financial statements. Estimates and associated assumptions are based on professional judgements derived from </w:t>
      </w:r>
      <w:r w:rsidRPr="00392BF9">
        <w:rPr>
          <w:rFonts w:cs="Arial"/>
          <w:spacing w:val="-2"/>
          <w:szCs w:val="24"/>
        </w:rPr>
        <w:t>historical</w:t>
      </w:r>
      <w:r w:rsidRPr="00392BF9">
        <w:rPr>
          <w:rFonts w:cs="Arial"/>
          <w:spacing w:val="-7"/>
          <w:szCs w:val="24"/>
        </w:rPr>
        <w:t xml:space="preserve"> </w:t>
      </w:r>
      <w:r w:rsidRPr="00392BF9">
        <w:rPr>
          <w:rFonts w:cs="Arial"/>
          <w:spacing w:val="-2"/>
          <w:szCs w:val="24"/>
        </w:rPr>
        <w:t>experience</w:t>
      </w:r>
      <w:r w:rsidRPr="00392BF9">
        <w:rPr>
          <w:rFonts w:cs="Arial"/>
          <w:spacing w:val="-7"/>
          <w:szCs w:val="24"/>
        </w:rPr>
        <w:t xml:space="preserve"> </w:t>
      </w:r>
      <w:r w:rsidRPr="00392BF9">
        <w:rPr>
          <w:rFonts w:cs="Arial"/>
          <w:spacing w:val="-2"/>
          <w:szCs w:val="24"/>
        </w:rPr>
        <w:t>and</w:t>
      </w:r>
      <w:r w:rsidRPr="00392BF9">
        <w:rPr>
          <w:rFonts w:cs="Arial"/>
          <w:spacing w:val="-7"/>
          <w:szCs w:val="24"/>
        </w:rPr>
        <w:t xml:space="preserve"> </w:t>
      </w:r>
      <w:r w:rsidRPr="00392BF9">
        <w:rPr>
          <w:rFonts w:cs="Arial"/>
          <w:spacing w:val="-2"/>
          <w:szCs w:val="24"/>
        </w:rPr>
        <w:t>various</w:t>
      </w:r>
      <w:r w:rsidRPr="00392BF9">
        <w:rPr>
          <w:rFonts w:cs="Arial"/>
          <w:spacing w:val="-7"/>
          <w:szCs w:val="24"/>
        </w:rPr>
        <w:t xml:space="preserve"> </w:t>
      </w:r>
      <w:r w:rsidRPr="00392BF9">
        <w:rPr>
          <w:rFonts w:cs="Arial"/>
          <w:spacing w:val="-2"/>
          <w:szCs w:val="24"/>
        </w:rPr>
        <w:t>other</w:t>
      </w:r>
      <w:r w:rsidRPr="00392BF9">
        <w:rPr>
          <w:rFonts w:cs="Arial"/>
          <w:spacing w:val="-7"/>
          <w:szCs w:val="24"/>
        </w:rPr>
        <w:t xml:space="preserve"> </w:t>
      </w:r>
      <w:r w:rsidRPr="00392BF9">
        <w:rPr>
          <w:rFonts w:cs="Arial"/>
          <w:spacing w:val="-2"/>
          <w:szCs w:val="24"/>
        </w:rPr>
        <w:t>factors</w:t>
      </w:r>
      <w:r w:rsidRPr="00392BF9">
        <w:rPr>
          <w:rFonts w:cs="Arial"/>
          <w:spacing w:val="-7"/>
          <w:szCs w:val="24"/>
        </w:rPr>
        <w:t xml:space="preserve"> </w:t>
      </w:r>
      <w:r w:rsidRPr="00392BF9">
        <w:rPr>
          <w:rFonts w:cs="Arial"/>
          <w:spacing w:val="-2"/>
          <w:szCs w:val="24"/>
        </w:rPr>
        <w:t>that</w:t>
      </w:r>
      <w:r w:rsidRPr="00392BF9">
        <w:rPr>
          <w:rFonts w:cs="Arial"/>
          <w:spacing w:val="-7"/>
          <w:szCs w:val="24"/>
        </w:rPr>
        <w:t xml:space="preserve"> </w:t>
      </w:r>
      <w:r w:rsidRPr="00392BF9">
        <w:rPr>
          <w:rFonts w:cs="Arial"/>
          <w:spacing w:val="-2"/>
          <w:szCs w:val="24"/>
        </w:rPr>
        <w:t>are</w:t>
      </w:r>
      <w:r w:rsidRPr="00392BF9">
        <w:rPr>
          <w:rFonts w:cs="Arial"/>
          <w:spacing w:val="-7"/>
          <w:szCs w:val="24"/>
        </w:rPr>
        <w:t xml:space="preserve"> </w:t>
      </w:r>
      <w:r w:rsidRPr="00392BF9">
        <w:rPr>
          <w:rFonts w:cs="Arial"/>
          <w:spacing w:val="-2"/>
          <w:szCs w:val="24"/>
        </w:rPr>
        <w:t>believed</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be</w:t>
      </w:r>
      <w:r w:rsidRPr="00392BF9">
        <w:rPr>
          <w:rFonts w:cs="Arial"/>
          <w:spacing w:val="-7"/>
          <w:szCs w:val="24"/>
        </w:rPr>
        <w:t xml:space="preserve"> </w:t>
      </w:r>
      <w:r w:rsidRPr="00392BF9">
        <w:rPr>
          <w:rFonts w:cs="Arial"/>
          <w:spacing w:val="-2"/>
          <w:szCs w:val="24"/>
        </w:rPr>
        <w:t>reasonable</w:t>
      </w:r>
      <w:r w:rsidRPr="00392BF9">
        <w:rPr>
          <w:rFonts w:cs="Arial"/>
          <w:spacing w:val="-7"/>
          <w:szCs w:val="24"/>
        </w:rPr>
        <w:t xml:space="preserve"> </w:t>
      </w:r>
      <w:r w:rsidRPr="00392BF9">
        <w:rPr>
          <w:rFonts w:cs="Arial"/>
          <w:spacing w:val="-2"/>
          <w:szCs w:val="24"/>
        </w:rPr>
        <w:t>under</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 xml:space="preserve">circumstances. </w:t>
      </w:r>
      <w:r w:rsidRPr="00392BF9">
        <w:rPr>
          <w:rFonts w:cs="Arial"/>
          <w:szCs w:val="24"/>
        </w:rPr>
        <w:t>Actual results may differ from these estimates.</w:t>
      </w:r>
    </w:p>
    <w:p w14:paraId="5D71D844" w14:textId="77777777" w:rsidR="005E7EE1" w:rsidRPr="00392BF9" w:rsidRDefault="008844A0" w:rsidP="002676B0">
      <w:pPr>
        <w:pStyle w:val="BodyText"/>
        <w:spacing w:line="276" w:lineRule="auto"/>
        <w:rPr>
          <w:rFonts w:cs="Arial"/>
          <w:szCs w:val="24"/>
        </w:rPr>
      </w:pPr>
      <w:r w:rsidRPr="00392BF9">
        <w:rPr>
          <w:rFonts w:cs="Arial"/>
          <w:szCs w:val="24"/>
        </w:rPr>
        <w:t>Revisions</w:t>
      </w:r>
      <w:r w:rsidRPr="00392BF9">
        <w:rPr>
          <w:rFonts w:cs="Arial"/>
          <w:spacing w:val="-9"/>
          <w:szCs w:val="24"/>
        </w:rPr>
        <w:t xml:space="preserve"> </w:t>
      </w:r>
      <w:r w:rsidRPr="00392BF9">
        <w:rPr>
          <w:rFonts w:cs="Arial"/>
          <w:szCs w:val="24"/>
        </w:rPr>
        <w:t>to</w:t>
      </w:r>
      <w:r w:rsidRPr="00392BF9">
        <w:rPr>
          <w:rFonts w:cs="Arial"/>
          <w:spacing w:val="-9"/>
          <w:szCs w:val="24"/>
        </w:rPr>
        <w:t xml:space="preserve"> </w:t>
      </w:r>
      <w:r w:rsidRPr="00392BF9">
        <w:rPr>
          <w:rFonts w:cs="Arial"/>
          <w:szCs w:val="24"/>
        </w:rPr>
        <w:t>accounting</w:t>
      </w:r>
      <w:r w:rsidRPr="00392BF9">
        <w:rPr>
          <w:rFonts w:cs="Arial"/>
          <w:spacing w:val="-9"/>
          <w:szCs w:val="24"/>
        </w:rPr>
        <w:t xml:space="preserve"> </w:t>
      </w:r>
      <w:r w:rsidRPr="00392BF9">
        <w:rPr>
          <w:rFonts w:cs="Arial"/>
          <w:szCs w:val="24"/>
        </w:rPr>
        <w:t>estimates</w:t>
      </w:r>
      <w:r w:rsidRPr="00392BF9">
        <w:rPr>
          <w:rFonts w:cs="Arial"/>
          <w:spacing w:val="-9"/>
          <w:szCs w:val="24"/>
        </w:rPr>
        <w:t xml:space="preserve"> </w:t>
      </w:r>
      <w:r w:rsidRPr="00392BF9">
        <w:rPr>
          <w:rFonts w:cs="Arial"/>
          <w:szCs w:val="24"/>
        </w:rPr>
        <w:t>are</w:t>
      </w:r>
      <w:r w:rsidRPr="00392BF9">
        <w:rPr>
          <w:rFonts w:cs="Arial"/>
          <w:spacing w:val="-9"/>
          <w:szCs w:val="24"/>
        </w:rPr>
        <w:t xml:space="preserve"> </w:t>
      </w:r>
      <w:r w:rsidRPr="00392BF9">
        <w:rPr>
          <w:rFonts w:cs="Arial"/>
          <w:szCs w:val="24"/>
        </w:rPr>
        <w:t>recognised</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period</w:t>
      </w:r>
      <w:r w:rsidRPr="00392BF9">
        <w:rPr>
          <w:rFonts w:cs="Arial"/>
          <w:spacing w:val="-9"/>
          <w:szCs w:val="24"/>
        </w:rPr>
        <w:t xml:space="preserve"> </w:t>
      </w:r>
      <w:r w:rsidRPr="00392BF9">
        <w:rPr>
          <w:rFonts w:cs="Arial"/>
          <w:szCs w:val="24"/>
        </w:rPr>
        <w:t>in</w:t>
      </w:r>
      <w:r w:rsidRPr="00392BF9">
        <w:rPr>
          <w:rFonts w:cs="Arial"/>
          <w:spacing w:val="-9"/>
          <w:szCs w:val="24"/>
        </w:rPr>
        <w:t xml:space="preserve"> </w:t>
      </w:r>
      <w:r w:rsidRPr="00392BF9">
        <w:rPr>
          <w:rFonts w:cs="Arial"/>
          <w:szCs w:val="24"/>
        </w:rPr>
        <w:t>which</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estimate</w:t>
      </w:r>
      <w:r w:rsidRPr="00392BF9">
        <w:rPr>
          <w:rFonts w:cs="Arial"/>
          <w:spacing w:val="-9"/>
          <w:szCs w:val="24"/>
        </w:rPr>
        <w:t xml:space="preserve"> </w:t>
      </w:r>
      <w:r w:rsidRPr="00392BF9">
        <w:rPr>
          <w:rFonts w:cs="Arial"/>
          <w:szCs w:val="24"/>
        </w:rPr>
        <w:t>is</w:t>
      </w:r>
      <w:r w:rsidRPr="00392BF9">
        <w:rPr>
          <w:rFonts w:cs="Arial"/>
          <w:spacing w:val="-9"/>
          <w:szCs w:val="24"/>
        </w:rPr>
        <w:t xml:space="preserve"> </w:t>
      </w:r>
      <w:r w:rsidRPr="00392BF9">
        <w:rPr>
          <w:rFonts w:cs="Arial"/>
          <w:szCs w:val="24"/>
        </w:rPr>
        <w:t>revised</w:t>
      </w:r>
      <w:r w:rsidRPr="00392BF9">
        <w:rPr>
          <w:rFonts w:cs="Arial"/>
          <w:spacing w:val="-9"/>
          <w:szCs w:val="24"/>
        </w:rPr>
        <w:t xml:space="preserve"> </w:t>
      </w:r>
      <w:proofErr w:type="gramStart"/>
      <w:r w:rsidRPr="00392BF9">
        <w:rPr>
          <w:rFonts w:cs="Arial"/>
          <w:szCs w:val="24"/>
        </w:rPr>
        <w:t>and</w:t>
      </w:r>
      <w:r w:rsidRPr="00392BF9">
        <w:rPr>
          <w:rFonts w:cs="Arial"/>
          <w:spacing w:val="-9"/>
          <w:szCs w:val="24"/>
        </w:rPr>
        <w:t xml:space="preserve"> </w:t>
      </w:r>
      <w:r w:rsidRPr="00392BF9">
        <w:rPr>
          <w:rFonts w:cs="Arial"/>
          <w:szCs w:val="24"/>
        </w:rPr>
        <w:t>also</w:t>
      </w:r>
      <w:proofErr w:type="gramEnd"/>
      <w:r w:rsidRPr="00392BF9">
        <w:rPr>
          <w:rFonts w:cs="Arial"/>
          <w:spacing w:val="-9"/>
          <w:szCs w:val="24"/>
        </w:rPr>
        <w:t xml:space="preserve"> </w:t>
      </w:r>
      <w:r w:rsidRPr="00392BF9">
        <w:rPr>
          <w:rFonts w:cs="Arial"/>
          <w:szCs w:val="24"/>
        </w:rPr>
        <w:t>in future periods that are affected by the revision.</w:t>
      </w:r>
    </w:p>
    <w:p w14:paraId="5D71D845" w14:textId="77777777" w:rsidR="005E7EE1" w:rsidRPr="00392BF9" w:rsidRDefault="008844A0" w:rsidP="002676B0">
      <w:pPr>
        <w:pStyle w:val="BodyText"/>
        <w:spacing w:line="276" w:lineRule="auto"/>
        <w:rPr>
          <w:rFonts w:cs="Arial"/>
          <w:szCs w:val="24"/>
        </w:rPr>
      </w:pPr>
      <w:r w:rsidRPr="00392BF9">
        <w:rPr>
          <w:rFonts w:cs="Arial"/>
          <w:szCs w:val="24"/>
        </w:rPr>
        <w:t xml:space="preserve">Where the presentation or classification of items in the financial </w:t>
      </w:r>
      <w:proofErr w:type="gramStart"/>
      <w:r w:rsidRPr="00392BF9">
        <w:rPr>
          <w:rFonts w:cs="Arial"/>
          <w:szCs w:val="24"/>
        </w:rPr>
        <w:t>statements</w:t>
      </w:r>
      <w:proofErr w:type="gramEnd"/>
      <w:r w:rsidRPr="00392BF9">
        <w:rPr>
          <w:rFonts w:cs="Arial"/>
          <w:szCs w:val="24"/>
        </w:rPr>
        <w:t xml:space="preserve"> changes, the comparative amounts are also reclassified unless it is impractical to do so. The </w:t>
      </w:r>
      <w:r w:rsidRPr="00392BF9">
        <w:rPr>
          <w:rFonts w:cs="Arial"/>
          <w:szCs w:val="24"/>
        </w:rPr>
        <w:lastRenderedPageBreak/>
        <w:t xml:space="preserve">nature, amount and reason for the reclassification </w:t>
      </w:r>
      <w:proofErr w:type="gramStart"/>
      <w:r w:rsidRPr="00392BF9">
        <w:rPr>
          <w:rFonts w:cs="Arial"/>
          <w:szCs w:val="24"/>
        </w:rPr>
        <w:t>is</w:t>
      </w:r>
      <w:proofErr w:type="gramEnd"/>
      <w:r w:rsidRPr="00392BF9">
        <w:rPr>
          <w:rFonts w:cs="Arial"/>
          <w:szCs w:val="24"/>
        </w:rPr>
        <w:t xml:space="preserve"> also disclosed.</w:t>
      </w:r>
    </w:p>
    <w:p w14:paraId="5D71D846" w14:textId="77777777" w:rsidR="005E7EE1" w:rsidRPr="00392BF9" w:rsidRDefault="008844A0" w:rsidP="002676B0">
      <w:pPr>
        <w:pStyle w:val="BodyText"/>
        <w:spacing w:line="276" w:lineRule="auto"/>
        <w:rPr>
          <w:rFonts w:cs="Arial"/>
          <w:szCs w:val="24"/>
        </w:rPr>
      </w:pPr>
      <w:r w:rsidRPr="00392BF9">
        <w:rPr>
          <w:rFonts w:cs="Arial"/>
          <w:szCs w:val="24"/>
        </w:rPr>
        <w:t xml:space="preserve">These financial statements have been prepared on a going </w:t>
      </w:r>
      <w:proofErr w:type="gramStart"/>
      <w:r w:rsidRPr="00392BF9">
        <w:rPr>
          <w:rFonts w:cs="Arial"/>
          <w:szCs w:val="24"/>
        </w:rPr>
        <w:t>concern</w:t>
      </w:r>
      <w:proofErr w:type="gramEnd"/>
      <w:r w:rsidRPr="00392BF9">
        <w:rPr>
          <w:rFonts w:cs="Arial"/>
          <w:szCs w:val="24"/>
        </w:rPr>
        <w:t xml:space="preserve"> basis. The VEWH does not have any controlled</w:t>
      </w:r>
      <w:r w:rsidRPr="00392BF9">
        <w:rPr>
          <w:rFonts w:cs="Arial"/>
          <w:spacing w:val="-6"/>
          <w:szCs w:val="24"/>
        </w:rPr>
        <w:t xml:space="preserve"> </w:t>
      </w:r>
      <w:r w:rsidRPr="00392BF9">
        <w:rPr>
          <w:rFonts w:cs="Arial"/>
          <w:szCs w:val="24"/>
        </w:rPr>
        <w:t>entities.</w:t>
      </w:r>
    </w:p>
    <w:p w14:paraId="5D71D847" w14:textId="3FFC9B94" w:rsidR="005E7EE1" w:rsidRPr="00392BF9" w:rsidRDefault="002676B0" w:rsidP="002676B0">
      <w:pPr>
        <w:pStyle w:val="Heading4"/>
        <w:rPr>
          <w:rFonts w:cs="Arial"/>
        </w:rPr>
      </w:pPr>
      <w:r w:rsidRPr="00392BF9">
        <w:rPr>
          <w:rFonts w:cs="Arial"/>
        </w:rPr>
        <w:t xml:space="preserve">1.2 </w:t>
      </w:r>
      <w:r w:rsidR="008844A0" w:rsidRPr="00392BF9">
        <w:rPr>
          <w:rFonts w:cs="Arial"/>
        </w:rPr>
        <w:t>Compliance</w:t>
      </w:r>
    </w:p>
    <w:p w14:paraId="5D71D848" w14:textId="77777777" w:rsidR="005E7EE1" w:rsidRPr="00392BF9" w:rsidRDefault="008844A0" w:rsidP="002676B0">
      <w:pPr>
        <w:pStyle w:val="BodyText"/>
        <w:spacing w:line="276" w:lineRule="auto"/>
        <w:rPr>
          <w:rFonts w:cs="Arial"/>
          <w:szCs w:val="24"/>
        </w:rPr>
      </w:pPr>
      <w:r w:rsidRPr="00392BF9">
        <w:rPr>
          <w:rFonts w:cs="Arial"/>
          <w:szCs w:val="24"/>
        </w:rPr>
        <w:t xml:space="preserve">These </w:t>
      </w:r>
      <w:proofErr w:type="gramStart"/>
      <w:r w:rsidRPr="00392BF9">
        <w:rPr>
          <w:rFonts w:cs="Arial"/>
          <w:szCs w:val="24"/>
        </w:rPr>
        <w:t>general purpose</w:t>
      </w:r>
      <w:proofErr w:type="gramEnd"/>
      <w:r w:rsidRPr="00392BF9">
        <w:rPr>
          <w:rFonts w:cs="Arial"/>
          <w:szCs w:val="24"/>
        </w:rPr>
        <w:t xml:space="preserve"> financial statements have been prepared in accordance with the </w:t>
      </w:r>
      <w:r w:rsidRPr="00392BF9">
        <w:rPr>
          <w:rFonts w:cs="Arial"/>
          <w:i/>
          <w:szCs w:val="24"/>
        </w:rPr>
        <w:t xml:space="preserve">Financial </w:t>
      </w:r>
      <w:r w:rsidRPr="00392BF9">
        <w:rPr>
          <w:rFonts w:cs="Arial"/>
          <w:i/>
          <w:spacing w:val="-2"/>
          <w:szCs w:val="24"/>
        </w:rPr>
        <w:t>Management</w:t>
      </w:r>
      <w:r w:rsidRPr="00392BF9">
        <w:rPr>
          <w:rFonts w:cs="Arial"/>
          <w:i/>
          <w:spacing w:val="-9"/>
          <w:szCs w:val="24"/>
        </w:rPr>
        <w:t xml:space="preserve"> </w:t>
      </w:r>
      <w:r w:rsidRPr="00392BF9">
        <w:rPr>
          <w:rFonts w:cs="Arial"/>
          <w:i/>
          <w:spacing w:val="-2"/>
          <w:szCs w:val="24"/>
        </w:rPr>
        <w:t>Act</w:t>
      </w:r>
      <w:r w:rsidRPr="00392BF9">
        <w:rPr>
          <w:rFonts w:cs="Arial"/>
          <w:i/>
          <w:spacing w:val="-9"/>
          <w:szCs w:val="24"/>
        </w:rPr>
        <w:t xml:space="preserve"> </w:t>
      </w:r>
      <w:r w:rsidRPr="00392BF9">
        <w:rPr>
          <w:rFonts w:cs="Arial"/>
          <w:i/>
          <w:spacing w:val="-2"/>
          <w:szCs w:val="24"/>
        </w:rPr>
        <w:t>1994</w:t>
      </w:r>
      <w:r w:rsidRPr="00392BF9">
        <w:rPr>
          <w:rFonts w:cs="Arial"/>
          <w:i/>
          <w:spacing w:val="-8"/>
          <w:szCs w:val="24"/>
        </w:rPr>
        <w:t xml:space="preserve"> </w:t>
      </w:r>
      <w:r w:rsidRPr="00392BF9">
        <w:rPr>
          <w:rFonts w:cs="Arial"/>
          <w:spacing w:val="-2"/>
          <w:szCs w:val="24"/>
        </w:rPr>
        <w:t>and</w:t>
      </w:r>
      <w:r w:rsidRPr="00392BF9">
        <w:rPr>
          <w:rFonts w:cs="Arial"/>
          <w:spacing w:val="-9"/>
          <w:szCs w:val="24"/>
        </w:rPr>
        <w:t xml:space="preserve"> </w:t>
      </w:r>
      <w:r w:rsidRPr="00392BF9">
        <w:rPr>
          <w:rFonts w:cs="Arial"/>
          <w:spacing w:val="-2"/>
          <w:szCs w:val="24"/>
        </w:rPr>
        <w:t>applicable</w:t>
      </w:r>
      <w:r w:rsidRPr="00392BF9">
        <w:rPr>
          <w:rFonts w:cs="Arial"/>
          <w:spacing w:val="-9"/>
          <w:szCs w:val="24"/>
        </w:rPr>
        <w:t xml:space="preserve"> </w:t>
      </w:r>
      <w:r w:rsidRPr="00392BF9">
        <w:rPr>
          <w:rFonts w:cs="Arial"/>
          <w:spacing w:val="-2"/>
          <w:szCs w:val="24"/>
        </w:rPr>
        <w:t>Australian</w:t>
      </w:r>
      <w:r w:rsidRPr="00392BF9">
        <w:rPr>
          <w:rFonts w:cs="Arial"/>
          <w:spacing w:val="-8"/>
          <w:szCs w:val="24"/>
        </w:rPr>
        <w:t xml:space="preserve"> </w:t>
      </w:r>
      <w:r w:rsidRPr="00392BF9">
        <w:rPr>
          <w:rFonts w:cs="Arial"/>
          <w:spacing w:val="-2"/>
          <w:szCs w:val="24"/>
        </w:rPr>
        <w:t>Accounting</w:t>
      </w:r>
      <w:r w:rsidRPr="00392BF9">
        <w:rPr>
          <w:rFonts w:cs="Arial"/>
          <w:spacing w:val="-9"/>
          <w:szCs w:val="24"/>
        </w:rPr>
        <w:t xml:space="preserve"> </w:t>
      </w:r>
      <w:r w:rsidRPr="00392BF9">
        <w:rPr>
          <w:rFonts w:cs="Arial"/>
          <w:spacing w:val="-2"/>
          <w:szCs w:val="24"/>
        </w:rPr>
        <w:t>Standards</w:t>
      </w:r>
      <w:r w:rsidRPr="00392BF9">
        <w:rPr>
          <w:rFonts w:cs="Arial"/>
          <w:spacing w:val="-9"/>
          <w:szCs w:val="24"/>
        </w:rPr>
        <w:t xml:space="preserve"> </w:t>
      </w:r>
      <w:r w:rsidRPr="00392BF9">
        <w:rPr>
          <w:rFonts w:cs="Arial"/>
          <w:spacing w:val="-2"/>
          <w:szCs w:val="24"/>
        </w:rPr>
        <w:t>(AAS),</w:t>
      </w:r>
      <w:r w:rsidRPr="00392BF9">
        <w:rPr>
          <w:rFonts w:cs="Arial"/>
          <w:spacing w:val="-8"/>
          <w:szCs w:val="24"/>
        </w:rPr>
        <w:t xml:space="preserve"> </w:t>
      </w:r>
      <w:r w:rsidRPr="00392BF9">
        <w:rPr>
          <w:rFonts w:cs="Arial"/>
          <w:spacing w:val="-2"/>
          <w:szCs w:val="24"/>
        </w:rPr>
        <w:t>which</w:t>
      </w:r>
      <w:r w:rsidRPr="00392BF9">
        <w:rPr>
          <w:rFonts w:cs="Arial"/>
          <w:spacing w:val="-9"/>
          <w:szCs w:val="24"/>
        </w:rPr>
        <w:t xml:space="preserve"> </w:t>
      </w:r>
      <w:r w:rsidRPr="00392BF9">
        <w:rPr>
          <w:rFonts w:cs="Arial"/>
          <w:spacing w:val="-2"/>
          <w:szCs w:val="24"/>
        </w:rPr>
        <w:t>include</w:t>
      </w:r>
      <w:r w:rsidRPr="00392BF9">
        <w:rPr>
          <w:rFonts w:cs="Arial"/>
          <w:spacing w:val="-9"/>
          <w:szCs w:val="24"/>
        </w:rPr>
        <w:t xml:space="preserve"> </w:t>
      </w:r>
      <w:r w:rsidRPr="00392BF9">
        <w:rPr>
          <w:rFonts w:cs="Arial"/>
          <w:spacing w:val="-2"/>
          <w:szCs w:val="24"/>
        </w:rPr>
        <w:t xml:space="preserve">Interpretations </w:t>
      </w:r>
      <w:r w:rsidRPr="00392BF9">
        <w:rPr>
          <w:rFonts w:cs="Arial"/>
          <w:szCs w:val="24"/>
        </w:rPr>
        <w:t>issued by the Australian Accounting Standards Board (AASB).</w:t>
      </w:r>
    </w:p>
    <w:p w14:paraId="5D71D849" w14:textId="77777777" w:rsidR="005E7EE1" w:rsidRPr="00392BF9" w:rsidRDefault="008844A0" w:rsidP="002676B0">
      <w:pPr>
        <w:pStyle w:val="BodyText"/>
        <w:spacing w:line="276" w:lineRule="auto"/>
        <w:rPr>
          <w:rFonts w:cs="Arial"/>
          <w:szCs w:val="24"/>
        </w:rPr>
      </w:pPr>
      <w:r w:rsidRPr="00392BF9">
        <w:rPr>
          <w:rFonts w:cs="Arial"/>
          <w:spacing w:val="-2"/>
          <w:szCs w:val="24"/>
        </w:rPr>
        <w:t xml:space="preserve">Relevant AAS paragraphs applicable to not-for-profit entities have been applied. Where appropriate, these </w:t>
      </w:r>
      <w:r w:rsidRPr="00392BF9">
        <w:rPr>
          <w:rFonts w:cs="Arial"/>
          <w:szCs w:val="24"/>
        </w:rPr>
        <w:t xml:space="preserve">financial statements are presented in a consistent manner with the requirements of AASB 1049 </w:t>
      </w:r>
      <w:r w:rsidRPr="00392BF9">
        <w:rPr>
          <w:rFonts w:cs="Arial"/>
          <w:i/>
          <w:szCs w:val="24"/>
        </w:rPr>
        <w:t>Whole of Government and General Government Sector Financial Reporting</w:t>
      </w:r>
      <w:r w:rsidRPr="00392BF9">
        <w:rPr>
          <w:rFonts w:cs="Arial"/>
          <w:szCs w:val="24"/>
        </w:rPr>
        <w:t>.</w:t>
      </w:r>
    </w:p>
    <w:p w14:paraId="78F9D211" w14:textId="4B32CCAB" w:rsidR="005265F7" w:rsidRDefault="008844A0" w:rsidP="009C4E46">
      <w:pPr>
        <w:pStyle w:val="BodyText"/>
        <w:spacing w:line="276" w:lineRule="auto"/>
        <w:rPr>
          <w:rFonts w:cs="Arial"/>
          <w:szCs w:val="24"/>
        </w:rPr>
      </w:pPr>
      <w:r w:rsidRPr="00392BF9">
        <w:rPr>
          <w:rFonts w:cs="Arial"/>
          <w:szCs w:val="24"/>
        </w:rPr>
        <w:t>Accounting</w:t>
      </w:r>
      <w:r w:rsidRPr="00392BF9">
        <w:rPr>
          <w:rFonts w:cs="Arial"/>
          <w:spacing w:val="-4"/>
          <w:szCs w:val="24"/>
        </w:rPr>
        <w:t xml:space="preserve"> </w:t>
      </w:r>
      <w:r w:rsidRPr="00392BF9">
        <w:rPr>
          <w:rFonts w:cs="Arial"/>
          <w:szCs w:val="24"/>
        </w:rPr>
        <w:t>policies</w:t>
      </w:r>
      <w:r w:rsidRPr="00392BF9">
        <w:rPr>
          <w:rFonts w:cs="Arial"/>
          <w:spacing w:val="-4"/>
          <w:szCs w:val="24"/>
        </w:rPr>
        <w:t xml:space="preserve"> </w:t>
      </w:r>
      <w:r w:rsidRPr="00392BF9">
        <w:rPr>
          <w:rFonts w:cs="Arial"/>
          <w:szCs w:val="24"/>
        </w:rPr>
        <w:t>selected</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applied</w:t>
      </w:r>
      <w:r w:rsidRPr="00392BF9">
        <w:rPr>
          <w:rFonts w:cs="Arial"/>
          <w:spacing w:val="-4"/>
          <w:szCs w:val="24"/>
        </w:rPr>
        <w:t xml:space="preserve"> </w:t>
      </w:r>
      <w:r w:rsidRPr="00392BF9">
        <w:rPr>
          <w:rFonts w:cs="Arial"/>
          <w:szCs w:val="24"/>
        </w:rPr>
        <w:t>in</w:t>
      </w:r>
      <w:r w:rsidRPr="00392BF9">
        <w:rPr>
          <w:rFonts w:cs="Arial"/>
          <w:spacing w:val="-4"/>
          <w:szCs w:val="24"/>
        </w:rPr>
        <w:t xml:space="preserve"> </w:t>
      </w:r>
      <w:r w:rsidRPr="00392BF9">
        <w:rPr>
          <w:rFonts w:cs="Arial"/>
          <w:szCs w:val="24"/>
        </w:rPr>
        <w:t>these</w:t>
      </w:r>
      <w:r w:rsidRPr="00392BF9">
        <w:rPr>
          <w:rFonts w:cs="Arial"/>
          <w:spacing w:val="-4"/>
          <w:szCs w:val="24"/>
        </w:rPr>
        <w:t xml:space="preserve"> </w:t>
      </w:r>
      <w:r w:rsidRPr="00392BF9">
        <w:rPr>
          <w:rFonts w:cs="Arial"/>
          <w:szCs w:val="24"/>
        </w:rPr>
        <w:t>financial</w:t>
      </w:r>
      <w:r w:rsidRPr="00392BF9">
        <w:rPr>
          <w:rFonts w:cs="Arial"/>
          <w:spacing w:val="-4"/>
          <w:szCs w:val="24"/>
        </w:rPr>
        <w:t xml:space="preserve"> </w:t>
      </w:r>
      <w:r w:rsidRPr="00392BF9">
        <w:rPr>
          <w:rFonts w:cs="Arial"/>
          <w:szCs w:val="24"/>
        </w:rPr>
        <w:t>statements</w:t>
      </w:r>
      <w:r w:rsidRPr="00392BF9">
        <w:rPr>
          <w:rFonts w:cs="Arial"/>
          <w:spacing w:val="-4"/>
          <w:szCs w:val="24"/>
        </w:rPr>
        <w:t xml:space="preserve"> </w:t>
      </w:r>
      <w:r w:rsidRPr="00392BF9">
        <w:rPr>
          <w:rFonts w:cs="Arial"/>
          <w:szCs w:val="24"/>
        </w:rPr>
        <w:t>ensure</w:t>
      </w:r>
      <w:r w:rsidRPr="00392BF9">
        <w:rPr>
          <w:rFonts w:cs="Arial"/>
          <w:spacing w:val="-4"/>
          <w:szCs w:val="24"/>
        </w:rPr>
        <w:t xml:space="preserve"> </w:t>
      </w:r>
      <w:r w:rsidRPr="00392BF9">
        <w:rPr>
          <w:rFonts w:cs="Arial"/>
          <w:szCs w:val="24"/>
        </w:rPr>
        <w:t>that</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resulting</w:t>
      </w:r>
      <w:r w:rsidRPr="00392BF9">
        <w:rPr>
          <w:rFonts w:cs="Arial"/>
          <w:spacing w:val="-4"/>
          <w:szCs w:val="24"/>
        </w:rPr>
        <w:t xml:space="preserve"> </w:t>
      </w:r>
      <w:r w:rsidRPr="00392BF9">
        <w:rPr>
          <w:rFonts w:cs="Arial"/>
          <w:szCs w:val="24"/>
        </w:rPr>
        <w:t>financial information</w:t>
      </w:r>
      <w:r w:rsidRPr="00392BF9">
        <w:rPr>
          <w:rFonts w:cs="Arial"/>
          <w:spacing w:val="-4"/>
          <w:szCs w:val="24"/>
        </w:rPr>
        <w:t xml:space="preserve"> </w:t>
      </w:r>
      <w:r w:rsidRPr="00392BF9">
        <w:rPr>
          <w:rFonts w:cs="Arial"/>
          <w:szCs w:val="24"/>
        </w:rPr>
        <w:t>satisfies</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concepts</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relevance</w:t>
      </w:r>
      <w:r w:rsidRPr="00392BF9">
        <w:rPr>
          <w:rFonts w:cs="Arial"/>
          <w:spacing w:val="-4"/>
          <w:szCs w:val="24"/>
        </w:rPr>
        <w:t xml:space="preserve"> </w:t>
      </w:r>
      <w:r w:rsidRPr="00392BF9">
        <w:rPr>
          <w:rFonts w:cs="Arial"/>
          <w:szCs w:val="24"/>
        </w:rPr>
        <w:t>and</w:t>
      </w:r>
      <w:r w:rsidRPr="00392BF9">
        <w:rPr>
          <w:rFonts w:cs="Arial"/>
          <w:spacing w:val="-4"/>
          <w:szCs w:val="24"/>
        </w:rPr>
        <w:t xml:space="preserve"> </w:t>
      </w:r>
      <w:r w:rsidRPr="00392BF9">
        <w:rPr>
          <w:rFonts w:cs="Arial"/>
          <w:szCs w:val="24"/>
        </w:rPr>
        <w:t>reliability,</w:t>
      </w:r>
      <w:r w:rsidRPr="00392BF9">
        <w:rPr>
          <w:rFonts w:cs="Arial"/>
          <w:spacing w:val="-4"/>
          <w:szCs w:val="24"/>
        </w:rPr>
        <w:t xml:space="preserve"> </w:t>
      </w:r>
      <w:r w:rsidRPr="00392BF9">
        <w:rPr>
          <w:rFonts w:cs="Arial"/>
          <w:szCs w:val="24"/>
        </w:rPr>
        <w:t>thereby</w:t>
      </w:r>
      <w:r w:rsidRPr="00392BF9">
        <w:rPr>
          <w:rFonts w:cs="Arial"/>
          <w:spacing w:val="-4"/>
          <w:szCs w:val="24"/>
        </w:rPr>
        <w:t xml:space="preserve"> </w:t>
      </w:r>
      <w:r w:rsidRPr="00392BF9">
        <w:rPr>
          <w:rFonts w:cs="Arial"/>
          <w:szCs w:val="24"/>
        </w:rPr>
        <w:t>ensuring</w:t>
      </w:r>
      <w:r w:rsidRPr="00392BF9">
        <w:rPr>
          <w:rFonts w:cs="Arial"/>
          <w:spacing w:val="-4"/>
          <w:szCs w:val="24"/>
        </w:rPr>
        <w:t xml:space="preserve"> </w:t>
      </w:r>
      <w:r w:rsidRPr="00392BF9">
        <w:rPr>
          <w:rFonts w:cs="Arial"/>
          <w:szCs w:val="24"/>
        </w:rPr>
        <w:t>that</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substance</w:t>
      </w:r>
      <w:r w:rsidRPr="00392BF9">
        <w:rPr>
          <w:rFonts w:cs="Arial"/>
          <w:spacing w:val="-4"/>
          <w:szCs w:val="24"/>
        </w:rPr>
        <w:t xml:space="preserve"> </w:t>
      </w:r>
      <w:r w:rsidRPr="00392BF9">
        <w:rPr>
          <w:rFonts w:cs="Arial"/>
          <w:szCs w:val="24"/>
        </w:rPr>
        <w:t>of</w:t>
      </w:r>
      <w:r w:rsidRPr="00392BF9">
        <w:rPr>
          <w:rFonts w:cs="Arial"/>
          <w:spacing w:val="-4"/>
          <w:szCs w:val="24"/>
        </w:rPr>
        <w:t xml:space="preserve"> </w:t>
      </w:r>
      <w:r w:rsidRPr="00392BF9">
        <w:rPr>
          <w:rFonts w:cs="Arial"/>
          <w:szCs w:val="24"/>
        </w:rPr>
        <w:t xml:space="preserve">the </w:t>
      </w:r>
      <w:r w:rsidRPr="00392BF9">
        <w:rPr>
          <w:rFonts w:cs="Arial"/>
          <w:spacing w:val="-2"/>
          <w:szCs w:val="24"/>
        </w:rPr>
        <w:t>underlying</w:t>
      </w:r>
      <w:r w:rsidRPr="00392BF9">
        <w:rPr>
          <w:rFonts w:cs="Arial"/>
          <w:spacing w:val="-3"/>
          <w:szCs w:val="24"/>
        </w:rPr>
        <w:t xml:space="preserve"> </w:t>
      </w:r>
      <w:r w:rsidRPr="00392BF9">
        <w:rPr>
          <w:rFonts w:cs="Arial"/>
          <w:spacing w:val="-2"/>
          <w:szCs w:val="24"/>
        </w:rPr>
        <w:t>transactions</w:t>
      </w:r>
      <w:r w:rsidRPr="00392BF9">
        <w:rPr>
          <w:rFonts w:cs="Arial"/>
          <w:spacing w:val="-3"/>
          <w:szCs w:val="24"/>
        </w:rPr>
        <w:t xml:space="preserve"> </w:t>
      </w:r>
      <w:r w:rsidRPr="00392BF9">
        <w:rPr>
          <w:rFonts w:cs="Arial"/>
          <w:spacing w:val="-2"/>
          <w:szCs w:val="24"/>
        </w:rPr>
        <w:t>or</w:t>
      </w:r>
      <w:r w:rsidRPr="00392BF9">
        <w:rPr>
          <w:rFonts w:cs="Arial"/>
          <w:spacing w:val="-3"/>
          <w:szCs w:val="24"/>
        </w:rPr>
        <w:t xml:space="preserve"> </w:t>
      </w:r>
      <w:r w:rsidRPr="00392BF9">
        <w:rPr>
          <w:rFonts w:cs="Arial"/>
          <w:spacing w:val="-2"/>
          <w:szCs w:val="24"/>
        </w:rPr>
        <w:t>other</w:t>
      </w:r>
      <w:r w:rsidRPr="00392BF9">
        <w:rPr>
          <w:rFonts w:cs="Arial"/>
          <w:spacing w:val="-3"/>
          <w:szCs w:val="24"/>
        </w:rPr>
        <w:t xml:space="preserve"> </w:t>
      </w:r>
      <w:r w:rsidRPr="00392BF9">
        <w:rPr>
          <w:rFonts w:cs="Arial"/>
          <w:spacing w:val="-2"/>
          <w:szCs w:val="24"/>
        </w:rPr>
        <w:t>events</w:t>
      </w:r>
      <w:r w:rsidRPr="00392BF9">
        <w:rPr>
          <w:rFonts w:cs="Arial"/>
          <w:spacing w:val="-3"/>
          <w:szCs w:val="24"/>
        </w:rPr>
        <w:t xml:space="preserve"> </w:t>
      </w:r>
      <w:r w:rsidRPr="00392BF9">
        <w:rPr>
          <w:rFonts w:cs="Arial"/>
          <w:spacing w:val="-2"/>
          <w:szCs w:val="24"/>
        </w:rPr>
        <w:t>is</w:t>
      </w:r>
      <w:r w:rsidRPr="00392BF9">
        <w:rPr>
          <w:rFonts w:cs="Arial"/>
          <w:spacing w:val="-3"/>
          <w:szCs w:val="24"/>
        </w:rPr>
        <w:t xml:space="preserve"> </w:t>
      </w:r>
      <w:r w:rsidRPr="00392BF9">
        <w:rPr>
          <w:rFonts w:cs="Arial"/>
          <w:spacing w:val="-2"/>
          <w:szCs w:val="24"/>
        </w:rPr>
        <w:t>reported.</w:t>
      </w:r>
      <w:r w:rsidRPr="00392BF9">
        <w:rPr>
          <w:rFonts w:cs="Arial"/>
          <w:spacing w:val="-3"/>
          <w:szCs w:val="24"/>
        </w:rPr>
        <w:t xml:space="preserve"> </w:t>
      </w:r>
      <w:r w:rsidRPr="00392BF9">
        <w:rPr>
          <w:rFonts w:cs="Arial"/>
          <w:spacing w:val="-2"/>
          <w:szCs w:val="24"/>
        </w:rPr>
        <w:t>Unless</w:t>
      </w:r>
      <w:r w:rsidRPr="00392BF9">
        <w:rPr>
          <w:rFonts w:cs="Arial"/>
          <w:spacing w:val="-3"/>
          <w:szCs w:val="24"/>
        </w:rPr>
        <w:t xml:space="preserve"> </w:t>
      </w:r>
      <w:r w:rsidRPr="00392BF9">
        <w:rPr>
          <w:rFonts w:cs="Arial"/>
          <w:spacing w:val="-2"/>
          <w:szCs w:val="24"/>
        </w:rPr>
        <w:t>otherwise</w:t>
      </w:r>
      <w:r w:rsidRPr="00392BF9">
        <w:rPr>
          <w:rFonts w:cs="Arial"/>
          <w:spacing w:val="-3"/>
          <w:szCs w:val="24"/>
        </w:rPr>
        <w:t xml:space="preserve"> </w:t>
      </w:r>
      <w:r w:rsidRPr="00392BF9">
        <w:rPr>
          <w:rFonts w:cs="Arial"/>
          <w:spacing w:val="-2"/>
          <w:szCs w:val="24"/>
        </w:rPr>
        <w:t>stated,</w:t>
      </w:r>
      <w:r w:rsidRPr="00392BF9">
        <w:rPr>
          <w:rFonts w:cs="Arial"/>
          <w:spacing w:val="-3"/>
          <w:szCs w:val="24"/>
        </w:rPr>
        <w:t xml:space="preserve"> </w:t>
      </w:r>
      <w:r w:rsidRPr="00392BF9">
        <w:rPr>
          <w:rFonts w:cs="Arial"/>
          <w:spacing w:val="-2"/>
          <w:szCs w:val="24"/>
        </w:rPr>
        <w:t>all</w:t>
      </w:r>
      <w:r w:rsidRPr="00392BF9">
        <w:rPr>
          <w:rFonts w:cs="Arial"/>
          <w:spacing w:val="-3"/>
          <w:szCs w:val="24"/>
        </w:rPr>
        <w:t xml:space="preserve"> </w:t>
      </w:r>
      <w:r w:rsidRPr="00392BF9">
        <w:rPr>
          <w:rFonts w:cs="Arial"/>
          <w:spacing w:val="-2"/>
          <w:szCs w:val="24"/>
        </w:rPr>
        <w:t>accounting</w:t>
      </w:r>
      <w:r w:rsidRPr="00392BF9">
        <w:rPr>
          <w:rFonts w:cs="Arial"/>
          <w:spacing w:val="-3"/>
          <w:szCs w:val="24"/>
        </w:rPr>
        <w:t xml:space="preserve"> </w:t>
      </w:r>
      <w:r w:rsidRPr="00392BF9">
        <w:rPr>
          <w:rFonts w:cs="Arial"/>
          <w:spacing w:val="-2"/>
          <w:szCs w:val="24"/>
        </w:rPr>
        <w:t>policies</w:t>
      </w:r>
      <w:r w:rsidRPr="00392BF9">
        <w:rPr>
          <w:rFonts w:cs="Arial"/>
          <w:spacing w:val="-3"/>
          <w:szCs w:val="24"/>
        </w:rPr>
        <w:t xml:space="preserve"> </w:t>
      </w:r>
      <w:r w:rsidRPr="00392BF9">
        <w:rPr>
          <w:rFonts w:cs="Arial"/>
          <w:spacing w:val="-2"/>
          <w:szCs w:val="24"/>
        </w:rPr>
        <w:t xml:space="preserve">applied </w:t>
      </w:r>
      <w:r w:rsidRPr="00392BF9">
        <w:rPr>
          <w:rFonts w:cs="Arial"/>
          <w:szCs w:val="24"/>
        </w:rPr>
        <w:t>are consistent with those of the prior year.</w:t>
      </w:r>
      <w:r w:rsidR="005265F7">
        <w:rPr>
          <w:rFonts w:cs="Arial"/>
          <w:szCs w:val="24"/>
        </w:rPr>
        <w:br w:type="page"/>
      </w:r>
    </w:p>
    <w:p w14:paraId="5D71D84E" w14:textId="4F0DB8F5" w:rsidR="005E7EE1" w:rsidRPr="00392BF9" w:rsidRDefault="002676B0" w:rsidP="002676B0">
      <w:pPr>
        <w:pStyle w:val="Heading3"/>
        <w:rPr>
          <w:rFonts w:cs="Arial"/>
        </w:rPr>
      </w:pPr>
      <w:bookmarkStart w:id="68" w:name="_bookmark7"/>
      <w:bookmarkEnd w:id="68"/>
      <w:r w:rsidRPr="00392BF9">
        <w:rPr>
          <w:rFonts w:cs="Arial"/>
        </w:rPr>
        <w:lastRenderedPageBreak/>
        <w:t xml:space="preserve">2 </w:t>
      </w:r>
      <w:r w:rsidR="008844A0" w:rsidRPr="00392BF9">
        <w:rPr>
          <w:rFonts w:cs="Arial"/>
        </w:rPr>
        <w:t>Funding</w:t>
      </w:r>
      <w:r w:rsidR="008844A0" w:rsidRPr="00392BF9">
        <w:rPr>
          <w:rFonts w:cs="Arial"/>
          <w:spacing w:val="-14"/>
        </w:rPr>
        <w:t xml:space="preserve"> </w:t>
      </w:r>
      <w:r w:rsidR="008844A0" w:rsidRPr="00392BF9">
        <w:rPr>
          <w:rFonts w:cs="Arial"/>
        </w:rPr>
        <w:t>the</w:t>
      </w:r>
      <w:r w:rsidR="008844A0" w:rsidRPr="00392BF9">
        <w:rPr>
          <w:rFonts w:cs="Arial"/>
          <w:spacing w:val="-14"/>
        </w:rPr>
        <w:t xml:space="preserve"> </w:t>
      </w:r>
      <w:r w:rsidR="008844A0" w:rsidRPr="00392BF9">
        <w:rPr>
          <w:rFonts w:cs="Arial"/>
        </w:rPr>
        <w:t>delivery</w:t>
      </w:r>
      <w:r w:rsidR="008844A0" w:rsidRPr="00392BF9">
        <w:rPr>
          <w:rFonts w:cs="Arial"/>
          <w:spacing w:val="-14"/>
        </w:rPr>
        <w:t xml:space="preserve"> </w:t>
      </w:r>
      <w:r w:rsidR="008844A0" w:rsidRPr="00392BF9">
        <w:rPr>
          <w:rFonts w:cs="Arial"/>
        </w:rPr>
        <w:t>of</w:t>
      </w:r>
      <w:r w:rsidR="008844A0" w:rsidRPr="00392BF9">
        <w:rPr>
          <w:rFonts w:cs="Arial"/>
          <w:spacing w:val="-14"/>
        </w:rPr>
        <w:t xml:space="preserve"> </w:t>
      </w:r>
      <w:r w:rsidR="008844A0" w:rsidRPr="00392BF9">
        <w:rPr>
          <w:rFonts w:cs="Arial"/>
        </w:rPr>
        <w:t>our</w:t>
      </w:r>
      <w:r w:rsidR="008844A0" w:rsidRPr="00392BF9">
        <w:rPr>
          <w:rFonts w:cs="Arial"/>
          <w:spacing w:val="-13"/>
        </w:rPr>
        <w:t xml:space="preserve"> </w:t>
      </w:r>
      <w:r w:rsidR="008844A0" w:rsidRPr="00392BF9">
        <w:rPr>
          <w:rFonts w:cs="Arial"/>
        </w:rPr>
        <w:t>services</w:t>
      </w:r>
    </w:p>
    <w:p w14:paraId="1C20A576" w14:textId="77777777" w:rsidR="00CB3E7C" w:rsidRPr="00392BF9" w:rsidRDefault="00CB3E7C" w:rsidP="00B70791">
      <w:pPr>
        <w:spacing w:line="276" w:lineRule="auto"/>
        <w:rPr>
          <w:rFonts w:ascii="Arial" w:hAnsi="Arial" w:cs="Arial"/>
          <w:sz w:val="24"/>
          <w:szCs w:val="24"/>
        </w:rPr>
      </w:pPr>
      <w:r w:rsidRPr="00392BF9">
        <w:rPr>
          <w:rFonts w:ascii="Arial" w:hAnsi="Arial" w:cs="Arial"/>
          <w:b/>
          <w:bCs/>
          <w:spacing w:val="-2"/>
          <w:sz w:val="24"/>
          <w:szCs w:val="24"/>
        </w:rPr>
        <w:t>Introduction</w:t>
      </w:r>
    </w:p>
    <w:p w14:paraId="2B785D63" w14:textId="77777777" w:rsidR="00CB3E7C" w:rsidRPr="00392BF9" w:rsidRDefault="00CB3E7C" w:rsidP="00B70791">
      <w:pPr>
        <w:pStyle w:val="BodyText"/>
        <w:spacing w:before="20" w:line="276" w:lineRule="auto"/>
        <w:rPr>
          <w:rFonts w:cs="Arial"/>
          <w:szCs w:val="24"/>
        </w:rPr>
      </w:pPr>
      <w:r w:rsidRPr="00392BF9">
        <w:rPr>
          <w:rFonts w:cs="Arial"/>
          <w:szCs w:val="24"/>
        </w:rPr>
        <w:t>The</w:t>
      </w:r>
      <w:r w:rsidRPr="00392BF9">
        <w:rPr>
          <w:rFonts w:cs="Arial"/>
          <w:spacing w:val="-8"/>
          <w:szCs w:val="24"/>
        </w:rPr>
        <w:t xml:space="preserve"> </w:t>
      </w:r>
      <w:r w:rsidRPr="00392BF9">
        <w:rPr>
          <w:rFonts w:cs="Arial"/>
          <w:szCs w:val="24"/>
        </w:rPr>
        <w:t>VEWH’s</w:t>
      </w:r>
      <w:r w:rsidRPr="00392BF9">
        <w:rPr>
          <w:rFonts w:cs="Arial"/>
          <w:spacing w:val="-5"/>
          <w:szCs w:val="24"/>
        </w:rPr>
        <w:t xml:space="preserve"> </w:t>
      </w:r>
      <w:r w:rsidRPr="00392BF9">
        <w:rPr>
          <w:rFonts w:cs="Arial"/>
          <w:szCs w:val="24"/>
        </w:rPr>
        <w:t>overarching</w:t>
      </w:r>
      <w:r w:rsidRPr="00392BF9">
        <w:rPr>
          <w:rFonts w:cs="Arial"/>
          <w:spacing w:val="-5"/>
          <w:szCs w:val="24"/>
        </w:rPr>
        <w:t xml:space="preserve"> </w:t>
      </w:r>
      <w:r w:rsidRPr="00392BF9">
        <w:rPr>
          <w:rFonts w:cs="Arial"/>
          <w:szCs w:val="24"/>
        </w:rPr>
        <w:t>objective</w:t>
      </w:r>
      <w:r w:rsidRPr="00392BF9">
        <w:rPr>
          <w:rFonts w:cs="Arial"/>
          <w:spacing w:val="-6"/>
          <w:szCs w:val="24"/>
        </w:rPr>
        <w:t xml:space="preserve"> </w:t>
      </w:r>
      <w:r w:rsidRPr="00392BF9">
        <w:rPr>
          <w:rFonts w:cs="Arial"/>
          <w:szCs w:val="24"/>
        </w:rPr>
        <w:t>is</w:t>
      </w:r>
      <w:r w:rsidRPr="00392BF9">
        <w:rPr>
          <w:rFonts w:cs="Arial"/>
          <w:spacing w:val="-5"/>
          <w:szCs w:val="24"/>
        </w:rPr>
        <w:t xml:space="preserve"> </w:t>
      </w:r>
      <w:r w:rsidRPr="00392BF9">
        <w:rPr>
          <w:rFonts w:cs="Arial"/>
          <w:szCs w:val="24"/>
        </w:rPr>
        <w:t>to</w:t>
      </w:r>
      <w:r w:rsidRPr="00392BF9">
        <w:rPr>
          <w:rFonts w:cs="Arial"/>
          <w:spacing w:val="-5"/>
          <w:szCs w:val="24"/>
        </w:rPr>
        <w:t xml:space="preserve"> </w:t>
      </w:r>
      <w:r w:rsidRPr="00392BF9">
        <w:rPr>
          <w:rFonts w:cs="Arial"/>
          <w:szCs w:val="24"/>
        </w:rPr>
        <w:t>manage</w:t>
      </w:r>
      <w:r w:rsidRPr="00392BF9">
        <w:rPr>
          <w:rFonts w:cs="Arial"/>
          <w:spacing w:val="-6"/>
          <w:szCs w:val="24"/>
        </w:rPr>
        <w:t xml:space="preserve"> </w:t>
      </w:r>
      <w:r w:rsidRPr="00392BF9">
        <w:rPr>
          <w:rFonts w:cs="Arial"/>
          <w:szCs w:val="24"/>
        </w:rPr>
        <w:t>Victoria’s</w:t>
      </w:r>
      <w:r w:rsidRPr="00392BF9">
        <w:rPr>
          <w:rFonts w:cs="Arial"/>
          <w:spacing w:val="-5"/>
          <w:szCs w:val="24"/>
        </w:rPr>
        <w:t xml:space="preserve"> </w:t>
      </w:r>
      <w:r w:rsidRPr="00392BF9">
        <w:rPr>
          <w:rFonts w:cs="Arial"/>
          <w:szCs w:val="24"/>
        </w:rPr>
        <w:t>environmental</w:t>
      </w:r>
      <w:r w:rsidRPr="00392BF9">
        <w:rPr>
          <w:rFonts w:cs="Arial"/>
          <w:spacing w:val="-5"/>
          <w:szCs w:val="24"/>
        </w:rPr>
        <w:t xml:space="preserve"> </w:t>
      </w:r>
      <w:r w:rsidRPr="00392BF9">
        <w:rPr>
          <w:rFonts w:cs="Arial"/>
          <w:szCs w:val="24"/>
        </w:rPr>
        <w:t>Water</w:t>
      </w:r>
      <w:r w:rsidRPr="00392BF9">
        <w:rPr>
          <w:rFonts w:cs="Arial"/>
          <w:spacing w:val="-5"/>
          <w:szCs w:val="24"/>
        </w:rPr>
        <w:t xml:space="preserve"> </w:t>
      </w:r>
      <w:r w:rsidRPr="00392BF9">
        <w:rPr>
          <w:rFonts w:cs="Arial"/>
          <w:spacing w:val="-2"/>
          <w:szCs w:val="24"/>
        </w:rPr>
        <w:t>Holdings.</w:t>
      </w:r>
    </w:p>
    <w:p w14:paraId="43A35750" w14:textId="77777777" w:rsidR="00CB3E7C" w:rsidRPr="00392BF9" w:rsidRDefault="00CB3E7C" w:rsidP="00B70791">
      <w:pPr>
        <w:pStyle w:val="BodyText"/>
        <w:spacing w:before="52" w:line="276" w:lineRule="auto"/>
        <w:ind w:right="729"/>
        <w:rPr>
          <w:rFonts w:cs="Arial"/>
          <w:szCs w:val="24"/>
        </w:rPr>
      </w:pPr>
      <w:r w:rsidRPr="00392BF9">
        <w:rPr>
          <w:rFonts w:cs="Arial"/>
          <w:szCs w:val="24"/>
        </w:rPr>
        <w:t xml:space="preserve">This section provides additional information about how </w:t>
      </w:r>
      <w:proofErr w:type="gramStart"/>
      <w:r w:rsidRPr="00392BF9">
        <w:rPr>
          <w:rFonts w:cs="Arial"/>
          <w:szCs w:val="24"/>
        </w:rPr>
        <w:t>the VEWH</w:t>
      </w:r>
      <w:proofErr w:type="gramEnd"/>
      <w:r w:rsidRPr="00392BF9">
        <w:rPr>
          <w:rFonts w:cs="Arial"/>
          <w:szCs w:val="24"/>
        </w:rPr>
        <w:t xml:space="preserve"> is funded to enable </w:t>
      </w:r>
      <w:proofErr w:type="gramStart"/>
      <w:r w:rsidRPr="00392BF9">
        <w:rPr>
          <w:rFonts w:cs="Arial"/>
          <w:szCs w:val="24"/>
        </w:rPr>
        <w:t>the VEWH</w:t>
      </w:r>
      <w:proofErr w:type="gramEnd"/>
      <w:r w:rsidRPr="00392BF9">
        <w:rPr>
          <w:rFonts w:cs="Arial"/>
          <w:spacing w:val="-6"/>
          <w:szCs w:val="24"/>
        </w:rPr>
        <w:t xml:space="preserve"> </w:t>
      </w:r>
      <w:r w:rsidRPr="00392BF9">
        <w:rPr>
          <w:rFonts w:cs="Arial"/>
          <w:szCs w:val="24"/>
        </w:rPr>
        <w:t>to</w:t>
      </w:r>
      <w:r w:rsidRPr="00392BF9">
        <w:rPr>
          <w:rFonts w:cs="Arial"/>
          <w:spacing w:val="-6"/>
          <w:szCs w:val="24"/>
        </w:rPr>
        <w:t xml:space="preserve"> </w:t>
      </w:r>
      <w:r w:rsidRPr="00392BF9">
        <w:rPr>
          <w:rFonts w:cs="Arial"/>
          <w:szCs w:val="24"/>
        </w:rPr>
        <w:t>fulfil</w:t>
      </w:r>
      <w:r w:rsidRPr="00392BF9">
        <w:rPr>
          <w:rFonts w:cs="Arial"/>
          <w:spacing w:val="-6"/>
          <w:szCs w:val="24"/>
        </w:rPr>
        <w:t xml:space="preserve"> </w:t>
      </w:r>
      <w:r w:rsidRPr="00392BF9">
        <w:rPr>
          <w:rFonts w:cs="Arial"/>
          <w:szCs w:val="24"/>
        </w:rPr>
        <w:t>its</w:t>
      </w:r>
      <w:r w:rsidRPr="00392BF9">
        <w:rPr>
          <w:rFonts w:cs="Arial"/>
          <w:spacing w:val="-6"/>
          <w:szCs w:val="24"/>
        </w:rPr>
        <w:t xml:space="preserve"> </w:t>
      </w:r>
      <w:r w:rsidRPr="00392BF9">
        <w:rPr>
          <w:rFonts w:cs="Arial"/>
          <w:szCs w:val="24"/>
        </w:rPr>
        <w:t>objectives.</w:t>
      </w:r>
      <w:r w:rsidRPr="00392BF9">
        <w:rPr>
          <w:rFonts w:cs="Arial"/>
          <w:spacing w:val="-6"/>
          <w:szCs w:val="24"/>
        </w:rPr>
        <w:t xml:space="preserve"> </w:t>
      </w:r>
      <w:r w:rsidRPr="00392BF9">
        <w:rPr>
          <w:rFonts w:cs="Arial"/>
          <w:szCs w:val="24"/>
        </w:rPr>
        <w:t>It</w:t>
      </w:r>
      <w:r w:rsidRPr="00392BF9">
        <w:rPr>
          <w:rFonts w:cs="Arial"/>
          <w:spacing w:val="-6"/>
          <w:szCs w:val="24"/>
        </w:rPr>
        <w:t xml:space="preserve"> </w:t>
      </w:r>
      <w:r w:rsidRPr="00392BF9">
        <w:rPr>
          <w:rFonts w:cs="Arial"/>
          <w:szCs w:val="24"/>
        </w:rPr>
        <w:t>receives</w:t>
      </w:r>
      <w:r w:rsidRPr="00392BF9">
        <w:rPr>
          <w:rFonts w:cs="Arial"/>
          <w:spacing w:val="-6"/>
          <w:szCs w:val="24"/>
        </w:rPr>
        <w:t xml:space="preserve"> </w:t>
      </w:r>
      <w:r w:rsidRPr="00392BF9">
        <w:rPr>
          <w:rFonts w:cs="Arial"/>
          <w:szCs w:val="24"/>
        </w:rPr>
        <w:t>income</w:t>
      </w:r>
      <w:r w:rsidRPr="00392BF9">
        <w:rPr>
          <w:rFonts w:cs="Arial"/>
          <w:spacing w:val="-6"/>
          <w:szCs w:val="24"/>
        </w:rPr>
        <w:t xml:space="preserve"> </w:t>
      </w:r>
      <w:r w:rsidRPr="00392BF9">
        <w:rPr>
          <w:rFonts w:cs="Arial"/>
          <w:szCs w:val="24"/>
        </w:rPr>
        <w:t>predominately</w:t>
      </w:r>
      <w:r w:rsidRPr="00392BF9">
        <w:rPr>
          <w:rFonts w:cs="Arial"/>
          <w:spacing w:val="-6"/>
          <w:szCs w:val="24"/>
        </w:rPr>
        <w:t xml:space="preserve"> </w:t>
      </w:r>
      <w:r w:rsidRPr="00392BF9">
        <w:rPr>
          <w:rFonts w:cs="Arial"/>
          <w:szCs w:val="24"/>
        </w:rPr>
        <w:t>from</w:t>
      </w:r>
      <w:r w:rsidRPr="00392BF9">
        <w:rPr>
          <w:rFonts w:cs="Arial"/>
          <w:spacing w:val="-6"/>
          <w:szCs w:val="24"/>
        </w:rPr>
        <w:t xml:space="preserve"> </w:t>
      </w:r>
      <w:r w:rsidRPr="00392BF9">
        <w:rPr>
          <w:rFonts w:cs="Arial"/>
          <w:szCs w:val="24"/>
        </w:rPr>
        <w:t>government</w:t>
      </w:r>
      <w:r w:rsidRPr="00392BF9">
        <w:rPr>
          <w:rFonts w:cs="Arial"/>
          <w:spacing w:val="-6"/>
          <w:szCs w:val="24"/>
        </w:rPr>
        <w:t xml:space="preserve"> </w:t>
      </w:r>
      <w:r w:rsidRPr="00392BF9">
        <w:rPr>
          <w:rFonts w:cs="Arial"/>
          <w:szCs w:val="24"/>
        </w:rPr>
        <w:t>grants.</w:t>
      </w:r>
      <w:r w:rsidRPr="00392BF9">
        <w:rPr>
          <w:rFonts w:cs="Arial"/>
          <w:spacing w:val="-6"/>
          <w:szCs w:val="24"/>
        </w:rPr>
        <w:t xml:space="preserve"> </w:t>
      </w:r>
      <w:r w:rsidRPr="00392BF9">
        <w:rPr>
          <w:rFonts w:cs="Arial"/>
          <w:szCs w:val="24"/>
        </w:rPr>
        <w:t>The VEWH can also undertake commercial trade to contribute to meeting its objectives.</w:t>
      </w:r>
    </w:p>
    <w:p w14:paraId="6C596250" w14:textId="77777777" w:rsidR="00CB3E7C" w:rsidRPr="00392BF9" w:rsidRDefault="00CB3E7C" w:rsidP="00B70791">
      <w:pPr>
        <w:spacing w:before="175" w:line="276" w:lineRule="auto"/>
        <w:rPr>
          <w:rFonts w:ascii="Arial" w:hAnsi="Arial" w:cs="Arial"/>
          <w:sz w:val="24"/>
          <w:szCs w:val="24"/>
        </w:rPr>
      </w:pPr>
      <w:r w:rsidRPr="00392BF9">
        <w:rPr>
          <w:rFonts w:ascii="Arial" w:hAnsi="Arial" w:cs="Arial"/>
          <w:b/>
          <w:bCs/>
          <w:spacing w:val="-2"/>
          <w:sz w:val="24"/>
          <w:szCs w:val="24"/>
        </w:rPr>
        <w:t>Structure</w:t>
      </w:r>
    </w:p>
    <w:p w14:paraId="3C1D977D" w14:textId="77777777" w:rsidR="00CB3E7C" w:rsidRPr="00392BF9" w:rsidRDefault="00CB3E7C" w:rsidP="00B70791">
      <w:pPr>
        <w:pStyle w:val="BodyText"/>
        <w:tabs>
          <w:tab w:val="left" w:pos="793"/>
        </w:tabs>
        <w:spacing w:before="30" w:line="276" w:lineRule="auto"/>
        <w:rPr>
          <w:rFonts w:cs="Arial"/>
          <w:spacing w:val="-2"/>
          <w:szCs w:val="24"/>
        </w:rPr>
      </w:pPr>
      <w:r w:rsidRPr="00392BF9">
        <w:rPr>
          <w:rFonts w:cs="Arial"/>
          <w:spacing w:val="-5"/>
          <w:szCs w:val="24"/>
        </w:rPr>
        <w:t>2.1</w:t>
      </w:r>
      <w:r w:rsidRPr="00392BF9">
        <w:rPr>
          <w:rFonts w:cs="Arial"/>
          <w:szCs w:val="24"/>
        </w:rPr>
        <w:tab/>
        <w:t>Income</w:t>
      </w:r>
      <w:r w:rsidRPr="00392BF9">
        <w:rPr>
          <w:rFonts w:cs="Arial"/>
          <w:spacing w:val="-2"/>
          <w:szCs w:val="24"/>
        </w:rPr>
        <w:t xml:space="preserve"> </w:t>
      </w:r>
      <w:r w:rsidRPr="00392BF9">
        <w:rPr>
          <w:rFonts w:cs="Arial"/>
          <w:szCs w:val="24"/>
        </w:rPr>
        <w:t>and</w:t>
      </w:r>
      <w:r w:rsidRPr="00392BF9">
        <w:rPr>
          <w:rFonts w:cs="Arial"/>
          <w:spacing w:val="-2"/>
          <w:szCs w:val="24"/>
        </w:rPr>
        <w:t xml:space="preserve"> </w:t>
      </w:r>
      <w:r w:rsidRPr="00392BF9">
        <w:rPr>
          <w:rFonts w:cs="Arial"/>
          <w:szCs w:val="24"/>
        </w:rPr>
        <w:t>revenue</w:t>
      </w:r>
      <w:r w:rsidRPr="00392BF9">
        <w:rPr>
          <w:rFonts w:cs="Arial"/>
          <w:spacing w:val="-1"/>
          <w:szCs w:val="24"/>
        </w:rPr>
        <w:t xml:space="preserve"> </w:t>
      </w:r>
      <w:r w:rsidRPr="00392BF9">
        <w:rPr>
          <w:rFonts w:cs="Arial"/>
          <w:szCs w:val="24"/>
        </w:rPr>
        <w:t>that</w:t>
      </w:r>
      <w:r w:rsidRPr="00392BF9">
        <w:rPr>
          <w:rFonts w:cs="Arial"/>
          <w:spacing w:val="-2"/>
          <w:szCs w:val="24"/>
        </w:rPr>
        <w:t xml:space="preserve"> </w:t>
      </w:r>
      <w:r w:rsidRPr="00392BF9">
        <w:rPr>
          <w:rFonts w:cs="Arial"/>
          <w:szCs w:val="24"/>
        </w:rPr>
        <w:t>funds</w:t>
      </w:r>
      <w:r w:rsidRPr="00392BF9">
        <w:rPr>
          <w:rFonts w:cs="Arial"/>
          <w:spacing w:val="-2"/>
          <w:szCs w:val="24"/>
        </w:rPr>
        <w:t xml:space="preserve"> </w:t>
      </w:r>
      <w:r w:rsidRPr="00392BF9">
        <w:rPr>
          <w:rFonts w:cs="Arial"/>
          <w:szCs w:val="24"/>
        </w:rPr>
        <w:t>the</w:t>
      </w:r>
      <w:r w:rsidRPr="00392BF9">
        <w:rPr>
          <w:rFonts w:cs="Arial"/>
          <w:spacing w:val="-1"/>
          <w:szCs w:val="24"/>
        </w:rPr>
        <w:t xml:space="preserve"> </w:t>
      </w:r>
      <w:r w:rsidRPr="00392BF9">
        <w:rPr>
          <w:rFonts w:cs="Arial"/>
          <w:szCs w:val="24"/>
        </w:rPr>
        <w:t>delivery</w:t>
      </w:r>
      <w:r w:rsidRPr="00392BF9">
        <w:rPr>
          <w:rFonts w:cs="Arial"/>
          <w:spacing w:val="-2"/>
          <w:szCs w:val="24"/>
        </w:rPr>
        <w:t xml:space="preserve"> </w:t>
      </w:r>
      <w:r w:rsidRPr="00392BF9">
        <w:rPr>
          <w:rFonts w:cs="Arial"/>
          <w:szCs w:val="24"/>
        </w:rPr>
        <w:t>of</w:t>
      </w:r>
      <w:r w:rsidRPr="00392BF9">
        <w:rPr>
          <w:rFonts w:cs="Arial"/>
          <w:spacing w:val="-1"/>
          <w:szCs w:val="24"/>
        </w:rPr>
        <w:t xml:space="preserve"> </w:t>
      </w:r>
      <w:r w:rsidRPr="00392BF9">
        <w:rPr>
          <w:rFonts w:cs="Arial"/>
          <w:spacing w:val="-2"/>
          <w:szCs w:val="24"/>
        </w:rPr>
        <w:t>services</w:t>
      </w:r>
    </w:p>
    <w:p w14:paraId="49BABAF0" w14:textId="77777777" w:rsidR="00617A54" w:rsidRPr="00392BF9" w:rsidRDefault="00617A54" w:rsidP="00617A54">
      <w:pPr>
        <w:pStyle w:val="Heading4"/>
        <w:rPr>
          <w:rFonts w:cs="Arial"/>
        </w:rPr>
      </w:pPr>
      <w:r w:rsidRPr="00392BF9">
        <w:rPr>
          <w:rFonts w:cs="Arial"/>
          <w:spacing w:val="-5"/>
        </w:rPr>
        <w:t>2.1</w:t>
      </w:r>
      <w:r w:rsidRPr="00392BF9">
        <w:rPr>
          <w:rFonts w:cs="Arial"/>
        </w:rPr>
        <w:tab/>
        <w:t>Income</w:t>
      </w:r>
      <w:r w:rsidRPr="00392BF9">
        <w:rPr>
          <w:rFonts w:cs="Arial"/>
          <w:spacing w:val="-2"/>
        </w:rPr>
        <w:t xml:space="preserve"> </w:t>
      </w:r>
      <w:r w:rsidRPr="00392BF9">
        <w:rPr>
          <w:rFonts w:cs="Arial"/>
        </w:rPr>
        <w:t>and</w:t>
      </w:r>
      <w:r w:rsidRPr="00392BF9">
        <w:rPr>
          <w:rFonts w:cs="Arial"/>
          <w:spacing w:val="-2"/>
        </w:rPr>
        <w:t xml:space="preserve"> </w:t>
      </w:r>
      <w:r w:rsidRPr="00392BF9">
        <w:rPr>
          <w:rFonts w:cs="Arial"/>
        </w:rPr>
        <w:t>revenue</w:t>
      </w:r>
      <w:r w:rsidRPr="00392BF9">
        <w:rPr>
          <w:rFonts w:cs="Arial"/>
          <w:spacing w:val="-1"/>
        </w:rPr>
        <w:t xml:space="preserve"> </w:t>
      </w:r>
      <w:r w:rsidRPr="00392BF9">
        <w:rPr>
          <w:rFonts w:cs="Arial"/>
        </w:rPr>
        <w:t>that</w:t>
      </w:r>
      <w:r w:rsidRPr="00392BF9">
        <w:rPr>
          <w:rFonts w:cs="Arial"/>
          <w:spacing w:val="-2"/>
        </w:rPr>
        <w:t xml:space="preserve"> </w:t>
      </w:r>
      <w:r w:rsidRPr="00392BF9">
        <w:rPr>
          <w:rFonts w:cs="Arial"/>
        </w:rPr>
        <w:t>funds</w:t>
      </w:r>
      <w:r w:rsidRPr="00392BF9">
        <w:rPr>
          <w:rFonts w:cs="Arial"/>
          <w:spacing w:val="-2"/>
        </w:rPr>
        <w:t xml:space="preserve"> </w:t>
      </w:r>
      <w:r w:rsidRPr="00392BF9">
        <w:rPr>
          <w:rFonts w:cs="Arial"/>
        </w:rPr>
        <w:t>the</w:t>
      </w:r>
      <w:r w:rsidRPr="00392BF9">
        <w:rPr>
          <w:rFonts w:cs="Arial"/>
          <w:spacing w:val="-1"/>
        </w:rPr>
        <w:t xml:space="preserve"> </w:t>
      </w:r>
      <w:r w:rsidRPr="00392BF9">
        <w:rPr>
          <w:rFonts w:cs="Arial"/>
        </w:rPr>
        <w:t>delivery</w:t>
      </w:r>
      <w:r w:rsidRPr="00392BF9">
        <w:rPr>
          <w:rFonts w:cs="Arial"/>
          <w:spacing w:val="-2"/>
        </w:rPr>
        <w:t xml:space="preserve"> </w:t>
      </w:r>
      <w:r w:rsidRPr="00392BF9">
        <w:rPr>
          <w:rFonts w:cs="Arial"/>
        </w:rPr>
        <w:t>of</w:t>
      </w:r>
      <w:r w:rsidRPr="00392BF9">
        <w:rPr>
          <w:rFonts w:cs="Arial"/>
          <w:spacing w:val="-1"/>
        </w:rPr>
        <w:t xml:space="preserve"> </w:t>
      </w:r>
      <w:r w:rsidRPr="00392BF9">
        <w:rPr>
          <w:rFonts w:cs="Arial"/>
          <w:spacing w:val="-2"/>
        </w:rPr>
        <w:t>services</w:t>
      </w:r>
    </w:p>
    <w:tbl>
      <w:tblPr>
        <w:tblW w:w="9766" w:type="dxa"/>
        <w:tblLook w:val="04A0" w:firstRow="1" w:lastRow="0" w:firstColumn="1" w:lastColumn="0" w:noHBand="0" w:noVBand="1"/>
      </w:tblPr>
      <w:tblGrid>
        <w:gridCol w:w="5886"/>
        <w:gridCol w:w="1940"/>
        <w:gridCol w:w="1940"/>
      </w:tblGrid>
      <w:tr w:rsidR="00C96A9D" w:rsidRPr="00392BF9" w14:paraId="396B6500" w14:textId="77777777" w:rsidTr="00C96A9D">
        <w:trPr>
          <w:trHeight w:val="290"/>
        </w:trPr>
        <w:tc>
          <w:tcPr>
            <w:tcW w:w="5886" w:type="dxa"/>
            <w:tcBorders>
              <w:top w:val="nil"/>
              <w:left w:val="nil"/>
              <w:bottom w:val="nil"/>
              <w:right w:val="nil"/>
            </w:tcBorders>
            <w:shd w:val="clear" w:color="000000" w:fill="A6A6A6"/>
            <w:vAlign w:val="center"/>
            <w:hideMark/>
          </w:tcPr>
          <w:p w14:paraId="130F93FB" w14:textId="77777777" w:rsidR="00C96A9D" w:rsidRPr="00392BF9" w:rsidRDefault="00C96A9D" w:rsidP="00C96A9D">
            <w:pPr>
              <w:widowControl/>
              <w:autoSpaceDE/>
              <w:autoSpaceDN/>
              <w:jc w:val="both"/>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 </w:t>
            </w:r>
          </w:p>
        </w:tc>
        <w:tc>
          <w:tcPr>
            <w:tcW w:w="1940" w:type="dxa"/>
            <w:tcBorders>
              <w:top w:val="nil"/>
              <w:left w:val="nil"/>
              <w:bottom w:val="nil"/>
              <w:right w:val="nil"/>
            </w:tcBorders>
            <w:shd w:val="clear" w:color="000000" w:fill="A6A6A6"/>
            <w:vAlign w:val="center"/>
            <w:hideMark/>
          </w:tcPr>
          <w:p w14:paraId="563F6591" w14:textId="77777777" w:rsidR="00C96A9D" w:rsidRPr="00392BF9" w:rsidRDefault="00C96A9D" w:rsidP="00C96A9D">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2025</w:t>
            </w:r>
          </w:p>
          <w:p w14:paraId="57ACB290" w14:textId="59284C2F" w:rsidR="00C96A9D" w:rsidRPr="00392BF9" w:rsidRDefault="00C96A9D" w:rsidP="00C96A9D">
            <w:pPr>
              <w:widowControl/>
              <w:autoSpaceDE/>
              <w:autoSpaceDN/>
              <w:jc w:val="right"/>
              <w:rPr>
                <w:rFonts w:ascii="Arial" w:eastAsia="Times New Roman" w:hAnsi="Arial" w:cs="Arial"/>
                <w:b/>
                <w:bCs/>
                <w:sz w:val="24"/>
                <w:szCs w:val="24"/>
                <w:lang w:val="en-AU" w:eastAsia="en-AU"/>
              </w:rPr>
            </w:pPr>
            <w:r w:rsidRPr="00392BF9">
              <w:rPr>
                <w:rFonts w:ascii="Arial" w:eastAsia="Times New Roman" w:hAnsi="Arial" w:cs="Arial"/>
                <w:b/>
                <w:bCs/>
                <w:sz w:val="24"/>
                <w:szCs w:val="24"/>
                <w:lang w:val="en-AU" w:eastAsia="en-AU"/>
              </w:rPr>
              <w:t>$</w:t>
            </w:r>
          </w:p>
        </w:tc>
        <w:tc>
          <w:tcPr>
            <w:tcW w:w="1940" w:type="dxa"/>
            <w:tcBorders>
              <w:top w:val="nil"/>
              <w:left w:val="nil"/>
              <w:bottom w:val="nil"/>
              <w:right w:val="nil"/>
            </w:tcBorders>
            <w:shd w:val="clear" w:color="000000" w:fill="A6A6A6"/>
            <w:vAlign w:val="center"/>
            <w:hideMark/>
          </w:tcPr>
          <w:p w14:paraId="59BC65C8" w14:textId="77777777" w:rsidR="00C96A9D" w:rsidRPr="00392BF9" w:rsidRDefault="00C96A9D" w:rsidP="00C96A9D">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2024</w:t>
            </w:r>
          </w:p>
          <w:p w14:paraId="174B28DD" w14:textId="2B999960" w:rsidR="00C96A9D" w:rsidRPr="00392BF9" w:rsidRDefault="00C96A9D" w:rsidP="00C96A9D">
            <w:pPr>
              <w:widowControl/>
              <w:autoSpaceDE/>
              <w:autoSpaceDN/>
              <w:jc w:val="right"/>
              <w:rPr>
                <w:rFonts w:ascii="Arial" w:eastAsia="Times New Roman" w:hAnsi="Arial" w:cs="Arial"/>
                <w:sz w:val="24"/>
                <w:szCs w:val="24"/>
                <w:lang w:val="en-AU" w:eastAsia="en-AU"/>
              </w:rPr>
            </w:pPr>
            <w:r w:rsidRPr="00392BF9">
              <w:rPr>
                <w:rFonts w:ascii="Arial" w:eastAsia="Times New Roman" w:hAnsi="Arial" w:cs="Arial"/>
                <w:sz w:val="24"/>
                <w:szCs w:val="24"/>
                <w:lang w:val="en-AU" w:eastAsia="en-AU"/>
              </w:rPr>
              <w:t>$</w:t>
            </w:r>
          </w:p>
        </w:tc>
      </w:tr>
      <w:tr w:rsidR="00C96A9D" w:rsidRPr="00392BF9" w14:paraId="368465BC" w14:textId="77777777" w:rsidTr="00C96A9D">
        <w:trPr>
          <w:trHeight w:val="290"/>
        </w:trPr>
        <w:tc>
          <w:tcPr>
            <w:tcW w:w="5886" w:type="dxa"/>
            <w:tcBorders>
              <w:top w:val="nil"/>
              <w:left w:val="nil"/>
              <w:bottom w:val="nil"/>
              <w:right w:val="nil"/>
            </w:tcBorders>
            <w:shd w:val="clear" w:color="000000" w:fill="BFBFBF"/>
            <w:vAlign w:val="center"/>
            <w:hideMark/>
          </w:tcPr>
          <w:p w14:paraId="4D1E767F"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Government grants</w:t>
            </w:r>
          </w:p>
        </w:tc>
        <w:tc>
          <w:tcPr>
            <w:tcW w:w="1940" w:type="dxa"/>
            <w:tcBorders>
              <w:top w:val="nil"/>
              <w:left w:val="nil"/>
              <w:bottom w:val="nil"/>
              <w:right w:val="nil"/>
            </w:tcBorders>
            <w:shd w:val="clear" w:color="000000" w:fill="BFBFBF"/>
            <w:vAlign w:val="center"/>
            <w:hideMark/>
          </w:tcPr>
          <w:p w14:paraId="24B4D376" w14:textId="77777777" w:rsidR="00C96A9D" w:rsidRPr="00392BF9" w:rsidRDefault="00C96A9D" w:rsidP="00C96A9D">
            <w:pPr>
              <w:widowControl/>
              <w:autoSpaceDE/>
              <w:autoSpaceDN/>
              <w:ind w:firstLineChars="300" w:firstLine="723"/>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482109DE"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C96A9D" w:rsidRPr="00392BF9" w14:paraId="136A0FF9" w14:textId="77777777" w:rsidTr="00C96A9D">
        <w:trPr>
          <w:trHeight w:val="290"/>
        </w:trPr>
        <w:tc>
          <w:tcPr>
            <w:tcW w:w="5886" w:type="dxa"/>
            <w:tcBorders>
              <w:top w:val="nil"/>
              <w:left w:val="nil"/>
              <w:bottom w:val="nil"/>
              <w:right w:val="nil"/>
            </w:tcBorders>
            <w:vAlign w:val="center"/>
            <w:hideMark/>
          </w:tcPr>
          <w:p w14:paraId="103FC035" w14:textId="77777777" w:rsidR="00C96A9D" w:rsidRPr="00392BF9" w:rsidRDefault="00C96A9D" w:rsidP="00C96A9D">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Grants from the Department of Energy, Environment and Climate Action (DEECA)</w:t>
            </w:r>
          </w:p>
        </w:tc>
        <w:tc>
          <w:tcPr>
            <w:tcW w:w="1940" w:type="dxa"/>
            <w:tcBorders>
              <w:top w:val="nil"/>
              <w:left w:val="nil"/>
              <w:bottom w:val="nil"/>
              <w:right w:val="nil"/>
            </w:tcBorders>
            <w:vAlign w:val="center"/>
            <w:hideMark/>
          </w:tcPr>
          <w:p w14:paraId="78BD5BBC"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6,833,007 </w:t>
            </w:r>
          </w:p>
        </w:tc>
        <w:tc>
          <w:tcPr>
            <w:tcW w:w="1940" w:type="dxa"/>
            <w:tcBorders>
              <w:top w:val="nil"/>
              <w:left w:val="nil"/>
              <w:bottom w:val="nil"/>
              <w:right w:val="nil"/>
            </w:tcBorders>
            <w:vAlign w:val="center"/>
            <w:hideMark/>
          </w:tcPr>
          <w:p w14:paraId="13753B21"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8,422,745 </w:t>
            </w:r>
          </w:p>
        </w:tc>
      </w:tr>
      <w:tr w:rsidR="00C96A9D" w:rsidRPr="00392BF9" w14:paraId="0CD86AB7" w14:textId="77777777" w:rsidTr="00C96A9D">
        <w:trPr>
          <w:trHeight w:val="300"/>
        </w:trPr>
        <w:tc>
          <w:tcPr>
            <w:tcW w:w="5886" w:type="dxa"/>
            <w:tcBorders>
              <w:top w:val="nil"/>
              <w:left w:val="nil"/>
              <w:bottom w:val="nil"/>
              <w:right w:val="nil"/>
            </w:tcBorders>
            <w:vAlign w:val="center"/>
            <w:hideMark/>
          </w:tcPr>
          <w:p w14:paraId="66F372A9" w14:textId="77777777" w:rsidR="00C96A9D" w:rsidRPr="00392BF9" w:rsidRDefault="00C96A9D" w:rsidP="00C96A9D">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Grants from the Commonwealth Government</w:t>
            </w:r>
          </w:p>
        </w:tc>
        <w:tc>
          <w:tcPr>
            <w:tcW w:w="1940" w:type="dxa"/>
            <w:tcBorders>
              <w:top w:val="nil"/>
              <w:left w:val="nil"/>
              <w:bottom w:val="nil"/>
              <w:right w:val="nil"/>
            </w:tcBorders>
            <w:vAlign w:val="center"/>
            <w:hideMark/>
          </w:tcPr>
          <w:p w14:paraId="2482A7DF"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2,433,548 </w:t>
            </w:r>
          </w:p>
        </w:tc>
        <w:tc>
          <w:tcPr>
            <w:tcW w:w="1940" w:type="dxa"/>
            <w:tcBorders>
              <w:top w:val="nil"/>
              <w:left w:val="nil"/>
              <w:bottom w:val="nil"/>
              <w:right w:val="nil"/>
            </w:tcBorders>
            <w:vAlign w:val="center"/>
            <w:hideMark/>
          </w:tcPr>
          <w:p w14:paraId="436ECDC2"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2,451,234 </w:t>
            </w:r>
          </w:p>
        </w:tc>
      </w:tr>
      <w:tr w:rsidR="00C96A9D" w:rsidRPr="00392BF9" w14:paraId="759F2F64" w14:textId="77777777" w:rsidTr="00C96A9D">
        <w:trPr>
          <w:trHeight w:val="300"/>
        </w:trPr>
        <w:tc>
          <w:tcPr>
            <w:tcW w:w="5886" w:type="dxa"/>
            <w:tcBorders>
              <w:top w:val="single" w:sz="8" w:space="0" w:color="auto"/>
              <w:left w:val="nil"/>
              <w:bottom w:val="single" w:sz="8" w:space="0" w:color="auto"/>
              <w:right w:val="nil"/>
            </w:tcBorders>
            <w:vAlign w:val="center"/>
            <w:hideMark/>
          </w:tcPr>
          <w:p w14:paraId="65829CC9"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government grants</w:t>
            </w:r>
          </w:p>
        </w:tc>
        <w:tc>
          <w:tcPr>
            <w:tcW w:w="1940" w:type="dxa"/>
            <w:tcBorders>
              <w:top w:val="single" w:sz="8" w:space="0" w:color="auto"/>
              <w:left w:val="nil"/>
              <w:bottom w:val="nil"/>
              <w:right w:val="nil"/>
            </w:tcBorders>
            <w:vAlign w:val="center"/>
            <w:hideMark/>
          </w:tcPr>
          <w:p w14:paraId="5EC5AE99"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9,266,555 </w:t>
            </w:r>
          </w:p>
        </w:tc>
        <w:tc>
          <w:tcPr>
            <w:tcW w:w="1940" w:type="dxa"/>
            <w:tcBorders>
              <w:top w:val="single" w:sz="8" w:space="0" w:color="auto"/>
              <w:left w:val="nil"/>
              <w:bottom w:val="nil"/>
              <w:right w:val="nil"/>
            </w:tcBorders>
            <w:vAlign w:val="center"/>
            <w:hideMark/>
          </w:tcPr>
          <w:p w14:paraId="60C80CC8"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10,873,979 </w:t>
            </w:r>
          </w:p>
        </w:tc>
      </w:tr>
      <w:tr w:rsidR="00C96A9D" w:rsidRPr="00392BF9" w14:paraId="56782976" w14:textId="77777777" w:rsidTr="00C96A9D">
        <w:trPr>
          <w:trHeight w:val="290"/>
        </w:trPr>
        <w:tc>
          <w:tcPr>
            <w:tcW w:w="5886" w:type="dxa"/>
            <w:tcBorders>
              <w:top w:val="nil"/>
              <w:left w:val="nil"/>
              <w:bottom w:val="nil"/>
              <w:right w:val="nil"/>
            </w:tcBorders>
            <w:shd w:val="clear" w:color="000000" w:fill="BFBFBF"/>
            <w:vAlign w:val="center"/>
            <w:hideMark/>
          </w:tcPr>
          <w:p w14:paraId="76EA0E41"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Commercial trade revenue</w:t>
            </w:r>
          </w:p>
        </w:tc>
        <w:tc>
          <w:tcPr>
            <w:tcW w:w="1940" w:type="dxa"/>
            <w:tcBorders>
              <w:top w:val="single" w:sz="8" w:space="0" w:color="auto"/>
              <w:left w:val="nil"/>
              <w:bottom w:val="nil"/>
              <w:right w:val="nil"/>
            </w:tcBorders>
            <w:shd w:val="clear" w:color="000000" w:fill="BFBFBF"/>
            <w:vAlign w:val="center"/>
            <w:hideMark/>
          </w:tcPr>
          <w:p w14:paraId="0C31C86E"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single" w:sz="8" w:space="0" w:color="auto"/>
              <w:left w:val="nil"/>
              <w:bottom w:val="nil"/>
              <w:right w:val="nil"/>
            </w:tcBorders>
            <w:shd w:val="clear" w:color="000000" w:fill="BFBFBF"/>
            <w:vAlign w:val="center"/>
            <w:hideMark/>
          </w:tcPr>
          <w:p w14:paraId="6CE2DE54"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C96A9D" w:rsidRPr="00392BF9" w14:paraId="2B0C537E" w14:textId="77777777" w:rsidTr="00C96A9D">
        <w:trPr>
          <w:trHeight w:val="290"/>
        </w:trPr>
        <w:tc>
          <w:tcPr>
            <w:tcW w:w="5886" w:type="dxa"/>
            <w:tcBorders>
              <w:top w:val="nil"/>
              <w:left w:val="nil"/>
              <w:bottom w:val="nil"/>
              <w:right w:val="nil"/>
            </w:tcBorders>
            <w:vAlign w:val="center"/>
            <w:hideMark/>
          </w:tcPr>
          <w:p w14:paraId="5ADB71E7" w14:textId="77777777" w:rsidR="00C96A9D" w:rsidRPr="00392BF9" w:rsidRDefault="00C96A9D" w:rsidP="00C96A9D">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Sale of allocation water</w:t>
            </w:r>
          </w:p>
        </w:tc>
        <w:tc>
          <w:tcPr>
            <w:tcW w:w="1940" w:type="dxa"/>
            <w:tcBorders>
              <w:top w:val="nil"/>
              <w:left w:val="nil"/>
              <w:bottom w:val="nil"/>
              <w:right w:val="nil"/>
            </w:tcBorders>
            <w:vAlign w:val="center"/>
            <w:hideMark/>
          </w:tcPr>
          <w:p w14:paraId="2FAD832F"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5,199,588 </w:t>
            </w:r>
          </w:p>
        </w:tc>
        <w:tc>
          <w:tcPr>
            <w:tcW w:w="1940" w:type="dxa"/>
            <w:tcBorders>
              <w:top w:val="nil"/>
              <w:left w:val="nil"/>
              <w:bottom w:val="nil"/>
              <w:right w:val="nil"/>
            </w:tcBorders>
            <w:vAlign w:val="center"/>
            <w:hideMark/>
          </w:tcPr>
          <w:p w14:paraId="2E8E7ADE"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829,075 </w:t>
            </w:r>
          </w:p>
        </w:tc>
      </w:tr>
      <w:tr w:rsidR="00C96A9D" w:rsidRPr="00392BF9" w14:paraId="47B8DC06" w14:textId="77777777" w:rsidTr="00C96A9D">
        <w:trPr>
          <w:trHeight w:val="300"/>
        </w:trPr>
        <w:tc>
          <w:tcPr>
            <w:tcW w:w="5886" w:type="dxa"/>
            <w:tcBorders>
              <w:top w:val="nil"/>
              <w:left w:val="nil"/>
              <w:bottom w:val="single" w:sz="8" w:space="0" w:color="auto"/>
              <w:right w:val="nil"/>
            </w:tcBorders>
            <w:vAlign w:val="center"/>
            <w:hideMark/>
          </w:tcPr>
          <w:p w14:paraId="12EBCF22" w14:textId="77777777" w:rsidR="00C96A9D" w:rsidRPr="00392BF9" w:rsidRDefault="00C96A9D" w:rsidP="00C96A9D">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Carryover parking service</w:t>
            </w:r>
          </w:p>
        </w:tc>
        <w:tc>
          <w:tcPr>
            <w:tcW w:w="1940" w:type="dxa"/>
            <w:tcBorders>
              <w:top w:val="nil"/>
              <w:left w:val="nil"/>
              <w:bottom w:val="nil"/>
              <w:right w:val="nil"/>
            </w:tcBorders>
            <w:vAlign w:val="center"/>
            <w:hideMark/>
          </w:tcPr>
          <w:p w14:paraId="7B761454"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219,675 </w:t>
            </w:r>
          </w:p>
        </w:tc>
        <w:tc>
          <w:tcPr>
            <w:tcW w:w="1940" w:type="dxa"/>
            <w:tcBorders>
              <w:top w:val="nil"/>
              <w:left w:val="nil"/>
              <w:bottom w:val="nil"/>
              <w:right w:val="nil"/>
            </w:tcBorders>
            <w:vAlign w:val="center"/>
            <w:hideMark/>
          </w:tcPr>
          <w:p w14:paraId="7BF6D791"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30,000 </w:t>
            </w:r>
          </w:p>
        </w:tc>
      </w:tr>
      <w:tr w:rsidR="00C96A9D" w:rsidRPr="00392BF9" w14:paraId="73B9BED9" w14:textId="77777777" w:rsidTr="00C96A9D">
        <w:trPr>
          <w:trHeight w:val="300"/>
        </w:trPr>
        <w:tc>
          <w:tcPr>
            <w:tcW w:w="5886" w:type="dxa"/>
            <w:tcBorders>
              <w:top w:val="nil"/>
              <w:left w:val="nil"/>
              <w:bottom w:val="single" w:sz="8" w:space="0" w:color="auto"/>
              <w:right w:val="nil"/>
            </w:tcBorders>
            <w:vAlign w:val="center"/>
            <w:hideMark/>
          </w:tcPr>
          <w:p w14:paraId="19DD9FE2"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commercial trade revenue</w:t>
            </w:r>
          </w:p>
        </w:tc>
        <w:tc>
          <w:tcPr>
            <w:tcW w:w="1940" w:type="dxa"/>
            <w:tcBorders>
              <w:top w:val="single" w:sz="8" w:space="0" w:color="auto"/>
              <w:left w:val="nil"/>
              <w:bottom w:val="nil"/>
              <w:right w:val="nil"/>
            </w:tcBorders>
            <w:vAlign w:val="center"/>
            <w:hideMark/>
          </w:tcPr>
          <w:p w14:paraId="664B6270"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5,419,263 </w:t>
            </w:r>
          </w:p>
        </w:tc>
        <w:tc>
          <w:tcPr>
            <w:tcW w:w="1940" w:type="dxa"/>
            <w:tcBorders>
              <w:top w:val="single" w:sz="8" w:space="0" w:color="auto"/>
              <w:left w:val="nil"/>
              <w:bottom w:val="single" w:sz="8" w:space="0" w:color="auto"/>
              <w:right w:val="nil"/>
            </w:tcBorders>
            <w:vAlign w:val="center"/>
            <w:hideMark/>
          </w:tcPr>
          <w:p w14:paraId="750C4B82"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859,075 </w:t>
            </w:r>
          </w:p>
        </w:tc>
      </w:tr>
      <w:tr w:rsidR="00C96A9D" w:rsidRPr="00392BF9" w14:paraId="25A871B9" w14:textId="77777777" w:rsidTr="00C96A9D">
        <w:trPr>
          <w:trHeight w:val="290"/>
        </w:trPr>
        <w:tc>
          <w:tcPr>
            <w:tcW w:w="5886" w:type="dxa"/>
            <w:tcBorders>
              <w:top w:val="nil"/>
              <w:left w:val="nil"/>
              <w:bottom w:val="nil"/>
              <w:right w:val="nil"/>
            </w:tcBorders>
            <w:shd w:val="clear" w:color="000000" w:fill="BFBFBF"/>
            <w:vAlign w:val="center"/>
            <w:hideMark/>
          </w:tcPr>
          <w:p w14:paraId="37DB7827"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Interest</w:t>
            </w:r>
          </w:p>
        </w:tc>
        <w:tc>
          <w:tcPr>
            <w:tcW w:w="1940" w:type="dxa"/>
            <w:tcBorders>
              <w:top w:val="single" w:sz="8" w:space="0" w:color="auto"/>
              <w:left w:val="nil"/>
              <w:bottom w:val="nil"/>
              <w:right w:val="nil"/>
            </w:tcBorders>
            <w:shd w:val="clear" w:color="000000" w:fill="BFBFBF"/>
            <w:vAlign w:val="center"/>
            <w:hideMark/>
          </w:tcPr>
          <w:p w14:paraId="799D4A9A"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w:t>
            </w:r>
          </w:p>
        </w:tc>
        <w:tc>
          <w:tcPr>
            <w:tcW w:w="1940" w:type="dxa"/>
            <w:tcBorders>
              <w:top w:val="nil"/>
              <w:left w:val="nil"/>
              <w:bottom w:val="nil"/>
              <w:right w:val="nil"/>
            </w:tcBorders>
            <w:shd w:val="clear" w:color="000000" w:fill="BFBFBF"/>
            <w:vAlign w:val="center"/>
            <w:hideMark/>
          </w:tcPr>
          <w:p w14:paraId="2243FF5E"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w:t>
            </w:r>
          </w:p>
        </w:tc>
      </w:tr>
      <w:tr w:rsidR="00C96A9D" w:rsidRPr="00392BF9" w14:paraId="4942926A" w14:textId="77777777" w:rsidTr="00C96A9D">
        <w:trPr>
          <w:trHeight w:val="300"/>
        </w:trPr>
        <w:tc>
          <w:tcPr>
            <w:tcW w:w="5886" w:type="dxa"/>
            <w:tcBorders>
              <w:top w:val="nil"/>
              <w:left w:val="nil"/>
              <w:bottom w:val="single" w:sz="8" w:space="0" w:color="auto"/>
              <w:right w:val="nil"/>
            </w:tcBorders>
            <w:vAlign w:val="center"/>
            <w:hideMark/>
          </w:tcPr>
          <w:p w14:paraId="4A1F7F01" w14:textId="77777777" w:rsidR="00C96A9D" w:rsidRPr="00392BF9" w:rsidRDefault="00C96A9D" w:rsidP="00C96A9D">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Interest from cash and deposits </w:t>
            </w:r>
          </w:p>
        </w:tc>
        <w:tc>
          <w:tcPr>
            <w:tcW w:w="1940" w:type="dxa"/>
            <w:tcBorders>
              <w:top w:val="nil"/>
              <w:left w:val="nil"/>
              <w:bottom w:val="single" w:sz="8" w:space="0" w:color="auto"/>
              <w:right w:val="nil"/>
            </w:tcBorders>
            <w:vAlign w:val="center"/>
            <w:hideMark/>
          </w:tcPr>
          <w:p w14:paraId="35581711"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315,749 </w:t>
            </w:r>
          </w:p>
        </w:tc>
        <w:tc>
          <w:tcPr>
            <w:tcW w:w="1940" w:type="dxa"/>
            <w:tcBorders>
              <w:top w:val="nil"/>
              <w:left w:val="nil"/>
              <w:bottom w:val="nil"/>
              <w:right w:val="nil"/>
            </w:tcBorders>
            <w:vAlign w:val="center"/>
            <w:hideMark/>
          </w:tcPr>
          <w:p w14:paraId="0F79A884"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267,802 </w:t>
            </w:r>
          </w:p>
        </w:tc>
      </w:tr>
      <w:tr w:rsidR="00C96A9D" w:rsidRPr="00392BF9" w14:paraId="54EB1F4D" w14:textId="77777777" w:rsidTr="00C96A9D">
        <w:trPr>
          <w:trHeight w:val="300"/>
        </w:trPr>
        <w:tc>
          <w:tcPr>
            <w:tcW w:w="5886" w:type="dxa"/>
            <w:tcBorders>
              <w:top w:val="nil"/>
              <w:left w:val="nil"/>
              <w:bottom w:val="single" w:sz="8" w:space="0" w:color="auto"/>
              <w:right w:val="nil"/>
            </w:tcBorders>
            <w:vAlign w:val="center"/>
            <w:hideMark/>
          </w:tcPr>
          <w:p w14:paraId="19F7CAC5" w14:textId="77777777" w:rsidR="00C96A9D" w:rsidRPr="00392BF9" w:rsidRDefault="00C96A9D" w:rsidP="00C96A9D">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interest</w:t>
            </w:r>
          </w:p>
        </w:tc>
        <w:tc>
          <w:tcPr>
            <w:tcW w:w="1940" w:type="dxa"/>
            <w:tcBorders>
              <w:top w:val="nil"/>
              <w:left w:val="nil"/>
              <w:bottom w:val="nil"/>
              <w:right w:val="nil"/>
            </w:tcBorders>
            <w:vAlign w:val="center"/>
            <w:hideMark/>
          </w:tcPr>
          <w:p w14:paraId="522AAE5F" w14:textId="77777777" w:rsidR="00C96A9D" w:rsidRPr="00392BF9" w:rsidRDefault="00C96A9D" w:rsidP="00C96A9D">
            <w:pPr>
              <w:widowControl/>
              <w:autoSpaceDE/>
              <w:autoSpaceDN/>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315,749 </w:t>
            </w:r>
          </w:p>
        </w:tc>
        <w:tc>
          <w:tcPr>
            <w:tcW w:w="1940" w:type="dxa"/>
            <w:tcBorders>
              <w:top w:val="single" w:sz="8" w:space="0" w:color="auto"/>
              <w:left w:val="nil"/>
              <w:bottom w:val="single" w:sz="8" w:space="0" w:color="auto"/>
              <w:right w:val="nil"/>
            </w:tcBorders>
            <w:vAlign w:val="center"/>
            <w:hideMark/>
          </w:tcPr>
          <w:p w14:paraId="4A70654D" w14:textId="77777777" w:rsidR="00C96A9D" w:rsidRPr="00392BF9" w:rsidRDefault="00C96A9D" w:rsidP="00C96A9D">
            <w:pPr>
              <w:widowControl/>
              <w:autoSpaceDE/>
              <w:autoSpaceDN/>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267,802 </w:t>
            </w:r>
          </w:p>
        </w:tc>
      </w:tr>
      <w:tr w:rsidR="00C96A9D" w:rsidRPr="00392BF9" w14:paraId="2B95C42C" w14:textId="77777777" w:rsidTr="00C96A9D">
        <w:trPr>
          <w:trHeight w:val="300"/>
        </w:trPr>
        <w:tc>
          <w:tcPr>
            <w:tcW w:w="5886" w:type="dxa"/>
            <w:tcBorders>
              <w:top w:val="nil"/>
              <w:left w:val="nil"/>
              <w:bottom w:val="single" w:sz="8" w:space="0" w:color="auto"/>
              <w:right w:val="nil"/>
            </w:tcBorders>
            <w:vAlign w:val="center"/>
            <w:hideMark/>
          </w:tcPr>
          <w:p w14:paraId="5B1CAF21" w14:textId="77777777" w:rsidR="00C96A9D" w:rsidRPr="00392BF9" w:rsidRDefault="00C96A9D" w:rsidP="00B70791">
            <w:pPr>
              <w:widowControl/>
              <w:autoSpaceDE/>
              <w:autoSpaceDN/>
              <w:spacing w:line="276" w:lineRule="auto"/>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Total income and revenue</w:t>
            </w:r>
          </w:p>
        </w:tc>
        <w:tc>
          <w:tcPr>
            <w:tcW w:w="1940" w:type="dxa"/>
            <w:tcBorders>
              <w:top w:val="single" w:sz="8" w:space="0" w:color="auto"/>
              <w:left w:val="nil"/>
              <w:bottom w:val="single" w:sz="8" w:space="0" w:color="auto"/>
              <w:right w:val="nil"/>
            </w:tcBorders>
            <w:vAlign w:val="center"/>
            <w:hideMark/>
          </w:tcPr>
          <w:p w14:paraId="76775CE0" w14:textId="77777777" w:rsidR="00C96A9D" w:rsidRPr="00392BF9" w:rsidRDefault="00C96A9D" w:rsidP="00B70791">
            <w:pPr>
              <w:widowControl/>
              <w:autoSpaceDE/>
              <w:autoSpaceDN/>
              <w:spacing w:line="276" w:lineRule="auto"/>
              <w:jc w:val="right"/>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val="en-AU" w:eastAsia="en-AU"/>
              </w:rPr>
              <w:t xml:space="preserve">15,001,567 </w:t>
            </w:r>
          </w:p>
        </w:tc>
        <w:tc>
          <w:tcPr>
            <w:tcW w:w="1940" w:type="dxa"/>
            <w:tcBorders>
              <w:top w:val="nil"/>
              <w:left w:val="nil"/>
              <w:bottom w:val="single" w:sz="8" w:space="0" w:color="auto"/>
              <w:right w:val="nil"/>
            </w:tcBorders>
            <w:vAlign w:val="center"/>
            <w:hideMark/>
          </w:tcPr>
          <w:p w14:paraId="5C33000C" w14:textId="77777777" w:rsidR="00C96A9D" w:rsidRPr="00392BF9" w:rsidRDefault="00C96A9D" w:rsidP="00B70791">
            <w:pPr>
              <w:widowControl/>
              <w:autoSpaceDE/>
              <w:autoSpaceDN/>
              <w:spacing w:line="276" w:lineRule="auto"/>
              <w:jc w:val="right"/>
              <w:rPr>
                <w:rFonts w:ascii="Arial" w:eastAsia="Times New Roman" w:hAnsi="Arial" w:cs="Arial"/>
                <w:color w:val="000000"/>
                <w:sz w:val="24"/>
                <w:szCs w:val="24"/>
                <w:lang w:val="en-AU" w:eastAsia="en-AU"/>
              </w:rPr>
            </w:pPr>
            <w:r w:rsidRPr="00392BF9">
              <w:rPr>
                <w:rFonts w:ascii="Arial" w:eastAsia="Times New Roman" w:hAnsi="Arial" w:cs="Arial"/>
                <w:color w:val="000000"/>
                <w:sz w:val="24"/>
                <w:szCs w:val="24"/>
                <w:lang w:val="en-AU" w:eastAsia="en-AU"/>
              </w:rPr>
              <w:t xml:space="preserve">12,000,856 </w:t>
            </w:r>
          </w:p>
        </w:tc>
      </w:tr>
    </w:tbl>
    <w:p w14:paraId="5D71D88F" w14:textId="77777777" w:rsidR="005E7EE1" w:rsidRPr="00392BF9" w:rsidRDefault="008844A0" w:rsidP="00B70791">
      <w:pPr>
        <w:pStyle w:val="BodyText"/>
        <w:spacing w:line="276" w:lineRule="auto"/>
        <w:rPr>
          <w:rFonts w:cs="Arial"/>
          <w:szCs w:val="24"/>
        </w:rPr>
      </w:pPr>
      <w:r w:rsidRPr="00392BF9">
        <w:rPr>
          <w:rFonts w:cs="Arial"/>
          <w:b/>
          <w:szCs w:val="24"/>
        </w:rPr>
        <w:t>Government</w:t>
      </w:r>
      <w:r w:rsidRPr="00392BF9">
        <w:rPr>
          <w:rFonts w:cs="Arial"/>
          <w:b/>
          <w:spacing w:val="-8"/>
          <w:szCs w:val="24"/>
        </w:rPr>
        <w:t xml:space="preserve"> </w:t>
      </w:r>
      <w:r w:rsidRPr="00392BF9">
        <w:rPr>
          <w:rFonts w:cs="Arial"/>
          <w:b/>
          <w:szCs w:val="24"/>
        </w:rPr>
        <w:t>grants</w:t>
      </w:r>
      <w:r w:rsidRPr="00392BF9">
        <w:rPr>
          <w:rFonts w:cs="Arial"/>
          <w:b/>
          <w:spacing w:val="-7"/>
          <w:szCs w:val="24"/>
        </w:rPr>
        <w:t xml:space="preserve"> </w:t>
      </w:r>
      <w:r w:rsidRPr="00392BF9">
        <w:rPr>
          <w:rFonts w:cs="Arial"/>
          <w:szCs w:val="24"/>
        </w:rPr>
        <w:t>without</w:t>
      </w:r>
      <w:r w:rsidRPr="00392BF9">
        <w:rPr>
          <w:rFonts w:cs="Arial"/>
          <w:spacing w:val="-8"/>
          <w:szCs w:val="24"/>
        </w:rPr>
        <w:t xml:space="preserve"> </w:t>
      </w:r>
      <w:r w:rsidRPr="00392BF9">
        <w:rPr>
          <w:rFonts w:cs="Arial"/>
          <w:szCs w:val="24"/>
        </w:rPr>
        <w:t>sufficiently</w:t>
      </w:r>
      <w:r w:rsidRPr="00392BF9">
        <w:rPr>
          <w:rFonts w:cs="Arial"/>
          <w:spacing w:val="-8"/>
          <w:szCs w:val="24"/>
        </w:rPr>
        <w:t xml:space="preserve"> </w:t>
      </w:r>
      <w:r w:rsidRPr="00392BF9">
        <w:rPr>
          <w:rFonts w:cs="Arial"/>
          <w:szCs w:val="24"/>
        </w:rPr>
        <w:t>specific</w:t>
      </w:r>
      <w:r w:rsidRPr="00392BF9">
        <w:rPr>
          <w:rFonts w:cs="Arial"/>
          <w:spacing w:val="-8"/>
          <w:szCs w:val="24"/>
        </w:rPr>
        <w:t xml:space="preserve"> </w:t>
      </w:r>
      <w:r w:rsidRPr="00392BF9">
        <w:rPr>
          <w:rFonts w:cs="Arial"/>
          <w:szCs w:val="24"/>
        </w:rPr>
        <w:t>performance</w:t>
      </w:r>
      <w:r w:rsidRPr="00392BF9">
        <w:rPr>
          <w:rFonts w:cs="Arial"/>
          <w:spacing w:val="-8"/>
          <w:szCs w:val="24"/>
        </w:rPr>
        <w:t xml:space="preserve"> </w:t>
      </w:r>
      <w:r w:rsidRPr="00392BF9">
        <w:rPr>
          <w:rFonts w:cs="Arial"/>
          <w:szCs w:val="24"/>
        </w:rPr>
        <w:t>obligations,</w:t>
      </w:r>
      <w:r w:rsidRPr="00392BF9">
        <w:rPr>
          <w:rFonts w:cs="Arial"/>
          <w:spacing w:val="-8"/>
          <w:szCs w:val="24"/>
        </w:rPr>
        <w:t xml:space="preserve"> </w:t>
      </w:r>
      <w:proofErr w:type="gramStart"/>
      <w:r w:rsidRPr="00392BF9">
        <w:rPr>
          <w:rFonts w:cs="Arial"/>
          <w:szCs w:val="24"/>
        </w:rPr>
        <w:t>or</w:t>
      </w:r>
      <w:proofErr w:type="gramEnd"/>
      <w:r w:rsidRPr="00392BF9">
        <w:rPr>
          <w:rFonts w:cs="Arial"/>
          <w:spacing w:val="-8"/>
          <w:szCs w:val="24"/>
        </w:rPr>
        <w:t xml:space="preserve"> </w:t>
      </w:r>
      <w:r w:rsidRPr="00392BF9">
        <w:rPr>
          <w:rFonts w:cs="Arial"/>
          <w:szCs w:val="24"/>
        </w:rPr>
        <w:t>that</w:t>
      </w:r>
      <w:r w:rsidRPr="00392BF9">
        <w:rPr>
          <w:rFonts w:cs="Arial"/>
          <w:spacing w:val="-8"/>
          <w:szCs w:val="24"/>
        </w:rPr>
        <w:t xml:space="preserve"> </w:t>
      </w:r>
      <w:r w:rsidRPr="00392BF9">
        <w:rPr>
          <w:rFonts w:cs="Arial"/>
          <w:szCs w:val="24"/>
        </w:rPr>
        <w:t>are</w:t>
      </w:r>
      <w:r w:rsidRPr="00392BF9">
        <w:rPr>
          <w:rFonts w:cs="Arial"/>
          <w:spacing w:val="-8"/>
          <w:szCs w:val="24"/>
        </w:rPr>
        <w:t xml:space="preserve"> </w:t>
      </w:r>
      <w:r w:rsidRPr="00392BF9">
        <w:rPr>
          <w:rFonts w:cs="Arial"/>
          <w:szCs w:val="24"/>
        </w:rPr>
        <w:t>not</w:t>
      </w:r>
      <w:r w:rsidRPr="00392BF9">
        <w:rPr>
          <w:rFonts w:cs="Arial"/>
          <w:spacing w:val="-8"/>
          <w:szCs w:val="24"/>
        </w:rPr>
        <w:t xml:space="preserve"> </w:t>
      </w:r>
      <w:r w:rsidRPr="00392BF9">
        <w:rPr>
          <w:rFonts w:cs="Arial"/>
          <w:szCs w:val="24"/>
        </w:rPr>
        <w:t>enforceable,</w:t>
      </w:r>
      <w:r w:rsidRPr="00392BF9">
        <w:rPr>
          <w:rFonts w:cs="Arial"/>
          <w:spacing w:val="-8"/>
          <w:szCs w:val="24"/>
        </w:rPr>
        <w:t xml:space="preserve"> </w:t>
      </w:r>
      <w:r w:rsidRPr="00392BF9">
        <w:rPr>
          <w:rFonts w:cs="Arial"/>
          <w:szCs w:val="24"/>
        </w:rPr>
        <w:t xml:space="preserve">are recognised according to AASB 1058 </w:t>
      </w:r>
      <w:r w:rsidRPr="00392BF9">
        <w:rPr>
          <w:rFonts w:cs="Arial"/>
          <w:i/>
          <w:szCs w:val="24"/>
        </w:rPr>
        <w:t xml:space="preserve">Income of Not-for-Profit Entities </w:t>
      </w:r>
      <w:r w:rsidRPr="00392BF9">
        <w:rPr>
          <w:rFonts w:cs="Arial"/>
          <w:szCs w:val="24"/>
        </w:rPr>
        <w:t>when the VEWH has received cash or has an unconditional right to receive cash. Grants from DEECA and the Commonwealth Government are</w:t>
      </w:r>
      <w:r w:rsidRPr="00392BF9">
        <w:rPr>
          <w:rFonts w:cs="Arial"/>
          <w:spacing w:val="-1"/>
          <w:szCs w:val="24"/>
        </w:rPr>
        <w:t xml:space="preserve"> </w:t>
      </w:r>
      <w:r w:rsidRPr="00392BF9">
        <w:rPr>
          <w:rFonts w:cs="Arial"/>
          <w:szCs w:val="24"/>
        </w:rPr>
        <w:t>recognised</w:t>
      </w:r>
      <w:r w:rsidRPr="00392BF9">
        <w:rPr>
          <w:rFonts w:cs="Arial"/>
          <w:spacing w:val="-1"/>
          <w:szCs w:val="24"/>
        </w:rPr>
        <w:t xml:space="preserve"> </w:t>
      </w:r>
      <w:r w:rsidRPr="00392BF9">
        <w:rPr>
          <w:rFonts w:cs="Arial"/>
          <w:szCs w:val="24"/>
        </w:rPr>
        <w:t>in</w:t>
      </w:r>
      <w:r w:rsidRPr="00392BF9">
        <w:rPr>
          <w:rFonts w:cs="Arial"/>
          <w:spacing w:val="-1"/>
          <w:szCs w:val="24"/>
        </w:rPr>
        <w:t xml:space="preserve"> </w:t>
      </w:r>
      <w:r w:rsidRPr="00392BF9">
        <w:rPr>
          <w:rFonts w:cs="Arial"/>
          <w:szCs w:val="24"/>
        </w:rPr>
        <w:t>this</w:t>
      </w:r>
      <w:r w:rsidRPr="00392BF9">
        <w:rPr>
          <w:rFonts w:cs="Arial"/>
          <w:spacing w:val="-1"/>
          <w:szCs w:val="24"/>
        </w:rPr>
        <w:t xml:space="preserve"> </w:t>
      </w:r>
      <w:r w:rsidRPr="00392BF9">
        <w:rPr>
          <w:rFonts w:cs="Arial"/>
          <w:szCs w:val="24"/>
        </w:rPr>
        <w:t>way.</w:t>
      </w:r>
      <w:r w:rsidRPr="00392BF9">
        <w:rPr>
          <w:rFonts w:cs="Arial"/>
          <w:spacing w:val="-1"/>
          <w:szCs w:val="24"/>
        </w:rPr>
        <w:t xml:space="preserve"> </w:t>
      </w:r>
      <w:r w:rsidRPr="00392BF9">
        <w:rPr>
          <w:rFonts w:cs="Arial"/>
          <w:szCs w:val="24"/>
        </w:rPr>
        <w:t>These</w:t>
      </w:r>
      <w:r w:rsidRPr="00392BF9">
        <w:rPr>
          <w:rFonts w:cs="Arial"/>
          <w:spacing w:val="-1"/>
          <w:szCs w:val="24"/>
        </w:rPr>
        <w:t xml:space="preserve"> </w:t>
      </w:r>
      <w:r w:rsidRPr="00392BF9">
        <w:rPr>
          <w:rFonts w:cs="Arial"/>
          <w:szCs w:val="24"/>
        </w:rPr>
        <w:t>grants</w:t>
      </w:r>
      <w:r w:rsidRPr="00392BF9">
        <w:rPr>
          <w:rFonts w:cs="Arial"/>
          <w:spacing w:val="-1"/>
          <w:szCs w:val="24"/>
        </w:rPr>
        <w:t xml:space="preserve"> </w:t>
      </w:r>
      <w:r w:rsidRPr="00392BF9">
        <w:rPr>
          <w:rFonts w:cs="Arial"/>
          <w:szCs w:val="24"/>
        </w:rPr>
        <w:t>are</w:t>
      </w:r>
      <w:r w:rsidRPr="00392BF9">
        <w:rPr>
          <w:rFonts w:cs="Arial"/>
          <w:spacing w:val="-1"/>
          <w:szCs w:val="24"/>
        </w:rPr>
        <w:t xml:space="preserve"> </w:t>
      </w:r>
      <w:r w:rsidRPr="00392BF9">
        <w:rPr>
          <w:rFonts w:cs="Arial"/>
          <w:szCs w:val="24"/>
        </w:rPr>
        <w:t>for</w:t>
      </w:r>
      <w:r w:rsidRPr="00392BF9">
        <w:rPr>
          <w:rFonts w:cs="Arial"/>
          <w:spacing w:val="-1"/>
          <w:szCs w:val="24"/>
        </w:rPr>
        <w:t xml:space="preserve"> </w:t>
      </w:r>
      <w:r w:rsidRPr="00392BF9">
        <w:rPr>
          <w:rFonts w:cs="Arial"/>
          <w:szCs w:val="24"/>
        </w:rPr>
        <w:t>managing</w:t>
      </w:r>
      <w:r w:rsidRPr="00392BF9">
        <w:rPr>
          <w:rFonts w:cs="Arial"/>
          <w:spacing w:val="-1"/>
          <w:szCs w:val="24"/>
        </w:rPr>
        <w:t xml:space="preserve"> </w:t>
      </w:r>
      <w:r w:rsidRPr="00392BF9">
        <w:rPr>
          <w:rFonts w:cs="Arial"/>
          <w:szCs w:val="24"/>
        </w:rPr>
        <w:t>environmental</w:t>
      </w:r>
      <w:r w:rsidRPr="00392BF9">
        <w:rPr>
          <w:rFonts w:cs="Arial"/>
          <w:spacing w:val="-1"/>
          <w:szCs w:val="24"/>
        </w:rPr>
        <w:t xml:space="preserve"> </w:t>
      </w:r>
      <w:r w:rsidRPr="00392BF9">
        <w:rPr>
          <w:rFonts w:cs="Arial"/>
          <w:szCs w:val="24"/>
        </w:rPr>
        <w:t>water</w:t>
      </w:r>
      <w:r w:rsidRPr="00392BF9">
        <w:rPr>
          <w:rFonts w:cs="Arial"/>
          <w:spacing w:val="-1"/>
          <w:szCs w:val="24"/>
        </w:rPr>
        <w:t xml:space="preserve"> </w:t>
      </w:r>
      <w:r w:rsidRPr="00392BF9">
        <w:rPr>
          <w:rFonts w:cs="Arial"/>
          <w:szCs w:val="24"/>
        </w:rPr>
        <w:t>entitlements</w:t>
      </w:r>
      <w:r w:rsidRPr="00392BF9">
        <w:rPr>
          <w:rFonts w:cs="Arial"/>
          <w:spacing w:val="-1"/>
          <w:szCs w:val="24"/>
        </w:rPr>
        <w:t xml:space="preserve"> </w:t>
      </w:r>
      <w:r w:rsidRPr="00392BF9">
        <w:rPr>
          <w:rFonts w:cs="Arial"/>
          <w:szCs w:val="24"/>
        </w:rPr>
        <w:t>and</w:t>
      </w:r>
      <w:r w:rsidRPr="00392BF9">
        <w:rPr>
          <w:rFonts w:cs="Arial"/>
          <w:spacing w:val="-1"/>
          <w:szCs w:val="24"/>
        </w:rPr>
        <w:t xml:space="preserve"> </w:t>
      </w:r>
      <w:r w:rsidRPr="00392BF9">
        <w:rPr>
          <w:rFonts w:cs="Arial"/>
          <w:szCs w:val="24"/>
        </w:rPr>
        <w:t>for</w:t>
      </w:r>
      <w:r w:rsidRPr="00392BF9">
        <w:rPr>
          <w:rFonts w:cs="Arial"/>
          <w:spacing w:val="-1"/>
          <w:szCs w:val="24"/>
        </w:rPr>
        <w:t xml:space="preserve"> </w:t>
      </w:r>
      <w:proofErr w:type="gramStart"/>
      <w:r w:rsidRPr="00392BF9">
        <w:rPr>
          <w:rFonts w:cs="Arial"/>
          <w:szCs w:val="24"/>
        </w:rPr>
        <w:t>the VEWH’s</w:t>
      </w:r>
      <w:proofErr w:type="gramEnd"/>
      <w:r w:rsidRPr="00392BF9">
        <w:rPr>
          <w:rFonts w:cs="Arial"/>
          <w:szCs w:val="24"/>
        </w:rPr>
        <w:t xml:space="preserve"> staff costs and administration.</w:t>
      </w:r>
    </w:p>
    <w:p w14:paraId="5D71D890" w14:textId="77777777" w:rsidR="005E7EE1" w:rsidRPr="00392BF9" w:rsidRDefault="008844A0" w:rsidP="00B70791">
      <w:pPr>
        <w:pStyle w:val="BodyText"/>
        <w:spacing w:line="276" w:lineRule="auto"/>
        <w:rPr>
          <w:rFonts w:cs="Arial"/>
          <w:szCs w:val="24"/>
        </w:rPr>
      </w:pPr>
      <w:r w:rsidRPr="00392BF9">
        <w:rPr>
          <w:rFonts w:cs="Arial"/>
          <w:b/>
          <w:spacing w:val="-4"/>
          <w:szCs w:val="24"/>
        </w:rPr>
        <w:t xml:space="preserve">Commercial trade revenue </w:t>
      </w:r>
      <w:r w:rsidRPr="00392BF9">
        <w:rPr>
          <w:rFonts w:cs="Arial"/>
          <w:spacing w:val="-4"/>
          <w:szCs w:val="24"/>
        </w:rPr>
        <w:t xml:space="preserve">is classified in accordance with AASB 15 </w:t>
      </w:r>
      <w:r w:rsidRPr="00392BF9">
        <w:rPr>
          <w:rFonts w:cs="Arial"/>
          <w:i/>
          <w:spacing w:val="-4"/>
          <w:szCs w:val="24"/>
        </w:rPr>
        <w:t>Revenue from Contracts with Customers</w:t>
      </w:r>
      <w:r w:rsidRPr="00392BF9">
        <w:rPr>
          <w:rFonts w:cs="Arial"/>
          <w:spacing w:val="-4"/>
          <w:szCs w:val="24"/>
        </w:rPr>
        <w:t>.</w:t>
      </w:r>
      <w:r w:rsidRPr="00392BF9">
        <w:rPr>
          <w:rFonts w:cs="Arial"/>
          <w:szCs w:val="24"/>
        </w:rPr>
        <w:t xml:space="preserve"> Revenue is measured based on the price per megalitre and volume of water specified in the commercial </w:t>
      </w:r>
      <w:r w:rsidRPr="00392BF9">
        <w:rPr>
          <w:rFonts w:cs="Arial"/>
          <w:spacing w:val="-2"/>
          <w:szCs w:val="24"/>
        </w:rPr>
        <w:t>trade</w:t>
      </w:r>
      <w:r w:rsidRPr="00392BF9">
        <w:rPr>
          <w:rFonts w:cs="Arial"/>
          <w:spacing w:val="-7"/>
          <w:szCs w:val="24"/>
        </w:rPr>
        <w:t xml:space="preserve"> </w:t>
      </w:r>
      <w:r w:rsidRPr="00392BF9">
        <w:rPr>
          <w:rFonts w:cs="Arial"/>
          <w:spacing w:val="-2"/>
          <w:szCs w:val="24"/>
        </w:rPr>
        <w:t>contract.</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VEWH</w:t>
      </w:r>
      <w:r w:rsidRPr="00392BF9">
        <w:rPr>
          <w:rFonts w:cs="Arial"/>
          <w:spacing w:val="-7"/>
          <w:szCs w:val="24"/>
        </w:rPr>
        <w:t xml:space="preserve"> </w:t>
      </w:r>
      <w:r w:rsidRPr="00392BF9">
        <w:rPr>
          <w:rFonts w:cs="Arial"/>
          <w:spacing w:val="-2"/>
          <w:szCs w:val="24"/>
        </w:rPr>
        <w:t>recognises</w:t>
      </w:r>
      <w:r w:rsidRPr="00392BF9">
        <w:rPr>
          <w:rFonts w:cs="Arial"/>
          <w:spacing w:val="-7"/>
          <w:szCs w:val="24"/>
        </w:rPr>
        <w:t xml:space="preserve"> </w:t>
      </w:r>
      <w:r w:rsidRPr="00392BF9">
        <w:rPr>
          <w:rFonts w:cs="Arial"/>
          <w:spacing w:val="-2"/>
          <w:szCs w:val="24"/>
        </w:rPr>
        <w:t>revenue</w:t>
      </w:r>
      <w:r w:rsidRPr="00392BF9">
        <w:rPr>
          <w:rFonts w:cs="Arial"/>
          <w:spacing w:val="-7"/>
          <w:szCs w:val="24"/>
        </w:rPr>
        <w:t xml:space="preserve"> </w:t>
      </w:r>
      <w:r w:rsidRPr="00392BF9">
        <w:rPr>
          <w:rFonts w:cs="Arial"/>
          <w:spacing w:val="-2"/>
          <w:szCs w:val="24"/>
        </w:rPr>
        <w:t>when</w:t>
      </w:r>
      <w:r w:rsidRPr="00392BF9">
        <w:rPr>
          <w:rFonts w:cs="Arial"/>
          <w:spacing w:val="-7"/>
          <w:szCs w:val="24"/>
        </w:rPr>
        <w:t xml:space="preserve"> </w:t>
      </w:r>
      <w:r w:rsidRPr="00392BF9">
        <w:rPr>
          <w:rFonts w:cs="Arial"/>
          <w:spacing w:val="-2"/>
          <w:szCs w:val="24"/>
        </w:rPr>
        <w:t>it</w:t>
      </w:r>
      <w:r w:rsidRPr="00392BF9">
        <w:rPr>
          <w:rFonts w:cs="Arial"/>
          <w:spacing w:val="-7"/>
          <w:szCs w:val="24"/>
        </w:rPr>
        <w:t xml:space="preserve"> </w:t>
      </w:r>
      <w:r w:rsidRPr="00392BF9">
        <w:rPr>
          <w:rFonts w:cs="Arial"/>
          <w:spacing w:val="-2"/>
          <w:szCs w:val="24"/>
        </w:rPr>
        <w:t>satisfies</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performance</w:t>
      </w:r>
      <w:r w:rsidRPr="00392BF9">
        <w:rPr>
          <w:rFonts w:cs="Arial"/>
          <w:spacing w:val="-7"/>
          <w:szCs w:val="24"/>
        </w:rPr>
        <w:t xml:space="preserve"> </w:t>
      </w:r>
      <w:r w:rsidRPr="00392BF9">
        <w:rPr>
          <w:rFonts w:cs="Arial"/>
          <w:spacing w:val="-2"/>
          <w:szCs w:val="24"/>
        </w:rPr>
        <w:t>obligation</w:t>
      </w:r>
      <w:r w:rsidRPr="00392BF9">
        <w:rPr>
          <w:rFonts w:cs="Arial"/>
          <w:spacing w:val="-7"/>
          <w:szCs w:val="24"/>
        </w:rPr>
        <w:t xml:space="preserve"> </w:t>
      </w:r>
      <w:r w:rsidRPr="00392BF9">
        <w:rPr>
          <w:rFonts w:cs="Arial"/>
          <w:spacing w:val="-2"/>
          <w:szCs w:val="24"/>
        </w:rPr>
        <w:t>to</w:t>
      </w:r>
      <w:r w:rsidRPr="00392BF9">
        <w:rPr>
          <w:rFonts w:cs="Arial"/>
          <w:spacing w:val="-7"/>
          <w:szCs w:val="24"/>
        </w:rPr>
        <w:t xml:space="preserve"> </w:t>
      </w:r>
      <w:r w:rsidRPr="00392BF9">
        <w:rPr>
          <w:rFonts w:cs="Arial"/>
          <w:spacing w:val="-2"/>
          <w:szCs w:val="24"/>
        </w:rPr>
        <w:t>the</w:t>
      </w:r>
      <w:r w:rsidRPr="00392BF9">
        <w:rPr>
          <w:rFonts w:cs="Arial"/>
          <w:spacing w:val="-7"/>
          <w:szCs w:val="24"/>
        </w:rPr>
        <w:t xml:space="preserve"> </w:t>
      </w:r>
      <w:r w:rsidRPr="00392BF9">
        <w:rPr>
          <w:rFonts w:cs="Arial"/>
          <w:spacing w:val="-2"/>
          <w:szCs w:val="24"/>
        </w:rPr>
        <w:t xml:space="preserve">customer. </w:t>
      </w:r>
      <w:r w:rsidRPr="00392BF9">
        <w:rPr>
          <w:rFonts w:cs="Arial"/>
          <w:szCs w:val="24"/>
        </w:rPr>
        <w:t>Any transaction costs are recorded separately.</w:t>
      </w:r>
    </w:p>
    <w:p w14:paraId="5D71D891" w14:textId="77777777" w:rsidR="005E7EE1" w:rsidRPr="00392BF9" w:rsidRDefault="008844A0" w:rsidP="00B70791">
      <w:pPr>
        <w:pStyle w:val="BodyText"/>
        <w:spacing w:line="276" w:lineRule="auto"/>
        <w:rPr>
          <w:rFonts w:cs="Arial"/>
          <w:szCs w:val="24"/>
        </w:rPr>
      </w:pPr>
      <w:r w:rsidRPr="00392BF9">
        <w:rPr>
          <w:rFonts w:cs="Arial"/>
          <w:szCs w:val="24"/>
        </w:rPr>
        <w:t xml:space="preserve">The </w:t>
      </w:r>
      <w:r w:rsidRPr="00392BF9">
        <w:rPr>
          <w:rFonts w:cs="Arial"/>
          <w:b/>
          <w:szCs w:val="24"/>
        </w:rPr>
        <w:t xml:space="preserve">sale of allocation water </w:t>
      </w:r>
      <w:r w:rsidRPr="00392BF9">
        <w:rPr>
          <w:rFonts w:cs="Arial"/>
          <w:szCs w:val="24"/>
        </w:rPr>
        <w:t xml:space="preserve">performance obligation is satisfied when the transfer of </w:t>
      </w:r>
      <w:r w:rsidRPr="00392BF9">
        <w:rPr>
          <w:rFonts w:cs="Arial"/>
          <w:szCs w:val="24"/>
        </w:rPr>
        <w:lastRenderedPageBreak/>
        <w:t>the allocation is approved and ownership / control transferred to the buyer.</w:t>
      </w:r>
    </w:p>
    <w:p w14:paraId="5D71D892" w14:textId="77777777" w:rsidR="005E7EE1" w:rsidRPr="00392BF9" w:rsidRDefault="008844A0" w:rsidP="00B70791">
      <w:pPr>
        <w:pStyle w:val="BodyText"/>
        <w:spacing w:line="276" w:lineRule="auto"/>
        <w:rPr>
          <w:rFonts w:cs="Arial"/>
          <w:szCs w:val="24"/>
        </w:rPr>
      </w:pPr>
      <w:r w:rsidRPr="00392BF9">
        <w:rPr>
          <w:rFonts w:cs="Arial"/>
          <w:spacing w:val="-4"/>
          <w:szCs w:val="24"/>
        </w:rPr>
        <w:t>The</w:t>
      </w:r>
      <w:r w:rsidRPr="00392BF9">
        <w:rPr>
          <w:rFonts w:cs="Arial"/>
          <w:szCs w:val="24"/>
        </w:rPr>
        <w:t xml:space="preserve"> </w:t>
      </w:r>
      <w:r w:rsidRPr="00392BF9">
        <w:rPr>
          <w:rFonts w:cs="Arial"/>
          <w:b/>
          <w:spacing w:val="-4"/>
          <w:szCs w:val="24"/>
        </w:rPr>
        <w:t xml:space="preserve">carryover parking </w:t>
      </w:r>
      <w:r w:rsidRPr="00392BF9">
        <w:rPr>
          <w:rFonts w:cs="Arial"/>
          <w:spacing w:val="-4"/>
          <w:szCs w:val="24"/>
        </w:rPr>
        <w:t>service performance obligation is satisfied when the VEWH fulfils all required steps to</w:t>
      </w:r>
      <w:r w:rsidRPr="00392BF9">
        <w:rPr>
          <w:rFonts w:cs="Arial"/>
          <w:spacing w:val="-2"/>
          <w:szCs w:val="24"/>
        </w:rPr>
        <w:t xml:space="preserve"> give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customer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ability</w:t>
      </w:r>
      <w:r w:rsidRPr="00392BF9">
        <w:rPr>
          <w:rFonts w:cs="Arial"/>
          <w:spacing w:val="-5"/>
          <w:szCs w:val="24"/>
        </w:rPr>
        <w:t xml:space="preserve"> </w:t>
      </w:r>
      <w:proofErr w:type="gramStart"/>
      <w:r w:rsidRPr="00392BF9">
        <w:rPr>
          <w:rFonts w:cs="Arial"/>
          <w:spacing w:val="-2"/>
          <w:szCs w:val="24"/>
        </w:rPr>
        <w:t>carry</w:t>
      </w:r>
      <w:proofErr w:type="gramEnd"/>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over</w:t>
      </w:r>
      <w:r w:rsidRPr="00392BF9">
        <w:rPr>
          <w:rFonts w:cs="Arial"/>
          <w:spacing w:val="-5"/>
          <w:szCs w:val="24"/>
        </w:rPr>
        <w:t xml:space="preserve"> </w:t>
      </w:r>
      <w:r w:rsidRPr="00392BF9">
        <w:rPr>
          <w:rFonts w:cs="Arial"/>
          <w:spacing w:val="-2"/>
          <w:szCs w:val="24"/>
        </w:rPr>
        <w:t>into</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next</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year</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complete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carryover</w:t>
      </w:r>
      <w:r w:rsidRPr="00392BF9">
        <w:rPr>
          <w:rFonts w:cs="Arial"/>
          <w:spacing w:val="-5"/>
          <w:szCs w:val="24"/>
        </w:rPr>
        <w:t xml:space="preserve"> </w:t>
      </w:r>
      <w:r w:rsidRPr="00392BF9">
        <w:rPr>
          <w:rFonts w:cs="Arial"/>
          <w:spacing w:val="-2"/>
          <w:szCs w:val="24"/>
        </w:rPr>
        <w:t xml:space="preserve">process. </w:t>
      </w:r>
      <w:r w:rsidRPr="00392BF9">
        <w:rPr>
          <w:rFonts w:cs="Arial"/>
          <w:szCs w:val="24"/>
        </w:rPr>
        <w:t xml:space="preserve">The timing depends on the circumstances during the carryover process, with revenue recognised at the </w:t>
      </w:r>
      <w:proofErr w:type="gramStart"/>
      <w:r w:rsidRPr="00392BF9">
        <w:rPr>
          <w:rFonts w:cs="Arial"/>
          <w:szCs w:val="24"/>
        </w:rPr>
        <w:t>earlier</w:t>
      </w:r>
      <w:proofErr w:type="gramEnd"/>
      <w:r w:rsidRPr="00392BF9">
        <w:rPr>
          <w:rFonts w:cs="Arial"/>
          <w:spacing w:val="-6"/>
          <w:szCs w:val="24"/>
        </w:rPr>
        <w:t xml:space="preserve"> </w:t>
      </w:r>
      <w:r w:rsidRPr="00392BF9">
        <w:rPr>
          <w:rFonts w:cs="Arial"/>
          <w:szCs w:val="24"/>
        </w:rPr>
        <w:t>of:</w:t>
      </w:r>
    </w:p>
    <w:p w14:paraId="5D71D893" w14:textId="4DD81653" w:rsidR="005E7EE1" w:rsidRPr="00392BF9" w:rsidRDefault="008844A0" w:rsidP="00B70791">
      <w:pPr>
        <w:pStyle w:val="BodyText"/>
        <w:numPr>
          <w:ilvl w:val="0"/>
          <w:numId w:val="51"/>
        </w:numPr>
        <w:spacing w:line="276" w:lineRule="auto"/>
        <w:rPr>
          <w:rFonts w:cs="Arial"/>
          <w:szCs w:val="24"/>
        </w:rPr>
      </w:pPr>
      <w:r w:rsidRPr="00392BF9">
        <w:rPr>
          <w:rFonts w:cs="Arial"/>
          <w:spacing w:val="-2"/>
          <w:szCs w:val="24"/>
        </w:rPr>
        <w:t>the</w:t>
      </w:r>
      <w:r w:rsidRPr="00392BF9">
        <w:rPr>
          <w:rFonts w:cs="Arial"/>
          <w:spacing w:val="-4"/>
          <w:szCs w:val="24"/>
        </w:rPr>
        <w:t xml:space="preserve"> </w:t>
      </w:r>
      <w:r w:rsidRPr="00392BF9">
        <w:rPr>
          <w:rFonts w:cs="Arial"/>
          <w:spacing w:val="-2"/>
          <w:szCs w:val="24"/>
        </w:rPr>
        <w:t>date</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proofErr w:type="gramStart"/>
      <w:r w:rsidRPr="00392BF9">
        <w:rPr>
          <w:rFonts w:cs="Arial"/>
          <w:spacing w:val="-2"/>
          <w:szCs w:val="24"/>
        </w:rPr>
        <w:t>return</w:t>
      </w:r>
      <w:r w:rsidRPr="00392BF9">
        <w:rPr>
          <w:rFonts w:cs="Arial"/>
          <w:spacing w:val="-4"/>
          <w:szCs w:val="24"/>
        </w:rPr>
        <w:t xml:space="preserve"> </w:t>
      </w:r>
      <w:r w:rsidRPr="00392BF9">
        <w:rPr>
          <w:rFonts w:cs="Arial"/>
          <w:spacing w:val="-2"/>
          <w:szCs w:val="24"/>
        </w:rPr>
        <w:t>transfer</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water</w:t>
      </w:r>
      <w:proofErr w:type="gramEnd"/>
      <w:r w:rsidRPr="00392BF9">
        <w:rPr>
          <w:rFonts w:cs="Arial"/>
          <w:spacing w:val="-2"/>
          <w:szCs w:val="24"/>
        </w:rPr>
        <w:t>,</w:t>
      </w:r>
      <w:r w:rsidRPr="00392BF9">
        <w:rPr>
          <w:rFonts w:cs="Arial"/>
          <w:spacing w:val="-4"/>
          <w:szCs w:val="24"/>
        </w:rPr>
        <w:t xml:space="preserve"> </w:t>
      </w:r>
      <w:r w:rsidRPr="00392BF9">
        <w:rPr>
          <w:rFonts w:cs="Arial"/>
          <w:spacing w:val="-2"/>
          <w:szCs w:val="24"/>
        </w:rPr>
        <w:t>after</w:t>
      </w:r>
      <w:r w:rsidRPr="00392BF9">
        <w:rPr>
          <w:rFonts w:cs="Arial"/>
          <w:spacing w:val="-4"/>
          <w:szCs w:val="24"/>
        </w:rPr>
        <w:t xml:space="preserve"> </w:t>
      </w:r>
      <w:r w:rsidRPr="00392BF9">
        <w:rPr>
          <w:rFonts w:cs="Arial"/>
          <w:spacing w:val="-2"/>
          <w:szCs w:val="24"/>
        </w:rPr>
        <w:t>a</w:t>
      </w:r>
      <w:r w:rsidRPr="00392BF9">
        <w:rPr>
          <w:rFonts w:cs="Arial"/>
          <w:spacing w:val="-4"/>
          <w:szCs w:val="24"/>
        </w:rPr>
        <w:t xml:space="preserve"> </w:t>
      </w:r>
      <w:r w:rsidRPr="00392BF9">
        <w:rPr>
          <w:rFonts w:cs="Arial"/>
          <w:spacing w:val="-2"/>
          <w:szCs w:val="24"/>
        </w:rPr>
        <w:t>Low</w:t>
      </w:r>
      <w:r w:rsidRPr="00392BF9">
        <w:rPr>
          <w:rFonts w:cs="Arial"/>
          <w:spacing w:val="-4"/>
          <w:szCs w:val="24"/>
        </w:rPr>
        <w:t xml:space="preserve"> </w:t>
      </w:r>
      <w:r w:rsidRPr="00392BF9">
        <w:rPr>
          <w:rFonts w:cs="Arial"/>
          <w:spacing w:val="-2"/>
          <w:szCs w:val="24"/>
        </w:rPr>
        <w:t>Risk</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Spill</w:t>
      </w:r>
      <w:r w:rsidRPr="00392BF9">
        <w:rPr>
          <w:rFonts w:cs="Arial"/>
          <w:spacing w:val="-4"/>
          <w:szCs w:val="24"/>
        </w:rPr>
        <w:t xml:space="preserve"> </w:t>
      </w:r>
      <w:r w:rsidRPr="00392BF9">
        <w:rPr>
          <w:rFonts w:cs="Arial"/>
          <w:spacing w:val="-2"/>
          <w:szCs w:val="24"/>
        </w:rPr>
        <w:t>declaration</w:t>
      </w:r>
      <w:r w:rsidRPr="00392BF9">
        <w:rPr>
          <w:rFonts w:cs="Arial"/>
          <w:spacing w:val="-4"/>
          <w:szCs w:val="24"/>
        </w:rPr>
        <w:t xml:space="preserve"> </w:t>
      </w:r>
      <w:r w:rsidRPr="00392BF9">
        <w:rPr>
          <w:rFonts w:cs="Arial"/>
          <w:spacing w:val="-2"/>
          <w:szCs w:val="24"/>
        </w:rPr>
        <w:t>made</w:t>
      </w:r>
      <w:r w:rsidRPr="00392BF9">
        <w:rPr>
          <w:rFonts w:cs="Arial"/>
          <w:spacing w:val="-4"/>
          <w:szCs w:val="24"/>
        </w:rPr>
        <w:t xml:space="preserve"> </w:t>
      </w:r>
      <w:r w:rsidRPr="00392BF9">
        <w:rPr>
          <w:rFonts w:cs="Arial"/>
          <w:spacing w:val="-2"/>
          <w:szCs w:val="24"/>
        </w:rPr>
        <w:t>by</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 xml:space="preserve">Northern </w:t>
      </w:r>
      <w:r w:rsidRPr="00392BF9">
        <w:rPr>
          <w:rFonts w:cs="Arial"/>
          <w:szCs w:val="24"/>
        </w:rPr>
        <w:t>Victorian Resource Manager</w:t>
      </w:r>
    </w:p>
    <w:p w14:paraId="5D71D894" w14:textId="261C07E6" w:rsidR="005E7EE1" w:rsidRPr="00392BF9" w:rsidRDefault="008844A0" w:rsidP="00B70791">
      <w:pPr>
        <w:pStyle w:val="BodyText"/>
        <w:numPr>
          <w:ilvl w:val="0"/>
          <w:numId w:val="51"/>
        </w:numPr>
        <w:spacing w:line="276" w:lineRule="auto"/>
        <w:rPr>
          <w:rFonts w:cs="Arial"/>
          <w:szCs w:val="24"/>
        </w:rPr>
      </w:pPr>
      <w:r w:rsidRPr="00392BF9">
        <w:rPr>
          <w:rFonts w:cs="Arial"/>
          <w:spacing w:val="-2"/>
          <w:szCs w:val="24"/>
        </w:rPr>
        <w:t>the</w:t>
      </w:r>
      <w:r w:rsidRPr="00392BF9">
        <w:rPr>
          <w:rFonts w:cs="Arial"/>
          <w:spacing w:val="-3"/>
          <w:szCs w:val="24"/>
        </w:rPr>
        <w:t xml:space="preserve"> </w:t>
      </w:r>
      <w:proofErr w:type="gramStart"/>
      <w:r w:rsidRPr="00392BF9">
        <w:rPr>
          <w:rFonts w:cs="Arial"/>
          <w:spacing w:val="-2"/>
          <w:szCs w:val="24"/>
        </w:rPr>
        <w:t>date</w:t>
      </w:r>
      <w:proofErr w:type="gramEnd"/>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Northern</w:t>
      </w:r>
      <w:r w:rsidRPr="00392BF9">
        <w:rPr>
          <w:rFonts w:cs="Arial"/>
          <w:spacing w:val="-3"/>
          <w:szCs w:val="24"/>
        </w:rPr>
        <w:t xml:space="preserve"> </w:t>
      </w:r>
      <w:r w:rsidRPr="00392BF9">
        <w:rPr>
          <w:rFonts w:cs="Arial"/>
          <w:spacing w:val="-2"/>
          <w:szCs w:val="24"/>
        </w:rPr>
        <w:t>Victorian</w:t>
      </w:r>
      <w:r w:rsidRPr="00392BF9">
        <w:rPr>
          <w:rFonts w:cs="Arial"/>
          <w:spacing w:val="-3"/>
          <w:szCs w:val="24"/>
        </w:rPr>
        <w:t xml:space="preserve"> </w:t>
      </w:r>
      <w:r w:rsidRPr="00392BF9">
        <w:rPr>
          <w:rFonts w:cs="Arial"/>
          <w:spacing w:val="-2"/>
          <w:szCs w:val="24"/>
        </w:rPr>
        <w:t>Resource</w:t>
      </w:r>
      <w:r w:rsidRPr="00392BF9">
        <w:rPr>
          <w:rFonts w:cs="Arial"/>
          <w:spacing w:val="-3"/>
          <w:szCs w:val="24"/>
        </w:rPr>
        <w:t xml:space="preserve"> </w:t>
      </w:r>
      <w:r w:rsidRPr="00392BF9">
        <w:rPr>
          <w:rFonts w:cs="Arial"/>
          <w:spacing w:val="-2"/>
          <w:szCs w:val="24"/>
        </w:rPr>
        <w:t>Manager</w:t>
      </w:r>
      <w:r w:rsidRPr="00392BF9">
        <w:rPr>
          <w:rFonts w:cs="Arial"/>
          <w:spacing w:val="-3"/>
          <w:szCs w:val="24"/>
        </w:rPr>
        <w:t xml:space="preserve"> </w:t>
      </w:r>
      <w:r w:rsidRPr="00392BF9">
        <w:rPr>
          <w:rFonts w:cs="Arial"/>
          <w:spacing w:val="-2"/>
          <w:szCs w:val="24"/>
        </w:rPr>
        <w:t>announces</w:t>
      </w:r>
      <w:r w:rsidRPr="00392BF9">
        <w:rPr>
          <w:rFonts w:cs="Arial"/>
          <w:spacing w:val="-3"/>
          <w:szCs w:val="24"/>
        </w:rPr>
        <w:t xml:space="preserve"> </w:t>
      </w:r>
      <w:r w:rsidRPr="00392BF9">
        <w:rPr>
          <w:rFonts w:cs="Arial"/>
          <w:spacing w:val="-2"/>
          <w:szCs w:val="24"/>
        </w:rPr>
        <w:t>a</w:t>
      </w:r>
      <w:r w:rsidRPr="00392BF9">
        <w:rPr>
          <w:rFonts w:cs="Arial"/>
          <w:spacing w:val="-3"/>
          <w:szCs w:val="24"/>
        </w:rPr>
        <w:t xml:space="preserve"> </w:t>
      </w:r>
      <w:r w:rsidRPr="00392BF9">
        <w:rPr>
          <w:rFonts w:cs="Arial"/>
          <w:spacing w:val="-2"/>
          <w:szCs w:val="24"/>
        </w:rPr>
        <w:t>deduction</w:t>
      </w:r>
      <w:r w:rsidRPr="00392BF9">
        <w:rPr>
          <w:rFonts w:cs="Arial"/>
          <w:spacing w:val="-3"/>
          <w:szCs w:val="24"/>
        </w:rPr>
        <w:t xml:space="preserve"> </w:t>
      </w:r>
      <w:r w:rsidRPr="00392BF9">
        <w:rPr>
          <w:rFonts w:cs="Arial"/>
          <w:spacing w:val="-2"/>
          <w:szCs w:val="24"/>
        </w:rPr>
        <w:t>for</w:t>
      </w:r>
      <w:r w:rsidRPr="00392BF9">
        <w:rPr>
          <w:rFonts w:cs="Arial"/>
          <w:spacing w:val="-3"/>
          <w:szCs w:val="24"/>
        </w:rPr>
        <w:t xml:space="preserve"> </w:t>
      </w:r>
      <w:r w:rsidRPr="00392BF9">
        <w:rPr>
          <w:rFonts w:cs="Arial"/>
          <w:spacing w:val="-2"/>
          <w:szCs w:val="24"/>
        </w:rPr>
        <w:t>spill</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100%</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 xml:space="preserve">the </w:t>
      </w:r>
      <w:r w:rsidRPr="00392BF9">
        <w:rPr>
          <w:rFonts w:cs="Arial"/>
          <w:szCs w:val="24"/>
        </w:rPr>
        <w:t>customer’s carried over volume</w:t>
      </w:r>
    </w:p>
    <w:p w14:paraId="5D71D895" w14:textId="1DF7E489" w:rsidR="005E7EE1" w:rsidRPr="00392BF9" w:rsidRDefault="008844A0" w:rsidP="00B70791">
      <w:pPr>
        <w:pStyle w:val="BodyText"/>
        <w:numPr>
          <w:ilvl w:val="0"/>
          <w:numId w:val="51"/>
        </w:numPr>
        <w:spacing w:line="276" w:lineRule="auto"/>
        <w:rPr>
          <w:rFonts w:cs="Arial"/>
          <w:szCs w:val="24"/>
        </w:rPr>
      </w:pPr>
      <w:r w:rsidRPr="00392BF9">
        <w:rPr>
          <w:rFonts w:cs="Arial"/>
          <w:spacing w:val="-2"/>
          <w:szCs w:val="24"/>
        </w:rPr>
        <w:t>the</w:t>
      </w:r>
      <w:r w:rsidRPr="00392BF9">
        <w:rPr>
          <w:rFonts w:cs="Arial"/>
          <w:spacing w:val="-5"/>
          <w:szCs w:val="24"/>
        </w:rPr>
        <w:t xml:space="preserve"> </w:t>
      </w:r>
      <w:r w:rsidRPr="00392BF9">
        <w:rPr>
          <w:rFonts w:cs="Arial"/>
          <w:spacing w:val="-2"/>
          <w:szCs w:val="24"/>
        </w:rPr>
        <w:t>date</w:t>
      </w:r>
      <w:r w:rsidRPr="00392BF9">
        <w:rPr>
          <w:rFonts w:cs="Arial"/>
          <w:spacing w:val="-5"/>
          <w:szCs w:val="24"/>
        </w:rPr>
        <w:t xml:space="preserve"> </w:t>
      </w:r>
      <w:r w:rsidRPr="00392BF9">
        <w:rPr>
          <w:rFonts w:cs="Arial"/>
          <w:spacing w:val="-2"/>
          <w:szCs w:val="24"/>
        </w:rPr>
        <w:t>specified</w:t>
      </w:r>
      <w:r w:rsidRPr="00392BF9">
        <w:rPr>
          <w:rFonts w:cs="Arial"/>
          <w:spacing w:val="-5"/>
          <w:szCs w:val="24"/>
        </w:rPr>
        <w:t xml:space="preserve"> </w:t>
      </w:r>
      <w:r w:rsidRPr="00392BF9">
        <w:rPr>
          <w:rFonts w:cs="Arial"/>
          <w:spacing w:val="-2"/>
          <w:szCs w:val="24"/>
        </w:rPr>
        <w:t>for</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VEWH</w:t>
      </w:r>
      <w:r w:rsidRPr="00392BF9">
        <w:rPr>
          <w:rFonts w:cs="Arial"/>
          <w:spacing w:val="-5"/>
          <w:szCs w:val="24"/>
        </w:rPr>
        <w:t xml:space="preserve"> </w:t>
      </w:r>
      <w:r w:rsidRPr="00392BF9">
        <w:rPr>
          <w:rFonts w:cs="Arial"/>
          <w:spacing w:val="-2"/>
          <w:szCs w:val="24"/>
        </w:rPr>
        <w:t>to</w:t>
      </w:r>
      <w:r w:rsidRPr="00392BF9">
        <w:rPr>
          <w:rFonts w:cs="Arial"/>
          <w:spacing w:val="-5"/>
          <w:szCs w:val="24"/>
        </w:rPr>
        <w:t xml:space="preserve"> </w:t>
      </w:r>
      <w:r w:rsidRPr="00392BF9">
        <w:rPr>
          <w:rFonts w:cs="Arial"/>
          <w:spacing w:val="-2"/>
          <w:szCs w:val="24"/>
        </w:rPr>
        <w:t>receive</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customer’s</w:t>
      </w:r>
      <w:r w:rsidRPr="00392BF9">
        <w:rPr>
          <w:rFonts w:cs="Arial"/>
          <w:spacing w:val="-5"/>
          <w:szCs w:val="24"/>
        </w:rPr>
        <w:t xml:space="preserve"> </w:t>
      </w:r>
      <w:r w:rsidRPr="00392BF9">
        <w:rPr>
          <w:rFonts w:cs="Arial"/>
          <w:spacing w:val="-2"/>
          <w:szCs w:val="24"/>
        </w:rPr>
        <w:t>transfer</w:t>
      </w:r>
      <w:r w:rsidRPr="00392BF9">
        <w:rPr>
          <w:rFonts w:cs="Arial"/>
          <w:spacing w:val="-5"/>
          <w:szCs w:val="24"/>
        </w:rPr>
        <w:t xml:space="preserve"> </w:t>
      </w:r>
      <w:r w:rsidRPr="00392BF9">
        <w:rPr>
          <w:rFonts w:cs="Arial"/>
          <w:spacing w:val="-2"/>
          <w:szCs w:val="24"/>
        </w:rPr>
        <w:t>of</w:t>
      </w:r>
      <w:r w:rsidRPr="00392BF9">
        <w:rPr>
          <w:rFonts w:cs="Arial"/>
          <w:spacing w:val="-5"/>
          <w:szCs w:val="24"/>
        </w:rPr>
        <w:t xml:space="preserve"> </w:t>
      </w:r>
      <w:r w:rsidRPr="00392BF9">
        <w:rPr>
          <w:rFonts w:cs="Arial"/>
          <w:spacing w:val="-2"/>
          <w:szCs w:val="24"/>
        </w:rPr>
        <w:t>allocation</w:t>
      </w:r>
      <w:r w:rsidRPr="00392BF9">
        <w:rPr>
          <w:rFonts w:cs="Arial"/>
          <w:spacing w:val="-5"/>
          <w:szCs w:val="24"/>
        </w:rPr>
        <w:t xml:space="preserve"> </w:t>
      </w:r>
      <w:r w:rsidRPr="00392BF9">
        <w:rPr>
          <w:rFonts w:cs="Arial"/>
          <w:spacing w:val="-2"/>
          <w:szCs w:val="24"/>
        </w:rPr>
        <w:t>water,</w:t>
      </w:r>
      <w:r w:rsidRPr="00392BF9">
        <w:rPr>
          <w:rFonts w:cs="Arial"/>
          <w:spacing w:val="-5"/>
          <w:szCs w:val="24"/>
        </w:rPr>
        <w:t xml:space="preserve"> </w:t>
      </w:r>
      <w:r w:rsidRPr="00392BF9">
        <w:rPr>
          <w:rFonts w:cs="Arial"/>
          <w:spacing w:val="-2"/>
          <w:szCs w:val="24"/>
        </w:rPr>
        <w:t>if</w:t>
      </w:r>
      <w:r w:rsidRPr="00392BF9">
        <w:rPr>
          <w:rFonts w:cs="Arial"/>
          <w:spacing w:val="-5"/>
          <w:szCs w:val="24"/>
        </w:rPr>
        <w:t xml:space="preserve"> </w:t>
      </w:r>
      <w:r w:rsidRPr="00392BF9">
        <w:rPr>
          <w:rFonts w:cs="Arial"/>
          <w:spacing w:val="-2"/>
          <w:szCs w:val="24"/>
        </w:rPr>
        <w:t>the</w:t>
      </w:r>
      <w:r w:rsidRPr="00392BF9">
        <w:rPr>
          <w:rFonts w:cs="Arial"/>
          <w:spacing w:val="-5"/>
          <w:szCs w:val="24"/>
        </w:rPr>
        <w:t xml:space="preserve"> </w:t>
      </w:r>
      <w:r w:rsidRPr="00392BF9">
        <w:rPr>
          <w:rFonts w:cs="Arial"/>
          <w:spacing w:val="-2"/>
          <w:szCs w:val="24"/>
        </w:rPr>
        <w:t xml:space="preserve">customer </w:t>
      </w:r>
      <w:r w:rsidRPr="00392BF9">
        <w:rPr>
          <w:rFonts w:cs="Arial"/>
          <w:szCs w:val="24"/>
        </w:rPr>
        <w:t>chose to not transfer water to the VEWH by 30 June.</w:t>
      </w:r>
    </w:p>
    <w:p w14:paraId="1221ED78" w14:textId="1D3C3A7E" w:rsidR="005265F7" w:rsidRDefault="008844A0" w:rsidP="009C4E46">
      <w:pPr>
        <w:pStyle w:val="BodyText"/>
        <w:spacing w:line="276" w:lineRule="auto"/>
        <w:rPr>
          <w:rFonts w:eastAsia="VIC Light" w:cs="Arial"/>
          <w:b/>
          <w:sz w:val="28"/>
          <w:szCs w:val="32"/>
        </w:rPr>
      </w:pPr>
      <w:r w:rsidRPr="00392BF9">
        <w:rPr>
          <w:rFonts w:cs="Arial"/>
          <w:b/>
          <w:szCs w:val="24"/>
        </w:rPr>
        <w:t xml:space="preserve">Interest </w:t>
      </w:r>
      <w:r w:rsidRPr="00392BF9">
        <w:rPr>
          <w:rFonts w:cs="Arial"/>
          <w:szCs w:val="24"/>
        </w:rPr>
        <w:t xml:space="preserve">income is recognised using the effective interest method which allocates </w:t>
      </w:r>
      <w:proofErr w:type="gramStart"/>
      <w:r w:rsidRPr="00392BF9">
        <w:rPr>
          <w:rFonts w:cs="Arial"/>
          <w:szCs w:val="24"/>
        </w:rPr>
        <w:t>the interest</w:t>
      </w:r>
      <w:proofErr w:type="gramEnd"/>
      <w:r w:rsidRPr="00392BF9">
        <w:rPr>
          <w:rFonts w:cs="Arial"/>
          <w:szCs w:val="24"/>
        </w:rPr>
        <w:t xml:space="preserve"> over the relevant</w:t>
      </w:r>
      <w:r w:rsidRPr="00392BF9">
        <w:rPr>
          <w:rFonts w:cs="Arial"/>
          <w:spacing w:val="-6"/>
          <w:szCs w:val="24"/>
        </w:rPr>
        <w:t xml:space="preserve"> </w:t>
      </w:r>
      <w:r w:rsidRPr="00392BF9">
        <w:rPr>
          <w:rFonts w:cs="Arial"/>
          <w:szCs w:val="24"/>
        </w:rPr>
        <w:t>period.</w:t>
      </w:r>
      <w:bookmarkStart w:id="69" w:name="_bookmark8"/>
      <w:bookmarkEnd w:id="69"/>
      <w:r w:rsidR="005265F7">
        <w:rPr>
          <w:rFonts w:cs="Arial"/>
        </w:rPr>
        <w:br w:type="page"/>
      </w:r>
    </w:p>
    <w:p w14:paraId="5D71D89A" w14:textId="03954FC5" w:rsidR="005E7EE1" w:rsidRPr="00392BF9" w:rsidRDefault="00272598" w:rsidP="00272598">
      <w:pPr>
        <w:pStyle w:val="Heading3"/>
        <w:rPr>
          <w:rFonts w:cs="Arial"/>
        </w:rPr>
      </w:pPr>
      <w:r w:rsidRPr="00392BF9">
        <w:rPr>
          <w:rFonts w:cs="Arial"/>
        </w:rPr>
        <w:lastRenderedPageBreak/>
        <w:t xml:space="preserve">3. </w:t>
      </w:r>
      <w:r w:rsidR="008844A0" w:rsidRPr="00392BF9">
        <w:rPr>
          <w:rFonts w:cs="Arial"/>
        </w:rPr>
        <w:t>The</w:t>
      </w:r>
      <w:r w:rsidR="008844A0" w:rsidRPr="00392BF9">
        <w:rPr>
          <w:rFonts w:cs="Arial"/>
          <w:spacing w:val="-16"/>
        </w:rPr>
        <w:t xml:space="preserve"> </w:t>
      </w:r>
      <w:r w:rsidR="008844A0" w:rsidRPr="00392BF9">
        <w:rPr>
          <w:rFonts w:cs="Arial"/>
        </w:rPr>
        <w:t>cost</w:t>
      </w:r>
      <w:r w:rsidR="008844A0" w:rsidRPr="00392BF9">
        <w:rPr>
          <w:rFonts w:cs="Arial"/>
          <w:spacing w:val="-14"/>
        </w:rPr>
        <w:t xml:space="preserve"> </w:t>
      </w:r>
      <w:r w:rsidR="008844A0" w:rsidRPr="00392BF9">
        <w:rPr>
          <w:rFonts w:cs="Arial"/>
        </w:rPr>
        <w:t>of</w:t>
      </w:r>
      <w:r w:rsidR="008844A0" w:rsidRPr="00392BF9">
        <w:rPr>
          <w:rFonts w:cs="Arial"/>
          <w:spacing w:val="-14"/>
        </w:rPr>
        <w:t xml:space="preserve"> </w:t>
      </w:r>
      <w:r w:rsidR="008844A0" w:rsidRPr="00392BF9">
        <w:rPr>
          <w:rFonts w:cs="Arial"/>
        </w:rPr>
        <w:t>delivering</w:t>
      </w:r>
      <w:r w:rsidR="008844A0" w:rsidRPr="00392BF9">
        <w:rPr>
          <w:rFonts w:cs="Arial"/>
          <w:spacing w:val="-13"/>
        </w:rPr>
        <w:t xml:space="preserve"> </w:t>
      </w:r>
      <w:r w:rsidR="008844A0" w:rsidRPr="00392BF9">
        <w:rPr>
          <w:rFonts w:cs="Arial"/>
        </w:rPr>
        <w:t>services</w:t>
      </w:r>
    </w:p>
    <w:p w14:paraId="5D20DAB0" w14:textId="77777777" w:rsidR="00825309" w:rsidRPr="00392BF9" w:rsidRDefault="00825309" w:rsidP="00E50D65">
      <w:pPr>
        <w:pStyle w:val="BodyText"/>
        <w:spacing w:line="276" w:lineRule="auto"/>
        <w:rPr>
          <w:rFonts w:cs="Arial"/>
        </w:rPr>
      </w:pPr>
      <w:r w:rsidRPr="00392BF9">
        <w:rPr>
          <w:rFonts w:cs="Arial"/>
          <w:b/>
          <w:bCs/>
        </w:rPr>
        <w:t>Introduction</w:t>
      </w:r>
    </w:p>
    <w:p w14:paraId="50727212" w14:textId="77777777" w:rsidR="00825309" w:rsidRPr="00392BF9" w:rsidRDefault="00825309" w:rsidP="00E50D65">
      <w:pPr>
        <w:pStyle w:val="BodyText"/>
        <w:spacing w:line="276" w:lineRule="auto"/>
        <w:rPr>
          <w:rFonts w:cs="Arial"/>
        </w:rPr>
      </w:pPr>
      <w:r w:rsidRPr="00392BF9">
        <w:rPr>
          <w:rFonts w:cs="Arial"/>
        </w:rPr>
        <w:t>This</w:t>
      </w:r>
      <w:r w:rsidRPr="00392BF9">
        <w:rPr>
          <w:rFonts w:cs="Arial"/>
          <w:spacing w:val="-4"/>
        </w:rPr>
        <w:t xml:space="preserve"> </w:t>
      </w:r>
      <w:r w:rsidRPr="00392BF9">
        <w:rPr>
          <w:rFonts w:cs="Arial"/>
        </w:rPr>
        <w:t>section</w:t>
      </w:r>
      <w:r w:rsidRPr="00392BF9">
        <w:rPr>
          <w:rFonts w:cs="Arial"/>
          <w:spacing w:val="-4"/>
        </w:rPr>
        <w:t xml:space="preserve"> </w:t>
      </w:r>
      <w:r w:rsidRPr="00392BF9">
        <w:rPr>
          <w:rFonts w:cs="Arial"/>
        </w:rPr>
        <w:t>provides</w:t>
      </w:r>
      <w:r w:rsidRPr="00392BF9">
        <w:rPr>
          <w:rFonts w:cs="Arial"/>
          <w:spacing w:val="-4"/>
        </w:rPr>
        <w:t xml:space="preserve"> </w:t>
      </w:r>
      <w:r w:rsidRPr="00392BF9">
        <w:rPr>
          <w:rFonts w:cs="Arial"/>
        </w:rPr>
        <w:t>an</w:t>
      </w:r>
      <w:r w:rsidRPr="00392BF9">
        <w:rPr>
          <w:rFonts w:cs="Arial"/>
          <w:spacing w:val="-4"/>
        </w:rPr>
        <w:t xml:space="preserve"> </w:t>
      </w:r>
      <w:r w:rsidRPr="00392BF9">
        <w:rPr>
          <w:rFonts w:cs="Arial"/>
        </w:rPr>
        <w:t>account</w:t>
      </w:r>
      <w:r w:rsidRPr="00392BF9">
        <w:rPr>
          <w:rFonts w:cs="Arial"/>
          <w:spacing w:val="-4"/>
        </w:rPr>
        <w:t xml:space="preserve"> </w:t>
      </w:r>
      <w:r w:rsidRPr="00392BF9">
        <w:rPr>
          <w:rFonts w:cs="Arial"/>
        </w:rPr>
        <w:t>of</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expenses</w:t>
      </w:r>
      <w:r w:rsidRPr="00392BF9">
        <w:rPr>
          <w:rFonts w:cs="Arial"/>
          <w:spacing w:val="-4"/>
        </w:rPr>
        <w:t xml:space="preserve"> </w:t>
      </w:r>
      <w:r w:rsidRPr="00392BF9">
        <w:rPr>
          <w:rFonts w:cs="Arial"/>
        </w:rPr>
        <w:t>incurred</w:t>
      </w:r>
      <w:r w:rsidRPr="00392BF9">
        <w:rPr>
          <w:rFonts w:cs="Arial"/>
          <w:spacing w:val="-4"/>
        </w:rPr>
        <w:t xml:space="preserve"> </w:t>
      </w:r>
      <w:r w:rsidRPr="00392BF9">
        <w:rPr>
          <w:rFonts w:cs="Arial"/>
        </w:rPr>
        <w:t>by</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VEWH</w:t>
      </w:r>
      <w:r w:rsidRPr="00392BF9">
        <w:rPr>
          <w:rFonts w:cs="Arial"/>
          <w:spacing w:val="-4"/>
        </w:rPr>
        <w:t xml:space="preserve"> </w:t>
      </w:r>
      <w:r w:rsidRPr="00392BF9">
        <w:rPr>
          <w:rFonts w:cs="Arial"/>
        </w:rPr>
        <w:t>in</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delivery</w:t>
      </w:r>
      <w:r w:rsidRPr="00392BF9">
        <w:rPr>
          <w:rFonts w:cs="Arial"/>
          <w:spacing w:val="-4"/>
        </w:rPr>
        <w:t xml:space="preserve"> </w:t>
      </w:r>
      <w:r w:rsidRPr="00392BF9">
        <w:rPr>
          <w:rFonts w:cs="Arial"/>
        </w:rPr>
        <w:t>of</w:t>
      </w:r>
      <w:r w:rsidRPr="00392BF9">
        <w:rPr>
          <w:rFonts w:cs="Arial"/>
          <w:spacing w:val="-4"/>
        </w:rPr>
        <w:t xml:space="preserve"> </w:t>
      </w:r>
      <w:r w:rsidRPr="00392BF9">
        <w:rPr>
          <w:rFonts w:cs="Arial"/>
        </w:rPr>
        <w:t>its objectives.</w:t>
      </w:r>
    </w:p>
    <w:p w14:paraId="518EF81A" w14:textId="77777777" w:rsidR="00825309" w:rsidRPr="00392BF9" w:rsidRDefault="00825309" w:rsidP="00E50D65">
      <w:pPr>
        <w:pStyle w:val="BodyText"/>
        <w:spacing w:line="276" w:lineRule="auto"/>
        <w:rPr>
          <w:rFonts w:cs="Arial"/>
        </w:rPr>
      </w:pPr>
      <w:r w:rsidRPr="00392BF9">
        <w:rPr>
          <w:rFonts w:cs="Arial"/>
        </w:rPr>
        <w:t xml:space="preserve">It includes items on the comprehensive operating statement under ‘expenses from </w:t>
      </w:r>
      <w:proofErr w:type="gramStart"/>
      <w:r w:rsidRPr="00392BF9">
        <w:rPr>
          <w:rFonts w:cs="Arial"/>
        </w:rPr>
        <w:t>transactions’</w:t>
      </w:r>
      <w:proofErr w:type="gramEnd"/>
      <w:r w:rsidRPr="00392BF9">
        <w:rPr>
          <w:rFonts w:cs="Arial"/>
          <w:spacing w:val="-4"/>
        </w:rPr>
        <w:t xml:space="preserve"> </w:t>
      </w:r>
      <w:r w:rsidRPr="00392BF9">
        <w:rPr>
          <w:rFonts w:cs="Arial"/>
        </w:rPr>
        <w:t>as</w:t>
      </w:r>
      <w:r w:rsidRPr="00392BF9">
        <w:rPr>
          <w:rFonts w:cs="Arial"/>
          <w:spacing w:val="-4"/>
        </w:rPr>
        <w:t xml:space="preserve"> </w:t>
      </w:r>
      <w:r w:rsidRPr="00392BF9">
        <w:rPr>
          <w:rFonts w:cs="Arial"/>
        </w:rPr>
        <w:t>well</w:t>
      </w:r>
      <w:r w:rsidRPr="00392BF9">
        <w:rPr>
          <w:rFonts w:cs="Arial"/>
          <w:spacing w:val="-4"/>
        </w:rPr>
        <w:t xml:space="preserve"> </w:t>
      </w:r>
      <w:r w:rsidRPr="00392BF9">
        <w:rPr>
          <w:rFonts w:cs="Arial"/>
        </w:rPr>
        <w:t>as</w:t>
      </w:r>
      <w:r w:rsidRPr="00392BF9">
        <w:rPr>
          <w:rFonts w:cs="Arial"/>
          <w:spacing w:val="-4"/>
        </w:rPr>
        <w:t xml:space="preserve"> </w:t>
      </w:r>
      <w:r w:rsidRPr="00392BF9">
        <w:rPr>
          <w:rFonts w:cs="Arial"/>
        </w:rPr>
        <w:t>employee</w:t>
      </w:r>
      <w:r w:rsidRPr="00392BF9">
        <w:rPr>
          <w:rFonts w:cs="Arial"/>
          <w:spacing w:val="-4"/>
        </w:rPr>
        <w:t xml:space="preserve"> </w:t>
      </w:r>
      <w:r w:rsidRPr="00392BF9">
        <w:rPr>
          <w:rFonts w:cs="Arial"/>
        </w:rPr>
        <w:t>benefits</w:t>
      </w:r>
      <w:r w:rsidRPr="00392BF9">
        <w:rPr>
          <w:rFonts w:cs="Arial"/>
          <w:spacing w:val="-4"/>
        </w:rPr>
        <w:t xml:space="preserve"> </w:t>
      </w:r>
      <w:r w:rsidRPr="00392BF9">
        <w:rPr>
          <w:rFonts w:cs="Arial"/>
        </w:rPr>
        <w:t>listed</w:t>
      </w:r>
      <w:r w:rsidRPr="00392BF9">
        <w:rPr>
          <w:rFonts w:cs="Arial"/>
          <w:spacing w:val="-4"/>
        </w:rPr>
        <w:t xml:space="preserve"> </w:t>
      </w:r>
      <w:r w:rsidRPr="00392BF9">
        <w:rPr>
          <w:rFonts w:cs="Arial"/>
        </w:rPr>
        <w:t>in</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balance</w:t>
      </w:r>
      <w:r w:rsidRPr="00392BF9">
        <w:rPr>
          <w:rFonts w:cs="Arial"/>
          <w:spacing w:val="-4"/>
        </w:rPr>
        <w:t xml:space="preserve"> </w:t>
      </w:r>
      <w:r w:rsidRPr="00392BF9">
        <w:rPr>
          <w:rFonts w:cs="Arial"/>
        </w:rPr>
        <w:t>sheet</w:t>
      </w:r>
      <w:r w:rsidRPr="00392BF9">
        <w:rPr>
          <w:rFonts w:cs="Arial"/>
          <w:spacing w:val="-4"/>
        </w:rPr>
        <w:t xml:space="preserve"> </w:t>
      </w:r>
      <w:r w:rsidRPr="00392BF9">
        <w:rPr>
          <w:rFonts w:cs="Arial"/>
        </w:rPr>
        <w:t>under</w:t>
      </w:r>
      <w:r w:rsidRPr="00392BF9">
        <w:rPr>
          <w:rFonts w:cs="Arial"/>
          <w:spacing w:val="-4"/>
        </w:rPr>
        <w:t xml:space="preserve"> </w:t>
      </w:r>
      <w:r w:rsidRPr="00392BF9">
        <w:rPr>
          <w:rFonts w:cs="Arial"/>
        </w:rPr>
        <w:t>liabilities</w:t>
      </w:r>
      <w:r w:rsidRPr="00392BF9">
        <w:rPr>
          <w:rFonts w:cs="Arial"/>
          <w:spacing w:val="-4"/>
        </w:rPr>
        <w:t xml:space="preserve"> </w:t>
      </w:r>
      <w:r w:rsidRPr="00392BF9">
        <w:rPr>
          <w:rFonts w:cs="Arial"/>
        </w:rPr>
        <w:t xml:space="preserve">as ‘employee related </w:t>
      </w:r>
      <w:proofErr w:type="gramStart"/>
      <w:r w:rsidRPr="00392BF9">
        <w:rPr>
          <w:rFonts w:cs="Arial"/>
        </w:rPr>
        <w:t>provisions’</w:t>
      </w:r>
      <w:proofErr w:type="gramEnd"/>
      <w:r w:rsidRPr="00392BF9">
        <w:rPr>
          <w:rFonts w:cs="Arial"/>
        </w:rPr>
        <w:t>.</w:t>
      </w:r>
    </w:p>
    <w:p w14:paraId="74D0D5EF" w14:textId="77777777" w:rsidR="00825309" w:rsidRPr="00392BF9" w:rsidRDefault="00825309" w:rsidP="00E50D65">
      <w:pPr>
        <w:pStyle w:val="BodyText"/>
        <w:spacing w:line="276" w:lineRule="auto"/>
        <w:rPr>
          <w:rFonts w:cs="Arial"/>
        </w:rPr>
      </w:pPr>
      <w:r w:rsidRPr="00392BF9">
        <w:rPr>
          <w:rFonts w:cs="Arial"/>
          <w:b/>
          <w:bCs/>
        </w:rPr>
        <w:t>Structure</w:t>
      </w:r>
    </w:p>
    <w:p w14:paraId="0AAC1F86" w14:textId="7349CCD2" w:rsidR="00825309" w:rsidRPr="00392BF9" w:rsidRDefault="00E50D65" w:rsidP="00E50D65">
      <w:pPr>
        <w:pStyle w:val="BodyText"/>
        <w:spacing w:line="276" w:lineRule="auto"/>
        <w:rPr>
          <w:rFonts w:cs="Arial"/>
        </w:rPr>
      </w:pPr>
      <w:r w:rsidRPr="00392BF9">
        <w:rPr>
          <w:rFonts w:cs="Arial"/>
        </w:rPr>
        <w:t>3.1</w:t>
      </w:r>
      <w:r w:rsidRPr="00392BF9">
        <w:rPr>
          <w:rFonts w:cs="Arial"/>
        </w:rPr>
        <w:tab/>
      </w:r>
      <w:r w:rsidR="00825309" w:rsidRPr="00392BF9">
        <w:rPr>
          <w:rFonts w:cs="Arial"/>
        </w:rPr>
        <w:t>Employee</w:t>
      </w:r>
      <w:r w:rsidR="00825309" w:rsidRPr="00392BF9">
        <w:rPr>
          <w:rFonts w:cs="Arial"/>
          <w:spacing w:val="-4"/>
        </w:rPr>
        <w:t xml:space="preserve"> </w:t>
      </w:r>
      <w:r w:rsidR="00825309" w:rsidRPr="00392BF9">
        <w:rPr>
          <w:rFonts w:cs="Arial"/>
        </w:rPr>
        <w:t>related</w:t>
      </w:r>
      <w:r w:rsidR="00825309" w:rsidRPr="00392BF9">
        <w:rPr>
          <w:rFonts w:cs="Arial"/>
          <w:spacing w:val="-3"/>
        </w:rPr>
        <w:t xml:space="preserve"> </w:t>
      </w:r>
      <w:r w:rsidR="00825309" w:rsidRPr="00392BF9">
        <w:rPr>
          <w:rFonts w:cs="Arial"/>
        </w:rPr>
        <w:t>transactions</w:t>
      </w:r>
      <w:r w:rsidR="00825309" w:rsidRPr="00392BF9">
        <w:rPr>
          <w:rFonts w:cs="Arial"/>
          <w:spacing w:val="-3"/>
        </w:rPr>
        <w:t xml:space="preserve"> </w:t>
      </w:r>
      <w:r w:rsidR="00825309" w:rsidRPr="00392BF9">
        <w:rPr>
          <w:rFonts w:cs="Arial"/>
        </w:rPr>
        <w:t>and</w:t>
      </w:r>
      <w:r w:rsidR="00825309" w:rsidRPr="00392BF9">
        <w:rPr>
          <w:rFonts w:cs="Arial"/>
          <w:spacing w:val="-3"/>
        </w:rPr>
        <w:t xml:space="preserve"> </w:t>
      </w:r>
      <w:r w:rsidR="00825309" w:rsidRPr="00392BF9">
        <w:rPr>
          <w:rFonts w:cs="Arial"/>
        </w:rPr>
        <w:t>balances</w:t>
      </w:r>
    </w:p>
    <w:p w14:paraId="08420829" w14:textId="5F3E13C8" w:rsidR="00825309" w:rsidRPr="00392BF9" w:rsidRDefault="00E50D65" w:rsidP="00D5743B">
      <w:pPr>
        <w:pStyle w:val="BodyText"/>
        <w:spacing w:before="0" w:line="276" w:lineRule="auto"/>
        <w:ind w:firstLine="720"/>
        <w:rPr>
          <w:rFonts w:cs="Arial"/>
        </w:rPr>
      </w:pPr>
      <w:r w:rsidRPr="00392BF9">
        <w:rPr>
          <w:rFonts w:cs="Arial"/>
        </w:rPr>
        <w:t>3.1.1</w:t>
      </w:r>
      <w:r w:rsidRPr="00392BF9">
        <w:rPr>
          <w:rFonts w:cs="Arial"/>
        </w:rPr>
        <w:tab/>
      </w:r>
      <w:r w:rsidR="00825309" w:rsidRPr="00392BF9">
        <w:rPr>
          <w:rFonts w:cs="Arial"/>
        </w:rPr>
        <w:t>Employee</w:t>
      </w:r>
      <w:r w:rsidR="00825309" w:rsidRPr="00392BF9">
        <w:rPr>
          <w:rFonts w:cs="Arial"/>
          <w:spacing w:val="-6"/>
        </w:rPr>
        <w:t xml:space="preserve"> </w:t>
      </w:r>
      <w:r w:rsidR="00825309" w:rsidRPr="00392BF9">
        <w:rPr>
          <w:rFonts w:cs="Arial"/>
        </w:rPr>
        <w:t>expenses</w:t>
      </w:r>
    </w:p>
    <w:p w14:paraId="683FD460" w14:textId="5E6D5AFB" w:rsidR="00825309" w:rsidRPr="00392BF9" w:rsidRDefault="00825309" w:rsidP="00D5743B">
      <w:pPr>
        <w:pStyle w:val="BodyText"/>
        <w:numPr>
          <w:ilvl w:val="2"/>
          <w:numId w:val="114"/>
        </w:numPr>
        <w:spacing w:before="0" w:line="276" w:lineRule="auto"/>
        <w:rPr>
          <w:rFonts w:cs="Arial"/>
        </w:rPr>
      </w:pPr>
      <w:proofErr w:type="gramStart"/>
      <w:r w:rsidRPr="00392BF9">
        <w:rPr>
          <w:rFonts w:cs="Arial"/>
        </w:rPr>
        <w:t>Employee</w:t>
      </w:r>
      <w:r w:rsidRPr="00392BF9">
        <w:rPr>
          <w:rFonts w:cs="Arial"/>
          <w:spacing w:val="-8"/>
        </w:rPr>
        <w:t xml:space="preserve"> </w:t>
      </w:r>
      <w:r w:rsidRPr="00392BF9">
        <w:rPr>
          <w:rFonts w:cs="Arial"/>
        </w:rPr>
        <w:t>related</w:t>
      </w:r>
      <w:proofErr w:type="gramEnd"/>
      <w:r w:rsidRPr="00392BF9">
        <w:rPr>
          <w:rFonts w:cs="Arial"/>
          <w:spacing w:val="-6"/>
        </w:rPr>
        <w:t xml:space="preserve"> </w:t>
      </w:r>
      <w:r w:rsidRPr="00392BF9">
        <w:rPr>
          <w:rFonts w:cs="Arial"/>
        </w:rPr>
        <w:t>provisions</w:t>
      </w:r>
    </w:p>
    <w:p w14:paraId="5A6B1FE8" w14:textId="4E5C960E" w:rsidR="00525A7A" w:rsidRPr="00392BF9" w:rsidRDefault="00525A7A" w:rsidP="00525A7A">
      <w:pPr>
        <w:pStyle w:val="BodyText"/>
        <w:numPr>
          <w:ilvl w:val="1"/>
          <w:numId w:val="114"/>
        </w:numPr>
        <w:tabs>
          <w:tab w:val="left" w:pos="793"/>
        </w:tabs>
        <w:spacing w:before="47"/>
        <w:ind w:hanging="890"/>
        <w:rPr>
          <w:rFonts w:cs="Arial"/>
        </w:rPr>
      </w:pPr>
      <w:r w:rsidRPr="00392BF9">
        <w:rPr>
          <w:rFonts w:cs="Arial"/>
        </w:rPr>
        <w:t>Environmental</w:t>
      </w:r>
      <w:r w:rsidRPr="00392BF9">
        <w:rPr>
          <w:rFonts w:cs="Arial"/>
          <w:spacing w:val="-5"/>
        </w:rPr>
        <w:t xml:space="preserve"> </w:t>
      </w:r>
      <w:r w:rsidRPr="00392BF9">
        <w:rPr>
          <w:rFonts w:cs="Arial"/>
        </w:rPr>
        <w:t>Water</w:t>
      </w:r>
      <w:r w:rsidRPr="00392BF9">
        <w:rPr>
          <w:rFonts w:cs="Arial"/>
          <w:spacing w:val="-4"/>
        </w:rPr>
        <w:t xml:space="preserve"> </w:t>
      </w:r>
      <w:r w:rsidRPr="00392BF9">
        <w:rPr>
          <w:rFonts w:cs="Arial"/>
        </w:rPr>
        <w:t>Holdings</w:t>
      </w:r>
      <w:r w:rsidRPr="00392BF9">
        <w:rPr>
          <w:rFonts w:cs="Arial"/>
          <w:spacing w:val="-4"/>
        </w:rPr>
        <w:t xml:space="preserve"> </w:t>
      </w:r>
      <w:r w:rsidRPr="00392BF9">
        <w:rPr>
          <w:rFonts w:cs="Arial"/>
        </w:rPr>
        <w:t>and</w:t>
      </w:r>
      <w:r w:rsidRPr="00392BF9">
        <w:rPr>
          <w:rFonts w:cs="Arial"/>
          <w:spacing w:val="-4"/>
        </w:rPr>
        <w:t xml:space="preserve"> </w:t>
      </w:r>
      <w:r w:rsidRPr="00392BF9">
        <w:rPr>
          <w:rFonts w:cs="Arial"/>
        </w:rPr>
        <w:t>transaction</w:t>
      </w:r>
      <w:r w:rsidRPr="00392BF9">
        <w:rPr>
          <w:rFonts w:cs="Arial"/>
          <w:spacing w:val="-4"/>
        </w:rPr>
        <w:t xml:space="preserve"> </w:t>
      </w:r>
      <w:r w:rsidRPr="00392BF9">
        <w:rPr>
          <w:rFonts w:cs="Arial"/>
          <w:spacing w:val="-2"/>
        </w:rPr>
        <w:t>expenses</w:t>
      </w:r>
    </w:p>
    <w:p w14:paraId="5AB3E790" w14:textId="70E34247" w:rsidR="00525A7A" w:rsidRPr="00392BF9" w:rsidRDefault="00525A7A" w:rsidP="00525A7A">
      <w:pPr>
        <w:pStyle w:val="BodyText"/>
        <w:numPr>
          <w:ilvl w:val="1"/>
          <w:numId w:val="114"/>
        </w:numPr>
        <w:tabs>
          <w:tab w:val="left" w:pos="793"/>
        </w:tabs>
        <w:spacing w:before="47"/>
        <w:ind w:hanging="890"/>
        <w:rPr>
          <w:rFonts w:cs="Arial"/>
        </w:rPr>
      </w:pPr>
      <w:r w:rsidRPr="00392BF9">
        <w:rPr>
          <w:rFonts w:cs="Arial"/>
        </w:rPr>
        <w:t>Grants</w:t>
      </w:r>
      <w:r w:rsidRPr="00392BF9">
        <w:rPr>
          <w:rFonts w:cs="Arial"/>
          <w:spacing w:val="-2"/>
        </w:rPr>
        <w:t xml:space="preserve"> expenses</w:t>
      </w:r>
    </w:p>
    <w:p w14:paraId="42C768D0" w14:textId="566FCB5C" w:rsidR="00525A7A" w:rsidRPr="00392BF9" w:rsidRDefault="00525A7A" w:rsidP="00525A7A">
      <w:pPr>
        <w:pStyle w:val="BodyText"/>
        <w:numPr>
          <w:ilvl w:val="1"/>
          <w:numId w:val="114"/>
        </w:numPr>
        <w:tabs>
          <w:tab w:val="left" w:pos="793"/>
        </w:tabs>
        <w:spacing w:before="47"/>
        <w:ind w:hanging="890"/>
        <w:rPr>
          <w:rFonts w:cs="Arial"/>
        </w:rPr>
      </w:pPr>
      <w:r w:rsidRPr="00392BF9">
        <w:rPr>
          <w:rFonts w:cs="Arial"/>
        </w:rPr>
        <w:t>Supplies</w:t>
      </w:r>
      <w:r w:rsidRPr="00392BF9">
        <w:rPr>
          <w:rFonts w:cs="Arial"/>
          <w:spacing w:val="-3"/>
        </w:rPr>
        <w:t xml:space="preserve"> </w:t>
      </w:r>
      <w:r w:rsidRPr="00392BF9">
        <w:rPr>
          <w:rFonts w:cs="Arial"/>
        </w:rPr>
        <w:t>and</w:t>
      </w:r>
      <w:r w:rsidRPr="00392BF9">
        <w:rPr>
          <w:rFonts w:cs="Arial"/>
          <w:spacing w:val="-1"/>
        </w:rPr>
        <w:t xml:space="preserve"> </w:t>
      </w:r>
      <w:r w:rsidRPr="00392BF9">
        <w:rPr>
          <w:rFonts w:cs="Arial"/>
          <w:spacing w:val="-2"/>
        </w:rPr>
        <w:t>services</w:t>
      </w:r>
    </w:p>
    <w:p w14:paraId="770CC3CF" w14:textId="20CA622E" w:rsidR="00525A7A" w:rsidRPr="00392BF9" w:rsidRDefault="00525A7A" w:rsidP="00525A7A">
      <w:pPr>
        <w:pStyle w:val="BodyText"/>
        <w:spacing w:before="48"/>
        <w:ind w:left="709"/>
        <w:rPr>
          <w:rFonts w:cs="Arial"/>
        </w:rPr>
      </w:pPr>
      <w:r w:rsidRPr="00392BF9">
        <w:rPr>
          <w:rFonts w:cs="Arial"/>
        </w:rPr>
        <w:t>3.4.1</w:t>
      </w:r>
      <w:r w:rsidRPr="00392BF9">
        <w:rPr>
          <w:rFonts w:cs="Arial"/>
        </w:rPr>
        <w:tab/>
        <w:t>Audit</w:t>
      </w:r>
      <w:r w:rsidRPr="00392BF9">
        <w:rPr>
          <w:rFonts w:cs="Arial"/>
          <w:spacing w:val="-2"/>
        </w:rPr>
        <w:t xml:space="preserve"> </w:t>
      </w:r>
      <w:r w:rsidRPr="00392BF9">
        <w:rPr>
          <w:rFonts w:cs="Arial"/>
          <w:spacing w:val="-4"/>
        </w:rPr>
        <w:t>fees</w:t>
      </w:r>
    </w:p>
    <w:p w14:paraId="2CDA5C94" w14:textId="04D010C5" w:rsidR="00FF33C9" w:rsidRPr="00392BF9" w:rsidRDefault="00FF33C9" w:rsidP="00FF33C9">
      <w:pPr>
        <w:pStyle w:val="Heading4"/>
        <w:rPr>
          <w:rFonts w:cs="Arial"/>
        </w:rPr>
      </w:pPr>
      <w:r w:rsidRPr="00392BF9">
        <w:rPr>
          <w:rFonts w:cs="Arial"/>
        </w:rPr>
        <w:t>3.1</w:t>
      </w:r>
      <w:r w:rsidRPr="00392BF9">
        <w:rPr>
          <w:rFonts w:cs="Arial"/>
        </w:rPr>
        <w:tab/>
        <w:t>Employee</w:t>
      </w:r>
      <w:r w:rsidRPr="00392BF9">
        <w:rPr>
          <w:rFonts w:cs="Arial"/>
          <w:spacing w:val="-4"/>
        </w:rPr>
        <w:t xml:space="preserve"> </w:t>
      </w:r>
      <w:r w:rsidRPr="00392BF9">
        <w:rPr>
          <w:rFonts w:cs="Arial"/>
        </w:rPr>
        <w:t>related</w:t>
      </w:r>
      <w:r w:rsidRPr="00392BF9">
        <w:rPr>
          <w:rFonts w:cs="Arial"/>
          <w:spacing w:val="-3"/>
        </w:rPr>
        <w:t xml:space="preserve"> </w:t>
      </w:r>
      <w:r w:rsidRPr="00392BF9">
        <w:rPr>
          <w:rFonts w:cs="Arial"/>
        </w:rPr>
        <w:t>transactions</w:t>
      </w:r>
      <w:r w:rsidRPr="00392BF9">
        <w:rPr>
          <w:rFonts w:cs="Arial"/>
          <w:spacing w:val="-3"/>
        </w:rPr>
        <w:t xml:space="preserve"> </w:t>
      </w:r>
      <w:r w:rsidRPr="00392BF9">
        <w:rPr>
          <w:rFonts w:cs="Arial"/>
        </w:rPr>
        <w:t>and</w:t>
      </w:r>
      <w:r w:rsidRPr="00392BF9">
        <w:rPr>
          <w:rFonts w:cs="Arial"/>
          <w:spacing w:val="-3"/>
        </w:rPr>
        <w:t xml:space="preserve"> </w:t>
      </w:r>
      <w:r w:rsidRPr="00392BF9">
        <w:rPr>
          <w:rFonts w:cs="Arial"/>
        </w:rPr>
        <w:t>balances</w:t>
      </w:r>
    </w:p>
    <w:p w14:paraId="501E5DA6" w14:textId="77777777" w:rsidR="00FF33C9" w:rsidRPr="00392BF9" w:rsidRDefault="00FF33C9" w:rsidP="00FF33C9">
      <w:pPr>
        <w:pStyle w:val="Heading4"/>
        <w:rPr>
          <w:rFonts w:cs="Arial"/>
        </w:rPr>
      </w:pPr>
      <w:r w:rsidRPr="00392BF9">
        <w:rPr>
          <w:rFonts w:cs="Arial"/>
        </w:rPr>
        <w:t>3.1.1</w:t>
      </w:r>
      <w:r w:rsidRPr="00392BF9">
        <w:rPr>
          <w:rFonts w:cs="Arial"/>
        </w:rPr>
        <w:tab/>
        <w:t>Employee</w:t>
      </w:r>
      <w:r w:rsidRPr="00392BF9">
        <w:rPr>
          <w:rFonts w:cs="Arial"/>
          <w:spacing w:val="-6"/>
        </w:rPr>
        <w:t xml:space="preserve"> </w:t>
      </w:r>
      <w:r w:rsidRPr="00392BF9">
        <w:rPr>
          <w:rFonts w:cs="Arial"/>
        </w:rPr>
        <w:t>expenses</w:t>
      </w:r>
    </w:p>
    <w:tbl>
      <w:tblPr>
        <w:tblW w:w="8800" w:type="dxa"/>
        <w:tblLook w:val="04A0" w:firstRow="1" w:lastRow="0" w:firstColumn="1" w:lastColumn="0" w:noHBand="0" w:noVBand="1"/>
      </w:tblPr>
      <w:tblGrid>
        <w:gridCol w:w="5820"/>
        <w:gridCol w:w="1480"/>
        <w:gridCol w:w="1500"/>
      </w:tblGrid>
      <w:tr w:rsidR="007B5D08" w:rsidRPr="007B5D08" w14:paraId="688B9BBA" w14:textId="77777777" w:rsidTr="007B5D08">
        <w:trPr>
          <w:trHeight w:val="620"/>
        </w:trPr>
        <w:tc>
          <w:tcPr>
            <w:tcW w:w="5820" w:type="dxa"/>
            <w:tcBorders>
              <w:top w:val="nil"/>
              <w:left w:val="nil"/>
              <w:bottom w:val="nil"/>
              <w:right w:val="nil"/>
            </w:tcBorders>
            <w:shd w:val="clear" w:color="000000" w:fill="A6A6A6"/>
            <w:vAlign w:val="center"/>
            <w:hideMark/>
          </w:tcPr>
          <w:p w14:paraId="45E69A01" w14:textId="77777777" w:rsidR="007B5D08" w:rsidRPr="007B5D08" w:rsidRDefault="007B5D08" w:rsidP="007B5D08">
            <w:pPr>
              <w:widowControl/>
              <w:autoSpaceDE/>
              <w:autoSpaceDN/>
              <w:jc w:val="both"/>
              <w:rPr>
                <w:rFonts w:ascii="Arial" w:eastAsia="Times New Roman" w:hAnsi="Arial" w:cs="Arial"/>
                <w:sz w:val="24"/>
                <w:szCs w:val="24"/>
                <w:lang w:val="en-AU" w:eastAsia="en-AU"/>
              </w:rPr>
            </w:pPr>
            <w:r w:rsidRPr="007B5D08">
              <w:rPr>
                <w:rFonts w:ascii="Arial" w:eastAsia="Times New Roman" w:hAnsi="Arial" w:cs="Arial"/>
                <w:sz w:val="24"/>
                <w:szCs w:val="24"/>
                <w:lang w:val="en-AU" w:eastAsia="en-AU"/>
              </w:rPr>
              <w:t> </w:t>
            </w:r>
          </w:p>
        </w:tc>
        <w:tc>
          <w:tcPr>
            <w:tcW w:w="1480" w:type="dxa"/>
            <w:tcBorders>
              <w:top w:val="nil"/>
              <w:left w:val="nil"/>
              <w:bottom w:val="nil"/>
              <w:right w:val="nil"/>
            </w:tcBorders>
            <w:shd w:val="clear" w:color="000000" w:fill="A6A6A6"/>
            <w:vAlign w:val="center"/>
            <w:hideMark/>
          </w:tcPr>
          <w:p w14:paraId="3AAEE9F6" w14:textId="77777777" w:rsidR="007B5D08" w:rsidRPr="007B5D08" w:rsidRDefault="007B5D08" w:rsidP="007B5D08">
            <w:pPr>
              <w:widowControl/>
              <w:autoSpaceDE/>
              <w:autoSpaceDN/>
              <w:jc w:val="right"/>
              <w:rPr>
                <w:rFonts w:ascii="Arial" w:eastAsia="Times New Roman" w:hAnsi="Arial" w:cs="Arial"/>
                <w:b/>
                <w:bCs/>
                <w:sz w:val="24"/>
                <w:szCs w:val="24"/>
                <w:lang w:val="en-AU" w:eastAsia="en-AU"/>
              </w:rPr>
            </w:pPr>
            <w:r w:rsidRPr="007B5D08">
              <w:rPr>
                <w:rFonts w:ascii="Arial" w:eastAsia="Times New Roman" w:hAnsi="Arial" w:cs="Arial"/>
                <w:b/>
                <w:bCs/>
                <w:sz w:val="24"/>
                <w:szCs w:val="24"/>
                <w:lang w:val="en-AU" w:eastAsia="en-AU"/>
              </w:rPr>
              <w:t>2025</w:t>
            </w:r>
            <w:r w:rsidRPr="007B5D08">
              <w:rPr>
                <w:rFonts w:ascii="Arial" w:eastAsia="Times New Roman" w:hAnsi="Arial" w:cs="Arial"/>
                <w:b/>
                <w:bCs/>
                <w:sz w:val="24"/>
                <w:szCs w:val="24"/>
                <w:lang w:val="en-AU" w:eastAsia="en-AU"/>
              </w:rPr>
              <w:br/>
              <w:t>$</w:t>
            </w:r>
          </w:p>
        </w:tc>
        <w:tc>
          <w:tcPr>
            <w:tcW w:w="1500" w:type="dxa"/>
            <w:tcBorders>
              <w:top w:val="nil"/>
              <w:left w:val="nil"/>
              <w:bottom w:val="nil"/>
              <w:right w:val="nil"/>
            </w:tcBorders>
            <w:shd w:val="clear" w:color="000000" w:fill="A6A6A6"/>
            <w:vAlign w:val="center"/>
            <w:hideMark/>
          </w:tcPr>
          <w:p w14:paraId="635254C9" w14:textId="77777777" w:rsidR="007B5D08" w:rsidRPr="007B5D08" w:rsidRDefault="007B5D08" w:rsidP="007B5D08">
            <w:pPr>
              <w:widowControl/>
              <w:autoSpaceDE/>
              <w:autoSpaceDN/>
              <w:jc w:val="right"/>
              <w:rPr>
                <w:rFonts w:ascii="Arial" w:eastAsia="Times New Roman" w:hAnsi="Arial" w:cs="Arial"/>
                <w:sz w:val="24"/>
                <w:szCs w:val="24"/>
                <w:lang w:val="en-AU" w:eastAsia="en-AU"/>
              </w:rPr>
            </w:pPr>
            <w:r w:rsidRPr="007B5D08">
              <w:rPr>
                <w:rFonts w:ascii="Arial" w:eastAsia="Times New Roman" w:hAnsi="Arial" w:cs="Arial"/>
                <w:sz w:val="24"/>
                <w:szCs w:val="24"/>
                <w:lang w:val="en-AU" w:eastAsia="en-AU"/>
              </w:rPr>
              <w:t>2024</w:t>
            </w:r>
            <w:r w:rsidRPr="007B5D08">
              <w:rPr>
                <w:rFonts w:ascii="Arial" w:eastAsia="Times New Roman" w:hAnsi="Arial" w:cs="Arial"/>
                <w:sz w:val="24"/>
                <w:szCs w:val="24"/>
                <w:lang w:val="en-AU" w:eastAsia="en-AU"/>
              </w:rPr>
              <w:br/>
              <w:t>$</w:t>
            </w:r>
          </w:p>
        </w:tc>
      </w:tr>
      <w:tr w:rsidR="007B5D08" w:rsidRPr="007B5D08" w14:paraId="6DCC5E55" w14:textId="77777777" w:rsidTr="007B5D08">
        <w:trPr>
          <w:trHeight w:val="310"/>
        </w:trPr>
        <w:tc>
          <w:tcPr>
            <w:tcW w:w="5820" w:type="dxa"/>
            <w:tcBorders>
              <w:top w:val="nil"/>
              <w:left w:val="nil"/>
              <w:bottom w:val="nil"/>
              <w:right w:val="nil"/>
            </w:tcBorders>
            <w:shd w:val="clear" w:color="000000" w:fill="BFBFBF"/>
            <w:vAlign w:val="center"/>
            <w:hideMark/>
          </w:tcPr>
          <w:p w14:paraId="4EE22050" w14:textId="77777777" w:rsidR="007B5D08" w:rsidRPr="007B5D08" w:rsidRDefault="007B5D08" w:rsidP="007B5D08">
            <w:pPr>
              <w:widowControl/>
              <w:autoSpaceDE/>
              <w:autoSpaceDN/>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Employee expenses</w:t>
            </w:r>
          </w:p>
        </w:tc>
        <w:tc>
          <w:tcPr>
            <w:tcW w:w="1480" w:type="dxa"/>
            <w:tcBorders>
              <w:top w:val="nil"/>
              <w:left w:val="nil"/>
              <w:bottom w:val="nil"/>
              <w:right w:val="nil"/>
            </w:tcBorders>
            <w:shd w:val="clear" w:color="000000" w:fill="BFBFBF"/>
            <w:vAlign w:val="center"/>
            <w:hideMark/>
          </w:tcPr>
          <w:p w14:paraId="53FE6C8F" w14:textId="77777777" w:rsidR="007B5D08" w:rsidRPr="007B5D08" w:rsidRDefault="007B5D08" w:rsidP="007B5D08">
            <w:pPr>
              <w:widowControl/>
              <w:autoSpaceDE/>
              <w:autoSpaceDN/>
              <w:jc w:val="right"/>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 </w:t>
            </w:r>
          </w:p>
        </w:tc>
        <w:tc>
          <w:tcPr>
            <w:tcW w:w="1500" w:type="dxa"/>
            <w:tcBorders>
              <w:top w:val="nil"/>
              <w:left w:val="nil"/>
              <w:bottom w:val="nil"/>
              <w:right w:val="nil"/>
            </w:tcBorders>
            <w:shd w:val="clear" w:color="000000" w:fill="BFBFBF"/>
            <w:vAlign w:val="center"/>
            <w:hideMark/>
          </w:tcPr>
          <w:p w14:paraId="62979F6F" w14:textId="77777777" w:rsidR="007B5D08" w:rsidRPr="007B5D08" w:rsidRDefault="007B5D08" w:rsidP="007B5D08">
            <w:pPr>
              <w:widowControl/>
              <w:autoSpaceDE/>
              <w:autoSpaceDN/>
              <w:jc w:val="right"/>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 </w:t>
            </w:r>
          </w:p>
        </w:tc>
      </w:tr>
      <w:tr w:rsidR="007B5D08" w:rsidRPr="007B5D08" w14:paraId="7DA8936B" w14:textId="77777777" w:rsidTr="007B5D08">
        <w:trPr>
          <w:trHeight w:val="620"/>
        </w:trPr>
        <w:tc>
          <w:tcPr>
            <w:tcW w:w="5820" w:type="dxa"/>
            <w:tcBorders>
              <w:top w:val="nil"/>
              <w:left w:val="nil"/>
              <w:bottom w:val="nil"/>
              <w:right w:val="nil"/>
            </w:tcBorders>
            <w:vAlign w:val="center"/>
            <w:hideMark/>
          </w:tcPr>
          <w:p w14:paraId="544BCA21" w14:textId="77777777" w:rsidR="007B5D08" w:rsidRPr="007B5D08" w:rsidRDefault="007B5D08" w:rsidP="007B5D08">
            <w:pPr>
              <w:widowControl/>
              <w:autoSpaceDE/>
              <w:autoSpaceDN/>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Salary and wages, annual and long service leave</w:t>
            </w:r>
          </w:p>
        </w:tc>
        <w:tc>
          <w:tcPr>
            <w:tcW w:w="1480" w:type="dxa"/>
            <w:tcBorders>
              <w:top w:val="nil"/>
              <w:left w:val="nil"/>
              <w:bottom w:val="nil"/>
              <w:right w:val="nil"/>
            </w:tcBorders>
            <w:vAlign w:val="center"/>
            <w:hideMark/>
          </w:tcPr>
          <w:p w14:paraId="7A963983" w14:textId="77777777" w:rsidR="007B5D08" w:rsidRPr="007B5D08" w:rsidRDefault="007B5D08" w:rsidP="007B5D08">
            <w:pPr>
              <w:widowControl/>
              <w:autoSpaceDE/>
              <w:autoSpaceDN/>
              <w:jc w:val="right"/>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(2,726,904)</w:t>
            </w:r>
          </w:p>
        </w:tc>
        <w:tc>
          <w:tcPr>
            <w:tcW w:w="1500" w:type="dxa"/>
            <w:tcBorders>
              <w:top w:val="nil"/>
              <w:left w:val="nil"/>
              <w:bottom w:val="nil"/>
              <w:right w:val="nil"/>
            </w:tcBorders>
            <w:vAlign w:val="center"/>
            <w:hideMark/>
          </w:tcPr>
          <w:p w14:paraId="70295B83" w14:textId="77777777" w:rsidR="007B5D08" w:rsidRPr="007B5D08" w:rsidRDefault="007B5D08" w:rsidP="007B5D08">
            <w:pPr>
              <w:widowControl/>
              <w:autoSpaceDE/>
              <w:autoSpaceDN/>
              <w:jc w:val="right"/>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(2,630,413)</w:t>
            </w:r>
          </w:p>
        </w:tc>
      </w:tr>
      <w:tr w:rsidR="007B5D08" w:rsidRPr="007B5D08" w14:paraId="685742E0" w14:textId="77777777" w:rsidTr="007B5D08">
        <w:trPr>
          <w:trHeight w:val="620"/>
        </w:trPr>
        <w:tc>
          <w:tcPr>
            <w:tcW w:w="5820" w:type="dxa"/>
            <w:tcBorders>
              <w:top w:val="nil"/>
              <w:left w:val="nil"/>
              <w:bottom w:val="nil"/>
              <w:right w:val="nil"/>
            </w:tcBorders>
            <w:vAlign w:val="center"/>
            <w:hideMark/>
          </w:tcPr>
          <w:p w14:paraId="472C6030" w14:textId="77777777" w:rsidR="007B5D08" w:rsidRPr="007B5D08" w:rsidRDefault="007B5D08" w:rsidP="007B5D08">
            <w:pPr>
              <w:widowControl/>
              <w:autoSpaceDE/>
              <w:autoSpaceDN/>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Defined contribution superannuation expense</w:t>
            </w:r>
          </w:p>
        </w:tc>
        <w:tc>
          <w:tcPr>
            <w:tcW w:w="1480" w:type="dxa"/>
            <w:tcBorders>
              <w:top w:val="nil"/>
              <w:left w:val="nil"/>
              <w:bottom w:val="nil"/>
              <w:right w:val="nil"/>
            </w:tcBorders>
            <w:vAlign w:val="center"/>
            <w:hideMark/>
          </w:tcPr>
          <w:p w14:paraId="0C72F612" w14:textId="77777777" w:rsidR="007B5D08" w:rsidRPr="007B5D08" w:rsidRDefault="007B5D08" w:rsidP="007B5D08">
            <w:pPr>
              <w:widowControl/>
              <w:autoSpaceDE/>
              <w:autoSpaceDN/>
              <w:jc w:val="right"/>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(306,741)</w:t>
            </w:r>
          </w:p>
        </w:tc>
        <w:tc>
          <w:tcPr>
            <w:tcW w:w="1500" w:type="dxa"/>
            <w:tcBorders>
              <w:top w:val="nil"/>
              <w:left w:val="nil"/>
              <w:bottom w:val="nil"/>
              <w:right w:val="nil"/>
            </w:tcBorders>
            <w:vAlign w:val="center"/>
            <w:hideMark/>
          </w:tcPr>
          <w:p w14:paraId="3156C1D8" w14:textId="77777777" w:rsidR="007B5D08" w:rsidRPr="007B5D08" w:rsidRDefault="007B5D08" w:rsidP="007B5D08">
            <w:pPr>
              <w:widowControl/>
              <w:autoSpaceDE/>
              <w:autoSpaceDN/>
              <w:jc w:val="right"/>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(285,265)</w:t>
            </w:r>
          </w:p>
        </w:tc>
      </w:tr>
      <w:tr w:rsidR="007B5D08" w:rsidRPr="007B5D08" w14:paraId="4DC7A85E" w14:textId="77777777" w:rsidTr="007B5D08">
        <w:trPr>
          <w:trHeight w:val="630"/>
        </w:trPr>
        <w:tc>
          <w:tcPr>
            <w:tcW w:w="5820" w:type="dxa"/>
            <w:tcBorders>
              <w:top w:val="nil"/>
              <w:left w:val="nil"/>
              <w:bottom w:val="single" w:sz="8" w:space="0" w:color="auto"/>
              <w:right w:val="nil"/>
            </w:tcBorders>
            <w:vAlign w:val="center"/>
            <w:hideMark/>
          </w:tcPr>
          <w:p w14:paraId="76AD692F" w14:textId="77777777" w:rsidR="007B5D08" w:rsidRPr="007B5D08" w:rsidRDefault="007B5D08" w:rsidP="007B5D08">
            <w:pPr>
              <w:widowControl/>
              <w:autoSpaceDE/>
              <w:autoSpaceDN/>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Other on-costs (payroll tax, fringe benefits tax and WorkCover premium)</w:t>
            </w:r>
          </w:p>
        </w:tc>
        <w:tc>
          <w:tcPr>
            <w:tcW w:w="1480" w:type="dxa"/>
            <w:tcBorders>
              <w:top w:val="nil"/>
              <w:left w:val="nil"/>
              <w:bottom w:val="single" w:sz="8" w:space="0" w:color="auto"/>
              <w:right w:val="nil"/>
            </w:tcBorders>
            <w:vAlign w:val="center"/>
            <w:hideMark/>
          </w:tcPr>
          <w:p w14:paraId="75A919CC" w14:textId="77777777" w:rsidR="007B5D08" w:rsidRPr="007B5D08" w:rsidRDefault="007B5D08" w:rsidP="007B5D08">
            <w:pPr>
              <w:widowControl/>
              <w:autoSpaceDE/>
              <w:autoSpaceDN/>
              <w:jc w:val="right"/>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(195,947)</w:t>
            </w:r>
          </w:p>
        </w:tc>
        <w:tc>
          <w:tcPr>
            <w:tcW w:w="1500" w:type="dxa"/>
            <w:tcBorders>
              <w:top w:val="nil"/>
              <w:left w:val="nil"/>
              <w:bottom w:val="single" w:sz="8" w:space="0" w:color="auto"/>
              <w:right w:val="nil"/>
            </w:tcBorders>
            <w:vAlign w:val="center"/>
            <w:hideMark/>
          </w:tcPr>
          <w:p w14:paraId="734F8C56" w14:textId="77777777" w:rsidR="007B5D08" w:rsidRPr="007B5D08" w:rsidRDefault="007B5D08" w:rsidP="007B5D08">
            <w:pPr>
              <w:widowControl/>
              <w:autoSpaceDE/>
              <w:autoSpaceDN/>
              <w:jc w:val="right"/>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(180,925)</w:t>
            </w:r>
          </w:p>
        </w:tc>
      </w:tr>
      <w:tr w:rsidR="007B5D08" w:rsidRPr="007B5D08" w14:paraId="5F7D6B0F" w14:textId="77777777" w:rsidTr="007B5D08">
        <w:trPr>
          <w:trHeight w:val="320"/>
        </w:trPr>
        <w:tc>
          <w:tcPr>
            <w:tcW w:w="5820" w:type="dxa"/>
            <w:tcBorders>
              <w:top w:val="nil"/>
              <w:left w:val="nil"/>
              <w:bottom w:val="single" w:sz="8" w:space="0" w:color="auto"/>
              <w:right w:val="nil"/>
            </w:tcBorders>
            <w:vAlign w:val="center"/>
            <w:hideMark/>
          </w:tcPr>
          <w:p w14:paraId="7F92F1FD" w14:textId="70E8ACB6" w:rsidR="007B5D08" w:rsidRPr="007B5D08" w:rsidRDefault="007B5D08" w:rsidP="007B5D08">
            <w:pPr>
              <w:widowControl/>
              <w:autoSpaceDE/>
              <w:autoSpaceDN/>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Total employee expenses</w:t>
            </w:r>
            <w:r w:rsidR="005D1F85" w:rsidRPr="00392BF9">
              <w:rPr>
                <w:rStyle w:val="FootnoteReference"/>
                <w:rFonts w:ascii="Arial" w:eastAsia="Times New Roman" w:hAnsi="Arial" w:cs="Arial"/>
                <w:b/>
                <w:bCs/>
                <w:color w:val="000000"/>
                <w:sz w:val="24"/>
                <w:szCs w:val="24"/>
                <w:lang w:val="en-AU" w:eastAsia="en-AU"/>
              </w:rPr>
              <w:footnoteReference w:id="33"/>
            </w:r>
          </w:p>
        </w:tc>
        <w:tc>
          <w:tcPr>
            <w:tcW w:w="1480" w:type="dxa"/>
            <w:tcBorders>
              <w:top w:val="nil"/>
              <w:left w:val="nil"/>
              <w:bottom w:val="single" w:sz="8" w:space="0" w:color="auto"/>
              <w:right w:val="nil"/>
            </w:tcBorders>
            <w:vAlign w:val="center"/>
            <w:hideMark/>
          </w:tcPr>
          <w:p w14:paraId="435A80EE" w14:textId="77777777" w:rsidR="007B5D08" w:rsidRPr="007B5D08" w:rsidRDefault="007B5D08" w:rsidP="007B5D08">
            <w:pPr>
              <w:widowControl/>
              <w:autoSpaceDE/>
              <w:autoSpaceDN/>
              <w:jc w:val="right"/>
              <w:rPr>
                <w:rFonts w:ascii="Arial" w:eastAsia="Times New Roman" w:hAnsi="Arial" w:cs="Arial"/>
                <w:b/>
                <w:bCs/>
                <w:color w:val="000000"/>
                <w:sz w:val="24"/>
                <w:szCs w:val="24"/>
                <w:lang w:val="en-AU" w:eastAsia="en-AU"/>
              </w:rPr>
            </w:pPr>
            <w:r w:rsidRPr="007B5D08">
              <w:rPr>
                <w:rFonts w:ascii="Arial" w:eastAsia="Times New Roman" w:hAnsi="Arial" w:cs="Arial"/>
                <w:b/>
                <w:bCs/>
                <w:color w:val="000000"/>
                <w:sz w:val="24"/>
                <w:szCs w:val="24"/>
                <w:lang w:val="en-AU" w:eastAsia="en-AU"/>
              </w:rPr>
              <w:t>(3,229,592)</w:t>
            </w:r>
          </w:p>
        </w:tc>
        <w:tc>
          <w:tcPr>
            <w:tcW w:w="1500" w:type="dxa"/>
            <w:tcBorders>
              <w:top w:val="nil"/>
              <w:left w:val="nil"/>
              <w:bottom w:val="single" w:sz="8" w:space="0" w:color="auto"/>
              <w:right w:val="nil"/>
            </w:tcBorders>
            <w:vAlign w:val="center"/>
            <w:hideMark/>
          </w:tcPr>
          <w:p w14:paraId="0210F46B" w14:textId="77777777" w:rsidR="007B5D08" w:rsidRPr="007B5D08" w:rsidRDefault="007B5D08" w:rsidP="007B5D08">
            <w:pPr>
              <w:widowControl/>
              <w:autoSpaceDE/>
              <w:autoSpaceDN/>
              <w:jc w:val="right"/>
              <w:rPr>
                <w:rFonts w:ascii="Arial" w:eastAsia="Times New Roman" w:hAnsi="Arial" w:cs="Arial"/>
                <w:color w:val="000000"/>
                <w:sz w:val="24"/>
                <w:szCs w:val="24"/>
                <w:lang w:val="en-AU" w:eastAsia="en-AU"/>
              </w:rPr>
            </w:pPr>
            <w:r w:rsidRPr="007B5D08">
              <w:rPr>
                <w:rFonts w:ascii="Arial" w:eastAsia="Times New Roman" w:hAnsi="Arial" w:cs="Arial"/>
                <w:color w:val="000000"/>
                <w:sz w:val="24"/>
                <w:szCs w:val="24"/>
                <w:lang w:val="en-AU" w:eastAsia="en-AU"/>
              </w:rPr>
              <w:t>(3,096,603)</w:t>
            </w:r>
          </w:p>
        </w:tc>
      </w:tr>
    </w:tbl>
    <w:p w14:paraId="5D71D8C0" w14:textId="77777777" w:rsidR="005E7EE1" w:rsidRPr="00392BF9" w:rsidRDefault="008844A0" w:rsidP="00272598">
      <w:pPr>
        <w:pStyle w:val="BodyText"/>
        <w:spacing w:line="276" w:lineRule="auto"/>
        <w:rPr>
          <w:rFonts w:cs="Arial"/>
        </w:rPr>
      </w:pPr>
      <w:r w:rsidRPr="00392BF9">
        <w:rPr>
          <w:rFonts w:cs="Arial"/>
          <w:b/>
          <w:bCs/>
        </w:rPr>
        <w:t>Employee expenses</w:t>
      </w:r>
      <w:r w:rsidRPr="00392BF9">
        <w:rPr>
          <w:rFonts w:cs="Arial"/>
        </w:rPr>
        <w:t xml:space="preserve"> include all costs relating to employment including wages and salaries, leave entitlements, termination payments, payroll tax, fringe benefits tax and WorkCover premiums.</w:t>
      </w:r>
    </w:p>
    <w:p w14:paraId="5D71D8C1" w14:textId="77777777" w:rsidR="005E7EE1" w:rsidRPr="00392BF9" w:rsidRDefault="008844A0" w:rsidP="00272598">
      <w:pPr>
        <w:pStyle w:val="BodyText"/>
        <w:spacing w:line="276" w:lineRule="auto"/>
        <w:rPr>
          <w:rFonts w:cs="Arial"/>
        </w:rPr>
      </w:pPr>
      <w:r w:rsidRPr="00392BF9">
        <w:rPr>
          <w:rFonts w:cs="Arial"/>
          <w:b/>
          <w:bCs/>
        </w:rPr>
        <w:lastRenderedPageBreak/>
        <w:t>Superannuation contributions</w:t>
      </w:r>
      <w:r w:rsidRPr="00392BF9">
        <w:rPr>
          <w:rFonts w:cs="Arial"/>
        </w:rPr>
        <w:t xml:space="preserve"> paid or payable for the reporting period are employer contributions for members of defined contribution superannuation plans and included as part of employee benefits in the comprehensive operating statement. There were no payments to defined benefits funds.</w:t>
      </w:r>
    </w:p>
    <w:p w14:paraId="5D71D8C5" w14:textId="7936B8BA" w:rsidR="005E7EE1" w:rsidRPr="00392BF9" w:rsidRDefault="008844A0" w:rsidP="00CB27F6">
      <w:pPr>
        <w:pStyle w:val="Heading4"/>
        <w:rPr>
          <w:rFonts w:cs="Arial"/>
        </w:rPr>
      </w:pPr>
      <w:bookmarkStart w:id="70" w:name="_bookmark9"/>
      <w:bookmarkEnd w:id="70"/>
      <w:r w:rsidRPr="00392BF9">
        <w:rPr>
          <w:rFonts w:cs="Arial"/>
        </w:rPr>
        <w:t>3.1.2</w:t>
      </w:r>
      <w:r w:rsidR="00CB27F6" w:rsidRPr="00392BF9">
        <w:rPr>
          <w:rFonts w:cs="Arial"/>
          <w:spacing w:val="32"/>
        </w:rPr>
        <w:tab/>
      </w:r>
      <w:proofErr w:type="gramStart"/>
      <w:r w:rsidRPr="00392BF9">
        <w:rPr>
          <w:rFonts w:cs="Arial"/>
        </w:rPr>
        <w:t>Employee</w:t>
      </w:r>
      <w:r w:rsidRPr="00392BF9">
        <w:rPr>
          <w:rFonts w:cs="Arial"/>
          <w:spacing w:val="-9"/>
        </w:rPr>
        <w:t xml:space="preserve"> </w:t>
      </w:r>
      <w:r w:rsidRPr="00392BF9">
        <w:rPr>
          <w:rFonts w:cs="Arial"/>
        </w:rPr>
        <w:t>related</w:t>
      </w:r>
      <w:proofErr w:type="gramEnd"/>
      <w:r w:rsidRPr="00392BF9">
        <w:rPr>
          <w:rFonts w:cs="Arial"/>
          <w:spacing w:val="-9"/>
        </w:rPr>
        <w:t xml:space="preserve"> </w:t>
      </w:r>
      <w:r w:rsidRPr="00392BF9">
        <w:rPr>
          <w:rFonts w:cs="Arial"/>
        </w:rPr>
        <w:t>provisions</w:t>
      </w:r>
    </w:p>
    <w:p w14:paraId="5D71D8C6" w14:textId="77777777" w:rsidR="005E7EE1" w:rsidRPr="00392BF9" w:rsidRDefault="008844A0" w:rsidP="00257955">
      <w:pPr>
        <w:pStyle w:val="BodyText"/>
        <w:spacing w:line="276" w:lineRule="auto"/>
        <w:rPr>
          <w:rFonts w:cs="Arial"/>
        </w:rPr>
      </w:pPr>
      <w:r w:rsidRPr="00392BF9">
        <w:rPr>
          <w:rFonts w:cs="Arial"/>
        </w:rPr>
        <w:t>Provision is made for benefits accruing to employees in respect of wages and salaries, annual leave and long service leave (LSL), as well as associated on-costs, for services rendered to the reporting date. These benefits and on-costs are recorded as an expense during the period the associated services are rendered.</w:t>
      </w:r>
    </w:p>
    <w:tbl>
      <w:tblPr>
        <w:tblW w:w="8840" w:type="dxa"/>
        <w:tblLook w:val="04A0" w:firstRow="1" w:lastRow="0" w:firstColumn="1" w:lastColumn="0" w:noHBand="0" w:noVBand="1"/>
      </w:tblPr>
      <w:tblGrid>
        <w:gridCol w:w="5880"/>
        <w:gridCol w:w="1480"/>
        <w:gridCol w:w="1480"/>
      </w:tblGrid>
      <w:tr w:rsidR="00D202E8" w:rsidRPr="00D202E8" w14:paraId="5CEDBE2C" w14:textId="77777777" w:rsidTr="00D202E8">
        <w:trPr>
          <w:trHeight w:val="600"/>
        </w:trPr>
        <w:tc>
          <w:tcPr>
            <w:tcW w:w="5880" w:type="dxa"/>
            <w:tcBorders>
              <w:top w:val="nil"/>
              <w:left w:val="nil"/>
              <w:bottom w:val="nil"/>
              <w:right w:val="nil"/>
            </w:tcBorders>
            <w:shd w:val="clear" w:color="000000" w:fill="A6A6A6"/>
            <w:vAlign w:val="center"/>
            <w:hideMark/>
          </w:tcPr>
          <w:p w14:paraId="7C47A08B" w14:textId="77777777" w:rsidR="00D202E8" w:rsidRPr="00D202E8" w:rsidRDefault="00D202E8" w:rsidP="00D202E8">
            <w:pPr>
              <w:widowControl/>
              <w:autoSpaceDE/>
              <w:autoSpaceDN/>
              <w:ind w:firstLineChars="100" w:firstLine="240"/>
              <w:rPr>
                <w:rFonts w:ascii="Arial" w:eastAsia="Times New Roman" w:hAnsi="Arial" w:cs="Arial"/>
                <w:sz w:val="24"/>
                <w:szCs w:val="24"/>
                <w:lang w:val="en-AU" w:eastAsia="en-AU"/>
              </w:rPr>
            </w:pPr>
            <w:r w:rsidRPr="00D202E8">
              <w:rPr>
                <w:rFonts w:ascii="Arial" w:eastAsia="Times New Roman" w:hAnsi="Arial" w:cs="Arial"/>
                <w:sz w:val="24"/>
                <w:szCs w:val="24"/>
                <w:lang w:val="en-AU" w:eastAsia="en-AU"/>
              </w:rPr>
              <w:t> </w:t>
            </w:r>
          </w:p>
        </w:tc>
        <w:tc>
          <w:tcPr>
            <w:tcW w:w="1480" w:type="dxa"/>
            <w:tcBorders>
              <w:top w:val="nil"/>
              <w:left w:val="nil"/>
              <w:bottom w:val="nil"/>
              <w:right w:val="nil"/>
            </w:tcBorders>
            <w:shd w:val="clear" w:color="000000" w:fill="A6A6A6"/>
            <w:vAlign w:val="center"/>
            <w:hideMark/>
          </w:tcPr>
          <w:p w14:paraId="62E6F4EC" w14:textId="77777777" w:rsidR="00D202E8" w:rsidRPr="00D202E8" w:rsidRDefault="00D202E8" w:rsidP="00D202E8">
            <w:pPr>
              <w:widowControl/>
              <w:autoSpaceDE/>
              <w:autoSpaceDN/>
              <w:jc w:val="right"/>
              <w:rPr>
                <w:rFonts w:ascii="Arial" w:eastAsia="Times New Roman" w:hAnsi="Arial" w:cs="Arial"/>
                <w:b/>
                <w:bCs/>
                <w:sz w:val="24"/>
                <w:szCs w:val="24"/>
                <w:lang w:val="en-AU" w:eastAsia="en-AU"/>
              </w:rPr>
            </w:pPr>
            <w:r w:rsidRPr="00D202E8">
              <w:rPr>
                <w:rFonts w:ascii="Arial" w:eastAsia="Times New Roman" w:hAnsi="Arial" w:cs="Arial"/>
                <w:b/>
                <w:bCs/>
                <w:sz w:val="24"/>
                <w:szCs w:val="24"/>
                <w:lang w:val="en-AU" w:eastAsia="en-AU"/>
              </w:rPr>
              <w:t>2025</w:t>
            </w:r>
            <w:r w:rsidRPr="00D202E8">
              <w:rPr>
                <w:rFonts w:ascii="Arial" w:eastAsia="Times New Roman" w:hAnsi="Arial" w:cs="Arial"/>
                <w:b/>
                <w:bCs/>
                <w:sz w:val="24"/>
                <w:szCs w:val="24"/>
                <w:lang w:val="en-AU" w:eastAsia="en-AU"/>
              </w:rPr>
              <w:br/>
              <w:t>$</w:t>
            </w:r>
          </w:p>
        </w:tc>
        <w:tc>
          <w:tcPr>
            <w:tcW w:w="1480" w:type="dxa"/>
            <w:tcBorders>
              <w:top w:val="nil"/>
              <w:left w:val="nil"/>
              <w:bottom w:val="nil"/>
              <w:right w:val="nil"/>
            </w:tcBorders>
            <w:shd w:val="clear" w:color="000000" w:fill="A6A6A6"/>
            <w:vAlign w:val="center"/>
            <w:hideMark/>
          </w:tcPr>
          <w:p w14:paraId="514EF3D9" w14:textId="77777777" w:rsidR="00D202E8" w:rsidRPr="00D202E8" w:rsidRDefault="00D202E8" w:rsidP="00D202E8">
            <w:pPr>
              <w:widowControl/>
              <w:autoSpaceDE/>
              <w:autoSpaceDN/>
              <w:jc w:val="right"/>
              <w:rPr>
                <w:rFonts w:ascii="Arial" w:eastAsia="Times New Roman" w:hAnsi="Arial" w:cs="Arial"/>
                <w:sz w:val="24"/>
                <w:szCs w:val="24"/>
                <w:lang w:val="en-AU" w:eastAsia="en-AU"/>
              </w:rPr>
            </w:pPr>
            <w:r w:rsidRPr="00D202E8">
              <w:rPr>
                <w:rFonts w:ascii="Arial" w:eastAsia="Times New Roman" w:hAnsi="Arial" w:cs="Arial"/>
                <w:sz w:val="24"/>
                <w:szCs w:val="24"/>
                <w:lang w:val="en-AU" w:eastAsia="en-AU"/>
              </w:rPr>
              <w:t>2024</w:t>
            </w:r>
            <w:r w:rsidRPr="00D202E8">
              <w:rPr>
                <w:rFonts w:ascii="Arial" w:eastAsia="Times New Roman" w:hAnsi="Arial" w:cs="Arial"/>
                <w:sz w:val="24"/>
                <w:szCs w:val="24"/>
                <w:lang w:val="en-AU" w:eastAsia="en-AU"/>
              </w:rPr>
              <w:br/>
              <w:t>$</w:t>
            </w:r>
          </w:p>
        </w:tc>
      </w:tr>
      <w:tr w:rsidR="00D202E8" w:rsidRPr="00D202E8" w14:paraId="3EF3DDC8" w14:textId="77777777" w:rsidTr="00D202E8">
        <w:trPr>
          <w:trHeight w:val="310"/>
        </w:trPr>
        <w:tc>
          <w:tcPr>
            <w:tcW w:w="5880" w:type="dxa"/>
            <w:tcBorders>
              <w:top w:val="nil"/>
              <w:left w:val="nil"/>
              <w:bottom w:val="nil"/>
              <w:right w:val="nil"/>
            </w:tcBorders>
            <w:shd w:val="clear" w:color="000000" w:fill="BFBFBF"/>
            <w:vAlign w:val="center"/>
            <w:hideMark/>
          </w:tcPr>
          <w:p w14:paraId="27A57EDE" w14:textId="77777777" w:rsidR="00D202E8" w:rsidRPr="00D202E8" w:rsidRDefault="00D202E8" w:rsidP="00D202E8">
            <w:pPr>
              <w:widowControl/>
              <w:autoSpaceDE/>
              <w:autoSpaceDN/>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Current provisions</w:t>
            </w:r>
          </w:p>
        </w:tc>
        <w:tc>
          <w:tcPr>
            <w:tcW w:w="1480" w:type="dxa"/>
            <w:tcBorders>
              <w:top w:val="nil"/>
              <w:left w:val="nil"/>
              <w:bottom w:val="nil"/>
              <w:right w:val="nil"/>
            </w:tcBorders>
            <w:shd w:val="clear" w:color="000000" w:fill="BFBFBF"/>
            <w:vAlign w:val="center"/>
            <w:hideMark/>
          </w:tcPr>
          <w:p w14:paraId="1300DF2C" w14:textId="77777777" w:rsidR="00D202E8" w:rsidRPr="00D202E8" w:rsidRDefault="00D202E8" w:rsidP="00D202E8">
            <w:pPr>
              <w:widowControl/>
              <w:autoSpaceDE/>
              <w:autoSpaceDN/>
              <w:ind w:firstLineChars="300" w:firstLine="723"/>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w:t>
            </w:r>
          </w:p>
        </w:tc>
        <w:tc>
          <w:tcPr>
            <w:tcW w:w="1480" w:type="dxa"/>
            <w:tcBorders>
              <w:top w:val="nil"/>
              <w:left w:val="nil"/>
              <w:bottom w:val="nil"/>
              <w:right w:val="nil"/>
            </w:tcBorders>
            <w:shd w:val="clear" w:color="000000" w:fill="BFBFBF"/>
            <w:vAlign w:val="center"/>
            <w:hideMark/>
          </w:tcPr>
          <w:p w14:paraId="237E4A44" w14:textId="77777777" w:rsidR="00D202E8" w:rsidRPr="00D202E8" w:rsidRDefault="00D202E8" w:rsidP="00D202E8">
            <w:pPr>
              <w:widowControl/>
              <w:autoSpaceDE/>
              <w:autoSpaceDN/>
              <w:ind w:firstLineChars="300" w:firstLine="720"/>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w:t>
            </w:r>
          </w:p>
        </w:tc>
      </w:tr>
      <w:tr w:rsidR="00D202E8" w:rsidRPr="00D202E8" w14:paraId="6EBE9D7C" w14:textId="77777777" w:rsidTr="00D202E8">
        <w:trPr>
          <w:trHeight w:val="310"/>
        </w:trPr>
        <w:tc>
          <w:tcPr>
            <w:tcW w:w="5880" w:type="dxa"/>
            <w:tcBorders>
              <w:top w:val="nil"/>
              <w:left w:val="nil"/>
              <w:bottom w:val="nil"/>
              <w:right w:val="nil"/>
            </w:tcBorders>
            <w:vAlign w:val="center"/>
            <w:hideMark/>
          </w:tcPr>
          <w:p w14:paraId="2C901BA6" w14:textId="77777777" w:rsidR="00D202E8" w:rsidRPr="00D202E8" w:rsidRDefault="00D202E8" w:rsidP="00D202E8">
            <w:pPr>
              <w:widowControl/>
              <w:autoSpaceDE/>
              <w:autoSpaceDN/>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Employee benefits – annual leave </w:t>
            </w:r>
          </w:p>
        </w:tc>
        <w:tc>
          <w:tcPr>
            <w:tcW w:w="1480" w:type="dxa"/>
            <w:tcBorders>
              <w:top w:val="nil"/>
              <w:left w:val="nil"/>
              <w:bottom w:val="nil"/>
              <w:right w:val="nil"/>
            </w:tcBorders>
            <w:vAlign w:val="center"/>
            <w:hideMark/>
          </w:tcPr>
          <w:p w14:paraId="2F81688D"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145,967 </w:t>
            </w:r>
          </w:p>
        </w:tc>
        <w:tc>
          <w:tcPr>
            <w:tcW w:w="1480" w:type="dxa"/>
            <w:tcBorders>
              <w:top w:val="nil"/>
              <w:left w:val="nil"/>
              <w:bottom w:val="nil"/>
              <w:right w:val="nil"/>
            </w:tcBorders>
            <w:vAlign w:val="center"/>
            <w:hideMark/>
          </w:tcPr>
          <w:p w14:paraId="1294BA60"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221,509 </w:t>
            </w:r>
          </w:p>
        </w:tc>
      </w:tr>
      <w:tr w:rsidR="00D202E8" w:rsidRPr="00D202E8" w14:paraId="15246390" w14:textId="77777777" w:rsidTr="00D202E8">
        <w:trPr>
          <w:trHeight w:val="310"/>
        </w:trPr>
        <w:tc>
          <w:tcPr>
            <w:tcW w:w="5880" w:type="dxa"/>
            <w:tcBorders>
              <w:top w:val="nil"/>
              <w:left w:val="nil"/>
              <w:bottom w:val="nil"/>
              <w:right w:val="nil"/>
            </w:tcBorders>
            <w:vAlign w:val="center"/>
            <w:hideMark/>
          </w:tcPr>
          <w:p w14:paraId="21AC891F" w14:textId="77777777" w:rsidR="00D202E8" w:rsidRPr="00D202E8" w:rsidRDefault="00D202E8" w:rsidP="00D202E8">
            <w:pPr>
              <w:widowControl/>
              <w:autoSpaceDE/>
              <w:autoSpaceDN/>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Employee benefits – long service leave</w:t>
            </w:r>
          </w:p>
        </w:tc>
        <w:tc>
          <w:tcPr>
            <w:tcW w:w="1480" w:type="dxa"/>
            <w:tcBorders>
              <w:top w:val="nil"/>
              <w:left w:val="nil"/>
              <w:bottom w:val="nil"/>
              <w:right w:val="nil"/>
            </w:tcBorders>
            <w:vAlign w:val="center"/>
            <w:hideMark/>
          </w:tcPr>
          <w:p w14:paraId="73153377"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399,251 </w:t>
            </w:r>
          </w:p>
        </w:tc>
        <w:tc>
          <w:tcPr>
            <w:tcW w:w="1480" w:type="dxa"/>
            <w:tcBorders>
              <w:top w:val="nil"/>
              <w:left w:val="nil"/>
              <w:bottom w:val="nil"/>
              <w:right w:val="nil"/>
            </w:tcBorders>
            <w:vAlign w:val="center"/>
            <w:hideMark/>
          </w:tcPr>
          <w:p w14:paraId="0F6447D5"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400,378 </w:t>
            </w:r>
          </w:p>
        </w:tc>
      </w:tr>
      <w:tr w:rsidR="00D202E8" w:rsidRPr="00D202E8" w14:paraId="0DBF2C80" w14:textId="77777777" w:rsidTr="00D202E8">
        <w:trPr>
          <w:trHeight w:val="320"/>
        </w:trPr>
        <w:tc>
          <w:tcPr>
            <w:tcW w:w="5880" w:type="dxa"/>
            <w:tcBorders>
              <w:top w:val="nil"/>
              <w:left w:val="nil"/>
              <w:bottom w:val="single" w:sz="8" w:space="0" w:color="auto"/>
              <w:right w:val="nil"/>
            </w:tcBorders>
            <w:vAlign w:val="center"/>
            <w:hideMark/>
          </w:tcPr>
          <w:p w14:paraId="300C5318" w14:textId="77777777" w:rsidR="00D202E8" w:rsidRPr="00D202E8" w:rsidRDefault="00D202E8" w:rsidP="00D202E8">
            <w:pPr>
              <w:widowControl/>
              <w:autoSpaceDE/>
              <w:autoSpaceDN/>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Provisions for on-costs</w:t>
            </w:r>
          </w:p>
        </w:tc>
        <w:tc>
          <w:tcPr>
            <w:tcW w:w="1480" w:type="dxa"/>
            <w:tcBorders>
              <w:top w:val="nil"/>
              <w:left w:val="nil"/>
              <w:bottom w:val="nil"/>
              <w:right w:val="nil"/>
            </w:tcBorders>
            <w:vAlign w:val="center"/>
            <w:hideMark/>
          </w:tcPr>
          <w:p w14:paraId="63DC9A01"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102,929 </w:t>
            </w:r>
          </w:p>
        </w:tc>
        <w:tc>
          <w:tcPr>
            <w:tcW w:w="1480" w:type="dxa"/>
            <w:tcBorders>
              <w:top w:val="nil"/>
              <w:left w:val="nil"/>
              <w:bottom w:val="nil"/>
              <w:right w:val="nil"/>
            </w:tcBorders>
            <w:vAlign w:val="center"/>
            <w:hideMark/>
          </w:tcPr>
          <w:p w14:paraId="210D13D9"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113,572 </w:t>
            </w:r>
          </w:p>
        </w:tc>
      </w:tr>
      <w:tr w:rsidR="00D202E8" w:rsidRPr="00D202E8" w14:paraId="46EC9815" w14:textId="77777777" w:rsidTr="00D202E8">
        <w:trPr>
          <w:trHeight w:val="320"/>
        </w:trPr>
        <w:tc>
          <w:tcPr>
            <w:tcW w:w="5880" w:type="dxa"/>
            <w:tcBorders>
              <w:top w:val="nil"/>
              <w:left w:val="nil"/>
              <w:bottom w:val="single" w:sz="8" w:space="0" w:color="auto"/>
              <w:right w:val="nil"/>
            </w:tcBorders>
            <w:vAlign w:val="center"/>
            <w:hideMark/>
          </w:tcPr>
          <w:p w14:paraId="7A1AD49B" w14:textId="77777777" w:rsidR="00D202E8" w:rsidRPr="00D202E8" w:rsidRDefault="00D202E8" w:rsidP="00D202E8">
            <w:pPr>
              <w:widowControl/>
              <w:autoSpaceDE/>
              <w:autoSpaceDN/>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Total current employee related provisions</w:t>
            </w:r>
          </w:p>
        </w:tc>
        <w:tc>
          <w:tcPr>
            <w:tcW w:w="1480" w:type="dxa"/>
            <w:tcBorders>
              <w:top w:val="single" w:sz="8" w:space="0" w:color="auto"/>
              <w:left w:val="nil"/>
              <w:bottom w:val="single" w:sz="8" w:space="0" w:color="auto"/>
              <w:right w:val="nil"/>
            </w:tcBorders>
            <w:vAlign w:val="center"/>
            <w:hideMark/>
          </w:tcPr>
          <w:p w14:paraId="725B41A8"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648,147 </w:t>
            </w:r>
          </w:p>
        </w:tc>
        <w:tc>
          <w:tcPr>
            <w:tcW w:w="1480" w:type="dxa"/>
            <w:tcBorders>
              <w:top w:val="single" w:sz="8" w:space="0" w:color="auto"/>
              <w:left w:val="nil"/>
              <w:bottom w:val="single" w:sz="8" w:space="0" w:color="auto"/>
              <w:right w:val="nil"/>
            </w:tcBorders>
            <w:vAlign w:val="center"/>
            <w:hideMark/>
          </w:tcPr>
          <w:p w14:paraId="31F2B3E8"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735,459 </w:t>
            </w:r>
          </w:p>
        </w:tc>
      </w:tr>
      <w:tr w:rsidR="00D202E8" w:rsidRPr="00D202E8" w14:paraId="1639D702" w14:textId="77777777" w:rsidTr="00D202E8">
        <w:trPr>
          <w:trHeight w:val="310"/>
        </w:trPr>
        <w:tc>
          <w:tcPr>
            <w:tcW w:w="5880" w:type="dxa"/>
            <w:tcBorders>
              <w:top w:val="nil"/>
              <w:left w:val="nil"/>
              <w:bottom w:val="nil"/>
              <w:right w:val="nil"/>
            </w:tcBorders>
            <w:shd w:val="clear" w:color="000000" w:fill="BFBFBF"/>
            <w:vAlign w:val="center"/>
            <w:hideMark/>
          </w:tcPr>
          <w:p w14:paraId="228A86E0" w14:textId="77777777" w:rsidR="00D202E8" w:rsidRPr="00D202E8" w:rsidRDefault="00D202E8" w:rsidP="00D202E8">
            <w:pPr>
              <w:widowControl/>
              <w:autoSpaceDE/>
              <w:autoSpaceDN/>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Non</w:t>
            </w:r>
            <w:r w:rsidRPr="00D202E8">
              <w:rPr>
                <w:rFonts w:ascii="Arial" w:eastAsia="Times New Roman" w:hAnsi="Arial" w:cs="Arial"/>
                <w:b/>
                <w:bCs/>
                <w:color w:val="000000"/>
                <w:sz w:val="24"/>
                <w:szCs w:val="24"/>
                <w:lang w:val="en-AU" w:eastAsia="en-AU"/>
              </w:rPr>
              <w:noBreakHyphen/>
              <w:t>current provisions</w:t>
            </w:r>
          </w:p>
        </w:tc>
        <w:tc>
          <w:tcPr>
            <w:tcW w:w="1480" w:type="dxa"/>
            <w:tcBorders>
              <w:top w:val="nil"/>
              <w:left w:val="nil"/>
              <w:bottom w:val="nil"/>
              <w:right w:val="nil"/>
            </w:tcBorders>
            <w:shd w:val="clear" w:color="000000" w:fill="BFBFBF"/>
            <w:vAlign w:val="center"/>
            <w:hideMark/>
          </w:tcPr>
          <w:p w14:paraId="37650D9A" w14:textId="77777777" w:rsidR="00D202E8" w:rsidRPr="00D202E8" w:rsidRDefault="00D202E8" w:rsidP="00D202E8">
            <w:pPr>
              <w:widowControl/>
              <w:autoSpaceDE/>
              <w:autoSpaceDN/>
              <w:ind w:firstLineChars="300" w:firstLine="723"/>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w:t>
            </w:r>
          </w:p>
        </w:tc>
        <w:tc>
          <w:tcPr>
            <w:tcW w:w="1480" w:type="dxa"/>
            <w:tcBorders>
              <w:top w:val="nil"/>
              <w:left w:val="nil"/>
              <w:bottom w:val="nil"/>
              <w:right w:val="nil"/>
            </w:tcBorders>
            <w:shd w:val="clear" w:color="000000" w:fill="BFBFBF"/>
            <w:vAlign w:val="center"/>
            <w:hideMark/>
          </w:tcPr>
          <w:p w14:paraId="3AC798B3" w14:textId="77777777" w:rsidR="00D202E8" w:rsidRPr="00D202E8" w:rsidRDefault="00D202E8" w:rsidP="00D202E8">
            <w:pPr>
              <w:widowControl/>
              <w:autoSpaceDE/>
              <w:autoSpaceDN/>
              <w:ind w:firstLineChars="300" w:firstLine="723"/>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w:t>
            </w:r>
          </w:p>
        </w:tc>
      </w:tr>
      <w:tr w:rsidR="00D202E8" w:rsidRPr="00D202E8" w14:paraId="2131D6C1" w14:textId="77777777" w:rsidTr="00D202E8">
        <w:trPr>
          <w:trHeight w:val="310"/>
        </w:trPr>
        <w:tc>
          <w:tcPr>
            <w:tcW w:w="5880" w:type="dxa"/>
            <w:tcBorders>
              <w:top w:val="nil"/>
              <w:left w:val="nil"/>
              <w:bottom w:val="nil"/>
              <w:right w:val="nil"/>
            </w:tcBorders>
            <w:vAlign w:val="center"/>
            <w:hideMark/>
          </w:tcPr>
          <w:p w14:paraId="43FA223F" w14:textId="77777777" w:rsidR="00D202E8" w:rsidRPr="00D202E8" w:rsidRDefault="00D202E8" w:rsidP="00D202E8">
            <w:pPr>
              <w:widowControl/>
              <w:autoSpaceDE/>
              <w:autoSpaceDN/>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Employee benefits</w:t>
            </w:r>
          </w:p>
        </w:tc>
        <w:tc>
          <w:tcPr>
            <w:tcW w:w="1480" w:type="dxa"/>
            <w:tcBorders>
              <w:top w:val="nil"/>
              <w:left w:val="nil"/>
              <w:bottom w:val="nil"/>
              <w:right w:val="nil"/>
            </w:tcBorders>
            <w:vAlign w:val="center"/>
            <w:hideMark/>
          </w:tcPr>
          <w:p w14:paraId="6E009F67"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86,302 </w:t>
            </w:r>
          </w:p>
        </w:tc>
        <w:tc>
          <w:tcPr>
            <w:tcW w:w="1480" w:type="dxa"/>
            <w:tcBorders>
              <w:top w:val="nil"/>
              <w:left w:val="nil"/>
              <w:bottom w:val="nil"/>
              <w:right w:val="nil"/>
            </w:tcBorders>
            <w:vAlign w:val="center"/>
            <w:hideMark/>
          </w:tcPr>
          <w:p w14:paraId="28F02E6D"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73,569 </w:t>
            </w:r>
          </w:p>
        </w:tc>
      </w:tr>
      <w:tr w:rsidR="00D202E8" w:rsidRPr="00D202E8" w14:paraId="203BCAD0" w14:textId="77777777" w:rsidTr="00D202E8">
        <w:trPr>
          <w:trHeight w:val="320"/>
        </w:trPr>
        <w:tc>
          <w:tcPr>
            <w:tcW w:w="5880" w:type="dxa"/>
            <w:tcBorders>
              <w:top w:val="nil"/>
              <w:left w:val="nil"/>
              <w:bottom w:val="nil"/>
              <w:right w:val="nil"/>
            </w:tcBorders>
            <w:vAlign w:val="center"/>
            <w:hideMark/>
          </w:tcPr>
          <w:p w14:paraId="100864B6" w14:textId="77777777" w:rsidR="00D202E8" w:rsidRPr="00D202E8" w:rsidRDefault="00D202E8" w:rsidP="00D202E8">
            <w:pPr>
              <w:widowControl/>
              <w:autoSpaceDE/>
              <w:autoSpaceDN/>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Provisions for on-costs</w:t>
            </w:r>
          </w:p>
        </w:tc>
        <w:tc>
          <w:tcPr>
            <w:tcW w:w="1480" w:type="dxa"/>
            <w:tcBorders>
              <w:top w:val="nil"/>
              <w:left w:val="nil"/>
              <w:bottom w:val="nil"/>
              <w:right w:val="nil"/>
            </w:tcBorders>
            <w:vAlign w:val="center"/>
            <w:hideMark/>
          </w:tcPr>
          <w:p w14:paraId="2D0C4F3E"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16,522 </w:t>
            </w:r>
          </w:p>
        </w:tc>
        <w:tc>
          <w:tcPr>
            <w:tcW w:w="1480" w:type="dxa"/>
            <w:tcBorders>
              <w:top w:val="nil"/>
              <w:left w:val="nil"/>
              <w:bottom w:val="nil"/>
              <w:right w:val="nil"/>
            </w:tcBorders>
            <w:vAlign w:val="center"/>
            <w:hideMark/>
          </w:tcPr>
          <w:p w14:paraId="4C48CF0C"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13,685 </w:t>
            </w:r>
          </w:p>
        </w:tc>
      </w:tr>
      <w:tr w:rsidR="00D202E8" w:rsidRPr="00D202E8" w14:paraId="14D29F7E" w14:textId="77777777" w:rsidTr="00D202E8">
        <w:trPr>
          <w:trHeight w:val="320"/>
        </w:trPr>
        <w:tc>
          <w:tcPr>
            <w:tcW w:w="5880" w:type="dxa"/>
            <w:tcBorders>
              <w:top w:val="single" w:sz="8" w:space="0" w:color="auto"/>
              <w:left w:val="nil"/>
              <w:bottom w:val="single" w:sz="8" w:space="0" w:color="auto"/>
              <w:right w:val="nil"/>
            </w:tcBorders>
            <w:vAlign w:val="center"/>
            <w:hideMark/>
          </w:tcPr>
          <w:p w14:paraId="30E06408" w14:textId="77777777" w:rsidR="00D202E8" w:rsidRPr="00D202E8" w:rsidRDefault="00D202E8" w:rsidP="00D202E8">
            <w:pPr>
              <w:widowControl/>
              <w:autoSpaceDE/>
              <w:autoSpaceDN/>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Total non</w:t>
            </w:r>
            <w:r w:rsidRPr="00D202E8">
              <w:rPr>
                <w:rFonts w:ascii="Arial" w:eastAsia="Times New Roman" w:hAnsi="Arial" w:cs="Arial"/>
                <w:b/>
                <w:bCs/>
                <w:color w:val="000000"/>
                <w:sz w:val="24"/>
                <w:szCs w:val="24"/>
                <w:lang w:val="en-AU" w:eastAsia="en-AU"/>
              </w:rPr>
              <w:noBreakHyphen/>
              <w:t>current employee related provisions</w:t>
            </w:r>
          </w:p>
        </w:tc>
        <w:tc>
          <w:tcPr>
            <w:tcW w:w="1480" w:type="dxa"/>
            <w:tcBorders>
              <w:top w:val="single" w:sz="8" w:space="0" w:color="auto"/>
              <w:left w:val="nil"/>
              <w:bottom w:val="single" w:sz="8" w:space="0" w:color="auto"/>
              <w:right w:val="nil"/>
            </w:tcBorders>
            <w:vAlign w:val="center"/>
            <w:hideMark/>
          </w:tcPr>
          <w:p w14:paraId="2B6A51E9"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102,824 </w:t>
            </w:r>
          </w:p>
        </w:tc>
        <w:tc>
          <w:tcPr>
            <w:tcW w:w="1480" w:type="dxa"/>
            <w:tcBorders>
              <w:top w:val="single" w:sz="8" w:space="0" w:color="auto"/>
              <w:left w:val="nil"/>
              <w:bottom w:val="nil"/>
              <w:right w:val="nil"/>
            </w:tcBorders>
            <w:vAlign w:val="center"/>
            <w:hideMark/>
          </w:tcPr>
          <w:p w14:paraId="28D52AAB"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87,254 </w:t>
            </w:r>
          </w:p>
        </w:tc>
      </w:tr>
      <w:tr w:rsidR="00D202E8" w:rsidRPr="00D202E8" w14:paraId="1D02EC30" w14:textId="77777777" w:rsidTr="00D202E8">
        <w:trPr>
          <w:trHeight w:val="320"/>
        </w:trPr>
        <w:tc>
          <w:tcPr>
            <w:tcW w:w="5880" w:type="dxa"/>
            <w:tcBorders>
              <w:top w:val="nil"/>
              <w:left w:val="nil"/>
              <w:bottom w:val="single" w:sz="8" w:space="0" w:color="auto"/>
              <w:right w:val="nil"/>
            </w:tcBorders>
            <w:vAlign w:val="center"/>
            <w:hideMark/>
          </w:tcPr>
          <w:p w14:paraId="6F3D4F2E" w14:textId="77777777" w:rsidR="00D202E8" w:rsidRPr="00D202E8" w:rsidRDefault="00D202E8" w:rsidP="00D202E8">
            <w:pPr>
              <w:widowControl/>
              <w:autoSpaceDE/>
              <w:autoSpaceDN/>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Total employee related provisions</w:t>
            </w:r>
          </w:p>
        </w:tc>
        <w:tc>
          <w:tcPr>
            <w:tcW w:w="1480" w:type="dxa"/>
            <w:tcBorders>
              <w:top w:val="nil"/>
              <w:left w:val="nil"/>
              <w:bottom w:val="single" w:sz="8" w:space="0" w:color="auto"/>
              <w:right w:val="nil"/>
            </w:tcBorders>
            <w:vAlign w:val="center"/>
            <w:hideMark/>
          </w:tcPr>
          <w:p w14:paraId="1E139093" w14:textId="77777777" w:rsidR="00D202E8" w:rsidRPr="00D202E8" w:rsidRDefault="00D202E8" w:rsidP="00D202E8">
            <w:pPr>
              <w:widowControl/>
              <w:autoSpaceDE/>
              <w:autoSpaceDN/>
              <w:jc w:val="right"/>
              <w:rPr>
                <w:rFonts w:ascii="Arial" w:eastAsia="Times New Roman" w:hAnsi="Arial" w:cs="Arial"/>
                <w:b/>
                <w:bCs/>
                <w:color w:val="000000"/>
                <w:sz w:val="24"/>
                <w:szCs w:val="24"/>
                <w:lang w:val="en-AU" w:eastAsia="en-AU"/>
              </w:rPr>
            </w:pPr>
            <w:r w:rsidRPr="00D202E8">
              <w:rPr>
                <w:rFonts w:ascii="Arial" w:eastAsia="Times New Roman" w:hAnsi="Arial" w:cs="Arial"/>
                <w:b/>
                <w:bCs/>
                <w:color w:val="000000"/>
                <w:sz w:val="24"/>
                <w:szCs w:val="24"/>
                <w:lang w:val="en-AU" w:eastAsia="en-AU"/>
              </w:rPr>
              <w:t xml:space="preserve">750,971 </w:t>
            </w:r>
          </w:p>
        </w:tc>
        <w:tc>
          <w:tcPr>
            <w:tcW w:w="1480" w:type="dxa"/>
            <w:tcBorders>
              <w:top w:val="single" w:sz="8" w:space="0" w:color="auto"/>
              <w:left w:val="nil"/>
              <w:bottom w:val="single" w:sz="8" w:space="0" w:color="auto"/>
              <w:right w:val="nil"/>
            </w:tcBorders>
            <w:vAlign w:val="center"/>
            <w:hideMark/>
          </w:tcPr>
          <w:p w14:paraId="6F9E0A6D" w14:textId="77777777" w:rsidR="00D202E8" w:rsidRPr="00D202E8" w:rsidRDefault="00D202E8" w:rsidP="00D202E8">
            <w:pPr>
              <w:widowControl/>
              <w:autoSpaceDE/>
              <w:autoSpaceDN/>
              <w:jc w:val="right"/>
              <w:rPr>
                <w:rFonts w:ascii="Arial" w:eastAsia="Times New Roman" w:hAnsi="Arial" w:cs="Arial"/>
                <w:color w:val="000000"/>
                <w:sz w:val="24"/>
                <w:szCs w:val="24"/>
                <w:lang w:val="en-AU" w:eastAsia="en-AU"/>
              </w:rPr>
            </w:pPr>
            <w:r w:rsidRPr="00D202E8">
              <w:rPr>
                <w:rFonts w:ascii="Arial" w:eastAsia="Times New Roman" w:hAnsi="Arial" w:cs="Arial"/>
                <w:color w:val="000000"/>
                <w:sz w:val="24"/>
                <w:szCs w:val="24"/>
                <w:lang w:val="en-AU" w:eastAsia="en-AU"/>
              </w:rPr>
              <w:t xml:space="preserve">822,713 </w:t>
            </w:r>
          </w:p>
        </w:tc>
      </w:tr>
    </w:tbl>
    <w:p w14:paraId="5D71D8FA" w14:textId="207EB0B1" w:rsidR="005E7EE1" w:rsidRPr="00392BF9" w:rsidRDefault="00532EB2" w:rsidP="00351005">
      <w:pPr>
        <w:pStyle w:val="Heading5"/>
        <w:rPr>
          <w:rFonts w:cs="Arial"/>
        </w:rPr>
      </w:pPr>
      <w:r w:rsidRPr="00392BF9">
        <w:rPr>
          <w:rFonts w:cs="Arial"/>
        </w:rPr>
        <w:t>S</w:t>
      </w:r>
      <w:r w:rsidR="008844A0" w:rsidRPr="00392BF9">
        <w:rPr>
          <w:rFonts w:cs="Arial"/>
        </w:rPr>
        <w:t>alaries</w:t>
      </w:r>
      <w:r w:rsidR="008844A0" w:rsidRPr="00392BF9">
        <w:rPr>
          <w:rFonts w:cs="Arial"/>
          <w:spacing w:val="-1"/>
        </w:rPr>
        <w:t xml:space="preserve"> </w:t>
      </w:r>
      <w:r w:rsidR="008844A0" w:rsidRPr="00392BF9">
        <w:rPr>
          <w:rFonts w:cs="Arial"/>
        </w:rPr>
        <w:t>and wages,</w:t>
      </w:r>
      <w:r w:rsidR="008844A0" w:rsidRPr="00392BF9">
        <w:rPr>
          <w:rFonts w:cs="Arial"/>
          <w:spacing w:val="-1"/>
        </w:rPr>
        <w:t xml:space="preserve"> </w:t>
      </w:r>
      <w:r w:rsidR="008844A0" w:rsidRPr="00392BF9">
        <w:rPr>
          <w:rFonts w:cs="Arial"/>
        </w:rPr>
        <w:t>annual leave</w:t>
      </w:r>
      <w:r w:rsidR="008844A0" w:rsidRPr="00392BF9">
        <w:rPr>
          <w:rFonts w:cs="Arial"/>
          <w:spacing w:val="-1"/>
        </w:rPr>
        <w:t xml:space="preserve"> </w:t>
      </w:r>
      <w:r w:rsidR="008844A0" w:rsidRPr="00392BF9">
        <w:rPr>
          <w:rFonts w:cs="Arial"/>
        </w:rPr>
        <w:t xml:space="preserve">and sick </w:t>
      </w:r>
      <w:r w:rsidR="008844A0" w:rsidRPr="00392BF9">
        <w:rPr>
          <w:rFonts w:cs="Arial"/>
          <w:spacing w:val="-2"/>
        </w:rPr>
        <w:t>leave</w:t>
      </w:r>
    </w:p>
    <w:p w14:paraId="5D71D8FB" w14:textId="77777777" w:rsidR="005E7EE1" w:rsidRPr="00392BF9" w:rsidRDefault="008844A0" w:rsidP="00257955">
      <w:pPr>
        <w:pStyle w:val="BodyText"/>
        <w:spacing w:line="276" w:lineRule="auto"/>
        <w:rPr>
          <w:rFonts w:cs="Arial"/>
        </w:rPr>
      </w:pPr>
      <w:r w:rsidRPr="00392BF9">
        <w:rPr>
          <w:rFonts w:cs="Arial"/>
        </w:rPr>
        <w:t xml:space="preserve">Liabilities for salaries and wages (including annual leave, on-costs and non-monetary benefits) are </w:t>
      </w:r>
      <w:r w:rsidRPr="00392BF9">
        <w:rPr>
          <w:rFonts w:cs="Arial"/>
          <w:spacing w:val="-2"/>
        </w:rPr>
        <w:t>recognised</w:t>
      </w:r>
      <w:r w:rsidRPr="00392BF9">
        <w:rPr>
          <w:rFonts w:cs="Arial"/>
          <w:spacing w:val="-5"/>
        </w:rPr>
        <w:t xml:space="preserve"> </w:t>
      </w:r>
      <w:r w:rsidRPr="00392BF9">
        <w:rPr>
          <w:rFonts w:cs="Arial"/>
          <w:spacing w:val="-2"/>
        </w:rPr>
        <w:t>as</w:t>
      </w:r>
      <w:r w:rsidRPr="00392BF9">
        <w:rPr>
          <w:rFonts w:cs="Arial"/>
          <w:spacing w:val="-5"/>
        </w:rPr>
        <w:t xml:space="preserve"> </w:t>
      </w:r>
      <w:r w:rsidRPr="00392BF9">
        <w:rPr>
          <w:rFonts w:cs="Arial"/>
          <w:spacing w:val="-2"/>
        </w:rPr>
        <w:t>part</w:t>
      </w:r>
      <w:r w:rsidRPr="00392BF9">
        <w:rPr>
          <w:rFonts w:cs="Arial"/>
          <w:spacing w:val="-5"/>
        </w:rPr>
        <w:t xml:space="preserve"> </w:t>
      </w:r>
      <w:r w:rsidRPr="00392BF9">
        <w:rPr>
          <w:rFonts w:cs="Arial"/>
          <w:spacing w:val="-2"/>
        </w:rPr>
        <w:t>of</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spacing w:val="-2"/>
        </w:rPr>
        <w:t>employee</w:t>
      </w:r>
      <w:r w:rsidRPr="00392BF9">
        <w:rPr>
          <w:rFonts w:cs="Arial"/>
          <w:spacing w:val="-5"/>
        </w:rPr>
        <w:t xml:space="preserve"> </w:t>
      </w:r>
      <w:r w:rsidRPr="00392BF9">
        <w:rPr>
          <w:rFonts w:cs="Arial"/>
          <w:spacing w:val="-2"/>
        </w:rPr>
        <w:t>benefit</w:t>
      </w:r>
      <w:r w:rsidRPr="00392BF9">
        <w:rPr>
          <w:rFonts w:cs="Arial"/>
          <w:spacing w:val="-5"/>
        </w:rPr>
        <w:t xml:space="preserve"> </w:t>
      </w:r>
      <w:r w:rsidRPr="00392BF9">
        <w:rPr>
          <w:rFonts w:cs="Arial"/>
          <w:spacing w:val="-2"/>
        </w:rPr>
        <w:t>provision</w:t>
      </w:r>
      <w:r w:rsidRPr="00392BF9">
        <w:rPr>
          <w:rFonts w:cs="Arial"/>
          <w:spacing w:val="-5"/>
        </w:rPr>
        <w:t xml:space="preserve"> </w:t>
      </w:r>
      <w:r w:rsidRPr="00392BF9">
        <w:rPr>
          <w:rFonts w:cs="Arial"/>
          <w:spacing w:val="-2"/>
        </w:rPr>
        <w:t>as</w:t>
      </w:r>
      <w:r w:rsidRPr="00392BF9">
        <w:rPr>
          <w:rFonts w:cs="Arial"/>
          <w:spacing w:val="-5"/>
        </w:rPr>
        <w:t xml:space="preserve"> </w:t>
      </w:r>
      <w:r w:rsidRPr="00392BF9">
        <w:rPr>
          <w:rFonts w:cs="Arial"/>
          <w:spacing w:val="-2"/>
        </w:rPr>
        <w:t>current</w:t>
      </w:r>
      <w:r w:rsidRPr="00392BF9">
        <w:rPr>
          <w:rFonts w:cs="Arial"/>
          <w:spacing w:val="-5"/>
        </w:rPr>
        <w:t xml:space="preserve"> </w:t>
      </w:r>
      <w:r w:rsidRPr="00392BF9">
        <w:rPr>
          <w:rFonts w:cs="Arial"/>
          <w:spacing w:val="-2"/>
        </w:rPr>
        <w:t>liabilities,</w:t>
      </w:r>
      <w:r w:rsidRPr="00392BF9">
        <w:rPr>
          <w:rFonts w:cs="Arial"/>
          <w:spacing w:val="-5"/>
        </w:rPr>
        <w:t xml:space="preserve"> </w:t>
      </w:r>
      <w:r w:rsidRPr="00392BF9">
        <w:rPr>
          <w:rFonts w:cs="Arial"/>
          <w:spacing w:val="-2"/>
        </w:rPr>
        <w:t>because</w:t>
      </w:r>
      <w:r w:rsidRPr="00392BF9">
        <w:rPr>
          <w:rFonts w:cs="Arial"/>
          <w:spacing w:val="-5"/>
        </w:rPr>
        <w:t xml:space="preserve"> </w:t>
      </w:r>
      <w:r w:rsidRPr="00392BF9">
        <w:rPr>
          <w:rFonts w:cs="Arial"/>
          <w:spacing w:val="-2"/>
        </w:rPr>
        <w:t>the</w:t>
      </w:r>
      <w:r w:rsidRPr="00392BF9">
        <w:rPr>
          <w:rFonts w:cs="Arial"/>
          <w:spacing w:val="-5"/>
        </w:rPr>
        <w:t xml:space="preserve"> </w:t>
      </w:r>
      <w:r w:rsidRPr="00392BF9">
        <w:rPr>
          <w:rFonts w:cs="Arial"/>
          <w:spacing w:val="-2"/>
        </w:rPr>
        <w:t>VEWH</w:t>
      </w:r>
      <w:r w:rsidRPr="00392BF9">
        <w:rPr>
          <w:rFonts w:cs="Arial"/>
          <w:spacing w:val="-5"/>
        </w:rPr>
        <w:t xml:space="preserve"> </w:t>
      </w:r>
      <w:r w:rsidRPr="00392BF9">
        <w:rPr>
          <w:rFonts w:cs="Arial"/>
          <w:spacing w:val="-2"/>
        </w:rPr>
        <w:t>does</w:t>
      </w:r>
      <w:r w:rsidRPr="00392BF9">
        <w:rPr>
          <w:rFonts w:cs="Arial"/>
          <w:spacing w:val="-5"/>
        </w:rPr>
        <w:t xml:space="preserve"> </w:t>
      </w:r>
      <w:r w:rsidRPr="00392BF9">
        <w:rPr>
          <w:rFonts w:cs="Arial"/>
          <w:spacing w:val="-2"/>
        </w:rPr>
        <w:t>not</w:t>
      </w:r>
      <w:r w:rsidRPr="00392BF9">
        <w:rPr>
          <w:rFonts w:cs="Arial"/>
          <w:spacing w:val="-5"/>
        </w:rPr>
        <w:t xml:space="preserve"> </w:t>
      </w:r>
      <w:r w:rsidRPr="00392BF9">
        <w:rPr>
          <w:rFonts w:cs="Arial"/>
          <w:spacing w:val="-2"/>
        </w:rPr>
        <w:t xml:space="preserve">have </w:t>
      </w:r>
      <w:r w:rsidRPr="00392BF9">
        <w:rPr>
          <w:rFonts w:cs="Arial"/>
        </w:rPr>
        <w:t>an unconditional right to defer settlements of these liabilities for at least 12 months after the end of the reporting</w:t>
      </w:r>
      <w:r w:rsidRPr="00392BF9">
        <w:rPr>
          <w:rFonts w:cs="Arial"/>
          <w:spacing w:val="-1"/>
        </w:rPr>
        <w:t xml:space="preserve"> </w:t>
      </w:r>
      <w:r w:rsidRPr="00392BF9">
        <w:rPr>
          <w:rFonts w:cs="Arial"/>
        </w:rPr>
        <w:t>period.</w:t>
      </w:r>
      <w:r w:rsidRPr="00392BF9">
        <w:rPr>
          <w:rFonts w:cs="Arial"/>
          <w:spacing w:val="-1"/>
        </w:rPr>
        <w:t xml:space="preserve"> </w:t>
      </w:r>
      <w:r w:rsidRPr="00392BF9">
        <w:rPr>
          <w:rFonts w:cs="Arial"/>
        </w:rPr>
        <w:t>These</w:t>
      </w:r>
      <w:r w:rsidRPr="00392BF9">
        <w:rPr>
          <w:rFonts w:cs="Arial"/>
          <w:spacing w:val="-1"/>
        </w:rPr>
        <w:t xml:space="preserve"> </w:t>
      </w:r>
      <w:r w:rsidRPr="00392BF9">
        <w:rPr>
          <w:rFonts w:cs="Arial"/>
        </w:rPr>
        <w:t>liabilities</w:t>
      </w:r>
      <w:r w:rsidRPr="00392BF9">
        <w:rPr>
          <w:rFonts w:cs="Arial"/>
          <w:spacing w:val="-1"/>
        </w:rPr>
        <w:t xml:space="preserve"> </w:t>
      </w:r>
      <w:r w:rsidRPr="00392BF9">
        <w:rPr>
          <w:rFonts w:cs="Arial"/>
        </w:rPr>
        <w:t>are</w:t>
      </w:r>
      <w:r w:rsidRPr="00392BF9">
        <w:rPr>
          <w:rFonts w:cs="Arial"/>
          <w:spacing w:val="-1"/>
        </w:rPr>
        <w:t xml:space="preserve"> </w:t>
      </w:r>
      <w:r w:rsidRPr="00392BF9">
        <w:rPr>
          <w:rFonts w:cs="Arial"/>
        </w:rPr>
        <w:t>measured</w:t>
      </w:r>
      <w:r w:rsidRPr="00392BF9">
        <w:rPr>
          <w:rFonts w:cs="Arial"/>
          <w:spacing w:val="-1"/>
        </w:rPr>
        <w:t xml:space="preserve"> </w:t>
      </w:r>
      <w:r w:rsidRPr="00392BF9">
        <w:rPr>
          <w:rFonts w:cs="Arial"/>
        </w:rPr>
        <w:t>at</w:t>
      </w:r>
      <w:r w:rsidRPr="00392BF9">
        <w:rPr>
          <w:rFonts w:cs="Arial"/>
          <w:spacing w:val="-1"/>
        </w:rPr>
        <w:t xml:space="preserve"> </w:t>
      </w:r>
      <w:r w:rsidRPr="00392BF9">
        <w:rPr>
          <w:rFonts w:cs="Arial"/>
        </w:rPr>
        <w:t>the</w:t>
      </w:r>
      <w:r w:rsidRPr="00392BF9">
        <w:rPr>
          <w:rFonts w:cs="Arial"/>
          <w:spacing w:val="-1"/>
        </w:rPr>
        <w:t xml:space="preserve"> </w:t>
      </w:r>
      <w:r w:rsidRPr="00392BF9">
        <w:rPr>
          <w:rFonts w:cs="Arial"/>
        </w:rPr>
        <w:t>undiscounted</w:t>
      </w:r>
      <w:r w:rsidRPr="00392BF9">
        <w:rPr>
          <w:rFonts w:cs="Arial"/>
          <w:spacing w:val="-1"/>
        </w:rPr>
        <w:t xml:space="preserve"> </w:t>
      </w:r>
      <w:r w:rsidRPr="00392BF9">
        <w:rPr>
          <w:rFonts w:cs="Arial"/>
        </w:rPr>
        <w:t>amounts.</w:t>
      </w:r>
    </w:p>
    <w:p w14:paraId="5D71D8FC" w14:textId="77777777" w:rsidR="005E7EE1" w:rsidRPr="00392BF9" w:rsidRDefault="008844A0" w:rsidP="00257955">
      <w:pPr>
        <w:pStyle w:val="BodyText"/>
        <w:spacing w:line="276" w:lineRule="auto"/>
        <w:rPr>
          <w:rFonts w:cs="Arial"/>
        </w:rPr>
      </w:pPr>
      <w:r w:rsidRPr="00392BF9">
        <w:rPr>
          <w:rFonts w:cs="Arial"/>
        </w:rPr>
        <w:t>No</w:t>
      </w:r>
      <w:r w:rsidRPr="00392BF9">
        <w:rPr>
          <w:rFonts w:cs="Arial"/>
          <w:spacing w:val="-9"/>
        </w:rPr>
        <w:t xml:space="preserve"> </w:t>
      </w:r>
      <w:r w:rsidRPr="00392BF9">
        <w:rPr>
          <w:rFonts w:cs="Arial"/>
        </w:rPr>
        <w:t>provision</w:t>
      </w:r>
      <w:r w:rsidRPr="00392BF9">
        <w:rPr>
          <w:rFonts w:cs="Arial"/>
          <w:spacing w:val="-9"/>
        </w:rPr>
        <w:t xml:space="preserve"> </w:t>
      </w:r>
      <w:r w:rsidRPr="00392BF9">
        <w:rPr>
          <w:rFonts w:cs="Arial"/>
        </w:rPr>
        <w:t>has</w:t>
      </w:r>
      <w:r w:rsidRPr="00392BF9">
        <w:rPr>
          <w:rFonts w:cs="Arial"/>
          <w:spacing w:val="-9"/>
        </w:rPr>
        <w:t xml:space="preserve"> </w:t>
      </w:r>
      <w:r w:rsidRPr="00392BF9">
        <w:rPr>
          <w:rFonts w:cs="Arial"/>
        </w:rPr>
        <w:t>been</w:t>
      </w:r>
      <w:r w:rsidRPr="00392BF9">
        <w:rPr>
          <w:rFonts w:cs="Arial"/>
          <w:spacing w:val="-9"/>
        </w:rPr>
        <w:t xml:space="preserve"> </w:t>
      </w:r>
      <w:r w:rsidRPr="00392BF9">
        <w:rPr>
          <w:rFonts w:cs="Arial"/>
        </w:rPr>
        <w:t>made</w:t>
      </w:r>
      <w:r w:rsidRPr="00392BF9">
        <w:rPr>
          <w:rFonts w:cs="Arial"/>
          <w:spacing w:val="-9"/>
        </w:rPr>
        <w:t xml:space="preserve"> </w:t>
      </w:r>
      <w:r w:rsidRPr="00392BF9">
        <w:rPr>
          <w:rFonts w:cs="Arial"/>
        </w:rPr>
        <w:t>for</w:t>
      </w:r>
      <w:r w:rsidRPr="00392BF9">
        <w:rPr>
          <w:rFonts w:cs="Arial"/>
          <w:spacing w:val="-9"/>
        </w:rPr>
        <w:t xml:space="preserve"> </w:t>
      </w:r>
      <w:r w:rsidRPr="00392BF9">
        <w:rPr>
          <w:rFonts w:cs="Arial"/>
        </w:rPr>
        <w:t>sick</w:t>
      </w:r>
      <w:r w:rsidRPr="00392BF9">
        <w:rPr>
          <w:rFonts w:cs="Arial"/>
          <w:spacing w:val="-9"/>
        </w:rPr>
        <w:t xml:space="preserve"> </w:t>
      </w:r>
      <w:r w:rsidRPr="00392BF9">
        <w:rPr>
          <w:rFonts w:cs="Arial"/>
        </w:rPr>
        <w:t>leave</w:t>
      </w:r>
      <w:r w:rsidRPr="00392BF9">
        <w:rPr>
          <w:rFonts w:cs="Arial"/>
          <w:spacing w:val="-9"/>
        </w:rPr>
        <w:t xml:space="preserve"> </w:t>
      </w:r>
      <w:r w:rsidRPr="00392BF9">
        <w:rPr>
          <w:rFonts w:cs="Arial"/>
        </w:rPr>
        <w:t>as</w:t>
      </w:r>
      <w:r w:rsidRPr="00392BF9">
        <w:rPr>
          <w:rFonts w:cs="Arial"/>
          <w:spacing w:val="-9"/>
        </w:rPr>
        <w:t xml:space="preserve"> </w:t>
      </w:r>
      <w:r w:rsidRPr="00392BF9">
        <w:rPr>
          <w:rFonts w:cs="Arial"/>
        </w:rPr>
        <w:t>all</w:t>
      </w:r>
      <w:r w:rsidRPr="00392BF9">
        <w:rPr>
          <w:rFonts w:cs="Arial"/>
          <w:spacing w:val="-9"/>
        </w:rPr>
        <w:t xml:space="preserve"> </w:t>
      </w:r>
      <w:r w:rsidRPr="00392BF9">
        <w:rPr>
          <w:rFonts w:cs="Arial"/>
        </w:rPr>
        <w:t>sick</w:t>
      </w:r>
      <w:r w:rsidRPr="00392BF9">
        <w:rPr>
          <w:rFonts w:cs="Arial"/>
          <w:spacing w:val="-9"/>
        </w:rPr>
        <w:t xml:space="preserve"> </w:t>
      </w:r>
      <w:r w:rsidRPr="00392BF9">
        <w:rPr>
          <w:rFonts w:cs="Arial"/>
        </w:rPr>
        <w:t>leave</w:t>
      </w:r>
      <w:r w:rsidRPr="00392BF9">
        <w:rPr>
          <w:rFonts w:cs="Arial"/>
          <w:spacing w:val="-9"/>
        </w:rPr>
        <w:t xml:space="preserve"> </w:t>
      </w:r>
      <w:r w:rsidRPr="00392BF9">
        <w:rPr>
          <w:rFonts w:cs="Arial"/>
        </w:rPr>
        <w:t>is</w:t>
      </w:r>
      <w:r w:rsidRPr="00392BF9">
        <w:rPr>
          <w:rFonts w:cs="Arial"/>
          <w:spacing w:val="-9"/>
        </w:rPr>
        <w:t xml:space="preserve"> </w:t>
      </w:r>
      <w:r w:rsidRPr="00392BF9">
        <w:rPr>
          <w:rFonts w:cs="Arial"/>
        </w:rPr>
        <w:t>non-</w:t>
      </w:r>
      <w:proofErr w:type="gramStart"/>
      <w:r w:rsidRPr="00392BF9">
        <w:rPr>
          <w:rFonts w:cs="Arial"/>
        </w:rPr>
        <w:t>vesting</w:t>
      </w:r>
      <w:proofErr w:type="gramEnd"/>
      <w:r w:rsidRPr="00392BF9">
        <w:rPr>
          <w:rFonts w:cs="Arial"/>
          <w:spacing w:val="-9"/>
        </w:rPr>
        <w:t xml:space="preserve"> </w:t>
      </w:r>
      <w:r w:rsidRPr="00392BF9">
        <w:rPr>
          <w:rFonts w:cs="Arial"/>
        </w:rPr>
        <w:t>and</w:t>
      </w:r>
      <w:r w:rsidRPr="00392BF9">
        <w:rPr>
          <w:rFonts w:cs="Arial"/>
          <w:spacing w:val="-9"/>
        </w:rPr>
        <w:t xml:space="preserve"> </w:t>
      </w:r>
      <w:r w:rsidRPr="00392BF9">
        <w:rPr>
          <w:rFonts w:cs="Arial"/>
        </w:rPr>
        <w:t>it</w:t>
      </w:r>
      <w:r w:rsidRPr="00392BF9">
        <w:rPr>
          <w:rFonts w:cs="Arial"/>
          <w:spacing w:val="-9"/>
        </w:rPr>
        <w:t xml:space="preserve"> </w:t>
      </w:r>
      <w:r w:rsidRPr="00392BF9">
        <w:rPr>
          <w:rFonts w:cs="Arial"/>
        </w:rPr>
        <w:t>is</w:t>
      </w:r>
      <w:r w:rsidRPr="00392BF9">
        <w:rPr>
          <w:rFonts w:cs="Arial"/>
          <w:spacing w:val="-9"/>
        </w:rPr>
        <w:t xml:space="preserve"> </w:t>
      </w:r>
      <w:r w:rsidRPr="00392BF9">
        <w:rPr>
          <w:rFonts w:cs="Arial"/>
        </w:rPr>
        <w:t>not</w:t>
      </w:r>
      <w:r w:rsidRPr="00392BF9">
        <w:rPr>
          <w:rFonts w:cs="Arial"/>
          <w:spacing w:val="-9"/>
        </w:rPr>
        <w:t xml:space="preserve"> </w:t>
      </w:r>
      <w:r w:rsidRPr="00392BF9">
        <w:rPr>
          <w:rFonts w:cs="Arial"/>
        </w:rPr>
        <w:t>considered</w:t>
      </w:r>
      <w:r w:rsidRPr="00392BF9">
        <w:rPr>
          <w:rFonts w:cs="Arial"/>
          <w:spacing w:val="-9"/>
        </w:rPr>
        <w:t xml:space="preserve"> </w:t>
      </w:r>
      <w:r w:rsidRPr="00392BF9">
        <w:rPr>
          <w:rFonts w:cs="Arial"/>
        </w:rPr>
        <w:t xml:space="preserve">probable </w:t>
      </w:r>
      <w:r w:rsidRPr="00392BF9">
        <w:rPr>
          <w:rFonts w:cs="Arial"/>
          <w:spacing w:val="-2"/>
        </w:rPr>
        <w:t>that</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average</w:t>
      </w:r>
      <w:r w:rsidRPr="00392BF9">
        <w:rPr>
          <w:rFonts w:cs="Arial"/>
          <w:spacing w:val="-6"/>
        </w:rPr>
        <w:t xml:space="preserve"> </w:t>
      </w:r>
      <w:r w:rsidRPr="00392BF9">
        <w:rPr>
          <w:rFonts w:cs="Arial"/>
          <w:spacing w:val="-2"/>
        </w:rPr>
        <w:t>sick</w:t>
      </w:r>
      <w:r w:rsidRPr="00392BF9">
        <w:rPr>
          <w:rFonts w:cs="Arial"/>
          <w:spacing w:val="-6"/>
        </w:rPr>
        <w:t xml:space="preserve"> </w:t>
      </w:r>
      <w:r w:rsidRPr="00392BF9">
        <w:rPr>
          <w:rFonts w:cs="Arial"/>
          <w:spacing w:val="-2"/>
        </w:rPr>
        <w:t>leave</w:t>
      </w:r>
      <w:r w:rsidRPr="00392BF9">
        <w:rPr>
          <w:rFonts w:cs="Arial"/>
          <w:spacing w:val="-6"/>
        </w:rPr>
        <w:t xml:space="preserve"> </w:t>
      </w:r>
      <w:r w:rsidRPr="00392BF9">
        <w:rPr>
          <w:rFonts w:cs="Arial"/>
          <w:spacing w:val="-2"/>
        </w:rPr>
        <w:t>taken</w:t>
      </w:r>
      <w:r w:rsidRPr="00392BF9">
        <w:rPr>
          <w:rFonts w:cs="Arial"/>
          <w:spacing w:val="-6"/>
        </w:rPr>
        <w:t xml:space="preserve"> </w:t>
      </w:r>
      <w:r w:rsidRPr="00392BF9">
        <w:rPr>
          <w:rFonts w:cs="Arial"/>
          <w:spacing w:val="-2"/>
        </w:rPr>
        <w:t>in</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future</w:t>
      </w:r>
      <w:r w:rsidRPr="00392BF9">
        <w:rPr>
          <w:rFonts w:cs="Arial"/>
          <w:spacing w:val="-6"/>
        </w:rPr>
        <w:t xml:space="preserve"> </w:t>
      </w:r>
      <w:r w:rsidRPr="00392BF9">
        <w:rPr>
          <w:rFonts w:cs="Arial"/>
          <w:spacing w:val="-2"/>
        </w:rPr>
        <w:t>will</w:t>
      </w:r>
      <w:r w:rsidRPr="00392BF9">
        <w:rPr>
          <w:rFonts w:cs="Arial"/>
          <w:spacing w:val="-6"/>
        </w:rPr>
        <w:t xml:space="preserve"> </w:t>
      </w:r>
      <w:r w:rsidRPr="00392BF9">
        <w:rPr>
          <w:rFonts w:cs="Arial"/>
          <w:spacing w:val="-2"/>
        </w:rPr>
        <w:t>be</w:t>
      </w:r>
      <w:r w:rsidRPr="00392BF9">
        <w:rPr>
          <w:rFonts w:cs="Arial"/>
          <w:spacing w:val="-6"/>
        </w:rPr>
        <w:t xml:space="preserve"> </w:t>
      </w:r>
      <w:r w:rsidRPr="00392BF9">
        <w:rPr>
          <w:rFonts w:cs="Arial"/>
          <w:spacing w:val="-2"/>
        </w:rPr>
        <w:t>greater</w:t>
      </w:r>
      <w:r w:rsidRPr="00392BF9">
        <w:rPr>
          <w:rFonts w:cs="Arial"/>
          <w:spacing w:val="-6"/>
        </w:rPr>
        <w:t xml:space="preserve"> </w:t>
      </w:r>
      <w:r w:rsidRPr="00392BF9">
        <w:rPr>
          <w:rFonts w:cs="Arial"/>
          <w:spacing w:val="-2"/>
        </w:rPr>
        <w:t>than</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benefits</w:t>
      </w:r>
      <w:r w:rsidRPr="00392BF9">
        <w:rPr>
          <w:rFonts w:cs="Arial"/>
          <w:spacing w:val="-6"/>
        </w:rPr>
        <w:t xml:space="preserve"> </w:t>
      </w:r>
      <w:r w:rsidRPr="00392BF9">
        <w:rPr>
          <w:rFonts w:cs="Arial"/>
          <w:spacing w:val="-2"/>
        </w:rPr>
        <w:t>accrued</w:t>
      </w:r>
      <w:r w:rsidRPr="00392BF9">
        <w:rPr>
          <w:rFonts w:cs="Arial"/>
          <w:spacing w:val="-6"/>
        </w:rPr>
        <w:t xml:space="preserve"> </w:t>
      </w:r>
      <w:r w:rsidRPr="00392BF9">
        <w:rPr>
          <w:rFonts w:cs="Arial"/>
          <w:spacing w:val="-2"/>
        </w:rPr>
        <w:t>in</w:t>
      </w:r>
      <w:r w:rsidRPr="00392BF9">
        <w:rPr>
          <w:rFonts w:cs="Arial"/>
          <w:spacing w:val="-6"/>
        </w:rPr>
        <w:t xml:space="preserve"> </w:t>
      </w:r>
      <w:r w:rsidRPr="00392BF9">
        <w:rPr>
          <w:rFonts w:cs="Arial"/>
          <w:spacing w:val="-2"/>
        </w:rPr>
        <w:t>the</w:t>
      </w:r>
      <w:r w:rsidRPr="00392BF9">
        <w:rPr>
          <w:rFonts w:cs="Arial"/>
          <w:spacing w:val="-6"/>
        </w:rPr>
        <w:t xml:space="preserve"> </w:t>
      </w:r>
      <w:r w:rsidRPr="00392BF9">
        <w:rPr>
          <w:rFonts w:cs="Arial"/>
          <w:spacing w:val="-2"/>
        </w:rPr>
        <w:t>future.</w:t>
      </w:r>
      <w:r w:rsidRPr="00392BF9">
        <w:rPr>
          <w:rFonts w:cs="Arial"/>
          <w:spacing w:val="-6"/>
        </w:rPr>
        <w:t xml:space="preserve"> </w:t>
      </w:r>
      <w:r w:rsidRPr="00392BF9">
        <w:rPr>
          <w:rFonts w:cs="Arial"/>
          <w:spacing w:val="-2"/>
        </w:rPr>
        <w:t>As</w:t>
      </w:r>
      <w:r w:rsidRPr="00392BF9">
        <w:rPr>
          <w:rFonts w:cs="Arial"/>
          <w:spacing w:val="-6"/>
        </w:rPr>
        <w:t xml:space="preserve"> </w:t>
      </w:r>
      <w:r w:rsidRPr="00392BF9">
        <w:rPr>
          <w:rFonts w:cs="Arial"/>
          <w:spacing w:val="-2"/>
        </w:rPr>
        <w:t xml:space="preserve">sick </w:t>
      </w:r>
      <w:r w:rsidRPr="00392BF9">
        <w:rPr>
          <w:rFonts w:cs="Arial"/>
        </w:rPr>
        <w:t>leave</w:t>
      </w:r>
      <w:r w:rsidRPr="00392BF9">
        <w:rPr>
          <w:rFonts w:cs="Arial"/>
          <w:spacing w:val="-6"/>
        </w:rPr>
        <w:t xml:space="preserve"> </w:t>
      </w:r>
      <w:r w:rsidRPr="00392BF9">
        <w:rPr>
          <w:rFonts w:cs="Arial"/>
        </w:rPr>
        <w:t>is</w:t>
      </w:r>
      <w:r w:rsidRPr="00392BF9">
        <w:rPr>
          <w:rFonts w:cs="Arial"/>
          <w:spacing w:val="-6"/>
        </w:rPr>
        <w:t xml:space="preserve"> </w:t>
      </w:r>
      <w:r w:rsidRPr="00392BF9">
        <w:rPr>
          <w:rFonts w:cs="Arial"/>
        </w:rPr>
        <w:t>non-vesting,</w:t>
      </w:r>
      <w:r w:rsidRPr="00392BF9">
        <w:rPr>
          <w:rFonts w:cs="Arial"/>
          <w:spacing w:val="-6"/>
        </w:rPr>
        <w:t xml:space="preserve"> </w:t>
      </w:r>
      <w:r w:rsidRPr="00392BF9">
        <w:rPr>
          <w:rFonts w:cs="Arial"/>
        </w:rPr>
        <w:t>an</w:t>
      </w:r>
      <w:r w:rsidRPr="00392BF9">
        <w:rPr>
          <w:rFonts w:cs="Arial"/>
          <w:spacing w:val="-6"/>
        </w:rPr>
        <w:t xml:space="preserve"> </w:t>
      </w:r>
      <w:r w:rsidRPr="00392BF9">
        <w:rPr>
          <w:rFonts w:cs="Arial"/>
        </w:rPr>
        <w:t>expense</w:t>
      </w:r>
      <w:r w:rsidRPr="00392BF9">
        <w:rPr>
          <w:rFonts w:cs="Arial"/>
          <w:spacing w:val="-6"/>
        </w:rPr>
        <w:t xml:space="preserve"> </w:t>
      </w:r>
      <w:r w:rsidRPr="00392BF9">
        <w:rPr>
          <w:rFonts w:cs="Arial"/>
        </w:rPr>
        <w:t>is</w:t>
      </w:r>
      <w:r w:rsidRPr="00392BF9">
        <w:rPr>
          <w:rFonts w:cs="Arial"/>
          <w:spacing w:val="-6"/>
        </w:rPr>
        <w:t xml:space="preserve"> </w:t>
      </w:r>
      <w:r w:rsidRPr="00392BF9">
        <w:rPr>
          <w:rFonts w:cs="Arial"/>
        </w:rPr>
        <w:t>recognised</w:t>
      </w:r>
      <w:r w:rsidRPr="00392BF9">
        <w:rPr>
          <w:rFonts w:cs="Arial"/>
          <w:spacing w:val="-6"/>
        </w:rPr>
        <w:t xml:space="preserve"> </w:t>
      </w:r>
      <w:r w:rsidRPr="00392BF9">
        <w:rPr>
          <w:rFonts w:cs="Arial"/>
        </w:rPr>
        <w:t>in</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comprehensive</w:t>
      </w:r>
      <w:r w:rsidRPr="00392BF9">
        <w:rPr>
          <w:rFonts w:cs="Arial"/>
          <w:spacing w:val="-6"/>
        </w:rPr>
        <w:t xml:space="preserve"> </w:t>
      </w:r>
      <w:r w:rsidRPr="00392BF9">
        <w:rPr>
          <w:rFonts w:cs="Arial"/>
        </w:rPr>
        <w:t>operating</w:t>
      </w:r>
      <w:r w:rsidRPr="00392BF9">
        <w:rPr>
          <w:rFonts w:cs="Arial"/>
          <w:spacing w:val="-6"/>
        </w:rPr>
        <w:t xml:space="preserve"> </w:t>
      </w:r>
      <w:r w:rsidRPr="00392BF9">
        <w:rPr>
          <w:rFonts w:cs="Arial"/>
        </w:rPr>
        <w:t>statement</w:t>
      </w:r>
      <w:r w:rsidRPr="00392BF9">
        <w:rPr>
          <w:rFonts w:cs="Arial"/>
          <w:spacing w:val="-6"/>
        </w:rPr>
        <w:t xml:space="preserve"> </w:t>
      </w:r>
      <w:r w:rsidRPr="00392BF9">
        <w:rPr>
          <w:rFonts w:cs="Arial"/>
        </w:rPr>
        <w:t>as</w:t>
      </w:r>
      <w:r w:rsidRPr="00392BF9">
        <w:rPr>
          <w:rFonts w:cs="Arial"/>
          <w:spacing w:val="-6"/>
        </w:rPr>
        <w:t xml:space="preserve"> </w:t>
      </w:r>
      <w:r w:rsidRPr="00392BF9">
        <w:rPr>
          <w:rFonts w:cs="Arial"/>
        </w:rPr>
        <w:t>it</w:t>
      </w:r>
      <w:r w:rsidRPr="00392BF9">
        <w:rPr>
          <w:rFonts w:cs="Arial"/>
          <w:spacing w:val="-6"/>
        </w:rPr>
        <w:t xml:space="preserve"> </w:t>
      </w:r>
      <w:r w:rsidRPr="00392BF9">
        <w:rPr>
          <w:rFonts w:cs="Arial"/>
        </w:rPr>
        <w:t>is</w:t>
      </w:r>
      <w:r w:rsidRPr="00392BF9">
        <w:rPr>
          <w:rFonts w:cs="Arial"/>
          <w:spacing w:val="-6"/>
        </w:rPr>
        <w:t xml:space="preserve"> </w:t>
      </w:r>
      <w:r w:rsidRPr="00392BF9">
        <w:rPr>
          <w:rFonts w:cs="Arial"/>
        </w:rPr>
        <w:t>taken.</w:t>
      </w:r>
    </w:p>
    <w:p w14:paraId="5D71D8FD" w14:textId="77777777" w:rsidR="005E7EE1" w:rsidRPr="00392BF9" w:rsidRDefault="008844A0" w:rsidP="00257955">
      <w:pPr>
        <w:pStyle w:val="BodyText"/>
        <w:spacing w:line="276" w:lineRule="auto"/>
        <w:rPr>
          <w:rFonts w:cs="Arial"/>
        </w:rPr>
      </w:pPr>
      <w:r w:rsidRPr="00392BF9">
        <w:rPr>
          <w:rFonts w:cs="Arial"/>
        </w:rPr>
        <w:t>Employment</w:t>
      </w:r>
      <w:r w:rsidRPr="00392BF9">
        <w:rPr>
          <w:rFonts w:cs="Arial"/>
          <w:spacing w:val="-6"/>
        </w:rPr>
        <w:t xml:space="preserve"> </w:t>
      </w:r>
      <w:r w:rsidRPr="00392BF9">
        <w:rPr>
          <w:rFonts w:cs="Arial"/>
        </w:rPr>
        <w:t>on-costs</w:t>
      </w:r>
      <w:r w:rsidRPr="00392BF9">
        <w:rPr>
          <w:rFonts w:cs="Arial"/>
          <w:spacing w:val="-6"/>
        </w:rPr>
        <w:t xml:space="preserve"> </w:t>
      </w:r>
      <w:r w:rsidRPr="00392BF9">
        <w:rPr>
          <w:rFonts w:cs="Arial"/>
        </w:rPr>
        <w:t>such</w:t>
      </w:r>
      <w:r w:rsidRPr="00392BF9">
        <w:rPr>
          <w:rFonts w:cs="Arial"/>
          <w:spacing w:val="-6"/>
        </w:rPr>
        <w:t xml:space="preserve"> </w:t>
      </w:r>
      <w:r w:rsidRPr="00392BF9">
        <w:rPr>
          <w:rFonts w:cs="Arial"/>
        </w:rPr>
        <w:t>as</w:t>
      </w:r>
      <w:r w:rsidRPr="00392BF9">
        <w:rPr>
          <w:rFonts w:cs="Arial"/>
          <w:spacing w:val="-6"/>
        </w:rPr>
        <w:t xml:space="preserve"> </w:t>
      </w:r>
      <w:r w:rsidRPr="00392BF9">
        <w:rPr>
          <w:rFonts w:cs="Arial"/>
        </w:rPr>
        <w:t>payroll</w:t>
      </w:r>
      <w:r w:rsidRPr="00392BF9">
        <w:rPr>
          <w:rFonts w:cs="Arial"/>
          <w:spacing w:val="-6"/>
        </w:rPr>
        <w:t xml:space="preserve"> </w:t>
      </w:r>
      <w:r w:rsidRPr="00392BF9">
        <w:rPr>
          <w:rFonts w:cs="Arial"/>
        </w:rPr>
        <w:t>tax</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workers</w:t>
      </w:r>
      <w:r w:rsidRPr="00392BF9">
        <w:rPr>
          <w:rFonts w:cs="Arial"/>
          <w:spacing w:val="-6"/>
        </w:rPr>
        <w:t xml:space="preserve"> </w:t>
      </w:r>
      <w:r w:rsidRPr="00392BF9">
        <w:rPr>
          <w:rFonts w:cs="Arial"/>
        </w:rPr>
        <w:t>compensation</w:t>
      </w:r>
      <w:r w:rsidRPr="00392BF9">
        <w:rPr>
          <w:rFonts w:cs="Arial"/>
          <w:spacing w:val="-6"/>
        </w:rPr>
        <w:t xml:space="preserve"> </w:t>
      </w:r>
      <w:r w:rsidRPr="00392BF9">
        <w:rPr>
          <w:rFonts w:cs="Arial"/>
        </w:rPr>
        <w:t>are</w:t>
      </w:r>
      <w:r w:rsidRPr="00392BF9">
        <w:rPr>
          <w:rFonts w:cs="Arial"/>
          <w:spacing w:val="-6"/>
        </w:rPr>
        <w:t xml:space="preserve"> </w:t>
      </w:r>
      <w:r w:rsidRPr="00392BF9">
        <w:rPr>
          <w:rFonts w:cs="Arial"/>
        </w:rPr>
        <w:t>not</w:t>
      </w:r>
      <w:r w:rsidRPr="00392BF9">
        <w:rPr>
          <w:rFonts w:cs="Arial"/>
          <w:spacing w:val="-6"/>
        </w:rPr>
        <w:t xml:space="preserve"> </w:t>
      </w:r>
      <w:r w:rsidRPr="00392BF9">
        <w:rPr>
          <w:rFonts w:cs="Arial"/>
        </w:rPr>
        <w:t>employee</w:t>
      </w:r>
      <w:r w:rsidRPr="00392BF9">
        <w:rPr>
          <w:rFonts w:cs="Arial"/>
          <w:spacing w:val="-6"/>
        </w:rPr>
        <w:t xml:space="preserve"> </w:t>
      </w:r>
      <w:r w:rsidRPr="00392BF9">
        <w:rPr>
          <w:rFonts w:cs="Arial"/>
        </w:rPr>
        <w:t>benefits.</w:t>
      </w:r>
      <w:r w:rsidRPr="00392BF9">
        <w:rPr>
          <w:rFonts w:cs="Arial"/>
          <w:spacing w:val="-6"/>
        </w:rPr>
        <w:t xml:space="preserve"> </w:t>
      </w:r>
      <w:r w:rsidRPr="00392BF9">
        <w:rPr>
          <w:rFonts w:cs="Arial"/>
        </w:rPr>
        <w:t>They</w:t>
      </w:r>
      <w:r w:rsidRPr="00392BF9">
        <w:rPr>
          <w:rFonts w:cs="Arial"/>
          <w:spacing w:val="-6"/>
        </w:rPr>
        <w:t xml:space="preserve"> </w:t>
      </w:r>
      <w:r w:rsidRPr="00392BF9">
        <w:rPr>
          <w:rFonts w:cs="Arial"/>
        </w:rPr>
        <w:t xml:space="preserve">are </w:t>
      </w:r>
      <w:r w:rsidRPr="00392BF9">
        <w:rPr>
          <w:rFonts w:cs="Arial"/>
          <w:spacing w:val="-2"/>
        </w:rPr>
        <w:t>disclosed</w:t>
      </w:r>
      <w:r w:rsidRPr="00392BF9">
        <w:rPr>
          <w:rFonts w:cs="Arial"/>
          <w:spacing w:val="-4"/>
        </w:rPr>
        <w:t xml:space="preserve"> </w:t>
      </w:r>
      <w:r w:rsidRPr="00392BF9">
        <w:rPr>
          <w:rFonts w:cs="Arial"/>
          <w:spacing w:val="-2"/>
        </w:rPr>
        <w:t>separately</w:t>
      </w:r>
      <w:r w:rsidRPr="00392BF9">
        <w:rPr>
          <w:rFonts w:cs="Arial"/>
          <w:spacing w:val="-4"/>
        </w:rPr>
        <w:t xml:space="preserve"> </w:t>
      </w:r>
      <w:r w:rsidRPr="00392BF9">
        <w:rPr>
          <w:rFonts w:cs="Arial"/>
          <w:spacing w:val="-2"/>
        </w:rPr>
        <w:t>as</w:t>
      </w:r>
      <w:r w:rsidRPr="00392BF9">
        <w:rPr>
          <w:rFonts w:cs="Arial"/>
          <w:spacing w:val="-4"/>
        </w:rPr>
        <w:t xml:space="preserve"> </w:t>
      </w:r>
      <w:r w:rsidRPr="00392BF9">
        <w:rPr>
          <w:rFonts w:cs="Arial"/>
          <w:spacing w:val="-2"/>
        </w:rPr>
        <w:t>a</w:t>
      </w:r>
      <w:r w:rsidRPr="00392BF9">
        <w:rPr>
          <w:rFonts w:cs="Arial"/>
          <w:spacing w:val="-4"/>
        </w:rPr>
        <w:t xml:space="preserve"> </w:t>
      </w:r>
      <w:r w:rsidRPr="00392BF9">
        <w:rPr>
          <w:rFonts w:cs="Arial"/>
          <w:spacing w:val="-2"/>
        </w:rPr>
        <w:t>component</w:t>
      </w:r>
      <w:r w:rsidRPr="00392BF9">
        <w:rPr>
          <w:rFonts w:cs="Arial"/>
          <w:spacing w:val="-4"/>
        </w:rPr>
        <w:t xml:space="preserve"> </w:t>
      </w:r>
      <w:r w:rsidRPr="00392BF9">
        <w:rPr>
          <w:rFonts w:cs="Arial"/>
          <w:spacing w:val="-2"/>
        </w:rPr>
        <w:t>of</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provision</w:t>
      </w:r>
      <w:r w:rsidRPr="00392BF9">
        <w:rPr>
          <w:rFonts w:cs="Arial"/>
          <w:spacing w:val="-4"/>
        </w:rPr>
        <w:t xml:space="preserve"> </w:t>
      </w:r>
      <w:r w:rsidRPr="00392BF9">
        <w:rPr>
          <w:rFonts w:cs="Arial"/>
          <w:spacing w:val="-2"/>
        </w:rPr>
        <w:t>for</w:t>
      </w:r>
      <w:r w:rsidRPr="00392BF9">
        <w:rPr>
          <w:rFonts w:cs="Arial"/>
          <w:spacing w:val="-4"/>
        </w:rPr>
        <w:t xml:space="preserve"> </w:t>
      </w:r>
      <w:r w:rsidRPr="00392BF9">
        <w:rPr>
          <w:rFonts w:cs="Arial"/>
          <w:spacing w:val="-2"/>
        </w:rPr>
        <w:t>employee</w:t>
      </w:r>
      <w:r w:rsidRPr="00392BF9">
        <w:rPr>
          <w:rFonts w:cs="Arial"/>
          <w:spacing w:val="-4"/>
        </w:rPr>
        <w:t xml:space="preserve"> </w:t>
      </w:r>
      <w:r w:rsidRPr="00392BF9">
        <w:rPr>
          <w:rFonts w:cs="Arial"/>
          <w:spacing w:val="-2"/>
        </w:rPr>
        <w:t>benefits</w:t>
      </w:r>
      <w:r w:rsidRPr="00392BF9">
        <w:rPr>
          <w:rFonts w:cs="Arial"/>
          <w:spacing w:val="-4"/>
        </w:rPr>
        <w:t xml:space="preserve"> </w:t>
      </w:r>
      <w:r w:rsidRPr="00392BF9">
        <w:rPr>
          <w:rFonts w:cs="Arial"/>
          <w:spacing w:val="-2"/>
        </w:rPr>
        <w:t>when</w:t>
      </w:r>
      <w:r w:rsidRPr="00392BF9">
        <w:rPr>
          <w:rFonts w:cs="Arial"/>
          <w:spacing w:val="-4"/>
        </w:rPr>
        <w:t xml:space="preserve"> </w:t>
      </w:r>
      <w:r w:rsidRPr="00392BF9">
        <w:rPr>
          <w:rFonts w:cs="Arial"/>
          <w:spacing w:val="-2"/>
        </w:rPr>
        <w:t>the</w:t>
      </w:r>
      <w:r w:rsidRPr="00392BF9">
        <w:rPr>
          <w:rFonts w:cs="Arial"/>
          <w:spacing w:val="-4"/>
        </w:rPr>
        <w:t xml:space="preserve"> </w:t>
      </w:r>
      <w:r w:rsidRPr="00392BF9">
        <w:rPr>
          <w:rFonts w:cs="Arial"/>
          <w:spacing w:val="-2"/>
        </w:rPr>
        <w:t>employment</w:t>
      </w:r>
      <w:r w:rsidRPr="00392BF9">
        <w:rPr>
          <w:rFonts w:cs="Arial"/>
          <w:spacing w:val="-4"/>
        </w:rPr>
        <w:t xml:space="preserve"> </w:t>
      </w:r>
      <w:r w:rsidRPr="00392BF9">
        <w:rPr>
          <w:rFonts w:cs="Arial"/>
          <w:spacing w:val="-2"/>
        </w:rPr>
        <w:t>to</w:t>
      </w:r>
      <w:r w:rsidRPr="00392BF9">
        <w:rPr>
          <w:rFonts w:cs="Arial"/>
          <w:spacing w:val="-4"/>
        </w:rPr>
        <w:t xml:space="preserve"> </w:t>
      </w:r>
      <w:r w:rsidRPr="00392BF9">
        <w:rPr>
          <w:rFonts w:cs="Arial"/>
          <w:spacing w:val="-2"/>
        </w:rPr>
        <w:t xml:space="preserve">which </w:t>
      </w:r>
      <w:r w:rsidRPr="00392BF9">
        <w:rPr>
          <w:rFonts w:cs="Arial"/>
        </w:rPr>
        <w:t>they relate has occurred.</w:t>
      </w:r>
    </w:p>
    <w:p w14:paraId="5D71D8FE" w14:textId="77777777" w:rsidR="005E7EE1" w:rsidRPr="00392BF9" w:rsidRDefault="008844A0" w:rsidP="00351005">
      <w:pPr>
        <w:pStyle w:val="Heading5"/>
        <w:rPr>
          <w:rFonts w:cs="Arial"/>
        </w:rPr>
      </w:pPr>
      <w:r w:rsidRPr="00392BF9">
        <w:rPr>
          <w:rFonts w:cs="Arial"/>
        </w:rPr>
        <w:t>Long</w:t>
      </w:r>
      <w:r w:rsidRPr="00392BF9">
        <w:rPr>
          <w:rFonts w:cs="Arial"/>
          <w:spacing w:val="-2"/>
        </w:rPr>
        <w:t xml:space="preserve"> </w:t>
      </w:r>
      <w:r w:rsidRPr="00392BF9">
        <w:rPr>
          <w:rFonts w:cs="Arial"/>
        </w:rPr>
        <w:t xml:space="preserve">service </w:t>
      </w:r>
      <w:r w:rsidRPr="00392BF9">
        <w:rPr>
          <w:rFonts w:cs="Arial"/>
          <w:spacing w:val="-2"/>
        </w:rPr>
        <w:t>leave</w:t>
      </w:r>
    </w:p>
    <w:p w14:paraId="5D71D8FF" w14:textId="77777777" w:rsidR="005E7EE1" w:rsidRPr="00392BF9" w:rsidRDefault="008844A0" w:rsidP="00257955">
      <w:pPr>
        <w:pStyle w:val="BodyText"/>
        <w:spacing w:line="276" w:lineRule="auto"/>
        <w:rPr>
          <w:rFonts w:cs="Arial"/>
        </w:rPr>
      </w:pPr>
      <w:r w:rsidRPr="00392BF9">
        <w:rPr>
          <w:rFonts w:cs="Arial"/>
          <w:spacing w:val="-4"/>
        </w:rPr>
        <w:t xml:space="preserve">Unconditional LSL is disclosed as a current liability, even when </w:t>
      </w:r>
      <w:proofErr w:type="gramStart"/>
      <w:r w:rsidRPr="00392BF9">
        <w:rPr>
          <w:rFonts w:cs="Arial"/>
          <w:spacing w:val="-4"/>
        </w:rPr>
        <w:t>the VEWH</w:t>
      </w:r>
      <w:proofErr w:type="gramEnd"/>
      <w:r w:rsidRPr="00392BF9">
        <w:rPr>
          <w:rFonts w:cs="Arial"/>
          <w:spacing w:val="-4"/>
        </w:rPr>
        <w:t xml:space="preserve"> does not expect to settle the liability</w:t>
      </w:r>
      <w:r w:rsidRPr="00392BF9">
        <w:rPr>
          <w:rFonts w:cs="Arial"/>
        </w:rPr>
        <w:t xml:space="preserve"> within</w:t>
      </w:r>
      <w:r w:rsidRPr="00392BF9">
        <w:rPr>
          <w:rFonts w:cs="Arial"/>
          <w:spacing w:val="-6"/>
        </w:rPr>
        <w:t xml:space="preserve"> </w:t>
      </w:r>
      <w:r w:rsidRPr="00392BF9">
        <w:rPr>
          <w:rFonts w:cs="Arial"/>
        </w:rPr>
        <w:t>12</w:t>
      </w:r>
      <w:r w:rsidRPr="00392BF9">
        <w:rPr>
          <w:rFonts w:cs="Arial"/>
          <w:spacing w:val="-6"/>
        </w:rPr>
        <w:t xml:space="preserve"> </w:t>
      </w:r>
      <w:r w:rsidRPr="00392BF9">
        <w:rPr>
          <w:rFonts w:cs="Arial"/>
        </w:rPr>
        <w:t>months</w:t>
      </w:r>
      <w:r w:rsidRPr="00392BF9">
        <w:rPr>
          <w:rFonts w:cs="Arial"/>
          <w:spacing w:val="-6"/>
        </w:rPr>
        <w:t xml:space="preserve"> </w:t>
      </w:r>
      <w:r w:rsidRPr="00392BF9">
        <w:rPr>
          <w:rFonts w:cs="Arial"/>
        </w:rPr>
        <w:t>because</w:t>
      </w:r>
      <w:r w:rsidRPr="00392BF9">
        <w:rPr>
          <w:rFonts w:cs="Arial"/>
          <w:spacing w:val="-6"/>
        </w:rPr>
        <w:t xml:space="preserve"> </w:t>
      </w:r>
      <w:r w:rsidRPr="00392BF9">
        <w:rPr>
          <w:rFonts w:cs="Arial"/>
        </w:rPr>
        <w:t>it</w:t>
      </w:r>
      <w:r w:rsidRPr="00392BF9">
        <w:rPr>
          <w:rFonts w:cs="Arial"/>
          <w:spacing w:val="-6"/>
        </w:rPr>
        <w:t xml:space="preserve"> </w:t>
      </w:r>
      <w:r w:rsidRPr="00392BF9">
        <w:rPr>
          <w:rFonts w:cs="Arial"/>
        </w:rPr>
        <w:t>will</w:t>
      </w:r>
      <w:r w:rsidRPr="00392BF9">
        <w:rPr>
          <w:rFonts w:cs="Arial"/>
          <w:spacing w:val="-6"/>
        </w:rPr>
        <w:t xml:space="preserve"> </w:t>
      </w:r>
      <w:r w:rsidRPr="00392BF9">
        <w:rPr>
          <w:rFonts w:cs="Arial"/>
        </w:rPr>
        <w:t>not</w:t>
      </w:r>
      <w:r w:rsidRPr="00392BF9">
        <w:rPr>
          <w:rFonts w:cs="Arial"/>
          <w:spacing w:val="-6"/>
        </w:rPr>
        <w:t xml:space="preserve"> </w:t>
      </w:r>
      <w:r w:rsidRPr="00392BF9">
        <w:rPr>
          <w:rFonts w:cs="Arial"/>
        </w:rPr>
        <w:t>have</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unconditional</w:t>
      </w:r>
      <w:r w:rsidRPr="00392BF9">
        <w:rPr>
          <w:rFonts w:cs="Arial"/>
          <w:spacing w:val="-6"/>
        </w:rPr>
        <w:t xml:space="preserve"> </w:t>
      </w:r>
      <w:r w:rsidRPr="00392BF9">
        <w:rPr>
          <w:rFonts w:cs="Arial"/>
        </w:rPr>
        <w:lastRenderedPageBreak/>
        <w:t>right</w:t>
      </w:r>
      <w:r w:rsidRPr="00392BF9">
        <w:rPr>
          <w:rFonts w:cs="Arial"/>
          <w:spacing w:val="-6"/>
        </w:rPr>
        <w:t xml:space="preserve"> </w:t>
      </w:r>
      <w:r w:rsidRPr="00392BF9">
        <w:rPr>
          <w:rFonts w:cs="Arial"/>
        </w:rPr>
        <w:t>to</w:t>
      </w:r>
      <w:r w:rsidRPr="00392BF9">
        <w:rPr>
          <w:rFonts w:cs="Arial"/>
          <w:spacing w:val="-6"/>
        </w:rPr>
        <w:t xml:space="preserve"> </w:t>
      </w:r>
      <w:r w:rsidRPr="00392BF9">
        <w:rPr>
          <w:rFonts w:cs="Arial"/>
        </w:rPr>
        <w:t>defer</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settlement</w:t>
      </w:r>
      <w:r w:rsidRPr="00392BF9">
        <w:rPr>
          <w:rFonts w:cs="Arial"/>
          <w:spacing w:val="-6"/>
        </w:rPr>
        <w:t xml:space="preserve"> </w:t>
      </w:r>
      <w:r w:rsidRPr="00392BF9">
        <w:rPr>
          <w:rFonts w:cs="Arial"/>
        </w:rPr>
        <w:t>of</w:t>
      </w:r>
      <w:r w:rsidRPr="00392BF9">
        <w:rPr>
          <w:rFonts w:cs="Arial"/>
          <w:spacing w:val="-6"/>
        </w:rPr>
        <w:t xml:space="preserve"> </w:t>
      </w:r>
      <w:r w:rsidRPr="00392BF9">
        <w:rPr>
          <w:rFonts w:cs="Arial"/>
        </w:rPr>
        <w:t>the</w:t>
      </w:r>
      <w:r w:rsidRPr="00392BF9">
        <w:rPr>
          <w:rFonts w:cs="Arial"/>
          <w:spacing w:val="-6"/>
        </w:rPr>
        <w:t xml:space="preserve"> </w:t>
      </w:r>
      <w:r w:rsidRPr="00392BF9">
        <w:rPr>
          <w:rFonts w:cs="Arial"/>
        </w:rPr>
        <w:t>entitlement should an employee take leave within 12 months.</w:t>
      </w:r>
    </w:p>
    <w:p w14:paraId="5D71D900" w14:textId="77777777" w:rsidR="005E7EE1" w:rsidRPr="00392BF9" w:rsidRDefault="008844A0" w:rsidP="00257955">
      <w:pPr>
        <w:pStyle w:val="BodyText"/>
        <w:spacing w:line="276" w:lineRule="auto"/>
        <w:rPr>
          <w:rFonts w:cs="Arial"/>
        </w:rPr>
      </w:pPr>
      <w:r w:rsidRPr="00392BF9">
        <w:rPr>
          <w:rFonts w:cs="Arial"/>
          <w:spacing w:val="-2"/>
        </w:rPr>
        <w:t>The</w:t>
      </w:r>
      <w:r w:rsidRPr="00392BF9">
        <w:rPr>
          <w:rFonts w:cs="Arial"/>
          <w:spacing w:val="-3"/>
        </w:rPr>
        <w:t xml:space="preserve"> </w:t>
      </w:r>
      <w:r w:rsidRPr="00392BF9">
        <w:rPr>
          <w:rFonts w:cs="Arial"/>
          <w:spacing w:val="-2"/>
        </w:rPr>
        <w:t>components</w:t>
      </w:r>
      <w:r w:rsidRPr="00392BF9">
        <w:rPr>
          <w:rFonts w:cs="Arial"/>
          <w:spacing w:val="-3"/>
        </w:rPr>
        <w:t xml:space="preserve"> </w:t>
      </w:r>
      <w:r w:rsidRPr="00392BF9">
        <w:rPr>
          <w:rFonts w:cs="Arial"/>
          <w:spacing w:val="-2"/>
        </w:rPr>
        <w:t>of</w:t>
      </w:r>
      <w:r w:rsidRPr="00392BF9">
        <w:rPr>
          <w:rFonts w:cs="Arial"/>
          <w:spacing w:val="-3"/>
        </w:rPr>
        <w:t xml:space="preserve"> </w:t>
      </w:r>
      <w:r w:rsidRPr="00392BF9">
        <w:rPr>
          <w:rFonts w:cs="Arial"/>
          <w:spacing w:val="-2"/>
        </w:rPr>
        <w:t>this</w:t>
      </w:r>
      <w:r w:rsidRPr="00392BF9">
        <w:rPr>
          <w:rFonts w:cs="Arial"/>
          <w:spacing w:val="-3"/>
        </w:rPr>
        <w:t xml:space="preserve"> </w:t>
      </w:r>
      <w:r w:rsidRPr="00392BF9">
        <w:rPr>
          <w:rFonts w:cs="Arial"/>
          <w:spacing w:val="-2"/>
        </w:rPr>
        <w:t>current</w:t>
      </w:r>
      <w:r w:rsidRPr="00392BF9">
        <w:rPr>
          <w:rFonts w:cs="Arial"/>
          <w:spacing w:val="-3"/>
        </w:rPr>
        <w:t xml:space="preserve"> </w:t>
      </w:r>
      <w:r w:rsidRPr="00392BF9">
        <w:rPr>
          <w:rFonts w:cs="Arial"/>
          <w:spacing w:val="-2"/>
        </w:rPr>
        <w:t>LSL</w:t>
      </w:r>
      <w:r w:rsidRPr="00392BF9">
        <w:rPr>
          <w:rFonts w:cs="Arial"/>
          <w:spacing w:val="-3"/>
        </w:rPr>
        <w:t xml:space="preserve"> </w:t>
      </w:r>
      <w:r w:rsidRPr="00392BF9">
        <w:rPr>
          <w:rFonts w:cs="Arial"/>
          <w:spacing w:val="-2"/>
        </w:rPr>
        <w:t>liability</w:t>
      </w:r>
      <w:r w:rsidRPr="00392BF9">
        <w:rPr>
          <w:rFonts w:cs="Arial"/>
          <w:spacing w:val="-3"/>
        </w:rPr>
        <w:t xml:space="preserve"> </w:t>
      </w:r>
      <w:r w:rsidRPr="00392BF9">
        <w:rPr>
          <w:rFonts w:cs="Arial"/>
          <w:spacing w:val="-2"/>
        </w:rPr>
        <w:t>are</w:t>
      </w:r>
      <w:r w:rsidRPr="00392BF9">
        <w:rPr>
          <w:rFonts w:cs="Arial"/>
          <w:spacing w:val="-3"/>
        </w:rPr>
        <w:t xml:space="preserve"> </w:t>
      </w:r>
      <w:r w:rsidRPr="00392BF9">
        <w:rPr>
          <w:rFonts w:cs="Arial"/>
          <w:spacing w:val="-2"/>
        </w:rPr>
        <w:t>measured</w:t>
      </w:r>
      <w:r w:rsidRPr="00392BF9">
        <w:rPr>
          <w:rFonts w:cs="Arial"/>
          <w:spacing w:val="-3"/>
        </w:rPr>
        <w:t xml:space="preserve"> </w:t>
      </w:r>
      <w:r w:rsidRPr="00392BF9">
        <w:rPr>
          <w:rFonts w:cs="Arial"/>
          <w:spacing w:val="-5"/>
        </w:rPr>
        <w:t>at:</w:t>
      </w:r>
    </w:p>
    <w:p w14:paraId="5D71D901" w14:textId="75662457" w:rsidR="005E7EE1" w:rsidRPr="00392BF9" w:rsidRDefault="008844A0" w:rsidP="00E22AE4">
      <w:pPr>
        <w:pStyle w:val="BodyText"/>
        <w:numPr>
          <w:ilvl w:val="0"/>
          <w:numId w:val="51"/>
        </w:numPr>
        <w:spacing w:line="276" w:lineRule="auto"/>
        <w:rPr>
          <w:rFonts w:cs="Arial"/>
        </w:rPr>
      </w:pPr>
      <w:r w:rsidRPr="00392BF9">
        <w:rPr>
          <w:rFonts w:cs="Arial"/>
          <w:spacing w:val="-2"/>
        </w:rPr>
        <w:t>undiscounted</w:t>
      </w:r>
      <w:r w:rsidRPr="00392BF9">
        <w:rPr>
          <w:rFonts w:cs="Arial"/>
          <w:spacing w:val="-5"/>
        </w:rPr>
        <w:t xml:space="preserve"> </w:t>
      </w:r>
      <w:r w:rsidRPr="00392BF9">
        <w:rPr>
          <w:rFonts w:cs="Arial"/>
          <w:spacing w:val="-2"/>
        </w:rPr>
        <w:t>value</w:t>
      </w:r>
      <w:r w:rsidRPr="00392BF9">
        <w:rPr>
          <w:rFonts w:cs="Arial"/>
          <w:spacing w:val="-3"/>
        </w:rPr>
        <w:t xml:space="preserve"> </w:t>
      </w:r>
      <w:r w:rsidRPr="00392BF9">
        <w:rPr>
          <w:rFonts w:cs="Arial"/>
          <w:spacing w:val="-2"/>
        </w:rPr>
        <w:t>–</w:t>
      </w:r>
      <w:r w:rsidRPr="00392BF9">
        <w:rPr>
          <w:rFonts w:cs="Arial"/>
          <w:spacing w:val="-3"/>
        </w:rPr>
        <w:t xml:space="preserve"> </w:t>
      </w:r>
      <w:r w:rsidRPr="00392BF9">
        <w:rPr>
          <w:rFonts w:cs="Arial"/>
          <w:spacing w:val="-2"/>
        </w:rPr>
        <w:t>if</w:t>
      </w:r>
      <w:r w:rsidRPr="00392BF9">
        <w:rPr>
          <w:rFonts w:cs="Arial"/>
          <w:spacing w:val="-3"/>
        </w:rPr>
        <w:t xml:space="preserve"> </w:t>
      </w:r>
      <w:r w:rsidRPr="00392BF9">
        <w:rPr>
          <w:rFonts w:cs="Arial"/>
          <w:spacing w:val="-2"/>
        </w:rPr>
        <w:t>the</w:t>
      </w:r>
      <w:r w:rsidRPr="00392BF9">
        <w:rPr>
          <w:rFonts w:cs="Arial"/>
          <w:spacing w:val="-3"/>
        </w:rPr>
        <w:t xml:space="preserve"> </w:t>
      </w:r>
      <w:r w:rsidRPr="00392BF9">
        <w:rPr>
          <w:rFonts w:cs="Arial"/>
          <w:spacing w:val="-2"/>
        </w:rPr>
        <w:t>VEWH</w:t>
      </w:r>
      <w:r w:rsidRPr="00392BF9">
        <w:rPr>
          <w:rFonts w:cs="Arial"/>
          <w:spacing w:val="-3"/>
        </w:rPr>
        <w:t xml:space="preserve"> </w:t>
      </w:r>
      <w:r w:rsidRPr="00392BF9">
        <w:rPr>
          <w:rFonts w:cs="Arial"/>
          <w:spacing w:val="-2"/>
        </w:rPr>
        <w:t>expects</w:t>
      </w:r>
      <w:r w:rsidRPr="00392BF9">
        <w:rPr>
          <w:rFonts w:cs="Arial"/>
          <w:spacing w:val="-3"/>
        </w:rPr>
        <w:t xml:space="preserve"> </w:t>
      </w:r>
      <w:r w:rsidRPr="00392BF9">
        <w:rPr>
          <w:rFonts w:cs="Arial"/>
          <w:spacing w:val="-2"/>
        </w:rPr>
        <w:t>to</w:t>
      </w:r>
      <w:r w:rsidRPr="00392BF9">
        <w:rPr>
          <w:rFonts w:cs="Arial"/>
          <w:spacing w:val="-3"/>
        </w:rPr>
        <w:t xml:space="preserve"> </w:t>
      </w:r>
      <w:r w:rsidRPr="00392BF9">
        <w:rPr>
          <w:rFonts w:cs="Arial"/>
          <w:spacing w:val="-2"/>
        </w:rPr>
        <w:t>wholly</w:t>
      </w:r>
      <w:r w:rsidRPr="00392BF9">
        <w:rPr>
          <w:rFonts w:cs="Arial"/>
          <w:spacing w:val="-3"/>
        </w:rPr>
        <w:t xml:space="preserve"> </w:t>
      </w:r>
      <w:r w:rsidRPr="00392BF9">
        <w:rPr>
          <w:rFonts w:cs="Arial"/>
          <w:spacing w:val="-2"/>
        </w:rPr>
        <w:t>settle</w:t>
      </w:r>
      <w:r w:rsidRPr="00392BF9">
        <w:rPr>
          <w:rFonts w:cs="Arial"/>
          <w:spacing w:val="-3"/>
        </w:rPr>
        <w:t xml:space="preserve"> </w:t>
      </w:r>
      <w:r w:rsidRPr="00392BF9">
        <w:rPr>
          <w:rFonts w:cs="Arial"/>
          <w:spacing w:val="-2"/>
        </w:rPr>
        <w:t>within</w:t>
      </w:r>
      <w:r w:rsidRPr="00392BF9">
        <w:rPr>
          <w:rFonts w:cs="Arial"/>
          <w:spacing w:val="-3"/>
        </w:rPr>
        <w:t xml:space="preserve"> </w:t>
      </w:r>
      <w:r w:rsidRPr="00392BF9">
        <w:rPr>
          <w:rFonts w:cs="Arial"/>
          <w:spacing w:val="-2"/>
        </w:rPr>
        <w:t>12</w:t>
      </w:r>
      <w:r w:rsidRPr="00392BF9">
        <w:rPr>
          <w:rFonts w:cs="Arial"/>
          <w:spacing w:val="-3"/>
        </w:rPr>
        <w:t xml:space="preserve"> </w:t>
      </w:r>
      <w:r w:rsidRPr="00392BF9">
        <w:rPr>
          <w:rFonts w:cs="Arial"/>
          <w:spacing w:val="-2"/>
        </w:rPr>
        <w:t>months;</w:t>
      </w:r>
      <w:r w:rsidRPr="00392BF9">
        <w:rPr>
          <w:rFonts w:cs="Arial"/>
          <w:spacing w:val="-3"/>
        </w:rPr>
        <w:t xml:space="preserve"> </w:t>
      </w:r>
      <w:r w:rsidRPr="00392BF9">
        <w:rPr>
          <w:rFonts w:cs="Arial"/>
          <w:spacing w:val="-5"/>
        </w:rPr>
        <w:t>and</w:t>
      </w:r>
    </w:p>
    <w:p w14:paraId="5D71D902" w14:textId="58F0D8E8" w:rsidR="005E7EE1" w:rsidRPr="00392BF9" w:rsidRDefault="008844A0" w:rsidP="00E22AE4">
      <w:pPr>
        <w:pStyle w:val="BodyText"/>
        <w:numPr>
          <w:ilvl w:val="0"/>
          <w:numId w:val="51"/>
        </w:numPr>
        <w:spacing w:line="276" w:lineRule="auto"/>
        <w:rPr>
          <w:rFonts w:cs="Arial"/>
        </w:rPr>
      </w:pPr>
      <w:r w:rsidRPr="00392BF9">
        <w:rPr>
          <w:rFonts w:cs="Arial"/>
          <w:spacing w:val="-2"/>
        </w:rPr>
        <w:t>present</w:t>
      </w:r>
      <w:r w:rsidRPr="00392BF9">
        <w:rPr>
          <w:rFonts w:cs="Arial"/>
          <w:spacing w:val="-3"/>
        </w:rPr>
        <w:t xml:space="preserve"> </w:t>
      </w:r>
      <w:r w:rsidRPr="00392BF9">
        <w:rPr>
          <w:rFonts w:cs="Arial"/>
          <w:spacing w:val="-2"/>
        </w:rPr>
        <w:t>value</w:t>
      </w:r>
      <w:r w:rsidRPr="00392BF9">
        <w:rPr>
          <w:rFonts w:cs="Arial"/>
          <w:spacing w:val="-3"/>
        </w:rPr>
        <w:t xml:space="preserve"> </w:t>
      </w:r>
      <w:r w:rsidRPr="00392BF9">
        <w:rPr>
          <w:rFonts w:cs="Arial"/>
          <w:spacing w:val="-2"/>
        </w:rPr>
        <w:t>–</w:t>
      </w:r>
      <w:r w:rsidRPr="00392BF9">
        <w:rPr>
          <w:rFonts w:cs="Arial"/>
          <w:spacing w:val="-3"/>
        </w:rPr>
        <w:t xml:space="preserve"> </w:t>
      </w:r>
      <w:r w:rsidRPr="00392BF9">
        <w:rPr>
          <w:rFonts w:cs="Arial"/>
          <w:spacing w:val="-2"/>
        </w:rPr>
        <w:t>if</w:t>
      </w:r>
      <w:r w:rsidRPr="00392BF9">
        <w:rPr>
          <w:rFonts w:cs="Arial"/>
          <w:spacing w:val="-3"/>
        </w:rPr>
        <w:t xml:space="preserve"> </w:t>
      </w:r>
      <w:r w:rsidRPr="00392BF9">
        <w:rPr>
          <w:rFonts w:cs="Arial"/>
          <w:spacing w:val="-2"/>
        </w:rPr>
        <w:t>the</w:t>
      </w:r>
      <w:r w:rsidRPr="00392BF9">
        <w:rPr>
          <w:rFonts w:cs="Arial"/>
          <w:spacing w:val="-3"/>
        </w:rPr>
        <w:t xml:space="preserve"> </w:t>
      </w:r>
      <w:r w:rsidRPr="00392BF9">
        <w:rPr>
          <w:rFonts w:cs="Arial"/>
          <w:spacing w:val="-2"/>
        </w:rPr>
        <w:t>VEWH</w:t>
      </w:r>
      <w:r w:rsidRPr="00392BF9">
        <w:rPr>
          <w:rFonts w:cs="Arial"/>
          <w:spacing w:val="-3"/>
        </w:rPr>
        <w:t xml:space="preserve"> </w:t>
      </w:r>
      <w:r w:rsidRPr="00392BF9">
        <w:rPr>
          <w:rFonts w:cs="Arial"/>
          <w:spacing w:val="-2"/>
        </w:rPr>
        <w:t>does not</w:t>
      </w:r>
      <w:r w:rsidRPr="00392BF9">
        <w:rPr>
          <w:rFonts w:cs="Arial"/>
          <w:spacing w:val="-3"/>
        </w:rPr>
        <w:t xml:space="preserve"> </w:t>
      </w:r>
      <w:r w:rsidRPr="00392BF9">
        <w:rPr>
          <w:rFonts w:cs="Arial"/>
          <w:spacing w:val="-2"/>
        </w:rPr>
        <w:t>expect</w:t>
      </w:r>
      <w:r w:rsidRPr="00392BF9">
        <w:rPr>
          <w:rFonts w:cs="Arial"/>
          <w:spacing w:val="-3"/>
        </w:rPr>
        <w:t xml:space="preserve"> </w:t>
      </w:r>
      <w:r w:rsidRPr="00392BF9">
        <w:rPr>
          <w:rFonts w:cs="Arial"/>
          <w:spacing w:val="-2"/>
        </w:rPr>
        <w:t>to</w:t>
      </w:r>
      <w:r w:rsidRPr="00392BF9">
        <w:rPr>
          <w:rFonts w:cs="Arial"/>
          <w:spacing w:val="-3"/>
        </w:rPr>
        <w:t xml:space="preserve"> </w:t>
      </w:r>
      <w:r w:rsidRPr="00392BF9">
        <w:rPr>
          <w:rFonts w:cs="Arial"/>
          <w:spacing w:val="-2"/>
        </w:rPr>
        <w:t>wholly</w:t>
      </w:r>
      <w:r w:rsidRPr="00392BF9">
        <w:rPr>
          <w:rFonts w:cs="Arial"/>
          <w:spacing w:val="-3"/>
        </w:rPr>
        <w:t xml:space="preserve"> </w:t>
      </w:r>
      <w:r w:rsidRPr="00392BF9">
        <w:rPr>
          <w:rFonts w:cs="Arial"/>
          <w:spacing w:val="-2"/>
        </w:rPr>
        <w:t>settle</w:t>
      </w:r>
      <w:r w:rsidRPr="00392BF9">
        <w:rPr>
          <w:rFonts w:cs="Arial"/>
          <w:spacing w:val="-3"/>
        </w:rPr>
        <w:t xml:space="preserve"> </w:t>
      </w:r>
      <w:r w:rsidRPr="00392BF9">
        <w:rPr>
          <w:rFonts w:cs="Arial"/>
          <w:spacing w:val="-2"/>
        </w:rPr>
        <w:t>within</w:t>
      </w:r>
      <w:r w:rsidRPr="00392BF9">
        <w:rPr>
          <w:rFonts w:cs="Arial"/>
          <w:spacing w:val="-3"/>
        </w:rPr>
        <w:t xml:space="preserve"> </w:t>
      </w:r>
      <w:r w:rsidRPr="00392BF9">
        <w:rPr>
          <w:rFonts w:cs="Arial"/>
          <w:spacing w:val="-2"/>
        </w:rPr>
        <w:t>12 months.</w:t>
      </w:r>
    </w:p>
    <w:p w14:paraId="162D1B1D" w14:textId="77777777" w:rsidR="005E7EE1" w:rsidRPr="00392BF9" w:rsidRDefault="008844A0" w:rsidP="003309B7">
      <w:pPr>
        <w:pStyle w:val="BodyText"/>
        <w:spacing w:line="276" w:lineRule="auto"/>
        <w:rPr>
          <w:rFonts w:cs="Arial"/>
        </w:rPr>
      </w:pPr>
      <w:r w:rsidRPr="00392BF9">
        <w:rPr>
          <w:rFonts w:cs="Arial"/>
          <w:spacing w:val="-2"/>
        </w:rPr>
        <w:t>Conditional</w:t>
      </w:r>
      <w:r w:rsidRPr="00392BF9">
        <w:rPr>
          <w:rFonts w:cs="Arial"/>
          <w:spacing w:val="-3"/>
        </w:rPr>
        <w:t xml:space="preserve"> </w:t>
      </w:r>
      <w:r w:rsidRPr="00392BF9">
        <w:rPr>
          <w:rFonts w:cs="Arial"/>
          <w:spacing w:val="-2"/>
        </w:rPr>
        <w:t>LSL</w:t>
      </w:r>
      <w:r w:rsidRPr="00392BF9">
        <w:rPr>
          <w:rFonts w:cs="Arial"/>
          <w:spacing w:val="-3"/>
        </w:rPr>
        <w:t xml:space="preserve"> </w:t>
      </w:r>
      <w:r w:rsidRPr="00392BF9">
        <w:rPr>
          <w:rFonts w:cs="Arial"/>
          <w:spacing w:val="-2"/>
        </w:rPr>
        <w:t>is</w:t>
      </w:r>
      <w:r w:rsidRPr="00392BF9">
        <w:rPr>
          <w:rFonts w:cs="Arial"/>
          <w:spacing w:val="-3"/>
        </w:rPr>
        <w:t xml:space="preserve"> </w:t>
      </w:r>
      <w:r w:rsidRPr="00392BF9">
        <w:rPr>
          <w:rFonts w:cs="Arial"/>
          <w:spacing w:val="-2"/>
        </w:rPr>
        <w:t>disclosed</w:t>
      </w:r>
      <w:r w:rsidRPr="00392BF9">
        <w:rPr>
          <w:rFonts w:cs="Arial"/>
          <w:spacing w:val="-3"/>
        </w:rPr>
        <w:t xml:space="preserve"> </w:t>
      </w:r>
      <w:r w:rsidRPr="00392BF9">
        <w:rPr>
          <w:rFonts w:cs="Arial"/>
          <w:spacing w:val="-2"/>
        </w:rPr>
        <w:t>as</w:t>
      </w:r>
      <w:r w:rsidRPr="00392BF9">
        <w:rPr>
          <w:rFonts w:cs="Arial"/>
          <w:spacing w:val="-3"/>
        </w:rPr>
        <w:t xml:space="preserve"> </w:t>
      </w:r>
      <w:r w:rsidRPr="00392BF9">
        <w:rPr>
          <w:rFonts w:cs="Arial"/>
          <w:spacing w:val="-2"/>
        </w:rPr>
        <w:t>a</w:t>
      </w:r>
      <w:r w:rsidRPr="00392BF9">
        <w:rPr>
          <w:rFonts w:cs="Arial"/>
          <w:spacing w:val="-3"/>
        </w:rPr>
        <w:t xml:space="preserve"> </w:t>
      </w:r>
      <w:r w:rsidRPr="00392BF9">
        <w:rPr>
          <w:rFonts w:cs="Arial"/>
          <w:spacing w:val="-2"/>
        </w:rPr>
        <w:t>non-current</w:t>
      </w:r>
      <w:r w:rsidRPr="00392BF9">
        <w:rPr>
          <w:rFonts w:cs="Arial"/>
          <w:spacing w:val="-3"/>
        </w:rPr>
        <w:t xml:space="preserve"> </w:t>
      </w:r>
      <w:r w:rsidRPr="00392BF9">
        <w:rPr>
          <w:rFonts w:cs="Arial"/>
          <w:spacing w:val="-2"/>
        </w:rPr>
        <w:t>liability.</w:t>
      </w:r>
      <w:r w:rsidRPr="00392BF9">
        <w:rPr>
          <w:rFonts w:cs="Arial"/>
          <w:spacing w:val="-3"/>
        </w:rPr>
        <w:t xml:space="preserve"> </w:t>
      </w:r>
      <w:r w:rsidRPr="00392BF9">
        <w:rPr>
          <w:rFonts w:cs="Arial"/>
          <w:spacing w:val="-2"/>
        </w:rPr>
        <w:t>There</w:t>
      </w:r>
      <w:r w:rsidRPr="00392BF9">
        <w:rPr>
          <w:rFonts w:cs="Arial"/>
          <w:spacing w:val="-3"/>
        </w:rPr>
        <w:t xml:space="preserve"> </w:t>
      </w:r>
      <w:r w:rsidRPr="00392BF9">
        <w:rPr>
          <w:rFonts w:cs="Arial"/>
          <w:spacing w:val="-2"/>
        </w:rPr>
        <w:t>is</w:t>
      </w:r>
      <w:r w:rsidRPr="00392BF9">
        <w:rPr>
          <w:rFonts w:cs="Arial"/>
          <w:spacing w:val="-3"/>
        </w:rPr>
        <w:t xml:space="preserve"> </w:t>
      </w:r>
      <w:r w:rsidRPr="00392BF9">
        <w:rPr>
          <w:rFonts w:cs="Arial"/>
          <w:spacing w:val="-2"/>
        </w:rPr>
        <w:t>a</w:t>
      </w:r>
      <w:r w:rsidRPr="00392BF9">
        <w:rPr>
          <w:rFonts w:cs="Arial"/>
          <w:spacing w:val="-3"/>
        </w:rPr>
        <w:t xml:space="preserve"> </w:t>
      </w:r>
      <w:r w:rsidRPr="00392BF9">
        <w:rPr>
          <w:rFonts w:cs="Arial"/>
          <w:spacing w:val="-2"/>
        </w:rPr>
        <w:t>conditional</w:t>
      </w:r>
      <w:r w:rsidRPr="00392BF9">
        <w:rPr>
          <w:rFonts w:cs="Arial"/>
          <w:spacing w:val="-3"/>
        </w:rPr>
        <w:t xml:space="preserve"> </w:t>
      </w:r>
      <w:r w:rsidRPr="00392BF9">
        <w:rPr>
          <w:rFonts w:cs="Arial"/>
          <w:spacing w:val="-2"/>
        </w:rPr>
        <w:t>right</w:t>
      </w:r>
      <w:r w:rsidRPr="00392BF9">
        <w:rPr>
          <w:rFonts w:cs="Arial"/>
          <w:spacing w:val="-3"/>
        </w:rPr>
        <w:t xml:space="preserve"> </w:t>
      </w:r>
      <w:r w:rsidRPr="00392BF9">
        <w:rPr>
          <w:rFonts w:cs="Arial"/>
          <w:spacing w:val="-2"/>
        </w:rPr>
        <w:t>to</w:t>
      </w:r>
      <w:r w:rsidRPr="00392BF9">
        <w:rPr>
          <w:rFonts w:cs="Arial"/>
          <w:spacing w:val="-3"/>
        </w:rPr>
        <w:t xml:space="preserve"> </w:t>
      </w:r>
      <w:r w:rsidRPr="00392BF9">
        <w:rPr>
          <w:rFonts w:cs="Arial"/>
          <w:spacing w:val="-2"/>
        </w:rPr>
        <w:t>defer</w:t>
      </w:r>
      <w:r w:rsidRPr="00392BF9">
        <w:rPr>
          <w:rFonts w:cs="Arial"/>
          <w:spacing w:val="-3"/>
        </w:rPr>
        <w:t xml:space="preserve"> </w:t>
      </w:r>
      <w:r w:rsidRPr="00392BF9">
        <w:rPr>
          <w:rFonts w:cs="Arial"/>
          <w:spacing w:val="-2"/>
        </w:rPr>
        <w:t>the</w:t>
      </w:r>
      <w:r w:rsidRPr="00392BF9">
        <w:rPr>
          <w:rFonts w:cs="Arial"/>
          <w:spacing w:val="-3"/>
        </w:rPr>
        <w:t xml:space="preserve"> </w:t>
      </w:r>
      <w:r w:rsidRPr="00392BF9">
        <w:rPr>
          <w:rFonts w:cs="Arial"/>
          <w:spacing w:val="-2"/>
        </w:rPr>
        <w:t xml:space="preserve">settlement </w:t>
      </w:r>
      <w:r w:rsidRPr="00392BF9">
        <w:rPr>
          <w:rFonts w:cs="Arial"/>
        </w:rPr>
        <w:t>of</w:t>
      </w:r>
      <w:r w:rsidRPr="00392BF9">
        <w:rPr>
          <w:rFonts w:cs="Arial"/>
          <w:spacing w:val="-11"/>
        </w:rPr>
        <w:t xml:space="preserve"> </w:t>
      </w:r>
      <w:r w:rsidRPr="00392BF9">
        <w:rPr>
          <w:rFonts w:cs="Arial"/>
        </w:rPr>
        <w:t>the</w:t>
      </w:r>
      <w:r w:rsidRPr="00392BF9">
        <w:rPr>
          <w:rFonts w:cs="Arial"/>
          <w:spacing w:val="-11"/>
        </w:rPr>
        <w:t xml:space="preserve"> </w:t>
      </w:r>
      <w:r w:rsidRPr="00392BF9">
        <w:rPr>
          <w:rFonts w:cs="Arial"/>
        </w:rPr>
        <w:t>entitlement</w:t>
      </w:r>
      <w:r w:rsidRPr="00392BF9">
        <w:rPr>
          <w:rFonts w:cs="Arial"/>
          <w:spacing w:val="-11"/>
        </w:rPr>
        <w:t xml:space="preserve"> </w:t>
      </w:r>
      <w:r w:rsidRPr="00392BF9">
        <w:rPr>
          <w:rFonts w:cs="Arial"/>
        </w:rPr>
        <w:t>until</w:t>
      </w:r>
      <w:r w:rsidRPr="00392BF9">
        <w:rPr>
          <w:rFonts w:cs="Arial"/>
          <w:spacing w:val="-10"/>
        </w:rPr>
        <w:t xml:space="preserve"> </w:t>
      </w:r>
      <w:r w:rsidRPr="00392BF9">
        <w:rPr>
          <w:rFonts w:cs="Arial"/>
        </w:rPr>
        <w:t>the</w:t>
      </w:r>
      <w:r w:rsidRPr="00392BF9">
        <w:rPr>
          <w:rFonts w:cs="Arial"/>
          <w:spacing w:val="-11"/>
        </w:rPr>
        <w:t xml:space="preserve"> </w:t>
      </w:r>
      <w:r w:rsidRPr="00392BF9">
        <w:rPr>
          <w:rFonts w:cs="Arial"/>
        </w:rPr>
        <w:t>employee</w:t>
      </w:r>
      <w:r w:rsidRPr="00392BF9">
        <w:rPr>
          <w:rFonts w:cs="Arial"/>
          <w:spacing w:val="-11"/>
        </w:rPr>
        <w:t xml:space="preserve"> </w:t>
      </w:r>
      <w:r w:rsidRPr="00392BF9">
        <w:rPr>
          <w:rFonts w:cs="Arial"/>
        </w:rPr>
        <w:t>has</w:t>
      </w:r>
      <w:r w:rsidRPr="00392BF9">
        <w:rPr>
          <w:rFonts w:cs="Arial"/>
          <w:spacing w:val="-10"/>
        </w:rPr>
        <w:t xml:space="preserve"> </w:t>
      </w:r>
      <w:r w:rsidRPr="00392BF9">
        <w:rPr>
          <w:rFonts w:cs="Arial"/>
        </w:rPr>
        <w:t>completed</w:t>
      </w:r>
      <w:r w:rsidRPr="00392BF9">
        <w:rPr>
          <w:rFonts w:cs="Arial"/>
          <w:spacing w:val="-11"/>
        </w:rPr>
        <w:t xml:space="preserve"> </w:t>
      </w:r>
      <w:r w:rsidRPr="00392BF9">
        <w:rPr>
          <w:rFonts w:cs="Arial"/>
        </w:rPr>
        <w:t>the</w:t>
      </w:r>
      <w:r w:rsidRPr="00392BF9">
        <w:rPr>
          <w:rFonts w:cs="Arial"/>
          <w:spacing w:val="-11"/>
        </w:rPr>
        <w:t xml:space="preserve"> </w:t>
      </w:r>
      <w:r w:rsidRPr="00392BF9">
        <w:rPr>
          <w:rFonts w:cs="Arial"/>
        </w:rPr>
        <w:t>requisite</w:t>
      </w:r>
      <w:r w:rsidRPr="00392BF9">
        <w:rPr>
          <w:rFonts w:cs="Arial"/>
          <w:spacing w:val="-11"/>
        </w:rPr>
        <w:t xml:space="preserve"> </w:t>
      </w:r>
      <w:r w:rsidRPr="00392BF9">
        <w:rPr>
          <w:rFonts w:cs="Arial"/>
        </w:rPr>
        <w:t>years</w:t>
      </w:r>
      <w:r w:rsidRPr="00392BF9">
        <w:rPr>
          <w:rFonts w:cs="Arial"/>
          <w:spacing w:val="-10"/>
        </w:rPr>
        <w:t xml:space="preserve"> </w:t>
      </w:r>
      <w:r w:rsidRPr="00392BF9">
        <w:rPr>
          <w:rFonts w:cs="Arial"/>
        </w:rPr>
        <w:t>of</w:t>
      </w:r>
      <w:r w:rsidRPr="00392BF9">
        <w:rPr>
          <w:rFonts w:cs="Arial"/>
          <w:spacing w:val="-11"/>
        </w:rPr>
        <w:t xml:space="preserve"> </w:t>
      </w:r>
      <w:r w:rsidRPr="00392BF9">
        <w:rPr>
          <w:rFonts w:cs="Arial"/>
        </w:rPr>
        <w:t>service.</w:t>
      </w:r>
      <w:r w:rsidRPr="00392BF9">
        <w:rPr>
          <w:rFonts w:cs="Arial"/>
          <w:spacing w:val="-11"/>
        </w:rPr>
        <w:t xml:space="preserve"> </w:t>
      </w:r>
      <w:r w:rsidRPr="00392BF9">
        <w:rPr>
          <w:rFonts w:cs="Arial"/>
        </w:rPr>
        <w:t>This</w:t>
      </w:r>
      <w:r w:rsidRPr="00392BF9">
        <w:rPr>
          <w:rFonts w:cs="Arial"/>
          <w:spacing w:val="-10"/>
        </w:rPr>
        <w:t xml:space="preserve"> </w:t>
      </w:r>
      <w:r w:rsidRPr="00392BF9">
        <w:rPr>
          <w:rFonts w:cs="Arial"/>
        </w:rPr>
        <w:t>non-current</w:t>
      </w:r>
      <w:r w:rsidRPr="00392BF9">
        <w:rPr>
          <w:rFonts w:cs="Arial"/>
          <w:spacing w:val="-11"/>
        </w:rPr>
        <w:t xml:space="preserve"> </w:t>
      </w:r>
      <w:r w:rsidRPr="00392BF9">
        <w:rPr>
          <w:rFonts w:cs="Arial"/>
        </w:rPr>
        <w:t>LSL liability is measured at present value.</w:t>
      </w:r>
    </w:p>
    <w:p w14:paraId="52827DB8" w14:textId="1CF8F34D" w:rsidR="00AF20E3" w:rsidRPr="00392BF9" w:rsidRDefault="00AF20E3" w:rsidP="00AF20E3">
      <w:pPr>
        <w:pStyle w:val="Heading4"/>
        <w:rPr>
          <w:rFonts w:cs="Arial"/>
        </w:rPr>
      </w:pPr>
      <w:r w:rsidRPr="00392BF9">
        <w:rPr>
          <w:rFonts w:cs="Arial"/>
        </w:rPr>
        <w:t>3.2</w:t>
      </w:r>
      <w:r w:rsidRPr="00392BF9">
        <w:rPr>
          <w:rFonts w:cs="Arial"/>
        </w:rPr>
        <w:tab/>
        <w:t>Environmental</w:t>
      </w:r>
      <w:r w:rsidRPr="00392BF9">
        <w:rPr>
          <w:rFonts w:cs="Arial"/>
          <w:spacing w:val="-5"/>
        </w:rPr>
        <w:t xml:space="preserve"> </w:t>
      </w:r>
      <w:r w:rsidRPr="00392BF9">
        <w:rPr>
          <w:rFonts w:cs="Arial"/>
        </w:rPr>
        <w:t>Water</w:t>
      </w:r>
      <w:r w:rsidRPr="00392BF9">
        <w:rPr>
          <w:rFonts w:cs="Arial"/>
          <w:spacing w:val="-6"/>
        </w:rPr>
        <w:t xml:space="preserve"> </w:t>
      </w:r>
      <w:r w:rsidRPr="00392BF9">
        <w:rPr>
          <w:rFonts w:cs="Arial"/>
        </w:rPr>
        <w:t>Holdings</w:t>
      </w:r>
      <w:r w:rsidRPr="00392BF9">
        <w:rPr>
          <w:rFonts w:cs="Arial"/>
          <w:spacing w:val="-5"/>
        </w:rPr>
        <w:t xml:space="preserve"> </w:t>
      </w:r>
      <w:r w:rsidRPr="00392BF9">
        <w:rPr>
          <w:rFonts w:cs="Arial"/>
        </w:rPr>
        <w:t>and</w:t>
      </w:r>
      <w:r w:rsidRPr="00392BF9">
        <w:rPr>
          <w:rFonts w:cs="Arial"/>
          <w:spacing w:val="-6"/>
        </w:rPr>
        <w:t xml:space="preserve"> </w:t>
      </w:r>
      <w:r w:rsidRPr="00392BF9">
        <w:rPr>
          <w:rFonts w:cs="Arial"/>
        </w:rPr>
        <w:t>transaction</w:t>
      </w:r>
      <w:r w:rsidRPr="00392BF9">
        <w:rPr>
          <w:rFonts w:cs="Arial"/>
          <w:spacing w:val="-5"/>
        </w:rPr>
        <w:t xml:space="preserve"> </w:t>
      </w:r>
      <w:r w:rsidRPr="00392BF9">
        <w:rPr>
          <w:rFonts w:cs="Arial"/>
        </w:rPr>
        <w:t>expenses</w:t>
      </w:r>
    </w:p>
    <w:tbl>
      <w:tblPr>
        <w:tblW w:w="9240" w:type="dxa"/>
        <w:tblLook w:val="04A0" w:firstRow="1" w:lastRow="0" w:firstColumn="1" w:lastColumn="0" w:noHBand="0" w:noVBand="1"/>
      </w:tblPr>
      <w:tblGrid>
        <w:gridCol w:w="6196"/>
        <w:gridCol w:w="1600"/>
        <w:gridCol w:w="1444"/>
      </w:tblGrid>
      <w:tr w:rsidR="006F3B5E" w:rsidRPr="006F3B5E" w14:paraId="586CEB66" w14:textId="77777777" w:rsidTr="006F3B5E">
        <w:trPr>
          <w:trHeight w:val="620"/>
        </w:trPr>
        <w:tc>
          <w:tcPr>
            <w:tcW w:w="6200" w:type="dxa"/>
            <w:tcBorders>
              <w:top w:val="nil"/>
              <w:left w:val="nil"/>
              <w:bottom w:val="nil"/>
              <w:right w:val="nil"/>
            </w:tcBorders>
            <w:shd w:val="clear" w:color="000000" w:fill="A6A6A6"/>
            <w:vAlign w:val="center"/>
            <w:hideMark/>
          </w:tcPr>
          <w:p w14:paraId="3F2BF727" w14:textId="77777777" w:rsidR="006F3B5E" w:rsidRPr="006F3B5E" w:rsidRDefault="006F3B5E" w:rsidP="006F3B5E">
            <w:pPr>
              <w:widowControl/>
              <w:autoSpaceDE/>
              <w:autoSpaceDN/>
              <w:rPr>
                <w:rFonts w:ascii="Arial" w:eastAsia="Times New Roman" w:hAnsi="Arial" w:cs="Arial"/>
                <w:b/>
                <w:bCs/>
                <w:sz w:val="24"/>
                <w:szCs w:val="24"/>
                <w:lang w:val="en-AU" w:eastAsia="en-AU"/>
              </w:rPr>
            </w:pPr>
            <w:r w:rsidRPr="006F3B5E">
              <w:rPr>
                <w:rFonts w:ascii="Arial" w:eastAsia="Times New Roman" w:hAnsi="Arial" w:cs="Arial"/>
                <w:b/>
                <w:bCs/>
                <w:sz w:val="24"/>
                <w:szCs w:val="24"/>
                <w:lang w:val="en-AU" w:eastAsia="en-AU"/>
              </w:rPr>
              <w:t> </w:t>
            </w:r>
          </w:p>
        </w:tc>
        <w:tc>
          <w:tcPr>
            <w:tcW w:w="1600" w:type="dxa"/>
            <w:tcBorders>
              <w:top w:val="nil"/>
              <w:left w:val="nil"/>
              <w:bottom w:val="nil"/>
              <w:right w:val="nil"/>
            </w:tcBorders>
            <w:shd w:val="clear" w:color="000000" w:fill="A6A6A6"/>
            <w:vAlign w:val="center"/>
            <w:hideMark/>
          </w:tcPr>
          <w:p w14:paraId="14B56FC8" w14:textId="77777777" w:rsidR="006F3B5E" w:rsidRPr="006F3B5E" w:rsidRDefault="006F3B5E" w:rsidP="006F3B5E">
            <w:pPr>
              <w:widowControl/>
              <w:autoSpaceDE/>
              <w:autoSpaceDN/>
              <w:jc w:val="right"/>
              <w:rPr>
                <w:rFonts w:ascii="Arial" w:eastAsia="Times New Roman" w:hAnsi="Arial" w:cs="Arial"/>
                <w:b/>
                <w:bCs/>
                <w:sz w:val="24"/>
                <w:szCs w:val="24"/>
                <w:lang w:val="en-AU" w:eastAsia="en-AU"/>
              </w:rPr>
            </w:pPr>
            <w:r w:rsidRPr="006F3B5E">
              <w:rPr>
                <w:rFonts w:ascii="Arial" w:eastAsia="Times New Roman" w:hAnsi="Arial" w:cs="Arial"/>
                <w:b/>
                <w:bCs/>
                <w:sz w:val="24"/>
                <w:szCs w:val="24"/>
                <w:lang w:val="en-AU" w:eastAsia="en-AU"/>
              </w:rPr>
              <w:t>2025</w:t>
            </w:r>
            <w:r w:rsidRPr="006F3B5E">
              <w:rPr>
                <w:rFonts w:ascii="Arial" w:eastAsia="Times New Roman" w:hAnsi="Arial" w:cs="Arial"/>
                <w:b/>
                <w:bCs/>
                <w:sz w:val="24"/>
                <w:szCs w:val="24"/>
                <w:lang w:val="en-AU" w:eastAsia="en-AU"/>
              </w:rPr>
              <w:br/>
              <w:t>$</w:t>
            </w:r>
          </w:p>
        </w:tc>
        <w:tc>
          <w:tcPr>
            <w:tcW w:w="1440" w:type="dxa"/>
            <w:tcBorders>
              <w:top w:val="nil"/>
              <w:left w:val="nil"/>
              <w:bottom w:val="nil"/>
              <w:right w:val="nil"/>
            </w:tcBorders>
            <w:shd w:val="clear" w:color="000000" w:fill="A6A6A6"/>
            <w:vAlign w:val="center"/>
            <w:hideMark/>
          </w:tcPr>
          <w:p w14:paraId="0F8E129E" w14:textId="77777777" w:rsidR="006F3B5E" w:rsidRPr="006F3B5E" w:rsidRDefault="006F3B5E" w:rsidP="006F3B5E">
            <w:pPr>
              <w:widowControl/>
              <w:autoSpaceDE/>
              <w:autoSpaceDN/>
              <w:jc w:val="right"/>
              <w:rPr>
                <w:rFonts w:ascii="Arial" w:eastAsia="Times New Roman" w:hAnsi="Arial" w:cs="Arial"/>
                <w:sz w:val="24"/>
                <w:szCs w:val="24"/>
                <w:lang w:val="en-AU" w:eastAsia="en-AU"/>
              </w:rPr>
            </w:pPr>
            <w:r w:rsidRPr="006F3B5E">
              <w:rPr>
                <w:rFonts w:ascii="Arial" w:eastAsia="Times New Roman" w:hAnsi="Arial" w:cs="Arial"/>
                <w:sz w:val="24"/>
                <w:szCs w:val="24"/>
                <w:lang w:val="en-AU" w:eastAsia="en-AU"/>
              </w:rPr>
              <w:t>2024</w:t>
            </w:r>
            <w:r w:rsidRPr="006F3B5E">
              <w:rPr>
                <w:rFonts w:ascii="Arial" w:eastAsia="Times New Roman" w:hAnsi="Arial" w:cs="Arial"/>
                <w:sz w:val="24"/>
                <w:szCs w:val="24"/>
                <w:lang w:val="en-AU" w:eastAsia="en-AU"/>
              </w:rPr>
              <w:br/>
              <w:t>$</w:t>
            </w:r>
          </w:p>
        </w:tc>
      </w:tr>
      <w:tr w:rsidR="006F3B5E" w:rsidRPr="006F3B5E" w14:paraId="1E261328" w14:textId="77777777" w:rsidTr="006F3B5E">
        <w:trPr>
          <w:trHeight w:val="620"/>
        </w:trPr>
        <w:tc>
          <w:tcPr>
            <w:tcW w:w="6200" w:type="dxa"/>
            <w:tcBorders>
              <w:top w:val="nil"/>
              <w:left w:val="nil"/>
              <w:bottom w:val="nil"/>
              <w:right w:val="nil"/>
            </w:tcBorders>
            <w:shd w:val="clear" w:color="000000" w:fill="BFBFBF"/>
            <w:vAlign w:val="center"/>
            <w:hideMark/>
          </w:tcPr>
          <w:p w14:paraId="658F8424" w14:textId="77777777" w:rsidR="006F3B5E" w:rsidRPr="006F3B5E" w:rsidRDefault="006F3B5E" w:rsidP="006F3B5E">
            <w:pPr>
              <w:widowControl/>
              <w:autoSpaceDE/>
              <w:autoSpaceDN/>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Environmental Water Holdings and transaction expenses</w:t>
            </w:r>
          </w:p>
        </w:tc>
        <w:tc>
          <w:tcPr>
            <w:tcW w:w="1600" w:type="dxa"/>
            <w:tcBorders>
              <w:top w:val="nil"/>
              <w:left w:val="nil"/>
              <w:bottom w:val="nil"/>
              <w:right w:val="nil"/>
            </w:tcBorders>
            <w:shd w:val="clear" w:color="000000" w:fill="BFBFBF"/>
            <w:vAlign w:val="center"/>
            <w:hideMark/>
          </w:tcPr>
          <w:p w14:paraId="4DCD3BFC"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 </w:t>
            </w:r>
          </w:p>
        </w:tc>
        <w:tc>
          <w:tcPr>
            <w:tcW w:w="1440" w:type="dxa"/>
            <w:tcBorders>
              <w:top w:val="nil"/>
              <w:left w:val="nil"/>
              <w:bottom w:val="nil"/>
              <w:right w:val="nil"/>
            </w:tcBorders>
            <w:shd w:val="clear" w:color="000000" w:fill="BFBFBF"/>
            <w:vAlign w:val="center"/>
            <w:hideMark/>
          </w:tcPr>
          <w:p w14:paraId="55830365"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 </w:t>
            </w:r>
          </w:p>
        </w:tc>
      </w:tr>
      <w:tr w:rsidR="006F3B5E" w:rsidRPr="006F3B5E" w14:paraId="6321C3E2" w14:textId="77777777" w:rsidTr="006F3B5E">
        <w:trPr>
          <w:trHeight w:val="310"/>
        </w:trPr>
        <w:tc>
          <w:tcPr>
            <w:tcW w:w="6200" w:type="dxa"/>
            <w:tcBorders>
              <w:top w:val="nil"/>
              <w:left w:val="nil"/>
              <w:bottom w:val="nil"/>
              <w:right w:val="nil"/>
            </w:tcBorders>
            <w:vAlign w:val="center"/>
            <w:hideMark/>
          </w:tcPr>
          <w:p w14:paraId="35B9BABA" w14:textId="77777777" w:rsidR="006F3B5E" w:rsidRPr="006F3B5E" w:rsidRDefault="006F3B5E" w:rsidP="006F3B5E">
            <w:pPr>
              <w:widowControl/>
              <w:autoSpaceDE/>
              <w:autoSpaceDN/>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Water storage</w:t>
            </w:r>
          </w:p>
        </w:tc>
        <w:tc>
          <w:tcPr>
            <w:tcW w:w="1600" w:type="dxa"/>
            <w:tcBorders>
              <w:top w:val="nil"/>
              <w:left w:val="nil"/>
              <w:bottom w:val="nil"/>
              <w:right w:val="nil"/>
            </w:tcBorders>
            <w:vAlign w:val="center"/>
            <w:hideMark/>
          </w:tcPr>
          <w:p w14:paraId="313D3934"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(5,662,351)</w:t>
            </w:r>
          </w:p>
        </w:tc>
        <w:tc>
          <w:tcPr>
            <w:tcW w:w="1440" w:type="dxa"/>
            <w:tcBorders>
              <w:top w:val="nil"/>
              <w:left w:val="nil"/>
              <w:bottom w:val="nil"/>
              <w:right w:val="nil"/>
            </w:tcBorders>
            <w:vAlign w:val="center"/>
            <w:hideMark/>
          </w:tcPr>
          <w:p w14:paraId="14C84C3F"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(5,404,162)</w:t>
            </w:r>
          </w:p>
        </w:tc>
      </w:tr>
      <w:tr w:rsidR="006F3B5E" w:rsidRPr="006F3B5E" w14:paraId="4CEF4FF7" w14:textId="77777777" w:rsidTr="006F3B5E">
        <w:trPr>
          <w:trHeight w:val="310"/>
        </w:trPr>
        <w:tc>
          <w:tcPr>
            <w:tcW w:w="6200" w:type="dxa"/>
            <w:tcBorders>
              <w:top w:val="nil"/>
              <w:left w:val="nil"/>
              <w:bottom w:val="nil"/>
              <w:right w:val="nil"/>
            </w:tcBorders>
            <w:vAlign w:val="center"/>
            <w:hideMark/>
          </w:tcPr>
          <w:p w14:paraId="21649B62" w14:textId="77777777" w:rsidR="006F3B5E" w:rsidRPr="006F3B5E" w:rsidRDefault="006F3B5E" w:rsidP="006F3B5E">
            <w:pPr>
              <w:widowControl/>
              <w:autoSpaceDE/>
              <w:autoSpaceDN/>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Delivery fees</w:t>
            </w:r>
          </w:p>
        </w:tc>
        <w:tc>
          <w:tcPr>
            <w:tcW w:w="1600" w:type="dxa"/>
            <w:tcBorders>
              <w:top w:val="nil"/>
              <w:left w:val="nil"/>
              <w:bottom w:val="nil"/>
              <w:right w:val="nil"/>
            </w:tcBorders>
            <w:vAlign w:val="center"/>
            <w:hideMark/>
          </w:tcPr>
          <w:p w14:paraId="2BA9AFC2"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(1,842,119)</w:t>
            </w:r>
          </w:p>
        </w:tc>
        <w:tc>
          <w:tcPr>
            <w:tcW w:w="1440" w:type="dxa"/>
            <w:tcBorders>
              <w:top w:val="nil"/>
              <w:left w:val="nil"/>
              <w:bottom w:val="nil"/>
              <w:right w:val="nil"/>
            </w:tcBorders>
            <w:vAlign w:val="center"/>
            <w:hideMark/>
          </w:tcPr>
          <w:p w14:paraId="27C85EF3"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(1,222,518)</w:t>
            </w:r>
          </w:p>
        </w:tc>
      </w:tr>
      <w:tr w:rsidR="006F3B5E" w:rsidRPr="006F3B5E" w14:paraId="5CF6677C" w14:textId="77777777" w:rsidTr="006F3B5E">
        <w:trPr>
          <w:trHeight w:val="310"/>
        </w:trPr>
        <w:tc>
          <w:tcPr>
            <w:tcW w:w="6200" w:type="dxa"/>
            <w:tcBorders>
              <w:top w:val="nil"/>
              <w:left w:val="nil"/>
              <w:bottom w:val="nil"/>
              <w:right w:val="nil"/>
            </w:tcBorders>
            <w:vAlign w:val="center"/>
            <w:hideMark/>
          </w:tcPr>
          <w:p w14:paraId="13DB9FB5" w14:textId="77777777" w:rsidR="006F3B5E" w:rsidRPr="006F3B5E" w:rsidRDefault="006F3B5E" w:rsidP="006F3B5E">
            <w:pPr>
              <w:widowControl/>
              <w:autoSpaceDE/>
              <w:autoSpaceDN/>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 xml:space="preserve">Water carryover fee </w:t>
            </w:r>
          </w:p>
        </w:tc>
        <w:tc>
          <w:tcPr>
            <w:tcW w:w="1600" w:type="dxa"/>
            <w:tcBorders>
              <w:top w:val="nil"/>
              <w:left w:val="nil"/>
              <w:bottom w:val="nil"/>
              <w:right w:val="nil"/>
            </w:tcBorders>
            <w:vAlign w:val="center"/>
            <w:hideMark/>
          </w:tcPr>
          <w:p w14:paraId="6B8AA896"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(219,450)</w:t>
            </w:r>
          </w:p>
        </w:tc>
        <w:tc>
          <w:tcPr>
            <w:tcW w:w="1440" w:type="dxa"/>
            <w:tcBorders>
              <w:top w:val="nil"/>
              <w:left w:val="nil"/>
              <w:bottom w:val="nil"/>
              <w:right w:val="nil"/>
            </w:tcBorders>
            <w:vAlign w:val="center"/>
            <w:hideMark/>
          </w:tcPr>
          <w:p w14:paraId="4172676C"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(105,881)</w:t>
            </w:r>
          </w:p>
        </w:tc>
      </w:tr>
      <w:tr w:rsidR="006F3B5E" w:rsidRPr="006F3B5E" w14:paraId="28924117" w14:textId="77777777" w:rsidTr="006F3B5E">
        <w:trPr>
          <w:trHeight w:val="310"/>
        </w:trPr>
        <w:tc>
          <w:tcPr>
            <w:tcW w:w="6200" w:type="dxa"/>
            <w:tcBorders>
              <w:top w:val="nil"/>
              <w:left w:val="nil"/>
              <w:bottom w:val="nil"/>
              <w:right w:val="nil"/>
            </w:tcBorders>
            <w:vAlign w:val="center"/>
            <w:hideMark/>
          </w:tcPr>
          <w:p w14:paraId="73ECE44C" w14:textId="77777777" w:rsidR="006F3B5E" w:rsidRPr="006F3B5E" w:rsidRDefault="006F3B5E" w:rsidP="006F3B5E">
            <w:pPr>
              <w:widowControl/>
              <w:autoSpaceDE/>
              <w:autoSpaceDN/>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Water purchases</w:t>
            </w:r>
          </w:p>
        </w:tc>
        <w:tc>
          <w:tcPr>
            <w:tcW w:w="1600" w:type="dxa"/>
            <w:tcBorders>
              <w:top w:val="nil"/>
              <w:left w:val="nil"/>
              <w:bottom w:val="nil"/>
              <w:right w:val="nil"/>
            </w:tcBorders>
            <w:vAlign w:val="center"/>
            <w:hideMark/>
          </w:tcPr>
          <w:p w14:paraId="61FF3929"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(26,941)</w:t>
            </w:r>
          </w:p>
        </w:tc>
        <w:tc>
          <w:tcPr>
            <w:tcW w:w="1440" w:type="dxa"/>
            <w:tcBorders>
              <w:top w:val="nil"/>
              <w:left w:val="nil"/>
              <w:bottom w:val="nil"/>
              <w:right w:val="nil"/>
            </w:tcBorders>
            <w:vAlign w:val="center"/>
            <w:hideMark/>
          </w:tcPr>
          <w:p w14:paraId="1740B5FC"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(22,327)</w:t>
            </w:r>
          </w:p>
        </w:tc>
      </w:tr>
      <w:tr w:rsidR="006F3B5E" w:rsidRPr="006F3B5E" w14:paraId="4A04413F" w14:textId="77777777" w:rsidTr="006F3B5E">
        <w:trPr>
          <w:trHeight w:val="630"/>
        </w:trPr>
        <w:tc>
          <w:tcPr>
            <w:tcW w:w="6200" w:type="dxa"/>
            <w:tcBorders>
              <w:top w:val="nil"/>
              <w:left w:val="nil"/>
              <w:bottom w:val="single" w:sz="8" w:space="0" w:color="auto"/>
              <w:right w:val="nil"/>
            </w:tcBorders>
            <w:vAlign w:val="center"/>
            <w:hideMark/>
          </w:tcPr>
          <w:p w14:paraId="0DD7E035" w14:textId="77777777" w:rsidR="006F3B5E" w:rsidRPr="006F3B5E" w:rsidRDefault="006F3B5E" w:rsidP="006F3B5E">
            <w:pPr>
              <w:widowControl/>
              <w:autoSpaceDE/>
              <w:autoSpaceDN/>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General entitlement management expenses (including statutory fees)</w:t>
            </w:r>
          </w:p>
        </w:tc>
        <w:tc>
          <w:tcPr>
            <w:tcW w:w="1600" w:type="dxa"/>
            <w:tcBorders>
              <w:top w:val="nil"/>
              <w:left w:val="nil"/>
              <w:bottom w:val="single" w:sz="8" w:space="0" w:color="auto"/>
              <w:right w:val="nil"/>
            </w:tcBorders>
            <w:vAlign w:val="center"/>
            <w:hideMark/>
          </w:tcPr>
          <w:p w14:paraId="2DC1045B"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(15,150)</w:t>
            </w:r>
          </w:p>
        </w:tc>
        <w:tc>
          <w:tcPr>
            <w:tcW w:w="1440" w:type="dxa"/>
            <w:tcBorders>
              <w:top w:val="nil"/>
              <w:left w:val="nil"/>
              <w:bottom w:val="single" w:sz="8" w:space="0" w:color="auto"/>
              <w:right w:val="nil"/>
            </w:tcBorders>
            <w:vAlign w:val="center"/>
            <w:hideMark/>
          </w:tcPr>
          <w:p w14:paraId="60D0EC40"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(10,806)</w:t>
            </w:r>
          </w:p>
        </w:tc>
      </w:tr>
      <w:tr w:rsidR="006F3B5E" w:rsidRPr="006F3B5E" w14:paraId="0943ADD0" w14:textId="77777777" w:rsidTr="006F3B5E">
        <w:trPr>
          <w:trHeight w:val="630"/>
        </w:trPr>
        <w:tc>
          <w:tcPr>
            <w:tcW w:w="6200" w:type="dxa"/>
            <w:tcBorders>
              <w:top w:val="nil"/>
              <w:left w:val="nil"/>
              <w:bottom w:val="single" w:sz="8" w:space="0" w:color="auto"/>
              <w:right w:val="nil"/>
            </w:tcBorders>
            <w:vAlign w:val="center"/>
            <w:hideMark/>
          </w:tcPr>
          <w:p w14:paraId="2047DA3E" w14:textId="77777777" w:rsidR="006F3B5E" w:rsidRPr="006F3B5E" w:rsidRDefault="006F3B5E" w:rsidP="006F3B5E">
            <w:pPr>
              <w:widowControl/>
              <w:autoSpaceDE/>
              <w:autoSpaceDN/>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Total environmental Water Holdings and transaction expenses</w:t>
            </w:r>
          </w:p>
        </w:tc>
        <w:tc>
          <w:tcPr>
            <w:tcW w:w="1600" w:type="dxa"/>
            <w:tcBorders>
              <w:top w:val="nil"/>
              <w:left w:val="nil"/>
              <w:bottom w:val="single" w:sz="8" w:space="0" w:color="auto"/>
              <w:right w:val="nil"/>
            </w:tcBorders>
            <w:vAlign w:val="center"/>
            <w:hideMark/>
          </w:tcPr>
          <w:p w14:paraId="7F8C3384" w14:textId="77777777" w:rsidR="006F3B5E" w:rsidRPr="006F3B5E" w:rsidRDefault="006F3B5E" w:rsidP="006F3B5E">
            <w:pPr>
              <w:widowControl/>
              <w:autoSpaceDE/>
              <w:autoSpaceDN/>
              <w:jc w:val="right"/>
              <w:rPr>
                <w:rFonts w:ascii="Arial" w:eastAsia="Times New Roman" w:hAnsi="Arial" w:cs="Arial"/>
                <w:b/>
                <w:bCs/>
                <w:color w:val="000000"/>
                <w:sz w:val="24"/>
                <w:szCs w:val="24"/>
                <w:lang w:val="en-AU" w:eastAsia="en-AU"/>
              </w:rPr>
            </w:pPr>
            <w:r w:rsidRPr="006F3B5E">
              <w:rPr>
                <w:rFonts w:ascii="Arial" w:eastAsia="Times New Roman" w:hAnsi="Arial" w:cs="Arial"/>
                <w:b/>
                <w:bCs/>
                <w:color w:val="000000"/>
                <w:sz w:val="24"/>
                <w:szCs w:val="24"/>
                <w:lang w:val="en-AU" w:eastAsia="en-AU"/>
              </w:rPr>
              <w:t>(7,766,011)</w:t>
            </w:r>
          </w:p>
        </w:tc>
        <w:tc>
          <w:tcPr>
            <w:tcW w:w="1440" w:type="dxa"/>
            <w:tcBorders>
              <w:top w:val="nil"/>
              <w:left w:val="nil"/>
              <w:bottom w:val="single" w:sz="8" w:space="0" w:color="auto"/>
              <w:right w:val="nil"/>
            </w:tcBorders>
            <w:vAlign w:val="center"/>
            <w:hideMark/>
          </w:tcPr>
          <w:p w14:paraId="40A15B98" w14:textId="77777777" w:rsidR="006F3B5E" w:rsidRPr="006F3B5E" w:rsidRDefault="006F3B5E" w:rsidP="006F3B5E">
            <w:pPr>
              <w:widowControl/>
              <w:autoSpaceDE/>
              <w:autoSpaceDN/>
              <w:jc w:val="right"/>
              <w:rPr>
                <w:rFonts w:ascii="Arial" w:eastAsia="Times New Roman" w:hAnsi="Arial" w:cs="Arial"/>
                <w:color w:val="000000"/>
                <w:sz w:val="24"/>
                <w:szCs w:val="24"/>
                <w:lang w:val="en-AU" w:eastAsia="en-AU"/>
              </w:rPr>
            </w:pPr>
            <w:r w:rsidRPr="006F3B5E">
              <w:rPr>
                <w:rFonts w:ascii="Arial" w:eastAsia="Times New Roman" w:hAnsi="Arial" w:cs="Arial"/>
                <w:color w:val="000000"/>
                <w:sz w:val="24"/>
                <w:szCs w:val="24"/>
                <w:lang w:val="en-AU" w:eastAsia="en-AU"/>
              </w:rPr>
              <w:t>(6,765,694)</w:t>
            </w:r>
          </w:p>
        </w:tc>
      </w:tr>
    </w:tbl>
    <w:p w14:paraId="5D71D92A" w14:textId="77777777" w:rsidR="005E7EE1" w:rsidRPr="00392BF9" w:rsidRDefault="008844A0" w:rsidP="00E22AE4">
      <w:pPr>
        <w:pStyle w:val="BodyText"/>
        <w:spacing w:line="276" w:lineRule="auto"/>
        <w:rPr>
          <w:rFonts w:cs="Arial"/>
        </w:rPr>
      </w:pPr>
      <w:r w:rsidRPr="00392BF9">
        <w:rPr>
          <w:rFonts w:cs="Arial"/>
          <w:b/>
          <w:bCs/>
        </w:rPr>
        <w:t>Environmental Water Holdings and transactions</w:t>
      </w:r>
      <w:r w:rsidRPr="00392BF9">
        <w:rPr>
          <w:rFonts w:cs="Arial"/>
        </w:rPr>
        <w:t xml:space="preserve"> are recognised in the reporting period in which they are incurred. These include transactions such as storage charges, above entitlement carryover fees, transaction costs associated with water allocation transfers and trades, and charges for water delivery.</w:t>
      </w:r>
    </w:p>
    <w:p w14:paraId="7D44B49D" w14:textId="10A736EE" w:rsidR="006F3B5E" w:rsidRPr="00392BF9" w:rsidRDefault="006F3B5E" w:rsidP="006F3B5E">
      <w:pPr>
        <w:pStyle w:val="Heading4"/>
        <w:rPr>
          <w:rFonts w:cs="Arial"/>
        </w:rPr>
      </w:pPr>
      <w:r w:rsidRPr="00392BF9">
        <w:rPr>
          <w:rFonts w:cs="Arial"/>
        </w:rPr>
        <w:t>3.3</w:t>
      </w:r>
      <w:r w:rsidRPr="00392BF9">
        <w:rPr>
          <w:rFonts w:cs="Arial"/>
        </w:rPr>
        <w:tab/>
        <w:t>Grants expenses</w:t>
      </w:r>
    </w:p>
    <w:tbl>
      <w:tblPr>
        <w:tblW w:w="8840" w:type="dxa"/>
        <w:tblLook w:val="04A0" w:firstRow="1" w:lastRow="0" w:firstColumn="1" w:lastColumn="0" w:noHBand="0" w:noVBand="1"/>
      </w:tblPr>
      <w:tblGrid>
        <w:gridCol w:w="6200"/>
        <w:gridCol w:w="1300"/>
        <w:gridCol w:w="1340"/>
      </w:tblGrid>
      <w:tr w:rsidR="0071576A" w:rsidRPr="0071576A" w14:paraId="1F100B79" w14:textId="77777777" w:rsidTr="0071576A">
        <w:trPr>
          <w:trHeight w:val="620"/>
        </w:trPr>
        <w:tc>
          <w:tcPr>
            <w:tcW w:w="6200" w:type="dxa"/>
            <w:tcBorders>
              <w:top w:val="nil"/>
              <w:left w:val="nil"/>
              <w:bottom w:val="nil"/>
              <w:right w:val="nil"/>
            </w:tcBorders>
            <w:shd w:val="clear" w:color="000000" w:fill="A6A6A6"/>
            <w:vAlign w:val="center"/>
            <w:hideMark/>
          </w:tcPr>
          <w:p w14:paraId="442D29B4" w14:textId="77777777" w:rsidR="0071576A" w:rsidRPr="0071576A" w:rsidRDefault="0071576A" w:rsidP="0071576A">
            <w:pPr>
              <w:widowControl/>
              <w:autoSpaceDE/>
              <w:autoSpaceDN/>
              <w:rPr>
                <w:rFonts w:ascii="Arial" w:eastAsia="Times New Roman" w:hAnsi="Arial" w:cs="Arial"/>
                <w:b/>
                <w:bCs/>
                <w:sz w:val="24"/>
                <w:szCs w:val="24"/>
                <w:lang w:val="en-AU" w:eastAsia="en-AU"/>
              </w:rPr>
            </w:pPr>
            <w:r w:rsidRPr="0071576A">
              <w:rPr>
                <w:rFonts w:ascii="Arial" w:eastAsia="Times New Roman" w:hAnsi="Arial" w:cs="Arial"/>
                <w:b/>
                <w:bCs/>
                <w:sz w:val="24"/>
                <w:szCs w:val="24"/>
                <w:lang w:val="en-AU" w:eastAsia="en-AU"/>
              </w:rPr>
              <w:t> </w:t>
            </w:r>
          </w:p>
        </w:tc>
        <w:tc>
          <w:tcPr>
            <w:tcW w:w="1300" w:type="dxa"/>
            <w:tcBorders>
              <w:top w:val="nil"/>
              <w:left w:val="nil"/>
              <w:bottom w:val="nil"/>
              <w:right w:val="nil"/>
            </w:tcBorders>
            <w:shd w:val="clear" w:color="000000" w:fill="A6A6A6"/>
            <w:vAlign w:val="center"/>
            <w:hideMark/>
          </w:tcPr>
          <w:p w14:paraId="13A5C3B2" w14:textId="77777777" w:rsidR="0071576A" w:rsidRPr="0071576A" w:rsidRDefault="0071576A" w:rsidP="0071576A">
            <w:pPr>
              <w:widowControl/>
              <w:autoSpaceDE/>
              <w:autoSpaceDN/>
              <w:jc w:val="right"/>
              <w:rPr>
                <w:rFonts w:ascii="Arial" w:eastAsia="Times New Roman" w:hAnsi="Arial" w:cs="Arial"/>
                <w:b/>
                <w:bCs/>
                <w:sz w:val="24"/>
                <w:szCs w:val="24"/>
                <w:lang w:val="en-AU" w:eastAsia="en-AU"/>
              </w:rPr>
            </w:pPr>
            <w:r w:rsidRPr="0071576A">
              <w:rPr>
                <w:rFonts w:ascii="Arial" w:eastAsia="Times New Roman" w:hAnsi="Arial" w:cs="Arial"/>
                <w:b/>
                <w:bCs/>
                <w:sz w:val="24"/>
                <w:szCs w:val="24"/>
                <w:lang w:val="en-AU" w:eastAsia="en-AU"/>
              </w:rPr>
              <w:t>2025</w:t>
            </w:r>
            <w:r w:rsidRPr="0071576A">
              <w:rPr>
                <w:rFonts w:ascii="Arial" w:eastAsia="Times New Roman" w:hAnsi="Arial" w:cs="Arial"/>
                <w:b/>
                <w:bCs/>
                <w:sz w:val="24"/>
                <w:szCs w:val="24"/>
                <w:lang w:val="en-AU" w:eastAsia="en-AU"/>
              </w:rPr>
              <w:br/>
              <w:t>$</w:t>
            </w:r>
          </w:p>
        </w:tc>
        <w:tc>
          <w:tcPr>
            <w:tcW w:w="1340" w:type="dxa"/>
            <w:tcBorders>
              <w:top w:val="nil"/>
              <w:left w:val="nil"/>
              <w:bottom w:val="nil"/>
              <w:right w:val="nil"/>
            </w:tcBorders>
            <w:shd w:val="clear" w:color="000000" w:fill="A6A6A6"/>
            <w:vAlign w:val="center"/>
            <w:hideMark/>
          </w:tcPr>
          <w:p w14:paraId="59514D51" w14:textId="77777777" w:rsidR="0071576A" w:rsidRPr="0071576A" w:rsidRDefault="0071576A" w:rsidP="0071576A">
            <w:pPr>
              <w:widowControl/>
              <w:autoSpaceDE/>
              <w:autoSpaceDN/>
              <w:jc w:val="right"/>
              <w:rPr>
                <w:rFonts w:ascii="Arial" w:eastAsia="Times New Roman" w:hAnsi="Arial" w:cs="Arial"/>
                <w:sz w:val="24"/>
                <w:szCs w:val="24"/>
                <w:lang w:val="en-AU" w:eastAsia="en-AU"/>
              </w:rPr>
            </w:pPr>
            <w:r w:rsidRPr="0071576A">
              <w:rPr>
                <w:rFonts w:ascii="Arial" w:eastAsia="Times New Roman" w:hAnsi="Arial" w:cs="Arial"/>
                <w:sz w:val="24"/>
                <w:szCs w:val="24"/>
                <w:lang w:val="en-AU" w:eastAsia="en-AU"/>
              </w:rPr>
              <w:t>2024</w:t>
            </w:r>
            <w:r w:rsidRPr="0071576A">
              <w:rPr>
                <w:rFonts w:ascii="Arial" w:eastAsia="Times New Roman" w:hAnsi="Arial" w:cs="Arial"/>
                <w:sz w:val="24"/>
                <w:szCs w:val="24"/>
                <w:lang w:val="en-AU" w:eastAsia="en-AU"/>
              </w:rPr>
              <w:br/>
              <w:t>$</w:t>
            </w:r>
          </w:p>
        </w:tc>
      </w:tr>
      <w:tr w:rsidR="0071576A" w:rsidRPr="0071576A" w14:paraId="06BFCDB8" w14:textId="77777777" w:rsidTr="0071576A">
        <w:trPr>
          <w:trHeight w:val="310"/>
        </w:trPr>
        <w:tc>
          <w:tcPr>
            <w:tcW w:w="6200" w:type="dxa"/>
            <w:tcBorders>
              <w:top w:val="nil"/>
              <w:left w:val="nil"/>
              <w:bottom w:val="nil"/>
              <w:right w:val="nil"/>
            </w:tcBorders>
            <w:shd w:val="clear" w:color="000000" w:fill="BFBFBF"/>
            <w:vAlign w:val="center"/>
            <w:hideMark/>
          </w:tcPr>
          <w:p w14:paraId="4594DBC7" w14:textId="77777777" w:rsidR="0071576A" w:rsidRPr="0071576A" w:rsidRDefault="0071576A" w:rsidP="0071576A">
            <w:pPr>
              <w:widowControl/>
              <w:autoSpaceDE/>
              <w:autoSpaceDN/>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Grants</w:t>
            </w:r>
          </w:p>
        </w:tc>
        <w:tc>
          <w:tcPr>
            <w:tcW w:w="1300" w:type="dxa"/>
            <w:tcBorders>
              <w:top w:val="nil"/>
              <w:left w:val="nil"/>
              <w:bottom w:val="nil"/>
              <w:right w:val="nil"/>
            </w:tcBorders>
            <w:shd w:val="clear" w:color="000000" w:fill="BFBFBF"/>
            <w:vAlign w:val="center"/>
            <w:hideMark/>
          </w:tcPr>
          <w:p w14:paraId="7AC02B52" w14:textId="77777777" w:rsidR="0071576A" w:rsidRPr="0071576A" w:rsidRDefault="0071576A" w:rsidP="0071576A">
            <w:pPr>
              <w:widowControl/>
              <w:autoSpaceDE/>
              <w:autoSpaceDN/>
              <w:jc w:val="right"/>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 </w:t>
            </w:r>
          </w:p>
        </w:tc>
        <w:tc>
          <w:tcPr>
            <w:tcW w:w="1340" w:type="dxa"/>
            <w:tcBorders>
              <w:top w:val="nil"/>
              <w:left w:val="nil"/>
              <w:bottom w:val="nil"/>
              <w:right w:val="nil"/>
            </w:tcBorders>
            <w:shd w:val="clear" w:color="000000" w:fill="BFBFBF"/>
            <w:vAlign w:val="center"/>
            <w:hideMark/>
          </w:tcPr>
          <w:p w14:paraId="394AD450" w14:textId="77777777" w:rsidR="0071576A" w:rsidRPr="0071576A" w:rsidRDefault="0071576A" w:rsidP="0071576A">
            <w:pPr>
              <w:widowControl/>
              <w:autoSpaceDE/>
              <w:autoSpaceDN/>
              <w:jc w:val="right"/>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 </w:t>
            </w:r>
          </w:p>
        </w:tc>
      </w:tr>
      <w:tr w:rsidR="0071576A" w:rsidRPr="0071576A" w14:paraId="3DD4E558" w14:textId="77777777" w:rsidTr="0071576A">
        <w:trPr>
          <w:trHeight w:val="620"/>
        </w:trPr>
        <w:tc>
          <w:tcPr>
            <w:tcW w:w="6200" w:type="dxa"/>
            <w:tcBorders>
              <w:top w:val="nil"/>
              <w:left w:val="nil"/>
              <w:bottom w:val="nil"/>
              <w:right w:val="nil"/>
            </w:tcBorders>
            <w:vAlign w:val="center"/>
            <w:hideMark/>
          </w:tcPr>
          <w:p w14:paraId="0743B85B" w14:textId="77777777" w:rsidR="0071576A" w:rsidRPr="0071576A" w:rsidRDefault="0071576A" w:rsidP="0071576A">
            <w:pPr>
              <w:widowControl/>
              <w:autoSpaceDE/>
              <w:autoSpaceDN/>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Grants for monitoring and metering activities by catchment management authorities</w:t>
            </w:r>
          </w:p>
        </w:tc>
        <w:tc>
          <w:tcPr>
            <w:tcW w:w="1300" w:type="dxa"/>
            <w:tcBorders>
              <w:top w:val="nil"/>
              <w:left w:val="nil"/>
              <w:bottom w:val="nil"/>
              <w:right w:val="nil"/>
            </w:tcBorders>
            <w:vAlign w:val="center"/>
            <w:hideMark/>
          </w:tcPr>
          <w:p w14:paraId="4C042A7D" w14:textId="77777777" w:rsidR="0071576A" w:rsidRPr="0071576A" w:rsidRDefault="0071576A" w:rsidP="0071576A">
            <w:pPr>
              <w:widowControl/>
              <w:autoSpaceDE/>
              <w:autoSpaceDN/>
              <w:jc w:val="right"/>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(143,627)</w:t>
            </w:r>
          </w:p>
        </w:tc>
        <w:tc>
          <w:tcPr>
            <w:tcW w:w="1340" w:type="dxa"/>
            <w:tcBorders>
              <w:top w:val="nil"/>
              <w:left w:val="nil"/>
              <w:bottom w:val="nil"/>
              <w:right w:val="nil"/>
            </w:tcBorders>
            <w:vAlign w:val="center"/>
            <w:hideMark/>
          </w:tcPr>
          <w:p w14:paraId="56DED66D" w14:textId="77777777" w:rsidR="0071576A" w:rsidRPr="0071576A" w:rsidRDefault="0071576A" w:rsidP="0071576A">
            <w:pPr>
              <w:widowControl/>
              <w:autoSpaceDE/>
              <w:autoSpaceDN/>
              <w:jc w:val="right"/>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(139,553)</w:t>
            </w:r>
          </w:p>
        </w:tc>
      </w:tr>
      <w:tr w:rsidR="0071576A" w:rsidRPr="0071576A" w14:paraId="60D75B48" w14:textId="77777777" w:rsidTr="0071576A">
        <w:trPr>
          <w:trHeight w:val="310"/>
        </w:trPr>
        <w:tc>
          <w:tcPr>
            <w:tcW w:w="6200" w:type="dxa"/>
            <w:tcBorders>
              <w:top w:val="nil"/>
              <w:left w:val="nil"/>
              <w:bottom w:val="nil"/>
              <w:right w:val="nil"/>
            </w:tcBorders>
            <w:vAlign w:val="center"/>
            <w:hideMark/>
          </w:tcPr>
          <w:p w14:paraId="2B6F4154" w14:textId="77777777" w:rsidR="0071576A" w:rsidRPr="0071576A" w:rsidRDefault="0071576A" w:rsidP="0071576A">
            <w:pPr>
              <w:widowControl/>
              <w:autoSpaceDE/>
              <w:autoSpaceDN/>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Grants to DEECA for specific projects</w:t>
            </w:r>
          </w:p>
        </w:tc>
        <w:tc>
          <w:tcPr>
            <w:tcW w:w="1300" w:type="dxa"/>
            <w:tcBorders>
              <w:top w:val="nil"/>
              <w:left w:val="nil"/>
              <w:bottom w:val="nil"/>
              <w:right w:val="nil"/>
            </w:tcBorders>
            <w:vAlign w:val="center"/>
            <w:hideMark/>
          </w:tcPr>
          <w:p w14:paraId="6629FD9E" w14:textId="77777777" w:rsidR="0071576A" w:rsidRPr="0071576A" w:rsidRDefault="0071576A" w:rsidP="0071576A">
            <w:pPr>
              <w:widowControl/>
              <w:autoSpaceDE/>
              <w:autoSpaceDN/>
              <w:jc w:val="right"/>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0</w:t>
            </w:r>
          </w:p>
        </w:tc>
        <w:tc>
          <w:tcPr>
            <w:tcW w:w="1340" w:type="dxa"/>
            <w:tcBorders>
              <w:top w:val="nil"/>
              <w:left w:val="nil"/>
              <w:bottom w:val="nil"/>
              <w:right w:val="nil"/>
            </w:tcBorders>
            <w:vAlign w:val="center"/>
            <w:hideMark/>
          </w:tcPr>
          <w:p w14:paraId="73F388E3" w14:textId="77777777" w:rsidR="0071576A" w:rsidRPr="0071576A" w:rsidRDefault="0071576A" w:rsidP="0071576A">
            <w:pPr>
              <w:widowControl/>
              <w:autoSpaceDE/>
              <w:autoSpaceDN/>
              <w:jc w:val="right"/>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0</w:t>
            </w:r>
          </w:p>
        </w:tc>
      </w:tr>
      <w:tr w:rsidR="0071576A" w:rsidRPr="0071576A" w14:paraId="5155F5E6" w14:textId="77777777" w:rsidTr="0071576A">
        <w:trPr>
          <w:trHeight w:val="320"/>
        </w:trPr>
        <w:tc>
          <w:tcPr>
            <w:tcW w:w="6200" w:type="dxa"/>
            <w:tcBorders>
              <w:top w:val="nil"/>
              <w:left w:val="nil"/>
              <w:bottom w:val="nil"/>
              <w:right w:val="nil"/>
            </w:tcBorders>
            <w:vAlign w:val="center"/>
            <w:hideMark/>
          </w:tcPr>
          <w:p w14:paraId="40D5CBDF" w14:textId="77777777" w:rsidR="0071576A" w:rsidRPr="0071576A" w:rsidRDefault="0071576A" w:rsidP="0071576A">
            <w:pPr>
              <w:widowControl/>
              <w:autoSpaceDE/>
              <w:autoSpaceDN/>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Grants for Traditional Owners</w:t>
            </w:r>
          </w:p>
        </w:tc>
        <w:tc>
          <w:tcPr>
            <w:tcW w:w="1300" w:type="dxa"/>
            <w:tcBorders>
              <w:top w:val="nil"/>
              <w:left w:val="nil"/>
              <w:bottom w:val="nil"/>
              <w:right w:val="nil"/>
            </w:tcBorders>
            <w:vAlign w:val="center"/>
            <w:hideMark/>
          </w:tcPr>
          <w:p w14:paraId="64FB075F" w14:textId="77777777" w:rsidR="0071576A" w:rsidRPr="0071576A" w:rsidRDefault="0071576A" w:rsidP="0071576A">
            <w:pPr>
              <w:widowControl/>
              <w:autoSpaceDE/>
              <w:autoSpaceDN/>
              <w:jc w:val="right"/>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(206,910)</w:t>
            </w:r>
          </w:p>
        </w:tc>
        <w:tc>
          <w:tcPr>
            <w:tcW w:w="1340" w:type="dxa"/>
            <w:tcBorders>
              <w:top w:val="nil"/>
              <w:left w:val="nil"/>
              <w:bottom w:val="nil"/>
              <w:right w:val="nil"/>
            </w:tcBorders>
            <w:vAlign w:val="center"/>
            <w:hideMark/>
          </w:tcPr>
          <w:p w14:paraId="0D56ADCB" w14:textId="77777777" w:rsidR="0071576A" w:rsidRPr="0071576A" w:rsidRDefault="0071576A" w:rsidP="0071576A">
            <w:pPr>
              <w:widowControl/>
              <w:autoSpaceDE/>
              <w:autoSpaceDN/>
              <w:jc w:val="right"/>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(287,000)</w:t>
            </w:r>
          </w:p>
        </w:tc>
      </w:tr>
      <w:tr w:rsidR="0071576A" w:rsidRPr="0071576A" w14:paraId="4C88CFCB" w14:textId="77777777" w:rsidTr="0071576A">
        <w:trPr>
          <w:trHeight w:val="320"/>
        </w:trPr>
        <w:tc>
          <w:tcPr>
            <w:tcW w:w="6200" w:type="dxa"/>
            <w:tcBorders>
              <w:top w:val="single" w:sz="8" w:space="0" w:color="auto"/>
              <w:left w:val="nil"/>
              <w:bottom w:val="single" w:sz="8" w:space="0" w:color="auto"/>
              <w:right w:val="nil"/>
            </w:tcBorders>
            <w:vAlign w:val="center"/>
            <w:hideMark/>
          </w:tcPr>
          <w:p w14:paraId="69C75863" w14:textId="77777777" w:rsidR="0071576A" w:rsidRPr="0071576A" w:rsidRDefault="0071576A" w:rsidP="0071576A">
            <w:pPr>
              <w:widowControl/>
              <w:autoSpaceDE/>
              <w:autoSpaceDN/>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Total grants</w:t>
            </w:r>
          </w:p>
        </w:tc>
        <w:tc>
          <w:tcPr>
            <w:tcW w:w="1300" w:type="dxa"/>
            <w:tcBorders>
              <w:top w:val="single" w:sz="8" w:space="0" w:color="auto"/>
              <w:left w:val="nil"/>
              <w:bottom w:val="single" w:sz="8" w:space="0" w:color="auto"/>
              <w:right w:val="nil"/>
            </w:tcBorders>
            <w:vAlign w:val="center"/>
            <w:hideMark/>
          </w:tcPr>
          <w:p w14:paraId="1F96B405" w14:textId="77777777" w:rsidR="0071576A" w:rsidRPr="0071576A" w:rsidRDefault="0071576A" w:rsidP="0071576A">
            <w:pPr>
              <w:widowControl/>
              <w:autoSpaceDE/>
              <w:autoSpaceDN/>
              <w:jc w:val="right"/>
              <w:rPr>
                <w:rFonts w:ascii="Arial" w:eastAsia="Times New Roman" w:hAnsi="Arial" w:cs="Arial"/>
                <w:b/>
                <w:bCs/>
                <w:color w:val="000000"/>
                <w:sz w:val="24"/>
                <w:szCs w:val="24"/>
                <w:lang w:val="en-AU" w:eastAsia="en-AU"/>
              </w:rPr>
            </w:pPr>
            <w:r w:rsidRPr="0071576A">
              <w:rPr>
                <w:rFonts w:ascii="Arial" w:eastAsia="Times New Roman" w:hAnsi="Arial" w:cs="Arial"/>
                <w:b/>
                <w:bCs/>
                <w:color w:val="000000"/>
                <w:sz w:val="24"/>
                <w:szCs w:val="24"/>
                <w:lang w:val="en-AU" w:eastAsia="en-AU"/>
              </w:rPr>
              <w:t>(350,537)</w:t>
            </w:r>
          </w:p>
        </w:tc>
        <w:tc>
          <w:tcPr>
            <w:tcW w:w="1340" w:type="dxa"/>
            <w:tcBorders>
              <w:top w:val="single" w:sz="8" w:space="0" w:color="auto"/>
              <w:left w:val="nil"/>
              <w:bottom w:val="single" w:sz="8" w:space="0" w:color="auto"/>
              <w:right w:val="nil"/>
            </w:tcBorders>
            <w:vAlign w:val="center"/>
            <w:hideMark/>
          </w:tcPr>
          <w:p w14:paraId="7384E66D" w14:textId="77777777" w:rsidR="0071576A" w:rsidRPr="0071576A" w:rsidRDefault="0071576A" w:rsidP="0071576A">
            <w:pPr>
              <w:widowControl/>
              <w:autoSpaceDE/>
              <w:autoSpaceDN/>
              <w:jc w:val="right"/>
              <w:rPr>
                <w:rFonts w:ascii="Arial" w:eastAsia="Times New Roman" w:hAnsi="Arial" w:cs="Arial"/>
                <w:color w:val="000000"/>
                <w:sz w:val="24"/>
                <w:szCs w:val="24"/>
                <w:lang w:val="en-AU" w:eastAsia="en-AU"/>
              </w:rPr>
            </w:pPr>
            <w:r w:rsidRPr="0071576A">
              <w:rPr>
                <w:rFonts w:ascii="Arial" w:eastAsia="Times New Roman" w:hAnsi="Arial" w:cs="Arial"/>
                <w:color w:val="000000"/>
                <w:sz w:val="24"/>
                <w:szCs w:val="24"/>
                <w:lang w:val="en-AU" w:eastAsia="en-AU"/>
              </w:rPr>
              <w:t>(426,553)</w:t>
            </w:r>
          </w:p>
        </w:tc>
      </w:tr>
    </w:tbl>
    <w:p w14:paraId="04E0EB36" w14:textId="77777777" w:rsidR="0071576A" w:rsidRPr="00392BF9" w:rsidRDefault="008844A0" w:rsidP="0071576A">
      <w:pPr>
        <w:pStyle w:val="BodyText"/>
        <w:spacing w:line="276" w:lineRule="auto"/>
        <w:rPr>
          <w:rFonts w:cs="Arial"/>
        </w:rPr>
      </w:pPr>
      <w:proofErr w:type="gramStart"/>
      <w:r w:rsidRPr="00392BF9">
        <w:rPr>
          <w:rFonts w:cs="Arial"/>
          <w:b/>
          <w:bCs/>
        </w:rPr>
        <w:t>Grants</w:t>
      </w:r>
      <w:proofErr w:type="gramEnd"/>
      <w:r w:rsidRPr="00392BF9">
        <w:rPr>
          <w:rFonts w:cs="Arial"/>
          <w:b/>
          <w:bCs/>
        </w:rPr>
        <w:t xml:space="preserve"> expenses</w:t>
      </w:r>
      <w:r w:rsidRPr="00392BF9">
        <w:rPr>
          <w:rFonts w:cs="Arial"/>
        </w:rPr>
        <w:t xml:space="preserve"> are recognised in the reporting period in which they are paid or </w:t>
      </w:r>
      <w:r w:rsidRPr="00392BF9">
        <w:rPr>
          <w:rFonts w:cs="Arial"/>
        </w:rPr>
        <w:lastRenderedPageBreak/>
        <w:t xml:space="preserve">payable. The VEWH’s grants are operating in nature, provided </w:t>
      </w:r>
      <w:proofErr w:type="gramStart"/>
      <w:r w:rsidRPr="00392BF9">
        <w:rPr>
          <w:rFonts w:cs="Arial"/>
        </w:rPr>
        <w:t>as</w:t>
      </w:r>
      <w:proofErr w:type="gramEnd"/>
      <w:r w:rsidRPr="00392BF9">
        <w:rPr>
          <w:rFonts w:cs="Arial"/>
        </w:rPr>
        <w:t xml:space="preserve"> specific </w:t>
      </w:r>
      <w:proofErr w:type="gramStart"/>
      <w:r w:rsidRPr="00392BF9">
        <w:rPr>
          <w:rFonts w:cs="Arial"/>
        </w:rPr>
        <w:t>purpose</w:t>
      </w:r>
      <w:proofErr w:type="gramEnd"/>
      <w:r w:rsidRPr="00392BF9">
        <w:rPr>
          <w:rFonts w:cs="Arial"/>
        </w:rPr>
        <w:t xml:space="preserve"> grants which are paid for a particular purpose and/or have conditions attached regarding their use.</w:t>
      </w:r>
    </w:p>
    <w:p w14:paraId="5D71D949" w14:textId="70E83245" w:rsidR="005E7EE1" w:rsidRPr="00392BF9" w:rsidRDefault="00C17D90" w:rsidP="00C17D90">
      <w:pPr>
        <w:pStyle w:val="Heading4"/>
        <w:rPr>
          <w:rFonts w:cs="Arial"/>
        </w:rPr>
      </w:pPr>
      <w:r w:rsidRPr="00392BF9">
        <w:rPr>
          <w:rFonts w:cs="Arial"/>
        </w:rPr>
        <w:t>3.4</w:t>
      </w:r>
      <w:r w:rsidRPr="00392BF9">
        <w:rPr>
          <w:rFonts w:cs="Arial"/>
        </w:rPr>
        <w:tab/>
      </w:r>
      <w:r w:rsidR="008844A0" w:rsidRPr="00392BF9">
        <w:rPr>
          <w:rFonts w:cs="Arial"/>
        </w:rPr>
        <w:t>Supplies</w:t>
      </w:r>
      <w:r w:rsidR="008844A0" w:rsidRPr="00392BF9">
        <w:rPr>
          <w:rFonts w:cs="Arial"/>
          <w:spacing w:val="-4"/>
        </w:rPr>
        <w:t xml:space="preserve"> </w:t>
      </w:r>
      <w:r w:rsidR="008844A0" w:rsidRPr="00392BF9">
        <w:rPr>
          <w:rFonts w:cs="Arial"/>
        </w:rPr>
        <w:t>and</w:t>
      </w:r>
      <w:r w:rsidR="008844A0" w:rsidRPr="00392BF9">
        <w:rPr>
          <w:rFonts w:cs="Arial"/>
          <w:spacing w:val="-3"/>
        </w:rPr>
        <w:t xml:space="preserve"> </w:t>
      </w:r>
      <w:r w:rsidR="008844A0" w:rsidRPr="00392BF9">
        <w:rPr>
          <w:rFonts w:cs="Arial"/>
        </w:rPr>
        <w:t>services</w:t>
      </w:r>
    </w:p>
    <w:tbl>
      <w:tblPr>
        <w:tblW w:w="9200" w:type="dxa"/>
        <w:tblLook w:val="04A0" w:firstRow="1" w:lastRow="0" w:firstColumn="1" w:lastColumn="0" w:noHBand="0" w:noVBand="1"/>
      </w:tblPr>
      <w:tblGrid>
        <w:gridCol w:w="6200"/>
        <w:gridCol w:w="1480"/>
        <w:gridCol w:w="1520"/>
      </w:tblGrid>
      <w:tr w:rsidR="00E90D69" w:rsidRPr="00E90D69" w14:paraId="07DB86B9" w14:textId="77777777" w:rsidTr="00E90D69">
        <w:trPr>
          <w:trHeight w:val="620"/>
        </w:trPr>
        <w:tc>
          <w:tcPr>
            <w:tcW w:w="6200" w:type="dxa"/>
            <w:tcBorders>
              <w:top w:val="nil"/>
              <w:left w:val="nil"/>
              <w:bottom w:val="nil"/>
              <w:right w:val="nil"/>
            </w:tcBorders>
            <w:shd w:val="clear" w:color="000000" w:fill="A6A6A6"/>
            <w:vAlign w:val="center"/>
            <w:hideMark/>
          </w:tcPr>
          <w:p w14:paraId="2A1144F7" w14:textId="77777777" w:rsidR="00E90D69" w:rsidRPr="00E90D69" w:rsidRDefault="00E90D69" w:rsidP="00E90D69">
            <w:pPr>
              <w:widowControl/>
              <w:autoSpaceDE/>
              <w:autoSpaceDN/>
              <w:rPr>
                <w:rFonts w:ascii="Arial" w:eastAsia="Times New Roman" w:hAnsi="Arial" w:cs="Arial"/>
                <w:b/>
                <w:bCs/>
                <w:sz w:val="24"/>
                <w:szCs w:val="24"/>
                <w:lang w:val="en-AU" w:eastAsia="en-AU"/>
              </w:rPr>
            </w:pPr>
            <w:r w:rsidRPr="00E90D69">
              <w:rPr>
                <w:rFonts w:ascii="Arial" w:eastAsia="Times New Roman" w:hAnsi="Arial" w:cs="Arial"/>
                <w:b/>
                <w:bCs/>
                <w:sz w:val="24"/>
                <w:szCs w:val="24"/>
                <w:lang w:val="en-AU" w:eastAsia="en-AU"/>
              </w:rPr>
              <w:t> </w:t>
            </w:r>
          </w:p>
        </w:tc>
        <w:tc>
          <w:tcPr>
            <w:tcW w:w="1480" w:type="dxa"/>
            <w:tcBorders>
              <w:top w:val="nil"/>
              <w:left w:val="nil"/>
              <w:bottom w:val="nil"/>
              <w:right w:val="nil"/>
            </w:tcBorders>
            <w:shd w:val="clear" w:color="000000" w:fill="A6A6A6"/>
            <w:vAlign w:val="center"/>
            <w:hideMark/>
          </w:tcPr>
          <w:p w14:paraId="738F9444" w14:textId="77777777" w:rsidR="00E90D69" w:rsidRPr="00E90D69" w:rsidRDefault="00E90D69" w:rsidP="00E90D69">
            <w:pPr>
              <w:widowControl/>
              <w:autoSpaceDE/>
              <w:autoSpaceDN/>
              <w:jc w:val="right"/>
              <w:rPr>
                <w:rFonts w:ascii="Arial" w:eastAsia="Times New Roman" w:hAnsi="Arial" w:cs="Arial"/>
                <w:b/>
                <w:bCs/>
                <w:sz w:val="24"/>
                <w:szCs w:val="24"/>
                <w:lang w:val="en-AU" w:eastAsia="en-AU"/>
              </w:rPr>
            </w:pPr>
            <w:r w:rsidRPr="00E90D69">
              <w:rPr>
                <w:rFonts w:ascii="Arial" w:eastAsia="Times New Roman" w:hAnsi="Arial" w:cs="Arial"/>
                <w:b/>
                <w:bCs/>
                <w:sz w:val="24"/>
                <w:szCs w:val="24"/>
                <w:lang w:val="en-AU" w:eastAsia="en-AU"/>
              </w:rPr>
              <w:t>2025</w:t>
            </w:r>
            <w:r w:rsidRPr="00E90D69">
              <w:rPr>
                <w:rFonts w:ascii="Arial" w:eastAsia="Times New Roman" w:hAnsi="Arial" w:cs="Arial"/>
                <w:b/>
                <w:bCs/>
                <w:sz w:val="24"/>
                <w:szCs w:val="24"/>
                <w:lang w:val="en-AU" w:eastAsia="en-AU"/>
              </w:rPr>
              <w:br/>
              <w:t>$</w:t>
            </w:r>
          </w:p>
        </w:tc>
        <w:tc>
          <w:tcPr>
            <w:tcW w:w="1520" w:type="dxa"/>
            <w:tcBorders>
              <w:top w:val="nil"/>
              <w:left w:val="nil"/>
              <w:bottom w:val="nil"/>
              <w:right w:val="nil"/>
            </w:tcBorders>
            <w:shd w:val="clear" w:color="000000" w:fill="A6A6A6"/>
            <w:vAlign w:val="center"/>
            <w:hideMark/>
          </w:tcPr>
          <w:p w14:paraId="6637DB0E" w14:textId="77777777" w:rsidR="00E90D69" w:rsidRPr="00E90D69" w:rsidRDefault="00E90D69" w:rsidP="00E90D69">
            <w:pPr>
              <w:widowControl/>
              <w:autoSpaceDE/>
              <w:autoSpaceDN/>
              <w:jc w:val="right"/>
              <w:rPr>
                <w:rFonts w:ascii="Arial" w:eastAsia="Times New Roman" w:hAnsi="Arial" w:cs="Arial"/>
                <w:sz w:val="24"/>
                <w:szCs w:val="24"/>
                <w:lang w:val="en-AU" w:eastAsia="en-AU"/>
              </w:rPr>
            </w:pPr>
            <w:r w:rsidRPr="00E90D69">
              <w:rPr>
                <w:rFonts w:ascii="Arial" w:eastAsia="Times New Roman" w:hAnsi="Arial" w:cs="Arial"/>
                <w:sz w:val="24"/>
                <w:szCs w:val="24"/>
                <w:lang w:val="en-AU" w:eastAsia="en-AU"/>
              </w:rPr>
              <w:t>2024</w:t>
            </w:r>
            <w:r w:rsidRPr="00E90D69">
              <w:rPr>
                <w:rFonts w:ascii="Arial" w:eastAsia="Times New Roman" w:hAnsi="Arial" w:cs="Arial"/>
                <w:sz w:val="24"/>
                <w:szCs w:val="24"/>
                <w:lang w:val="en-AU" w:eastAsia="en-AU"/>
              </w:rPr>
              <w:br/>
              <w:t>$</w:t>
            </w:r>
          </w:p>
        </w:tc>
      </w:tr>
      <w:tr w:rsidR="00E90D69" w:rsidRPr="00E90D69" w14:paraId="702593CD" w14:textId="77777777" w:rsidTr="00E90D69">
        <w:trPr>
          <w:trHeight w:val="310"/>
        </w:trPr>
        <w:tc>
          <w:tcPr>
            <w:tcW w:w="6200" w:type="dxa"/>
            <w:tcBorders>
              <w:top w:val="nil"/>
              <w:left w:val="nil"/>
              <w:bottom w:val="nil"/>
              <w:right w:val="nil"/>
            </w:tcBorders>
            <w:shd w:val="clear" w:color="000000" w:fill="BFBFBF"/>
            <w:vAlign w:val="center"/>
            <w:hideMark/>
          </w:tcPr>
          <w:p w14:paraId="0BCC2A7F" w14:textId="77777777" w:rsidR="00E90D69" w:rsidRPr="00E90D69" w:rsidRDefault="00E90D69" w:rsidP="00E90D69">
            <w:pPr>
              <w:widowControl/>
              <w:autoSpaceDE/>
              <w:autoSpaceDN/>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 xml:space="preserve">Supplies and services </w:t>
            </w:r>
          </w:p>
        </w:tc>
        <w:tc>
          <w:tcPr>
            <w:tcW w:w="1480" w:type="dxa"/>
            <w:tcBorders>
              <w:top w:val="nil"/>
              <w:left w:val="nil"/>
              <w:bottom w:val="nil"/>
              <w:right w:val="nil"/>
            </w:tcBorders>
            <w:shd w:val="clear" w:color="000000" w:fill="BFBFBF"/>
            <w:vAlign w:val="center"/>
            <w:hideMark/>
          </w:tcPr>
          <w:p w14:paraId="328701F6"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 </w:t>
            </w:r>
          </w:p>
        </w:tc>
        <w:tc>
          <w:tcPr>
            <w:tcW w:w="1520" w:type="dxa"/>
            <w:tcBorders>
              <w:top w:val="nil"/>
              <w:left w:val="nil"/>
              <w:bottom w:val="nil"/>
              <w:right w:val="nil"/>
            </w:tcBorders>
            <w:shd w:val="clear" w:color="000000" w:fill="BFBFBF"/>
            <w:vAlign w:val="center"/>
            <w:hideMark/>
          </w:tcPr>
          <w:p w14:paraId="0062FA36"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 </w:t>
            </w:r>
          </w:p>
        </w:tc>
      </w:tr>
      <w:tr w:rsidR="00E90D69" w:rsidRPr="00E90D69" w14:paraId="3F28307D" w14:textId="77777777" w:rsidTr="00E90D69">
        <w:trPr>
          <w:trHeight w:val="310"/>
        </w:trPr>
        <w:tc>
          <w:tcPr>
            <w:tcW w:w="6200" w:type="dxa"/>
            <w:tcBorders>
              <w:top w:val="nil"/>
              <w:left w:val="nil"/>
              <w:bottom w:val="nil"/>
              <w:right w:val="nil"/>
            </w:tcBorders>
            <w:vAlign w:val="center"/>
            <w:hideMark/>
          </w:tcPr>
          <w:p w14:paraId="6CA4036D"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Contract and professional services</w:t>
            </w:r>
          </w:p>
        </w:tc>
        <w:tc>
          <w:tcPr>
            <w:tcW w:w="1480" w:type="dxa"/>
            <w:tcBorders>
              <w:top w:val="nil"/>
              <w:left w:val="nil"/>
              <w:bottom w:val="nil"/>
              <w:right w:val="nil"/>
            </w:tcBorders>
            <w:vAlign w:val="center"/>
            <w:hideMark/>
          </w:tcPr>
          <w:p w14:paraId="6B2460A9"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(396,747)</w:t>
            </w:r>
          </w:p>
        </w:tc>
        <w:tc>
          <w:tcPr>
            <w:tcW w:w="1520" w:type="dxa"/>
            <w:tcBorders>
              <w:top w:val="nil"/>
              <w:left w:val="nil"/>
              <w:bottom w:val="nil"/>
              <w:right w:val="nil"/>
            </w:tcBorders>
            <w:vAlign w:val="center"/>
            <w:hideMark/>
          </w:tcPr>
          <w:p w14:paraId="6D9D1B2B"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(227,761)</w:t>
            </w:r>
          </w:p>
        </w:tc>
      </w:tr>
      <w:tr w:rsidR="00E90D69" w:rsidRPr="00E90D69" w14:paraId="0C7B09BA" w14:textId="77777777" w:rsidTr="00E90D69">
        <w:trPr>
          <w:trHeight w:val="310"/>
        </w:trPr>
        <w:tc>
          <w:tcPr>
            <w:tcW w:w="6200" w:type="dxa"/>
            <w:tcBorders>
              <w:top w:val="nil"/>
              <w:left w:val="nil"/>
              <w:bottom w:val="nil"/>
              <w:right w:val="nil"/>
            </w:tcBorders>
            <w:vAlign w:val="center"/>
            <w:hideMark/>
          </w:tcPr>
          <w:p w14:paraId="03D90C99"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Office and accommodation</w:t>
            </w:r>
          </w:p>
        </w:tc>
        <w:tc>
          <w:tcPr>
            <w:tcW w:w="1480" w:type="dxa"/>
            <w:tcBorders>
              <w:top w:val="nil"/>
              <w:left w:val="nil"/>
              <w:bottom w:val="nil"/>
              <w:right w:val="nil"/>
            </w:tcBorders>
            <w:vAlign w:val="center"/>
            <w:hideMark/>
          </w:tcPr>
          <w:p w14:paraId="38C4ED40"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(195,539)</w:t>
            </w:r>
          </w:p>
        </w:tc>
        <w:tc>
          <w:tcPr>
            <w:tcW w:w="1520" w:type="dxa"/>
            <w:tcBorders>
              <w:top w:val="nil"/>
              <w:left w:val="nil"/>
              <w:bottom w:val="nil"/>
              <w:right w:val="nil"/>
            </w:tcBorders>
            <w:vAlign w:val="center"/>
            <w:hideMark/>
          </w:tcPr>
          <w:p w14:paraId="75CE7568"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(189,623)</w:t>
            </w:r>
          </w:p>
        </w:tc>
      </w:tr>
      <w:tr w:rsidR="00E90D69" w:rsidRPr="00E90D69" w14:paraId="45F52E87" w14:textId="77777777" w:rsidTr="00E90D69">
        <w:trPr>
          <w:trHeight w:val="310"/>
        </w:trPr>
        <w:tc>
          <w:tcPr>
            <w:tcW w:w="6200" w:type="dxa"/>
            <w:tcBorders>
              <w:top w:val="nil"/>
              <w:left w:val="nil"/>
              <w:bottom w:val="nil"/>
              <w:right w:val="nil"/>
            </w:tcBorders>
            <w:vAlign w:val="center"/>
            <w:hideMark/>
          </w:tcPr>
          <w:p w14:paraId="6730CA42"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Technology expenses</w:t>
            </w:r>
          </w:p>
        </w:tc>
        <w:tc>
          <w:tcPr>
            <w:tcW w:w="1480" w:type="dxa"/>
            <w:tcBorders>
              <w:top w:val="nil"/>
              <w:left w:val="nil"/>
              <w:bottom w:val="nil"/>
              <w:right w:val="nil"/>
            </w:tcBorders>
            <w:vAlign w:val="center"/>
            <w:hideMark/>
          </w:tcPr>
          <w:p w14:paraId="55CC2DD3"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(138,502)</w:t>
            </w:r>
          </w:p>
        </w:tc>
        <w:tc>
          <w:tcPr>
            <w:tcW w:w="1520" w:type="dxa"/>
            <w:tcBorders>
              <w:top w:val="nil"/>
              <w:left w:val="nil"/>
              <w:bottom w:val="nil"/>
              <w:right w:val="nil"/>
            </w:tcBorders>
            <w:vAlign w:val="center"/>
            <w:hideMark/>
          </w:tcPr>
          <w:p w14:paraId="1506EE6B"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(144,050)</w:t>
            </w:r>
          </w:p>
        </w:tc>
      </w:tr>
      <w:tr w:rsidR="00E90D69" w:rsidRPr="00E90D69" w14:paraId="6259508A" w14:textId="77777777" w:rsidTr="00E90D69">
        <w:trPr>
          <w:trHeight w:val="310"/>
        </w:trPr>
        <w:tc>
          <w:tcPr>
            <w:tcW w:w="6200" w:type="dxa"/>
            <w:tcBorders>
              <w:top w:val="nil"/>
              <w:left w:val="nil"/>
              <w:bottom w:val="nil"/>
              <w:right w:val="nil"/>
            </w:tcBorders>
            <w:vAlign w:val="center"/>
            <w:hideMark/>
          </w:tcPr>
          <w:p w14:paraId="6A06B899"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Insurance cover</w:t>
            </w:r>
          </w:p>
        </w:tc>
        <w:tc>
          <w:tcPr>
            <w:tcW w:w="1480" w:type="dxa"/>
            <w:tcBorders>
              <w:top w:val="nil"/>
              <w:left w:val="nil"/>
              <w:bottom w:val="nil"/>
              <w:right w:val="nil"/>
            </w:tcBorders>
            <w:vAlign w:val="center"/>
            <w:hideMark/>
          </w:tcPr>
          <w:p w14:paraId="1EE4B155"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(84,565)</w:t>
            </w:r>
          </w:p>
        </w:tc>
        <w:tc>
          <w:tcPr>
            <w:tcW w:w="1520" w:type="dxa"/>
            <w:tcBorders>
              <w:top w:val="nil"/>
              <w:left w:val="nil"/>
              <w:bottom w:val="nil"/>
              <w:right w:val="nil"/>
            </w:tcBorders>
            <w:vAlign w:val="center"/>
            <w:hideMark/>
          </w:tcPr>
          <w:p w14:paraId="4673C4FF"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(70,805)</w:t>
            </w:r>
          </w:p>
        </w:tc>
      </w:tr>
      <w:tr w:rsidR="00E90D69" w:rsidRPr="00E90D69" w14:paraId="3D29BEB5" w14:textId="77777777" w:rsidTr="00E90D69">
        <w:trPr>
          <w:trHeight w:val="310"/>
        </w:trPr>
        <w:tc>
          <w:tcPr>
            <w:tcW w:w="6200" w:type="dxa"/>
            <w:tcBorders>
              <w:top w:val="nil"/>
              <w:left w:val="nil"/>
              <w:bottom w:val="nil"/>
              <w:right w:val="nil"/>
            </w:tcBorders>
            <w:vAlign w:val="center"/>
            <w:hideMark/>
          </w:tcPr>
          <w:p w14:paraId="1773992C"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Other operating expenses</w:t>
            </w:r>
          </w:p>
        </w:tc>
        <w:tc>
          <w:tcPr>
            <w:tcW w:w="1480" w:type="dxa"/>
            <w:tcBorders>
              <w:top w:val="nil"/>
              <w:left w:val="nil"/>
              <w:bottom w:val="nil"/>
              <w:right w:val="nil"/>
            </w:tcBorders>
            <w:vAlign w:val="center"/>
            <w:hideMark/>
          </w:tcPr>
          <w:p w14:paraId="48C7FB0F"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(90,314)</w:t>
            </w:r>
          </w:p>
        </w:tc>
        <w:tc>
          <w:tcPr>
            <w:tcW w:w="1520" w:type="dxa"/>
            <w:tcBorders>
              <w:top w:val="nil"/>
              <w:left w:val="nil"/>
              <w:bottom w:val="nil"/>
              <w:right w:val="nil"/>
            </w:tcBorders>
            <w:vAlign w:val="center"/>
            <w:hideMark/>
          </w:tcPr>
          <w:p w14:paraId="3AF752A1"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(106,394)</w:t>
            </w:r>
          </w:p>
        </w:tc>
      </w:tr>
      <w:tr w:rsidR="00E90D69" w:rsidRPr="00E90D69" w14:paraId="00CC4A9B" w14:textId="77777777" w:rsidTr="00E90D69">
        <w:trPr>
          <w:trHeight w:val="310"/>
        </w:trPr>
        <w:tc>
          <w:tcPr>
            <w:tcW w:w="6200" w:type="dxa"/>
            <w:tcBorders>
              <w:top w:val="nil"/>
              <w:left w:val="nil"/>
              <w:bottom w:val="nil"/>
              <w:right w:val="nil"/>
            </w:tcBorders>
            <w:vAlign w:val="center"/>
            <w:hideMark/>
          </w:tcPr>
          <w:p w14:paraId="058605E4"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Travel costs</w:t>
            </w:r>
          </w:p>
        </w:tc>
        <w:tc>
          <w:tcPr>
            <w:tcW w:w="1480" w:type="dxa"/>
            <w:tcBorders>
              <w:top w:val="nil"/>
              <w:left w:val="nil"/>
              <w:bottom w:val="nil"/>
              <w:right w:val="nil"/>
            </w:tcBorders>
            <w:vAlign w:val="center"/>
            <w:hideMark/>
          </w:tcPr>
          <w:p w14:paraId="019CB108"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(49,955)</w:t>
            </w:r>
          </w:p>
        </w:tc>
        <w:tc>
          <w:tcPr>
            <w:tcW w:w="1520" w:type="dxa"/>
            <w:tcBorders>
              <w:top w:val="nil"/>
              <w:left w:val="nil"/>
              <w:bottom w:val="nil"/>
              <w:right w:val="nil"/>
            </w:tcBorders>
            <w:vAlign w:val="center"/>
            <w:hideMark/>
          </w:tcPr>
          <w:p w14:paraId="73403208"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(76,359)</w:t>
            </w:r>
          </w:p>
        </w:tc>
      </w:tr>
      <w:tr w:rsidR="00E90D69" w:rsidRPr="00E90D69" w14:paraId="6A92D5DA" w14:textId="77777777" w:rsidTr="00E90D69">
        <w:trPr>
          <w:trHeight w:val="320"/>
        </w:trPr>
        <w:tc>
          <w:tcPr>
            <w:tcW w:w="6200" w:type="dxa"/>
            <w:tcBorders>
              <w:top w:val="nil"/>
              <w:left w:val="nil"/>
              <w:bottom w:val="single" w:sz="8" w:space="0" w:color="auto"/>
              <w:right w:val="nil"/>
            </w:tcBorders>
            <w:vAlign w:val="center"/>
            <w:hideMark/>
          </w:tcPr>
          <w:p w14:paraId="3856D854" w14:textId="77777777" w:rsidR="00E90D69" w:rsidRPr="00E90D69" w:rsidRDefault="00E90D69" w:rsidP="00E90D69">
            <w:pPr>
              <w:widowControl/>
              <w:autoSpaceDE/>
              <w:autoSpaceDN/>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Statutory publications and community awareness</w:t>
            </w:r>
          </w:p>
        </w:tc>
        <w:tc>
          <w:tcPr>
            <w:tcW w:w="1480" w:type="dxa"/>
            <w:tcBorders>
              <w:top w:val="nil"/>
              <w:left w:val="nil"/>
              <w:bottom w:val="single" w:sz="8" w:space="0" w:color="auto"/>
              <w:right w:val="nil"/>
            </w:tcBorders>
            <w:vAlign w:val="center"/>
            <w:hideMark/>
          </w:tcPr>
          <w:p w14:paraId="76B5D4F2"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(50,056)</w:t>
            </w:r>
          </w:p>
        </w:tc>
        <w:tc>
          <w:tcPr>
            <w:tcW w:w="1520" w:type="dxa"/>
            <w:tcBorders>
              <w:top w:val="nil"/>
              <w:left w:val="nil"/>
              <w:bottom w:val="single" w:sz="8" w:space="0" w:color="auto"/>
              <w:right w:val="nil"/>
            </w:tcBorders>
            <w:vAlign w:val="center"/>
            <w:hideMark/>
          </w:tcPr>
          <w:p w14:paraId="38B749B1"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(38,281)</w:t>
            </w:r>
          </w:p>
        </w:tc>
      </w:tr>
      <w:tr w:rsidR="00E90D69" w:rsidRPr="00E90D69" w14:paraId="0AC73DD1" w14:textId="77777777" w:rsidTr="00E90D69">
        <w:trPr>
          <w:trHeight w:val="320"/>
        </w:trPr>
        <w:tc>
          <w:tcPr>
            <w:tcW w:w="6200" w:type="dxa"/>
            <w:tcBorders>
              <w:top w:val="nil"/>
              <w:left w:val="nil"/>
              <w:bottom w:val="single" w:sz="8" w:space="0" w:color="auto"/>
              <w:right w:val="nil"/>
            </w:tcBorders>
            <w:vAlign w:val="center"/>
            <w:hideMark/>
          </w:tcPr>
          <w:p w14:paraId="1E230223" w14:textId="77777777" w:rsidR="00E90D69" w:rsidRPr="00E90D69" w:rsidRDefault="00E90D69" w:rsidP="00E90D69">
            <w:pPr>
              <w:widowControl/>
              <w:autoSpaceDE/>
              <w:autoSpaceDN/>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Total supplies and services</w:t>
            </w:r>
          </w:p>
        </w:tc>
        <w:tc>
          <w:tcPr>
            <w:tcW w:w="1480" w:type="dxa"/>
            <w:tcBorders>
              <w:top w:val="nil"/>
              <w:left w:val="nil"/>
              <w:bottom w:val="single" w:sz="8" w:space="0" w:color="auto"/>
              <w:right w:val="nil"/>
            </w:tcBorders>
            <w:vAlign w:val="center"/>
            <w:hideMark/>
          </w:tcPr>
          <w:p w14:paraId="4015A872" w14:textId="77777777" w:rsidR="00E90D69" w:rsidRPr="00E90D69" w:rsidRDefault="00E90D69" w:rsidP="00E90D69">
            <w:pPr>
              <w:widowControl/>
              <w:autoSpaceDE/>
              <w:autoSpaceDN/>
              <w:jc w:val="right"/>
              <w:rPr>
                <w:rFonts w:ascii="Arial" w:eastAsia="Times New Roman" w:hAnsi="Arial" w:cs="Arial"/>
                <w:b/>
                <w:bCs/>
                <w:color w:val="000000"/>
                <w:sz w:val="24"/>
                <w:szCs w:val="24"/>
                <w:lang w:val="en-AU" w:eastAsia="en-AU"/>
              </w:rPr>
            </w:pPr>
            <w:r w:rsidRPr="00E90D69">
              <w:rPr>
                <w:rFonts w:ascii="Arial" w:eastAsia="Times New Roman" w:hAnsi="Arial" w:cs="Arial"/>
                <w:b/>
                <w:bCs/>
                <w:color w:val="000000"/>
                <w:sz w:val="24"/>
                <w:szCs w:val="24"/>
                <w:lang w:val="en-AU" w:eastAsia="en-AU"/>
              </w:rPr>
              <w:t>(1,005,678)</w:t>
            </w:r>
          </w:p>
        </w:tc>
        <w:tc>
          <w:tcPr>
            <w:tcW w:w="1520" w:type="dxa"/>
            <w:tcBorders>
              <w:top w:val="nil"/>
              <w:left w:val="nil"/>
              <w:bottom w:val="single" w:sz="8" w:space="0" w:color="auto"/>
              <w:right w:val="nil"/>
            </w:tcBorders>
            <w:vAlign w:val="center"/>
            <w:hideMark/>
          </w:tcPr>
          <w:p w14:paraId="19EBEBF1" w14:textId="77777777" w:rsidR="00E90D69" w:rsidRPr="00E90D69" w:rsidRDefault="00E90D69" w:rsidP="00E90D69">
            <w:pPr>
              <w:widowControl/>
              <w:autoSpaceDE/>
              <w:autoSpaceDN/>
              <w:jc w:val="right"/>
              <w:rPr>
                <w:rFonts w:ascii="Arial" w:eastAsia="Times New Roman" w:hAnsi="Arial" w:cs="Arial"/>
                <w:color w:val="000000"/>
                <w:sz w:val="24"/>
                <w:szCs w:val="24"/>
                <w:lang w:val="en-AU" w:eastAsia="en-AU"/>
              </w:rPr>
            </w:pPr>
            <w:r w:rsidRPr="00E90D69">
              <w:rPr>
                <w:rFonts w:ascii="Arial" w:eastAsia="Times New Roman" w:hAnsi="Arial" w:cs="Arial"/>
                <w:color w:val="000000"/>
                <w:sz w:val="24"/>
                <w:szCs w:val="24"/>
                <w:lang w:val="en-AU" w:eastAsia="en-AU"/>
              </w:rPr>
              <w:t>(853,273)</w:t>
            </w:r>
          </w:p>
        </w:tc>
      </w:tr>
    </w:tbl>
    <w:p w14:paraId="5D71D978" w14:textId="77777777" w:rsidR="005E7EE1" w:rsidRPr="00392BF9" w:rsidRDefault="008844A0" w:rsidP="00E22AE4">
      <w:pPr>
        <w:pStyle w:val="BodyText"/>
        <w:spacing w:line="276" w:lineRule="auto"/>
        <w:rPr>
          <w:rFonts w:cs="Arial"/>
        </w:rPr>
      </w:pPr>
      <w:r w:rsidRPr="00392BF9">
        <w:rPr>
          <w:rFonts w:cs="Arial"/>
          <w:b/>
          <w:bCs/>
        </w:rPr>
        <w:t>Supplies and services</w:t>
      </w:r>
      <w:r w:rsidRPr="00392BF9">
        <w:rPr>
          <w:rFonts w:cs="Arial"/>
        </w:rPr>
        <w:t xml:space="preserve"> generally represent the day-to-day running costs incurred in normal operations. They are recognised as an expense in the reporting period in which they are incurred.</w:t>
      </w:r>
    </w:p>
    <w:p w14:paraId="5D71D979" w14:textId="77777777" w:rsidR="005E7EE1" w:rsidRPr="00392BF9" w:rsidRDefault="008844A0" w:rsidP="00E22AE4">
      <w:pPr>
        <w:pStyle w:val="BodyText"/>
        <w:spacing w:line="276" w:lineRule="auto"/>
        <w:rPr>
          <w:rFonts w:cs="Arial"/>
        </w:rPr>
      </w:pPr>
      <w:r w:rsidRPr="00392BF9">
        <w:rPr>
          <w:rFonts w:cs="Arial"/>
        </w:rPr>
        <w:t xml:space="preserve">The categories and classifications of some costs within Note 3.4 Supplies and services have been updated to reflect the current nature and materiality of </w:t>
      </w:r>
      <w:proofErr w:type="gramStart"/>
      <w:r w:rsidRPr="00392BF9">
        <w:rPr>
          <w:rFonts w:cs="Arial"/>
        </w:rPr>
        <w:t>the VEWH's</w:t>
      </w:r>
      <w:proofErr w:type="gramEnd"/>
      <w:r w:rsidRPr="00392BF9">
        <w:rPr>
          <w:rFonts w:cs="Arial"/>
        </w:rPr>
        <w:t xml:space="preserve"> costs. Comparatives for 2023-24 have been restated to reflect the updated categories and reclassifications. There is no impact </w:t>
      </w:r>
      <w:proofErr w:type="gramStart"/>
      <w:r w:rsidRPr="00392BF9">
        <w:rPr>
          <w:rFonts w:cs="Arial"/>
        </w:rPr>
        <w:t>to</w:t>
      </w:r>
      <w:proofErr w:type="gramEnd"/>
      <w:r w:rsidRPr="00392BF9">
        <w:rPr>
          <w:rFonts w:cs="Arial"/>
        </w:rPr>
        <w:t xml:space="preserve"> the total cost of supplies and services.</w:t>
      </w:r>
    </w:p>
    <w:p w14:paraId="5973C548" w14:textId="1A46EE66" w:rsidR="00F42FF4" w:rsidRPr="00392BF9" w:rsidRDefault="00F42FF4" w:rsidP="00F42FF4">
      <w:pPr>
        <w:pStyle w:val="Heading5"/>
        <w:rPr>
          <w:rFonts w:cs="Arial"/>
        </w:rPr>
      </w:pPr>
      <w:r w:rsidRPr="00392BF9">
        <w:rPr>
          <w:rFonts w:cs="Arial"/>
        </w:rPr>
        <w:t>3.4.1</w:t>
      </w:r>
      <w:r w:rsidRPr="00392BF9">
        <w:rPr>
          <w:rFonts w:cs="Arial"/>
        </w:rPr>
        <w:tab/>
        <w:t>Audit fees</w:t>
      </w:r>
    </w:p>
    <w:tbl>
      <w:tblPr>
        <w:tblW w:w="8780" w:type="dxa"/>
        <w:tblLook w:val="04A0" w:firstRow="1" w:lastRow="0" w:firstColumn="1" w:lastColumn="0" w:noHBand="0" w:noVBand="1"/>
      </w:tblPr>
      <w:tblGrid>
        <w:gridCol w:w="6200"/>
        <w:gridCol w:w="1300"/>
        <w:gridCol w:w="1280"/>
      </w:tblGrid>
      <w:tr w:rsidR="00D14B71" w:rsidRPr="00D14B71" w14:paraId="602C5DCC" w14:textId="77777777" w:rsidTr="00D14B71">
        <w:trPr>
          <w:trHeight w:val="620"/>
        </w:trPr>
        <w:tc>
          <w:tcPr>
            <w:tcW w:w="6200" w:type="dxa"/>
            <w:tcBorders>
              <w:top w:val="nil"/>
              <w:left w:val="nil"/>
              <w:bottom w:val="nil"/>
              <w:right w:val="nil"/>
            </w:tcBorders>
            <w:shd w:val="clear" w:color="000000" w:fill="A6A6A6"/>
            <w:vAlign w:val="center"/>
            <w:hideMark/>
          </w:tcPr>
          <w:p w14:paraId="506B1C6E" w14:textId="77777777" w:rsidR="00D14B71" w:rsidRPr="00D14B71" w:rsidRDefault="00D14B71" w:rsidP="00D14B71">
            <w:pPr>
              <w:widowControl/>
              <w:autoSpaceDE/>
              <w:autoSpaceDN/>
              <w:rPr>
                <w:rFonts w:ascii="Arial" w:eastAsia="Times New Roman" w:hAnsi="Arial" w:cs="Arial"/>
                <w:b/>
                <w:bCs/>
                <w:sz w:val="24"/>
                <w:szCs w:val="24"/>
                <w:lang w:val="en-AU" w:eastAsia="en-AU"/>
              </w:rPr>
            </w:pPr>
            <w:r w:rsidRPr="00D14B71">
              <w:rPr>
                <w:rFonts w:ascii="Arial" w:eastAsia="Times New Roman" w:hAnsi="Arial" w:cs="Arial"/>
                <w:b/>
                <w:bCs/>
                <w:sz w:val="24"/>
                <w:szCs w:val="24"/>
                <w:lang w:val="en-AU" w:eastAsia="en-AU"/>
              </w:rPr>
              <w:t> </w:t>
            </w:r>
          </w:p>
        </w:tc>
        <w:tc>
          <w:tcPr>
            <w:tcW w:w="1300" w:type="dxa"/>
            <w:tcBorders>
              <w:top w:val="nil"/>
              <w:left w:val="nil"/>
              <w:bottom w:val="nil"/>
              <w:right w:val="nil"/>
            </w:tcBorders>
            <w:shd w:val="clear" w:color="000000" w:fill="A6A6A6"/>
            <w:vAlign w:val="center"/>
            <w:hideMark/>
          </w:tcPr>
          <w:p w14:paraId="382E8074" w14:textId="77777777" w:rsidR="00D14B71" w:rsidRPr="00D14B71" w:rsidRDefault="00D14B71" w:rsidP="00D14B71">
            <w:pPr>
              <w:widowControl/>
              <w:autoSpaceDE/>
              <w:autoSpaceDN/>
              <w:jc w:val="right"/>
              <w:rPr>
                <w:rFonts w:ascii="Arial" w:eastAsia="Times New Roman" w:hAnsi="Arial" w:cs="Arial"/>
                <w:b/>
                <w:bCs/>
                <w:sz w:val="24"/>
                <w:szCs w:val="24"/>
                <w:lang w:val="en-AU" w:eastAsia="en-AU"/>
              </w:rPr>
            </w:pPr>
            <w:r w:rsidRPr="00D14B71">
              <w:rPr>
                <w:rFonts w:ascii="Arial" w:eastAsia="Times New Roman" w:hAnsi="Arial" w:cs="Arial"/>
                <w:b/>
                <w:bCs/>
                <w:sz w:val="24"/>
                <w:szCs w:val="24"/>
                <w:lang w:val="en-AU" w:eastAsia="en-AU"/>
              </w:rPr>
              <w:t>2025</w:t>
            </w:r>
            <w:r w:rsidRPr="00D14B71">
              <w:rPr>
                <w:rFonts w:ascii="Arial" w:eastAsia="Times New Roman" w:hAnsi="Arial" w:cs="Arial"/>
                <w:b/>
                <w:bCs/>
                <w:sz w:val="24"/>
                <w:szCs w:val="24"/>
                <w:lang w:val="en-AU" w:eastAsia="en-AU"/>
              </w:rPr>
              <w:br/>
              <w:t>$</w:t>
            </w:r>
          </w:p>
        </w:tc>
        <w:tc>
          <w:tcPr>
            <w:tcW w:w="1280" w:type="dxa"/>
            <w:tcBorders>
              <w:top w:val="nil"/>
              <w:left w:val="nil"/>
              <w:bottom w:val="nil"/>
              <w:right w:val="nil"/>
            </w:tcBorders>
            <w:shd w:val="clear" w:color="000000" w:fill="A6A6A6"/>
            <w:vAlign w:val="center"/>
            <w:hideMark/>
          </w:tcPr>
          <w:p w14:paraId="6B02A978" w14:textId="77777777" w:rsidR="00D14B71" w:rsidRPr="00D14B71" w:rsidRDefault="00D14B71" w:rsidP="00D14B71">
            <w:pPr>
              <w:widowControl/>
              <w:autoSpaceDE/>
              <w:autoSpaceDN/>
              <w:jc w:val="right"/>
              <w:rPr>
                <w:rFonts w:ascii="Arial" w:eastAsia="Times New Roman" w:hAnsi="Arial" w:cs="Arial"/>
                <w:sz w:val="24"/>
                <w:szCs w:val="24"/>
                <w:lang w:val="en-AU" w:eastAsia="en-AU"/>
              </w:rPr>
            </w:pPr>
            <w:r w:rsidRPr="00D14B71">
              <w:rPr>
                <w:rFonts w:ascii="Arial" w:eastAsia="Times New Roman" w:hAnsi="Arial" w:cs="Arial"/>
                <w:sz w:val="24"/>
                <w:szCs w:val="24"/>
                <w:lang w:val="en-AU" w:eastAsia="en-AU"/>
              </w:rPr>
              <w:t>2024</w:t>
            </w:r>
            <w:r w:rsidRPr="00D14B71">
              <w:rPr>
                <w:rFonts w:ascii="Arial" w:eastAsia="Times New Roman" w:hAnsi="Arial" w:cs="Arial"/>
                <w:sz w:val="24"/>
                <w:szCs w:val="24"/>
                <w:lang w:val="en-AU" w:eastAsia="en-AU"/>
              </w:rPr>
              <w:br/>
              <w:t>$</w:t>
            </w:r>
          </w:p>
        </w:tc>
      </w:tr>
      <w:tr w:rsidR="00D14B71" w:rsidRPr="00D14B71" w14:paraId="192C12B1" w14:textId="77777777" w:rsidTr="00D14B71">
        <w:trPr>
          <w:trHeight w:val="310"/>
        </w:trPr>
        <w:tc>
          <w:tcPr>
            <w:tcW w:w="6200" w:type="dxa"/>
            <w:tcBorders>
              <w:top w:val="nil"/>
              <w:left w:val="nil"/>
              <w:bottom w:val="nil"/>
              <w:right w:val="nil"/>
            </w:tcBorders>
            <w:shd w:val="clear" w:color="000000" w:fill="BFBFBF"/>
            <w:vAlign w:val="center"/>
            <w:hideMark/>
          </w:tcPr>
          <w:p w14:paraId="21174908" w14:textId="77777777" w:rsidR="00D14B71" w:rsidRPr="00D14B71" w:rsidRDefault="00D14B71" w:rsidP="00D14B71">
            <w:pPr>
              <w:widowControl/>
              <w:autoSpaceDE/>
              <w:autoSpaceDN/>
              <w:rPr>
                <w:rFonts w:ascii="Arial" w:eastAsia="Times New Roman" w:hAnsi="Arial" w:cs="Arial"/>
                <w:b/>
                <w:bCs/>
                <w:color w:val="000000"/>
                <w:sz w:val="24"/>
                <w:szCs w:val="24"/>
                <w:lang w:val="en-AU" w:eastAsia="en-AU"/>
              </w:rPr>
            </w:pPr>
            <w:r w:rsidRPr="00D14B71">
              <w:rPr>
                <w:rFonts w:ascii="Arial" w:eastAsia="Times New Roman" w:hAnsi="Arial" w:cs="Arial"/>
                <w:b/>
                <w:bCs/>
                <w:color w:val="000000"/>
                <w:sz w:val="24"/>
                <w:szCs w:val="24"/>
                <w:lang w:val="en-AU" w:eastAsia="en-AU"/>
              </w:rPr>
              <w:t>Victorian Auditor-General’s Office</w:t>
            </w:r>
          </w:p>
        </w:tc>
        <w:tc>
          <w:tcPr>
            <w:tcW w:w="1300" w:type="dxa"/>
            <w:tcBorders>
              <w:top w:val="nil"/>
              <w:left w:val="nil"/>
              <w:bottom w:val="nil"/>
              <w:right w:val="nil"/>
            </w:tcBorders>
            <w:shd w:val="clear" w:color="000000" w:fill="BFBFBF"/>
            <w:vAlign w:val="center"/>
            <w:hideMark/>
          </w:tcPr>
          <w:p w14:paraId="15597D4B" w14:textId="77777777" w:rsidR="00D14B71" w:rsidRPr="00D14B71" w:rsidRDefault="00D14B71" w:rsidP="00D14B71">
            <w:pPr>
              <w:widowControl/>
              <w:autoSpaceDE/>
              <w:autoSpaceDN/>
              <w:jc w:val="right"/>
              <w:rPr>
                <w:rFonts w:ascii="Arial" w:eastAsia="Times New Roman" w:hAnsi="Arial" w:cs="Arial"/>
                <w:color w:val="000000"/>
                <w:sz w:val="24"/>
                <w:szCs w:val="24"/>
                <w:lang w:val="en-AU" w:eastAsia="en-AU"/>
              </w:rPr>
            </w:pPr>
            <w:r w:rsidRPr="00D14B71">
              <w:rPr>
                <w:rFonts w:ascii="Arial" w:eastAsia="Times New Roman" w:hAnsi="Arial" w:cs="Arial"/>
                <w:color w:val="000000"/>
                <w:sz w:val="24"/>
                <w:szCs w:val="24"/>
                <w:lang w:val="en-AU" w:eastAsia="en-AU"/>
              </w:rPr>
              <w:t> </w:t>
            </w:r>
          </w:p>
        </w:tc>
        <w:tc>
          <w:tcPr>
            <w:tcW w:w="1280" w:type="dxa"/>
            <w:tcBorders>
              <w:top w:val="nil"/>
              <w:left w:val="nil"/>
              <w:bottom w:val="nil"/>
              <w:right w:val="nil"/>
            </w:tcBorders>
            <w:shd w:val="clear" w:color="000000" w:fill="BFBFBF"/>
            <w:vAlign w:val="center"/>
            <w:hideMark/>
          </w:tcPr>
          <w:p w14:paraId="2528615E" w14:textId="77777777" w:rsidR="00D14B71" w:rsidRPr="00D14B71" w:rsidRDefault="00D14B71" w:rsidP="00D14B71">
            <w:pPr>
              <w:widowControl/>
              <w:autoSpaceDE/>
              <w:autoSpaceDN/>
              <w:jc w:val="right"/>
              <w:rPr>
                <w:rFonts w:ascii="Arial" w:eastAsia="Times New Roman" w:hAnsi="Arial" w:cs="Arial"/>
                <w:color w:val="000000"/>
                <w:sz w:val="24"/>
                <w:szCs w:val="24"/>
                <w:lang w:val="en-AU" w:eastAsia="en-AU"/>
              </w:rPr>
            </w:pPr>
            <w:r w:rsidRPr="00D14B71">
              <w:rPr>
                <w:rFonts w:ascii="Arial" w:eastAsia="Times New Roman" w:hAnsi="Arial" w:cs="Arial"/>
                <w:color w:val="000000"/>
                <w:sz w:val="24"/>
                <w:szCs w:val="24"/>
                <w:lang w:val="en-AU" w:eastAsia="en-AU"/>
              </w:rPr>
              <w:t> </w:t>
            </w:r>
          </w:p>
        </w:tc>
      </w:tr>
      <w:tr w:rsidR="00D14B71" w:rsidRPr="00D14B71" w14:paraId="331789BB" w14:textId="77777777" w:rsidTr="00D14B71">
        <w:trPr>
          <w:trHeight w:val="320"/>
        </w:trPr>
        <w:tc>
          <w:tcPr>
            <w:tcW w:w="6200" w:type="dxa"/>
            <w:tcBorders>
              <w:top w:val="nil"/>
              <w:left w:val="nil"/>
              <w:bottom w:val="single" w:sz="8" w:space="0" w:color="auto"/>
              <w:right w:val="nil"/>
            </w:tcBorders>
            <w:vAlign w:val="center"/>
            <w:hideMark/>
          </w:tcPr>
          <w:p w14:paraId="4AD5C4FA" w14:textId="77777777" w:rsidR="00D14B71" w:rsidRPr="00D14B71" w:rsidRDefault="00D14B71" w:rsidP="00D14B71">
            <w:pPr>
              <w:widowControl/>
              <w:autoSpaceDE/>
              <w:autoSpaceDN/>
              <w:rPr>
                <w:rFonts w:ascii="Arial" w:eastAsia="Times New Roman" w:hAnsi="Arial" w:cs="Arial"/>
                <w:color w:val="000000"/>
                <w:sz w:val="24"/>
                <w:szCs w:val="24"/>
                <w:lang w:val="en-AU" w:eastAsia="en-AU"/>
              </w:rPr>
            </w:pPr>
            <w:r w:rsidRPr="00D14B71">
              <w:rPr>
                <w:rFonts w:ascii="Arial" w:eastAsia="Times New Roman" w:hAnsi="Arial" w:cs="Arial"/>
                <w:color w:val="000000"/>
                <w:sz w:val="24"/>
                <w:szCs w:val="24"/>
                <w:lang w:val="en-AU" w:eastAsia="en-AU"/>
              </w:rPr>
              <w:t>Audit of the financial statements</w:t>
            </w:r>
          </w:p>
        </w:tc>
        <w:tc>
          <w:tcPr>
            <w:tcW w:w="1300" w:type="dxa"/>
            <w:tcBorders>
              <w:top w:val="nil"/>
              <w:left w:val="nil"/>
              <w:bottom w:val="single" w:sz="8" w:space="0" w:color="auto"/>
              <w:right w:val="nil"/>
            </w:tcBorders>
            <w:vAlign w:val="center"/>
            <w:hideMark/>
          </w:tcPr>
          <w:p w14:paraId="05F278E6" w14:textId="77777777" w:rsidR="00D14B71" w:rsidRPr="00D14B71" w:rsidRDefault="00D14B71" w:rsidP="00D14B71">
            <w:pPr>
              <w:widowControl/>
              <w:autoSpaceDE/>
              <w:autoSpaceDN/>
              <w:jc w:val="right"/>
              <w:rPr>
                <w:rFonts w:ascii="Arial" w:eastAsia="Times New Roman" w:hAnsi="Arial" w:cs="Arial"/>
                <w:b/>
                <w:bCs/>
                <w:color w:val="000000"/>
                <w:sz w:val="24"/>
                <w:szCs w:val="24"/>
                <w:lang w:val="en-AU" w:eastAsia="en-AU"/>
              </w:rPr>
            </w:pPr>
            <w:r w:rsidRPr="00D14B71">
              <w:rPr>
                <w:rFonts w:ascii="Arial" w:eastAsia="Times New Roman" w:hAnsi="Arial" w:cs="Arial"/>
                <w:b/>
                <w:bCs/>
                <w:color w:val="000000"/>
                <w:sz w:val="24"/>
                <w:szCs w:val="24"/>
                <w:lang w:val="en-AU" w:eastAsia="en-AU"/>
              </w:rPr>
              <w:t>(30,000)</w:t>
            </w:r>
          </w:p>
        </w:tc>
        <w:tc>
          <w:tcPr>
            <w:tcW w:w="1280" w:type="dxa"/>
            <w:tcBorders>
              <w:top w:val="nil"/>
              <w:left w:val="nil"/>
              <w:bottom w:val="single" w:sz="8" w:space="0" w:color="auto"/>
              <w:right w:val="nil"/>
            </w:tcBorders>
            <w:vAlign w:val="center"/>
            <w:hideMark/>
          </w:tcPr>
          <w:p w14:paraId="4214CD5F" w14:textId="77777777" w:rsidR="00D14B71" w:rsidRPr="00D14B71" w:rsidRDefault="00D14B71" w:rsidP="00D14B71">
            <w:pPr>
              <w:widowControl/>
              <w:autoSpaceDE/>
              <w:autoSpaceDN/>
              <w:jc w:val="right"/>
              <w:rPr>
                <w:rFonts w:ascii="Arial" w:eastAsia="Times New Roman" w:hAnsi="Arial" w:cs="Arial"/>
                <w:color w:val="000000"/>
                <w:sz w:val="24"/>
                <w:szCs w:val="24"/>
                <w:lang w:val="en-AU" w:eastAsia="en-AU"/>
              </w:rPr>
            </w:pPr>
            <w:r w:rsidRPr="00D14B71">
              <w:rPr>
                <w:rFonts w:ascii="Arial" w:eastAsia="Times New Roman" w:hAnsi="Arial" w:cs="Arial"/>
                <w:color w:val="000000"/>
                <w:sz w:val="24"/>
                <w:szCs w:val="24"/>
                <w:lang w:val="en-AU" w:eastAsia="en-AU"/>
              </w:rPr>
              <w:t>(23,000)</w:t>
            </w:r>
          </w:p>
        </w:tc>
      </w:tr>
      <w:tr w:rsidR="00D14B71" w:rsidRPr="00D14B71" w14:paraId="685E747F" w14:textId="77777777" w:rsidTr="00D14B71">
        <w:trPr>
          <w:trHeight w:val="320"/>
        </w:trPr>
        <w:tc>
          <w:tcPr>
            <w:tcW w:w="6200" w:type="dxa"/>
            <w:tcBorders>
              <w:top w:val="nil"/>
              <w:left w:val="nil"/>
              <w:bottom w:val="single" w:sz="8" w:space="0" w:color="auto"/>
              <w:right w:val="nil"/>
            </w:tcBorders>
            <w:vAlign w:val="center"/>
            <w:hideMark/>
          </w:tcPr>
          <w:p w14:paraId="290BAB11" w14:textId="1081598B" w:rsidR="00D14B71" w:rsidRPr="00D14B71" w:rsidRDefault="00D14B71" w:rsidP="00D14B71">
            <w:pPr>
              <w:widowControl/>
              <w:autoSpaceDE/>
              <w:autoSpaceDN/>
              <w:rPr>
                <w:rFonts w:ascii="Arial" w:eastAsia="Times New Roman" w:hAnsi="Arial" w:cs="Arial"/>
                <w:b/>
                <w:bCs/>
                <w:color w:val="000000"/>
                <w:sz w:val="24"/>
                <w:szCs w:val="24"/>
                <w:lang w:val="en-AU" w:eastAsia="en-AU"/>
              </w:rPr>
            </w:pPr>
            <w:r w:rsidRPr="00D14B71">
              <w:rPr>
                <w:rFonts w:ascii="Arial" w:eastAsia="Times New Roman" w:hAnsi="Arial" w:cs="Arial"/>
                <w:b/>
                <w:bCs/>
                <w:color w:val="000000"/>
                <w:sz w:val="24"/>
                <w:szCs w:val="24"/>
                <w:lang w:val="en-AU" w:eastAsia="en-AU"/>
              </w:rPr>
              <w:t>Total audit fees</w:t>
            </w:r>
            <w:r w:rsidRPr="00392BF9">
              <w:rPr>
                <w:rStyle w:val="FootnoteReference"/>
                <w:rFonts w:ascii="Arial" w:eastAsia="Times New Roman" w:hAnsi="Arial" w:cs="Arial"/>
                <w:b/>
                <w:bCs/>
                <w:color w:val="000000"/>
                <w:sz w:val="24"/>
                <w:szCs w:val="24"/>
                <w:lang w:val="en-AU" w:eastAsia="en-AU"/>
              </w:rPr>
              <w:footnoteReference w:id="34"/>
            </w:r>
          </w:p>
        </w:tc>
        <w:tc>
          <w:tcPr>
            <w:tcW w:w="1300" w:type="dxa"/>
            <w:tcBorders>
              <w:top w:val="nil"/>
              <w:left w:val="nil"/>
              <w:bottom w:val="single" w:sz="8" w:space="0" w:color="auto"/>
              <w:right w:val="nil"/>
            </w:tcBorders>
            <w:vAlign w:val="center"/>
            <w:hideMark/>
          </w:tcPr>
          <w:p w14:paraId="3FAE86BD" w14:textId="77777777" w:rsidR="00D14B71" w:rsidRPr="00D14B71" w:rsidRDefault="00D14B71" w:rsidP="00D14B71">
            <w:pPr>
              <w:widowControl/>
              <w:autoSpaceDE/>
              <w:autoSpaceDN/>
              <w:jc w:val="right"/>
              <w:rPr>
                <w:rFonts w:ascii="Arial" w:eastAsia="Times New Roman" w:hAnsi="Arial" w:cs="Arial"/>
                <w:b/>
                <w:bCs/>
                <w:color w:val="000000"/>
                <w:sz w:val="24"/>
                <w:szCs w:val="24"/>
                <w:lang w:val="en-AU" w:eastAsia="en-AU"/>
              </w:rPr>
            </w:pPr>
            <w:r w:rsidRPr="00D14B71">
              <w:rPr>
                <w:rFonts w:ascii="Arial" w:eastAsia="Times New Roman" w:hAnsi="Arial" w:cs="Arial"/>
                <w:b/>
                <w:bCs/>
                <w:color w:val="000000"/>
                <w:sz w:val="24"/>
                <w:szCs w:val="24"/>
                <w:lang w:val="en-AU" w:eastAsia="en-AU"/>
              </w:rPr>
              <w:t>(30,000)</w:t>
            </w:r>
          </w:p>
        </w:tc>
        <w:tc>
          <w:tcPr>
            <w:tcW w:w="1280" w:type="dxa"/>
            <w:tcBorders>
              <w:top w:val="nil"/>
              <w:left w:val="nil"/>
              <w:bottom w:val="single" w:sz="8" w:space="0" w:color="auto"/>
              <w:right w:val="nil"/>
            </w:tcBorders>
            <w:vAlign w:val="center"/>
            <w:hideMark/>
          </w:tcPr>
          <w:p w14:paraId="2573D927" w14:textId="77777777" w:rsidR="00D14B71" w:rsidRPr="00D14B71" w:rsidRDefault="00D14B71" w:rsidP="00D14B71">
            <w:pPr>
              <w:widowControl/>
              <w:autoSpaceDE/>
              <w:autoSpaceDN/>
              <w:jc w:val="right"/>
              <w:rPr>
                <w:rFonts w:ascii="Arial" w:eastAsia="Times New Roman" w:hAnsi="Arial" w:cs="Arial"/>
                <w:color w:val="000000"/>
                <w:sz w:val="24"/>
                <w:szCs w:val="24"/>
                <w:lang w:val="en-AU" w:eastAsia="en-AU"/>
              </w:rPr>
            </w:pPr>
            <w:r w:rsidRPr="00D14B71">
              <w:rPr>
                <w:rFonts w:ascii="Arial" w:eastAsia="Times New Roman" w:hAnsi="Arial" w:cs="Arial"/>
                <w:color w:val="000000"/>
                <w:sz w:val="24"/>
                <w:szCs w:val="24"/>
                <w:lang w:val="en-AU" w:eastAsia="en-AU"/>
              </w:rPr>
              <w:t>(23,000)</w:t>
            </w:r>
          </w:p>
        </w:tc>
      </w:tr>
    </w:tbl>
    <w:p w14:paraId="28384DB7" w14:textId="77777777" w:rsidR="00341308" w:rsidRDefault="00341308">
      <w:pPr>
        <w:rPr>
          <w:rFonts w:ascii="Arial" w:eastAsia="VIC Light" w:hAnsi="Arial" w:cs="Arial"/>
          <w:b/>
          <w:sz w:val="28"/>
          <w:szCs w:val="32"/>
        </w:rPr>
      </w:pPr>
      <w:bookmarkStart w:id="71" w:name="_bookmark10"/>
      <w:bookmarkEnd w:id="71"/>
      <w:r>
        <w:rPr>
          <w:rFonts w:cs="Arial"/>
        </w:rPr>
        <w:br w:type="page"/>
      </w:r>
    </w:p>
    <w:p w14:paraId="5D71D995" w14:textId="5D4481E6" w:rsidR="005E7EE1" w:rsidRPr="00392BF9" w:rsidRDefault="00E22AE4" w:rsidP="00DA0110">
      <w:pPr>
        <w:pStyle w:val="Heading3"/>
        <w:rPr>
          <w:rFonts w:cs="Arial"/>
        </w:rPr>
      </w:pPr>
      <w:r w:rsidRPr="00392BF9">
        <w:rPr>
          <w:rFonts w:cs="Arial"/>
        </w:rPr>
        <w:lastRenderedPageBreak/>
        <w:t>4</w:t>
      </w:r>
      <w:r w:rsidR="00AE0DE5" w:rsidRPr="00392BF9">
        <w:rPr>
          <w:rFonts w:cs="Arial"/>
        </w:rPr>
        <w:t>.</w:t>
      </w:r>
      <w:r w:rsidRPr="00392BF9">
        <w:rPr>
          <w:rFonts w:cs="Arial"/>
        </w:rPr>
        <w:t xml:space="preserve"> </w:t>
      </w:r>
      <w:r w:rsidR="008844A0" w:rsidRPr="00392BF9">
        <w:rPr>
          <w:rFonts w:cs="Arial"/>
        </w:rPr>
        <w:t>Other</w:t>
      </w:r>
      <w:r w:rsidR="008844A0" w:rsidRPr="00392BF9">
        <w:rPr>
          <w:rFonts w:cs="Arial"/>
          <w:spacing w:val="-14"/>
        </w:rPr>
        <w:t xml:space="preserve"> </w:t>
      </w:r>
      <w:r w:rsidR="008844A0" w:rsidRPr="00392BF9">
        <w:rPr>
          <w:rFonts w:cs="Arial"/>
        </w:rPr>
        <w:t>assets</w:t>
      </w:r>
      <w:r w:rsidR="008844A0" w:rsidRPr="00392BF9">
        <w:rPr>
          <w:rFonts w:cs="Arial"/>
          <w:spacing w:val="-13"/>
        </w:rPr>
        <w:t xml:space="preserve"> </w:t>
      </w:r>
      <w:r w:rsidR="008844A0" w:rsidRPr="00392BF9">
        <w:rPr>
          <w:rFonts w:cs="Arial"/>
        </w:rPr>
        <w:t>and</w:t>
      </w:r>
      <w:r w:rsidR="008844A0" w:rsidRPr="00392BF9">
        <w:rPr>
          <w:rFonts w:cs="Arial"/>
          <w:spacing w:val="-13"/>
        </w:rPr>
        <w:t xml:space="preserve"> </w:t>
      </w:r>
      <w:r w:rsidR="008844A0" w:rsidRPr="00392BF9">
        <w:rPr>
          <w:rFonts w:cs="Arial"/>
        </w:rPr>
        <w:t>liabilities</w:t>
      </w:r>
    </w:p>
    <w:p w14:paraId="31261FFC" w14:textId="77777777" w:rsidR="00AE0DE5" w:rsidRPr="00392BF9" w:rsidRDefault="00AE0DE5" w:rsidP="004E747B">
      <w:pPr>
        <w:pStyle w:val="BodyText"/>
        <w:spacing w:line="276" w:lineRule="auto"/>
        <w:rPr>
          <w:rFonts w:cs="Arial"/>
          <w:b/>
          <w:bCs/>
        </w:rPr>
      </w:pPr>
      <w:r w:rsidRPr="00392BF9">
        <w:rPr>
          <w:rFonts w:cs="Arial"/>
          <w:b/>
          <w:bCs/>
        </w:rPr>
        <w:t>Introduction</w:t>
      </w:r>
    </w:p>
    <w:p w14:paraId="1EA5D047" w14:textId="77777777" w:rsidR="00AE0DE5" w:rsidRPr="00392BF9" w:rsidRDefault="00AE0DE5" w:rsidP="004E747B">
      <w:pPr>
        <w:pStyle w:val="BodyText"/>
        <w:spacing w:line="276" w:lineRule="auto"/>
        <w:rPr>
          <w:rFonts w:cs="Arial"/>
        </w:rPr>
      </w:pPr>
      <w:r w:rsidRPr="00392BF9">
        <w:rPr>
          <w:rFonts w:cs="Arial"/>
        </w:rPr>
        <w:t>This</w:t>
      </w:r>
      <w:r w:rsidRPr="00392BF9">
        <w:rPr>
          <w:rFonts w:cs="Arial"/>
          <w:spacing w:val="-4"/>
        </w:rPr>
        <w:t xml:space="preserve"> </w:t>
      </w:r>
      <w:r w:rsidRPr="00392BF9">
        <w:rPr>
          <w:rFonts w:cs="Arial"/>
        </w:rPr>
        <w:t>section</w:t>
      </w:r>
      <w:r w:rsidRPr="00392BF9">
        <w:rPr>
          <w:rFonts w:cs="Arial"/>
          <w:spacing w:val="-1"/>
        </w:rPr>
        <w:t xml:space="preserve"> </w:t>
      </w:r>
      <w:r w:rsidRPr="00392BF9">
        <w:rPr>
          <w:rFonts w:cs="Arial"/>
        </w:rPr>
        <w:t>sets</w:t>
      </w:r>
      <w:r w:rsidRPr="00392BF9">
        <w:rPr>
          <w:rFonts w:cs="Arial"/>
          <w:spacing w:val="-1"/>
        </w:rPr>
        <w:t xml:space="preserve"> </w:t>
      </w:r>
      <w:r w:rsidRPr="00392BF9">
        <w:rPr>
          <w:rFonts w:cs="Arial"/>
        </w:rPr>
        <w:t>out</w:t>
      </w:r>
      <w:r w:rsidRPr="00392BF9">
        <w:rPr>
          <w:rFonts w:cs="Arial"/>
          <w:spacing w:val="-1"/>
        </w:rPr>
        <w:t xml:space="preserve"> </w:t>
      </w:r>
      <w:r w:rsidRPr="00392BF9">
        <w:rPr>
          <w:rFonts w:cs="Arial"/>
        </w:rPr>
        <w:t>those</w:t>
      </w:r>
      <w:r w:rsidRPr="00392BF9">
        <w:rPr>
          <w:rFonts w:cs="Arial"/>
          <w:spacing w:val="-1"/>
        </w:rPr>
        <w:t xml:space="preserve"> </w:t>
      </w:r>
      <w:r w:rsidRPr="00392BF9">
        <w:rPr>
          <w:rFonts w:cs="Arial"/>
        </w:rPr>
        <w:t>assets</w:t>
      </w:r>
      <w:r w:rsidRPr="00392BF9">
        <w:rPr>
          <w:rFonts w:cs="Arial"/>
          <w:spacing w:val="-1"/>
        </w:rPr>
        <w:t xml:space="preserve"> </w:t>
      </w:r>
      <w:r w:rsidRPr="00392BF9">
        <w:rPr>
          <w:rFonts w:cs="Arial"/>
        </w:rPr>
        <w:t>and liabilities</w:t>
      </w:r>
      <w:r w:rsidRPr="00392BF9">
        <w:rPr>
          <w:rFonts w:cs="Arial"/>
          <w:spacing w:val="-1"/>
        </w:rPr>
        <w:t xml:space="preserve"> </w:t>
      </w:r>
      <w:r w:rsidRPr="00392BF9">
        <w:rPr>
          <w:rFonts w:cs="Arial"/>
        </w:rPr>
        <w:t>that</w:t>
      </w:r>
      <w:r w:rsidRPr="00392BF9">
        <w:rPr>
          <w:rFonts w:cs="Arial"/>
          <w:spacing w:val="-1"/>
        </w:rPr>
        <w:t xml:space="preserve"> </w:t>
      </w:r>
      <w:r w:rsidRPr="00392BF9">
        <w:rPr>
          <w:rFonts w:cs="Arial"/>
        </w:rPr>
        <w:t>arose</w:t>
      </w:r>
      <w:r w:rsidRPr="00392BF9">
        <w:rPr>
          <w:rFonts w:cs="Arial"/>
          <w:spacing w:val="-1"/>
        </w:rPr>
        <w:t xml:space="preserve"> </w:t>
      </w:r>
      <w:r w:rsidRPr="00392BF9">
        <w:rPr>
          <w:rFonts w:cs="Arial"/>
        </w:rPr>
        <w:t>from</w:t>
      </w:r>
      <w:r w:rsidRPr="00392BF9">
        <w:rPr>
          <w:rFonts w:cs="Arial"/>
          <w:spacing w:val="-1"/>
        </w:rPr>
        <w:t xml:space="preserve"> </w:t>
      </w:r>
      <w:proofErr w:type="gramStart"/>
      <w:r w:rsidRPr="00392BF9">
        <w:rPr>
          <w:rFonts w:cs="Arial"/>
        </w:rPr>
        <w:t>the</w:t>
      </w:r>
      <w:r w:rsidRPr="00392BF9">
        <w:rPr>
          <w:rFonts w:cs="Arial"/>
          <w:spacing w:val="-1"/>
        </w:rPr>
        <w:t xml:space="preserve"> </w:t>
      </w:r>
      <w:r w:rsidRPr="00392BF9">
        <w:rPr>
          <w:rFonts w:cs="Arial"/>
        </w:rPr>
        <w:t>VEWH’s</w:t>
      </w:r>
      <w:proofErr w:type="gramEnd"/>
      <w:r w:rsidRPr="00392BF9">
        <w:rPr>
          <w:rFonts w:cs="Arial"/>
          <w:spacing w:val="-1"/>
        </w:rPr>
        <w:t xml:space="preserve"> </w:t>
      </w:r>
      <w:r w:rsidRPr="00392BF9">
        <w:rPr>
          <w:rFonts w:cs="Arial"/>
        </w:rPr>
        <w:t>operations.</w:t>
      </w:r>
    </w:p>
    <w:p w14:paraId="5A340371" w14:textId="77777777" w:rsidR="00AE0DE5" w:rsidRPr="00392BF9" w:rsidRDefault="00AE0DE5" w:rsidP="004E747B">
      <w:pPr>
        <w:pStyle w:val="BodyText"/>
        <w:spacing w:line="276" w:lineRule="auto"/>
        <w:rPr>
          <w:rFonts w:cs="Arial"/>
          <w:b/>
          <w:bCs/>
        </w:rPr>
      </w:pPr>
      <w:r w:rsidRPr="00392BF9">
        <w:rPr>
          <w:rFonts w:cs="Arial"/>
          <w:b/>
          <w:bCs/>
        </w:rPr>
        <w:t>Structure</w:t>
      </w:r>
    </w:p>
    <w:p w14:paraId="1874E31D" w14:textId="3AAFBF0F" w:rsidR="00AE0DE5" w:rsidRPr="00392BF9" w:rsidRDefault="004E747B" w:rsidP="004E747B">
      <w:pPr>
        <w:pStyle w:val="BodyText"/>
        <w:spacing w:line="276" w:lineRule="auto"/>
        <w:rPr>
          <w:rFonts w:cs="Arial"/>
        </w:rPr>
      </w:pPr>
      <w:r w:rsidRPr="00392BF9">
        <w:rPr>
          <w:rFonts w:cs="Arial"/>
        </w:rPr>
        <w:t>4.1</w:t>
      </w:r>
      <w:r w:rsidRPr="00392BF9">
        <w:rPr>
          <w:rFonts w:cs="Arial"/>
        </w:rPr>
        <w:tab/>
      </w:r>
      <w:r w:rsidR="00AE0DE5" w:rsidRPr="00392BF9">
        <w:rPr>
          <w:rFonts w:cs="Arial"/>
        </w:rPr>
        <w:t>Receivables</w:t>
      </w:r>
    </w:p>
    <w:p w14:paraId="573999F0" w14:textId="79F83885" w:rsidR="00AE0DE5" w:rsidRPr="00392BF9" w:rsidRDefault="004E747B" w:rsidP="004E747B">
      <w:pPr>
        <w:pStyle w:val="BodyText"/>
        <w:spacing w:line="276" w:lineRule="auto"/>
        <w:rPr>
          <w:rFonts w:cs="Arial"/>
        </w:rPr>
      </w:pPr>
      <w:r w:rsidRPr="00392BF9">
        <w:rPr>
          <w:rFonts w:cs="Arial"/>
        </w:rPr>
        <w:t>4.2</w:t>
      </w:r>
      <w:r w:rsidRPr="00392BF9">
        <w:rPr>
          <w:rFonts w:cs="Arial"/>
        </w:rPr>
        <w:tab/>
      </w:r>
      <w:r w:rsidR="00AE0DE5" w:rsidRPr="00392BF9">
        <w:rPr>
          <w:rFonts w:cs="Arial"/>
        </w:rPr>
        <w:t>Environmental</w:t>
      </w:r>
      <w:r w:rsidR="00AE0DE5" w:rsidRPr="00392BF9">
        <w:rPr>
          <w:rFonts w:cs="Arial"/>
          <w:spacing w:val="-7"/>
        </w:rPr>
        <w:t xml:space="preserve"> </w:t>
      </w:r>
      <w:r w:rsidR="00AE0DE5" w:rsidRPr="00392BF9">
        <w:rPr>
          <w:rFonts w:cs="Arial"/>
        </w:rPr>
        <w:t>water</w:t>
      </w:r>
      <w:r w:rsidR="00AE0DE5" w:rsidRPr="00392BF9">
        <w:rPr>
          <w:rFonts w:cs="Arial"/>
          <w:spacing w:val="-6"/>
        </w:rPr>
        <w:t xml:space="preserve"> </w:t>
      </w:r>
      <w:r w:rsidR="00AE0DE5" w:rsidRPr="00392BF9">
        <w:rPr>
          <w:rFonts w:cs="Arial"/>
        </w:rPr>
        <w:t>entitlements</w:t>
      </w:r>
    </w:p>
    <w:p w14:paraId="57D37430" w14:textId="4F143F0C" w:rsidR="00AE0DE5" w:rsidRPr="00392BF9" w:rsidRDefault="004E747B" w:rsidP="004E747B">
      <w:pPr>
        <w:pStyle w:val="BodyText"/>
        <w:spacing w:line="276" w:lineRule="auto"/>
        <w:rPr>
          <w:rFonts w:cs="Arial"/>
        </w:rPr>
      </w:pPr>
      <w:r w:rsidRPr="00392BF9">
        <w:rPr>
          <w:rFonts w:cs="Arial"/>
        </w:rPr>
        <w:t>4.3</w:t>
      </w:r>
      <w:r w:rsidRPr="00392BF9">
        <w:rPr>
          <w:rFonts w:cs="Arial"/>
        </w:rPr>
        <w:tab/>
      </w:r>
      <w:r w:rsidR="00AE0DE5" w:rsidRPr="00392BF9">
        <w:rPr>
          <w:rFonts w:cs="Arial"/>
        </w:rPr>
        <w:t>Payables</w:t>
      </w:r>
    </w:p>
    <w:p w14:paraId="54E69B42" w14:textId="45F8C6B9" w:rsidR="004E747B" w:rsidRPr="00392BF9" w:rsidRDefault="00A623D0" w:rsidP="00A623D0">
      <w:pPr>
        <w:pStyle w:val="Heading4"/>
        <w:rPr>
          <w:rFonts w:cs="Arial"/>
        </w:rPr>
      </w:pPr>
      <w:r w:rsidRPr="00392BF9">
        <w:rPr>
          <w:rFonts w:cs="Arial"/>
        </w:rPr>
        <w:t>4.1</w:t>
      </w:r>
      <w:r w:rsidR="006F4C98" w:rsidRPr="00392BF9">
        <w:rPr>
          <w:rFonts w:cs="Arial"/>
        </w:rPr>
        <w:tab/>
      </w:r>
      <w:r w:rsidRPr="00392BF9">
        <w:rPr>
          <w:rFonts w:cs="Arial"/>
        </w:rPr>
        <w:t>Receivables</w:t>
      </w:r>
    </w:p>
    <w:tbl>
      <w:tblPr>
        <w:tblW w:w="9280" w:type="dxa"/>
        <w:tblLook w:val="04A0" w:firstRow="1" w:lastRow="0" w:firstColumn="1" w:lastColumn="0" w:noHBand="0" w:noVBand="1"/>
      </w:tblPr>
      <w:tblGrid>
        <w:gridCol w:w="6200"/>
        <w:gridCol w:w="1480"/>
        <w:gridCol w:w="1600"/>
      </w:tblGrid>
      <w:tr w:rsidR="00B13667" w:rsidRPr="00B13667" w14:paraId="0B3E7252" w14:textId="77777777" w:rsidTr="00B13667">
        <w:trPr>
          <w:trHeight w:val="930"/>
        </w:trPr>
        <w:tc>
          <w:tcPr>
            <w:tcW w:w="6200" w:type="dxa"/>
            <w:tcBorders>
              <w:top w:val="nil"/>
              <w:left w:val="nil"/>
              <w:bottom w:val="nil"/>
              <w:right w:val="nil"/>
            </w:tcBorders>
            <w:shd w:val="clear" w:color="000000" w:fill="A6A6A6"/>
            <w:vAlign w:val="center"/>
            <w:hideMark/>
          </w:tcPr>
          <w:p w14:paraId="217ECAC2"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Current receivables</w:t>
            </w:r>
          </w:p>
        </w:tc>
        <w:tc>
          <w:tcPr>
            <w:tcW w:w="1480" w:type="dxa"/>
            <w:tcBorders>
              <w:top w:val="nil"/>
              <w:left w:val="nil"/>
              <w:bottom w:val="nil"/>
              <w:right w:val="nil"/>
            </w:tcBorders>
            <w:shd w:val="clear" w:color="000000" w:fill="A6A6A6"/>
            <w:vAlign w:val="center"/>
            <w:hideMark/>
          </w:tcPr>
          <w:p w14:paraId="18353511" w14:textId="77777777" w:rsidR="00B13667" w:rsidRPr="00B13667" w:rsidRDefault="00B13667" w:rsidP="00B13667">
            <w:pPr>
              <w:widowControl/>
              <w:autoSpaceDE/>
              <w:autoSpaceDN/>
              <w:jc w:val="right"/>
              <w:rPr>
                <w:rFonts w:ascii="Arial" w:eastAsia="Times New Roman" w:hAnsi="Arial" w:cs="Arial"/>
                <w:b/>
                <w:bCs/>
                <w:sz w:val="24"/>
                <w:szCs w:val="24"/>
                <w:lang w:val="en-AU" w:eastAsia="en-AU"/>
              </w:rPr>
            </w:pPr>
            <w:r w:rsidRPr="00B13667">
              <w:rPr>
                <w:rFonts w:ascii="Arial" w:eastAsia="Times New Roman" w:hAnsi="Arial" w:cs="Arial"/>
                <w:b/>
                <w:bCs/>
                <w:sz w:val="24"/>
                <w:szCs w:val="24"/>
                <w:lang w:val="en-AU" w:eastAsia="en-AU"/>
              </w:rPr>
              <w:t>2025</w:t>
            </w:r>
            <w:r w:rsidRPr="00B13667">
              <w:rPr>
                <w:rFonts w:ascii="Arial" w:eastAsia="Times New Roman" w:hAnsi="Arial" w:cs="Arial"/>
                <w:b/>
                <w:bCs/>
                <w:sz w:val="24"/>
                <w:szCs w:val="24"/>
                <w:lang w:val="en-AU" w:eastAsia="en-AU"/>
              </w:rPr>
              <w:br/>
              <w:t>$</w:t>
            </w:r>
          </w:p>
        </w:tc>
        <w:tc>
          <w:tcPr>
            <w:tcW w:w="1600" w:type="dxa"/>
            <w:tcBorders>
              <w:top w:val="nil"/>
              <w:left w:val="nil"/>
              <w:bottom w:val="nil"/>
              <w:right w:val="nil"/>
            </w:tcBorders>
            <w:shd w:val="clear" w:color="000000" w:fill="A6A6A6"/>
            <w:vAlign w:val="center"/>
            <w:hideMark/>
          </w:tcPr>
          <w:p w14:paraId="4C4196AE" w14:textId="77777777" w:rsidR="00B13667" w:rsidRPr="00B13667" w:rsidRDefault="00B13667" w:rsidP="00B13667">
            <w:pPr>
              <w:widowControl/>
              <w:autoSpaceDE/>
              <w:autoSpaceDN/>
              <w:jc w:val="right"/>
              <w:rPr>
                <w:rFonts w:ascii="Arial" w:eastAsia="Times New Roman" w:hAnsi="Arial" w:cs="Arial"/>
                <w:sz w:val="24"/>
                <w:szCs w:val="24"/>
                <w:lang w:val="en-AU" w:eastAsia="en-AU"/>
              </w:rPr>
            </w:pPr>
            <w:r w:rsidRPr="00B13667">
              <w:rPr>
                <w:rFonts w:ascii="Arial" w:eastAsia="Times New Roman" w:hAnsi="Arial" w:cs="Arial"/>
                <w:sz w:val="24"/>
                <w:szCs w:val="24"/>
                <w:lang w:val="en-AU" w:eastAsia="en-AU"/>
              </w:rPr>
              <w:t>2024</w:t>
            </w:r>
            <w:r w:rsidRPr="00B13667">
              <w:rPr>
                <w:rFonts w:ascii="Arial" w:eastAsia="Times New Roman" w:hAnsi="Arial" w:cs="Arial"/>
                <w:sz w:val="24"/>
                <w:szCs w:val="24"/>
                <w:lang w:val="en-AU" w:eastAsia="en-AU"/>
              </w:rPr>
              <w:br/>
              <w:t>$</w:t>
            </w:r>
          </w:p>
        </w:tc>
      </w:tr>
      <w:tr w:rsidR="00B13667" w:rsidRPr="00B13667" w14:paraId="0E7349D9" w14:textId="77777777" w:rsidTr="00B13667">
        <w:trPr>
          <w:trHeight w:val="310"/>
        </w:trPr>
        <w:tc>
          <w:tcPr>
            <w:tcW w:w="6200" w:type="dxa"/>
            <w:tcBorders>
              <w:top w:val="nil"/>
              <w:left w:val="nil"/>
              <w:bottom w:val="nil"/>
              <w:right w:val="nil"/>
            </w:tcBorders>
            <w:shd w:val="clear" w:color="000000" w:fill="BFBFBF"/>
            <w:vAlign w:val="center"/>
            <w:hideMark/>
          </w:tcPr>
          <w:p w14:paraId="75B476D9"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Contractual</w:t>
            </w:r>
          </w:p>
        </w:tc>
        <w:tc>
          <w:tcPr>
            <w:tcW w:w="1480" w:type="dxa"/>
            <w:tcBorders>
              <w:top w:val="nil"/>
              <w:left w:val="nil"/>
              <w:bottom w:val="nil"/>
              <w:right w:val="nil"/>
            </w:tcBorders>
            <w:shd w:val="clear" w:color="000000" w:fill="BFBFBF"/>
            <w:vAlign w:val="center"/>
            <w:hideMark/>
          </w:tcPr>
          <w:p w14:paraId="2740527A"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w:t>
            </w:r>
          </w:p>
        </w:tc>
        <w:tc>
          <w:tcPr>
            <w:tcW w:w="1600" w:type="dxa"/>
            <w:tcBorders>
              <w:top w:val="nil"/>
              <w:left w:val="nil"/>
              <w:bottom w:val="nil"/>
              <w:right w:val="nil"/>
            </w:tcBorders>
            <w:shd w:val="clear" w:color="000000" w:fill="BFBFBF"/>
            <w:vAlign w:val="center"/>
            <w:hideMark/>
          </w:tcPr>
          <w:p w14:paraId="69A8DEAC" w14:textId="77777777" w:rsidR="00B13667" w:rsidRPr="00B13667" w:rsidRDefault="00B13667" w:rsidP="00B13667">
            <w:pPr>
              <w:widowControl/>
              <w:autoSpaceDE/>
              <w:autoSpaceDN/>
              <w:ind w:firstLineChars="300" w:firstLine="723"/>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w:t>
            </w:r>
          </w:p>
        </w:tc>
      </w:tr>
      <w:tr w:rsidR="00B13667" w:rsidRPr="00B13667" w14:paraId="4123A7CD" w14:textId="77777777" w:rsidTr="00B13667">
        <w:trPr>
          <w:trHeight w:val="310"/>
        </w:trPr>
        <w:tc>
          <w:tcPr>
            <w:tcW w:w="6200" w:type="dxa"/>
            <w:tcBorders>
              <w:top w:val="nil"/>
              <w:left w:val="nil"/>
              <w:bottom w:val="nil"/>
              <w:right w:val="nil"/>
            </w:tcBorders>
            <w:vAlign w:val="center"/>
            <w:hideMark/>
          </w:tcPr>
          <w:p w14:paraId="77E4C9BE" w14:textId="77777777" w:rsidR="00B13667" w:rsidRPr="00B13667" w:rsidRDefault="00B13667" w:rsidP="00B13667">
            <w:pPr>
              <w:widowControl/>
              <w:autoSpaceDE/>
              <w:autoSpaceDN/>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Trade receivables</w:t>
            </w:r>
          </w:p>
        </w:tc>
        <w:tc>
          <w:tcPr>
            <w:tcW w:w="1480" w:type="dxa"/>
            <w:tcBorders>
              <w:top w:val="nil"/>
              <w:left w:val="nil"/>
              <w:bottom w:val="nil"/>
              <w:right w:val="nil"/>
            </w:tcBorders>
            <w:vAlign w:val="center"/>
            <w:hideMark/>
          </w:tcPr>
          <w:p w14:paraId="1F1C7BE8" w14:textId="49406A1F"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                </w:t>
            </w:r>
            <w:r w:rsidR="005672BC" w:rsidRPr="00392BF9">
              <w:rPr>
                <w:rFonts w:ascii="Arial" w:eastAsia="Times New Roman" w:hAnsi="Arial" w:cs="Arial"/>
                <w:b/>
                <w:bCs/>
                <w:color w:val="000000"/>
                <w:sz w:val="24"/>
                <w:szCs w:val="24"/>
                <w:lang w:val="en-AU" w:eastAsia="en-AU"/>
              </w:rPr>
              <w:t>0</w:t>
            </w:r>
            <w:r w:rsidRPr="00B13667">
              <w:rPr>
                <w:rFonts w:ascii="Arial" w:eastAsia="Times New Roman" w:hAnsi="Arial" w:cs="Arial"/>
                <w:b/>
                <w:bCs/>
                <w:color w:val="000000"/>
                <w:sz w:val="24"/>
                <w:szCs w:val="24"/>
                <w:lang w:val="en-AU" w:eastAsia="en-AU"/>
              </w:rPr>
              <w:t xml:space="preserve"> </w:t>
            </w:r>
          </w:p>
        </w:tc>
        <w:tc>
          <w:tcPr>
            <w:tcW w:w="1600" w:type="dxa"/>
            <w:tcBorders>
              <w:top w:val="nil"/>
              <w:left w:val="nil"/>
              <w:bottom w:val="nil"/>
              <w:right w:val="nil"/>
            </w:tcBorders>
            <w:vAlign w:val="center"/>
            <w:hideMark/>
          </w:tcPr>
          <w:p w14:paraId="22CA2CC1" w14:textId="534D52F6"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                  </w:t>
            </w:r>
            <w:r w:rsidR="005672BC" w:rsidRPr="00392BF9">
              <w:rPr>
                <w:rFonts w:ascii="Arial" w:eastAsia="Times New Roman" w:hAnsi="Arial" w:cs="Arial"/>
                <w:color w:val="000000"/>
                <w:sz w:val="24"/>
                <w:szCs w:val="24"/>
                <w:lang w:val="en-AU" w:eastAsia="en-AU"/>
              </w:rPr>
              <w:t>0</w:t>
            </w:r>
            <w:r w:rsidRPr="00B13667">
              <w:rPr>
                <w:rFonts w:ascii="Arial" w:eastAsia="Times New Roman" w:hAnsi="Arial" w:cs="Arial"/>
                <w:color w:val="000000"/>
                <w:sz w:val="24"/>
                <w:szCs w:val="24"/>
                <w:lang w:val="en-AU" w:eastAsia="en-AU"/>
              </w:rPr>
              <w:t xml:space="preserve"> </w:t>
            </w:r>
          </w:p>
        </w:tc>
      </w:tr>
      <w:tr w:rsidR="00B13667" w:rsidRPr="00B13667" w14:paraId="40C9371F" w14:textId="77777777" w:rsidTr="00B13667">
        <w:trPr>
          <w:trHeight w:val="310"/>
        </w:trPr>
        <w:tc>
          <w:tcPr>
            <w:tcW w:w="6200" w:type="dxa"/>
            <w:tcBorders>
              <w:top w:val="nil"/>
              <w:left w:val="nil"/>
              <w:bottom w:val="nil"/>
              <w:right w:val="nil"/>
            </w:tcBorders>
            <w:vAlign w:val="center"/>
            <w:hideMark/>
          </w:tcPr>
          <w:p w14:paraId="0FE94C73" w14:textId="77777777" w:rsidR="00B13667" w:rsidRPr="00B13667" w:rsidRDefault="00B13667" w:rsidP="00B13667">
            <w:pPr>
              <w:widowControl/>
              <w:autoSpaceDE/>
              <w:autoSpaceDN/>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Amounts owing from DEECA</w:t>
            </w:r>
          </w:p>
        </w:tc>
        <w:tc>
          <w:tcPr>
            <w:tcW w:w="1480" w:type="dxa"/>
            <w:tcBorders>
              <w:top w:val="nil"/>
              <w:left w:val="nil"/>
              <w:bottom w:val="nil"/>
              <w:right w:val="nil"/>
            </w:tcBorders>
            <w:vAlign w:val="center"/>
            <w:hideMark/>
          </w:tcPr>
          <w:p w14:paraId="04269D9D"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750,971 </w:t>
            </w:r>
          </w:p>
        </w:tc>
        <w:tc>
          <w:tcPr>
            <w:tcW w:w="1600" w:type="dxa"/>
            <w:tcBorders>
              <w:top w:val="nil"/>
              <w:left w:val="nil"/>
              <w:bottom w:val="nil"/>
              <w:right w:val="nil"/>
            </w:tcBorders>
            <w:vAlign w:val="center"/>
            <w:hideMark/>
          </w:tcPr>
          <w:p w14:paraId="58794E99" w14:textId="77777777"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699,033 </w:t>
            </w:r>
          </w:p>
        </w:tc>
      </w:tr>
      <w:tr w:rsidR="00B13667" w:rsidRPr="00B13667" w14:paraId="545C6E70" w14:textId="77777777" w:rsidTr="00B13667">
        <w:trPr>
          <w:trHeight w:val="320"/>
        </w:trPr>
        <w:tc>
          <w:tcPr>
            <w:tcW w:w="6200" w:type="dxa"/>
            <w:tcBorders>
              <w:top w:val="nil"/>
              <w:left w:val="nil"/>
              <w:bottom w:val="nil"/>
              <w:right w:val="nil"/>
            </w:tcBorders>
            <w:vAlign w:val="center"/>
            <w:hideMark/>
          </w:tcPr>
          <w:p w14:paraId="02547D8D" w14:textId="77777777" w:rsidR="00B13667" w:rsidRPr="00B13667" w:rsidRDefault="00B13667" w:rsidP="00B13667">
            <w:pPr>
              <w:widowControl/>
              <w:autoSpaceDE/>
              <w:autoSpaceDN/>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Accrued income</w:t>
            </w:r>
          </w:p>
        </w:tc>
        <w:tc>
          <w:tcPr>
            <w:tcW w:w="1480" w:type="dxa"/>
            <w:tcBorders>
              <w:top w:val="nil"/>
              <w:left w:val="nil"/>
              <w:bottom w:val="single" w:sz="8" w:space="0" w:color="auto"/>
              <w:right w:val="nil"/>
            </w:tcBorders>
            <w:vAlign w:val="center"/>
            <w:hideMark/>
          </w:tcPr>
          <w:p w14:paraId="7E61432A"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635,980 </w:t>
            </w:r>
          </w:p>
        </w:tc>
        <w:tc>
          <w:tcPr>
            <w:tcW w:w="1600" w:type="dxa"/>
            <w:tcBorders>
              <w:top w:val="nil"/>
              <w:left w:val="nil"/>
              <w:bottom w:val="single" w:sz="8" w:space="0" w:color="auto"/>
              <w:right w:val="nil"/>
            </w:tcBorders>
            <w:vAlign w:val="center"/>
            <w:hideMark/>
          </w:tcPr>
          <w:p w14:paraId="745AA442" w14:textId="77777777"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632,677 </w:t>
            </w:r>
          </w:p>
        </w:tc>
      </w:tr>
      <w:tr w:rsidR="00B13667" w:rsidRPr="00B13667" w14:paraId="468BE07C" w14:textId="77777777" w:rsidTr="00B13667">
        <w:trPr>
          <w:trHeight w:val="320"/>
        </w:trPr>
        <w:tc>
          <w:tcPr>
            <w:tcW w:w="6200" w:type="dxa"/>
            <w:tcBorders>
              <w:top w:val="single" w:sz="8" w:space="0" w:color="auto"/>
              <w:left w:val="nil"/>
              <w:bottom w:val="single" w:sz="8" w:space="0" w:color="auto"/>
              <w:right w:val="nil"/>
            </w:tcBorders>
            <w:vAlign w:val="center"/>
            <w:hideMark/>
          </w:tcPr>
          <w:p w14:paraId="79059F44"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Total contractual receivables </w:t>
            </w:r>
          </w:p>
        </w:tc>
        <w:tc>
          <w:tcPr>
            <w:tcW w:w="1480" w:type="dxa"/>
            <w:tcBorders>
              <w:top w:val="nil"/>
              <w:left w:val="nil"/>
              <w:bottom w:val="single" w:sz="8" w:space="0" w:color="auto"/>
              <w:right w:val="nil"/>
            </w:tcBorders>
            <w:vAlign w:val="center"/>
            <w:hideMark/>
          </w:tcPr>
          <w:p w14:paraId="67BBF913"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1,386,951 </w:t>
            </w:r>
          </w:p>
        </w:tc>
        <w:tc>
          <w:tcPr>
            <w:tcW w:w="1600" w:type="dxa"/>
            <w:tcBorders>
              <w:top w:val="nil"/>
              <w:left w:val="nil"/>
              <w:bottom w:val="single" w:sz="8" w:space="0" w:color="auto"/>
              <w:right w:val="nil"/>
            </w:tcBorders>
            <w:vAlign w:val="center"/>
            <w:hideMark/>
          </w:tcPr>
          <w:p w14:paraId="314F3408" w14:textId="77777777"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1,331,710 </w:t>
            </w:r>
          </w:p>
        </w:tc>
      </w:tr>
      <w:tr w:rsidR="00B13667" w:rsidRPr="00B13667" w14:paraId="477A248F" w14:textId="77777777" w:rsidTr="00B13667">
        <w:trPr>
          <w:trHeight w:val="310"/>
        </w:trPr>
        <w:tc>
          <w:tcPr>
            <w:tcW w:w="6200" w:type="dxa"/>
            <w:tcBorders>
              <w:top w:val="nil"/>
              <w:left w:val="nil"/>
              <w:bottom w:val="nil"/>
              <w:right w:val="nil"/>
            </w:tcBorders>
            <w:shd w:val="clear" w:color="000000" w:fill="BFBFBF"/>
            <w:vAlign w:val="center"/>
            <w:hideMark/>
          </w:tcPr>
          <w:p w14:paraId="7F2FDD1E"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Statutory</w:t>
            </w:r>
          </w:p>
        </w:tc>
        <w:tc>
          <w:tcPr>
            <w:tcW w:w="1480" w:type="dxa"/>
            <w:tcBorders>
              <w:top w:val="nil"/>
              <w:left w:val="nil"/>
              <w:bottom w:val="nil"/>
              <w:right w:val="nil"/>
            </w:tcBorders>
            <w:shd w:val="clear" w:color="000000" w:fill="BFBFBF"/>
            <w:vAlign w:val="center"/>
            <w:hideMark/>
          </w:tcPr>
          <w:p w14:paraId="6A42D390"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w:t>
            </w:r>
          </w:p>
        </w:tc>
        <w:tc>
          <w:tcPr>
            <w:tcW w:w="1600" w:type="dxa"/>
            <w:tcBorders>
              <w:top w:val="nil"/>
              <w:left w:val="nil"/>
              <w:bottom w:val="nil"/>
              <w:right w:val="nil"/>
            </w:tcBorders>
            <w:shd w:val="clear" w:color="000000" w:fill="BFBFBF"/>
            <w:vAlign w:val="center"/>
            <w:hideMark/>
          </w:tcPr>
          <w:p w14:paraId="20BB2B55"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w:t>
            </w:r>
          </w:p>
        </w:tc>
      </w:tr>
      <w:tr w:rsidR="00B13667" w:rsidRPr="00B13667" w14:paraId="0BD68A6C" w14:textId="77777777" w:rsidTr="00B13667">
        <w:trPr>
          <w:trHeight w:val="320"/>
        </w:trPr>
        <w:tc>
          <w:tcPr>
            <w:tcW w:w="6200" w:type="dxa"/>
            <w:tcBorders>
              <w:top w:val="nil"/>
              <w:left w:val="nil"/>
              <w:bottom w:val="single" w:sz="8" w:space="0" w:color="auto"/>
              <w:right w:val="nil"/>
            </w:tcBorders>
            <w:vAlign w:val="center"/>
            <w:hideMark/>
          </w:tcPr>
          <w:p w14:paraId="33D96322" w14:textId="77777777" w:rsidR="00B13667" w:rsidRPr="00B13667" w:rsidRDefault="00B13667" w:rsidP="00B13667">
            <w:pPr>
              <w:widowControl/>
              <w:autoSpaceDE/>
              <w:autoSpaceDN/>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GST input tax credit recoverable</w:t>
            </w:r>
          </w:p>
        </w:tc>
        <w:tc>
          <w:tcPr>
            <w:tcW w:w="1480" w:type="dxa"/>
            <w:tcBorders>
              <w:top w:val="nil"/>
              <w:left w:val="nil"/>
              <w:bottom w:val="single" w:sz="8" w:space="0" w:color="auto"/>
              <w:right w:val="nil"/>
            </w:tcBorders>
            <w:vAlign w:val="center"/>
            <w:hideMark/>
          </w:tcPr>
          <w:p w14:paraId="35BCD962"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13,556 </w:t>
            </w:r>
          </w:p>
        </w:tc>
        <w:tc>
          <w:tcPr>
            <w:tcW w:w="1600" w:type="dxa"/>
            <w:tcBorders>
              <w:top w:val="nil"/>
              <w:left w:val="nil"/>
              <w:bottom w:val="single" w:sz="8" w:space="0" w:color="auto"/>
              <w:right w:val="nil"/>
            </w:tcBorders>
            <w:vAlign w:val="center"/>
            <w:hideMark/>
          </w:tcPr>
          <w:p w14:paraId="28EC49C3" w14:textId="77777777"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8,459 </w:t>
            </w:r>
          </w:p>
        </w:tc>
      </w:tr>
      <w:tr w:rsidR="00B13667" w:rsidRPr="00B13667" w14:paraId="29183D71" w14:textId="77777777" w:rsidTr="00B13667">
        <w:trPr>
          <w:trHeight w:val="320"/>
        </w:trPr>
        <w:tc>
          <w:tcPr>
            <w:tcW w:w="6200" w:type="dxa"/>
            <w:tcBorders>
              <w:top w:val="nil"/>
              <w:left w:val="nil"/>
              <w:bottom w:val="single" w:sz="8" w:space="0" w:color="auto"/>
              <w:right w:val="nil"/>
            </w:tcBorders>
            <w:vAlign w:val="center"/>
            <w:hideMark/>
          </w:tcPr>
          <w:p w14:paraId="4088F6C6"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Total statutory receivables </w:t>
            </w:r>
          </w:p>
        </w:tc>
        <w:tc>
          <w:tcPr>
            <w:tcW w:w="1480" w:type="dxa"/>
            <w:tcBorders>
              <w:top w:val="nil"/>
              <w:left w:val="nil"/>
              <w:bottom w:val="single" w:sz="8" w:space="0" w:color="auto"/>
              <w:right w:val="nil"/>
            </w:tcBorders>
            <w:vAlign w:val="center"/>
            <w:hideMark/>
          </w:tcPr>
          <w:p w14:paraId="616FE3D8"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13,556 </w:t>
            </w:r>
          </w:p>
        </w:tc>
        <w:tc>
          <w:tcPr>
            <w:tcW w:w="1600" w:type="dxa"/>
            <w:tcBorders>
              <w:top w:val="nil"/>
              <w:left w:val="nil"/>
              <w:bottom w:val="single" w:sz="8" w:space="0" w:color="auto"/>
              <w:right w:val="nil"/>
            </w:tcBorders>
            <w:vAlign w:val="center"/>
            <w:hideMark/>
          </w:tcPr>
          <w:p w14:paraId="1C84AE1D" w14:textId="77777777"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8,459 </w:t>
            </w:r>
          </w:p>
        </w:tc>
      </w:tr>
      <w:tr w:rsidR="00B13667" w:rsidRPr="00B13667" w14:paraId="653E16A3" w14:textId="77777777" w:rsidTr="00B13667">
        <w:trPr>
          <w:trHeight w:val="320"/>
        </w:trPr>
        <w:tc>
          <w:tcPr>
            <w:tcW w:w="6200" w:type="dxa"/>
            <w:tcBorders>
              <w:top w:val="nil"/>
              <w:left w:val="nil"/>
              <w:bottom w:val="single" w:sz="8" w:space="0" w:color="auto"/>
              <w:right w:val="nil"/>
            </w:tcBorders>
            <w:vAlign w:val="center"/>
            <w:hideMark/>
          </w:tcPr>
          <w:p w14:paraId="21F9E6A7" w14:textId="77777777" w:rsidR="00B13667" w:rsidRPr="00B13667" w:rsidRDefault="00B13667" w:rsidP="00B13667">
            <w:pPr>
              <w:widowControl/>
              <w:autoSpaceDE/>
              <w:autoSpaceDN/>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Total current receivables</w:t>
            </w:r>
          </w:p>
        </w:tc>
        <w:tc>
          <w:tcPr>
            <w:tcW w:w="1480" w:type="dxa"/>
            <w:tcBorders>
              <w:top w:val="nil"/>
              <w:left w:val="nil"/>
              <w:bottom w:val="single" w:sz="8" w:space="0" w:color="auto"/>
              <w:right w:val="nil"/>
            </w:tcBorders>
            <w:vAlign w:val="center"/>
            <w:hideMark/>
          </w:tcPr>
          <w:p w14:paraId="0B125CE7" w14:textId="77777777" w:rsidR="00B13667" w:rsidRPr="00B13667" w:rsidRDefault="00B13667" w:rsidP="00B13667">
            <w:pPr>
              <w:widowControl/>
              <w:autoSpaceDE/>
              <w:autoSpaceDN/>
              <w:jc w:val="right"/>
              <w:rPr>
                <w:rFonts w:ascii="Arial" w:eastAsia="Times New Roman" w:hAnsi="Arial" w:cs="Arial"/>
                <w:b/>
                <w:bCs/>
                <w:color w:val="000000"/>
                <w:sz w:val="24"/>
                <w:szCs w:val="24"/>
                <w:lang w:val="en-AU" w:eastAsia="en-AU"/>
              </w:rPr>
            </w:pPr>
            <w:r w:rsidRPr="00B13667">
              <w:rPr>
                <w:rFonts w:ascii="Arial" w:eastAsia="Times New Roman" w:hAnsi="Arial" w:cs="Arial"/>
                <w:b/>
                <w:bCs/>
                <w:color w:val="000000"/>
                <w:sz w:val="24"/>
                <w:szCs w:val="24"/>
                <w:lang w:val="en-AU" w:eastAsia="en-AU"/>
              </w:rPr>
              <w:t xml:space="preserve">1,400,507 </w:t>
            </w:r>
          </w:p>
        </w:tc>
        <w:tc>
          <w:tcPr>
            <w:tcW w:w="1600" w:type="dxa"/>
            <w:tcBorders>
              <w:top w:val="nil"/>
              <w:left w:val="nil"/>
              <w:bottom w:val="single" w:sz="8" w:space="0" w:color="auto"/>
              <w:right w:val="nil"/>
            </w:tcBorders>
            <w:vAlign w:val="center"/>
            <w:hideMark/>
          </w:tcPr>
          <w:p w14:paraId="5A82C14A" w14:textId="77777777" w:rsidR="00B13667" w:rsidRPr="00B13667" w:rsidRDefault="00B13667" w:rsidP="00B13667">
            <w:pPr>
              <w:widowControl/>
              <w:autoSpaceDE/>
              <w:autoSpaceDN/>
              <w:jc w:val="right"/>
              <w:rPr>
                <w:rFonts w:ascii="Arial" w:eastAsia="Times New Roman" w:hAnsi="Arial" w:cs="Arial"/>
                <w:color w:val="000000"/>
                <w:sz w:val="24"/>
                <w:szCs w:val="24"/>
                <w:lang w:val="en-AU" w:eastAsia="en-AU"/>
              </w:rPr>
            </w:pPr>
            <w:r w:rsidRPr="00B13667">
              <w:rPr>
                <w:rFonts w:ascii="Arial" w:eastAsia="Times New Roman" w:hAnsi="Arial" w:cs="Arial"/>
                <w:color w:val="000000"/>
                <w:sz w:val="24"/>
                <w:szCs w:val="24"/>
                <w:lang w:val="en-AU" w:eastAsia="en-AU"/>
              </w:rPr>
              <w:t xml:space="preserve">1,340,169 </w:t>
            </w:r>
          </w:p>
        </w:tc>
      </w:tr>
    </w:tbl>
    <w:p w14:paraId="5D71D9C5" w14:textId="77777777" w:rsidR="005E7EE1" w:rsidRPr="00392BF9" w:rsidRDefault="008844A0" w:rsidP="00F1068B">
      <w:pPr>
        <w:pStyle w:val="BodyText"/>
        <w:spacing w:line="276" w:lineRule="auto"/>
        <w:rPr>
          <w:rFonts w:cs="Arial"/>
        </w:rPr>
      </w:pPr>
      <w:r w:rsidRPr="00392BF9">
        <w:rPr>
          <w:rFonts w:cs="Arial"/>
          <w:b/>
          <w:bCs/>
        </w:rPr>
        <w:t>Contractual receivables</w:t>
      </w:r>
      <w:r w:rsidRPr="00392BF9">
        <w:rPr>
          <w:rFonts w:cs="Arial"/>
        </w:rPr>
        <w:t xml:space="preserve"> are classified as financial instruments and categorised as ‘financial assets at amortised </w:t>
      </w:r>
      <w:proofErr w:type="gramStart"/>
      <w:r w:rsidRPr="00392BF9">
        <w:rPr>
          <w:rFonts w:cs="Arial"/>
        </w:rPr>
        <w:t>cost’.</w:t>
      </w:r>
      <w:proofErr w:type="gramEnd"/>
      <w:r w:rsidRPr="00392BF9">
        <w:rPr>
          <w:rFonts w:cs="Arial"/>
        </w:rPr>
        <w:t xml:space="preserve"> They are initially recognised at fair value plus any directly attributable transaction costs. The VEWH holds the contractual receivables with the objective to collect the contractual cash flows and therefore subsequently measured at amortised cost using the effective interest method, </w:t>
      </w:r>
      <w:proofErr w:type="gramStart"/>
      <w:r w:rsidRPr="00392BF9">
        <w:rPr>
          <w:rFonts w:cs="Arial"/>
        </w:rPr>
        <w:t>less</w:t>
      </w:r>
      <w:proofErr w:type="gramEnd"/>
      <w:r w:rsidRPr="00392BF9">
        <w:rPr>
          <w:rFonts w:cs="Arial"/>
        </w:rPr>
        <w:t xml:space="preserve"> any impairment.</w:t>
      </w:r>
    </w:p>
    <w:p w14:paraId="5D71D9C6" w14:textId="77777777" w:rsidR="005E7EE1" w:rsidRPr="00392BF9" w:rsidRDefault="008844A0" w:rsidP="00C76973">
      <w:pPr>
        <w:pStyle w:val="BodyText"/>
        <w:spacing w:line="276" w:lineRule="auto"/>
        <w:rPr>
          <w:rFonts w:cs="Arial"/>
        </w:rPr>
      </w:pPr>
      <w:proofErr w:type="gramStart"/>
      <w:r w:rsidRPr="00392BF9">
        <w:rPr>
          <w:rFonts w:cs="Arial"/>
        </w:rPr>
        <w:t>At</w:t>
      </w:r>
      <w:proofErr w:type="gramEnd"/>
      <w:r w:rsidRPr="00392BF9">
        <w:rPr>
          <w:rFonts w:cs="Arial"/>
        </w:rPr>
        <w:t xml:space="preserve"> 30 June 2025 the VEWH did not have trade receivables past due (2024: Nil). On this basis, the VEWH determined no allowance for expected credit loss was required at end of the financial year (2024: Nil).</w:t>
      </w:r>
    </w:p>
    <w:p w14:paraId="5D71D9C7" w14:textId="77777777" w:rsidR="005E7EE1" w:rsidRPr="00392BF9" w:rsidRDefault="008844A0" w:rsidP="00C76973">
      <w:pPr>
        <w:pStyle w:val="BodyText"/>
        <w:spacing w:line="276" w:lineRule="auto"/>
        <w:rPr>
          <w:rFonts w:cs="Arial"/>
        </w:rPr>
      </w:pPr>
      <w:r w:rsidRPr="00392BF9">
        <w:rPr>
          <w:rFonts w:cs="Arial"/>
          <w:b/>
          <w:bCs/>
        </w:rPr>
        <w:t>Statutory receivables</w:t>
      </w:r>
      <w:r w:rsidRPr="00392BF9">
        <w:rPr>
          <w:rFonts w:cs="Arial"/>
        </w:rPr>
        <w:t xml:space="preserve"> do not arise from contracts and are recognised and measured similarly to contractual receivables (except for impairment</w:t>
      </w:r>
      <w:proofErr w:type="gramStart"/>
      <w:r w:rsidRPr="00392BF9">
        <w:rPr>
          <w:rFonts w:cs="Arial"/>
        </w:rPr>
        <w:t>), but</w:t>
      </w:r>
      <w:proofErr w:type="gramEnd"/>
      <w:r w:rsidRPr="00392BF9">
        <w:rPr>
          <w:rFonts w:cs="Arial"/>
        </w:rPr>
        <w:t xml:space="preserve"> are not classified as financial instruments for disclosure purposes.</w:t>
      </w:r>
    </w:p>
    <w:p w14:paraId="5D71D9C8" w14:textId="22239870" w:rsidR="005E7EE1" w:rsidRPr="00392BF9" w:rsidRDefault="00116394" w:rsidP="00116394">
      <w:pPr>
        <w:pStyle w:val="Heading4"/>
        <w:rPr>
          <w:rFonts w:cs="Arial"/>
        </w:rPr>
      </w:pPr>
      <w:r w:rsidRPr="00392BF9">
        <w:rPr>
          <w:rFonts w:cs="Arial"/>
        </w:rPr>
        <w:t>4.2</w:t>
      </w:r>
      <w:r w:rsidRPr="00392BF9">
        <w:rPr>
          <w:rFonts w:cs="Arial"/>
        </w:rPr>
        <w:tab/>
      </w:r>
      <w:r w:rsidR="008844A0" w:rsidRPr="00392BF9">
        <w:rPr>
          <w:rFonts w:cs="Arial"/>
        </w:rPr>
        <w:t>Environmental</w:t>
      </w:r>
      <w:r w:rsidR="008844A0" w:rsidRPr="00392BF9">
        <w:rPr>
          <w:rFonts w:cs="Arial"/>
          <w:spacing w:val="-9"/>
        </w:rPr>
        <w:t xml:space="preserve"> </w:t>
      </w:r>
      <w:r w:rsidR="008844A0" w:rsidRPr="00392BF9">
        <w:rPr>
          <w:rFonts w:cs="Arial"/>
        </w:rPr>
        <w:t>water</w:t>
      </w:r>
      <w:r w:rsidR="008844A0" w:rsidRPr="00392BF9">
        <w:rPr>
          <w:rFonts w:cs="Arial"/>
          <w:spacing w:val="-8"/>
        </w:rPr>
        <w:t xml:space="preserve"> </w:t>
      </w:r>
      <w:r w:rsidR="008844A0" w:rsidRPr="00392BF9">
        <w:rPr>
          <w:rFonts w:cs="Arial"/>
        </w:rPr>
        <w:t>entitlements</w:t>
      </w:r>
    </w:p>
    <w:p w14:paraId="5D71D9C9" w14:textId="77777777" w:rsidR="005E7EE1" w:rsidRPr="00392BF9" w:rsidRDefault="008844A0" w:rsidP="00343F7C">
      <w:pPr>
        <w:pStyle w:val="BodyText"/>
        <w:spacing w:line="276" w:lineRule="auto"/>
        <w:rPr>
          <w:rFonts w:cs="Arial"/>
        </w:rPr>
      </w:pPr>
      <w:proofErr w:type="gramStart"/>
      <w:r w:rsidRPr="00392BF9">
        <w:rPr>
          <w:rFonts w:cs="Arial"/>
        </w:rPr>
        <w:t>The VEWH</w:t>
      </w:r>
      <w:proofErr w:type="gramEnd"/>
      <w:r w:rsidRPr="00392BF9">
        <w:rPr>
          <w:rFonts w:cs="Arial"/>
        </w:rPr>
        <w:t xml:space="preserve"> manages environmental water entitlements on behalf of the State which </w:t>
      </w:r>
      <w:r w:rsidRPr="00392BF9">
        <w:rPr>
          <w:rFonts w:cs="Arial"/>
        </w:rPr>
        <w:lastRenderedPageBreak/>
        <w:t xml:space="preserve">are a significant resource in the delivery of </w:t>
      </w:r>
      <w:proofErr w:type="gramStart"/>
      <w:r w:rsidRPr="00392BF9">
        <w:rPr>
          <w:rFonts w:cs="Arial"/>
        </w:rPr>
        <w:t>the VEWH’s</w:t>
      </w:r>
      <w:proofErr w:type="gramEnd"/>
      <w:r w:rsidRPr="00392BF9">
        <w:rPr>
          <w:rFonts w:cs="Arial"/>
        </w:rPr>
        <w:t xml:space="preserve"> objectives.</w:t>
      </w:r>
    </w:p>
    <w:p w14:paraId="5D71D9CA" w14:textId="77777777" w:rsidR="005E7EE1" w:rsidRPr="00392BF9" w:rsidRDefault="008844A0" w:rsidP="00343F7C">
      <w:pPr>
        <w:pStyle w:val="BodyText"/>
        <w:spacing w:line="276" w:lineRule="auto"/>
        <w:rPr>
          <w:rFonts w:cs="Arial"/>
        </w:rPr>
      </w:pPr>
      <w:r w:rsidRPr="00392BF9">
        <w:rPr>
          <w:rFonts w:cs="Arial"/>
        </w:rPr>
        <w:t>Being intangible in nature they have specific recognition and measurement requirements that need to be met before a value is included on the balance sheet. No accounting value has been recognised due to the historical reporting framework, acquisition method, water entitlement attributes and reliability of measurement.</w:t>
      </w:r>
    </w:p>
    <w:p w14:paraId="5D71D9CB" w14:textId="77777777" w:rsidR="005E7EE1" w:rsidRPr="00392BF9" w:rsidRDefault="008844A0" w:rsidP="00343F7C">
      <w:pPr>
        <w:pStyle w:val="BodyText"/>
        <w:spacing w:line="276" w:lineRule="auto"/>
        <w:rPr>
          <w:rFonts w:cs="Arial"/>
        </w:rPr>
      </w:pPr>
      <w:r w:rsidRPr="00392BF9">
        <w:rPr>
          <w:rFonts w:cs="Arial"/>
        </w:rPr>
        <w:t xml:space="preserve">The full list of water entitlements held by the VEWH during the financial year is included in the report </w:t>
      </w:r>
      <w:proofErr w:type="gramStart"/>
      <w:r w:rsidRPr="00392BF9">
        <w:rPr>
          <w:rFonts w:cs="Arial"/>
        </w:rPr>
        <w:t>of</w:t>
      </w:r>
      <w:proofErr w:type="gramEnd"/>
      <w:r w:rsidRPr="00392BF9">
        <w:rPr>
          <w:rFonts w:cs="Arial"/>
        </w:rPr>
        <w:t xml:space="preserve"> operations in the Annual Report.</w:t>
      </w:r>
    </w:p>
    <w:p w14:paraId="03953E83" w14:textId="47A33EB5" w:rsidR="004409F7" w:rsidRPr="00392BF9" w:rsidRDefault="004409F7" w:rsidP="004409F7">
      <w:pPr>
        <w:pStyle w:val="Heading4"/>
        <w:rPr>
          <w:rFonts w:cs="Arial"/>
        </w:rPr>
      </w:pPr>
      <w:r w:rsidRPr="00392BF9">
        <w:rPr>
          <w:rFonts w:cs="Arial"/>
        </w:rPr>
        <w:t>4.2</w:t>
      </w:r>
      <w:r w:rsidRPr="00392BF9">
        <w:rPr>
          <w:rFonts w:cs="Arial"/>
        </w:rPr>
        <w:tab/>
        <w:t>Payables</w:t>
      </w:r>
    </w:p>
    <w:tbl>
      <w:tblPr>
        <w:tblW w:w="7520" w:type="dxa"/>
        <w:tblLook w:val="04A0" w:firstRow="1" w:lastRow="0" w:firstColumn="1" w:lastColumn="0" w:noHBand="0" w:noVBand="1"/>
      </w:tblPr>
      <w:tblGrid>
        <w:gridCol w:w="4840"/>
        <w:gridCol w:w="1340"/>
        <w:gridCol w:w="1340"/>
      </w:tblGrid>
      <w:tr w:rsidR="00283A0A" w:rsidRPr="00283A0A" w14:paraId="499204AF" w14:textId="77777777" w:rsidTr="00283A0A">
        <w:trPr>
          <w:trHeight w:val="620"/>
        </w:trPr>
        <w:tc>
          <w:tcPr>
            <w:tcW w:w="4840" w:type="dxa"/>
            <w:tcBorders>
              <w:top w:val="nil"/>
              <w:left w:val="nil"/>
              <w:bottom w:val="nil"/>
              <w:right w:val="nil"/>
            </w:tcBorders>
            <w:shd w:val="clear" w:color="000000" w:fill="A6A6A6"/>
            <w:vAlign w:val="center"/>
            <w:hideMark/>
          </w:tcPr>
          <w:p w14:paraId="20009065"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Current payables</w:t>
            </w:r>
          </w:p>
        </w:tc>
        <w:tc>
          <w:tcPr>
            <w:tcW w:w="1340" w:type="dxa"/>
            <w:tcBorders>
              <w:top w:val="nil"/>
              <w:left w:val="nil"/>
              <w:bottom w:val="nil"/>
              <w:right w:val="nil"/>
            </w:tcBorders>
            <w:shd w:val="clear" w:color="000000" w:fill="A6A6A6"/>
            <w:vAlign w:val="center"/>
            <w:hideMark/>
          </w:tcPr>
          <w:p w14:paraId="50B04915" w14:textId="77777777" w:rsidR="00283A0A" w:rsidRPr="00283A0A" w:rsidRDefault="00283A0A" w:rsidP="00283A0A">
            <w:pPr>
              <w:widowControl/>
              <w:autoSpaceDE/>
              <w:autoSpaceDN/>
              <w:jc w:val="right"/>
              <w:rPr>
                <w:rFonts w:ascii="Arial" w:eastAsia="Times New Roman" w:hAnsi="Arial" w:cs="Arial"/>
                <w:b/>
                <w:bCs/>
                <w:sz w:val="24"/>
                <w:szCs w:val="24"/>
                <w:lang w:val="en-AU" w:eastAsia="en-AU"/>
              </w:rPr>
            </w:pPr>
            <w:r w:rsidRPr="00283A0A">
              <w:rPr>
                <w:rFonts w:ascii="Arial" w:eastAsia="Times New Roman" w:hAnsi="Arial" w:cs="Arial"/>
                <w:b/>
                <w:bCs/>
                <w:sz w:val="24"/>
                <w:szCs w:val="24"/>
                <w:lang w:val="en-AU" w:eastAsia="en-AU"/>
              </w:rPr>
              <w:t>2025</w:t>
            </w:r>
            <w:r w:rsidRPr="00283A0A">
              <w:rPr>
                <w:rFonts w:ascii="Arial" w:eastAsia="Times New Roman" w:hAnsi="Arial" w:cs="Arial"/>
                <w:b/>
                <w:bCs/>
                <w:sz w:val="24"/>
                <w:szCs w:val="24"/>
                <w:lang w:val="en-AU" w:eastAsia="en-AU"/>
              </w:rPr>
              <w:br/>
              <w:t>$</w:t>
            </w:r>
          </w:p>
        </w:tc>
        <w:tc>
          <w:tcPr>
            <w:tcW w:w="1340" w:type="dxa"/>
            <w:tcBorders>
              <w:top w:val="nil"/>
              <w:left w:val="nil"/>
              <w:bottom w:val="nil"/>
              <w:right w:val="nil"/>
            </w:tcBorders>
            <w:shd w:val="clear" w:color="000000" w:fill="A6A6A6"/>
            <w:vAlign w:val="center"/>
            <w:hideMark/>
          </w:tcPr>
          <w:p w14:paraId="15F09508" w14:textId="77777777" w:rsidR="00283A0A" w:rsidRPr="00283A0A" w:rsidRDefault="00283A0A" w:rsidP="00283A0A">
            <w:pPr>
              <w:widowControl/>
              <w:autoSpaceDE/>
              <w:autoSpaceDN/>
              <w:jc w:val="right"/>
              <w:rPr>
                <w:rFonts w:ascii="Arial" w:eastAsia="Times New Roman" w:hAnsi="Arial" w:cs="Arial"/>
                <w:sz w:val="24"/>
                <w:szCs w:val="24"/>
                <w:lang w:val="en-AU" w:eastAsia="en-AU"/>
              </w:rPr>
            </w:pPr>
            <w:r w:rsidRPr="00283A0A">
              <w:rPr>
                <w:rFonts w:ascii="Arial" w:eastAsia="Times New Roman" w:hAnsi="Arial" w:cs="Arial"/>
                <w:sz w:val="24"/>
                <w:szCs w:val="24"/>
                <w:lang w:val="en-AU" w:eastAsia="en-AU"/>
              </w:rPr>
              <w:t>2024</w:t>
            </w:r>
            <w:r w:rsidRPr="00283A0A">
              <w:rPr>
                <w:rFonts w:ascii="Arial" w:eastAsia="Times New Roman" w:hAnsi="Arial" w:cs="Arial"/>
                <w:sz w:val="24"/>
                <w:szCs w:val="24"/>
                <w:lang w:val="en-AU" w:eastAsia="en-AU"/>
              </w:rPr>
              <w:br/>
              <w:t>$</w:t>
            </w:r>
          </w:p>
        </w:tc>
      </w:tr>
      <w:tr w:rsidR="00283A0A" w:rsidRPr="00283A0A" w14:paraId="5026916D" w14:textId="77777777" w:rsidTr="00283A0A">
        <w:trPr>
          <w:trHeight w:val="310"/>
        </w:trPr>
        <w:tc>
          <w:tcPr>
            <w:tcW w:w="4840" w:type="dxa"/>
            <w:tcBorders>
              <w:top w:val="nil"/>
              <w:left w:val="nil"/>
              <w:bottom w:val="nil"/>
              <w:right w:val="nil"/>
            </w:tcBorders>
            <w:shd w:val="clear" w:color="000000" w:fill="BFBFBF"/>
            <w:vAlign w:val="center"/>
            <w:hideMark/>
          </w:tcPr>
          <w:p w14:paraId="01CA90EF"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Contractual</w:t>
            </w:r>
          </w:p>
        </w:tc>
        <w:tc>
          <w:tcPr>
            <w:tcW w:w="1340" w:type="dxa"/>
            <w:tcBorders>
              <w:top w:val="nil"/>
              <w:left w:val="nil"/>
              <w:bottom w:val="nil"/>
              <w:right w:val="nil"/>
            </w:tcBorders>
            <w:shd w:val="clear" w:color="000000" w:fill="BFBFBF"/>
            <w:vAlign w:val="center"/>
            <w:hideMark/>
          </w:tcPr>
          <w:p w14:paraId="5326CEC1"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w:t>
            </w:r>
          </w:p>
        </w:tc>
        <w:tc>
          <w:tcPr>
            <w:tcW w:w="1340" w:type="dxa"/>
            <w:tcBorders>
              <w:top w:val="nil"/>
              <w:left w:val="nil"/>
              <w:bottom w:val="nil"/>
              <w:right w:val="nil"/>
            </w:tcBorders>
            <w:shd w:val="clear" w:color="000000" w:fill="BFBFBF"/>
            <w:vAlign w:val="center"/>
            <w:hideMark/>
          </w:tcPr>
          <w:p w14:paraId="12D6A938"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w:t>
            </w:r>
          </w:p>
        </w:tc>
      </w:tr>
      <w:tr w:rsidR="00283A0A" w:rsidRPr="00283A0A" w14:paraId="5E000E9E" w14:textId="77777777" w:rsidTr="00283A0A">
        <w:trPr>
          <w:trHeight w:val="310"/>
        </w:trPr>
        <w:tc>
          <w:tcPr>
            <w:tcW w:w="4840" w:type="dxa"/>
            <w:tcBorders>
              <w:top w:val="nil"/>
              <w:left w:val="nil"/>
              <w:bottom w:val="nil"/>
              <w:right w:val="nil"/>
            </w:tcBorders>
            <w:vAlign w:val="center"/>
            <w:hideMark/>
          </w:tcPr>
          <w:p w14:paraId="72A5D265" w14:textId="77777777" w:rsidR="00283A0A" w:rsidRPr="00283A0A" w:rsidRDefault="00283A0A" w:rsidP="00283A0A">
            <w:pPr>
              <w:widowControl/>
              <w:autoSpaceDE/>
              <w:autoSpaceDN/>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Trade creditors</w:t>
            </w:r>
          </w:p>
        </w:tc>
        <w:tc>
          <w:tcPr>
            <w:tcW w:w="1340" w:type="dxa"/>
            <w:tcBorders>
              <w:top w:val="nil"/>
              <w:left w:val="nil"/>
              <w:bottom w:val="nil"/>
              <w:right w:val="nil"/>
            </w:tcBorders>
            <w:vAlign w:val="center"/>
            <w:hideMark/>
          </w:tcPr>
          <w:p w14:paraId="5E8557B0"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568 </w:t>
            </w:r>
          </w:p>
        </w:tc>
        <w:tc>
          <w:tcPr>
            <w:tcW w:w="1340" w:type="dxa"/>
            <w:tcBorders>
              <w:top w:val="nil"/>
              <w:left w:val="nil"/>
              <w:bottom w:val="nil"/>
              <w:right w:val="nil"/>
            </w:tcBorders>
            <w:vAlign w:val="center"/>
            <w:hideMark/>
          </w:tcPr>
          <w:p w14:paraId="3C81E377"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1,509 </w:t>
            </w:r>
          </w:p>
        </w:tc>
      </w:tr>
      <w:tr w:rsidR="00283A0A" w:rsidRPr="00283A0A" w14:paraId="4E5D4EE6" w14:textId="77777777" w:rsidTr="00283A0A">
        <w:trPr>
          <w:trHeight w:val="320"/>
        </w:trPr>
        <w:tc>
          <w:tcPr>
            <w:tcW w:w="4840" w:type="dxa"/>
            <w:tcBorders>
              <w:top w:val="nil"/>
              <w:left w:val="nil"/>
              <w:bottom w:val="nil"/>
              <w:right w:val="nil"/>
            </w:tcBorders>
            <w:vAlign w:val="center"/>
            <w:hideMark/>
          </w:tcPr>
          <w:p w14:paraId="433D9AB1" w14:textId="77777777" w:rsidR="00283A0A" w:rsidRPr="00283A0A" w:rsidRDefault="00283A0A" w:rsidP="00283A0A">
            <w:pPr>
              <w:widowControl/>
              <w:autoSpaceDE/>
              <w:autoSpaceDN/>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Accrued expenses</w:t>
            </w:r>
          </w:p>
        </w:tc>
        <w:tc>
          <w:tcPr>
            <w:tcW w:w="1340" w:type="dxa"/>
            <w:tcBorders>
              <w:top w:val="nil"/>
              <w:left w:val="nil"/>
              <w:bottom w:val="single" w:sz="8" w:space="0" w:color="auto"/>
              <w:right w:val="nil"/>
            </w:tcBorders>
            <w:vAlign w:val="center"/>
            <w:hideMark/>
          </w:tcPr>
          <w:p w14:paraId="2D64433B"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280,547 </w:t>
            </w:r>
          </w:p>
        </w:tc>
        <w:tc>
          <w:tcPr>
            <w:tcW w:w="1340" w:type="dxa"/>
            <w:tcBorders>
              <w:top w:val="nil"/>
              <w:left w:val="nil"/>
              <w:bottom w:val="single" w:sz="8" w:space="0" w:color="auto"/>
              <w:right w:val="nil"/>
            </w:tcBorders>
            <w:vAlign w:val="center"/>
            <w:hideMark/>
          </w:tcPr>
          <w:p w14:paraId="7A73FA7C"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739,985 </w:t>
            </w:r>
          </w:p>
        </w:tc>
      </w:tr>
      <w:tr w:rsidR="00283A0A" w:rsidRPr="00283A0A" w14:paraId="538D4F2C" w14:textId="77777777" w:rsidTr="00283A0A">
        <w:trPr>
          <w:trHeight w:val="320"/>
        </w:trPr>
        <w:tc>
          <w:tcPr>
            <w:tcW w:w="4840" w:type="dxa"/>
            <w:tcBorders>
              <w:top w:val="single" w:sz="8" w:space="0" w:color="auto"/>
              <w:left w:val="nil"/>
              <w:bottom w:val="single" w:sz="8" w:space="0" w:color="auto"/>
              <w:right w:val="nil"/>
            </w:tcBorders>
            <w:vAlign w:val="center"/>
            <w:hideMark/>
          </w:tcPr>
          <w:p w14:paraId="6CA89E1A"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Total contractual payables</w:t>
            </w:r>
          </w:p>
        </w:tc>
        <w:tc>
          <w:tcPr>
            <w:tcW w:w="1340" w:type="dxa"/>
            <w:tcBorders>
              <w:top w:val="nil"/>
              <w:left w:val="nil"/>
              <w:bottom w:val="single" w:sz="8" w:space="0" w:color="auto"/>
              <w:right w:val="nil"/>
            </w:tcBorders>
            <w:vAlign w:val="center"/>
            <w:hideMark/>
          </w:tcPr>
          <w:p w14:paraId="1BC62F67"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281,115 </w:t>
            </w:r>
          </w:p>
        </w:tc>
        <w:tc>
          <w:tcPr>
            <w:tcW w:w="1340" w:type="dxa"/>
            <w:tcBorders>
              <w:top w:val="nil"/>
              <w:left w:val="nil"/>
              <w:bottom w:val="single" w:sz="8" w:space="0" w:color="auto"/>
              <w:right w:val="nil"/>
            </w:tcBorders>
            <w:vAlign w:val="center"/>
            <w:hideMark/>
          </w:tcPr>
          <w:p w14:paraId="1D1541E2"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741,494 </w:t>
            </w:r>
          </w:p>
        </w:tc>
      </w:tr>
      <w:tr w:rsidR="00283A0A" w:rsidRPr="00283A0A" w14:paraId="6422D70A" w14:textId="77777777" w:rsidTr="00283A0A">
        <w:trPr>
          <w:trHeight w:val="310"/>
        </w:trPr>
        <w:tc>
          <w:tcPr>
            <w:tcW w:w="4840" w:type="dxa"/>
            <w:tcBorders>
              <w:top w:val="nil"/>
              <w:left w:val="nil"/>
              <w:bottom w:val="nil"/>
              <w:right w:val="nil"/>
            </w:tcBorders>
            <w:shd w:val="clear" w:color="000000" w:fill="BFBFBF"/>
            <w:vAlign w:val="center"/>
            <w:hideMark/>
          </w:tcPr>
          <w:p w14:paraId="6F231D2E"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Statutory</w:t>
            </w:r>
          </w:p>
        </w:tc>
        <w:tc>
          <w:tcPr>
            <w:tcW w:w="1340" w:type="dxa"/>
            <w:tcBorders>
              <w:top w:val="nil"/>
              <w:left w:val="nil"/>
              <w:bottom w:val="nil"/>
              <w:right w:val="nil"/>
            </w:tcBorders>
            <w:shd w:val="clear" w:color="000000" w:fill="BFBFBF"/>
            <w:vAlign w:val="center"/>
            <w:hideMark/>
          </w:tcPr>
          <w:p w14:paraId="31235184"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w:t>
            </w:r>
          </w:p>
        </w:tc>
        <w:tc>
          <w:tcPr>
            <w:tcW w:w="1340" w:type="dxa"/>
            <w:tcBorders>
              <w:top w:val="nil"/>
              <w:left w:val="nil"/>
              <w:bottom w:val="nil"/>
              <w:right w:val="nil"/>
            </w:tcBorders>
            <w:shd w:val="clear" w:color="000000" w:fill="BFBFBF"/>
            <w:vAlign w:val="center"/>
            <w:hideMark/>
          </w:tcPr>
          <w:p w14:paraId="32FB0CB2"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w:t>
            </w:r>
          </w:p>
        </w:tc>
      </w:tr>
      <w:tr w:rsidR="00283A0A" w:rsidRPr="00283A0A" w14:paraId="1C70698F" w14:textId="77777777" w:rsidTr="00283A0A">
        <w:trPr>
          <w:trHeight w:val="310"/>
        </w:trPr>
        <w:tc>
          <w:tcPr>
            <w:tcW w:w="4840" w:type="dxa"/>
            <w:tcBorders>
              <w:top w:val="nil"/>
              <w:left w:val="nil"/>
              <w:bottom w:val="nil"/>
              <w:right w:val="nil"/>
            </w:tcBorders>
            <w:vAlign w:val="center"/>
            <w:hideMark/>
          </w:tcPr>
          <w:p w14:paraId="27A07453" w14:textId="77777777" w:rsidR="00283A0A" w:rsidRPr="00283A0A" w:rsidRDefault="00283A0A" w:rsidP="00283A0A">
            <w:pPr>
              <w:widowControl/>
              <w:autoSpaceDE/>
              <w:autoSpaceDN/>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GST input tax credit payable</w:t>
            </w:r>
          </w:p>
        </w:tc>
        <w:tc>
          <w:tcPr>
            <w:tcW w:w="1340" w:type="dxa"/>
            <w:tcBorders>
              <w:top w:val="nil"/>
              <w:left w:val="nil"/>
              <w:bottom w:val="nil"/>
              <w:right w:val="nil"/>
            </w:tcBorders>
            <w:vAlign w:val="center"/>
            <w:hideMark/>
          </w:tcPr>
          <w:p w14:paraId="519B57E3" w14:textId="4E737D31"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              </w:t>
            </w:r>
            <w:r w:rsidR="005672BC" w:rsidRPr="00392BF9">
              <w:rPr>
                <w:rFonts w:ascii="Arial" w:eastAsia="Times New Roman" w:hAnsi="Arial" w:cs="Arial"/>
                <w:b/>
                <w:bCs/>
                <w:color w:val="000000"/>
                <w:sz w:val="24"/>
                <w:szCs w:val="24"/>
                <w:lang w:val="en-AU" w:eastAsia="en-AU"/>
              </w:rPr>
              <w:t>0</w:t>
            </w:r>
            <w:r w:rsidRPr="00283A0A">
              <w:rPr>
                <w:rFonts w:ascii="Arial" w:eastAsia="Times New Roman" w:hAnsi="Arial" w:cs="Arial"/>
                <w:b/>
                <w:bCs/>
                <w:color w:val="000000"/>
                <w:sz w:val="24"/>
                <w:szCs w:val="24"/>
                <w:lang w:val="en-AU" w:eastAsia="en-AU"/>
              </w:rPr>
              <w:t xml:space="preserve"> </w:t>
            </w:r>
          </w:p>
        </w:tc>
        <w:tc>
          <w:tcPr>
            <w:tcW w:w="1340" w:type="dxa"/>
            <w:tcBorders>
              <w:top w:val="nil"/>
              <w:left w:val="nil"/>
              <w:bottom w:val="nil"/>
              <w:right w:val="nil"/>
            </w:tcBorders>
            <w:vAlign w:val="center"/>
            <w:hideMark/>
          </w:tcPr>
          <w:p w14:paraId="4F878119" w14:textId="73DB745B"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              </w:t>
            </w:r>
            <w:r w:rsidR="005672BC" w:rsidRPr="00392BF9">
              <w:rPr>
                <w:rFonts w:ascii="Arial" w:eastAsia="Times New Roman" w:hAnsi="Arial" w:cs="Arial"/>
                <w:color w:val="000000"/>
                <w:sz w:val="24"/>
                <w:szCs w:val="24"/>
                <w:lang w:val="en-AU" w:eastAsia="en-AU"/>
              </w:rPr>
              <w:t>0</w:t>
            </w:r>
            <w:r w:rsidRPr="00283A0A">
              <w:rPr>
                <w:rFonts w:ascii="Arial" w:eastAsia="Times New Roman" w:hAnsi="Arial" w:cs="Arial"/>
                <w:color w:val="000000"/>
                <w:sz w:val="24"/>
                <w:szCs w:val="24"/>
                <w:lang w:val="en-AU" w:eastAsia="en-AU"/>
              </w:rPr>
              <w:t xml:space="preserve"> </w:t>
            </w:r>
          </w:p>
        </w:tc>
      </w:tr>
      <w:tr w:rsidR="00283A0A" w:rsidRPr="00283A0A" w14:paraId="256BB87D" w14:textId="77777777" w:rsidTr="00283A0A">
        <w:trPr>
          <w:trHeight w:val="310"/>
        </w:trPr>
        <w:tc>
          <w:tcPr>
            <w:tcW w:w="4840" w:type="dxa"/>
            <w:tcBorders>
              <w:top w:val="nil"/>
              <w:left w:val="nil"/>
              <w:bottom w:val="nil"/>
              <w:right w:val="nil"/>
            </w:tcBorders>
            <w:vAlign w:val="center"/>
            <w:hideMark/>
          </w:tcPr>
          <w:p w14:paraId="1F8E65BF" w14:textId="77777777" w:rsidR="00283A0A" w:rsidRPr="00283A0A" w:rsidRDefault="00283A0A" w:rsidP="00283A0A">
            <w:pPr>
              <w:widowControl/>
              <w:autoSpaceDE/>
              <w:autoSpaceDN/>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Payroll tax payable</w:t>
            </w:r>
          </w:p>
        </w:tc>
        <w:tc>
          <w:tcPr>
            <w:tcW w:w="1340" w:type="dxa"/>
            <w:tcBorders>
              <w:top w:val="nil"/>
              <w:left w:val="nil"/>
              <w:bottom w:val="nil"/>
              <w:right w:val="nil"/>
            </w:tcBorders>
            <w:vAlign w:val="center"/>
            <w:hideMark/>
          </w:tcPr>
          <w:p w14:paraId="34E21F36"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9,715 </w:t>
            </w:r>
          </w:p>
        </w:tc>
        <w:tc>
          <w:tcPr>
            <w:tcW w:w="1340" w:type="dxa"/>
            <w:tcBorders>
              <w:top w:val="nil"/>
              <w:left w:val="nil"/>
              <w:bottom w:val="nil"/>
              <w:right w:val="nil"/>
            </w:tcBorders>
            <w:vAlign w:val="center"/>
            <w:hideMark/>
          </w:tcPr>
          <w:p w14:paraId="61D437C0"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3,490 </w:t>
            </w:r>
          </w:p>
        </w:tc>
      </w:tr>
      <w:tr w:rsidR="00283A0A" w:rsidRPr="00283A0A" w14:paraId="136FF135" w14:textId="77777777" w:rsidTr="00283A0A">
        <w:trPr>
          <w:trHeight w:val="320"/>
        </w:trPr>
        <w:tc>
          <w:tcPr>
            <w:tcW w:w="4840" w:type="dxa"/>
            <w:tcBorders>
              <w:top w:val="nil"/>
              <w:left w:val="nil"/>
              <w:bottom w:val="single" w:sz="8" w:space="0" w:color="auto"/>
              <w:right w:val="nil"/>
            </w:tcBorders>
            <w:vAlign w:val="center"/>
            <w:hideMark/>
          </w:tcPr>
          <w:p w14:paraId="309150ED" w14:textId="77777777" w:rsidR="00283A0A" w:rsidRPr="00283A0A" w:rsidRDefault="00283A0A" w:rsidP="00283A0A">
            <w:pPr>
              <w:widowControl/>
              <w:autoSpaceDE/>
              <w:autoSpaceDN/>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Superannuation payable </w:t>
            </w:r>
          </w:p>
        </w:tc>
        <w:tc>
          <w:tcPr>
            <w:tcW w:w="1340" w:type="dxa"/>
            <w:tcBorders>
              <w:top w:val="nil"/>
              <w:left w:val="nil"/>
              <w:bottom w:val="single" w:sz="8" w:space="0" w:color="auto"/>
              <w:right w:val="nil"/>
            </w:tcBorders>
            <w:vAlign w:val="center"/>
            <w:hideMark/>
          </w:tcPr>
          <w:p w14:paraId="51DA72CE" w14:textId="10D325C5"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              </w:t>
            </w:r>
            <w:r w:rsidR="005672BC" w:rsidRPr="00392BF9">
              <w:rPr>
                <w:rFonts w:ascii="Arial" w:eastAsia="Times New Roman" w:hAnsi="Arial" w:cs="Arial"/>
                <w:b/>
                <w:bCs/>
                <w:color w:val="000000"/>
                <w:sz w:val="24"/>
                <w:szCs w:val="24"/>
                <w:lang w:val="en-AU" w:eastAsia="en-AU"/>
              </w:rPr>
              <w:t>0</w:t>
            </w:r>
            <w:r w:rsidRPr="00283A0A">
              <w:rPr>
                <w:rFonts w:ascii="Arial" w:eastAsia="Times New Roman" w:hAnsi="Arial" w:cs="Arial"/>
                <w:b/>
                <w:bCs/>
                <w:color w:val="000000"/>
                <w:sz w:val="24"/>
                <w:szCs w:val="24"/>
                <w:lang w:val="en-AU" w:eastAsia="en-AU"/>
              </w:rPr>
              <w:t xml:space="preserve"> </w:t>
            </w:r>
          </w:p>
        </w:tc>
        <w:tc>
          <w:tcPr>
            <w:tcW w:w="1340" w:type="dxa"/>
            <w:tcBorders>
              <w:top w:val="nil"/>
              <w:left w:val="nil"/>
              <w:bottom w:val="single" w:sz="8" w:space="0" w:color="auto"/>
              <w:right w:val="nil"/>
            </w:tcBorders>
            <w:vAlign w:val="center"/>
            <w:hideMark/>
          </w:tcPr>
          <w:p w14:paraId="44733974" w14:textId="61F1D604"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              </w:t>
            </w:r>
            <w:r w:rsidR="005672BC" w:rsidRPr="00392BF9">
              <w:rPr>
                <w:rFonts w:ascii="Arial" w:eastAsia="Times New Roman" w:hAnsi="Arial" w:cs="Arial"/>
                <w:color w:val="000000"/>
                <w:sz w:val="24"/>
                <w:szCs w:val="24"/>
                <w:lang w:val="en-AU" w:eastAsia="en-AU"/>
              </w:rPr>
              <w:t>0</w:t>
            </w:r>
            <w:r w:rsidRPr="00283A0A">
              <w:rPr>
                <w:rFonts w:ascii="Arial" w:eastAsia="Times New Roman" w:hAnsi="Arial" w:cs="Arial"/>
                <w:color w:val="000000"/>
                <w:sz w:val="24"/>
                <w:szCs w:val="24"/>
                <w:lang w:val="en-AU" w:eastAsia="en-AU"/>
              </w:rPr>
              <w:t xml:space="preserve"> </w:t>
            </w:r>
          </w:p>
        </w:tc>
      </w:tr>
      <w:tr w:rsidR="00283A0A" w:rsidRPr="00283A0A" w14:paraId="416F8EB9" w14:textId="77777777" w:rsidTr="00283A0A">
        <w:trPr>
          <w:trHeight w:val="320"/>
        </w:trPr>
        <w:tc>
          <w:tcPr>
            <w:tcW w:w="4840" w:type="dxa"/>
            <w:tcBorders>
              <w:top w:val="nil"/>
              <w:left w:val="nil"/>
              <w:bottom w:val="single" w:sz="8" w:space="0" w:color="auto"/>
              <w:right w:val="nil"/>
            </w:tcBorders>
            <w:vAlign w:val="center"/>
            <w:hideMark/>
          </w:tcPr>
          <w:p w14:paraId="48853E78"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Total statutory payables</w:t>
            </w:r>
          </w:p>
        </w:tc>
        <w:tc>
          <w:tcPr>
            <w:tcW w:w="1340" w:type="dxa"/>
            <w:tcBorders>
              <w:top w:val="nil"/>
              <w:left w:val="nil"/>
              <w:bottom w:val="single" w:sz="8" w:space="0" w:color="auto"/>
              <w:right w:val="nil"/>
            </w:tcBorders>
            <w:vAlign w:val="center"/>
            <w:hideMark/>
          </w:tcPr>
          <w:p w14:paraId="3ABA4E9F"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9,715 </w:t>
            </w:r>
          </w:p>
        </w:tc>
        <w:tc>
          <w:tcPr>
            <w:tcW w:w="1340" w:type="dxa"/>
            <w:tcBorders>
              <w:top w:val="nil"/>
              <w:left w:val="nil"/>
              <w:bottom w:val="single" w:sz="8" w:space="0" w:color="auto"/>
              <w:right w:val="nil"/>
            </w:tcBorders>
            <w:vAlign w:val="center"/>
            <w:hideMark/>
          </w:tcPr>
          <w:p w14:paraId="1866F91D"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3,490 </w:t>
            </w:r>
          </w:p>
        </w:tc>
      </w:tr>
      <w:tr w:rsidR="00283A0A" w:rsidRPr="00283A0A" w14:paraId="101ECBAD" w14:textId="77777777" w:rsidTr="00283A0A">
        <w:trPr>
          <w:trHeight w:val="320"/>
        </w:trPr>
        <w:tc>
          <w:tcPr>
            <w:tcW w:w="4840" w:type="dxa"/>
            <w:tcBorders>
              <w:top w:val="nil"/>
              <w:left w:val="nil"/>
              <w:bottom w:val="single" w:sz="8" w:space="0" w:color="auto"/>
              <w:right w:val="nil"/>
            </w:tcBorders>
            <w:vAlign w:val="center"/>
            <w:hideMark/>
          </w:tcPr>
          <w:p w14:paraId="6FC32A18" w14:textId="77777777" w:rsidR="00283A0A" w:rsidRPr="00283A0A" w:rsidRDefault="00283A0A" w:rsidP="00283A0A">
            <w:pPr>
              <w:widowControl/>
              <w:autoSpaceDE/>
              <w:autoSpaceDN/>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Total current payables</w:t>
            </w:r>
          </w:p>
        </w:tc>
        <w:tc>
          <w:tcPr>
            <w:tcW w:w="1340" w:type="dxa"/>
            <w:tcBorders>
              <w:top w:val="nil"/>
              <w:left w:val="nil"/>
              <w:bottom w:val="single" w:sz="8" w:space="0" w:color="auto"/>
              <w:right w:val="nil"/>
            </w:tcBorders>
            <w:vAlign w:val="center"/>
            <w:hideMark/>
          </w:tcPr>
          <w:p w14:paraId="2D32C139" w14:textId="77777777" w:rsidR="00283A0A" w:rsidRPr="00283A0A" w:rsidRDefault="00283A0A" w:rsidP="00283A0A">
            <w:pPr>
              <w:widowControl/>
              <w:autoSpaceDE/>
              <w:autoSpaceDN/>
              <w:jc w:val="right"/>
              <w:rPr>
                <w:rFonts w:ascii="Arial" w:eastAsia="Times New Roman" w:hAnsi="Arial" w:cs="Arial"/>
                <w:b/>
                <w:bCs/>
                <w:color w:val="000000"/>
                <w:sz w:val="24"/>
                <w:szCs w:val="24"/>
                <w:lang w:val="en-AU" w:eastAsia="en-AU"/>
              </w:rPr>
            </w:pPr>
            <w:r w:rsidRPr="00283A0A">
              <w:rPr>
                <w:rFonts w:ascii="Arial" w:eastAsia="Times New Roman" w:hAnsi="Arial" w:cs="Arial"/>
                <w:b/>
                <w:bCs/>
                <w:color w:val="000000"/>
                <w:sz w:val="24"/>
                <w:szCs w:val="24"/>
                <w:lang w:val="en-AU" w:eastAsia="en-AU"/>
              </w:rPr>
              <w:t xml:space="preserve">290,830 </w:t>
            </w:r>
          </w:p>
        </w:tc>
        <w:tc>
          <w:tcPr>
            <w:tcW w:w="1340" w:type="dxa"/>
            <w:tcBorders>
              <w:top w:val="nil"/>
              <w:left w:val="nil"/>
              <w:bottom w:val="single" w:sz="8" w:space="0" w:color="auto"/>
              <w:right w:val="nil"/>
            </w:tcBorders>
            <w:vAlign w:val="center"/>
            <w:hideMark/>
          </w:tcPr>
          <w:p w14:paraId="0F2B6DC5" w14:textId="77777777" w:rsidR="00283A0A" w:rsidRPr="00283A0A" w:rsidRDefault="00283A0A" w:rsidP="00283A0A">
            <w:pPr>
              <w:widowControl/>
              <w:autoSpaceDE/>
              <w:autoSpaceDN/>
              <w:jc w:val="right"/>
              <w:rPr>
                <w:rFonts w:ascii="Arial" w:eastAsia="Times New Roman" w:hAnsi="Arial" w:cs="Arial"/>
                <w:color w:val="000000"/>
                <w:sz w:val="24"/>
                <w:szCs w:val="24"/>
                <w:lang w:val="en-AU" w:eastAsia="en-AU"/>
              </w:rPr>
            </w:pPr>
            <w:r w:rsidRPr="00283A0A">
              <w:rPr>
                <w:rFonts w:ascii="Arial" w:eastAsia="Times New Roman" w:hAnsi="Arial" w:cs="Arial"/>
                <w:color w:val="000000"/>
                <w:sz w:val="24"/>
                <w:szCs w:val="24"/>
                <w:lang w:val="en-AU" w:eastAsia="en-AU"/>
              </w:rPr>
              <w:t xml:space="preserve">744,984 </w:t>
            </w:r>
          </w:p>
        </w:tc>
      </w:tr>
    </w:tbl>
    <w:p w14:paraId="5D71DA05" w14:textId="77777777" w:rsidR="005E7EE1" w:rsidRPr="00392BF9" w:rsidRDefault="008844A0" w:rsidP="00343F7C">
      <w:pPr>
        <w:pStyle w:val="BodyText"/>
        <w:spacing w:line="276" w:lineRule="auto"/>
        <w:rPr>
          <w:rFonts w:cs="Arial"/>
        </w:rPr>
      </w:pPr>
      <w:r w:rsidRPr="00392BF9">
        <w:rPr>
          <w:rFonts w:cs="Arial"/>
          <w:b/>
          <w:bCs/>
        </w:rPr>
        <w:t>Contractual payables</w:t>
      </w:r>
      <w:r w:rsidRPr="00392BF9">
        <w:rPr>
          <w:rFonts w:cs="Arial"/>
        </w:rPr>
        <w:t xml:space="preserve"> are classified as financial instruments and measured at amortised cost. Trade creditors and accrued expenses </w:t>
      </w:r>
      <w:proofErr w:type="gramStart"/>
      <w:r w:rsidRPr="00392BF9">
        <w:rPr>
          <w:rFonts w:cs="Arial"/>
        </w:rPr>
        <w:t>represents</w:t>
      </w:r>
      <w:proofErr w:type="gramEnd"/>
      <w:r w:rsidRPr="00392BF9">
        <w:rPr>
          <w:rFonts w:cs="Arial"/>
        </w:rPr>
        <w:t xml:space="preserve"> liabilities for goods and services provided to the VEWH prior to the end of the financial year that are unpaid.</w:t>
      </w:r>
    </w:p>
    <w:p w14:paraId="5D71DA06" w14:textId="5A64B7F1" w:rsidR="00341308" w:rsidRDefault="008844A0" w:rsidP="00343F7C">
      <w:pPr>
        <w:pStyle w:val="BodyText"/>
        <w:spacing w:line="276" w:lineRule="auto"/>
        <w:rPr>
          <w:rFonts w:cs="Arial"/>
        </w:rPr>
      </w:pPr>
      <w:r w:rsidRPr="00392BF9">
        <w:rPr>
          <w:rFonts w:cs="Arial"/>
          <w:b/>
          <w:bCs/>
        </w:rPr>
        <w:t>Statutory payables</w:t>
      </w:r>
      <w:r w:rsidRPr="00392BF9">
        <w:rPr>
          <w:rFonts w:cs="Arial"/>
        </w:rPr>
        <w:t xml:space="preserve"> are recognised and measured similarly to contractual </w:t>
      </w:r>
      <w:proofErr w:type="gramStart"/>
      <w:r w:rsidRPr="00392BF9">
        <w:rPr>
          <w:rFonts w:cs="Arial"/>
        </w:rPr>
        <w:t>payables, but</w:t>
      </w:r>
      <w:proofErr w:type="gramEnd"/>
      <w:r w:rsidRPr="00392BF9">
        <w:rPr>
          <w:rFonts w:cs="Arial"/>
        </w:rPr>
        <w:t xml:space="preserve"> are not classified as financial instruments and not included in the category of financial liabilities at amortised cost, as they do not arise from contracts.</w:t>
      </w:r>
    </w:p>
    <w:p w14:paraId="64F181AC" w14:textId="77777777" w:rsidR="00341308" w:rsidRDefault="00341308">
      <w:pPr>
        <w:rPr>
          <w:rFonts w:ascii="Arial" w:hAnsi="Arial" w:cs="Arial"/>
          <w:sz w:val="24"/>
          <w:szCs w:val="17"/>
        </w:rPr>
      </w:pPr>
      <w:r>
        <w:rPr>
          <w:rFonts w:cs="Arial"/>
        </w:rPr>
        <w:br w:type="page"/>
      </w:r>
    </w:p>
    <w:p w14:paraId="5D71DA0A" w14:textId="11AC481C" w:rsidR="005E7EE1" w:rsidRPr="00392BF9" w:rsidRDefault="00C10741" w:rsidP="00C10741">
      <w:pPr>
        <w:pStyle w:val="Heading3"/>
        <w:rPr>
          <w:rFonts w:cs="Arial"/>
          <w:spacing w:val="-2"/>
        </w:rPr>
      </w:pPr>
      <w:r w:rsidRPr="00392BF9">
        <w:rPr>
          <w:rFonts w:cs="Arial"/>
        </w:rPr>
        <w:lastRenderedPageBreak/>
        <w:t xml:space="preserve">5. </w:t>
      </w:r>
      <w:r w:rsidR="008844A0" w:rsidRPr="00392BF9">
        <w:rPr>
          <w:rFonts w:cs="Arial"/>
        </w:rPr>
        <w:t>How</w:t>
      </w:r>
      <w:r w:rsidR="008844A0" w:rsidRPr="00392BF9">
        <w:rPr>
          <w:rFonts w:cs="Arial"/>
          <w:spacing w:val="-19"/>
        </w:rPr>
        <w:t xml:space="preserve"> </w:t>
      </w:r>
      <w:r w:rsidR="008844A0" w:rsidRPr="00392BF9">
        <w:rPr>
          <w:rFonts w:cs="Arial"/>
        </w:rPr>
        <w:t>we</w:t>
      </w:r>
      <w:r w:rsidR="008844A0" w:rsidRPr="00392BF9">
        <w:rPr>
          <w:rFonts w:cs="Arial"/>
          <w:spacing w:val="-19"/>
        </w:rPr>
        <w:t xml:space="preserve"> </w:t>
      </w:r>
      <w:r w:rsidR="008844A0" w:rsidRPr="00392BF9">
        <w:rPr>
          <w:rFonts w:cs="Arial"/>
        </w:rPr>
        <w:t>financed</w:t>
      </w:r>
      <w:r w:rsidR="008844A0" w:rsidRPr="00392BF9">
        <w:rPr>
          <w:rFonts w:cs="Arial"/>
          <w:spacing w:val="-19"/>
        </w:rPr>
        <w:t xml:space="preserve"> </w:t>
      </w:r>
      <w:r w:rsidR="008844A0" w:rsidRPr="00392BF9">
        <w:rPr>
          <w:rFonts w:cs="Arial"/>
        </w:rPr>
        <w:t>our</w:t>
      </w:r>
      <w:r w:rsidR="008844A0" w:rsidRPr="00392BF9">
        <w:rPr>
          <w:rFonts w:cs="Arial"/>
          <w:spacing w:val="-19"/>
        </w:rPr>
        <w:t xml:space="preserve"> </w:t>
      </w:r>
      <w:r w:rsidR="008844A0" w:rsidRPr="00392BF9">
        <w:rPr>
          <w:rFonts w:cs="Arial"/>
          <w:spacing w:val="-2"/>
        </w:rPr>
        <w:t>operations</w:t>
      </w:r>
    </w:p>
    <w:p w14:paraId="2B616870" w14:textId="77777777" w:rsidR="00C10741" w:rsidRPr="00392BF9" w:rsidRDefault="00C10741" w:rsidP="00C3641E">
      <w:pPr>
        <w:pStyle w:val="BodyText"/>
        <w:spacing w:line="276" w:lineRule="auto"/>
        <w:rPr>
          <w:rFonts w:cs="Arial"/>
          <w:b/>
          <w:bCs/>
        </w:rPr>
      </w:pPr>
      <w:r w:rsidRPr="00392BF9">
        <w:rPr>
          <w:rFonts w:cs="Arial"/>
          <w:b/>
          <w:bCs/>
        </w:rPr>
        <w:t>Introduction</w:t>
      </w:r>
    </w:p>
    <w:p w14:paraId="52F066EE" w14:textId="77777777" w:rsidR="00C10741" w:rsidRPr="00392BF9" w:rsidRDefault="00C10741" w:rsidP="00C3641E">
      <w:pPr>
        <w:pStyle w:val="BodyText"/>
        <w:spacing w:line="276" w:lineRule="auto"/>
        <w:rPr>
          <w:rFonts w:cs="Arial"/>
        </w:rPr>
      </w:pPr>
      <w:r w:rsidRPr="00392BF9">
        <w:rPr>
          <w:rFonts w:cs="Arial"/>
        </w:rPr>
        <w:t>This</w:t>
      </w:r>
      <w:r w:rsidRPr="00392BF9">
        <w:rPr>
          <w:rFonts w:cs="Arial"/>
          <w:spacing w:val="-4"/>
        </w:rPr>
        <w:t xml:space="preserve"> </w:t>
      </w:r>
      <w:r w:rsidRPr="00392BF9">
        <w:rPr>
          <w:rFonts w:cs="Arial"/>
        </w:rPr>
        <w:t>section</w:t>
      </w:r>
      <w:r w:rsidRPr="00392BF9">
        <w:rPr>
          <w:rFonts w:cs="Arial"/>
          <w:spacing w:val="-4"/>
        </w:rPr>
        <w:t xml:space="preserve"> </w:t>
      </w:r>
      <w:r w:rsidRPr="00392BF9">
        <w:rPr>
          <w:rFonts w:cs="Arial"/>
        </w:rPr>
        <w:t>provides</w:t>
      </w:r>
      <w:r w:rsidRPr="00392BF9">
        <w:rPr>
          <w:rFonts w:cs="Arial"/>
          <w:spacing w:val="-4"/>
        </w:rPr>
        <w:t xml:space="preserve"> </w:t>
      </w:r>
      <w:r w:rsidRPr="00392BF9">
        <w:rPr>
          <w:rFonts w:cs="Arial"/>
        </w:rPr>
        <w:t>information</w:t>
      </w:r>
      <w:r w:rsidRPr="00392BF9">
        <w:rPr>
          <w:rFonts w:cs="Arial"/>
          <w:spacing w:val="-4"/>
        </w:rPr>
        <w:t xml:space="preserve"> </w:t>
      </w:r>
      <w:r w:rsidRPr="00392BF9">
        <w:rPr>
          <w:rFonts w:cs="Arial"/>
        </w:rPr>
        <w:t>on</w:t>
      </w:r>
      <w:r w:rsidRPr="00392BF9">
        <w:rPr>
          <w:rFonts w:cs="Arial"/>
          <w:spacing w:val="-4"/>
        </w:rPr>
        <w:t xml:space="preserve"> </w:t>
      </w:r>
      <w:r w:rsidRPr="00392BF9">
        <w:rPr>
          <w:rFonts w:cs="Arial"/>
        </w:rPr>
        <w:t>the</w:t>
      </w:r>
      <w:r w:rsidRPr="00392BF9">
        <w:rPr>
          <w:rFonts w:cs="Arial"/>
          <w:spacing w:val="-4"/>
        </w:rPr>
        <w:t xml:space="preserve"> </w:t>
      </w:r>
      <w:r w:rsidRPr="00392BF9">
        <w:rPr>
          <w:rFonts w:cs="Arial"/>
        </w:rPr>
        <w:t>sources</w:t>
      </w:r>
      <w:r w:rsidRPr="00392BF9">
        <w:rPr>
          <w:rFonts w:cs="Arial"/>
          <w:spacing w:val="-4"/>
        </w:rPr>
        <w:t xml:space="preserve"> </w:t>
      </w:r>
      <w:r w:rsidRPr="00392BF9">
        <w:rPr>
          <w:rFonts w:cs="Arial"/>
        </w:rPr>
        <w:t>of</w:t>
      </w:r>
      <w:r w:rsidRPr="00392BF9">
        <w:rPr>
          <w:rFonts w:cs="Arial"/>
          <w:spacing w:val="-4"/>
        </w:rPr>
        <w:t xml:space="preserve"> </w:t>
      </w:r>
      <w:r w:rsidRPr="00392BF9">
        <w:rPr>
          <w:rFonts w:cs="Arial"/>
        </w:rPr>
        <w:t>finance</w:t>
      </w:r>
      <w:r w:rsidRPr="00392BF9">
        <w:rPr>
          <w:rFonts w:cs="Arial"/>
          <w:spacing w:val="-4"/>
        </w:rPr>
        <w:t xml:space="preserve"> </w:t>
      </w:r>
      <w:r w:rsidRPr="00392BF9">
        <w:rPr>
          <w:rFonts w:cs="Arial"/>
        </w:rPr>
        <w:t>utilised</w:t>
      </w:r>
      <w:r w:rsidRPr="00392BF9">
        <w:rPr>
          <w:rFonts w:cs="Arial"/>
          <w:spacing w:val="-4"/>
        </w:rPr>
        <w:t xml:space="preserve"> </w:t>
      </w:r>
      <w:r w:rsidRPr="00392BF9">
        <w:rPr>
          <w:rFonts w:cs="Arial"/>
        </w:rPr>
        <w:t>by</w:t>
      </w:r>
      <w:r w:rsidRPr="00392BF9">
        <w:rPr>
          <w:rFonts w:cs="Arial"/>
          <w:spacing w:val="-4"/>
        </w:rPr>
        <w:t xml:space="preserve"> </w:t>
      </w:r>
      <w:proofErr w:type="gramStart"/>
      <w:r w:rsidRPr="00392BF9">
        <w:rPr>
          <w:rFonts w:cs="Arial"/>
        </w:rPr>
        <w:t>the</w:t>
      </w:r>
      <w:r w:rsidRPr="00392BF9">
        <w:rPr>
          <w:rFonts w:cs="Arial"/>
          <w:spacing w:val="-4"/>
        </w:rPr>
        <w:t xml:space="preserve"> </w:t>
      </w:r>
      <w:r w:rsidRPr="00392BF9">
        <w:rPr>
          <w:rFonts w:cs="Arial"/>
        </w:rPr>
        <w:t>VEWH</w:t>
      </w:r>
      <w:proofErr w:type="gramEnd"/>
      <w:r w:rsidRPr="00392BF9">
        <w:rPr>
          <w:rFonts w:cs="Arial"/>
          <w:spacing w:val="-4"/>
        </w:rPr>
        <w:t xml:space="preserve"> </w:t>
      </w:r>
      <w:r w:rsidRPr="00392BF9">
        <w:rPr>
          <w:rFonts w:cs="Arial"/>
        </w:rPr>
        <w:t>during</w:t>
      </w:r>
      <w:r w:rsidRPr="00392BF9">
        <w:rPr>
          <w:rFonts w:cs="Arial"/>
          <w:spacing w:val="-4"/>
        </w:rPr>
        <w:t xml:space="preserve"> </w:t>
      </w:r>
      <w:r w:rsidRPr="00392BF9">
        <w:rPr>
          <w:rFonts w:cs="Arial"/>
        </w:rPr>
        <w:t xml:space="preserve">its operations, along with commitments </w:t>
      </w:r>
      <w:proofErr w:type="gramStart"/>
      <w:r w:rsidRPr="00392BF9">
        <w:rPr>
          <w:rFonts w:cs="Arial"/>
        </w:rPr>
        <w:t>for</w:t>
      </w:r>
      <w:proofErr w:type="gramEnd"/>
      <w:r w:rsidRPr="00392BF9">
        <w:rPr>
          <w:rFonts w:cs="Arial"/>
        </w:rPr>
        <w:t xml:space="preserve"> future expenditure.</w:t>
      </w:r>
    </w:p>
    <w:p w14:paraId="6BA994EC" w14:textId="77777777" w:rsidR="00C10741" w:rsidRPr="00392BF9" w:rsidRDefault="00C10741" w:rsidP="00C3641E">
      <w:pPr>
        <w:pStyle w:val="BodyText"/>
        <w:spacing w:line="276" w:lineRule="auto"/>
        <w:rPr>
          <w:rFonts w:cs="Arial"/>
          <w:b/>
          <w:bCs/>
        </w:rPr>
      </w:pPr>
      <w:r w:rsidRPr="00392BF9">
        <w:rPr>
          <w:rFonts w:cs="Arial"/>
          <w:b/>
          <w:bCs/>
        </w:rPr>
        <w:t>Structure</w:t>
      </w:r>
    </w:p>
    <w:p w14:paraId="63C3011E" w14:textId="334BF914" w:rsidR="00C10741" w:rsidRPr="00392BF9" w:rsidRDefault="00D95205" w:rsidP="00C3641E">
      <w:pPr>
        <w:pStyle w:val="BodyText"/>
        <w:spacing w:line="276" w:lineRule="auto"/>
        <w:rPr>
          <w:rFonts w:cs="Arial"/>
        </w:rPr>
      </w:pPr>
      <w:r w:rsidRPr="00392BF9">
        <w:rPr>
          <w:rFonts w:cs="Arial"/>
        </w:rPr>
        <w:t>5.1</w:t>
      </w:r>
      <w:r w:rsidRPr="00392BF9">
        <w:rPr>
          <w:rFonts w:cs="Arial"/>
        </w:rPr>
        <w:tab/>
      </w:r>
      <w:r w:rsidR="00C10741" w:rsidRPr="00392BF9">
        <w:rPr>
          <w:rFonts w:cs="Arial"/>
        </w:rPr>
        <w:t>Cash and deposits</w:t>
      </w:r>
    </w:p>
    <w:p w14:paraId="5D71DA0C" w14:textId="5B475615" w:rsidR="005E7EE1" w:rsidRPr="00392BF9" w:rsidRDefault="00D95205" w:rsidP="00C3641E">
      <w:pPr>
        <w:pStyle w:val="BodyText"/>
        <w:spacing w:line="276" w:lineRule="auto"/>
        <w:rPr>
          <w:rFonts w:cs="Arial"/>
        </w:rPr>
      </w:pPr>
      <w:r w:rsidRPr="00392BF9">
        <w:rPr>
          <w:rFonts w:cs="Arial"/>
        </w:rPr>
        <w:t>5.2</w:t>
      </w:r>
      <w:r w:rsidRPr="00392BF9">
        <w:rPr>
          <w:rFonts w:cs="Arial"/>
        </w:rPr>
        <w:tab/>
      </w:r>
      <w:r w:rsidR="00C10741" w:rsidRPr="00392BF9">
        <w:rPr>
          <w:rFonts w:cs="Arial"/>
        </w:rPr>
        <w:t>Commitments</w:t>
      </w:r>
      <w:r w:rsidR="00C10741" w:rsidRPr="00392BF9">
        <w:rPr>
          <w:rFonts w:cs="Arial"/>
          <w:spacing w:val="-1"/>
        </w:rPr>
        <w:t xml:space="preserve"> </w:t>
      </w:r>
      <w:r w:rsidR="00C10741" w:rsidRPr="00392BF9">
        <w:rPr>
          <w:rFonts w:cs="Arial"/>
        </w:rPr>
        <w:t>for expenditure</w:t>
      </w:r>
    </w:p>
    <w:p w14:paraId="5D71DA0D" w14:textId="08E66C72" w:rsidR="005E7EE1" w:rsidRPr="00392BF9" w:rsidRDefault="00D95205" w:rsidP="00C3641E">
      <w:pPr>
        <w:pStyle w:val="Heading4"/>
        <w:spacing w:line="276" w:lineRule="auto"/>
        <w:rPr>
          <w:rFonts w:cs="Arial"/>
        </w:rPr>
      </w:pPr>
      <w:r w:rsidRPr="00392BF9">
        <w:rPr>
          <w:rFonts w:cs="Arial"/>
        </w:rPr>
        <w:t>5.1</w:t>
      </w:r>
      <w:r w:rsidRPr="00392BF9">
        <w:rPr>
          <w:rFonts w:cs="Arial"/>
        </w:rPr>
        <w:tab/>
      </w:r>
      <w:r w:rsidR="008844A0" w:rsidRPr="00392BF9">
        <w:rPr>
          <w:rFonts w:cs="Arial"/>
        </w:rPr>
        <w:t>Cash</w:t>
      </w:r>
      <w:r w:rsidR="008844A0" w:rsidRPr="00392BF9">
        <w:rPr>
          <w:rFonts w:cs="Arial"/>
          <w:spacing w:val="-9"/>
        </w:rPr>
        <w:t xml:space="preserve"> </w:t>
      </w:r>
      <w:r w:rsidR="008844A0" w:rsidRPr="00392BF9">
        <w:rPr>
          <w:rFonts w:cs="Arial"/>
        </w:rPr>
        <w:t>and</w:t>
      </w:r>
      <w:r w:rsidR="008844A0" w:rsidRPr="00392BF9">
        <w:rPr>
          <w:rFonts w:cs="Arial"/>
          <w:spacing w:val="-9"/>
        </w:rPr>
        <w:t xml:space="preserve"> </w:t>
      </w:r>
      <w:r w:rsidR="008844A0" w:rsidRPr="00392BF9">
        <w:rPr>
          <w:rFonts w:cs="Arial"/>
          <w:spacing w:val="-2"/>
        </w:rPr>
        <w:t>deposits</w:t>
      </w:r>
    </w:p>
    <w:p w14:paraId="5D71DA0E" w14:textId="77777777" w:rsidR="005E7EE1" w:rsidRPr="00392BF9" w:rsidRDefault="008844A0" w:rsidP="00C3641E">
      <w:pPr>
        <w:pStyle w:val="BodyText"/>
        <w:spacing w:line="276" w:lineRule="auto"/>
        <w:rPr>
          <w:rFonts w:cs="Arial"/>
        </w:rPr>
      </w:pPr>
      <w:r w:rsidRPr="00392BF9">
        <w:rPr>
          <w:rFonts w:cs="Arial"/>
          <w:b/>
          <w:bCs/>
        </w:rPr>
        <w:t>Cash and deposits,</w:t>
      </w:r>
      <w:r w:rsidRPr="00392BF9">
        <w:rPr>
          <w:rFonts w:cs="Arial"/>
        </w:rPr>
        <w:t xml:space="preserve"> including cash equivalents, comprise of cash at bank and deposits at call with an original maturity of three months or less. Deposits are held in trust for the purpose of meeting short-term cash commitments rather than for investment purposes and are readily convertible to known amounts of cash and are subject to insignificant risk of changes in value.</w:t>
      </w:r>
    </w:p>
    <w:p w14:paraId="5D71DA0F" w14:textId="4629EC7C" w:rsidR="005E7EE1" w:rsidRPr="00392BF9" w:rsidRDefault="00D95205" w:rsidP="00C3641E">
      <w:pPr>
        <w:pStyle w:val="Heading4"/>
        <w:spacing w:line="276" w:lineRule="auto"/>
        <w:rPr>
          <w:rFonts w:cs="Arial"/>
        </w:rPr>
      </w:pPr>
      <w:r w:rsidRPr="00392BF9">
        <w:rPr>
          <w:rFonts w:cs="Arial"/>
        </w:rPr>
        <w:t>5.2</w:t>
      </w:r>
      <w:r w:rsidRPr="00392BF9">
        <w:rPr>
          <w:rFonts w:cs="Arial"/>
        </w:rPr>
        <w:tab/>
      </w:r>
      <w:r w:rsidR="008844A0" w:rsidRPr="00392BF9">
        <w:rPr>
          <w:rFonts w:cs="Arial"/>
        </w:rPr>
        <w:t>Commitments</w:t>
      </w:r>
      <w:r w:rsidR="008844A0" w:rsidRPr="00392BF9">
        <w:rPr>
          <w:rFonts w:cs="Arial"/>
          <w:spacing w:val="-5"/>
        </w:rPr>
        <w:t xml:space="preserve"> </w:t>
      </w:r>
      <w:r w:rsidR="008844A0" w:rsidRPr="00392BF9">
        <w:rPr>
          <w:rFonts w:cs="Arial"/>
        </w:rPr>
        <w:t>for expenditure</w:t>
      </w:r>
    </w:p>
    <w:p w14:paraId="5D71DA10" w14:textId="77777777" w:rsidR="005E7EE1" w:rsidRPr="00392BF9" w:rsidRDefault="008844A0" w:rsidP="00C3641E">
      <w:pPr>
        <w:pStyle w:val="BodyText"/>
        <w:spacing w:line="276" w:lineRule="auto"/>
        <w:rPr>
          <w:rFonts w:cs="Arial"/>
        </w:rPr>
      </w:pPr>
      <w:proofErr w:type="gramStart"/>
      <w:r w:rsidRPr="00392BF9">
        <w:rPr>
          <w:rFonts w:cs="Arial"/>
        </w:rPr>
        <w:t>At</w:t>
      </w:r>
      <w:proofErr w:type="gramEnd"/>
      <w:r w:rsidRPr="00392BF9">
        <w:rPr>
          <w:rFonts w:cs="Arial"/>
        </w:rPr>
        <w:t xml:space="preserve"> 30 June 2025 there were no contractual commitments for the acquisition of property, plant and equipment or intangible assets (2024: Nil).</w:t>
      </w:r>
    </w:p>
    <w:p w14:paraId="0332F106" w14:textId="698F2B84" w:rsidR="00341308" w:rsidRDefault="008844A0" w:rsidP="00341308">
      <w:pPr>
        <w:pStyle w:val="BodyText"/>
        <w:spacing w:line="276" w:lineRule="auto"/>
        <w:rPr>
          <w:rFonts w:cs="Arial"/>
        </w:rPr>
      </w:pPr>
      <w:r w:rsidRPr="00392BF9">
        <w:rPr>
          <w:rFonts w:cs="Arial"/>
          <w:b/>
          <w:bCs/>
        </w:rPr>
        <w:t>Commitments for future expenditure</w:t>
      </w:r>
      <w:r w:rsidRPr="00392BF9">
        <w:rPr>
          <w:rFonts w:cs="Arial"/>
        </w:rPr>
        <w:t xml:space="preserve"> arise from contracts that bind the parties to performance conditions. These commitments are recorded at their nominal value and are presented inclusive of GST. These future expenditures cease to be disclosed as commitments once the related liabilities are recognised </w:t>
      </w:r>
      <w:proofErr w:type="gramStart"/>
      <w:r w:rsidRPr="00392BF9">
        <w:rPr>
          <w:rFonts w:cs="Arial"/>
        </w:rPr>
        <w:t>in</w:t>
      </w:r>
      <w:proofErr w:type="gramEnd"/>
      <w:r w:rsidRPr="00392BF9">
        <w:rPr>
          <w:rFonts w:cs="Arial"/>
        </w:rPr>
        <w:t xml:space="preserve"> the balance sheet.</w:t>
      </w:r>
      <w:r w:rsidR="00341308">
        <w:rPr>
          <w:rFonts w:cs="Arial"/>
        </w:rPr>
        <w:br w:type="page"/>
      </w:r>
    </w:p>
    <w:p w14:paraId="5D71DA14" w14:textId="348E464F" w:rsidR="005E7EE1" w:rsidRPr="00392BF9" w:rsidRDefault="00D95205" w:rsidP="00D95205">
      <w:pPr>
        <w:pStyle w:val="Heading3"/>
        <w:rPr>
          <w:rFonts w:cs="Arial"/>
        </w:rPr>
      </w:pPr>
      <w:bookmarkStart w:id="72" w:name="_bookmark11"/>
      <w:bookmarkEnd w:id="72"/>
      <w:r w:rsidRPr="00392BF9">
        <w:rPr>
          <w:rFonts w:cs="Arial"/>
        </w:rPr>
        <w:lastRenderedPageBreak/>
        <w:t xml:space="preserve">6. </w:t>
      </w:r>
      <w:r w:rsidR="008844A0" w:rsidRPr="00392BF9">
        <w:rPr>
          <w:rFonts w:cs="Arial"/>
        </w:rPr>
        <w:t>Risks,</w:t>
      </w:r>
      <w:r w:rsidR="008844A0" w:rsidRPr="00392BF9">
        <w:rPr>
          <w:rFonts w:cs="Arial"/>
          <w:spacing w:val="-6"/>
        </w:rPr>
        <w:t xml:space="preserve"> </w:t>
      </w:r>
      <w:r w:rsidR="008844A0" w:rsidRPr="00392BF9">
        <w:rPr>
          <w:rFonts w:cs="Arial"/>
        </w:rPr>
        <w:t>contingencies</w:t>
      </w:r>
      <w:r w:rsidR="008844A0" w:rsidRPr="00392BF9">
        <w:rPr>
          <w:rFonts w:cs="Arial"/>
          <w:spacing w:val="-6"/>
        </w:rPr>
        <w:t xml:space="preserve"> </w:t>
      </w:r>
      <w:r w:rsidR="008844A0" w:rsidRPr="00392BF9">
        <w:rPr>
          <w:rFonts w:cs="Arial"/>
        </w:rPr>
        <w:t>and</w:t>
      </w:r>
      <w:r w:rsidR="008844A0" w:rsidRPr="00392BF9">
        <w:rPr>
          <w:rFonts w:cs="Arial"/>
          <w:spacing w:val="-6"/>
        </w:rPr>
        <w:t xml:space="preserve"> </w:t>
      </w:r>
      <w:r w:rsidR="008844A0" w:rsidRPr="00392BF9">
        <w:rPr>
          <w:rFonts w:cs="Arial"/>
        </w:rPr>
        <w:t>valuation</w:t>
      </w:r>
      <w:r w:rsidR="008844A0" w:rsidRPr="00392BF9">
        <w:rPr>
          <w:rFonts w:cs="Arial"/>
          <w:spacing w:val="-5"/>
        </w:rPr>
        <w:t xml:space="preserve"> </w:t>
      </w:r>
      <w:r w:rsidR="008844A0" w:rsidRPr="00392BF9">
        <w:rPr>
          <w:rFonts w:cs="Arial"/>
        </w:rPr>
        <w:t>judgements</w:t>
      </w:r>
    </w:p>
    <w:p w14:paraId="2D520186" w14:textId="77777777" w:rsidR="00C3641E" w:rsidRPr="00392BF9" w:rsidRDefault="00C3641E" w:rsidP="00C3641E">
      <w:pPr>
        <w:pStyle w:val="BodyText"/>
        <w:spacing w:line="276" w:lineRule="auto"/>
        <w:rPr>
          <w:rFonts w:cs="Arial"/>
          <w:b/>
          <w:bCs/>
        </w:rPr>
      </w:pPr>
      <w:r w:rsidRPr="00392BF9">
        <w:rPr>
          <w:rFonts w:cs="Arial"/>
          <w:b/>
          <w:bCs/>
        </w:rPr>
        <w:t>Introduction</w:t>
      </w:r>
    </w:p>
    <w:p w14:paraId="3E114826" w14:textId="77777777" w:rsidR="00C3641E" w:rsidRPr="00392BF9" w:rsidRDefault="00C3641E" w:rsidP="00C3641E">
      <w:pPr>
        <w:pStyle w:val="BodyText"/>
        <w:spacing w:line="276" w:lineRule="auto"/>
        <w:rPr>
          <w:rFonts w:cs="Arial"/>
        </w:rPr>
      </w:pPr>
      <w:r w:rsidRPr="00392BF9">
        <w:rPr>
          <w:rFonts w:cs="Arial"/>
        </w:rPr>
        <w:t>The VEWH is exposed to risk from its activities and outside factors. In addition, it is often</w:t>
      </w:r>
      <w:r w:rsidRPr="00392BF9">
        <w:rPr>
          <w:rFonts w:cs="Arial"/>
          <w:spacing w:val="-6"/>
        </w:rPr>
        <w:t xml:space="preserve"> </w:t>
      </w:r>
      <w:r w:rsidRPr="00392BF9">
        <w:rPr>
          <w:rFonts w:cs="Arial"/>
        </w:rPr>
        <w:t>necessary</w:t>
      </w:r>
      <w:r w:rsidRPr="00392BF9">
        <w:rPr>
          <w:rFonts w:cs="Arial"/>
          <w:spacing w:val="-6"/>
        </w:rPr>
        <w:t xml:space="preserve"> </w:t>
      </w:r>
      <w:r w:rsidRPr="00392BF9">
        <w:rPr>
          <w:rFonts w:cs="Arial"/>
        </w:rPr>
        <w:t>to</w:t>
      </w:r>
      <w:r w:rsidRPr="00392BF9">
        <w:rPr>
          <w:rFonts w:cs="Arial"/>
          <w:spacing w:val="-6"/>
        </w:rPr>
        <w:t xml:space="preserve"> </w:t>
      </w:r>
      <w:r w:rsidRPr="00392BF9">
        <w:rPr>
          <w:rFonts w:cs="Arial"/>
        </w:rPr>
        <w:t>make</w:t>
      </w:r>
      <w:r w:rsidRPr="00392BF9">
        <w:rPr>
          <w:rFonts w:cs="Arial"/>
          <w:spacing w:val="-6"/>
        </w:rPr>
        <w:t xml:space="preserve"> </w:t>
      </w:r>
      <w:r w:rsidRPr="00392BF9">
        <w:rPr>
          <w:rFonts w:cs="Arial"/>
        </w:rPr>
        <w:t>judgements</w:t>
      </w:r>
      <w:r w:rsidRPr="00392BF9">
        <w:rPr>
          <w:rFonts w:cs="Arial"/>
          <w:spacing w:val="-6"/>
        </w:rPr>
        <w:t xml:space="preserve"> </w:t>
      </w:r>
      <w:r w:rsidRPr="00392BF9">
        <w:rPr>
          <w:rFonts w:cs="Arial"/>
        </w:rPr>
        <w:t>and</w:t>
      </w:r>
      <w:r w:rsidRPr="00392BF9">
        <w:rPr>
          <w:rFonts w:cs="Arial"/>
          <w:spacing w:val="-6"/>
        </w:rPr>
        <w:t xml:space="preserve"> </w:t>
      </w:r>
      <w:r w:rsidRPr="00392BF9">
        <w:rPr>
          <w:rFonts w:cs="Arial"/>
        </w:rPr>
        <w:t>estimates</w:t>
      </w:r>
      <w:r w:rsidRPr="00392BF9">
        <w:rPr>
          <w:rFonts w:cs="Arial"/>
          <w:spacing w:val="-6"/>
        </w:rPr>
        <w:t xml:space="preserve"> </w:t>
      </w:r>
      <w:r w:rsidRPr="00392BF9">
        <w:rPr>
          <w:rFonts w:cs="Arial"/>
        </w:rPr>
        <w:t>associated</w:t>
      </w:r>
      <w:r w:rsidRPr="00392BF9">
        <w:rPr>
          <w:rFonts w:cs="Arial"/>
          <w:spacing w:val="-6"/>
        </w:rPr>
        <w:t xml:space="preserve"> </w:t>
      </w:r>
      <w:r w:rsidRPr="00392BF9">
        <w:rPr>
          <w:rFonts w:cs="Arial"/>
        </w:rPr>
        <w:t>with</w:t>
      </w:r>
      <w:r w:rsidRPr="00392BF9">
        <w:rPr>
          <w:rFonts w:cs="Arial"/>
          <w:spacing w:val="-6"/>
        </w:rPr>
        <w:t xml:space="preserve"> </w:t>
      </w:r>
      <w:r w:rsidRPr="00392BF9">
        <w:rPr>
          <w:rFonts w:cs="Arial"/>
        </w:rPr>
        <w:t>recognition</w:t>
      </w:r>
      <w:r w:rsidRPr="00392BF9">
        <w:rPr>
          <w:rFonts w:cs="Arial"/>
          <w:spacing w:val="-6"/>
        </w:rPr>
        <w:t xml:space="preserve"> </w:t>
      </w:r>
      <w:r w:rsidRPr="00392BF9">
        <w:rPr>
          <w:rFonts w:cs="Arial"/>
        </w:rPr>
        <w:t>and measurement of items in the financial statements.</w:t>
      </w:r>
    </w:p>
    <w:p w14:paraId="3809A4CF" w14:textId="77777777" w:rsidR="00C3641E" w:rsidRPr="00392BF9" w:rsidRDefault="00C3641E" w:rsidP="00317C09">
      <w:pPr>
        <w:pStyle w:val="BodyText"/>
        <w:spacing w:line="276" w:lineRule="auto"/>
        <w:rPr>
          <w:rFonts w:cs="Arial"/>
        </w:rPr>
      </w:pPr>
      <w:r w:rsidRPr="00392BF9">
        <w:rPr>
          <w:rFonts w:cs="Arial"/>
        </w:rPr>
        <w:t xml:space="preserve">This section sets out financial instrument specific </w:t>
      </w:r>
      <w:proofErr w:type="gramStart"/>
      <w:r w:rsidRPr="00392BF9">
        <w:rPr>
          <w:rFonts w:cs="Arial"/>
        </w:rPr>
        <w:t>information, (</w:t>
      </w:r>
      <w:proofErr w:type="gramEnd"/>
      <w:r w:rsidRPr="00392BF9">
        <w:rPr>
          <w:rFonts w:cs="Arial"/>
        </w:rPr>
        <w:t>including exposures to financial</w:t>
      </w:r>
      <w:r w:rsidRPr="00392BF9">
        <w:rPr>
          <w:rFonts w:cs="Arial"/>
          <w:spacing w:val="-5"/>
        </w:rPr>
        <w:t xml:space="preserve"> </w:t>
      </w:r>
      <w:r w:rsidRPr="00392BF9">
        <w:rPr>
          <w:rFonts w:cs="Arial"/>
        </w:rPr>
        <w:t>risks)</w:t>
      </w:r>
      <w:r w:rsidRPr="00392BF9">
        <w:rPr>
          <w:rFonts w:cs="Arial"/>
          <w:spacing w:val="-5"/>
        </w:rPr>
        <w:t xml:space="preserve"> </w:t>
      </w:r>
      <w:r w:rsidRPr="00392BF9">
        <w:rPr>
          <w:rFonts w:cs="Arial"/>
        </w:rPr>
        <w:t>as</w:t>
      </w:r>
      <w:r w:rsidRPr="00392BF9">
        <w:rPr>
          <w:rFonts w:cs="Arial"/>
          <w:spacing w:val="-5"/>
        </w:rPr>
        <w:t xml:space="preserve"> </w:t>
      </w:r>
      <w:r w:rsidRPr="00392BF9">
        <w:rPr>
          <w:rFonts w:cs="Arial"/>
        </w:rPr>
        <w:t>well</w:t>
      </w:r>
      <w:r w:rsidRPr="00392BF9">
        <w:rPr>
          <w:rFonts w:cs="Arial"/>
          <w:spacing w:val="-5"/>
        </w:rPr>
        <w:t xml:space="preserve"> </w:t>
      </w:r>
      <w:r w:rsidRPr="00392BF9">
        <w:rPr>
          <w:rFonts w:cs="Arial"/>
        </w:rPr>
        <w:t>as</w:t>
      </w:r>
      <w:r w:rsidRPr="00392BF9">
        <w:rPr>
          <w:rFonts w:cs="Arial"/>
          <w:spacing w:val="-5"/>
        </w:rPr>
        <w:t xml:space="preserve"> </w:t>
      </w:r>
      <w:r w:rsidRPr="00392BF9">
        <w:rPr>
          <w:rFonts w:cs="Arial"/>
        </w:rPr>
        <w:t>those</w:t>
      </w:r>
      <w:r w:rsidRPr="00392BF9">
        <w:rPr>
          <w:rFonts w:cs="Arial"/>
          <w:spacing w:val="-5"/>
        </w:rPr>
        <w:t xml:space="preserve"> </w:t>
      </w:r>
      <w:r w:rsidRPr="00392BF9">
        <w:rPr>
          <w:rFonts w:cs="Arial"/>
        </w:rPr>
        <w:t>items</w:t>
      </w:r>
      <w:r w:rsidRPr="00392BF9">
        <w:rPr>
          <w:rFonts w:cs="Arial"/>
          <w:spacing w:val="-5"/>
        </w:rPr>
        <w:t xml:space="preserve"> </w:t>
      </w:r>
      <w:r w:rsidRPr="00392BF9">
        <w:rPr>
          <w:rFonts w:cs="Arial"/>
        </w:rPr>
        <w:t>that</w:t>
      </w:r>
      <w:r w:rsidRPr="00392BF9">
        <w:rPr>
          <w:rFonts w:cs="Arial"/>
          <w:spacing w:val="-5"/>
        </w:rPr>
        <w:t xml:space="preserve"> </w:t>
      </w:r>
      <w:r w:rsidRPr="00392BF9">
        <w:rPr>
          <w:rFonts w:cs="Arial"/>
        </w:rPr>
        <w:t>are</w:t>
      </w:r>
      <w:r w:rsidRPr="00392BF9">
        <w:rPr>
          <w:rFonts w:cs="Arial"/>
          <w:spacing w:val="-5"/>
        </w:rPr>
        <w:t xml:space="preserve"> </w:t>
      </w:r>
      <w:r w:rsidRPr="00392BF9">
        <w:rPr>
          <w:rFonts w:cs="Arial"/>
        </w:rPr>
        <w:t>contingent</w:t>
      </w:r>
      <w:r w:rsidRPr="00392BF9">
        <w:rPr>
          <w:rFonts w:cs="Arial"/>
          <w:spacing w:val="-5"/>
        </w:rPr>
        <w:t xml:space="preserve"> </w:t>
      </w:r>
      <w:r w:rsidRPr="00392BF9">
        <w:rPr>
          <w:rFonts w:cs="Arial"/>
        </w:rPr>
        <w:t>in</w:t>
      </w:r>
      <w:r w:rsidRPr="00392BF9">
        <w:rPr>
          <w:rFonts w:cs="Arial"/>
          <w:spacing w:val="-5"/>
        </w:rPr>
        <w:t xml:space="preserve"> </w:t>
      </w:r>
      <w:r w:rsidRPr="00392BF9">
        <w:rPr>
          <w:rFonts w:cs="Arial"/>
        </w:rPr>
        <w:t>nature</w:t>
      </w:r>
      <w:r w:rsidRPr="00392BF9">
        <w:rPr>
          <w:rFonts w:cs="Arial"/>
          <w:spacing w:val="-5"/>
        </w:rPr>
        <w:t xml:space="preserve"> </w:t>
      </w:r>
      <w:r w:rsidRPr="00392BF9">
        <w:rPr>
          <w:rFonts w:cs="Arial"/>
        </w:rPr>
        <w:t>or</w:t>
      </w:r>
      <w:r w:rsidRPr="00392BF9">
        <w:rPr>
          <w:rFonts w:cs="Arial"/>
          <w:spacing w:val="-5"/>
        </w:rPr>
        <w:t xml:space="preserve"> </w:t>
      </w:r>
      <w:r w:rsidRPr="00392BF9">
        <w:rPr>
          <w:rFonts w:cs="Arial"/>
        </w:rPr>
        <w:t>require</w:t>
      </w:r>
      <w:r w:rsidRPr="00392BF9">
        <w:rPr>
          <w:rFonts w:cs="Arial"/>
          <w:spacing w:val="-5"/>
        </w:rPr>
        <w:t xml:space="preserve"> </w:t>
      </w:r>
      <w:r w:rsidRPr="00392BF9">
        <w:rPr>
          <w:rFonts w:cs="Arial"/>
        </w:rPr>
        <w:t>a</w:t>
      </w:r>
      <w:r w:rsidRPr="00392BF9">
        <w:rPr>
          <w:rFonts w:cs="Arial"/>
          <w:spacing w:val="-5"/>
        </w:rPr>
        <w:t xml:space="preserve"> </w:t>
      </w:r>
      <w:r w:rsidRPr="00392BF9">
        <w:rPr>
          <w:rFonts w:cs="Arial"/>
        </w:rPr>
        <w:t>higher</w:t>
      </w:r>
      <w:r w:rsidRPr="00392BF9">
        <w:rPr>
          <w:rFonts w:cs="Arial"/>
          <w:spacing w:val="-5"/>
        </w:rPr>
        <w:t xml:space="preserve"> </w:t>
      </w:r>
      <w:r w:rsidRPr="00392BF9">
        <w:rPr>
          <w:rFonts w:cs="Arial"/>
        </w:rPr>
        <w:t>level of judgement to be applied.</w:t>
      </w:r>
    </w:p>
    <w:p w14:paraId="65046C38" w14:textId="77777777" w:rsidR="00C3641E" w:rsidRPr="00392BF9" w:rsidRDefault="00C3641E" w:rsidP="00317C09">
      <w:pPr>
        <w:pStyle w:val="BodyText"/>
        <w:spacing w:line="276" w:lineRule="auto"/>
        <w:rPr>
          <w:rFonts w:cs="Arial"/>
          <w:b/>
          <w:bCs/>
        </w:rPr>
      </w:pPr>
      <w:r w:rsidRPr="00392BF9">
        <w:rPr>
          <w:rFonts w:cs="Arial"/>
          <w:b/>
          <w:bCs/>
        </w:rPr>
        <w:t>Structure</w:t>
      </w:r>
    </w:p>
    <w:p w14:paraId="75B88412" w14:textId="657017AC" w:rsidR="00C3641E" w:rsidRPr="00392BF9" w:rsidRDefault="00C3641E" w:rsidP="00317C09">
      <w:pPr>
        <w:pStyle w:val="BodyText"/>
        <w:spacing w:line="276" w:lineRule="auto"/>
        <w:rPr>
          <w:rFonts w:cs="Arial"/>
        </w:rPr>
      </w:pPr>
      <w:r w:rsidRPr="00392BF9">
        <w:rPr>
          <w:rFonts w:cs="Arial"/>
        </w:rPr>
        <w:t>6.1</w:t>
      </w:r>
      <w:r w:rsidRPr="00392BF9">
        <w:rPr>
          <w:rFonts w:cs="Arial"/>
        </w:rPr>
        <w:tab/>
        <w:t>Financial</w:t>
      </w:r>
      <w:r w:rsidRPr="00392BF9">
        <w:rPr>
          <w:rFonts w:cs="Arial"/>
          <w:spacing w:val="-3"/>
        </w:rPr>
        <w:t xml:space="preserve"> </w:t>
      </w:r>
      <w:r w:rsidRPr="00392BF9">
        <w:rPr>
          <w:rFonts w:cs="Arial"/>
        </w:rPr>
        <w:t>instrument specific disclosures</w:t>
      </w:r>
    </w:p>
    <w:p w14:paraId="42AF9DAD" w14:textId="39B4C1E6" w:rsidR="00C3641E" w:rsidRPr="00392BF9" w:rsidRDefault="00C3641E" w:rsidP="00317C09">
      <w:pPr>
        <w:pStyle w:val="BodyText"/>
        <w:spacing w:line="276" w:lineRule="auto"/>
        <w:rPr>
          <w:rFonts w:cs="Arial"/>
        </w:rPr>
      </w:pPr>
      <w:r w:rsidRPr="00392BF9">
        <w:rPr>
          <w:rFonts w:cs="Arial"/>
        </w:rPr>
        <w:t>6.2</w:t>
      </w:r>
      <w:r w:rsidRPr="00392BF9">
        <w:rPr>
          <w:rFonts w:cs="Arial"/>
        </w:rPr>
        <w:tab/>
        <w:t>Contingent</w:t>
      </w:r>
      <w:r w:rsidRPr="00392BF9">
        <w:rPr>
          <w:rFonts w:cs="Arial"/>
          <w:spacing w:val="-1"/>
        </w:rPr>
        <w:t xml:space="preserve"> </w:t>
      </w:r>
      <w:r w:rsidRPr="00392BF9">
        <w:rPr>
          <w:rFonts w:cs="Arial"/>
        </w:rPr>
        <w:t>assets and</w:t>
      </w:r>
      <w:r w:rsidRPr="00392BF9">
        <w:rPr>
          <w:rFonts w:cs="Arial"/>
          <w:spacing w:val="-1"/>
        </w:rPr>
        <w:t xml:space="preserve"> </w:t>
      </w:r>
      <w:r w:rsidRPr="00392BF9">
        <w:rPr>
          <w:rFonts w:cs="Arial"/>
        </w:rPr>
        <w:t>contingent liabilities</w:t>
      </w:r>
    </w:p>
    <w:p w14:paraId="5D71DA16" w14:textId="06926707" w:rsidR="005E7EE1" w:rsidRPr="00392BF9" w:rsidRDefault="008F4B33" w:rsidP="00317C09">
      <w:pPr>
        <w:pStyle w:val="Heading4"/>
        <w:spacing w:line="276" w:lineRule="auto"/>
        <w:rPr>
          <w:rFonts w:cs="Arial"/>
        </w:rPr>
      </w:pPr>
      <w:r w:rsidRPr="00392BF9">
        <w:rPr>
          <w:rFonts w:cs="Arial"/>
        </w:rPr>
        <w:t>6.1</w:t>
      </w:r>
      <w:r w:rsidRPr="00392BF9">
        <w:rPr>
          <w:rFonts w:cs="Arial"/>
        </w:rPr>
        <w:tab/>
      </w:r>
      <w:r w:rsidR="008844A0" w:rsidRPr="00392BF9">
        <w:rPr>
          <w:rFonts w:cs="Arial"/>
        </w:rPr>
        <w:t>Financial</w:t>
      </w:r>
      <w:r w:rsidR="008844A0" w:rsidRPr="00392BF9">
        <w:rPr>
          <w:rFonts w:cs="Arial"/>
          <w:spacing w:val="-5"/>
        </w:rPr>
        <w:t xml:space="preserve"> </w:t>
      </w:r>
      <w:r w:rsidR="008844A0" w:rsidRPr="00392BF9">
        <w:rPr>
          <w:rFonts w:cs="Arial"/>
        </w:rPr>
        <w:t>instrument</w:t>
      </w:r>
      <w:r w:rsidR="008844A0" w:rsidRPr="00392BF9">
        <w:rPr>
          <w:rFonts w:cs="Arial"/>
          <w:spacing w:val="-5"/>
        </w:rPr>
        <w:t xml:space="preserve"> </w:t>
      </w:r>
      <w:r w:rsidR="008844A0" w:rsidRPr="00392BF9">
        <w:rPr>
          <w:rFonts w:cs="Arial"/>
        </w:rPr>
        <w:t>specific</w:t>
      </w:r>
      <w:r w:rsidR="008844A0" w:rsidRPr="00392BF9">
        <w:rPr>
          <w:rFonts w:cs="Arial"/>
          <w:spacing w:val="-4"/>
        </w:rPr>
        <w:t xml:space="preserve"> </w:t>
      </w:r>
      <w:r w:rsidR="008844A0" w:rsidRPr="00392BF9">
        <w:rPr>
          <w:rFonts w:cs="Arial"/>
        </w:rPr>
        <w:t>disclosures</w:t>
      </w:r>
    </w:p>
    <w:p w14:paraId="5D71DA17" w14:textId="77777777" w:rsidR="005E7EE1" w:rsidRPr="00392BF9" w:rsidRDefault="008844A0" w:rsidP="00317C09">
      <w:pPr>
        <w:pStyle w:val="BodyText"/>
        <w:spacing w:line="276" w:lineRule="auto"/>
        <w:rPr>
          <w:rFonts w:cs="Arial"/>
        </w:rPr>
      </w:pPr>
      <w:r w:rsidRPr="00392BF9">
        <w:rPr>
          <w:rFonts w:cs="Arial"/>
          <w:b/>
          <w:bCs/>
        </w:rPr>
        <w:t>Financial instruments</w:t>
      </w:r>
      <w:r w:rsidRPr="00392BF9">
        <w:rPr>
          <w:rFonts w:cs="Arial"/>
        </w:rPr>
        <w:t xml:space="preserve"> arise out of contractual agreements that give rise to a financial asset of one entity and a financial liability or equity instrument of another entity. Due to the nature of </w:t>
      </w:r>
      <w:proofErr w:type="gramStart"/>
      <w:r w:rsidRPr="00392BF9">
        <w:rPr>
          <w:rFonts w:cs="Arial"/>
        </w:rPr>
        <w:t>the VEWH’s</w:t>
      </w:r>
      <w:proofErr w:type="gramEnd"/>
      <w:r w:rsidRPr="00392BF9">
        <w:rPr>
          <w:rFonts w:cs="Arial"/>
        </w:rPr>
        <w:t xml:space="preserve"> activities, certain financial assets and financial liabilities arise under statute rather than a contract (e.g. taxes). Such assets and liabilities do not meet the definition of financial instruments.</w:t>
      </w:r>
    </w:p>
    <w:p w14:paraId="5D71DA19" w14:textId="77777777" w:rsidR="005E7EE1" w:rsidRPr="00392BF9" w:rsidRDefault="008844A0" w:rsidP="00317C09">
      <w:pPr>
        <w:pStyle w:val="BodyText"/>
        <w:spacing w:line="276" w:lineRule="auto"/>
        <w:rPr>
          <w:rFonts w:cs="Arial"/>
          <w:b/>
          <w:i/>
          <w:szCs w:val="24"/>
        </w:rPr>
      </w:pPr>
      <w:r w:rsidRPr="00392BF9">
        <w:rPr>
          <w:rFonts w:cs="Arial"/>
          <w:b/>
          <w:i/>
          <w:szCs w:val="24"/>
        </w:rPr>
        <w:t xml:space="preserve">Financial </w:t>
      </w:r>
      <w:r w:rsidRPr="00392BF9">
        <w:rPr>
          <w:rFonts w:cs="Arial"/>
          <w:b/>
          <w:i/>
          <w:spacing w:val="-2"/>
          <w:szCs w:val="24"/>
        </w:rPr>
        <w:t>assets</w:t>
      </w:r>
    </w:p>
    <w:p w14:paraId="5D71DA1A" w14:textId="77777777" w:rsidR="005E7EE1" w:rsidRPr="00392BF9" w:rsidRDefault="008844A0" w:rsidP="00317C09">
      <w:pPr>
        <w:pStyle w:val="BodyText"/>
        <w:spacing w:line="276" w:lineRule="auto"/>
        <w:rPr>
          <w:rFonts w:cs="Arial"/>
          <w:szCs w:val="24"/>
        </w:rPr>
      </w:pPr>
      <w:r w:rsidRPr="00392BF9">
        <w:rPr>
          <w:rFonts w:cs="Arial"/>
          <w:b/>
        </w:rPr>
        <w:t>Financial</w:t>
      </w:r>
      <w:r w:rsidRPr="00392BF9">
        <w:rPr>
          <w:rFonts w:cs="Arial"/>
          <w:b/>
          <w:spacing w:val="-11"/>
        </w:rPr>
        <w:t xml:space="preserve"> </w:t>
      </w:r>
      <w:r w:rsidRPr="00392BF9">
        <w:rPr>
          <w:rFonts w:cs="Arial"/>
          <w:b/>
        </w:rPr>
        <w:t>assets</w:t>
      </w:r>
      <w:r w:rsidRPr="00392BF9">
        <w:rPr>
          <w:rFonts w:cs="Arial"/>
          <w:b/>
          <w:spacing w:val="-10"/>
        </w:rPr>
        <w:t xml:space="preserve"> </w:t>
      </w:r>
      <w:r w:rsidRPr="00392BF9">
        <w:rPr>
          <w:rFonts w:cs="Arial"/>
          <w:b/>
        </w:rPr>
        <w:t>are</w:t>
      </w:r>
      <w:r w:rsidRPr="00392BF9">
        <w:rPr>
          <w:rFonts w:cs="Arial"/>
          <w:b/>
          <w:spacing w:val="-10"/>
        </w:rPr>
        <w:t xml:space="preserve"> </w:t>
      </w:r>
      <w:r w:rsidRPr="00392BF9">
        <w:rPr>
          <w:rFonts w:cs="Arial"/>
          <w:b/>
        </w:rPr>
        <w:t>measured</w:t>
      </w:r>
      <w:r w:rsidRPr="00392BF9">
        <w:rPr>
          <w:rFonts w:cs="Arial"/>
          <w:b/>
          <w:spacing w:val="-11"/>
        </w:rPr>
        <w:t xml:space="preserve"> </w:t>
      </w:r>
      <w:r w:rsidRPr="00392BF9">
        <w:rPr>
          <w:rFonts w:cs="Arial"/>
          <w:b/>
        </w:rPr>
        <w:t>at</w:t>
      </w:r>
      <w:r w:rsidRPr="00392BF9">
        <w:rPr>
          <w:rFonts w:cs="Arial"/>
          <w:b/>
          <w:spacing w:val="-10"/>
        </w:rPr>
        <w:t xml:space="preserve"> </w:t>
      </w:r>
      <w:r w:rsidRPr="00392BF9">
        <w:rPr>
          <w:rFonts w:cs="Arial"/>
          <w:b/>
        </w:rPr>
        <w:t>amortised</w:t>
      </w:r>
      <w:r w:rsidRPr="00392BF9">
        <w:rPr>
          <w:rFonts w:cs="Arial"/>
          <w:b/>
          <w:spacing w:val="-10"/>
        </w:rPr>
        <w:t xml:space="preserve"> </w:t>
      </w:r>
      <w:r w:rsidRPr="00392BF9">
        <w:rPr>
          <w:rFonts w:cs="Arial"/>
          <w:b/>
        </w:rPr>
        <w:t>cost</w:t>
      </w:r>
      <w:r w:rsidRPr="00392BF9">
        <w:rPr>
          <w:rFonts w:cs="Arial"/>
          <w:b/>
          <w:spacing w:val="-11"/>
        </w:rPr>
        <w:t xml:space="preserve"> </w:t>
      </w:r>
      <w:r w:rsidRPr="00392BF9">
        <w:rPr>
          <w:rFonts w:cs="Arial"/>
        </w:rPr>
        <w:t>if</w:t>
      </w:r>
      <w:r w:rsidRPr="00392BF9">
        <w:rPr>
          <w:rFonts w:cs="Arial"/>
          <w:spacing w:val="-10"/>
        </w:rPr>
        <w:t xml:space="preserve"> </w:t>
      </w:r>
      <w:r w:rsidRPr="00392BF9">
        <w:rPr>
          <w:rFonts w:cs="Arial"/>
        </w:rPr>
        <w:t>both</w:t>
      </w:r>
      <w:r w:rsidRPr="00392BF9">
        <w:rPr>
          <w:rFonts w:cs="Arial"/>
          <w:spacing w:val="-11"/>
        </w:rPr>
        <w:t xml:space="preserve"> </w:t>
      </w:r>
      <w:r w:rsidRPr="00392BF9">
        <w:rPr>
          <w:rFonts w:cs="Arial"/>
        </w:rPr>
        <w:t>of</w:t>
      </w:r>
      <w:r w:rsidRPr="00392BF9">
        <w:rPr>
          <w:rFonts w:cs="Arial"/>
          <w:spacing w:val="-11"/>
        </w:rPr>
        <w:t xml:space="preserve"> </w:t>
      </w:r>
      <w:r w:rsidRPr="00392BF9">
        <w:rPr>
          <w:rFonts w:cs="Arial"/>
        </w:rPr>
        <w:t>the</w:t>
      </w:r>
      <w:r w:rsidRPr="00392BF9">
        <w:rPr>
          <w:rFonts w:cs="Arial"/>
          <w:spacing w:val="-11"/>
        </w:rPr>
        <w:t xml:space="preserve"> </w:t>
      </w:r>
      <w:r w:rsidRPr="00392BF9">
        <w:rPr>
          <w:rFonts w:cs="Arial"/>
        </w:rPr>
        <w:t>following</w:t>
      </w:r>
      <w:r w:rsidRPr="00392BF9">
        <w:rPr>
          <w:rFonts w:cs="Arial"/>
          <w:spacing w:val="-10"/>
        </w:rPr>
        <w:t xml:space="preserve"> </w:t>
      </w:r>
      <w:r w:rsidRPr="00392BF9">
        <w:rPr>
          <w:rFonts w:cs="Arial"/>
        </w:rPr>
        <w:t>criteria</w:t>
      </w:r>
      <w:r w:rsidRPr="00392BF9">
        <w:rPr>
          <w:rFonts w:cs="Arial"/>
          <w:spacing w:val="-11"/>
        </w:rPr>
        <w:t xml:space="preserve"> </w:t>
      </w:r>
      <w:r w:rsidRPr="00392BF9">
        <w:rPr>
          <w:rFonts w:cs="Arial"/>
        </w:rPr>
        <w:t>are</w:t>
      </w:r>
      <w:r w:rsidRPr="00392BF9">
        <w:rPr>
          <w:rFonts w:cs="Arial"/>
          <w:spacing w:val="-11"/>
        </w:rPr>
        <w:t xml:space="preserve"> </w:t>
      </w:r>
      <w:r w:rsidRPr="00392BF9">
        <w:rPr>
          <w:rFonts w:cs="Arial"/>
          <w:szCs w:val="24"/>
        </w:rPr>
        <w:t>met</w:t>
      </w:r>
      <w:r w:rsidRPr="00392BF9">
        <w:rPr>
          <w:rFonts w:cs="Arial"/>
          <w:spacing w:val="-10"/>
          <w:szCs w:val="24"/>
        </w:rPr>
        <w:t xml:space="preserve"> </w:t>
      </w:r>
      <w:r w:rsidRPr="00392BF9">
        <w:rPr>
          <w:rFonts w:cs="Arial"/>
          <w:szCs w:val="24"/>
        </w:rPr>
        <w:t>and</w:t>
      </w:r>
      <w:r w:rsidRPr="00392BF9">
        <w:rPr>
          <w:rFonts w:cs="Arial"/>
          <w:spacing w:val="-11"/>
          <w:szCs w:val="24"/>
        </w:rPr>
        <w:t xml:space="preserve"> </w:t>
      </w:r>
      <w:r w:rsidRPr="00392BF9">
        <w:rPr>
          <w:rFonts w:cs="Arial"/>
          <w:szCs w:val="24"/>
        </w:rPr>
        <w:t>the</w:t>
      </w:r>
      <w:r w:rsidRPr="00392BF9">
        <w:rPr>
          <w:rFonts w:cs="Arial"/>
          <w:spacing w:val="-11"/>
          <w:szCs w:val="24"/>
        </w:rPr>
        <w:t xml:space="preserve"> </w:t>
      </w:r>
      <w:r w:rsidRPr="00392BF9">
        <w:rPr>
          <w:rFonts w:cs="Arial"/>
          <w:szCs w:val="24"/>
        </w:rPr>
        <w:t>assets</w:t>
      </w:r>
      <w:r w:rsidRPr="00392BF9">
        <w:rPr>
          <w:rFonts w:cs="Arial"/>
          <w:spacing w:val="-11"/>
          <w:szCs w:val="24"/>
        </w:rPr>
        <w:t xml:space="preserve"> </w:t>
      </w:r>
      <w:r w:rsidRPr="00392BF9">
        <w:rPr>
          <w:rFonts w:cs="Arial"/>
          <w:szCs w:val="24"/>
        </w:rPr>
        <w:t xml:space="preserve">are not designated as fair value through net </w:t>
      </w:r>
      <w:proofErr w:type="gramStart"/>
      <w:r w:rsidRPr="00392BF9">
        <w:rPr>
          <w:rFonts w:cs="Arial"/>
          <w:szCs w:val="24"/>
        </w:rPr>
        <w:t>result</w:t>
      </w:r>
      <w:proofErr w:type="gramEnd"/>
      <w:r w:rsidRPr="00392BF9">
        <w:rPr>
          <w:rFonts w:cs="Arial"/>
          <w:szCs w:val="24"/>
        </w:rPr>
        <w:t>:</w:t>
      </w:r>
    </w:p>
    <w:p w14:paraId="5D71DA1B" w14:textId="07AF750F" w:rsidR="005E7EE1" w:rsidRPr="00392BF9" w:rsidRDefault="008844A0" w:rsidP="00317C09">
      <w:pPr>
        <w:pStyle w:val="BodyText"/>
        <w:numPr>
          <w:ilvl w:val="0"/>
          <w:numId w:val="51"/>
        </w:numPr>
        <w:spacing w:line="276" w:lineRule="auto"/>
        <w:rPr>
          <w:rFonts w:cs="Arial"/>
          <w:szCs w:val="24"/>
        </w:rPr>
      </w:pPr>
      <w:r w:rsidRPr="00392BF9">
        <w:rPr>
          <w:rFonts w:cs="Arial"/>
          <w:spacing w:val="-2"/>
          <w:szCs w:val="24"/>
        </w:rPr>
        <w:t>the</w:t>
      </w:r>
      <w:r w:rsidRPr="00392BF9">
        <w:rPr>
          <w:rFonts w:cs="Arial"/>
          <w:spacing w:val="-4"/>
          <w:szCs w:val="24"/>
        </w:rPr>
        <w:t xml:space="preserve"> </w:t>
      </w:r>
      <w:r w:rsidRPr="00392BF9">
        <w:rPr>
          <w:rFonts w:cs="Arial"/>
          <w:spacing w:val="-2"/>
          <w:szCs w:val="24"/>
        </w:rPr>
        <w:t>assets</w:t>
      </w:r>
      <w:r w:rsidRPr="00392BF9">
        <w:rPr>
          <w:rFonts w:cs="Arial"/>
          <w:spacing w:val="-3"/>
          <w:szCs w:val="24"/>
        </w:rPr>
        <w:t xml:space="preserve"> </w:t>
      </w:r>
      <w:r w:rsidRPr="00392BF9">
        <w:rPr>
          <w:rFonts w:cs="Arial"/>
          <w:spacing w:val="-2"/>
          <w:szCs w:val="24"/>
        </w:rPr>
        <w:t>are</w:t>
      </w:r>
      <w:r w:rsidRPr="00392BF9">
        <w:rPr>
          <w:rFonts w:cs="Arial"/>
          <w:spacing w:val="-3"/>
          <w:szCs w:val="24"/>
        </w:rPr>
        <w:t xml:space="preserve"> </w:t>
      </w:r>
      <w:r w:rsidRPr="00392BF9">
        <w:rPr>
          <w:rFonts w:cs="Arial"/>
          <w:spacing w:val="-2"/>
          <w:szCs w:val="24"/>
        </w:rPr>
        <w:t>held</w:t>
      </w:r>
      <w:r w:rsidRPr="00392BF9">
        <w:rPr>
          <w:rFonts w:cs="Arial"/>
          <w:spacing w:val="-3"/>
          <w:szCs w:val="24"/>
        </w:rPr>
        <w:t xml:space="preserve"> </w:t>
      </w:r>
      <w:r w:rsidRPr="00392BF9">
        <w:rPr>
          <w:rFonts w:cs="Arial"/>
          <w:spacing w:val="-2"/>
          <w:szCs w:val="24"/>
        </w:rPr>
        <w:t>by</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VEWH</w:t>
      </w:r>
      <w:r w:rsidRPr="00392BF9">
        <w:rPr>
          <w:rFonts w:cs="Arial"/>
          <w:spacing w:val="-4"/>
          <w:szCs w:val="24"/>
        </w:rPr>
        <w:t xml:space="preserve"> </w:t>
      </w:r>
      <w:r w:rsidRPr="00392BF9">
        <w:rPr>
          <w:rFonts w:cs="Arial"/>
          <w:spacing w:val="-2"/>
          <w:szCs w:val="24"/>
        </w:rPr>
        <w:t>to</w:t>
      </w:r>
      <w:r w:rsidRPr="00392BF9">
        <w:rPr>
          <w:rFonts w:cs="Arial"/>
          <w:spacing w:val="-3"/>
          <w:szCs w:val="24"/>
        </w:rPr>
        <w:t xml:space="preserve"> </w:t>
      </w:r>
      <w:r w:rsidRPr="00392BF9">
        <w:rPr>
          <w:rFonts w:cs="Arial"/>
          <w:spacing w:val="-2"/>
          <w:szCs w:val="24"/>
        </w:rPr>
        <w:t>collect</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contractual</w:t>
      </w:r>
      <w:r w:rsidRPr="00392BF9">
        <w:rPr>
          <w:rFonts w:cs="Arial"/>
          <w:spacing w:val="-3"/>
          <w:szCs w:val="24"/>
        </w:rPr>
        <w:t xml:space="preserve"> </w:t>
      </w:r>
      <w:r w:rsidRPr="00392BF9">
        <w:rPr>
          <w:rFonts w:cs="Arial"/>
          <w:spacing w:val="-2"/>
          <w:szCs w:val="24"/>
        </w:rPr>
        <w:t>cash</w:t>
      </w:r>
      <w:r w:rsidRPr="00392BF9">
        <w:rPr>
          <w:rFonts w:cs="Arial"/>
          <w:spacing w:val="-3"/>
          <w:szCs w:val="24"/>
        </w:rPr>
        <w:t xml:space="preserve"> </w:t>
      </w:r>
      <w:r w:rsidRPr="00392BF9">
        <w:rPr>
          <w:rFonts w:cs="Arial"/>
          <w:spacing w:val="-2"/>
          <w:szCs w:val="24"/>
        </w:rPr>
        <w:t>flows;</w:t>
      </w:r>
      <w:r w:rsidRPr="00392BF9">
        <w:rPr>
          <w:rFonts w:cs="Arial"/>
          <w:spacing w:val="-3"/>
          <w:szCs w:val="24"/>
        </w:rPr>
        <w:t xml:space="preserve"> </w:t>
      </w:r>
      <w:r w:rsidRPr="00392BF9">
        <w:rPr>
          <w:rFonts w:cs="Arial"/>
          <w:spacing w:val="-5"/>
          <w:szCs w:val="24"/>
        </w:rPr>
        <w:t>and</w:t>
      </w:r>
    </w:p>
    <w:p w14:paraId="5D71DA1C" w14:textId="309B6EBB" w:rsidR="005E7EE1" w:rsidRPr="00392BF9" w:rsidRDefault="008844A0" w:rsidP="00317C09">
      <w:pPr>
        <w:pStyle w:val="BodyText"/>
        <w:numPr>
          <w:ilvl w:val="0"/>
          <w:numId w:val="51"/>
        </w:numPr>
        <w:spacing w:line="276" w:lineRule="auto"/>
        <w:rPr>
          <w:rFonts w:cs="Arial"/>
          <w:szCs w:val="24"/>
        </w:rPr>
      </w:pPr>
      <w:proofErr w:type="gramStart"/>
      <w:r w:rsidRPr="00392BF9">
        <w:rPr>
          <w:rFonts w:cs="Arial"/>
          <w:spacing w:val="-2"/>
          <w:szCs w:val="24"/>
        </w:rPr>
        <w:t>the</w:t>
      </w:r>
      <w:proofErr w:type="gramEnd"/>
      <w:r w:rsidRPr="00392BF9">
        <w:rPr>
          <w:rFonts w:cs="Arial"/>
          <w:spacing w:val="-6"/>
          <w:szCs w:val="24"/>
        </w:rPr>
        <w:t xml:space="preserve"> </w:t>
      </w:r>
      <w:r w:rsidRPr="00392BF9">
        <w:rPr>
          <w:rFonts w:cs="Arial"/>
          <w:spacing w:val="-2"/>
          <w:szCs w:val="24"/>
        </w:rPr>
        <w:t>assets’</w:t>
      </w:r>
      <w:r w:rsidRPr="00392BF9">
        <w:rPr>
          <w:rFonts w:cs="Arial"/>
          <w:spacing w:val="-3"/>
          <w:szCs w:val="24"/>
        </w:rPr>
        <w:t xml:space="preserve"> </w:t>
      </w:r>
      <w:r w:rsidRPr="00392BF9">
        <w:rPr>
          <w:rFonts w:cs="Arial"/>
          <w:spacing w:val="-2"/>
          <w:szCs w:val="24"/>
        </w:rPr>
        <w:t>contractual</w:t>
      </w:r>
      <w:r w:rsidRPr="00392BF9">
        <w:rPr>
          <w:rFonts w:cs="Arial"/>
          <w:spacing w:val="-3"/>
          <w:szCs w:val="24"/>
        </w:rPr>
        <w:t xml:space="preserve"> </w:t>
      </w:r>
      <w:r w:rsidRPr="00392BF9">
        <w:rPr>
          <w:rFonts w:cs="Arial"/>
          <w:spacing w:val="-2"/>
          <w:szCs w:val="24"/>
        </w:rPr>
        <w:t>terms</w:t>
      </w:r>
      <w:r w:rsidRPr="00392BF9">
        <w:rPr>
          <w:rFonts w:cs="Arial"/>
          <w:spacing w:val="-3"/>
          <w:szCs w:val="24"/>
        </w:rPr>
        <w:t xml:space="preserve"> </w:t>
      </w:r>
      <w:r w:rsidRPr="00392BF9">
        <w:rPr>
          <w:rFonts w:cs="Arial"/>
          <w:spacing w:val="-2"/>
          <w:szCs w:val="24"/>
        </w:rPr>
        <w:t>give</w:t>
      </w:r>
      <w:r w:rsidRPr="00392BF9">
        <w:rPr>
          <w:rFonts w:cs="Arial"/>
          <w:spacing w:val="-3"/>
          <w:szCs w:val="24"/>
        </w:rPr>
        <w:t xml:space="preserve"> </w:t>
      </w:r>
      <w:r w:rsidRPr="00392BF9">
        <w:rPr>
          <w:rFonts w:cs="Arial"/>
          <w:spacing w:val="-2"/>
          <w:szCs w:val="24"/>
        </w:rPr>
        <w:t>rise</w:t>
      </w:r>
      <w:r w:rsidRPr="00392BF9">
        <w:rPr>
          <w:rFonts w:cs="Arial"/>
          <w:spacing w:val="-4"/>
          <w:szCs w:val="24"/>
        </w:rPr>
        <w:t xml:space="preserve"> </w:t>
      </w:r>
      <w:r w:rsidRPr="00392BF9">
        <w:rPr>
          <w:rFonts w:cs="Arial"/>
          <w:spacing w:val="-2"/>
          <w:szCs w:val="24"/>
        </w:rPr>
        <w:t>to</w:t>
      </w:r>
      <w:r w:rsidRPr="00392BF9">
        <w:rPr>
          <w:rFonts w:cs="Arial"/>
          <w:spacing w:val="-3"/>
          <w:szCs w:val="24"/>
        </w:rPr>
        <w:t xml:space="preserve"> </w:t>
      </w:r>
      <w:r w:rsidRPr="00392BF9">
        <w:rPr>
          <w:rFonts w:cs="Arial"/>
          <w:spacing w:val="-2"/>
          <w:szCs w:val="24"/>
        </w:rPr>
        <w:t>cash</w:t>
      </w:r>
      <w:r w:rsidRPr="00392BF9">
        <w:rPr>
          <w:rFonts w:cs="Arial"/>
          <w:spacing w:val="-3"/>
          <w:szCs w:val="24"/>
        </w:rPr>
        <w:t xml:space="preserve"> </w:t>
      </w:r>
      <w:r w:rsidRPr="00392BF9">
        <w:rPr>
          <w:rFonts w:cs="Arial"/>
          <w:spacing w:val="-2"/>
          <w:szCs w:val="24"/>
        </w:rPr>
        <w:t>flows</w:t>
      </w:r>
      <w:r w:rsidRPr="00392BF9">
        <w:rPr>
          <w:rFonts w:cs="Arial"/>
          <w:spacing w:val="-3"/>
          <w:szCs w:val="24"/>
        </w:rPr>
        <w:t xml:space="preserve"> </w:t>
      </w:r>
      <w:r w:rsidRPr="00392BF9">
        <w:rPr>
          <w:rFonts w:cs="Arial"/>
          <w:spacing w:val="-2"/>
          <w:szCs w:val="24"/>
        </w:rPr>
        <w:t>that</w:t>
      </w:r>
      <w:r w:rsidRPr="00392BF9">
        <w:rPr>
          <w:rFonts w:cs="Arial"/>
          <w:spacing w:val="-3"/>
          <w:szCs w:val="24"/>
        </w:rPr>
        <w:t xml:space="preserve"> </w:t>
      </w:r>
      <w:r w:rsidRPr="00392BF9">
        <w:rPr>
          <w:rFonts w:cs="Arial"/>
          <w:spacing w:val="-2"/>
          <w:szCs w:val="24"/>
        </w:rPr>
        <w:t>are</w:t>
      </w:r>
      <w:r w:rsidRPr="00392BF9">
        <w:rPr>
          <w:rFonts w:cs="Arial"/>
          <w:spacing w:val="-4"/>
          <w:szCs w:val="24"/>
        </w:rPr>
        <w:t xml:space="preserve"> </w:t>
      </w:r>
      <w:r w:rsidRPr="00392BF9">
        <w:rPr>
          <w:rFonts w:cs="Arial"/>
          <w:spacing w:val="-2"/>
          <w:szCs w:val="24"/>
        </w:rPr>
        <w:t>solely</w:t>
      </w:r>
      <w:r w:rsidRPr="00392BF9">
        <w:rPr>
          <w:rFonts w:cs="Arial"/>
          <w:spacing w:val="-3"/>
          <w:szCs w:val="24"/>
        </w:rPr>
        <w:t xml:space="preserve"> </w:t>
      </w:r>
      <w:r w:rsidRPr="00392BF9">
        <w:rPr>
          <w:rFonts w:cs="Arial"/>
          <w:spacing w:val="-2"/>
          <w:szCs w:val="24"/>
        </w:rPr>
        <w:t>payments</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principal</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2"/>
          <w:szCs w:val="24"/>
        </w:rPr>
        <w:t>interest.</w:t>
      </w:r>
    </w:p>
    <w:p w14:paraId="5D71DA1D" w14:textId="77777777" w:rsidR="005E7EE1" w:rsidRPr="00392BF9" w:rsidRDefault="008844A0" w:rsidP="00317C09">
      <w:pPr>
        <w:pStyle w:val="BodyText"/>
        <w:spacing w:line="276" w:lineRule="auto"/>
        <w:rPr>
          <w:rFonts w:cs="Arial"/>
          <w:szCs w:val="24"/>
        </w:rPr>
      </w:pPr>
      <w:r w:rsidRPr="00392BF9">
        <w:rPr>
          <w:rFonts w:cs="Arial"/>
          <w:szCs w:val="24"/>
        </w:rPr>
        <w:t>These</w:t>
      </w:r>
      <w:r w:rsidRPr="00392BF9">
        <w:rPr>
          <w:rFonts w:cs="Arial"/>
          <w:spacing w:val="21"/>
          <w:szCs w:val="24"/>
        </w:rPr>
        <w:t xml:space="preserve"> </w:t>
      </w:r>
      <w:r w:rsidRPr="00392BF9">
        <w:rPr>
          <w:rFonts w:cs="Arial"/>
          <w:szCs w:val="24"/>
        </w:rPr>
        <w:t>assets</w:t>
      </w:r>
      <w:r w:rsidRPr="00392BF9">
        <w:rPr>
          <w:rFonts w:cs="Arial"/>
          <w:spacing w:val="21"/>
          <w:szCs w:val="24"/>
        </w:rPr>
        <w:t xml:space="preserve"> </w:t>
      </w:r>
      <w:r w:rsidRPr="00392BF9">
        <w:rPr>
          <w:rFonts w:cs="Arial"/>
          <w:szCs w:val="24"/>
        </w:rPr>
        <w:t>are</w:t>
      </w:r>
      <w:r w:rsidRPr="00392BF9">
        <w:rPr>
          <w:rFonts w:cs="Arial"/>
          <w:spacing w:val="21"/>
          <w:szCs w:val="24"/>
        </w:rPr>
        <w:t xml:space="preserve"> </w:t>
      </w:r>
      <w:r w:rsidRPr="00392BF9">
        <w:rPr>
          <w:rFonts w:cs="Arial"/>
          <w:szCs w:val="24"/>
        </w:rPr>
        <w:t>initially</w:t>
      </w:r>
      <w:r w:rsidRPr="00392BF9">
        <w:rPr>
          <w:rFonts w:cs="Arial"/>
          <w:spacing w:val="21"/>
          <w:szCs w:val="24"/>
        </w:rPr>
        <w:t xml:space="preserve"> </w:t>
      </w:r>
      <w:r w:rsidRPr="00392BF9">
        <w:rPr>
          <w:rFonts w:cs="Arial"/>
          <w:szCs w:val="24"/>
        </w:rPr>
        <w:t>recognised</w:t>
      </w:r>
      <w:r w:rsidRPr="00392BF9">
        <w:rPr>
          <w:rFonts w:cs="Arial"/>
          <w:spacing w:val="21"/>
          <w:szCs w:val="24"/>
        </w:rPr>
        <w:t xml:space="preserve"> </w:t>
      </w:r>
      <w:r w:rsidRPr="00392BF9">
        <w:rPr>
          <w:rFonts w:cs="Arial"/>
          <w:szCs w:val="24"/>
        </w:rPr>
        <w:t>at</w:t>
      </w:r>
      <w:r w:rsidRPr="00392BF9">
        <w:rPr>
          <w:rFonts w:cs="Arial"/>
          <w:spacing w:val="21"/>
          <w:szCs w:val="24"/>
        </w:rPr>
        <w:t xml:space="preserve"> </w:t>
      </w:r>
      <w:r w:rsidRPr="00392BF9">
        <w:rPr>
          <w:rFonts w:cs="Arial"/>
          <w:szCs w:val="24"/>
        </w:rPr>
        <w:t>fair</w:t>
      </w:r>
      <w:r w:rsidRPr="00392BF9">
        <w:rPr>
          <w:rFonts w:cs="Arial"/>
          <w:spacing w:val="21"/>
          <w:szCs w:val="24"/>
        </w:rPr>
        <w:t xml:space="preserve"> </w:t>
      </w:r>
      <w:r w:rsidRPr="00392BF9">
        <w:rPr>
          <w:rFonts w:cs="Arial"/>
          <w:szCs w:val="24"/>
        </w:rPr>
        <w:t>value</w:t>
      </w:r>
      <w:r w:rsidRPr="00392BF9">
        <w:rPr>
          <w:rFonts w:cs="Arial"/>
          <w:spacing w:val="21"/>
          <w:szCs w:val="24"/>
        </w:rPr>
        <w:t xml:space="preserve"> </w:t>
      </w:r>
      <w:r w:rsidRPr="00392BF9">
        <w:rPr>
          <w:rFonts w:cs="Arial"/>
          <w:szCs w:val="24"/>
        </w:rPr>
        <w:t>plus</w:t>
      </w:r>
      <w:r w:rsidRPr="00392BF9">
        <w:rPr>
          <w:rFonts w:cs="Arial"/>
          <w:spacing w:val="21"/>
          <w:szCs w:val="24"/>
        </w:rPr>
        <w:t xml:space="preserve"> </w:t>
      </w:r>
      <w:r w:rsidRPr="00392BF9">
        <w:rPr>
          <w:rFonts w:cs="Arial"/>
          <w:szCs w:val="24"/>
        </w:rPr>
        <w:t>any</w:t>
      </w:r>
      <w:r w:rsidRPr="00392BF9">
        <w:rPr>
          <w:rFonts w:cs="Arial"/>
          <w:spacing w:val="21"/>
          <w:szCs w:val="24"/>
        </w:rPr>
        <w:t xml:space="preserve"> </w:t>
      </w:r>
      <w:r w:rsidRPr="00392BF9">
        <w:rPr>
          <w:rFonts w:cs="Arial"/>
          <w:szCs w:val="24"/>
        </w:rPr>
        <w:t>directly</w:t>
      </w:r>
      <w:r w:rsidRPr="00392BF9">
        <w:rPr>
          <w:rFonts w:cs="Arial"/>
          <w:spacing w:val="21"/>
          <w:szCs w:val="24"/>
        </w:rPr>
        <w:t xml:space="preserve"> </w:t>
      </w:r>
      <w:r w:rsidRPr="00392BF9">
        <w:rPr>
          <w:rFonts w:cs="Arial"/>
          <w:szCs w:val="24"/>
        </w:rPr>
        <w:t>attributable</w:t>
      </w:r>
      <w:r w:rsidRPr="00392BF9">
        <w:rPr>
          <w:rFonts w:cs="Arial"/>
          <w:spacing w:val="21"/>
          <w:szCs w:val="24"/>
        </w:rPr>
        <w:t xml:space="preserve"> </w:t>
      </w:r>
      <w:r w:rsidRPr="00392BF9">
        <w:rPr>
          <w:rFonts w:cs="Arial"/>
          <w:szCs w:val="24"/>
        </w:rPr>
        <w:t>transaction</w:t>
      </w:r>
      <w:r w:rsidRPr="00392BF9">
        <w:rPr>
          <w:rFonts w:cs="Arial"/>
          <w:spacing w:val="21"/>
          <w:szCs w:val="24"/>
        </w:rPr>
        <w:t xml:space="preserve"> </w:t>
      </w:r>
      <w:r w:rsidRPr="00392BF9">
        <w:rPr>
          <w:rFonts w:cs="Arial"/>
          <w:szCs w:val="24"/>
        </w:rPr>
        <w:t>costs</w:t>
      </w:r>
      <w:r w:rsidRPr="00392BF9">
        <w:rPr>
          <w:rFonts w:cs="Arial"/>
          <w:spacing w:val="21"/>
          <w:szCs w:val="24"/>
        </w:rPr>
        <w:t xml:space="preserve"> </w:t>
      </w:r>
      <w:r w:rsidRPr="00392BF9">
        <w:rPr>
          <w:rFonts w:cs="Arial"/>
          <w:szCs w:val="24"/>
        </w:rPr>
        <w:t>and subsequently</w:t>
      </w:r>
      <w:r w:rsidRPr="00392BF9">
        <w:rPr>
          <w:rFonts w:cs="Arial"/>
          <w:spacing w:val="-5"/>
          <w:szCs w:val="24"/>
        </w:rPr>
        <w:t xml:space="preserve"> </w:t>
      </w:r>
      <w:r w:rsidRPr="00392BF9">
        <w:rPr>
          <w:rFonts w:cs="Arial"/>
          <w:szCs w:val="24"/>
        </w:rPr>
        <w:t>measured</w:t>
      </w:r>
      <w:r w:rsidRPr="00392BF9">
        <w:rPr>
          <w:rFonts w:cs="Arial"/>
          <w:spacing w:val="-5"/>
          <w:szCs w:val="24"/>
        </w:rPr>
        <w:t xml:space="preserve"> </w:t>
      </w:r>
      <w:r w:rsidRPr="00392BF9">
        <w:rPr>
          <w:rFonts w:cs="Arial"/>
          <w:szCs w:val="24"/>
        </w:rPr>
        <w:t>at</w:t>
      </w:r>
      <w:r w:rsidRPr="00392BF9">
        <w:rPr>
          <w:rFonts w:cs="Arial"/>
          <w:spacing w:val="-5"/>
          <w:szCs w:val="24"/>
        </w:rPr>
        <w:t xml:space="preserve"> </w:t>
      </w:r>
      <w:r w:rsidRPr="00392BF9">
        <w:rPr>
          <w:rFonts w:cs="Arial"/>
          <w:szCs w:val="24"/>
        </w:rPr>
        <w:t>amortised</w:t>
      </w:r>
      <w:r w:rsidRPr="00392BF9">
        <w:rPr>
          <w:rFonts w:cs="Arial"/>
          <w:spacing w:val="-5"/>
          <w:szCs w:val="24"/>
        </w:rPr>
        <w:t xml:space="preserve"> </w:t>
      </w:r>
      <w:r w:rsidRPr="00392BF9">
        <w:rPr>
          <w:rFonts w:cs="Arial"/>
          <w:szCs w:val="24"/>
        </w:rPr>
        <w:t>cost</w:t>
      </w:r>
      <w:r w:rsidRPr="00392BF9">
        <w:rPr>
          <w:rFonts w:cs="Arial"/>
          <w:spacing w:val="-5"/>
          <w:szCs w:val="24"/>
        </w:rPr>
        <w:t xml:space="preserve"> </w:t>
      </w:r>
      <w:r w:rsidRPr="00392BF9">
        <w:rPr>
          <w:rFonts w:cs="Arial"/>
          <w:szCs w:val="24"/>
        </w:rPr>
        <w:t>using</w:t>
      </w:r>
      <w:r w:rsidRPr="00392BF9">
        <w:rPr>
          <w:rFonts w:cs="Arial"/>
          <w:spacing w:val="-5"/>
          <w:szCs w:val="24"/>
        </w:rPr>
        <w:t xml:space="preserve"> </w:t>
      </w:r>
      <w:r w:rsidRPr="00392BF9">
        <w:rPr>
          <w:rFonts w:cs="Arial"/>
          <w:szCs w:val="24"/>
        </w:rPr>
        <w:t>the</w:t>
      </w:r>
      <w:r w:rsidRPr="00392BF9">
        <w:rPr>
          <w:rFonts w:cs="Arial"/>
          <w:spacing w:val="-5"/>
          <w:szCs w:val="24"/>
        </w:rPr>
        <w:t xml:space="preserve"> </w:t>
      </w:r>
      <w:r w:rsidRPr="00392BF9">
        <w:rPr>
          <w:rFonts w:cs="Arial"/>
          <w:szCs w:val="24"/>
        </w:rPr>
        <w:t>effective</w:t>
      </w:r>
      <w:r w:rsidRPr="00392BF9">
        <w:rPr>
          <w:rFonts w:cs="Arial"/>
          <w:spacing w:val="-5"/>
          <w:szCs w:val="24"/>
        </w:rPr>
        <w:t xml:space="preserve"> </w:t>
      </w:r>
      <w:r w:rsidRPr="00392BF9">
        <w:rPr>
          <w:rFonts w:cs="Arial"/>
          <w:szCs w:val="24"/>
        </w:rPr>
        <w:t>interest</w:t>
      </w:r>
      <w:r w:rsidRPr="00392BF9">
        <w:rPr>
          <w:rFonts w:cs="Arial"/>
          <w:spacing w:val="-5"/>
          <w:szCs w:val="24"/>
        </w:rPr>
        <w:t xml:space="preserve"> </w:t>
      </w:r>
      <w:r w:rsidRPr="00392BF9">
        <w:rPr>
          <w:rFonts w:cs="Arial"/>
          <w:szCs w:val="24"/>
        </w:rPr>
        <w:t>method</w:t>
      </w:r>
      <w:r w:rsidRPr="00392BF9">
        <w:rPr>
          <w:rFonts w:cs="Arial"/>
          <w:spacing w:val="-5"/>
          <w:szCs w:val="24"/>
        </w:rPr>
        <w:t xml:space="preserve"> </w:t>
      </w:r>
      <w:r w:rsidRPr="00392BF9">
        <w:rPr>
          <w:rFonts w:cs="Arial"/>
          <w:szCs w:val="24"/>
        </w:rPr>
        <w:t>less</w:t>
      </w:r>
      <w:r w:rsidRPr="00392BF9">
        <w:rPr>
          <w:rFonts w:cs="Arial"/>
          <w:spacing w:val="-5"/>
          <w:szCs w:val="24"/>
        </w:rPr>
        <w:t xml:space="preserve"> </w:t>
      </w:r>
      <w:r w:rsidRPr="00392BF9">
        <w:rPr>
          <w:rFonts w:cs="Arial"/>
          <w:szCs w:val="24"/>
        </w:rPr>
        <w:t>any</w:t>
      </w:r>
      <w:r w:rsidRPr="00392BF9">
        <w:rPr>
          <w:rFonts w:cs="Arial"/>
          <w:spacing w:val="-5"/>
          <w:szCs w:val="24"/>
        </w:rPr>
        <w:t xml:space="preserve"> </w:t>
      </w:r>
      <w:r w:rsidRPr="00392BF9">
        <w:rPr>
          <w:rFonts w:cs="Arial"/>
          <w:szCs w:val="24"/>
        </w:rPr>
        <w:t>impairment.</w:t>
      </w:r>
    </w:p>
    <w:p w14:paraId="5D71DA1E" w14:textId="77777777" w:rsidR="005E7EE1" w:rsidRPr="00392BF9" w:rsidRDefault="008844A0" w:rsidP="00317C09">
      <w:pPr>
        <w:pStyle w:val="BodyText"/>
        <w:spacing w:line="276" w:lineRule="auto"/>
        <w:rPr>
          <w:rFonts w:cs="Arial"/>
          <w:szCs w:val="24"/>
        </w:rPr>
      </w:pPr>
      <w:r w:rsidRPr="00392BF9">
        <w:rPr>
          <w:rFonts w:cs="Arial"/>
          <w:spacing w:val="-2"/>
          <w:szCs w:val="24"/>
        </w:rPr>
        <w:t>The</w:t>
      </w:r>
      <w:r w:rsidRPr="00392BF9">
        <w:rPr>
          <w:rFonts w:cs="Arial"/>
          <w:spacing w:val="-3"/>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recognised</w:t>
      </w:r>
      <w:r w:rsidRPr="00392BF9">
        <w:rPr>
          <w:rFonts w:cs="Arial"/>
          <w:spacing w:val="-3"/>
          <w:szCs w:val="24"/>
        </w:rPr>
        <w:t xml:space="preserve"> </w:t>
      </w:r>
      <w:r w:rsidRPr="00392BF9">
        <w:rPr>
          <w:rFonts w:cs="Arial"/>
          <w:spacing w:val="-2"/>
          <w:szCs w:val="24"/>
        </w:rPr>
        <w:t>the following</w:t>
      </w:r>
      <w:r w:rsidRPr="00392BF9">
        <w:rPr>
          <w:rFonts w:cs="Arial"/>
          <w:spacing w:val="-3"/>
          <w:szCs w:val="24"/>
        </w:rPr>
        <w:t xml:space="preserve"> </w:t>
      </w:r>
      <w:r w:rsidRPr="00392BF9">
        <w:rPr>
          <w:rFonts w:cs="Arial"/>
          <w:spacing w:val="-2"/>
          <w:szCs w:val="24"/>
        </w:rPr>
        <w:t>assets</w:t>
      </w:r>
      <w:r w:rsidRPr="00392BF9">
        <w:rPr>
          <w:rFonts w:cs="Arial"/>
          <w:spacing w:val="-3"/>
          <w:szCs w:val="24"/>
        </w:rPr>
        <w:t xml:space="preserve"> </w:t>
      </w:r>
      <w:r w:rsidRPr="00392BF9">
        <w:rPr>
          <w:rFonts w:cs="Arial"/>
          <w:spacing w:val="-2"/>
          <w:szCs w:val="24"/>
        </w:rPr>
        <w:t>in</w:t>
      </w:r>
      <w:r w:rsidRPr="00392BF9">
        <w:rPr>
          <w:rFonts w:cs="Arial"/>
          <w:spacing w:val="-3"/>
          <w:szCs w:val="24"/>
        </w:rPr>
        <w:t xml:space="preserve"> </w:t>
      </w:r>
      <w:r w:rsidRPr="00392BF9">
        <w:rPr>
          <w:rFonts w:cs="Arial"/>
          <w:spacing w:val="-2"/>
          <w:szCs w:val="24"/>
        </w:rPr>
        <w:t>this category:</w:t>
      </w:r>
    </w:p>
    <w:p w14:paraId="5D71DA1F" w14:textId="347024DF" w:rsidR="005E7EE1" w:rsidRPr="00392BF9" w:rsidRDefault="008844A0" w:rsidP="00317C09">
      <w:pPr>
        <w:pStyle w:val="BodyText"/>
        <w:numPr>
          <w:ilvl w:val="0"/>
          <w:numId w:val="51"/>
        </w:numPr>
        <w:spacing w:line="276" w:lineRule="auto"/>
        <w:rPr>
          <w:rFonts w:cs="Arial"/>
          <w:szCs w:val="24"/>
        </w:rPr>
      </w:pPr>
      <w:r w:rsidRPr="00392BF9">
        <w:rPr>
          <w:rFonts w:cs="Arial"/>
          <w:spacing w:val="-2"/>
          <w:szCs w:val="24"/>
        </w:rPr>
        <w:t>cash</w:t>
      </w:r>
      <w:r w:rsidRPr="00392BF9">
        <w:rPr>
          <w:rFonts w:cs="Arial"/>
          <w:spacing w:val="-4"/>
          <w:szCs w:val="24"/>
        </w:rPr>
        <w:t xml:space="preserve"> </w:t>
      </w:r>
      <w:r w:rsidRPr="00392BF9">
        <w:rPr>
          <w:rFonts w:cs="Arial"/>
          <w:spacing w:val="-2"/>
          <w:szCs w:val="24"/>
        </w:rPr>
        <w:t xml:space="preserve">and deposits; </w:t>
      </w:r>
      <w:r w:rsidRPr="00392BF9">
        <w:rPr>
          <w:rFonts w:cs="Arial"/>
          <w:spacing w:val="-5"/>
          <w:szCs w:val="24"/>
        </w:rPr>
        <w:t>and</w:t>
      </w:r>
    </w:p>
    <w:p w14:paraId="5D71DA20" w14:textId="2D49CD04" w:rsidR="005E7EE1" w:rsidRPr="00392BF9" w:rsidRDefault="008844A0" w:rsidP="00317C09">
      <w:pPr>
        <w:pStyle w:val="BodyText"/>
        <w:numPr>
          <w:ilvl w:val="0"/>
          <w:numId w:val="51"/>
        </w:numPr>
        <w:spacing w:line="276" w:lineRule="auto"/>
        <w:rPr>
          <w:rFonts w:cs="Arial"/>
          <w:szCs w:val="24"/>
        </w:rPr>
      </w:pPr>
      <w:r w:rsidRPr="00392BF9">
        <w:rPr>
          <w:rFonts w:cs="Arial"/>
          <w:spacing w:val="-4"/>
          <w:szCs w:val="24"/>
        </w:rPr>
        <w:t>receivables</w:t>
      </w:r>
      <w:r w:rsidRPr="00392BF9">
        <w:rPr>
          <w:rFonts w:cs="Arial"/>
          <w:spacing w:val="9"/>
          <w:szCs w:val="24"/>
        </w:rPr>
        <w:t xml:space="preserve"> </w:t>
      </w:r>
      <w:r w:rsidRPr="00392BF9">
        <w:rPr>
          <w:rFonts w:cs="Arial"/>
          <w:spacing w:val="-4"/>
          <w:szCs w:val="24"/>
        </w:rPr>
        <w:t>(excluding</w:t>
      </w:r>
      <w:r w:rsidRPr="00392BF9">
        <w:rPr>
          <w:rFonts w:cs="Arial"/>
          <w:spacing w:val="10"/>
          <w:szCs w:val="24"/>
        </w:rPr>
        <w:t xml:space="preserve"> </w:t>
      </w:r>
      <w:r w:rsidRPr="00392BF9">
        <w:rPr>
          <w:rFonts w:cs="Arial"/>
          <w:spacing w:val="-4"/>
          <w:szCs w:val="24"/>
        </w:rPr>
        <w:t>statutory</w:t>
      </w:r>
      <w:r w:rsidRPr="00392BF9">
        <w:rPr>
          <w:rFonts w:cs="Arial"/>
          <w:spacing w:val="10"/>
          <w:szCs w:val="24"/>
        </w:rPr>
        <w:t xml:space="preserve"> </w:t>
      </w:r>
      <w:r w:rsidRPr="00392BF9">
        <w:rPr>
          <w:rFonts w:cs="Arial"/>
          <w:spacing w:val="-4"/>
          <w:szCs w:val="24"/>
        </w:rPr>
        <w:t>receivables).</w:t>
      </w:r>
    </w:p>
    <w:p w14:paraId="5D71DA21" w14:textId="77777777" w:rsidR="005E7EE1" w:rsidRPr="00392BF9" w:rsidRDefault="008844A0" w:rsidP="00317C09">
      <w:pPr>
        <w:pStyle w:val="BodyText"/>
        <w:spacing w:before="224" w:line="276" w:lineRule="auto"/>
        <w:ind w:right="835"/>
        <w:rPr>
          <w:rFonts w:cs="Arial"/>
          <w:szCs w:val="24"/>
        </w:rPr>
      </w:pPr>
      <w:r w:rsidRPr="00392BF9">
        <w:rPr>
          <w:rFonts w:cs="Arial"/>
          <w:szCs w:val="24"/>
        </w:rPr>
        <w:t xml:space="preserve">A financial asset is derecognised when the rights to receive cash flows from </w:t>
      </w:r>
      <w:r w:rsidRPr="00392BF9">
        <w:rPr>
          <w:rFonts w:cs="Arial"/>
          <w:szCs w:val="24"/>
        </w:rPr>
        <w:lastRenderedPageBreak/>
        <w:t>the asset have expired or the VEWH no longer maintains the substantial risks and rewards or control of the asset.</w:t>
      </w:r>
    </w:p>
    <w:p w14:paraId="5D71DA23" w14:textId="77777777" w:rsidR="005E7EE1" w:rsidRPr="00392BF9" w:rsidRDefault="008844A0" w:rsidP="00317C09">
      <w:pPr>
        <w:spacing w:after="240" w:line="276" w:lineRule="auto"/>
        <w:rPr>
          <w:rFonts w:ascii="Arial" w:hAnsi="Arial" w:cs="Arial"/>
          <w:b/>
          <w:i/>
          <w:sz w:val="24"/>
          <w:szCs w:val="24"/>
        </w:rPr>
      </w:pPr>
      <w:r w:rsidRPr="00392BF9">
        <w:rPr>
          <w:rFonts w:ascii="Arial" w:hAnsi="Arial" w:cs="Arial"/>
          <w:b/>
          <w:i/>
          <w:sz w:val="24"/>
          <w:szCs w:val="24"/>
        </w:rPr>
        <w:t xml:space="preserve">Financial </w:t>
      </w:r>
      <w:r w:rsidRPr="00392BF9">
        <w:rPr>
          <w:rFonts w:ascii="Arial" w:hAnsi="Arial" w:cs="Arial"/>
          <w:b/>
          <w:i/>
          <w:spacing w:val="-2"/>
          <w:sz w:val="24"/>
          <w:szCs w:val="24"/>
        </w:rPr>
        <w:t>liabilities</w:t>
      </w:r>
    </w:p>
    <w:p w14:paraId="5D71DA24" w14:textId="77777777" w:rsidR="005E7EE1" w:rsidRPr="00392BF9" w:rsidRDefault="008844A0" w:rsidP="00317C09">
      <w:pPr>
        <w:pStyle w:val="BodyText"/>
        <w:spacing w:before="111" w:line="276" w:lineRule="auto"/>
        <w:ind w:right="1051"/>
        <w:jc w:val="both"/>
        <w:rPr>
          <w:rFonts w:cs="Arial"/>
          <w:szCs w:val="24"/>
        </w:rPr>
      </w:pPr>
      <w:r w:rsidRPr="00392BF9">
        <w:rPr>
          <w:rFonts w:cs="Arial"/>
          <w:b/>
          <w:szCs w:val="24"/>
        </w:rPr>
        <w:t>Financial</w:t>
      </w:r>
      <w:r w:rsidRPr="00392BF9">
        <w:rPr>
          <w:rFonts w:cs="Arial"/>
          <w:b/>
          <w:spacing w:val="-8"/>
          <w:szCs w:val="24"/>
        </w:rPr>
        <w:t xml:space="preserve"> </w:t>
      </w:r>
      <w:r w:rsidRPr="00392BF9">
        <w:rPr>
          <w:rFonts w:cs="Arial"/>
          <w:b/>
          <w:szCs w:val="24"/>
        </w:rPr>
        <w:t>liabilities</w:t>
      </w:r>
      <w:r w:rsidRPr="00392BF9">
        <w:rPr>
          <w:rFonts w:cs="Arial"/>
          <w:b/>
          <w:spacing w:val="-8"/>
          <w:szCs w:val="24"/>
        </w:rPr>
        <w:t xml:space="preserve"> </w:t>
      </w:r>
      <w:r w:rsidRPr="00392BF9">
        <w:rPr>
          <w:rFonts w:cs="Arial"/>
          <w:b/>
          <w:szCs w:val="24"/>
        </w:rPr>
        <w:t>at</w:t>
      </w:r>
      <w:r w:rsidRPr="00392BF9">
        <w:rPr>
          <w:rFonts w:cs="Arial"/>
          <w:b/>
          <w:spacing w:val="-8"/>
          <w:szCs w:val="24"/>
        </w:rPr>
        <w:t xml:space="preserve"> </w:t>
      </w:r>
      <w:r w:rsidRPr="00392BF9">
        <w:rPr>
          <w:rFonts w:cs="Arial"/>
          <w:b/>
          <w:szCs w:val="24"/>
        </w:rPr>
        <w:t>amortised</w:t>
      </w:r>
      <w:r w:rsidRPr="00392BF9">
        <w:rPr>
          <w:rFonts w:cs="Arial"/>
          <w:b/>
          <w:spacing w:val="-8"/>
          <w:szCs w:val="24"/>
        </w:rPr>
        <w:t xml:space="preserve"> </w:t>
      </w:r>
      <w:r w:rsidRPr="00392BF9">
        <w:rPr>
          <w:rFonts w:cs="Arial"/>
          <w:b/>
          <w:szCs w:val="24"/>
        </w:rPr>
        <w:t>cost</w:t>
      </w:r>
      <w:r w:rsidRPr="00392BF9">
        <w:rPr>
          <w:rFonts w:cs="Arial"/>
          <w:b/>
          <w:spacing w:val="-8"/>
          <w:szCs w:val="24"/>
        </w:rPr>
        <w:t xml:space="preserve"> </w:t>
      </w:r>
      <w:r w:rsidRPr="00392BF9">
        <w:rPr>
          <w:rFonts w:cs="Arial"/>
          <w:szCs w:val="24"/>
        </w:rPr>
        <w:t>are</w:t>
      </w:r>
      <w:r w:rsidRPr="00392BF9">
        <w:rPr>
          <w:rFonts w:cs="Arial"/>
          <w:spacing w:val="-9"/>
          <w:szCs w:val="24"/>
        </w:rPr>
        <w:t xml:space="preserve"> </w:t>
      </w:r>
      <w:r w:rsidRPr="00392BF9">
        <w:rPr>
          <w:rFonts w:cs="Arial"/>
          <w:szCs w:val="24"/>
        </w:rPr>
        <w:t>initially</w:t>
      </w:r>
      <w:r w:rsidRPr="00392BF9">
        <w:rPr>
          <w:rFonts w:cs="Arial"/>
          <w:spacing w:val="-9"/>
          <w:szCs w:val="24"/>
        </w:rPr>
        <w:t xml:space="preserve"> </w:t>
      </w:r>
      <w:r w:rsidRPr="00392BF9">
        <w:rPr>
          <w:rFonts w:cs="Arial"/>
          <w:szCs w:val="24"/>
        </w:rPr>
        <w:t>recognised</w:t>
      </w:r>
      <w:r w:rsidRPr="00392BF9">
        <w:rPr>
          <w:rFonts w:cs="Arial"/>
          <w:spacing w:val="-9"/>
          <w:szCs w:val="24"/>
        </w:rPr>
        <w:t xml:space="preserve"> </w:t>
      </w:r>
      <w:r w:rsidRPr="00392BF9">
        <w:rPr>
          <w:rFonts w:cs="Arial"/>
          <w:szCs w:val="24"/>
        </w:rPr>
        <w:t>on</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date</w:t>
      </w:r>
      <w:r w:rsidRPr="00392BF9">
        <w:rPr>
          <w:rFonts w:cs="Arial"/>
          <w:spacing w:val="-9"/>
          <w:szCs w:val="24"/>
        </w:rPr>
        <w:t xml:space="preserve"> </w:t>
      </w:r>
      <w:r w:rsidRPr="00392BF9">
        <w:rPr>
          <w:rFonts w:cs="Arial"/>
          <w:szCs w:val="24"/>
        </w:rPr>
        <w:t>they</w:t>
      </w:r>
      <w:r w:rsidRPr="00392BF9">
        <w:rPr>
          <w:rFonts w:cs="Arial"/>
          <w:spacing w:val="-9"/>
          <w:szCs w:val="24"/>
        </w:rPr>
        <w:t xml:space="preserve"> </w:t>
      </w:r>
      <w:r w:rsidRPr="00392BF9">
        <w:rPr>
          <w:rFonts w:cs="Arial"/>
          <w:szCs w:val="24"/>
        </w:rPr>
        <w:t>originated.</w:t>
      </w:r>
      <w:r w:rsidRPr="00392BF9">
        <w:rPr>
          <w:rFonts w:cs="Arial"/>
          <w:spacing w:val="-9"/>
          <w:szCs w:val="24"/>
        </w:rPr>
        <w:t xml:space="preserve"> </w:t>
      </w:r>
      <w:r w:rsidRPr="00392BF9">
        <w:rPr>
          <w:rFonts w:cs="Arial"/>
          <w:szCs w:val="24"/>
        </w:rPr>
        <w:t>They</w:t>
      </w:r>
      <w:r w:rsidRPr="00392BF9">
        <w:rPr>
          <w:rFonts w:cs="Arial"/>
          <w:spacing w:val="-9"/>
          <w:szCs w:val="24"/>
        </w:rPr>
        <w:t xml:space="preserve"> </w:t>
      </w:r>
      <w:r w:rsidRPr="00392BF9">
        <w:rPr>
          <w:rFonts w:cs="Arial"/>
          <w:szCs w:val="24"/>
        </w:rPr>
        <w:t>are</w:t>
      </w:r>
      <w:r w:rsidRPr="00392BF9">
        <w:rPr>
          <w:rFonts w:cs="Arial"/>
          <w:spacing w:val="-9"/>
          <w:szCs w:val="24"/>
        </w:rPr>
        <w:t xml:space="preserve"> </w:t>
      </w:r>
      <w:r w:rsidRPr="00392BF9">
        <w:rPr>
          <w:rFonts w:cs="Arial"/>
          <w:szCs w:val="24"/>
        </w:rPr>
        <w:t>initially measured</w:t>
      </w:r>
      <w:r w:rsidRPr="00392BF9">
        <w:rPr>
          <w:rFonts w:cs="Arial"/>
          <w:spacing w:val="-11"/>
          <w:szCs w:val="24"/>
        </w:rPr>
        <w:t xml:space="preserve"> </w:t>
      </w:r>
      <w:r w:rsidRPr="00392BF9">
        <w:rPr>
          <w:rFonts w:cs="Arial"/>
          <w:szCs w:val="24"/>
        </w:rPr>
        <w:t>at</w:t>
      </w:r>
      <w:r w:rsidRPr="00392BF9">
        <w:rPr>
          <w:rFonts w:cs="Arial"/>
          <w:spacing w:val="-11"/>
          <w:szCs w:val="24"/>
        </w:rPr>
        <w:t xml:space="preserve"> </w:t>
      </w:r>
      <w:r w:rsidRPr="00392BF9">
        <w:rPr>
          <w:rFonts w:cs="Arial"/>
          <w:szCs w:val="24"/>
        </w:rPr>
        <w:t>fair</w:t>
      </w:r>
      <w:r w:rsidRPr="00392BF9">
        <w:rPr>
          <w:rFonts w:cs="Arial"/>
          <w:spacing w:val="-11"/>
          <w:szCs w:val="24"/>
        </w:rPr>
        <w:t xml:space="preserve"> </w:t>
      </w:r>
      <w:r w:rsidRPr="00392BF9">
        <w:rPr>
          <w:rFonts w:cs="Arial"/>
          <w:szCs w:val="24"/>
        </w:rPr>
        <w:t>value</w:t>
      </w:r>
      <w:r w:rsidRPr="00392BF9">
        <w:rPr>
          <w:rFonts w:cs="Arial"/>
          <w:spacing w:val="-10"/>
          <w:szCs w:val="24"/>
        </w:rPr>
        <w:t xml:space="preserve"> </w:t>
      </w:r>
      <w:r w:rsidRPr="00392BF9">
        <w:rPr>
          <w:rFonts w:cs="Arial"/>
          <w:szCs w:val="24"/>
        </w:rPr>
        <w:t>minus</w:t>
      </w:r>
      <w:r w:rsidRPr="00392BF9">
        <w:rPr>
          <w:rFonts w:cs="Arial"/>
          <w:spacing w:val="-11"/>
          <w:szCs w:val="24"/>
        </w:rPr>
        <w:t xml:space="preserve"> </w:t>
      </w:r>
      <w:r w:rsidRPr="00392BF9">
        <w:rPr>
          <w:rFonts w:cs="Arial"/>
          <w:szCs w:val="24"/>
        </w:rPr>
        <w:t>any</w:t>
      </w:r>
      <w:r w:rsidRPr="00392BF9">
        <w:rPr>
          <w:rFonts w:cs="Arial"/>
          <w:spacing w:val="-11"/>
          <w:szCs w:val="24"/>
        </w:rPr>
        <w:t xml:space="preserve"> </w:t>
      </w:r>
      <w:r w:rsidRPr="00392BF9">
        <w:rPr>
          <w:rFonts w:cs="Arial"/>
          <w:szCs w:val="24"/>
        </w:rPr>
        <w:t>directly</w:t>
      </w:r>
      <w:r w:rsidRPr="00392BF9">
        <w:rPr>
          <w:rFonts w:cs="Arial"/>
          <w:spacing w:val="-10"/>
          <w:szCs w:val="24"/>
        </w:rPr>
        <w:t xml:space="preserve"> </w:t>
      </w:r>
      <w:r w:rsidRPr="00392BF9">
        <w:rPr>
          <w:rFonts w:cs="Arial"/>
          <w:szCs w:val="24"/>
        </w:rPr>
        <w:t>attributable</w:t>
      </w:r>
      <w:r w:rsidRPr="00392BF9">
        <w:rPr>
          <w:rFonts w:cs="Arial"/>
          <w:spacing w:val="-11"/>
          <w:szCs w:val="24"/>
        </w:rPr>
        <w:t xml:space="preserve"> </w:t>
      </w:r>
      <w:r w:rsidRPr="00392BF9">
        <w:rPr>
          <w:rFonts w:cs="Arial"/>
          <w:szCs w:val="24"/>
        </w:rPr>
        <w:t>transaction</w:t>
      </w:r>
      <w:r w:rsidRPr="00392BF9">
        <w:rPr>
          <w:rFonts w:cs="Arial"/>
          <w:spacing w:val="-11"/>
          <w:szCs w:val="24"/>
        </w:rPr>
        <w:t xml:space="preserve"> </w:t>
      </w:r>
      <w:r w:rsidRPr="00392BF9">
        <w:rPr>
          <w:rFonts w:cs="Arial"/>
          <w:szCs w:val="24"/>
        </w:rPr>
        <w:t>costs.</w:t>
      </w:r>
      <w:r w:rsidRPr="00392BF9">
        <w:rPr>
          <w:rFonts w:cs="Arial"/>
          <w:spacing w:val="-11"/>
          <w:szCs w:val="24"/>
        </w:rPr>
        <w:t xml:space="preserve"> </w:t>
      </w:r>
      <w:proofErr w:type="gramStart"/>
      <w:r w:rsidRPr="00392BF9">
        <w:rPr>
          <w:rFonts w:cs="Arial"/>
          <w:szCs w:val="24"/>
        </w:rPr>
        <w:t>Subsequent</w:t>
      </w:r>
      <w:r w:rsidRPr="00392BF9">
        <w:rPr>
          <w:rFonts w:cs="Arial"/>
          <w:spacing w:val="-10"/>
          <w:szCs w:val="24"/>
        </w:rPr>
        <w:t xml:space="preserve"> </w:t>
      </w:r>
      <w:r w:rsidRPr="00392BF9">
        <w:rPr>
          <w:rFonts w:cs="Arial"/>
          <w:szCs w:val="24"/>
        </w:rPr>
        <w:t>to</w:t>
      </w:r>
      <w:proofErr w:type="gramEnd"/>
      <w:r w:rsidRPr="00392BF9">
        <w:rPr>
          <w:rFonts w:cs="Arial"/>
          <w:spacing w:val="-11"/>
          <w:szCs w:val="24"/>
        </w:rPr>
        <w:t xml:space="preserve"> </w:t>
      </w:r>
      <w:r w:rsidRPr="00392BF9">
        <w:rPr>
          <w:rFonts w:cs="Arial"/>
          <w:szCs w:val="24"/>
        </w:rPr>
        <w:t>initial</w:t>
      </w:r>
      <w:r w:rsidRPr="00392BF9">
        <w:rPr>
          <w:rFonts w:cs="Arial"/>
          <w:spacing w:val="-11"/>
          <w:szCs w:val="24"/>
        </w:rPr>
        <w:t xml:space="preserve"> </w:t>
      </w:r>
      <w:r w:rsidRPr="00392BF9">
        <w:rPr>
          <w:rFonts w:cs="Arial"/>
          <w:szCs w:val="24"/>
        </w:rPr>
        <w:t xml:space="preserve">recognition, these financial instruments are measured at amortised cost with any difference between the initial </w:t>
      </w:r>
      <w:r w:rsidRPr="00392BF9">
        <w:rPr>
          <w:rFonts w:cs="Arial"/>
          <w:spacing w:val="-2"/>
          <w:szCs w:val="24"/>
        </w:rPr>
        <w:t>recognised</w:t>
      </w:r>
      <w:r w:rsidRPr="00392BF9">
        <w:rPr>
          <w:rFonts w:cs="Arial"/>
          <w:spacing w:val="-4"/>
          <w:szCs w:val="24"/>
        </w:rPr>
        <w:t xml:space="preserve"> </w:t>
      </w:r>
      <w:r w:rsidRPr="00392BF9">
        <w:rPr>
          <w:rFonts w:cs="Arial"/>
          <w:spacing w:val="-2"/>
          <w:szCs w:val="24"/>
        </w:rPr>
        <w:t>amount</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redemption</w:t>
      </w:r>
      <w:r w:rsidRPr="00392BF9">
        <w:rPr>
          <w:rFonts w:cs="Arial"/>
          <w:spacing w:val="-4"/>
          <w:szCs w:val="24"/>
        </w:rPr>
        <w:t xml:space="preserve"> </w:t>
      </w:r>
      <w:r w:rsidRPr="00392BF9">
        <w:rPr>
          <w:rFonts w:cs="Arial"/>
          <w:spacing w:val="-2"/>
          <w:szCs w:val="24"/>
        </w:rPr>
        <w:t>value</w:t>
      </w:r>
      <w:r w:rsidRPr="00392BF9">
        <w:rPr>
          <w:rFonts w:cs="Arial"/>
          <w:spacing w:val="-4"/>
          <w:szCs w:val="24"/>
        </w:rPr>
        <w:t xml:space="preserve"> </w:t>
      </w:r>
      <w:r w:rsidRPr="00392BF9">
        <w:rPr>
          <w:rFonts w:cs="Arial"/>
          <w:spacing w:val="-2"/>
          <w:szCs w:val="24"/>
        </w:rPr>
        <w:t>being</w:t>
      </w:r>
      <w:r w:rsidRPr="00392BF9">
        <w:rPr>
          <w:rFonts w:cs="Arial"/>
          <w:spacing w:val="-4"/>
          <w:szCs w:val="24"/>
        </w:rPr>
        <w:t xml:space="preserve"> </w:t>
      </w:r>
      <w:r w:rsidRPr="00392BF9">
        <w:rPr>
          <w:rFonts w:cs="Arial"/>
          <w:spacing w:val="-2"/>
          <w:szCs w:val="24"/>
        </w:rPr>
        <w:t>recognised</w:t>
      </w:r>
      <w:r w:rsidRPr="00392BF9">
        <w:rPr>
          <w:rFonts w:cs="Arial"/>
          <w:spacing w:val="-4"/>
          <w:szCs w:val="24"/>
        </w:rPr>
        <w:t xml:space="preserve"> </w:t>
      </w:r>
      <w:r w:rsidRPr="00392BF9">
        <w:rPr>
          <w:rFonts w:cs="Arial"/>
          <w:spacing w:val="-2"/>
          <w:szCs w:val="24"/>
        </w:rPr>
        <w:t>in</w:t>
      </w:r>
      <w:r w:rsidRPr="00392BF9">
        <w:rPr>
          <w:rFonts w:cs="Arial"/>
          <w:spacing w:val="-4"/>
          <w:szCs w:val="24"/>
        </w:rPr>
        <w:t xml:space="preserve"> </w:t>
      </w:r>
      <w:r w:rsidRPr="00392BF9">
        <w:rPr>
          <w:rFonts w:cs="Arial"/>
          <w:spacing w:val="-2"/>
          <w:szCs w:val="24"/>
        </w:rPr>
        <w:t>net</w:t>
      </w:r>
      <w:r w:rsidRPr="00392BF9">
        <w:rPr>
          <w:rFonts w:cs="Arial"/>
          <w:spacing w:val="-4"/>
          <w:szCs w:val="24"/>
        </w:rPr>
        <w:t xml:space="preserve"> </w:t>
      </w:r>
      <w:r w:rsidRPr="00392BF9">
        <w:rPr>
          <w:rFonts w:cs="Arial"/>
          <w:spacing w:val="-2"/>
          <w:szCs w:val="24"/>
        </w:rPr>
        <w:t>result</w:t>
      </w:r>
      <w:r w:rsidRPr="00392BF9">
        <w:rPr>
          <w:rFonts w:cs="Arial"/>
          <w:spacing w:val="-4"/>
          <w:szCs w:val="24"/>
        </w:rPr>
        <w:t xml:space="preserve"> </w:t>
      </w:r>
      <w:r w:rsidRPr="00392BF9">
        <w:rPr>
          <w:rFonts w:cs="Arial"/>
          <w:spacing w:val="-2"/>
          <w:szCs w:val="24"/>
        </w:rPr>
        <w:t>over</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period</w:t>
      </w:r>
      <w:r w:rsidRPr="00392BF9">
        <w:rPr>
          <w:rFonts w:cs="Arial"/>
          <w:spacing w:val="-4"/>
          <w:szCs w:val="24"/>
        </w:rPr>
        <w:t xml:space="preserve"> </w:t>
      </w:r>
      <w:r w:rsidRPr="00392BF9">
        <w:rPr>
          <w:rFonts w:cs="Arial"/>
          <w:spacing w:val="-2"/>
          <w:szCs w:val="24"/>
        </w:rPr>
        <w:t>of</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r w:rsidRPr="00392BF9">
        <w:rPr>
          <w:rFonts w:cs="Arial"/>
          <w:spacing w:val="-2"/>
          <w:szCs w:val="24"/>
        </w:rPr>
        <w:t xml:space="preserve">interest- </w:t>
      </w:r>
      <w:r w:rsidRPr="00392BF9">
        <w:rPr>
          <w:rFonts w:cs="Arial"/>
          <w:szCs w:val="24"/>
        </w:rPr>
        <w:t>bearing liability, using the effective interest method.</w:t>
      </w:r>
    </w:p>
    <w:p w14:paraId="5D71DA25" w14:textId="77777777" w:rsidR="005E7EE1" w:rsidRPr="00392BF9" w:rsidRDefault="008844A0" w:rsidP="00317C09">
      <w:pPr>
        <w:pStyle w:val="BodyText"/>
        <w:spacing w:before="105" w:line="276" w:lineRule="auto"/>
        <w:jc w:val="both"/>
        <w:rPr>
          <w:rFonts w:cs="Arial"/>
          <w:szCs w:val="24"/>
        </w:rPr>
      </w:pPr>
      <w:r w:rsidRPr="00392BF9">
        <w:rPr>
          <w:rFonts w:cs="Arial"/>
          <w:spacing w:val="-2"/>
          <w:szCs w:val="24"/>
        </w:rPr>
        <w:t>The</w:t>
      </w:r>
      <w:r w:rsidRPr="00392BF9">
        <w:rPr>
          <w:rFonts w:cs="Arial"/>
          <w:spacing w:val="-3"/>
          <w:szCs w:val="24"/>
        </w:rPr>
        <w:t xml:space="preserve"> </w:t>
      </w:r>
      <w:r w:rsidRPr="00392BF9">
        <w:rPr>
          <w:rFonts w:cs="Arial"/>
          <w:spacing w:val="-2"/>
          <w:szCs w:val="24"/>
        </w:rPr>
        <w:t>VEWH recognised</w:t>
      </w:r>
      <w:r w:rsidRPr="00392BF9">
        <w:rPr>
          <w:rFonts w:cs="Arial"/>
          <w:spacing w:val="-3"/>
          <w:szCs w:val="24"/>
        </w:rPr>
        <w:t xml:space="preserve"> </w:t>
      </w:r>
      <w:r w:rsidRPr="00392BF9">
        <w:rPr>
          <w:rFonts w:cs="Arial"/>
          <w:spacing w:val="-2"/>
          <w:szCs w:val="24"/>
        </w:rPr>
        <w:t>the following</w:t>
      </w:r>
      <w:r w:rsidRPr="00392BF9">
        <w:rPr>
          <w:rFonts w:cs="Arial"/>
          <w:spacing w:val="-3"/>
          <w:szCs w:val="24"/>
        </w:rPr>
        <w:t xml:space="preserve"> </w:t>
      </w:r>
      <w:r w:rsidRPr="00392BF9">
        <w:rPr>
          <w:rFonts w:cs="Arial"/>
          <w:spacing w:val="-2"/>
          <w:szCs w:val="24"/>
        </w:rPr>
        <w:t>liabilities in</w:t>
      </w:r>
      <w:r w:rsidRPr="00392BF9">
        <w:rPr>
          <w:rFonts w:cs="Arial"/>
          <w:spacing w:val="-3"/>
          <w:szCs w:val="24"/>
        </w:rPr>
        <w:t xml:space="preserve"> </w:t>
      </w:r>
      <w:r w:rsidRPr="00392BF9">
        <w:rPr>
          <w:rFonts w:cs="Arial"/>
          <w:spacing w:val="-2"/>
          <w:szCs w:val="24"/>
        </w:rPr>
        <w:t>this category:</w:t>
      </w:r>
    </w:p>
    <w:p w14:paraId="5D71DA26" w14:textId="09A8C2D4" w:rsidR="005E7EE1" w:rsidRPr="00392BF9" w:rsidRDefault="008844A0" w:rsidP="00317C09">
      <w:pPr>
        <w:pStyle w:val="ListParagraph"/>
        <w:numPr>
          <w:ilvl w:val="0"/>
          <w:numId w:val="51"/>
        </w:numPr>
        <w:tabs>
          <w:tab w:val="left" w:pos="1213"/>
        </w:tabs>
        <w:spacing w:before="104" w:after="240" w:line="276" w:lineRule="auto"/>
        <w:jc w:val="both"/>
        <w:rPr>
          <w:rFonts w:ascii="Arial" w:hAnsi="Arial" w:cs="Arial"/>
          <w:sz w:val="24"/>
          <w:szCs w:val="24"/>
        </w:rPr>
      </w:pPr>
      <w:r w:rsidRPr="00392BF9">
        <w:rPr>
          <w:rFonts w:ascii="Arial" w:hAnsi="Arial" w:cs="Arial"/>
          <w:spacing w:val="-4"/>
          <w:sz w:val="24"/>
          <w:szCs w:val="24"/>
        </w:rPr>
        <w:t>payables</w:t>
      </w:r>
      <w:r w:rsidRPr="00392BF9">
        <w:rPr>
          <w:rFonts w:ascii="Arial" w:hAnsi="Arial" w:cs="Arial"/>
          <w:spacing w:val="8"/>
          <w:sz w:val="24"/>
          <w:szCs w:val="24"/>
        </w:rPr>
        <w:t xml:space="preserve"> </w:t>
      </w:r>
      <w:r w:rsidRPr="00392BF9">
        <w:rPr>
          <w:rFonts w:ascii="Arial" w:hAnsi="Arial" w:cs="Arial"/>
          <w:spacing w:val="-4"/>
          <w:sz w:val="24"/>
          <w:szCs w:val="24"/>
        </w:rPr>
        <w:t>(excluding</w:t>
      </w:r>
      <w:r w:rsidRPr="00392BF9">
        <w:rPr>
          <w:rFonts w:ascii="Arial" w:hAnsi="Arial" w:cs="Arial"/>
          <w:spacing w:val="8"/>
          <w:sz w:val="24"/>
          <w:szCs w:val="24"/>
        </w:rPr>
        <w:t xml:space="preserve"> </w:t>
      </w:r>
      <w:r w:rsidRPr="00392BF9">
        <w:rPr>
          <w:rFonts w:ascii="Arial" w:hAnsi="Arial" w:cs="Arial"/>
          <w:spacing w:val="-4"/>
          <w:sz w:val="24"/>
          <w:szCs w:val="24"/>
        </w:rPr>
        <w:t>statutory</w:t>
      </w:r>
      <w:r w:rsidRPr="00392BF9">
        <w:rPr>
          <w:rFonts w:ascii="Arial" w:hAnsi="Arial" w:cs="Arial"/>
          <w:spacing w:val="9"/>
          <w:sz w:val="24"/>
          <w:szCs w:val="24"/>
        </w:rPr>
        <w:t xml:space="preserve"> </w:t>
      </w:r>
      <w:r w:rsidRPr="00392BF9">
        <w:rPr>
          <w:rFonts w:ascii="Arial" w:hAnsi="Arial" w:cs="Arial"/>
          <w:spacing w:val="-4"/>
          <w:sz w:val="24"/>
          <w:szCs w:val="24"/>
        </w:rPr>
        <w:t>payables).</w:t>
      </w:r>
    </w:p>
    <w:p w14:paraId="5D71DA27" w14:textId="77777777" w:rsidR="005E7EE1" w:rsidRPr="00392BF9" w:rsidRDefault="008844A0" w:rsidP="00317C09">
      <w:pPr>
        <w:pStyle w:val="BodyText"/>
        <w:spacing w:before="104" w:line="276" w:lineRule="auto"/>
        <w:jc w:val="both"/>
        <w:rPr>
          <w:rFonts w:cs="Arial"/>
        </w:rPr>
      </w:pPr>
      <w:proofErr w:type="gramStart"/>
      <w:r w:rsidRPr="00392BF9">
        <w:rPr>
          <w:rFonts w:cs="Arial"/>
          <w:spacing w:val="-2"/>
          <w:szCs w:val="24"/>
        </w:rPr>
        <w:t>A</w:t>
      </w:r>
      <w:r w:rsidRPr="00392BF9">
        <w:rPr>
          <w:rFonts w:cs="Arial"/>
          <w:spacing w:val="-9"/>
          <w:szCs w:val="24"/>
        </w:rPr>
        <w:t xml:space="preserve"> </w:t>
      </w:r>
      <w:r w:rsidRPr="00392BF9">
        <w:rPr>
          <w:rFonts w:cs="Arial"/>
          <w:spacing w:val="-2"/>
          <w:szCs w:val="24"/>
        </w:rPr>
        <w:t>financial</w:t>
      </w:r>
      <w:proofErr w:type="gramEnd"/>
      <w:r w:rsidRPr="00392BF9">
        <w:rPr>
          <w:rFonts w:cs="Arial"/>
          <w:spacing w:val="-9"/>
          <w:szCs w:val="24"/>
        </w:rPr>
        <w:t xml:space="preserve"> </w:t>
      </w:r>
      <w:r w:rsidRPr="00392BF9">
        <w:rPr>
          <w:rFonts w:cs="Arial"/>
          <w:spacing w:val="-2"/>
          <w:szCs w:val="24"/>
        </w:rPr>
        <w:t>liability</w:t>
      </w:r>
      <w:r w:rsidRPr="00392BF9">
        <w:rPr>
          <w:rFonts w:cs="Arial"/>
          <w:spacing w:val="-9"/>
          <w:szCs w:val="24"/>
        </w:rPr>
        <w:t xml:space="preserve"> </w:t>
      </w:r>
      <w:r w:rsidRPr="00392BF9">
        <w:rPr>
          <w:rFonts w:cs="Arial"/>
          <w:spacing w:val="-2"/>
          <w:szCs w:val="24"/>
        </w:rPr>
        <w:t>is</w:t>
      </w:r>
      <w:r w:rsidRPr="00392BF9">
        <w:rPr>
          <w:rFonts w:cs="Arial"/>
          <w:spacing w:val="-8"/>
          <w:szCs w:val="24"/>
        </w:rPr>
        <w:t xml:space="preserve"> </w:t>
      </w:r>
      <w:r w:rsidRPr="00392BF9">
        <w:rPr>
          <w:rFonts w:cs="Arial"/>
          <w:spacing w:val="-2"/>
          <w:szCs w:val="24"/>
        </w:rPr>
        <w:t>derecognised</w:t>
      </w:r>
      <w:r w:rsidRPr="00392BF9">
        <w:rPr>
          <w:rFonts w:cs="Arial"/>
          <w:spacing w:val="-9"/>
          <w:szCs w:val="24"/>
        </w:rPr>
        <w:t xml:space="preserve"> </w:t>
      </w:r>
      <w:r w:rsidRPr="00392BF9">
        <w:rPr>
          <w:rFonts w:cs="Arial"/>
          <w:spacing w:val="-2"/>
          <w:szCs w:val="24"/>
        </w:rPr>
        <w:t>when</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obligation</w:t>
      </w:r>
      <w:r w:rsidRPr="00392BF9">
        <w:rPr>
          <w:rFonts w:cs="Arial"/>
          <w:spacing w:val="-8"/>
          <w:szCs w:val="24"/>
        </w:rPr>
        <w:t xml:space="preserve"> </w:t>
      </w:r>
      <w:r w:rsidRPr="00392BF9">
        <w:rPr>
          <w:rFonts w:cs="Arial"/>
          <w:spacing w:val="-2"/>
          <w:szCs w:val="24"/>
        </w:rPr>
        <w:t>under</w:t>
      </w:r>
      <w:r w:rsidRPr="00392BF9">
        <w:rPr>
          <w:rFonts w:cs="Arial"/>
          <w:spacing w:val="-9"/>
          <w:szCs w:val="24"/>
        </w:rPr>
        <w:t xml:space="preserve"> </w:t>
      </w:r>
      <w:r w:rsidRPr="00392BF9">
        <w:rPr>
          <w:rFonts w:cs="Arial"/>
          <w:spacing w:val="-2"/>
          <w:szCs w:val="24"/>
        </w:rPr>
        <w:t>the</w:t>
      </w:r>
      <w:r w:rsidRPr="00392BF9">
        <w:rPr>
          <w:rFonts w:cs="Arial"/>
          <w:spacing w:val="-9"/>
          <w:szCs w:val="24"/>
        </w:rPr>
        <w:t xml:space="preserve"> </w:t>
      </w:r>
      <w:r w:rsidRPr="00392BF9">
        <w:rPr>
          <w:rFonts w:cs="Arial"/>
          <w:spacing w:val="-2"/>
          <w:szCs w:val="24"/>
        </w:rPr>
        <w:t>liability</w:t>
      </w:r>
      <w:r w:rsidRPr="00392BF9">
        <w:rPr>
          <w:rFonts w:cs="Arial"/>
          <w:spacing w:val="-9"/>
          <w:szCs w:val="24"/>
        </w:rPr>
        <w:t xml:space="preserve"> </w:t>
      </w:r>
      <w:r w:rsidRPr="00392BF9">
        <w:rPr>
          <w:rFonts w:cs="Arial"/>
          <w:spacing w:val="-2"/>
          <w:szCs w:val="24"/>
        </w:rPr>
        <w:t>is</w:t>
      </w:r>
      <w:r w:rsidRPr="00392BF9">
        <w:rPr>
          <w:rFonts w:cs="Arial"/>
          <w:spacing w:val="-8"/>
          <w:szCs w:val="24"/>
        </w:rPr>
        <w:t xml:space="preserve"> </w:t>
      </w:r>
      <w:r w:rsidRPr="00392BF9">
        <w:rPr>
          <w:rFonts w:cs="Arial"/>
          <w:spacing w:val="-2"/>
          <w:szCs w:val="24"/>
        </w:rPr>
        <w:t>discharged,</w:t>
      </w:r>
      <w:r w:rsidRPr="00392BF9">
        <w:rPr>
          <w:rFonts w:cs="Arial"/>
          <w:spacing w:val="-9"/>
          <w:szCs w:val="24"/>
        </w:rPr>
        <w:t xml:space="preserve"> </w:t>
      </w:r>
      <w:r w:rsidRPr="00392BF9">
        <w:rPr>
          <w:rFonts w:cs="Arial"/>
          <w:spacing w:val="-2"/>
          <w:szCs w:val="24"/>
        </w:rPr>
        <w:t>cancelled</w:t>
      </w:r>
      <w:r w:rsidRPr="00392BF9">
        <w:rPr>
          <w:rFonts w:cs="Arial"/>
          <w:spacing w:val="-9"/>
          <w:szCs w:val="24"/>
        </w:rPr>
        <w:t xml:space="preserve"> </w:t>
      </w:r>
      <w:r w:rsidRPr="00392BF9">
        <w:rPr>
          <w:rFonts w:cs="Arial"/>
          <w:spacing w:val="-2"/>
          <w:szCs w:val="24"/>
        </w:rPr>
        <w:t>or</w:t>
      </w:r>
      <w:r w:rsidRPr="00392BF9">
        <w:rPr>
          <w:rFonts w:cs="Arial"/>
          <w:spacing w:val="-9"/>
          <w:szCs w:val="24"/>
        </w:rPr>
        <w:t xml:space="preserve"> </w:t>
      </w:r>
      <w:r w:rsidRPr="00392BF9">
        <w:rPr>
          <w:rFonts w:cs="Arial"/>
          <w:spacing w:val="-2"/>
          <w:szCs w:val="24"/>
        </w:rPr>
        <w:t>expires</w:t>
      </w:r>
      <w:r w:rsidRPr="00392BF9">
        <w:rPr>
          <w:rFonts w:cs="Arial"/>
          <w:spacing w:val="-2"/>
        </w:rPr>
        <w:t>.</w:t>
      </w:r>
    </w:p>
    <w:p w14:paraId="5D71DA2C" w14:textId="4226C992" w:rsidR="005E7EE1" w:rsidRPr="00392BF9" w:rsidRDefault="00317C09" w:rsidP="00317C09">
      <w:pPr>
        <w:pStyle w:val="Heading4"/>
        <w:rPr>
          <w:rFonts w:cs="Arial"/>
        </w:rPr>
      </w:pPr>
      <w:bookmarkStart w:id="73" w:name="_bookmark12"/>
      <w:bookmarkEnd w:id="73"/>
      <w:r w:rsidRPr="00392BF9">
        <w:rPr>
          <w:rFonts w:cs="Arial"/>
        </w:rPr>
        <w:t>6.2</w:t>
      </w:r>
      <w:r w:rsidRPr="00392BF9">
        <w:rPr>
          <w:rFonts w:cs="Arial"/>
        </w:rPr>
        <w:tab/>
      </w:r>
      <w:r w:rsidR="008844A0" w:rsidRPr="00392BF9">
        <w:rPr>
          <w:rFonts w:cs="Arial"/>
        </w:rPr>
        <w:t>Contingent</w:t>
      </w:r>
      <w:r w:rsidR="008844A0" w:rsidRPr="00392BF9">
        <w:rPr>
          <w:rFonts w:cs="Arial"/>
          <w:spacing w:val="-3"/>
        </w:rPr>
        <w:t xml:space="preserve"> </w:t>
      </w:r>
      <w:r w:rsidR="008844A0" w:rsidRPr="00392BF9">
        <w:rPr>
          <w:rFonts w:cs="Arial"/>
        </w:rPr>
        <w:t>assets</w:t>
      </w:r>
      <w:r w:rsidR="008844A0" w:rsidRPr="00392BF9">
        <w:rPr>
          <w:rFonts w:cs="Arial"/>
          <w:spacing w:val="-3"/>
        </w:rPr>
        <w:t xml:space="preserve"> </w:t>
      </w:r>
      <w:r w:rsidR="008844A0" w:rsidRPr="00392BF9">
        <w:rPr>
          <w:rFonts w:cs="Arial"/>
        </w:rPr>
        <w:t>and</w:t>
      </w:r>
      <w:r w:rsidR="008844A0" w:rsidRPr="00392BF9">
        <w:rPr>
          <w:rFonts w:cs="Arial"/>
          <w:spacing w:val="-3"/>
        </w:rPr>
        <w:t xml:space="preserve"> </w:t>
      </w:r>
      <w:r w:rsidR="008844A0" w:rsidRPr="00392BF9">
        <w:rPr>
          <w:rFonts w:cs="Arial"/>
        </w:rPr>
        <w:t>contingent liabilities</w:t>
      </w:r>
    </w:p>
    <w:p w14:paraId="5D71DA2D" w14:textId="77777777" w:rsidR="005E7EE1" w:rsidRPr="00392BF9" w:rsidRDefault="008844A0" w:rsidP="00317C09">
      <w:pPr>
        <w:pStyle w:val="BodyText"/>
        <w:spacing w:before="37" w:line="276" w:lineRule="auto"/>
        <w:jc w:val="both"/>
        <w:rPr>
          <w:rFonts w:cs="Arial"/>
        </w:rPr>
      </w:pPr>
      <w:proofErr w:type="gramStart"/>
      <w:r w:rsidRPr="00392BF9">
        <w:rPr>
          <w:rFonts w:cs="Arial"/>
          <w:spacing w:val="-2"/>
        </w:rPr>
        <w:t>At</w:t>
      </w:r>
      <w:proofErr w:type="gramEnd"/>
      <w:r w:rsidRPr="00392BF9">
        <w:rPr>
          <w:rFonts w:cs="Arial"/>
          <w:spacing w:val="-3"/>
        </w:rPr>
        <w:t xml:space="preserve"> </w:t>
      </w:r>
      <w:r w:rsidRPr="00392BF9">
        <w:rPr>
          <w:rFonts w:cs="Arial"/>
          <w:spacing w:val="-2"/>
        </w:rPr>
        <w:t>30</w:t>
      </w:r>
      <w:r w:rsidRPr="00392BF9">
        <w:rPr>
          <w:rFonts w:cs="Arial"/>
          <w:spacing w:val="-3"/>
        </w:rPr>
        <w:t xml:space="preserve"> </w:t>
      </w:r>
      <w:r w:rsidRPr="00392BF9">
        <w:rPr>
          <w:rFonts w:cs="Arial"/>
          <w:spacing w:val="-2"/>
        </w:rPr>
        <w:t>June</w:t>
      </w:r>
      <w:r w:rsidRPr="00392BF9">
        <w:rPr>
          <w:rFonts w:cs="Arial"/>
          <w:spacing w:val="-3"/>
        </w:rPr>
        <w:t xml:space="preserve"> </w:t>
      </w:r>
      <w:r w:rsidRPr="00392BF9">
        <w:rPr>
          <w:rFonts w:cs="Arial"/>
          <w:spacing w:val="-2"/>
        </w:rPr>
        <w:t>2025</w:t>
      </w:r>
      <w:r w:rsidRPr="00392BF9">
        <w:rPr>
          <w:rFonts w:cs="Arial"/>
          <w:spacing w:val="-3"/>
        </w:rPr>
        <w:t xml:space="preserve"> </w:t>
      </w:r>
      <w:r w:rsidRPr="00392BF9">
        <w:rPr>
          <w:rFonts w:cs="Arial"/>
          <w:spacing w:val="-2"/>
        </w:rPr>
        <w:t>there</w:t>
      </w:r>
      <w:r w:rsidRPr="00392BF9">
        <w:rPr>
          <w:rFonts w:cs="Arial"/>
          <w:spacing w:val="-3"/>
        </w:rPr>
        <w:t xml:space="preserve"> </w:t>
      </w:r>
      <w:r w:rsidRPr="00392BF9">
        <w:rPr>
          <w:rFonts w:cs="Arial"/>
          <w:spacing w:val="-2"/>
        </w:rPr>
        <w:t>were</w:t>
      </w:r>
      <w:r w:rsidRPr="00392BF9">
        <w:rPr>
          <w:rFonts w:cs="Arial"/>
          <w:spacing w:val="-3"/>
        </w:rPr>
        <w:t xml:space="preserve"> </w:t>
      </w:r>
      <w:r w:rsidRPr="00392BF9">
        <w:rPr>
          <w:rFonts w:cs="Arial"/>
          <w:spacing w:val="-2"/>
        </w:rPr>
        <w:t>no</w:t>
      </w:r>
      <w:r w:rsidRPr="00392BF9">
        <w:rPr>
          <w:rFonts w:cs="Arial"/>
          <w:spacing w:val="-3"/>
        </w:rPr>
        <w:t xml:space="preserve"> </w:t>
      </w:r>
      <w:r w:rsidRPr="00392BF9">
        <w:rPr>
          <w:rFonts w:cs="Arial"/>
          <w:spacing w:val="-2"/>
        </w:rPr>
        <w:t>contingent</w:t>
      </w:r>
      <w:r w:rsidRPr="00392BF9">
        <w:rPr>
          <w:rFonts w:cs="Arial"/>
          <w:spacing w:val="-3"/>
        </w:rPr>
        <w:t xml:space="preserve"> </w:t>
      </w:r>
      <w:r w:rsidRPr="00392BF9">
        <w:rPr>
          <w:rFonts w:cs="Arial"/>
          <w:spacing w:val="-2"/>
        </w:rPr>
        <w:t>assets</w:t>
      </w:r>
      <w:r w:rsidRPr="00392BF9">
        <w:rPr>
          <w:rFonts w:cs="Arial"/>
          <w:spacing w:val="-3"/>
        </w:rPr>
        <w:t xml:space="preserve"> </w:t>
      </w:r>
      <w:r w:rsidRPr="00392BF9">
        <w:rPr>
          <w:rFonts w:cs="Arial"/>
          <w:spacing w:val="-2"/>
        </w:rPr>
        <w:t>or</w:t>
      </w:r>
      <w:r w:rsidRPr="00392BF9">
        <w:rPr>
          <w:rFonts w:cs="Arial"/>
          <w:spacing w:val="-3"/>
        </w:rPr>
        <w:t xml:space="preserve"> </w:t>
      </w:r>
      <w:r w:rsidRPr="00392BF9">
        <w:rPr>
          <w:rFonts w:cs="Arial"/>
          <w:spacing w:val="-2"/>
        </w:rPr>
        <w:t>contingent</w:t>
      </w:r>
      <w:r w:rsidRPr="00392BF9">
        <w:rPr>
          <w:rFonts w:cs="Arial"/>
          <w:spacing w:val="-3"/>
        </w:rPr>
        <w:t xml:space="preserve"> </w:t>
      </w:r>
      <w:r w:rsidRPr="00392BF9">
        <w:rPr>
          <w:rFonts w:cs="Arial"/>
          <w:spacing w:val="-2"/>
        </w:rPr>
        <w:t>liabilities</w:t>
      </w:r>
      <w:r w:rsidRPr="00392BF9">
        <w:rPr>
          <w:rFonts w:cs="Arial"/>
          <w:spacing w:val="-3"/>
        </w:rPr>
        <w:t xml:space="preserve"> </w:t>
      </w:r>
      <w:r w:rsidRPr="00392BF9">
        <w:rPr>
          <w:rFonts w:cs="Arial"/>
          <w:spacing w:val="-2"/>
        </w:rPr>
        <w:t>(2024:</w:t>
      </w:r>
      <w:r w:rsidRPr="00392BF9">
        <w:rPr>
          <w:rFonts w:cs="Arial"/>
          <w:spacing w:val="-3"/>
        </w:rPr>
        <w:t xml:space="preserve"> </w:t>
      </w:r>
      <w:r w:rsidRPr="00392BF9">
        <w:rPr>
          <w:rFonts w:cs="Arial"/>
          <w:spacing w:val="-2"/>
        </w:rPr>
        <w:t>Nil).</w:t>
      </w:r>
    </w:p>
    <w:p w14:paraId="5C13CB11" w14:textId="3ABD3572" w:rsidR="00E84C23" w:rsidRPr="00E84C23" w:rsidRDefault="008844A0" w:rsidP="00E84C23">
      <w:pPr>
        <w:pStyle w:val="BodyText"/>
        <w:spacing w:before="111" w:line="276" w:lineRule="auto"/>
        <w:ind w:right="1019"/>
        <w:jc w:val="both"/>
        <w:rPr>
          <w:rFonts w:cs="Arial"/>
        </w:rPr>
      </w:pPr>
      <w:r w:rsidRPr="00392BF9">
        <w:rPr>
          <w:rFonts w:cs="Arial"/>
          <w:b/>
        </w:rPr>
        <w:t>Contingent</w:t>
      </w:r>
      <w:r w:rsidRPr="00392BF9">
        <w:rPr>
          <w:rFonts w:cs="Arial"/>
          <w:b/>
          <w:spacing w:val="-11"/>
        </w:rPr>
        <w:t xml:space="preserve"> </w:t>
      </w:r>
      <w:r w:rsidRPr="00392BF9">
        <w:rPr>
          <w:rFonts w:cs="Arial"/>
          <w:b/>
        </w:rPr>
        <w:t>assets</w:t>
      </w:r>
      <w:r w:rsidRPr="00392BF9">
        <w:rPr>
          <w:rFonts w:cs="Arial"/>
          <w:b/>
          <w:spacing w:val="-10"/>
        </w:rPr>
        <w:t xml:space="preserve"> </w:t>
      </w:r>
      <w:r w:rsidRPr="00392BF9">
        <w:rPr>
          <w:rFonts w:cs="Arial"/>
          <w:b/>
        </w:rPr>
        <w:t>and</w:t>
      </w:r>
      <w:r w:rsidRPr="00392BF9">
        <w:rPr>
          <w:rFonts w:cs="Arial"/>
          <w:b/>
          <w:spacing w:val="-10"/>
        </w:rPr>
        <w:t xml:space="preserve"> </w:t>
      </w:r>
      <w:r w:rsidRPr="00392BF9">
        <w:rPr>
          <w:rFonts w:cs="Arial"/>
          <w:b/>
        </w:rPr>
        <w:t>contingent</w:t>
      </w:r>
      <w:r w:rsidRPr="00392BF9">
        <w:rPr>
          <w:rFonts w:cs="Arial"/>
          <w:b/>
          <w:spacing w:val="-11"/>
        </w:rPr>
        <w:t xml:space="preserve"> </w:t>
      </w:r>
      <w:r w:rsidRPr="00392BF9">
        <w:rPr>
          <w:rFonts w:cs="Arial"/>
          <w:b/>
        </w:rPr>
        <w:t>liabilities</w:t>
      </w:r>
      <w:r w:rsidRPr="00392BF9">
        <w:rPr>
          <w:rFonts w:cs="Arial"/>
          <w:b/>
          <w:spacing w:val="-10"/>
        </w:rPr>
        <w:t xml:space="preserve"> </w:t>
      </w:r>
      <w:r w:rsidRPr="00392BF9">
        <w:rPr>
          <w:rFonts w:cs="Arial"/>
        </w:rPr>
        <w:t>are</w:t>
      </w:r>
      <w:r w:rsidRPr="00392BF9">
        <w:rPr>
          <w:rFonts w:cs="Arial"/>
          <w:spacing w:val="-11"/>
        </w:rPr>
        <w:t xml:space="preserve"> </w:t>
      </w:r>
      <w:r w:rsidRPr="00392BF9">
        <w:rPr>
          <w:rFonts w:cs="Arial"/>
        </w:rPr>
        <w:t>not</w:t>
      </w:r>
      <w:r w:rsidRPr="00392BF9">
        <w:rPr>
          <w:rFonts w:cs="Arial"/>
          <w:spacing w:val="-11"/>
        </w:rPr>
        <w:t xml:space="preserve"> </w:t>
      </w:r>
      <w:r w:rsidRPr="00392BF9">
        <w:rPr>
          <w:rFonts w:cs="Arial"/>
        </w:rPr>
        <w:t>recognised</w:t>
      </w:r>
      <w:r w:rsidRPr="00392BF9">
        <w:rPr>
          <w:rFonts w:cs="Arial"/>
          <w:spacing w:val="-10"/>
        </w:rPr>
        <w:t xml:space="preserve"> </w:t>
      </w:r>
      <w:r w:rsidRPr="00392BF9">
        <w:rPr>
          <w:rFonts w:cs="Arial"/>
        </w:rPr>
        <w:t>in</w:t>
      </w:r>
      <w:r w:rsidRPr="00392BF9">
        <w:rPr>
          <w:rFonts w:cs="Arial"/>
          <w:spacing w:val="-11"/>
        </w:rPr>
        <w:t xml:space="preserve"> </w:t>
      </w:r>
      <w:r w:rsidRPr="00392BF9">
        <w:rPr>
          <w:rFonts w:cs="Arial"/>
        </w:rPr>
        <w:t>the</w:t>
      </w:r>
      <w:r w:rsidRPr="00392BF9">
        <w:rPr>
          <w:rFonts w:cs="Arial"/>
          <w:spacing w:val="-11"/>
        </w:rPr>
        <w:t xml:space="preserve"> </w:t>
      </w:r>
      <w:r w:rsidRPr="00392BF9">
        <w:rPr>
          <w:rFonts w:cs="Arial"/>
        </w:rPr>
        <w:t>balance</w:t>
      </w:r>
      <w:r w:rsidRPr="00392BF9">
        <w:rPr>
          <w:rFonts w:cs="Arial"/>
          <w:spacing w:val="-10"/>
        </w:rPr>
        <w:t xml:space="preserve"> </w:t>
      </w:r>
      <w:r w:rsidRPr="00392BF9">
        <w:rPr>
          <w:rFonts w:cs="Arial"/>
        </w:rPr>
        <w:t>sheet</w:t>
      </w:r>
      <w:r w:rsidRPr="00392BF9">
        <w:rPr>
          <w:rFonts w:cs="Arial"/>
          <w:spacing w:val="-11"/>
        </w:rPr>
        <w:t xml:space="preserve"> </w:t>
      </w:r>
      <w:r w:rsidRPr="00392BF9">
        <w:rPr>
          <w:rFonts w:cs="Arial"/>
        </w:rPr>
        <w:t>but</w:t>
      </w:r>
      <w:r w:rsidRPr="00392BF9">
        <w:rPr>
          <w:rFonts w:cs="Arial"/>
          <w:spacing w:val="-11"/>
        </w:rPr>
        <w:t xml:space="preserve"> </w:t>
      </w:r>
      <w:r w:rsidRPr="00392BF9">
        <w:rPr>
          <w:rFonts w:cs="Arial"/>
        </w:rPr>
        <w:t>are</w:t>
      </w:r>
      <w:r w:rsidRPr="00392BF9">
        <w:rPr>
          <w:rFonts w:cs="Arial"/>
          <w:spacing w:val="-11"/>
        </w:rPr>
        <w:t xml:space="preserve"> </w:t>
      </w:r>
      <w:r w:rsidRPr="00392BF9">
        <w:rPr>
          <w:rFonts w:cs="Arial"/>
        </w:rPr>
        <w:t>disclosed</w:t>
      </w:r>
      <w:r w:rsidRPr="00392BF9">
        <w:rPr>
          <w:rFonts w:cs="Arial"/>
          <w:spacing w:val="-10"/>
        </w:rPr>
        <w:t xml:space="preserve"> </w:t>
      </w:r>
      <w:r w:rsidRPr="00392BF9">
        <w:rPr>
          <w:rFonts w:cs="Arial"/>
        </w:rPr>
        <w:t>and, if</w:t>
      </w:r>
      <w:r w:rsidRPr="00392BF9">
        <w:rPr>
          <w:rFonts w:cs="Arial"/>
          <w:spacing w:val="-7"/>
        </w:rPr>
        <w:t xml:space="preserve"> </w:t>
      </w:r>
      <w:r w:rsidRPr="00392BF9">
        <w:rPr>
          <w:rFonts w:cs="Arial"/>
        </w:rPr>
        <w:t>quantifiable,</w:t>
      </w:r>
      <w:r w:rsidRPr="00392BF9">
        <w:rPr>
          <w:rFonts w:cs="Arial"/>
          <w:spacing w:val="-7"/>
        </w:rPr>
        <w:t xml:space="preserve"> </w:t>
      </w:r>
      <w:r w:rsidRPr="00392BF9">
        <w:rPr>
          <w:rFonts w:cs="Arial"/>
        </w:rPr>
        <w:t>are</w:t>
      </w:r>
      <w:r w:rsidRPr="00392BF9">
        <w:rPr>
          <w:rFonts w:cs="Arial"/>
          <w:spacing w:val="-7"/>
        </w:rPr>
        <w:t xml:space="preserve"> </w:t>
      </w:r>
      <w:r w:rsidRPr="00392BF9">
        <w:rPr>
          <w:rFonts w:cs="Arial"/>
        </w:rPr>
        <w:t>measured</w:t>
      </w:r>
      <w:r w:rsidRPr="00392BF9">
        <w:rPr>
          <w:rFonts w:cs="Arial"/>
          <w:spacing w:val="-7"/>
        </w:rPr>
        <w:t xml:space="preserve"> </w:t>
      </w:r>
      <w:r w:rsidRPr="00392BF9">
        <w:rPr>
          <w:rFonts w:cs="Arial"/>
        </w:rPr>
        <w:t>at</w:t>
      </w:r>
      <w:r w:rsidRPr="00392BF9">
        <w:rPr>
          <w:rFonts w:cs="Arial"/>
          <w:spacing w:val="-7"/>
        </w:rPr>
        <w:t xml:space="preserve"> </w:t>
      </w:r>
      <w:r w:rsidRPr="00392BF9">
        <w:rPr>
          <w:rFonts w:cs="Arial"/>
        </w:rPr>
        <w:t>nominal</w:t>
      </w:r>
      <w:r w:rsidRPr="00392BF9">
        <w:rPr>
          <w:rFonts w:cs="Arial"/>
          <w:spacing w:val="-7"/>
        </w:rPr>
        <w:t xml:space="preserve"> </w:t>
      </w:r>
      <w:r w:rsidRPr="00392BF9">
        <w:rPr>
          <w:rFonts w:cs="Arial"/>
        </w:rPr>
        <w:t>value.</w:t>
      </w:r>
      <w:r w:rsidRPr="00392BF9">
        <w:rPr>
          <w:rFonts w:cs="Arial"/>
          <w:spacing w:val="-7"/>
        </w:rPr>
        <w:t xml:space="preserve"> </w:t>
      </w:r>
      <w:r w:rsidRPr="00392BF9">
        <w:rPr>
          <w:rFonts w:cs="Arial"/>
        </w:rPr>
        <w:t>Contingent</w:t>
      </w:r>
      <w:r w:rsidRPr="00392BF9">
        <w:rPr>
          <w:rFonts w:cs="Arial"/>
          <w:spacing w:val="-7"/>
        </w:rPr>
        <w:t xml:space="preserve"> </w:t>
      </w:r>
      <w:r w:rsidRPr="00392BF9">
        <w:rPr>
          <w:rFonts w:cs="Arial"/>
        </w:rPr>
        <w:t>assets</w:t>
      </w:r>
      <w:r w:rsidRPr="00392BF9">
        <w:rPr>
          <w:rFonts w:cs="Arial"/>
          <w:spacing w:val="-7"/>
        </w:rPr>
        <w:t xml:space="preserve"> </w:t>
      </w:r>
      <w:r w:rsidRPr="00392BF9">
        <w:rPr>
          <w:rFonts w:cs="Arial"/>
        </w:rPr>
        <w:t>and</w:t>
      </w:r>
      <w:r w:rsidRPr="00392BF9">
        <w:rPr>
          <w:rFonts w:cs="Arial"/>
          <w:spacing w:val="-7"/>
        </w:rPr>
        <w:t xml:space="preserve"> </w:t>
      </w:r>
      <w:r w:rsidRPr="00392BF9">
        <w:rPr>
          <w:rFonts w:cs="Arial"/>
        </w:rPr>
        <w:t>liabilities</w:t>
      </w:r>
      <w:r w:rsidRPr="00392BF9">
        <w:rPr>
          <w:rFonts w:cs="Arial"/>
          <w:spacing w:val="-7"/>
        </w:rPr>
        <w:t xml:space="preserve"> </w:t>
      </w:r>
      <w:r w:rsidRPr="00392BF9">
        <w:rPr>
          <w:rFonts w:cs="Arial"/>
        </w:rPr>
        <w:t>are</w:t>
      </w:r>
      <w:r w:rsidRPr="00392BF9">
        <w:rPr>
          <w:rFonts w:cs="Arial"/>
          <w:spacing w:val="-7"/>
        </w:rPr>
        <w:t xml:space="preserve"> </w:t>
      </w:r>
      <w:r w:rsidRPr="00392BF9">
        <w:rPr>
          <w:rFonts w:cs="Arial"/>
        </w:rPr>
        <w:t>presented</w:t>
      </w:r>
      <w:r w:rsidRPr="00392BF9">
        <w:rPr>
          <w:rFonts w:cs="Arial"/>
          <w:spacing w:val="-7"/>
        </w:rPr>
        <w:t xml:space="preserve"> </w:t>
      </w:r>
      <w:r w:rsidRPr="00392BF9">
        <w:rPr>
          <w:rFonts w:cs="Arial"/>
        </w:rPr>
        <w:t>inclusive</w:t>
      </w:r>
      <w:r w:rsidRPr="00392BF9">
        <w:rPr>
          <w:rFonts w:cs="Arial"/>
          <w:spacing w:val="-7"/>
        </w:rPr>
        <w:t xml:space="preserve"> </w:t>
      </w:r>
      <w:r w:rsidRPr="00392BF9">
        <w:rPr>
          <w:rFonts w:cs="Arial"/>
        </w:rPr>
        <w:t>of GST receivable or payable respectively.</w:t>
      </w:r>
      <w:r w:rsidR="00E84C23">
        <w:rPr>
          <w:rFonts w:cs="Arial"/>
        </w:rPr>
        <w:br w:type="page"/>
      </w:r>
    </w:p>
    <w:p w14:paraId="5D71DA4E" w14:textId="0F918123" w:rsidR="005E7EE1" w:rsidRPr="00392BF9" w:rsidRDefault="00317C09" w:rsidP="00317C09">
      <w:pPr>
        <w:pStyle w:val="Heading3"/>
        <w:rPr>
          <w:rFonts w:cs="Arial"/>
        </w:rPr>
      </w:pPr>
      <w:r w:rsidRPr="00392BF9">
        <w:rPr>
          <w:rFonts w:cs="Arial"/>
        </w:rPr>
        <w:lastRenderedPageBreak/>
        <w:t xml:space="preserve">7. </w:t>
      </w:r>
      <w:r w:rsidR="008844A0" w:rsidRPr="00392BF9">
        <w:rPr>
          <w:rFonts w:cs="Arial"/>
        </w:rPr>
        <w:t>Other</w:t>
      </w:r>
      <w:r w:rsidR="008844A0" w:rsidRPr="00392BF9">
        <w:rPr>
          <w:rFonts w:cs="Arial"/>
          <w:spacing w:val="-13"/>
        </w:rPr>
        <w:t xml:space="preserve"> </w:t>
      </w:r>
      <w:r w:rsidR="008844A0" w:rsidRPr="00392BF9">
        <w:rPr>
          <w:rFonts w:cs="Arial"/>
        </w:rPr>
        <w:t>disclosures</w:t>
      </w:r>
    </w:p>
    <w:p w14:paraId="799E11D1" w14:textId="77777777" w:rsidR="00317C09" w:rsidRPr="00392BF9" w:rsidRDefault="00317C09" w:rsidP="001B7D18">
      <w:pPr>
        <w:pStyle w:val="BodyText"/>
        <w:rPr>
          <w:rFonts w:cs="Arial"/>
          <w:b/>
          <w:bCs/>
        </w:rPr>
      </w:pPr>
      <w:r w:rsidRPr="00392BF9">
        <w:rPr>
          <w:rFonts w:cs="Arial"/>
          <w:b/>
          <w:bCs/>
        </w:rPr>
        <w:t>Introduction</w:t>
      </w:r>
    </w:p>
    <w:p w14:paraId="401E76BD" w14:textId="77777777" w:rsidR="00317C09" w:rsidRPr="00392BF9" w:rsidRDefault="00317C09" w:rsidP="001B7D18">
      <w:pPr>
        <w:pStyle w:val="BodyText"/>
        <w:rPr>
          <w:rFonts w:cs="Arial"/>
        </w:rPr>
      </w:pPr>
      <w:r w:rsidRPr="00392BF9">
        <w:rPr>
          <w:rFonts w:cs="Arial"/>
        </w:rPr>
        <w:t>This</w:t>
      </w:r>
      <w:r w:rsidRPr="00392BF9">
        <w:rPr>
          <w:rFonts w:cs="Arial"/>
          <w:spacing w:val="-6"/>
        </w:rPr>
        <w:t xml:space="preserve"> </w:t>
      </w:r>
      <w:r w:rsidRPr="00392BF9">
        <w:rPr>
          <w:rFonts w:cs="Arial"/>
        </w:rPr>
        <w:t>section</w:t>
      </w:r>
      <w:r w:rsidRPr="00392BF9">
        <w:rPr>
          <w:rFonts w:cs="Arial"/>
          <w:spacing w:val="-6"/>
        </w:rPr>
        <w:t xml:space="preserve"> </w:t>
      </w:r>
      <w:r w:rsidRPr="00392BF9">
        <w:rPr>
          <w:rFonts w:cs="Arial"/>
        </w:rPr>
        <w:t>includes</w:t>
      </w:r>
      <w:r w:rsidRPr="00392BF9">
        <w:rPr>
          <w:rFonts w:cs="Arial"/>
          <w:spacing w:val="-6"/>
        </w:rPr>
        <w:t xml:space="preserve"> </w:t>
      </w:r>
      <w:r w:rsidRPr="00392BF9">
        <w:rPr>
          <w:rFonts w:cs="Arial"/>
        </w:rPr>
        <w:t>additional</w:t>
      </w:r>
      <w:r w:rsidRPr="00392BF9">
        <w:rPr>
          <w:rFonts w:cs="Arial"/>
          <w:spacing w:val="-6"/>
        </w:rPr>
        <w:t xml:space="preserve"> </w:t>
      </w:r>
      <w:r w:rsidRPr="00392BF9">
        <w:rPr>
          <w:rFonts w:cs="Arial"/>
        </w:rPr>
        <w:t>material</w:t>
      </w:r>
      <w:r w:rsidRPr="00392BF9">
        <w:rPr>
          <w:rFonts w:cs="Arial"/>
          <w:spacing w:val="-6"/>
        </w:rPr>
        <w:t xml:space="preserve"> </w:t>
      </w:r>
      <w:r w:rsidRPr="00392BF9">
        <w:rPr>
          <w:rFonts w:cs="Arial"/>
        </w:rPr>
        <w:t>disclosures</w:t>
      </w:r>
      <w:r w:rsidRPr="00392BF9">
        <w:rPr>
          <w:rFonts w:cs="Arial"/>
          <w:spacing w:val="-6"/>
        </w:rPr>
        <w:t xml:space="preserve"> </w:t>
      </w:r>
      <w:r w:rsidRPr="00392BF9">
        <w:rPr>
          <w:rFonts w:cs="Arial"/>
        </w:rPr>
        <w:t>required</w:t>
      </w:r>
      <w:r w:rsidRPr="00392BF9">
        <w:rPr>
          <w:rFonts w:cs="Arial"/>
          <w:spacing w:val="-6"/>
        </w:rPr>
        <w:t xml:space="preserve"> </w:t>
      </w:r>
      <w:r w:rsidRPr="00392BF9">
        <w:rPr>
          <w:rFonts w:cs="Arial"/>
        </w:rPr>
        <w:t>by</w:t>
      </w:r>
      <w:r w:rsidRPr="00392BF9">
        <w:rPr>
          <w:rFonts w:cs="Arial"/>
          <w:spacing w:val="-6"/>
        </w:rPr>
        <w:t xml:space="preserve"> </w:t>
      </w:r>
      <w:r w:rsidRPr="00392BF9">
        <w:rPr>
          <w:rFonts w:cs="Arial"/>
        </w:rPr>
        <w:t>accounting</w:t>
      </w:r>
      <w:r w:rsidRPr="00392BF9">
        <w:rPr>
          <w:rFonts w:cs="Arial"/>
          <w:spacing w:val="-6"/>
        </w:rPr>
        <w:t xml:space="preserve"> </w:t>
      </w:r>
      <w:r w:rsidRPr="00392BF9">
        <w:rPr>
          <w:rFonts w:cs="Arial"/>
        </w:rPr>
        <w:t>standards</w:t>
      </w:r>
      <w:r w:rsidRPr="00392BF9">
        <w:rPr>
          <w:rFonts w:cs="Arial"/>
          <w:spacing w:val="-6"/>
        </w:rPr>
        <w:t xml:space="preserve"> </w:t>
      </w:r>
      <w:r w:rsidRPr="00392BF9">
        <w:rPr>
          <w:rFonts w:cs="Arial"/>
        </w:rPr>
        <w:t>or other financial reporting requirements, for the understanding of this financial report.</w:t>
      </w:r>
    </w:p>
    <w:p w14:paraId="6BBDF538" w14:textId="77777777" w:rsidR="00317C09" w:rsidRPr="00392BF9" w:rsidRDefault="00317C09" w:rsidP="001B7D18">
      <w:pPr>
        <w:pStyle w:val="BodyText"/>
        <w:rPr>
          <w:rFonts w:cs="Arial"/>
          <w:b/>
          <w:bCs/>
        </w:rPr>
      </w:pPr>
      <w:r w:rsidRPr="00392BF9">
        <w:rPr>
          <w:rFonts w:cs="Arial"/>
          <w:b/>
          <w:bCs/>
        </w:rPr>
        <w:t>Structure</w:t>
      </w:r>
    </w:p>
    <w:p w14:paraId="717546E6" w14:textId="2732AE9B" w:rsidR="00317C09" w:rsidRPr="00392BF9" w:rsidRDefault="001B7D18" w:rsidP="001B7D18">
      <w:pPr>
        <w:pStyle w:val="BodyText"/>
        <w:rPr>
          <w:rFonts w:cs="Arial"/>
        </w:rPr>
      </w:pPr>
      <w:r w:rsidRPr="00392BF9">
        <w:rPr>
          <w:rFonts w:cs="Arial"/>
        </w:rPr>
        <w:t>7.1</w:t>
      </w:r>
      <w:r w:rsidRPr="00392BF9">
        <w:rPr>
          <w:rFonts w:cs="Arial"/>
        </w:rPr>
        <w:tab/>
      </w:r>
      <w:r w:rsidR="00317C09" w:rsidRPr="00392BF9">
        <w:rPr>
          <w:rFonts w:cs="Arial"/>
        </w:rPr>
        <w:t>Ex</w:t>
      </w:r>
      <w:r w:rsidR="00317C09" w:rsidRPr="00392BF9">
        <w:rPr>
          <w:rFonts w:cs="Arial"/>
          <w:spacing w:val="-1"/>
        </w:rPr>
        <w:t xml:space="preserve"> </w:t>
      </w:r>
      <w:r w:rsidR="00317C09" w:rsidRPr="00392BF9">
        <w:rPr>
          <w:rFonts w:cs="Arial"/>
        </w:rPr>
        <w:t>gratia</w:t>
      </w:r>
      <w:r w:rsidR="00317C09" w:rsidRPr="00392BF9">
        <w:rPr>
          <w:rFonts w:cs="Arial"/>
          <w:spacing w:val="-1"/>
        </w:rPr>
        <w:t xml:space="preserve"> </w:t>
      </w:r>
      <w:r w:rsidR="00317C09" w:rsidRPr="00392BF9">
        <w:rPr>
          <w:rFonts w:cs="Arial"/>
        </w:rPr>
        <w:t>expenses</w:t>
      </w:r>
    </w:p>
    <w:p w14:paraId="3B2DD293" w14:textId="15535E58" w:rsidR="00317C09" w:rsidRPr="00392BF9" w:rsidRDefault="001B7D18" w:rsidP="001B7D18">
      <w:pPr>
        <w:pStyle w:val="BodyText"/>
        <w:rPr>
          <w:rFonts w:cs="Arial"/>
        </w:rPr>
      </w:pPr>
      <w:r w:rsidRPr="00392BF9">
        <w:rPr>
          <w:rFonts w:cs="Arial"/>
        </w:rPr>
        <w:t>7.2</w:t>
      </w:r>
      <w:r w:rsidRPr="00392BF9">
        <w:rPr>
          <w:rFonts w:cs="Arial"/>
        </w:rPr>
        <w:tab/>
      </w:r>
      <w:r w:rsidR="00317C09" w:rsidRPr="00392BF9">
        <w:rPr>
          <w:rFonts w:cs="Arial"/>
        </w:rPr>
        <w:t>Responsible</w:t>
      </w:r>
      <w:r w:rsidR="00317C09" w:rsidRPr="00392BF9">
        <w:rPr>
          <w:rFonts w:cs="Arial"/>
          <w:spacing w:val="-5"/>
        </w:rPr>
        <w:t xml:space="preserve"> </w:t>
      </w:r>
      <w:proofErr w:type="gramStart"/>
      <w:r w:rsidR="00317C09" w:rsidRPr="00392BF9">
        <w:rPr>
          <w:rFonts w:cs="Arial"/>
        </w:rPr>
        <w:t>persons</w:t>
      </w:r>
      <w:proofErr w:type="gramEnd"/>
    </w:p>
    <w:p w14:paraId="67F43654" w14:textId="46CCFC86" w:rsidR="00317C09" w:rsidRPr="00392BF9" w:rsidRDefault="001B7D18" w:rsidP="001B7D18">
      <w:pPr>
        <w:pStyle w:val="BodyText"/>
        <w:rPr>
          <w:rFonts w:cs="Arial"/>
        </w:rPr>
      </w:pPr>
      <w:r w:rsidRPr="00392BF9">
        <w:rPr>
          <w:rFonts w:cs="Arial"/>
        </w:rPr>
        <w:t>7.3</w:t>
      </w:r>
      <w:r w:rsidRPr="00392BF9">
        <w:rPr>
          <w:rFonts w:cs="Arial"/>
        </w:rPr>
        <w:tab/>
      </w:r>
      <w:r w:rsidR="00317C09" w:rsidRPr="00392BF9">
        <w:rPr>
          <w:rFonts w:cs="Arial"/>
        </w:rPr>
        <w:t>Remuneration</w:t>
      </w:r>
      <w:r w:rsidR="00317C09" w:rsidRPr="00392BF9">
        <w:rPr>
          <w:rFonts w:cs="Arial"/>
          <w:spacing w:val="-6"/>
        </w:rPr>
        <w:t xml:space="preserve"> </w:t>
      </w:r>
      <w:r w:rsidR="00317C09" w:rsidRPr="00392BF9">
        <w:rPr>
          <w:rFonts w:cs="Arial"/>
        </w:rPr>
        <w:t>of</w:t>
      </w:r>
      <w:r w:rsidR="00317C09" w:rsidRPr="00392BF9">
        <w:rPr>
          <w:rFonts w:cs="Arial"/>
          <w:spacing w:val="-4"/>
        </w:rPr>
        <w:t xml:space="preserve"> </w:t>
      </w:r>
      <w:r w:rsidR="00317C09" w:rsidRPr="00392BF9">
        <w:rPr>
          <w:rFonts w:cs="Arial"/>
        </w:rPr>
        <w:t>executives</w:t>
      </w:r>
    </w:p>
    <w:p w14:paraId="1ED5280F" w14:textId="79D4FCD7" w:rsidR="00317C09" w:rsidRPr="00392BF9" w:rsidRDefault="001B7D18" w:rsidP="001B7D18">
      <w:pPr>
        <w:pStyle w:val="BodyText"/>
        <w:rPr>
          <w:rFonts w:cs="Arial"/>
        </w:rPr>
      </w:pPr>
      <w:r w:rsidRPr="00392BF9">
        <w:rPr>
          <w:rFonts w:cs="Arial"/>
        </w:rPr>
        <w:t>7.4</w:t>
      </w:r>
      <w:r w:rsidRPr="00392BF9">
        <w:rPr>
          <w:rFonts w:cs="Arial"/>
        </w:rPr>
        <w:tab/>
      </w:r>
      <w:r w:rsidR="00317C09" w:rsidRPr="00392BF9">
        <w:rPr>
          <w:rFonts w:cs="Arial"/>
        </w:rPr>
        <w:t>Related</w:t>
      </w:r>
      <w:r w:rsidR="00317C09" w:rsidRPr="00392BF9">
        <w:rPr>
          <w:rFonts w:cs="Arial"/>
          <w:spacing w:val="-6"/>
        </w:rPr>
        <w:t xml:space="preserve"> </w:t>
      </w:r>
      <w:r w:rsidR="00317C09" w:rsidRPr="00392BF9">
        <w:rPr>
          <w:rFonts w:cs="Arial"/>
        </w:rPr>
        <w:t>parties</w:t>
      </w:r>
    </w:p>
    <w:p w14:paraId="726E7E5E" w14:textId="6724BB62" w:rsidR="00317C09" w:rsidRPr="00392BF9" w:rsidRDefault="001B7D18" w:rsidP="001B7D18">
      <w:pPr>
        <w:pStyle w:val="BodyText"/>
        <w:rPr>
          <w:rFonts w:cs="Arial"/>
        </w:rPr>
      </w:pPr>
      <w:r w:rsidRPr="00392BF9">
        <w:rPr>
          <w:rFonts w:cs="Arial"/>
        </w:rPr>
        <w:t>7.5</w:t>
      </w:r>
      <w:r w:rsidRPr="00392BF9">
        <w:rPr>
          <w:rFonts w:cs="Arial"/>
        </w:rPr>
        <w:tab/>
      </w:r>
      <w:r w:rsidR="00317C09" w:rsidRPr="00392BF9">
        <w:rPr>
          <w:rFonts w:cs="Arial"/>
        </w:rPr>
        <w:t>Subsequent</w:t>
      </w:r>
      <w:r w:rsidR="00317C09" w:rsidRPr="00392BF9">
        <w:rPr>
          <w:rFonts w:cs="Arial"/>
          <w:spacing w:val="-4"/>
        </w:rPr>
        <w:t xml:space="preserve"> </w:t>
      </w:r>
      <w:r w:rsidR="00317C09" w:rsidRPr="00392BF9">
        <w:rPr>
          <w:rFonts w:cs="Arial"/>
        </w:rPr>
        <w:t>events</w:t>
      </w:r>
    </w:p>
    <w:p w14:paraId="5D71DA51" w14:textId="6FD5460D" w:rsidR="005E7EE1" w:rsidRPr="00392BF9" w:rsidRDefault="001B7D18" w:rsidP="001B7D18">
      <w:pPr>
        <w:pStyle w:val="Heading4"/>
        <w:rPr>
          <w:rFonts w:cs="Arial"/>
        </w:rPr>
      </w:pPr>
      <w:r w:rsidRPr="00392BF9">
        <w:rPr>
          <w:rFonts w:cs="Arial"/>
        </w:rPr>
        <w:t>7.1</w:t>
      </w:r>
      <w:r w:rsidRPr="00392BF9">
        <w:rPr>
          <w:rFonts w:cs="Arial"/>
        </w:rPr>
        <w:tab/>
      </w:r>
      <w:r w:rsidR="008844A0" w:rsidRPr="00392BF9">
        <w:rPr>
          <w:rFonts w:cs="Arial"/>
        </w:rPr>
        <w:t>Ex</w:t>
      </w:r>
      <w:r w:rsidR="008844A0" w:rsidRPr="00392BF9">
        <w:rPr>
          <w:rFonts w:cs="Arial"/>
          <w:spacing w:val="-13"/>
        </w:rPr>
        <w:t xml:space="preserve"> </w:t>
      </w:r>
      <w:r w:rsidR="008844A0" w:rsidRPr="00392BF9">
        <w:rPr>
          <w:rFonts w:cs="Arial"/>
        </w:rPr>
        <w:t>gratia</w:t>
      </w:r>
      <w:r w:rsidR="008844A0" w:rsidRPr="00392BF9">
        <w:rPr>
          <w:rFonts w:cs="Arial"/>
          <w:spacing w:val="-11"/>
        </w:rPr>
        <w:t xml:space="preserve"> </w:t>
      </w:r>
      <w:r w:rsidR="008844A0" w:rsidRPr="00392BF9">
        <w:rPr>
          <w:rFonts w:cs="Arial"/>
          <w:spacing w:val="-2"/>
        </w:rPr>
        <w:t>expenses</w:t>
      </w:r>
    </w:p>
    <w:p w14:paraId="5D71DA52" w14:textId="77777777" w:rsidR="005E7EE1" w:rsidRPr="00392BF9" w:rsidRDefault="008844A0" w:rsidP="001B7D18">
      <w:pPr>
        <w:pStyle w:val="BodyText"/>
        <w:spacing w:line="276" w:lineRule="auto"/>
        <w:rPr>
          <w:rFonts w:cs="Arial"/>
          <w:szCs w:val="24"/>
        </w:rPr>
      </w:pPr>
      <w:r w:rsidRPr="00392BF9">
        <w:rPr>
          <w:rFonts w:cs="Arial"/>
          <w:szCs w:val="24"/>
        </w:rPr>
        <w:t>The</w:t>
      </w:r>
      <w:r w:rsidRPr="00392BF9">
        <w:rPr>
          <w:rFonts w:cs="Arial"/>
          <w:spacing w:val="-5"/>
          <w:szCs w:val="24"/>
        </w:rPr>
        <w:t xml:space="preserve"> </w:t>
      </w:r>
      <w:r w:rsidRPr="00392BF9">
        <w:rPr>
          <w:rFonts w:cs="Arial"/>
          <w:szCs w:val="24"/>
        </w:rPr>
        <w:t>VEWH</w:t>
      </w:r>
      <w:r w:rsidRPr="00392BF9">
        <w:rPr>
          <w:rFonts w:cs="Arial"/>
          <w:spacing w:val="-4"/>
          <w:szCs w:val="24"/>
        </w:rPr>
        <w:t xml:space="preserve"> </w:t>
      </w:r>
      <w:r w:rsidRPr="00392BF9">
        <w:rPr>
          <w:rFonts w:cs="Arial"/>
          <w:szCs w:val="24"/>
        </w:rPr>
        <w:t>incurred</w:t>
      </w:r>
      <w:r w:rsidRPr="00392BF9">
        <w:rPr>
          <w:rFonts w:cs="Arial"/>
          <w:spacing w:val="-4"/>
          <w:szCs w:val="24"/>
        </w:rPr>
        <w:t xml:space="preserve"> </w:t>
      </w:r>
      <w:r w:rsidRPr="00392BF9">
        <w:rPr>
          <w:rFonts w:cs="Arial"/>
          <w:szCs w:val="24"/>
        </w:rPr>
        <w:t>no</w:t>
      </w:r>
      <w:r w:rsidRPr="00392BF9">
        <w:rPr>
          <w:rFonts w:cs="Arial"/>
          <w:spacing w:val="-4"/>
          <w:szCs w:val="24"/>
        </w:rPr>
        <w:t xml:space="preserve"> </w:t>
      </w:r>
      <w:proofErr w:type="gramStart"/>
      <w:r w:rsidRPr="00392BF9">
        <w:rPr>
          <w:rFonts w:cs="Arial"/>
          <w:szCs w:val="24"/>
        </w:rPr>
        <w:t>ex</w:t>
      </w:r>
      <w:r w:rsidRPr="00392BF9">
        <w:rPr>
          <w:rFonts w:cs="Arial"/>
          <w:spacing w:val="-4"/>
          <w:szCs w:val="24"/>
        </w:rPr>
        <w:t xml:space="preserve"> </w:t>
      </w:r>
      <w:r w:rsidRPr="00392BF9">
        <w:rPr>
          <w:rFonts w:cs="Arial"/>
          <w:szCs w:val="24"/>
        </w:rPr>
        <w:t>gratia</w:t>
      </w:r>
      <w:proofErr w:type="gramEnd"/>
      <w:r w:rsidRPr="00392BF9">
        <w:rPr>
          <w:rFonts w:cs="Arial"/>
          <w:spacing w:val="-4"/>
          <w:szCs w:val="24"/>
        </w:rPr>
        <w:t xml:space="preserve"> </w:t>
      </w:r>
      <w:r w:rsidRPr="00392BF9">
        <w:rPr>
          <w:rFonts w:cs="Arial"/>
          <w:szCs w:val="24"/>
        </w:rPr>
        <w:t>expenses</w:t>
      </w:r>
      <w:r w:rsidRPr="00392BF9">
        <w:rPr>
          <w:rFonts w:cs="Arial"/>
          <w:spacing w:val="-4"/>
          <w:szCs w:val="24"/>
        </w:rPr>
        <w:t xml:space="preserve"> </w:t>
      </w:r>
      <w:r w:rsidRPr="00392BF9">
        <w:rPr>
          <w:rFonts w:cs="Arial"/>
          <w:szCs w:val="24"/>
        </w:rPr>
        <w:t>during</w:t>
      </w:r>
      <w:r w:rsidRPr="00392BF9">
        <w:rPr>
          <w:rFonts w:cs="Arial"/>
          <w:spacing w:val="-4"/>
          <w:szCs w:val="24"/>
        </w:rPr>
        <w:t xml:space="preserve"> </w:t>
      </w:r>
      <w:r w:rsidRPr="00392BF9">
        <w:rPr>
          <w:rFonts w:cs="Arial"/>
          <w:szCs w:val="24"/>
        </w:rPr>
        <w:t>the</w:t>
      </w:r>
      <w:r w:rsidRPr="00392BF9">
        <w:rPr>
          <w:rFonts w:cs="Arial"/>
          <w:spacing w:val="-4"/>
          <w:szCs w:val="24"/>
        </w:rPr>
        <w:t xml:space="preserve"> </w:t>
      </w:r>
      <w:r w:rsidRPr="00392BF9">
        <w:rPr>
          <w:rFonts w:cs="Arial"/>
          <w:szCs w:val="24"/>
        </w:rPr>
        <w:t>financial</w:t>
      </w:r>
      <w:r w:rsidRPr="00392BF9">
        <w:rPr>
          <w:rFonts w:cs="Arial"/>
          <w:spacing w:val="-5"/>
          <w:szCs w:val="24"/>
        </w:rPr>
        <w:t xml:space="preserve"> </w:t>
      </w:r>
      <w:r w:rsidRPr="00392BF9">
        <w:rPr>
          <w:rFonts w:cs="Arial"/>
          <w:szCs w:val="24"/>
        </w:rPr>
        <w:t>year</w:t>
      </w:r>
      <w:r w:rsidRPr="00392BF9">
        <w:rPr>
          <w:rFonts w:cs="Arial"/>
          <w:spacing w:val="-4"/>
          <w:szCs w:val="24"/>
        </w:rPr>
        <w:t xml:space="preserve"> </w:t>
      </w:r>
      <w:r w:rsidRPr="00392BF9">
        <w:rPr>
          <w:rFonts w:cs="Arial"/>
          <w:szCs w:val="24"/>
        </w:rPr>
        <w:t>(2024:</w:t>
      </w:r>
      <w:r w:rsidRPr="00392BF9">
        <w:rPr>
          <w:rFonts w:cs="Arial"/>
          <w:spacing w:val="-4"/>
          <w:szCs w:val="24"/>
        </w:rPr>
        <w:t xml:space="preserve"> </w:t>
      </w:r>
      <w:r w:rsidRPr="00392BF9">
        <w:rPr>
          <w:rFonts w:cs="Arial"/>
          <w:szCs w:val="24"/>
        </w:rPr>
        <w:t>Nil).</w:t>
      </w:r>
    </w:p>
    <w:p w14:paraId="5D71DA53" w14:textId="77777777" w:rsidR="005E7EE1" w:rsidRPr="00392BF9" w:rsidRDefault="008844A0" w:rsidP="001B7D18">
      <w:pPr>
        <w:pStyle w:val="BodyText"/>
        <w:spacing w:line="276" w:lineRule="auto"/>
        <w:rPr>
          <w:rFonts w:cs="Arial"/>
          <w:szCs w:val="24"/>
        </w:rPr>
      </w:pPr>
      <w:r w:rsidRPr="00392BF9">
        <w:rPr>
          <w:rFonts w:cs="Arial"/>
          <w:b/>
          <w:szCs w:val="24"/>
        </w:rPr>
        <w:t xml:space="preserve">Ex gratia expenses </w:t>
      </w:r>
      <w:r w:rsidRPr="00392BF9">
        <w:rPr>
          <w:rFonts w:cs="Arial"/>
          <w:szCs w:val="24"/>
        </w:rPr>
        <w:t>are</w:t>
      </w:r>
      <w:r w:rsidRPr="00392BF9">
        <w:rPr>
          <w:rFonts w:cs="Arial"/>
          <w:spacing w:val="-1"/>
          <w:szCs w:val="24"/>
        </w:rPr>
        <w:t xml:space="preserve"> </w:t>
      </w:r>
      <w:r w:rsidRPr="00392BF9">
        <w:rPr>
          <w:rFonts w:cs="Arial"/>
          <w:szCs w:val="24"/>
        </w:rPr>
        <w:t>the</w:t>
      </w:r>
      <w:r w:rsidRPr="00392BF9">
        <w:rPr>
          <w:rFonts w:cs="Arial"/>
          <w:spacing w:val="-1"/>
          <w:szCs w:val="24"/>
        </w:rPr>
        <w:t xml:space="preserve"> </w:t>
      </w:r>
      <w:r w:rsidRPr="00392BF9">
        <w:rPr>
          <w:rFonts w:cs="Arial"/>
          <w:szCs w:val="24"/>
        </w:rPr>
        <w:t>voluntary</w:t>
      </w:r>
      <w:r w:rsidRPr="00392BF9">
        <w:rPr>
          <w:rFonts w:cs="Arial"/>
          <w:spacing w:val="-1"/>
          <w:szCs w:val="24"/>
        </w:rPr>
        <w:t xml:space="preserve"> </w:t>
      </w:r>
      <w:r w:rsidRPr="00392BF9">
        <w:rPr>
          <w:rFonts w:cs="Arial"/>
          <w:szCs w:val="24"/>
        </w:rPr>
        <w:t>payments</w:t>
      </w:r>
      <w:r w:rsidRPr="00392BF9">
        <w:rPr>
          <w:rFonts w:cs="Arial"/>
          <w:spacing w:val="-1"/>
          <w:szCs w:val="24"/>
        </w:rPr>
        <w:t xml:space="preserve"> </w:t>
      </w:r>
      <w:r w:rsidRPr="00392BF9">
        <w:rPr>
          <w:rFonts w:cs="Arial"/>
          <w:szCs w:val="24"/>
        </w:rPr>
        <w:t>of</w:t>
      </w:r>
      <w:r w:rsidRPr="00392BF9">
        <w:rPr>
          <w:rFonts w:cs="Arial"/>
          <w:spacing w:val="-1"/>
          <w:szCs w:val="24"/>
        </w:rPr>
        <w:t xml:space="preserve"> </w:t>
      </w:r>
      <w:r w:rsidRPr="00392BF9">
        <w:rPr>
          <w:rFonts w:cs="Arial"/>
          <w:szCs w:val="24"/>
        </w:rPr>
        <w:t>money</w:t>
      </w:r>
      <w:r w:rsidRPr="00392BF9">
        <w:rPr>
          <w:rFonts w:cs="Arial"/>
          <w:spacing w:val="-1"/>
          <w:szCs w:val="24"/>
        </w:rPr>
        <w:t xml:space="preserve"> </w:t>
      </w:r>
      <w:r w:rsidRPr="00392BF9">
        <w:rPr>
          <w:rFonts w:cs="Arial"/>
          <w:szCs w:val="24"/>
        </w:rPr>
        <w:t>or</w:t>
      </w:r>
      <w:r w:rsidRPr="00392BF9">
        <w:rPr>
          <w:rFonts w:cs="Arial"/>
          <w:spacing w:val="-1"/>
          <w:szCs w:val="24"/>
        </w:rPr>
        <w:t xml:space="preserve"> </w:t>
      </w:r>
      <w:r w:rsidRPr="00392BF9">
        <w:rPr>
          <w:rFonts w:cs="Arial"/>
          <w:szCs w:val="24"/>
        </w:rPr>
        <w:t>other</w:t>
      </w:r>
      <w:r w:rsidRPr="00392BF9">
        <w:rPr>
          <w:rFonts w:cs="Arial"/>
          <w:spacing w:val="-1"/>
          <w:szCs w:val="24"/>
        </w:rPr>
        <w:t xml:space="preserve"> </w:t>
      </w:r>
      <w:r w:rsidRPr="00392BF9">
        <w:rPr>
          <w:rFonts w:cs="Arial"/>
          <w:szCs w:val="24"/>
        </w:rPr>
        <w:t>non-monetary</w:t>
      </w:r>
      <w:r w:rsidRPr="00392BF9">
        <w:rPr>
          <w:rFonts w:cs="Arial"/>
          <w:spacing w:val="-1"/>
          <w:szCs w:val="24"/>
        </w:rPr>
        <w:t xml:space="preserve"> </w:t>
      </w:r>
      <w:r w:rsidRPr="00392BF9">
        <w:rPr>
          <w:rFonts w:cs="Arial"/>
          <w:szCs w:val="24"/>
        </w:rPr>
        <w:t>benefit</w:t>
      </w:r>
      <w:r w:rsidRPr="00392BF9">
        <w:rPr>
          <w:rFonts w:cs="Arial"/>
          <w:spacing w:val="-1"/>
          <w:szCs w:val="24"/>
        </w:rPr>
        <w:t xml:space="preserve"> </w:t>
      </w:r>
      <w:r w:rsidRPr="00392BF9">
        <w:rPr>
          <w:rFonts w:cs="Arial"/>
          <w:szCs w:val="24"/>
        </w:rPr>
        <w:t>(e.g.</w:t>
      </w:r>
      <w:r w:rsidRPr="00392BF9">
        <w:rPr>
          <w:rFonts w:cs="Arial"/>
          <w:spacing w:val="-1"/>
          <w:szCs w:val="24"/>
        </w:rPr>
        <w:t xml:space="preserve"> </w:t>
      </w:r>
      <w:r w:rsidRPr="00392BF9">
        <w:rPr>
          <w:rFonts w:cs="Arial"/>
          <w:szCs w:val="24"/>
        </w:rPr>
        <w:t>a</w:t>
      </w:r>
      <w:r w:rsidRPr="00392BF9">
        <w:rPr>
          <w:rFonts w:cs="Arial"/>
          <w:spacing w:val="-1"/>
          <w:szCs w:val="24"/>
        </w:rPr>
        <w:t xml:space="preserve"> </w:t>
      </w:r>
      <w:r w:rsidRPr="00392BF9">
        <w:rPr>
          <w:rFonts w:cs="Arial"/>
          <w:szCs w:val="24"/>
        </w:rPr>
        <w:t>write-off) that</w:t>
      </w:r>
      <w:r w:rsidRPr="00392BF9">
        <w:rPr>
          <w:rFonts w:cs="Arial"/>
          <w:spacing w:val="-8"/>
          <w:szCs w:val="24"/>
        </w:rPr>
        <w:t xml:space="preserve"> </w:t>
      </w:r>
      <w:proofErr w:type="gramStart"/>
      <w:r w:rsidRPr="00392BF9">
        <w:rPr>
          <w:rFonts w:cs="Arial"/>
          <w:szCs w:val="24"/>
        </w:rPr>
        <w:t>is</w:t>
      </w:r>
      <w:proofErr w:type="gramEnd"/>
      <w:r w:rsidRPr="00392BF9">
        <w:rPr>
          <w:rFonts w:cs="Arial"/>
          <w:spacing w:val="-8"/>
          <w:szCs w:val="24"/>
        </w:rPr>
        <w:t xml:space="preserve"> </w:t>
      </w:r>
      <w:r w:rsidRPr="00392BF9">
        <w:rPr>
          <w:rFonts w:cs="Arial"/>
          <w:szCs w:val="24"/>
        </w:rPr>
        <w:t>not</w:t>
      </w:r>
      <w:r w:rsidRPr="00392BF9">
        <w:rPr>
          <w:rFonts w:cs="Arial"/>
          <w:spacing w:val="-8"/>
          <w:szCs w:val="24"/>
        </w:rPr>
        <w:t xml:space="preserve"> </w:t>
      </w:r>
      <w:r w:rsidRPr="00392BF9">
        <w:rPr>
          <w:rFonts w:cs="Arial"/>
          <w:szCs w:val="24"/>
        </w:rPr>
        <w:t>made</w:t>
      </w:r>
      <w:r w:rsidRPr="00392BF9">
        <w:rPr>
          <w:rFonts w:cs="Arial"/>
          <w:spacing w:val="-8"/>
          <w:szCs w:val="24"/>
        </w:rPr>
        <w:t xml:space="preserve"> </w:t>
      </w:r>
      <w:r w:rsidRPr="00392BF9">
        <w:rPr>
          <w:rFonts w:cs="Arial"/>
          <w:szCs w:val="24"/>
        </w:rPr>
        <w:t>either</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acquire</w:t>
      </w:r>
      <w:r w:rsidRPr="00392BF9">
        <w:rPr>
          <w:rFonts w:cs="Arial"/>
          <w:spacing w:val="-8"/>
          <w:szCs w:val="24"/>
        </w:rPr>
        <w:t xml:space="preserve"> </w:t>
      </w:r>
      <w:r w:rsidRPr="00392BF9">
        <w:rPr>
          <w:rFonts w:cs="Arial"/>
          <w:szCs w:val="24"/>
        </w:rPr>
        <w:t>goods,</w:t>
      </w:r>
      <w:r w:rsidRPr="00392BF9">
        <w:rPr>
          <w:rFonts w:cs="Arial"/>
          <w:spacing w:val="-8"/>
          <w:szCs w:val="24"/>
        </w:rPr>
        <w:t xml:space="preserve"> </w:t>
      </w:r>
      <w:r w:rsidRPr="00392BF9">
        <w:rPr>
          <w:rFonts w:cs="Arial"/>
          <w:szCs w:val="24"/>
        </w:rPr>
        <w:t>services</w:t>
      </w:r>
      <w:r w:rsidRPr="00392BF9">
        <w:rPr>
          <w:rFonts w:cs="Arial"/>
          <w:spacing w:val="-8"/>
          <w:szCs w:val="24"/>
        </w:rPr>
        <w:t xml:space="preserve"> </w:t>
      </w:r>
      <w:r w:rsidRPr="00392BF9">
        <w:rPr>
          <w:rFonts w:cs="Arial"/>
          <w:szCs w:val="24"/>
        </w:rPr>
        <w:t>or</w:t>
      </w:r>
      <w:r w:rsidRPr="00392BF9">
        <w:rPr>
          <w:rFonts w:cs="Arial"/>
          <w:spacing w:val="-8"/>
          <w:szCs w:val="24"/>
        </w:rPr>
        <w:t xml:space="preserve"> </w:t>
      </w:r>
      <w:r w:rsidRPr="00392BF9">
        <w:rPr>
          <w:rFonts w:cs="Arial"/>
          <w:szCs w:val="24"/>
        </w:rPr>
        <w:t>other</w:t>
      </w:r>
      <w:r w:rsidRPr="00392BF9">
        <w:rPr>
          <w:rFonts w:cs="Arial"/>
          <w:spacing w:val="-8"/>
          <w:szCs w:val="24"/>
        </w:rPr>
        <w:t xml:space="preserve"> </w:t>
      </w:r>
      <w:r w:rsidRPr="00392BF9">
        <w:rPr>
          <w:rFonts w:cs="Arial"/>
          <w:szCs w:val="24"/>
        </w:rPr>
        <w:t>benefits</w:t>
      </w:r>
      <w:r w:rsidRPr="00392BF9">
        <w:rPr>
          <w:rFonts w:cs="Arial"/>
          <w:spacing w:val="-8"/>
          <w:szCs w:val="24"/>
        </w:rPr>
        <w:t xml:space="preserve"> </w:t>
      </w:r>
      <w:r w:rsidRPr="00392BF9">
        <w:rPr>
          <w:rFonts w:cs="Arial"/>
          <w:szCs w:val="24"/>
        </w:rPr>
        <w:t>for</w:t>
      </w:r>
      <w:r w:rsidRPr="00392BF9">
        <w:rPr>
          <w:rFonts w:cs="Arial"/>
          <w:spacing w:val="-8"/>
          <w:szCs w:val="24"/>
        </w:rPr>
        <w:t xml:space="preserve"> </w:t>
      </w:r>
      <w:r w:rsidRPr="00392BF9">
        <w:rPr>
          <w:rFonts w:cs="Arial"/>
          <w:szCs w:val="24"/>
        </w:rPr>
        <w:t>the</w:t>
      </w:r>
      <w:r w:rsidRPr="00392BF9">
        <w:rPr>
          <w:rFonts w:cs="Arial"/>
          <w:spacing w:val="-8"/>
          <w:szCs w:val="24"/>
        </w:rPr>
        <w:t xml:space="preserve"> </w:t>
      </w:r>
      <w:r w:rsidRPr="00392BF9">
        <w:rPr>
          <w:rFonts w:cs="Arial"/>
          <w:szCs w:val="24"/>
        </w:rPr>
        <w:t>entity</w:t>
      </w:r>
      <w:r w:rsidRPr="00392BF9">
        <w:rPr>
          <w:rFonts w:cs="Arial"/>
          <w:spacing w:val="-8"/>
          <w:szCs w:val="24"/>
        </w:rPr>
        <w:t xml:space="preserve"> </w:t>
      </w:r>
      <w:r w:rsidRPr="00392BF9">
        <w:rPr>
          <w:rFonts w:cs="Arial"/>
          <w:szCs w:val="24"/>
        </w:rPr>
        <w:t>or</w:t>
      </w:r>
      <w:r w:rsidRPr="00392BF9">
        <w:rPr>
          <w:rFonts w:cs="Arial"/>
          <w:spacing w:val="-8"/>
          <w:szCs w:val="24"/>
        </w:rPr>
        <w:t xml:space="preserve"> </w:t>
      </w:r>
      <w:r w:rsidRPr="00392BF9">
        <w:rPr>
          <w:rFonts w:cs="Arial"/>
          <w:szCs w:val="24"/>
        </w:rPr>
        <w:t>to</w:t>
      </w:r>
      <w:r w:rsidRPr="00392BF9">
        <w:rPr>
          <w:rFonts w:cs="Arial"/>
          <w:spacing w:val="-8"/>
          <w:szCs w:val="24"/>
        </w:rPr>
        <w:t xml:space="preserve"> </w:t>
      </w:r>
      <w:r w:rsidRPr="00392BF9">
        <w:rPr>
          <w:rFonts w:cs="Arial"/>
          <w:szCs w:val="24"/>
        </w:rPr>
        <w:t>meet</w:t>
      </w:r>
      <w:r w:rsidRPr="00392BF9">
        <w:rPr>
          <w:rFonts w:cs="Arial"/>
          <w:spacing w:val="-8"/>
          <w:szCs w:val="24"/>
        </w:rPr>
        <w:t xml:space="preserve"> </w:t>
      </w:r>
      <w:r w:rsidRPr="00392BF9">
        <w:rPr>
          <w:rFonts w:cs="Arial"/>
          <w:szCs w:val="24"/>
        </w:rPr>
        <w:t>a</w:t>
      </w:r>
      <w:r w:rsidRPr="00392BF9">
        <w:rPr>
          <w:rFonts w:cs="Arial"/>
          <w:spacing w:val="-8"/>
          <w:szCs w:val="24"/>
        </w:rPr>
        <w:t xml:space="preserve"> </w:t>
      </w:r>
      <w:r w:rsidRPr="00392BF9">
        <w:rPr>
          <w:rFonts w:cs="Arial"/>
          <w:szCs w:val="24"/>
        </w:rPr>
        <w:t>legal</w:t>
      </w:r>
      <w:r w:rsidRPr="00392BF9">
        <w:rPr>
          <w:rFonts w:cs="Arial"/>
          <w:spacing w:val="-8"/>
          <w:szCs w:val="24"/>
        </w:rPr>
        <w:t xml:space="preserve"> </w:t>
      </w:r>
      <w:r w:rsidRPr="00392BF9">
        <w:rPr>
          <w:rFonts w:cs="Arial"/>
          <w:szCs w:val="24"/>
        </w:rPr>
        <w:t>liability,</w:t>
      </w:r>
      <w:r w:rsidRPr="00392BF9">
        <w:rPr>
          <w:rFonts w:cs="Arial"/>
          <w:spacing w:val="-8"/>
          <w:szCs w:val="24"/>
        </w:rPr>
        <w:t xml:space="preserve"> </w:t>
      </w:r>
      <w:r w:rsidRPr="00392BF9">
        <w:rPr>
          <w:rFonts w:cs="Arial"/>
          <w:szCs w:val="24"/>
        </w:rPr>
        <w:t>or to settle or resolve a possible legal liability of or claim against the entity.</w:t>
      </w:r>
    </w:p>
    <w:p w14:paraId="5D71DA54" w14:textId="1D6D1729" w:rsidR="005E7EE1" w:rsidRPr="00392BF9" w:rsidRDefault="00F767D5" w:rsidP="00F767D5">
      <w:pPr>
        <w:pStyle w:val="Heading4"/>
        <w:rPr>
          <w:rFonts w:cs="Arial"/>
        </w:rPr>
      </w:pPr>
      <w:r w:rsidRPr="00392BF9">
        <w:rPr>
          <w:rFonts w:cs="Arial"/>
        </w:rPr>
        <w:t>7.2</w:t>
      </w:r>
      <w:r w:rsidRPr="00392BF9">
        <w:rPr>
          <w:rFonts w:cs="Arial"/>
        </w:rPr>
        <w:tab/>
      </w:r>
      <w:r w:rsidR="008844A0" w:rsidRPr="00392BF9">
        <w:rPr>
          <w:rFonts w:cs="Arial"/>
        </w:rPr>
        <w:t>Responsible</w:t>
      </w:r>
      <w:r w:rsidR="008844A0" w:rsidRPr="00392BF9">
        <w:rPr>
          <w:rFonts w:cs="Arial"/>
          <w:spacing w:val="-8"/>
        </w:rPr>
        <w:t xml:space="preserve"> </w:t>
      </w:r>
      <w:proofErr w:type="gramStart"/>
      <w:r w:rsidR="008844A0" w:rsidRPr="00392BF9">
        <w:rPr>
          <w:rFonts w:cs="Arial"/>
        </w:rPr>
        <w:t>persons</w:t>
      </w:r>
      <w:proofErr w:type="gramEnd"/>
    </w:p>
    <w:p w14:paraId="5D71DA55" w14:textId="77777777" w:rsidR="005E7EE1" w:rsidRPr="00392BF9" w:rsidRDefault="008844A0" w:rsidP="001B7D18">
      <w:pPr>
        <w:pStyle w:val="BodyText"/>
        <w:spacing w:line="276" w:lineRule="auto"/>
        <w:rPr>
          <w:rFonts w:cs="Arial"/>
          <w:szCs w:val="24"/>
        </w:rPr>
      </w:pPr>
      <w:r w:rsidRPr="00392BF9">
        <w:rPr>
          <w:rFonts w:cs="Arial"/>
          <w:szCs w:val="24"/>
        </w:rPr>
        <w:t xml:space="preserve">In accordance with the Ministerial Directions issued by the Minister for Finance under the </w:t>
      </w:r>
      <w:r w:rsidRPr="00392BF9">
        <w:rPr>
          <w:rFonts w:cs="Arial"/>
          <w:i/>
          <w:szCs w:val="24"/>
        </w:rPr>
        <w:t>Financial Management</w:t>
      </w:r>
      <w:r w:rsidRPr="00392BF9">
        <w:rPr>
          <w:rFonts w:cs="Arial"/>
          <w:i/>
          <w:spacing w:val="-9"/>
          <w:szCs w:val="24"/>
        </w:rPr>
        <w:t xml:space="preserve"> </w:t>
      </w:r>
      <w:r w:rsidRPr="00392BF9">
        <w:rPr>
          <w:rFonts w:cs="Arial"/>
          <w:i/>
          <w:szCs w:val="24"/>
        </w:rPr>
        <w:t>Act</w:t>
      </w:r>
      <w:r w:rsidRPr="00392BF9">
        <w:rPr>
          <w:rFonts w:cs="Arial"/>
          <w:i/>
          <w:spacing w:val="-9"/>
          <w:szCs w:val="24"/>
        </w:rPr>
        <w:t xml:space="preserve"> </w:t>
      </w:r>
      <w:r w:rsidRPr="00392BF9">
        <w:rPr>
          <w:rFonts w:cs="Arial"/>
          <w:i/>
          <w:szCs w:val="24"/>
        </w:rPr>
        <w:t>1994</w:t>
      </w:r>
      <w:r w:rsidRPr="00392BF9">
        <w:rPr>
          <w:rFonts w:cs="Arial"/>
          <w:szCs w:val="24"/>
        </w:rPr>
        <w:t>,</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following</w:t>
      </w:r>
      <w:r w:rsidRPr="00392BF9">
        <w:rPr>
          <w:rFonts w:cs="Arial"/>
          <w:spacing w:val="-9"/>
          <w:szCs w:val="24"/>
        </w:rPr>
        <w:t xml:space="preserve"> </w:t>
      </w:r>
      <w:r w:rsidRPr="00392BF9">
        <w:rPr>
          <w:rFonts w:cs="Arial"/>
          <w:szCs w:val="24"/>
        </w:rPr>
        <w:t>disclosures</w:t>
      </w:r>
      <w:r w:rsidRPr="00392BF9">
        <w:rPr>
          <w:rFonts w:cs="Arial"/>
          <w:spacing w:val="-9"/>
          <w:szCs w:val="24"/>
        </w:rPr>
        <w:t xml:space="preserve"> </w:t>
      </w:r>
      <w:r w:rsidRPr="00392BF9">
        <w:rPr>
          <w:rFonts w:cs="Arial"/>
          <w:szCs w:val="24"/>
        </w:rPr>
        <w:t>are</w:t>
      </w:r>
      <w:r w:rsidRPr="00392BF9">
        <w:rPr>
          <w:rFonts w:cs="Arial"/>
          <w:spacing w:val="-9"/>
          <w:szCs w:val="24"/>
        </w:rPr>
        <w:t xml:space="preserve"> </w:t>
      </w:r>
      <w:r w:rsidRPr="00392BF9">
        <w:rPr>
          <w:rFonts w:cs="Arial"/>
          <w:szCs w:val="24"/>
        </w:rPr>
        <w:t>made</w:t>
      </w:r>
      <w:r w:rsidRPr="00392BF9">
        <w:rPr>
          <w:rFonts w:cs="Arial"/>
          <w:spacing w:val="-9"/>
          <w:szCs w:val="24"/>
        </w:rPr>
        <w:t xml:space="preserve"> </w:t>
      </w:r>
      <w:r w:rsidRPr="00392BF9">
        <w:rPr>
          <w:rFonts w:cs="Arial"/>
          <w:szCs w:val="24"/>
        </w:rPr>
        <w:t>regarding</w:t>
      </w:r>
      <w:r w:rsidRPr="00392BF9">
        <w:rPr>
          <w:rFonts w:cs="Arial"/>
          <w:spacing w:val="-9"/>
          <w:szCs w:val="24"/>
        </w:rPr>
        <w:t xml:space="preserve"> </w:t>
      </w:r>
      <w:r w:rsidRPr="00392BF9">
        <w:rPr>
          <w:rFonts w:cs="Arial"/>
          <w:szCs w:val="24"/>
        </w:rPr>
        <w:t>responsible</w:t>
      </w:r>
      <w:r w:rsidRPr="00392BF9">
        <w:rPr>
          <w:rFonts w:cs="Arial"/>
          <w:spacing w:val="-9"/>
          <w:szCs w:val="24"/>
        </w:rPr>
        <w:t xml:space="preserve"> </w:t>
      </w:r>
      <w:proofErr w:type="gramStart"/>
      <w:r w:rsidRPr="00392BF9">
        <w:rPr>
          <w:rFonts w:cs="Arial"/>
          <w:szCs w:val="24"/>
        </w:rPr>
        <w:t>persons</w:t>
      </w:r>
      <w:proofErr w:type="gramEnd"/>
      <w:r w:rsidRPr="00392BF9">
        <w:rPr>
          <w:rFonts w:cs="Arial"/>
          <w:spacing w:val="-9"/>
          <w:szCs w:val="24"/>
        </w:rPr>
        <w:t xml:space="preserve"> </w:t>
      </w:r>
      <w:r w:rsidRPr="00392BF9">
        <w:rPr>
          <w:rFonts w:cs="Arial"/>
          <w:szCs w:val="24"/>
        </w:rPr>
        <w:t>for</w:t>
      </w:r>
      <w:r w:rsidRPr="00392BF9">
        <w:rPr>
          <w:rFonts w:cs="Arial"/>
          <w:spacing w:val="-9"/>
          <w:szCs w:val="24"/>
        </w:rPr>
        <w:t xml:space="preserve"> </w:t>
      </w:r>
      <w:r w:rsidRPr="00392BF9">
        <w:rPr>
          <w:rFonts w:cs="Arial"/>
          <w:szCs w:val="24"/>
        </w:rPr>
        <w:t>the</w:t>
      </w:r>
      <w:r w:rsidRPr="00392BF9">
        <w:rPr>
          <w:rFonts w:cs="Arial"/>
          <w:spacing w:val="-9"/>
          <w:szCs w:val="24"/>
        </w:rPr>
        <w:t xml:space="preserve"> </w:t>
      </w:r>
      <w:r w:rsidRPr="00392BF9">
        <w:rPr>
          <w:rFonts w:cs="Arial"/>
          <w:szCs w:val="24"/>
        </w:rPr>
        <w:t>reporting period.</w:t>
      </w:r>
    </w:p>
    <w:p w14:paraId="5D71DA56" w14:textId="77777777" w:rsidR="005E7EE1" w:rsidRPr="00392BF9" w:rsidRDefault="008844A0" w:rsidP="00FA447F">
      <w:pPr>
        <w:pStyle w:val="BodyText"/>
        <w:rPr>
          <w:rFonts w:cs="Arial"/>
        </w:rPr>
      </w:pPr>
      <w:r w:rsidRPr="00392BF9">
        <w:rPr>
          <w:rFonts w:cs="Arial"/>
        </w:rPr>
        <w:t>The names</w:t>
      </w:r>
      <w:r w:rsidRPr="00392BF9">
        <w:rPr>
          <w:rFonts w:cs="Arial"/>
          <w:spacing w:val="-3"/>
        </w:rPr>
        <w:t xml:space="preserve"> </w:t>
      </w:r>
      <w:r w:rsidRPr="00392BF9">
        <w:rPr>
          <w:rFonts w:cs="Arial"/>
        </w:rPr>
        <w:t>of</w:t>
      </w:r>
      <w:r w:rsidRPr="00392BF9">
        <w:rPr>
          <w:rFonts w:cs="Arial"/>
          <w:spacing w:val="-3"/>
        </w:rPr>
        <w:t xml:space="preserve"> </w:t>
      </w:r>
      <w:proofErr w:type="gramStart"/>
      <w:r w:rsidRPr="00392BF9">
        <w:rPr>
          <w:rFonts w:cs="Arial"/>
        </w:rPr>
        <w:t>persons</w:t>
      </w:r>
      <w:proofErr w:type="gramEnd"/>
      <w:r w:rsidRPr="00392BF9">
        <w:rPr>
          <w:rFonts w:cs="Arial"/>
        </w:rPr>
        <w:t xml:space="preserve"> who</w:t>
      </w:r>
      <w:r w:rsidRPr="00392BF9">
        <w:rPr>
          <w:rFonts w:cs="Arial"/>
          <w:spacing w:val="-3"/>
        </w:rPr>
        <w:t xml:space="preserve"> </w:t>
      </w:r>
      <w:r w:rsidRPr="00392BF9">
        <w:rPr>
          <w:rFonts w:cs="Arial"/>
        </w:rPr>
        <w:t>were</w:t>
      </w:r>
      <w:r w:rsidRPr="00392BF9">
        <w:rPr>
          <w:rFonts w:cs="Arial"/>
          <w:spacing w:val="-3"/>
        </w:rPr>
        <w:t xml:space="preserve"> </w:t>
      </w:r>
      <w:proofErr w:type="gramStart"/>
      <w:r w:rsidRPr="00392BF9">
        <w:rPr>
          <w:rFonts w:cs="Arial"/>
          <w:b/>
        </w:rPr>
        <w:t>responsible</w:t>
      </w:r>
      <w:r w:rsidRPr="00392BF9">
        <w:rPr>
          <w:rFonts w:cs="Arial"/>
          <w:b/>
          <w:spacing w:val="-3"/>
        </w:rPr>
        <w:t xml:space="preserve"> </w:t>
      </w:r>
      <w:r w:rsidRPr="00392BF9">
        <w:rPr>
          <w:rFonts w:cs="Arial"/>
          <w:b/>
        </w:rPr>
        <w:t xml:space="preserve">persons </w:t>
      </w:r>
      <w:r w:rsidRPr="00392BF9">
        <w:rPr>
          <w:rFonts w:cs="Arial"/>
        </w:rPr>
        <w:t>of</w:t>
      </w:r>
      <w:proofErr w:type="gramEnd"/>
      <w:r w:rsidRPr="00392BF9">
        <w:rPr>
          <w:rFonts w:cs="Arial"/>
          <w:spacing w:val="-3"/>
        </w:rPr>
        <w:t xml:space="preserve"> </w:t>
      </w:r>
      <w:r w:rsidRPr="00392BF9">
        <w:rPr>
          <w:rFonts w:cs="Arial"/>
        </w:rPr>
        <w:t>the</w:t>
      </w:r>
      <w:r w:rsidRPr="00392BF9">
        <w:rPr>
          <w:rFonts w:cs="Arial"/>
          <w:spacing w:val="-3"/>
        </w:rPr>
        <w:t xml:space="preserve"> </w:t>
      </w:r>
      <w:r w:rsidRPr="00392BF9">
        <w:rPr>
          <w:rFonts w:cs="Arial"/>
        </w:rPr>
        <w:t>VEWH during</w:t>
      </w:r>
      <w:r w:rsidRPr="00392BF9">
        <w:rPr>
          <w:rFonts w:cs="Arial"/>
          <w:spacing w:val="-3"/>
        </w:rPr>
        <w:t xml:space="preserve"> </w:t>
      </w:r>
      <w:r w:rsidRPr="00392BF9">
        <w:rPr>
          <w:rFonts w:cs="Arial"/>
        </w:rPr>
        <w:t>the</w:t>
      </w:r>
      <w:r w:rsidRPr="00392BF9">
        <w:rPr>
          <w:rFonts w:cs="Arial"/>
          <w:spacing w:val="-3"/>
        </w:rPr>
        <w:t xml:space="preserve"> </w:t>
      </w:r>
      <w:r w:rsidRPr="00392BF9">
        <w:rPr>
          <w:rFonts w:cs="Arial"/>
        </w:rPr>
        <w:t>financial</w:t>
      </w:r>
      <w:r w:rsidRPr="00392BF9">
        <w:rPr>
          <w:rFonts w:cs="Arial"/>
          <w:spacing w:val="-3"/>
        </w:rPr>
        <w:t xml:space="preserve"> </w:t>
      </w:r>
      <w:r w:rsidRPr="00392BF9">
        <w:rPr>
          <w:rFonts w:cs="Arial"/>
        </w:rPr>
        <w:t>year were:</w:t>
      </w:r>
    </w:p>
    <w:p w14:paraId="5D71DA57" w14:textId="77777777" w:rsidR="005E7EE1" w:rsidRPr="00392BF9" w:rsidRDefault="008844A0" w:rsidP="00FA447F">
      <w:pPr>
        <w:pStyle w:val="BodyText"/>
        <w:rPr>
          <w:rFonts w:cs="Arial"/>
          <w:b/>
          <w:bCs/>
        </w:rPr>
      </w:pPr>
      <w:r w:rsidRPr="00392BF9">
        <w:rPr>
          <w:rFonts w:cs="Arial"/>
          <w:b/>
          <w:bCs/>
          <w:spacing w:val="-2"/>
        </w:rPr>
        <w:t>Ministers</w:t>
      </w:r>
    </w:p>
    <w:tbl>
      <w:tblPr>
        <w:tblStyle w:val="TableGrid"/>
        <w:tblW w:w="0" w:type="auto"/>
        <w:tblInd w:w="-5" w:type="dxa"/>
        <w:tblLook w:val="04A0" w:firstRow="1" w:lastRow="0" w:firstColumn="1" w:lastColumn="0" w:noHBand="0" w:noVBand="1"/>
      </w:tblPr>
      <w:tblGrid>
        <w:gridCol w:w="3119"/>
        <w:gridCol w:w="2693"/>
        <w:gridCol w:w="3213"/>
      </w:tblGrid>
      <w:tr w:rsidR="00FA447F" w:rsidRPr="00392BF9" w14:paraId="48764F9E" w14:textId="77777777" w:rsidTr="00FA447F">
        <w:tc>
          <w:tcPr>
            <w:tcW w:w="3119" w:type="dxa"/>
          </w:tcPr>
          <w:p w14:paraId="52B4EE73" w14:textId="57D2268E" w:rsidR="00FA447F" w:rsidRPr="00392BF9" w:rsidRDefault="00FA447F" w:rsidP="00FA447F">
            <w:pPr>
              <w:pStyle w:val="BodyText"/>
              <w:spacing w:after="0"/>
              <w:rPr>
                <w:rFonts w:cs="Arial"/>
              </w:rPr>
            </w:pPr>
            <w:r w:rsidRPr="00392BF9">
              <w:rPr>
                <w:rFonts w:cs="Arial"/>
              </w:rPr>
              <w:t>The</w:t>
            </w:r>
            <w:r w:rsidRPr="00392BF9">
              <w:rPr>
                <w:rFonts w:cs="Arial"/>
                <w:spacing w:val="-11"/>
              </w:rPr>
              <w:t xml:space="preserve"> </w:t>
            </w:r>
            <w:r w:rsidRPr="00392BF9">
              <w:rPr>
                <w:rFonts w:cs="Arial"/>
              </w:rPr>
              <w:t>Hon</w:t>
            </w:r>
            <w:r w:rsidRPr="00392BF9">
              <w:rPr>
                <w:rFonts w:cs="Arial"/>
                <w:spacing w:val="-11"/>
              </w:rPr>
              <w:t xml:space="preserve"> </w:t>
            </w:r>
            <w:r w:rsidRPr="00392BF9">
              <w:rPr>
                <w:rFonts w:cs="Arial"/>
              </w:rPr>
              <w:t>Harriet</w:t>
            </w:r>
            <w:r w:rsidRPr="00392BF9">
              <w:rPr>
                <w:rFonts w:cs="Arial"/>
                <w:spacing w:val="-10"/>
              </w:rPr>
              <w:t xml:space="preserve"> </w:t>
            </w:r>
            <w:r w:rsidRPr="00392BF9">
              <w:rPr>
                <w:rFonts w:cs="Arial"/>
              </w:rPr>
              <w:t>Shing</w:t>
            </w:r>
            <w:r w:rsidRPr="00392BF9">
              <w:rPr>
                <w:rFonts w:cs="Arial"/>
                <w:spacing w:val="-9"/>
              </w:rPr>
              <w:t xml:space="preserve"> </w:t>
            </w:r>
            <w:r w:rsidRPr="00392BF9">
              <w:rPr>
                <w:rFonts w:cs="Arial"/>
              </w:rPr>
              <w:t>MP</w:t>
            </w:r>
          </w:p>
        </w:tc>
        <w:tc>
          <w:tcPr>
            <w:tcW w:w="2693" w:type="dxa"/>
          </w:tcPr>
          <w:p w14:paraId="022C87B9" w14:textId="0BBF66AB" w:rsidR="00FA447F" w:rsidRPr="00392BF9" w:rsidRDefault="00FA447F" w:rsidP="00FA447F">
            <w:pPr>
              <w:pStyle w:val="BodyText"/>
              <w:spacing w:after="0"/>
              <w:rPr>
                <w:rFonts w:cs="Arial"/>
              </w:rPr>
            </w:pPr>
            <w:r w:rsidRPr="00392BF9">
              <w:rPr>
                <w:rFonts w:cs="Arial"/>
              </w:rPr>
              <w:t>Minister</w:t>
            </w:r>
            <w:r w:rsidRPr="00392BF9">
              <w:rPr>
                <w:rFonts w:cs="Arial"/>
                <w:spacing w:val="-9"/>
              </w:rPr>
              <w:t xml:space="preserve"> </w:t>
            </w:r>
            <w:r w:rsidRPr="00392BF9">
              <w:rPr>
                <w:rFonts w:cs="Arial"/>
              </w:rPr>
              <w:t>for</w:t>
            </w:r>
            <w:r w:rsidRPr="00392BF9">
              <w:rPr>
                <w:rFonts w:cs="Arial"/>
                <w:spacing w:val="-9"/>
              </w:rPr>
              <w:t xml:space="preserve"> </w:t>
            </w:r>
            <w:r w:rsidRPr="00392BF9">
              <w:rPr>
                <w:rFonts w:cs="Arial"/>
                <w:spacing w:val="-2"/>
              </w:rPr>
              <w:t>Water</w:t>
            </w:r>
          </w:p>
        </w:tc>
        <w:tc>
          <w:tcPr>
            <w:tcW w:w="3213" w:type="dxa"/>
          </w:tcPr>
          <w:p w14:paraId="015F84CD" w14:textId="6658858F" w:rsidR="00FA447F" w:rsidRPr="00392BF9" w:rsidRDefault="00FA447F" w:rsidP="00FA447F">
            <w:pPr>
              <w:pStyle w:val="BodyText"/>
              <w:spacing w:after="0"/>
              <w:rPr>
                <w:rFonts w:cs="Arial"/>
              </w:rPr>
            </w:pPr>
            <w:r w:rsidRPr="00392BF9">
              <w:rPr>
                <w:rFonts w:cs="Arial"/>
              </w:rPr>
              <w:t>1</w:t>
            </w:r>
            <w:r w:rsidRPr="00392BF9">
              <w:rPr>
                <w:rFonts w:cs="Arial"/>
                <w:spacing w:val="-10"/>
              </w:rPr>
              <w:t xml:space="preserve"> </w:t>
            </w:r>
            <w:r w:rsidRPr="00392BF9">
              <w:rPr>
                <w:rFonts w:cs="Arial"/>
              </w:rPr>
              <w:t>July</w:t>
            </w:r>
            <w:r w:rsidRPr="00392BF9">
              <w:rPr>
                <w:rFonts w:cs="Arial"/>
                <w:spacing w:val="-10"/>
              </w:rPr>
              <w:t xml:space="preserve"> </w:t>
            </w:r>
            <w:r w:rsidRPr="00392BF9">
              <w:rPr>
                <w:rFonts w:cs="Arial"/>
              </w:rPr>
              <w:t>2024</w:t>
            </w:r>
            <w:r w:rsidRPr="00392BF9">
              <w:rPr>
                <w:rFonts w:cs="Arial"/>
                <w:spacing w:val="-10"/>
              </w:rPr>
              <w:t xml:space="preserve"> </w:t>
            </w:r>
            <w:r w:rsidRPr="00392BF9">
              <w:rPr>
                <w:rFonts w:cs="Arial"/>
              </w:rPr>
              <w:t>to</w:t>
            </w:r>
            <w:r w:rsidRPr="00392BF9">
              <w:rPr>
                <w:rFonts w:cs="Arial"/>
                <w:spacing w:val="-10"/>
              </w:rPr>
              <w:t xml:space="preserve"> </w:t>
            </w:r>
            <w:r w:rsidRPr="00392BF9">
              <w:rPr>
                <w:rFonts w:cs="Arial"/>
              </w:rPr>
              <w:t>18</w:t>
            </w:r>
            <w:r w:rsidRPr="00392BF9">
              <w:rPr>
                <w:rFonts w:cs="Arial"/>
                <w:spacing w:val="-10"/>
              </w:rPr>
              <w:t xml:space="preserve"> </w:t>
            </w:r>
            <w:r w:rsidRPr="00392BF9">
              <w:rPr>
                <w:rFonts w:cs="Arial"/>
              </w:rPr>
              <w:t>December</w:t>
            </w:r>
            <w:r w:rsidRPr="00392BF9">
              <w:rPr>
                <w:rFonts w:cs="Arial"/>
                <w:spacing w:val="-10"/>
              </w:rPr>
              <w:t xml:space="preserve"> </w:t>
            </w:r>
            <w:r w:rsidRPr="00392BF9">
              <w:rPr>
                <w:rFonts w:cs="Arial"/>
              </w:rPr>
              <w:t>2024</w:t>
            </w:r>
          </w:p>
        </w:tc>
      </w:tr>
      <w:tr w:rsidR="00FA447F" w:rsidRPr="00392BF9" w14:paraId="140BCEA1" w14:textId="77777777" w:rsidTr="00FA447F">
        <w:tc>
          <w:tcPr>
            <w:tcW w:w="3119" w:type="dxa"/>
          </w:tcPr>
          <w:p w14:paraId="7DD93223" w14:textId="3E8018E9" w:rsidR="00FA447F" w:rsidRPr="00392BF9" w:rsidRDefault="00FA447F" w:rsidP="00FA447F">
            <w:pPr>
              <w:pStyle w:val="BodyText"/>
              <w:spacing w:after="0"/>
              <w:rPr>
                <w:rFonts w:cs="Arial"/>
              </w:rPr>
            </w:pPr>
            <w:r w:rsidRPr="00392BF9">
              <w:rPr>
                <w:rFonts w:cs="Arial"/>
              </w:rPr>
              <w:t>The</w:t>
            </w:r>
            <w:r w:rsidRPr="00392BF9">
              <w:rPr>
                <w:rFonts w:cs="Arial"/>
                <w:spacing w:val="-10"/>
              </w:rPr>
              <w:t xml:space="preserve"> </w:t>
            </w:r>
            <w:r w:rsidRPr="00392BF9">
              <w:rPr>
                <w:rFonts w:cs="Arial"/>
              </w:rPr>
              <w:t>Hon</w:t>
            </w:r>
            <w:r w:rsidRPr="00392BF9">
              <w:rPr>
                <w:rFonts w:cs="Arial"/>
                <w:spacing w:val="-10"/>
              </w:rPr>
              <w:t xml:space="preserve"> </w:t>
            </w:r>
            <w:r w:rsidRPr="00392BF9">
              <w:rPr>
                <w:rFonts w:cs="Arial"/>
              </w:rPr>
              <w:t>Gayle</w:t>
            </w:r>
            <w:r w:rsidRPr="00392BF9">
              <w:rPr>
                <w:rFonts w:cs="Arial"/>
                <w:spacing w:val="-9"/>
              </w:rPr>
              <w:t xml:space="preserve"> </w:t>
            </w:r>
            <w:r w:rsidRPr="00392BF9">
              <w:rPr>
                <w:rFonts w:cs="Arial"/>
              </w:rPr>
              <w:t>Tierney</w:t>
            </w:r>
            <w:r w:rsidRPr="00392BF9">
              <w:rPr>
                <w:rFonts w:cs="Arial"/>
                <w:spacing w:val="-10"/>
              </w:rPr>
              <w:t xml:space="preserve"> </w:t>
            </w:r>
            <w:r w:rsidRPr="00392BF9">
              <w:rPr>
                <w:rFonts w:cs="Arial"/>
              </w:rPr>
              <w:t>MP</w:t>
            </w:r>
          </w:p>
        </w:tc>
        <w:tc>
          <w:tcPr>
            <w:tcW w:w="2693" w:type="dxa"/>
          </w:tcPr>
          <w:p w14:paraId="10655C55" w14:textId="27946C12" w:rsidR="00FA447F" w:rsidRPr="00392BF9" w:rsidRDefault="00FA447F" w:rsidP="00FA447F">
            <w:pPr>
              <w:pStyle w:val="BodyText"/>
              <w:spacing w:after="0"/>
              <w:rPr>
                <w:rFonts w:cs="Arial"/>
              </w:rPr>
            </w:pPr>
            <w:r w:rsidRPr="00392BF9">
              <w:rPr>
                <w:rFonts w:cs="Arial"/>
              </w:rPr>
              <w:t>Minister</w:t>
            </w:r>
            <w:r w:rsidRPr="00392BF9">
              <w:rPr>
                <w:rFonts w:cs="Arial"/>
                <w:spacing w:val="-10"/>
              </w:rPr>
              <w:t xml:space="preserve"> </w:t>
            </w:r>
            <w:r w:rsidRPr="00392BF9">
              <w:rPr>
                <w:rFonts w:cs="Arial"/>
              </w:rPr>
              <w:t>for</w:t>
            </w:r>
            <w:r w:rsidRPr="00392BF9">
              <w:rPr>
                <w:rFonts w:cs="Arial"/>
                <w:spacing w:val="-9"/>
              </w:rPr>
              <w:t xml:space="preserve"> </w:t>
            </w:r>
            <w:r w:rsidRPr="00392BF9">
              <w:rPr>
                <w:rFonts w:cs="Arial"/>
                <w:spacing w:val="-2"/>
              </w:rPr>
              <w:t>Water</w:t>
            </w:r>
          </w:p>
        </w:tc>
        <w:tc>
          <w:tcPr>
            <w:tcW w:w="3213" w:type="dxa"/>
          </w:tcPr>
          <w:p w14:paraId="1B93E6D9" w14:textId="3FBFC5E2" w:rsidR="00FA447F" w:rsidRPr="00392BF9" w:rsidRDefault="00FA447F" w:rsidP="00FA447F">
            <w:pPr>
              <w:pStyle w:val="BodyText"/>
              <w:spacing w:after="0"/>
              <w:rPr>
                <w:rFonts w:cs="Arial"/>
              </w:rPr>
            </w:pPr>
            <w:r w:rsidRPr="00392BF9">
              <w:rPr>
                <w:rFonts w:cs="Arial"/>
              </w:rPr>
              <w:t>19</w:t>
            </w:r>
            <w:r w:rsidRPr="00392BF9">
              <w:rPr>
                <w:rFonts w:cs="Arial"/>
                <w:spacing w:val="-11"/>
              </w:rPr>
              <w:t xml:space="preserve"> </w:t>
            </w:r>
            <w:r w:rsidRPr="00392BF9">
              <w:rPr>
                <w:rFonts w:cs="Arial"/>
              </w:rPr>
              <w:t>December</w:t>
            </w:r>
            <w:r w:rsidRPr="00392BF9">
              <w:rPr>
                <w:rFonts w:cs="Arial"/>
                <w:spacing w:val="-10"/>
              </w:rPr>
              <w:t xml:space="preserve"> </w:t>
            </w:r>
            <w:r w:rsidRPr="00392BF9">
              <w:rPr>
                <w:rFonts w:cs="Arial"/>
              </w:rPr>
              <w:t>2024</w:t>
            </w:r>
            <w:r w:rsidRPr="00392BF9">
              <w:rPr>
                <w:rFonts w:cs="Arial"/>
                <w:spacing w:val="-10"/>
              </w:rPr>
              <w:t xml:space="preserve"> </w:t>
            </w:r>
            <w:r w:rsidRPr="00392BF9">
              <w:rPr>
                <w:rFonts w:cs="Arial"/>
              </w:rPr>
              <w:t>to</w:t>
            </w:r>
            <w:r w:rsidRPr="00392BF9">
              <w:rPr>
                <w:rFonts w:cs="Arial"/>
                <w:spacing w:val="-11"/>
              </w:rPr>
              <w:t xml:space="preserve"> </w:t>
            </w:r>
            <w:r w:rsidRPr="00392BF9">
              <w:rPr>
                <w:rFonts w:cs="Arial"/>
              </w:rPr>
              <w:t>30</w:t>
            </w:r>
            <w:r w:rsidRPr="00392BF9">
              <w:rPr>
                <w:rFonts w:cs="Arial"/>
                <w:spacing w:val="-10"/>
              </w:rPr>
              <w:t xml:space="preserve"> </w:t>
            </w:r>
            <w:r w:rsidRPr="00392BF9">
              <w:rPr>
                <w:rFonts w:cs="Arial"/>
              </w:rPr>
              <w:t>June</w:t>
            </w:r>
            <w:r w:rsidRPr="00392BF9">
              <w:rPr>
                <w:rFonts w:cs="Arial"/>
                <w:spacing w:val="-10"/>
              </w:rPr>
              <w:t xml:space="preserve"> </w:t>
            </w:r>
            <w:r w:rsidRPr="00392BF9">
              <w:rPr>
                <w:rFonts w:cs="Arial"/>
              </w:rPr>
              <w:t>2025</w:t>
            </w:r>
          </w:p>
        </w:tc>
      </w:tr>
      <w:tr w:rsidR="00FA447F" w:rsidRPr="00392BF9" w14:paraId="73D86026" w14:textId="77777777" w:rsidTr="00FA447F">
        <w:tc>
          <w:tcPr>
            <w:tcW w:w="3119" w:type="dxa"/>
          </w:tcPr>
          <w:p w14:paraId="2402A805" w14:textId="3237C974" w:rsidR="00FA447F" w:rsidRPr="00392BF9" w:rsidRDefault="00FA447F" w:rsidP="00FA447F">
            <w:pPr>
              <w:pStyle w:val="BodyText"/>
              <w:spacing w:after="0"/>
              <w:rPr>
                <w:rFonts w:cs="Arial"/>
              </w:rPr>
            </w:pPr>
            <w:r w:rsidRPr="00392BF9">
              <w:rPr>
                <w:rFonts w:cs="Arial"/>
              </w:rPr>
              <w:t>The</w:t>
            </w:r>
            <w:r w:rsidRPr="00392BF9">
              <w:rPr>
                <w:rFonts w:cs="Arial"/>
                <w:spacing w:val="-11"/>
              </w:rPr>
              <w:t xml:space="preserve"> </w:t>
            </w:r>
            <w:r w:rsidRPr="00392BF9">
              <w:rPr>
                <w:rFonts w:cs="Arial"/>
              </w:rPr>
              <w:t>Hon</w:t>
            </w:r>
            <w:r w:rsidRPr="00392BF9">
              <w:rPr>
                <w:rFonts w:cs="Arial"/>
                <w:spacing w:val="-10"/>
              </w:rPr>
              <w:t xml:space="preserve"> </w:t>
            </w:r>
            <w:r w:rsidRPr="00392BF9">
              <w:rPr>
                <w:rFonts w:cs="Arial"/>
              </w:rPr>
              <w:t>Ros</w:t>
            </w:r>
            <w:r w:rsidRPr="00392BF9">
              <w:rPr>
                <w:rFonts w:cs="Arial"/>
                <w:spacing w:val="-11"/>
              </w:rPr>
              <w:t xml:space="preserve"> </w:t>
            </w:r>
            <w:r w:rsidRPr="00392BF9">
              <w:rPr>
                <w:rFonts w:cs="Arial"/>
              </w:rPr>
              <w:t>Spence</w:t>
            </w:r>
            <w:r w:rsidRPr="00392BF9">
              <w:rPr>
                <w:rFonts w:cs="Arial"/>
                <w:spacing w:val="-10"/>
              </w:rPr>
              <w:t xml:space="preserve"> </w:t>
            </w:r>
            <w:r w:rsidRPr="00392BF9">
              <w:rPr>
                <w:rFonts w:cs="Arial"/>
              </w:rPr>
              <w:t>MP</w:t>
            </w:r>
          </w:p>
        </w:tc>
        <w:tc>
          <w:tcPr>
            <w:tcW w:w="2693" w:type="dxa"/>
          </w:tcPr>
          <w:p w14:paraId="14F47DC5" w14:textId="44023BFE" w:rsidR="00FA447F" w:rsidRPr="00392BF9" w:rsidRDefault="00FA447F" w:rsidP="00FA447F">
            <w:pPr>
              <w:pStyle w:val="BodyText"/>
              <w:spacing w:after="0"/>
              <w:rPr>
                <w:rFonts w:cs="Arial"/>
              </w:rPr>
            </w:pPr>
            <w:r w:rsidRPr="00392BF9">
              <w:rPr>
                <w:rFonts w:cs="Arial"/>
                <w:i/>
              </w:rPr>
              <w:t>acted</w:t>
            </w:r>
            <w:r w:rsidRPr="00392BF9">
              <w:rPr>
                <w:rFonts w:cs="Arial"/>
                <w:i/>
                <w:spacing w:val="-11"/>
              </w:rPr>
              <w:t xml:space="preserve"> as</w:t>
            </w:r>
            <w:r w:rsidRPr="00392BF9">
              <w:rPr>
                <w:rFonts w:cs="Arial"/>
              </w:rPr>
              <w:t xml:space="preserve"> Minister</w:t>
            </w:r>
            <w:r w:rsidRPr="00392BF9">
              <w:rPr>
                <w:rFonts w:cs="Arial"/>
                <w:spacing w:val="-10"/>
              </w:rPr>
              <w:t xml:space="preserve"> </w:t>
            </w:r>
            <w:r w:rsidRPr="00392BF9">
              <w:rPr>
                <w:rFonts w:cs="Arial"/>
              </w:rPr>
              <w:t>for</w:t>
            </w:r>
            <w:r w:rsidRPr="00392BF9">
              <w:rPr>
                <w:rFonts w:cs="Arial"/>
                <w:spacing w:val="-10"/>
              </w:rPr>
              <w:t xml:space="preserve"> </w:t>
            </w:r>
            <w:r w:rsidRPr="00392BF9">
              <w:rPr>
                <w:rFonts w:cs="Arial"/>
                <w:spacing w:val="-2"/>
              </w:rPr>
              <w:t>Water</w:t>
            </w:r>
          </w:p>
        </w:tc>
        <w:tc>
          <w:tcPr>
            <w:tcW w:w="3213" w:type="dxa"/>
          </w:tcPr>
          <w:p w14:paraId="028999A7" w14:textId="3B43D546" w:rsidR="00FA447F" w:rsidRPr="00392BF9" w:rsidRDefault="00FA447F" w:rsidP="00FA447F">
            <w:pPr>
              <w:pStyle w:val="BodyText"/>
              <w:spacing w:after="0"/>
              <w:rPr>
                <w:rFonts w:cs="Arial"/>
              </w:rPr>
            </w:pPr>
            <w:r w:rsidRPr="00392BF9">
              <w:rPr>
                <w:rFonts w:cs="Arial"/>
              </w:rPr>
              <w:t>2</w:t>
            </w:r>
            <w:r w:rsidRPr="00392BF9">
              <w:rPr>
                <w:rFonts w:cs="Arial"/>
                <w:spacing w:val="-11"/>
              </w:rPr>
              <w:t xml:space="preserve"> </w:t>
            </w:r>
            <w:r w:rsidRPr="00392BF9">
              <w:rPr>
                <w:rFonts w:cs="Arial"/>
              </w:rPr>
              <w:t>January</w:t>
            </w:r>
            <w:r w:rsidRPr="00392BF9">
              <w:rPr>
                <w:rFonts w:cs="Arial"/>
                <w:spacing w:val="-11"/>
              </w:rPr>
              <w:t xml:space="preserve"> </w:t>
            </w:r>
            <w:r w:rsidRPr="00392BF9">
              <w:rPr>
                <w:rFonts w:cs="Arial"/>
              </w:rPr>
              <w:t>to</w:t>
            </w:r>
            <w:r w:rsidRPr="00392BF9">
              <w:rPr>
                <w:rFonts w:cs="Arial"/>
                <w:spacing w:val="-10"/>
              </w:rPr>
              <w:t xml:space="preserve"> </w:t>
            </w:r>
            <w:r w:rsidRPr="00392BF9">
              <w:rPr>
                <w:rFonts w:cs="Arial"/>
              </w:rPr>
              <w:t>10</w:t>
            </w:r>
            <w:r w:rsidRPr="00392BF9">
              <w:rPr>
                <w:rFonts w:cs="Arial"/>
                <w:spacing w:val="-11"/>
              </w:rPr>
              <w:t xml:space="preserve"> </w:t>
            </w:r>
            <w:r w:rsidRPr="00392BF9">
              <w:rPr>
                <w:rFonts w:cs="Arial"/>
              </w:rPr>
              <w:t>January</w:t>
            </w:r>
            <w:r w:rsidRPr="00392BF9">
              <w:rPr>
                <w:rFonts w:cs="Arial"/>
                <w:spacing w:val="-10"/>
              </w:rPr>
              <w:t xml:space="preserve"> </w:t>
            </w:r>
            <w:r w:rsidRPr="00392BF9">
              <w:rPr>
                <w:rFonts w:cs="Arial"/>
              </w:rPr>
              <w:t>2025</w:t>
            </w:r>
          </w:p>
        </w:tc>
      </w:tr>
      <w:tr w:rsidR="00FA447F" w:rsidRPr="00392BF9" w14:paraId="41FDE468" w14:textId="77777777" w:rsidTr="00FA447F">
        <w:tc>
          <w:tcPr>
            <w:tcW w:w="3119" w:type="dxa"/>
          </w:tcPr>
          <w:p w14:paraId="5565195F" w14:textId="74ADA5F6" w:rsidR="00FA447F" w:rsidRPr="00392BF9" w:rsidRDefault="00FA447F" w:rsidP="00FA447F">
            <w:pPr>
              <w:pStyle w:val="BodyText"/>
              <w:spacing w:after="0"/>
              <w:rPr>
                <w:rFonts w:cs="Arial"/>
              </w:rPr>
            </w:pPr>
            <w:r w:rsidRPr="00392BF9">
              <w:rPr>
                <w:rFonts w:cs="Arial"/>
                <w:spacing w:val="-2"/>
              </w:rPr>
              <w:t>The</w:t>
            </w:r>
            <w:r w:rsidRPr="00392BF9">
              <w:rPr>
                <w:rFonts w:cs="Arial"/>
                <w:spacing w:val="-3"/>
              </w:rPr>
              <w:t xml:space="preserve"> </w:t>
            </w:r>
            <w:r w:rsidRPr="00392BF9">
              <w:rPr>
                <w:rFonts w:cs="Arial"/>
                <w:spacing w:val="-2"/>
              </w:rPr>
              <w:t>Hon</w:t>
            </w:r>
            <w:r w:rsidRPr="00392BF9">
              <w:rPr>
                <w:rFonts w:cs="Arial"/>
                <w:spacing w:val="-3"/>
              </w:rPr>
              <w:t xml:space="preserve"> </w:t>
            </w:r>
            <w:r w:rsidRPr="00392BF9">
              <w:rPr>
                <w:rFonts w:cs="Arial"/>
                <w:spacing w:val="-2"/>
              </w:rPr>
              <w:t>Natalie</w:t>
            </w:r>
            <w:r w:rsidRPr="00392BF9">
              <w:rPr>
                <w:rFonts w:cs="Arial"/>
                <w:spacing w:val="-3"/>
              </w:rPr>
              <w:t xml:space="preserve"> </w:t>
            </w:r>
            <w:r w:rsidRPr="00392BF9">
              <w:rPr>
                <w:rFonts w:cs="Arial"/>
                <w:spacing w:val="-2"/>
              </w:rPr>
              <w:t>Suleyman</w:t>
            </w:r>
            <w:r w:rsidRPr="00392BF9">
              <w:rPr>
                <w:rFonts w:cs="Arial"/>
                <w:spacing w:val="-3"/>
              </w:rPr>
              <w:t xml:space="preserve"> </w:t>
            </w:r>
            <w:r w:rsidRPr="00392BF9">
              <w:rPr>
                <w:rFonts w:cs="Arial"/>
                <w:spacing w:val="-2"/>
              </w:rPr>
              <w:lastRenderedPageBreak/>
              <w:t>MP</w:t>
            </w:r>
          </w:p>
        </w:tc>
        <w:tc>
          <w:tcPr>
            <w:tcW w:w="2693" w:type="dxa"/>
          </w:tcPr>
          <w:p w14:paraId="228B3D43" w14:textId="1261D53F" w:rsidR="00FA447F" w:rsidRPr="00392BF9" w:rsidRDefault="00FA447F" w:rsidP="00FA447F">
            <w:pPr>
              <w:pStyle w:val="BodyText"/>
              <w:spacing w:after="0"/>
              <w:rPr>
                <w:rFonts w:cs="Arial"/>
              </w:rPr>
            </w:pPr>
            <w:r w:rsidRPr="00392BF9">
              <w:rPr>
                <w:rFonts w:cs="Arial"/>
                <w:i/>
                <w:spacing w:val="-2"/>
              </w:rPr>
              <w:lastRenderedPageBreak/>
              <w:t>acted</w:t>
            </w:r>
            <w:r w:rsidRPr="00392BF9">
              <w:rPr>
                <w:rFonts w:cs="Arial"/>
                <w:i/>
                <w:spacing w:val="-3"/>
              </w:rPr>
              <w:t xml:space="preserve"> </w:t>
            </w:r>
            <w:proofErr w:type="gramStart"/>
            <w:r w:rsidRPr="00392BF9">
              <w:rPr>
                <w:rFonts w:cs="Arial"/>
                <w:i/>
                <w:spacing w:val="-2"/>
              </w:rPr>
              <w:t>as</w:t>
            </w:r>
            <w:r w:rsidRPr="00392BF9">
              <w:rPr>
                <w:rFonts w:cs="Arial"/>
                <w:i/>
                <w:spacing w:val="-15"/>
              </w:rPr>
              <w:t xml:space="preserve"> </w:t>
            </w:r>
            <w:r w:rsidRPr="00392BF9">
              <w:rPr>
                <w:rFonts w:cs="Arial"/>
                <w:spacing w:val="-2"/>
              </w:rPr>
              <w:t>.</w:t>
            </w:r>
            <w:proofErr w:type="gramEnd"/>
            <w:r w:rsidRPr="00392BF9">
              <w:rPr>
                <w:rFonts w:cs="Arial"/>
                <w:spacing w:val="-3"/>
              </w:rPr>
              <w:t xml:space="preserve"> </w:t>
            </w:r>
            <w:proofErr w:type="gramStart"/>
            <w:r w:rsidRPr="00392BF9">
              <w:rPr>
                <w:rFonts w:cs="Arial"/>
                <w:spacing w:val="-2"/>
              </w:rPr>
              <w:t>.Minister</w:t>
            </w:r>
            <w:proofErr w:type="gramEnd"/>
            <w:r w:rsidRPr="00392BF9">
              <w:rPr>
                <w:rFonts w:cs="Arial"/>
                <w:spacing w:val="-3"/>
              </w:rPr>
              <w:t xml:space="preserve"> </w:t>
            </w:r>
            <w:r w:rsidRPr="00392BF9">
              <w:rPr>
                <w:rFonts w:cs="Arial"/>
                <w:spacing w:val="-2"/>
              </w:rPr>
              <w:t xml:space="preserve">for </w:t>
            </w:r>
            <w:r w:rsidRPr="00392BF9">
              <w:rPr>
                <w:rFonts w:cs="Arial"/>
                <w:spacing w:val="-2"/>
              </w:rPr>
              <w:lastRenderedPageBreak/>
              <w:t>Water</w:t>
            </w:r>
          </w:p>
        </w:tc>
        <w:tc>
          <w:tcPr>
            <w:tcW w:w="3213" w:type="dxa"/>
          </w:tcPr>
          <w:p w14:paraId="52B9EE75" w14:textId="3C67BC14" w:rsidR="00FA447F" w:rsidRPr="00392BF9" w:rsidRDefault="00FA447F" w:rsidP="00FA447F">
            <w:pPr>
              <w:pStyle w:val="BodyText"/>
              <w:spacing w:after="0"/>
              <w:rPr>
                <w:rFonts w:cs="Arial"/>
              </w:rPr>
            </w:pPr>
            <w:r w:rsidRPr="00392BF9">
              <w:rPr>
                <w:rFonts w:cs="Arial"/>
                <w:spacing w:val="-2"/>
              </w:rPr>
              <w:lastRenderedPageBreak/>
              <w:t>11</w:t>
            </w:r>
            <w:r w:rsidRPr="00392BF9">
              <w:rPr>
                <w:rFonts w:cs="Arial"/>
                <w:spacing w:val="-3"/>
              </w:rPr>
              <w:t xml:space="preserve"> </w:t>
            </w:r>
            <w:r w:rsidRPr="00392BF9">
              <w:rPr>
                <w:rFonts w:cs="Arial"/>
                <w:spacing w:val="-2"/>
              </w:rPr>
              <w:t>January</w:t>
            </w:r>
            <w:r w:rsidRPr="00392BF9">
              <w:rPr>
                <w:rFonts w:cs="Arial"/>
                <w:spacing w:val="-3"/>
              </w:rPr>
              <w:t xml:space="preserve"> </w:t>
            </w:r>
            <w:r w:rsidRPr="00392BF9">
              <w:rPr>
                <w:rFonts w:cs="Arial"/>
                <w:spacing w:val="-2"/>
              </w:rPr>
              <w:t>to</w:t>
            </w:r>
            <w:r w:rsidRPr="00392BF9">
              <w:rPr>
                <w:rFonts w:cs="Arial"/>
                <w:spacing w:val="-3"/>
              </w:rPr>
              <w:t xml:space="preserve"> </w:t>
            </w:r>
            <w:r w:rsidRPr="00392BF9">
              <w:rPr>
                <w:rFonts w:cs="Arial"/>
                <w:spacing w:val="-2"/>
              </w:rPr>
              <w:t>19</w:t>
            </w:r>
            <w:r w:rsidRPr="00392BF9">
              <w:rPr>
                <w:rFonts w:cs="Arial"/>
                <w:spacing w:val="-3"/>
              </w:rPr>
              <w:t xml:space="preserve"> </w:t>
            </w:r>
            <w:r w:rsidRPr="00392BF9">
              <w:rPr>
                <w:rFonts w:cs="Arial"/>
                <w:spacing w:val="-2"/>
              </w:rPr>
              <w:t>January</w:t>
            </w:r>
            <w:r w:rsidRPr="00392BF9">
              <w:rPr>
                <w:rFonts w:cs="Arial"/>
                <w:spacing w:val="-3"/>
              </w:rPr>
              <w:t xml:space="preserve"> </w:t>
            </w:r>
            <w:r w:rsidRPr="00392BF9">
              <w:rPr>
                <w:rFonts w:cs="Arial"/>
              </w:rPr>
              <w:lastRenderedPageBreak/>
              <w:t>2025</w:t>
            </w:r>
          </w:p>
        </w:tc>
      </w:tr>
      <w:tr w:rsidR="00FA447F" w:rsidRPr="00392BF9" w14:paraId="49F4C41A" w14:textId="77777777" w:rsidTr="00FA447F">
        <w:tc>
          <w:tcPr>
            <w:tcW w:w="3119" w:type="dxa"/>
          </w:tcPr>
          <w:p w14:paraId="4EED92C2" w14:textId="015B4C9C" w:rsidR="00FA447F" w:rsidRPr="00392BF9" w:rsidRDefault="00FA447F" w:rsidP="00FA447F">
            <w:pPr>
              <w:pStyle w:val="BodyText"/>
              <w:spacing w:after="0"/>
              <w:rPr>
                <w:rFonts w:cs="Arial"/>
              </w:rPr>
            </w:pPr>
            <w:r w:rsidRPr="00392BF9">
              <w:rPr>
                <w:rFonts w:cs="Arial"/>
                <w:spacing w:val="-2"/>
              </w:rPr>
              <w:lastRenderedPageBreak/>
              <w:t>The</w:t>
            </w:r>
            <w:r w:rsidRPr="00392BF9">
              <w:rPr>
                <w:rFonts w:cs="Arial"/>
                <w:spacing w:val="-3"/>
              </w:rPr>
              <w:t xml:space="preserve"> </w:t>
            </w:r>
            <w:r w:rsidRPr="00392BF9">
              <w:rPr>
                <w:rFonts w:cs="Arial"/>
                <w:spacing w:val="-2"/>
              </w:rPr>
              <w:t>Hon Steve</w:t>
            </w:r>
            <w:r w:rsidRPr="00392BF9">
              <w:rPr>
                <w:rFonts w:cs="Arial"/>
                <w:spacing w:val="-3"/>
              </w:rPr>
              <w:t xml:space="preserve"> </w:t>
            </w:r>
            <w:r w:rsidRPr="00392BF9">
              <w:rPr>
                <w:rFonts w:cs="Arial"/>
                <w:spacing w:val="-2"/>
              </w:rPr>
              <w:t>Dimopoulos MP</w:t>
            </w:r>
          </w:p>
        </w:tc>
        <w:tc>
          <w:tcPr>
            <w:tcW w:w="2693" w:type="dxa"/>
          </w:tcPr>
          <w:p w14:paraId="0B23FE1D" w14:textId="4E3E9938" w:rsidR="00FA447F" w:rsidRPr="00392BF9" w:rsidRDefault="00FA447F" w:rsidP="00FA447F">
            <w:pPr>
              <w:pStyle w:val="BodyText"/>
              <w:spacing w:after="0"/>
              <w:rPr>
                <w:rFonts w:cs="Arial"/>
              </w:rPr>
            </w:pPr>
            <w:r w:rsidRPr="00392BF9">
              <w:rPr>
                <w:rFonts w:cs="Arial"/>
                <w:i/>
                <w:spacing w:val="-2"/>
              </w:rPr>
              <w:t>acted</w:t>
            </w:r>
            <w:r w:rsidRPr="00392BF9">
              <w:rPr>
                <w:rFonts w:cs="Arial"/>
                <w:i/>
                <w:spacing w:val="-3"/>
              </w:rPr>
              <w:t xml:space="preserve"> </w:t>
            </w:r>
            <w:proofErr w:type="gramStart"/>
            <w:r w:rsidRPr="00392BF9">
              <w:rPr>
                <w:rFonts w:cs="Arial"/>
                <w:i/>
                <w:spacing w:val="-2"/>
              </w:rPr>
              <w:t>as</w:t>
            </w:r>
            <w:r w:rsidRPr="00392BF9">
              <w:rPr>
                <w:rFonts w:cs="Arial"/>
                <w:i/>
                <w:spacing w:val="-15"/>
              </w:rPr>
              <w:t xml:space="preserve"> </w:t>
            </w:r>
            <w:r w:rsidRPr="00392BF9">
              <w:rPr>
                <w:rFonts w:cs="Arial"/>
                <w:spacing w:val="-2"/>
              </w:rPr>
              <w:t>.</w:t>
            </w:r>
            <w:proofErr w:type="gramEnd"/>
            <w:r w:rsidRPr="00392BF9">
              <w:rPr>
                <w:rFonts w:cs="Arial"/>
                <w:spacing w:val="-3"/>
              </w:rPr>
              <w:t xml:space="preserve"> </w:t>
            </w:r>
            <w:proofErr w:type="gramStart"/>
            <w:r w:rsidRPr="00392BF9">
              <w:rPr>
                <w:rFonts w:cs="Arial"/>
                <w:spacing w:val="-2"/>
              </w:rPr>
              <w:t>.Minister</w:t>
            </w:r>
            <w:proofErr w:type="gramEnd"/>
            <w:r w:rsidRPr="00392BF9">
              <w:rPr>
                <w:rFonts w:cs="Arial"/>
                <w:spacing w:val="-3"/>
              </w:rPr>
              <w:t xml:space="preserve"> </w:t>
            </w:r>
            <w:r w:rsidRPr="00392BF9">
              <w:rPr>
                <w:rFonts w:cs="Arial"/>
                <w:spacing w:val="-2"/>
              </w:rPr>
              <w:t>for Water</w:t>
            </w:r>
          </w:p>
        </w:tc>
        <w:tc>
          <w:tcPr>
            <w:tcW w:w="3213" w:type="dxa"/>
          </w:tcPr>
          <w:p w14:paraId="7ED845A5" w14:textId="3B1C5E52" w:rsidR="00FA447F" w:rsidRPr="00392BF9" w:rsidRDefault="00FA447F" w:rsidP="00FA447F">
            <w:pPr>
              <w:pStyle w:val="BodyText"/>
              <w:spacing w:after="0"/>
              <w:rPr>
                <w:rFonts w:cs="Arial"/>
              </w:rPr>
            </w:pPr>
            <w:r w:rsidRPr="00392BF9">
              <w:rPr>
                <w:rFonts w:cs="Arial"/>
                <w:spacing w:val="-2"/>
              </w:rPr>
              <w:t>20</w:t>
            </w:r>
            <w:r w:rsidRPr="00392BF9">
              <w:rPr>
                <w:rFonts w:cs="Arial"/>
              </w:rPr>
              <w:t xml:space="preserve"> </w:t>
            </w:r>
            <w:r w:rsidRPr="00392BF9">
              <w:rPr>
                <w:rFonts w:cs="Arial"/>
                <w:spacing w:val="-2"/>
              </w:rPr>
              <w:t>January</w:t>
            </w:r>
            <w:r w:rsidRPr="00392BF9">
              <w:rPr>
                <w:rFonts w:cs="Arial"/>
                <w:spacing w:val="-3"/>
              </w:rPr>
              <w:t xml:space="preserve"> </w:t>
            </w:r>
            <w:r w:rsidRPr="00392BF9">
              <w:rPr>
                <w:rFonts w:cs="Arial"/>
                <w:spacing w:val="-2"/>
              </w:rPr>
              <w:t>to</w:t>
            </w:r>
            <w:r w:rsidRPr="00392BF9">
              <w:rPr>
                <w:rFonts w:cs="Arial"/>
                <w:spacing w:val="-3"/>
              </w:rPr>
              <w:t xml:space="preserve"> </w:t>
            </w:r>
            <w:r w:rsidRPr="00392BF9">
              <w:rPr>
                <w:rFonts w:cs="Arial"/>
                <w:spacing w:val="-2"/>
              </w:rPr>
              <w:t>23</w:t>
            </w:r>
            <w:r w:rsidRPr="00392BF9">
              <w:rPr>
                <w:rFonts w:cs="Arial"/>
                <w:spacing w:val="-3"/>
              </w:rPr>
              <w:t xml:space="preserve"> </w:t>
            </w:r>
            <w:r w:rsidRPr="00392BF9">
              <w:rPr>
                <w:rFonts w:cs="Arial"/>
                <w:spacing w:val="-2"/>
              </w:rPr>
              <w:t>January</w:t>
            </w:r>
            <w:r w:rsidRPr="00392BF9">
              <w:rPr>
                <w:rFonts w:cs="Arial"/>
                <w:spacing w:val="-3"/>
              </w:rPr>
              <w:t xml:space="preserve"> </w:t>
            </w:r>
            <w:r w:rsidRPr="00392BF9">
              <w:rPr>
                <w:rFonts w:cs="Arial"/>
              </w:rPr>
              <w:t>2025</w:t>
            </w:r>
            <w:r w:rsidR="00D21844" w:rsidRPr="00392BF9">
              <w:rPr>
                <w:rFonts w:cs="Arial"/>
              </w:rPr>
              <w:t xml:space="preserve"> </w:t>
            </w:r>
            <w:r w:rsidRPr="00392BF9">
              <w:rPr>
                <w:rFonts w:cs="Arial"/>
              </w:rPr>
              <w:t>and 21 June to 30 June 2025</w:t>
            </w:r>
          </w:p>
        </w:tc>
      </w:tr>
    </w:tbl>
    <w:p w14:paraId="5D71DA5E" w14:textId="77777777" w:rsidR="005E7EE1" w:rsidRPr="00392BF9" w:rsidRDefault="008844A0" w:rsidP="00D21844">
      <w:pPr>
        <w:pStyle w:val="BodyText"/>
        <w:rPr>
          <w:rFonts w:cs="Arial"/>
          <w:b/>
          <w:bCs/>
        </w:rPr>
      </w:pPr>
      <w:r w:rsidRPr="00392BF9">
        <w:rPr>
          <w:rFonts w:cs="Arial"/>
          <w:b/>
          <w:bCs/>
        </w:rPr>
        <w:t>Commissioners</w:t>
      </w:r>
    </w:p>
    <w:tbl>
      <w:tblPr>
        <w:tblStyle w:val="TableGrid"/>
        <w:tblW w:w="0" w:type="auto"/>
        <w:tblLook w:val="04A0" w:firstRow="1" w:lastRow="0" w:firstColumn="1" w:lastColumn="0" w:noHBand="0" w:noVBand="1"/>
      </w:tblPr>
      <w:tblGrid>
        <w:gridCol w:w="3006"/>
        <w:gridCol w:w="2801"/>
        <w:gridCol w:w="3213"/>
      </w:tblGrid>
      <w:tr w:rsidR="00E850C9" w:rsidRPr="00392BF9" w14:paraId="0FE8F500" w14:textId="77777777" w:rsidTr="00B840A4">
        <w:tc>
          <w:tcPr>
            <w:tcW w:w="3006" w:type="dxa"/>
          </w:tcPr>
          <w:p w14:paraId="1755194B" w14:textId="3912E2F6" w:rsidR="00E850C9" w:rsidRPr="00392BF9" w:rsidRDefault="00E850C9" w:rsidP="00E850C9">
            <w:pPr>
              <w:pStyle w:val="BodyText"/>
              <w:spacing w:after="0" w:line="276" w:lineRule="auto"/>
              <w:rPr>
                <w:rFonts w:cs="Arial"/>
              </w:rPr>
            </w:pPr>
            <w:r w:rsidRPr="00392BF9">
              <w:rPr>
                <w:rFonts w:cs="Arial"/>
              </w:rPr>
              <w:t>Julie</w:t>
            </w:r>
            <w:r w:rsidRPr="00392BF9">
              <w:rPr>
                <w:rFonts w:cs="Arial"/>
                <w:spacing w:val="-8"/>
              </w:rPr>
              <w:t xml:space="preserve"> </w:t>
            </w:r>
            <w:r w:rsidRPr="00392BF9">
              <w:rPr>
                <w:rFonts w:cs="Arial"/>
              </w:rPr>
              <w:t>Miller</w:t>
            </w:r>
            <w:r w:rsidRPr="00392BF9">
              <w:rPr>
                <w:rFonts w:cs="Arial"/>
                <w:spacing w:val="-5"/>
              </w:rPr>
              <w:t xml:space="preserve"> </w:t>
            </w:r>
            <w:r w:rsidRPr="00392BF9">
              <w:rPr>
                <w:rFonts w:cs="Arial"/>
              </w:rPr>
              <w:t>Markoff</w:t>
            </w:r>
          </w:p>
        </w:tc>
        <w:tc>
          <w:tcPr>
            <w:tcW w:w="2801" w:type="dxa"/>
          </w:tcPr>
          <w:p w14:paraId="36B81C6D" w14:textId="4937EB5B" w:rsidR="00E850C9" w:rsidRPr="00392BF9" w:rsidRDefault="00E850C9" w:rsidP="00E850C9">
            <w:pPr>
              <w:pStyle w:val="BodyText"/>
              <w:spacing w:after="0" w:line="276" w:lineRule="auto"/>
              <w:rPr>
                <w:rFonts w:cs="Arial"/>
              </w:rPr>
            </w:pPr>
            <w:r w:rsidRPr="00392BF9">
              <w:rPr>
                <w:rFonts w:cs="Arial"/>
              </w:rPr>
              <w:t>Chairperson</w:t>
            </w:r>
            <w:r w:rsidRPr="00392BF9">
              <w:rPr>
                <w:rFonts w:cs="Arial"/>
              </w:rPr>
              <w:tab/>
            </w:r>
          </w:p>
        </w:tc>
        <w:tc>
          <w:tcPr>
            <w:tcW w:w="3213" w:type="dxa"/>
          </w:tcPr>
          <w:p w14:paraId="502754B1" w14:textId="44A02F51" w:rsidR="00E850C9" w:rsidRPr="00392BF9" w:rsidRDefault="00E850C9" w:rsidP="00E850C9">
            <w:pPr>
              <w:pStyle w:val="BodyText"/>
              <w:spacing w:after="0" w:line="276" w:lineRule="auto"/>
              <w:rPr>
                <w:rFonts w:cs="Arial"/>
              </w:rPr>
            </w:pPr>
            <w:r w:rsidRPr="00392BF9">
              <w:rPr>
                <w:rFonts w:cs="Arial"/>
              </w:rPr>
              <w:t>1</w:t>
            </w:r>
            <w:r w:rsidRPr="00392BF9">
              <w:rPr>
                <w:rFonts w:cs="Arial"/>
                <w:spacing w:val="-9"/>
              </w:rPr>
              <w:t xml:space="preserve"> </w:t>
            </w:r>
            <w:r w:rsidRPr="00392BF9">
              <w:rPr>
                <w:rFonts w:cs="Arial"/>
              </w:rPr>
              <w:t>July</w:t>
            </w:r>
            <w:r w:rsidRPr="00392BF9">
              <w:rPr>
                <w:rFonts w:cs="Arial"/>
                <w:spacing w:val="-9"/>
              </w:rPr>
              <w:t xml:space="preserve"> </w:t>
            </w:r>
            <w:r w:rsidRPr="00392BF9">
              <w:rPr>
                <w:rFonts w:cs="Arial"/>
              </w:rPr>
              <w:t>2024</w:t>
            </w:r>
            <w:r w:rsidRPr="00392BF9">
              <w:rPr>
                <w:rFonts w:cs="Arial"/>
                <w:spacing w:val="-8"/>
              </w:rPr>
              <w:t xml:space="preserve"> </w:t>
            </w:r>
            <w:r w:rsidRPr="00392BF9">
              <w:rPr>
                <w:rFonts w:cs="Arial"/>
              </w:rPr>
              <w:t>to</w:t>
            </w:r>
            <w:r w:rsidRPr="00392BF9">
              <w:rPr>
                <w:rFonts w:cs="Arial"/>
                <w:spacing w:val="-9"/>
              </w:rPr>
              <w:t xml:space="preserve"> </w:t>
            </w:r>
            <w:r w:rsidRPr="00392BF9">
              <w:rPr>
                <w:rFonts w:cs="Arial"/>
              </w:rPr>
              <w:t>30</w:t>
            </w:r>
            <w:r w:rsidRPr="00392BF9">
              <w:rPr>
                <w:rFonts w:cs="Arial"/>
                <w:spacing w:val="-9"/>
              </w:rPr>
              <w:t xml:space="preserve"> </w:t>
            </w:r>
            <w:r w:rsidRPr="00392BF9">
              <w:rPr>
                <w:rFonts w:cs="Arial"/>
              </w:rPr>
              <w:t>June</w:t>
            </w:r>
            <w:r w:rsidRPr="00392BF9">
              <w:rPr>
                <w:rFonts w:cs="Arial"/>
                <w:spacing w:val="-8"/>
              </w:rPr>
              <w:t xml:space="preserve"> </w:t>
            </w:r>
            <w:r w:rsidRPr="00392BF9">
              <w:rPr>
                <w:rFonts w:cs="Arial"/>
                <w:spacing w:val="-4"/>
              </w:rPr>
              <w:t>2025</w:t>
            </w:r>
          </w:p>
        </w:tc>
      </w:tr>
      <w:tr w:rsidR="00E850C9" w:rsidRPr="00392BF9" w14:paraId="1B2415DB" w14:textId="77777777" w:rsidTr="00B840A4">
        <w:tc>
          <w:tcPr>
            <w:tcW w:w="3006" w:type="dxa"/>
          </w:tcPr>
          <w:p w14:paraId="770BCDA6" w14:textId="722A9EA1" w:rsidR="00E850C9" w:rsidRPr="00392BF9" w:rsidRDefault="00E850C9" w:rsidP="00E850C9">
            <w:pPr>
              <w:pStyle w:val="BodyText"/>
              <w:spacing w:after="0" w:line="276" w:lineRule="auto"/>
              <w:rPr>
                <w:rFonts w:cs="Arial"/>
              </w:rPr>
            </w:pPr>
            <w:r w:rsidRPr="00392BF9">
              <w:rPr>
                <w:rFonts w:cs="Arial"/>
              </w:rPr>
              <w:t>Dr</w:t>
            </w:r>
            <w:r w:rsidRPr="00392BF9">
              <w:rPr>
                <w:rFonts w:cs="Arial"/>
                <w:spacing w:val="-5"/>
              </w:rPr>
              <w:t xml:space="preserve"> </w:t>
            </w:r>
            <w:r w:rsidRPr="00392BF9">
              <w:rPr>
                <w:rFonts w:cs="Arial"/>
              </w:rPr>
              <w:t>Rohan</w:t>
            </w:r>
            <w:r w:rsidRPr="00392BF9">
              <w:rPr>
                <w:rFonts w:cs="Arial"/>
                <w:spacing w:val="-5"/>
              </w:rPr>
              <w:t xml:space="preserve"> </w:t>
            </w:r>
            <w:r w:rsidRPr="00392BF9">
              <w:rPr>
                <w:rFonts w:cs="Arial"/>
              </w:rPr>
              <w:t>Henry</w:t>
            </w:r>
          </w:p>
        </w:tc>
        <w:tc>
          <w:tcPr>
            <w:tcW w:w="2801" w:type="dxa"/>
          </w:tcPr>
          <w:p w14:paraId="1ADD528B" w14:textId="0552DE40" w:rsidR="00E850C9" w:rsidRPr="00392BF9" w:rsidRDefault="00E850C9" w:rsidP="00E850C9">
            <w:pPr>
              <w:pStyle w:val="BodyText"/>
              <w:spacing w:after="0" w:line="276" w:lineRule="auto"/>
              <w:rPr>
                <w:rFonts w:cs="Arial"/>
              </w:rPr>
            </w:pPr>
            <w:r w:rsidRPr="00392BF9">
              <w:rPr>
                <w:rFonts w:cs="Arial"/>
              </w:rPr>
              <w:t>Deputy</w:t>
            </w:r>
            <w:r w:rsidRPr="00392BF9">
              <w:rPr>
                <w:rFonts w:cs="Arial"/>
                <w:spacing w:val="-4"/>
              </w:rPr>
              <w:t xml:space="preserve"> </w:t>
            </w:r>
            <w:r w:rsidRPr="00392BF9">
              <w:rPr>
                <w:rFonts w:cs="Arial"/>
              </w:rPr>
              <w:t>Chairperson</w:t>
            </w:r>
          </w:p>
        </w:tc>
        <w:tc>
          <w:tcPr>
            <w:tcW w:w="3213" w:type="dxa"/>
          </w:tcPr>
          <w:p w14:paraId="37B44E14" w14:textId="504400AE" w:rsidR="00E850C9" w:rsidRPr="00392BF9" w:rsidRDefault="00E850C9" w:rsidP="00E850C9">
            <w:pPr>
              <w:pStyle w:val="BodyText"/>
              <w:spacing w:after="0" w:line="276" w:lineRule="auto"/>
              <w:rPr>
                <w:rFonts w:cs="Arial"/>
              </w:rPr>
            </w:pPr>
            <w:r w:rsidRPr="00392BF9">
              <w:rPr>
                <w:rFonts w:cs="Arial"/>
              </w:rPr>
              <w:t>1</w:t>
            </w:r>
            <w:r w:rsidRPr="00392BF9">
              <w:rPr>
                <w:rFonts w:cs="Arial"/>
                <w:spacing w:val="-9"/>
              </w:rPr>
              <w:t xml:space="preserve"> </w:t>
            </w:r>
            <w:r w:rsidRPr="00392BF9">
              <w:rPr>
                <w:rFonts w:cs="Arial"/>
              </w:rPr>
              <w:t>July</w:t>
            </w:r>
            <w:r w:rsidRPr="00392BF9">
              <w:rPr>
                <w:rFonts w:cs="Arial"/>
                <w:spacing w:val="-9"/>
              </w:rPr>
              <w:t xml:space="preserve"> </w:t>
            </w:r>
            <w:r w:rsidRPr="00392BF9">
              <w:rPr>
                <w:rFonts w:cs="Arial"/>
              </w:rPr>
              <w:t>2024</w:t>
            </w:r>
            <w:r w:rsidRPr="00392BF9">
              <w:rPr>
                <w:rFonts w:cs="Arial"/>
                <w:spacing w:val="-8"/>
              </w:rPr>
              <w:t xml:space="preserve"> </w:t>
            </w:r>
            <w:r w:rsidRPr="00392BF9">
              <w:rPr>
                <w:rFonts w:cs="Arial"/>
              </w:rPr>
              <w:t>to</w:t>
            </w:r>
            <w:r w:rsidRPr="00392BF9">
              <w:rPr>
                <w:rFonts w:cs="Arial"/>
                <w:spacing w:val="-9"/>
              </w:rPr>
              <w:t xml:space="preserve"> </w:t>
            </w:r>
            <w:r w:rsidRPr="00392BF9">
              <w:rPr>
                <w:rFonts w:cs="Arial"/>
              </w:rPr>
              <w:t>30</w:t>
            </w:r>
            <w:r w:rsidRPr="00392BF9">
              <w:rPr>
                <w:rFonts w:cs="Arial"/>
                <w:spacing w:val="-9"/>
              </w:rPr>
              <w:t xml:space="preserve"> </w:t>
            </w:r>
            <w:r w:rsidRPr="00392BF9">
              <w:rPr>
                <w:rFonts w:cs="Arial"/>
              </w:rPr>
              <w:t>June</w:t>
            </w:r>
            <w:r w:rsidRPr="00392BF9">
              <w:rPr>
                <w:rFonts w:cs="Arial"/>
                <w:spacing w:val="-8"/>
              </w:rPr>
              <w:t xml:space="preserve"> </w:t>
            </w:r>
            <w:r w:rsidRPr="00392BF9">
              <w:rPr>
                <w:rFonts w:cs="Arial"/>
                <w:spacing w:val="-4"/>
              </w:rPr>
              <w:t>2025</w:t>
            </w:r>
          </w:p>
        </w:tc>
      </w:tr>
      <w:tr w:rsidR="00E850C9" w:rsidRPr="00392BF9" w14:paraId="16F71D64" w14:textId="77777777" w:rsidTr="00B840A4">
        <w:tc>
          <w:tcPr>
            <w:tcW w:w="3006" w:type="dxa"/>
          </w:tcPr>
          <w:p w14:paraId="52673C10" w14:textId="3365C1B0" w:rsidR="00E850C9" w:rsidRPr="00392BF9" w:rsidRDefault="00E850C9" w:rsidP="00E850C9">
            <w:pPr>
              <w:pStyle w:val="BodyText"/>
              <w:spacing w:after="0" w:line="276" w:lineRule="auto"/>
              <w:rPr>
                <w:rFonts w:cs="Arial"/>
              </w:rPr>
            </w:pPr>
            <w:r w:rsidRPr="00392BF9">
              <w:rPr>
                <w:rFonts w:cs="Arial"/>
              </w:rPr>
              <w:t>Peta</w:t>
            </w:r>
            <w:r w:rsidRPr="00392BF9">
              <w:rPr>
                <w:rFonts w:cs="Arial"/>
                <w:spacing w:val="-5"/>
              </w:rPr>
              <w:t xml:space="preserve"> </w:t>
            </w:r>
            <w:r w:rsidRPr="00392BF9">
              <w:rPr>
                <w:rFonts w:cs="Arial"/>
                <w:spacing w:val="-4"/>
              </w:rPr>
              <w:t>Maddy</w:t>
            </w:r>
          </w:p>
        </w:tc>
        <w:tc>
          <w:tcPr>
            <w:tcW w:w="2801" w:type="dxa"/>
          </w:tcPr>
          <w:p w14:paraId="5D7812EB" w14:textId="77777777" w:rsidR="00E850C9" w:rsidRPr="00392BF9" w:rsidRDefault="00E850C9" w:rsidP="00E850C9">
            <w:pPr>
              <w:pStyle w:val="BodyText"/>
              <w:spacing w:after="0" w:line="276" w:lineRule="auto"/>
              <w:rPr>
                <w:rFonts w:cs="Arial"/>
              </w:rPr>
            </w:pPr>
          </w:p>
        </w:tc>
        <w:tc>
          <w:tcPr>
            <w:tcW w:w="3213" w:type="dxa"/>
          </w:tcPr>
          <w:p w14:paraId="627AAACB" w14:textId="5BDAED46" w:rsidR="00E850C9" w:rsidRPr="00392BF9" w:rsidRDefault="00E850C9" w:rsidP="00E850C9">
            <w:pPr>
              <w:pStyle w:val="BodyText"/>
              <w:spacing w:after="0" w:line="276" w:lineRule="auto"/>
              <w:rPr>
                <w:rFonts w:cs="Arial"/>
              </w:rPr>
            </w:pPr>
            <w:r w:rsidRPr="00392BF9">
              <w:rPr>
                <w:rFonts w:cs="Arial"/>
              </w:rPr>
              <w:t>1</w:t>
            </w:r>
            <w:r w:rsidRPr="00392BF9">
              <w:rPr>
                <w:rFonts w:cs="Arial"/>
                <w:spacing w:val="-9"/>
              </w:rPr>
              <w:t xml:space="preserve"> </w:t>
            </w:r>
            <w:r w:rsidRPr="00392BF9">
              <w:rPr>
                <w:rFonts w:cs="Arial"/>
              </w:rPr>
              <w:t>July</w:t>
            </w:r>
            <w:r w:rsidRPr="00392BF9">
              <w:rPr>
                <w:rFonts w:cs="Arial"/>
                <w:spacing w:val="-9"/>
              </w:rPr>
              <w:t xml:space="preserve"> </w:t>
            </w:r>
            <w:r w:rsidRPr="00392BF9">
              <w:rPr>
                <w:rFonts w:cs="Arial"/>
              </w:rPr>
              <w:t>2024</w:t>
            </w:r>
            <w:r w:rsidRPr="00392BF9">
              <w:rPr>
                <w:rFonts w:cs="Arial"/>
                <w:spacing w:val="-8"/>
              </w:rPr>
              <w:t xml:space="preserve"> </w:t>
            </w:r>
            <w:r w:rsidRPr="00392BF9">
              <w:rPr>
                <w:rFonts w:cs="Arial"/>
              </w:rPr>
              <w:t>to</w:t>
            </w:r>
            <w:r w:rsidRPr="00392BF9">
              <w:rPr>
                <w:rFonts w:cs="Arial"/>
                <w:spacing w:val="-9"/>
              </w:rPr>
              <w:t xml:space="preserve"> </w:t>
            </w:r>
            <w:r w:rsidRPr="00392BF9">
              <w:rPr>
                <w:rFonts w:cs="Arial"/>
              </w:rPr>
              <w:t>30</w:t>
            </w:r>
            <w:r w:rsidRPr="00392BF9">
              <w:rPr>
                <w:rFonts w:cs="Arial"/>
                <w:spacing w:val="-9"/>
              </w:rPr>
              <w:t xml:space="preserve"> </w:t>
            </w:r>
            <w:r w:rsidRPr="00392BF9">
              <w:rPr>
                <w:rFonts w:cs="Arial"/>
              </w:rPr>
              <w:t>June</w:t>
            </w:r>
            <w:r w:rsidRPr="00392BF9">
              <w:rPr>
                <w:rFonts w:cs="Arial"/>
                <w:spacing w:val="-8"/>
              </w:rPr>
              <w:t xml:space="preserve"> </w:t>
            </w:r>
            <w:r w:rsidRPr="00392BF9">
              <w:rPr>
                <w:rFonts w:cs="Arial"/>
                <w:spacing w:val="-4"/>
              </w:rPr>
              <w:t>2025</w:t>
            </w:r>
          </w:p>
        </w:tc>
      </w:tr>
      <w:tr w:rsidR="00E850C9" w:rsidRPr="00392BF9" w14:paraId="1AA3AA8A" w14:textId="77777777" w:rsidTr="00B840A4">
        <w:tc>
          <w:tcPr>
            <w:tcW w:w="3006" w:type="dxa"/>
          </w:tcPr>
          <w:p w14:paraId="212F5188" w14:textId="61C43B34" w:rsidR="00E850C9" w:rsidRPr="00392BF9" w:rsidRDefault="00E850C9" w:rsidP="00E850C9">
            <w:pPr>
              <w:pStyle w:val="BodyText"/>
              <w:spacing w:after="0" w:line="276" w:lineRule="auto"/>
              <w:rPr>
                <w:rFonts w:cs="Arial"/>
              </w:rPr>
            </w:pPr>
            <w:r w:rsidRPr="00392BF9">
              <w:rPr>
                <w:rFonts w:cs="Arial"/>
              </w:rPr>
              <w:t>Peta</w:t>
            </w:r>
            <w:r w:rsidRPr="00392BF9">
              <w:rPr>
                <w:rFonts w:cs="Arial"/>
                <w:spacing w:val="-5"/>
              </w:rPr>
              <w:t xml:space="preserve"> </w:t>
            </w:r>
            <w:r w:rsidRPr="00392BF9">
              <w:rPr>
                <w:rFonts w:cs="Arial"/>
                <w:spacing w:val="-4"/>
              </w:rPr>
              <w:t>Maddy</w:t>
            </w:r>
          </w:p>
        </w:tc>
        <w:tc>
          <w:tcPr>
            <w:tcW w:w="2801" w:type="dxa"/>
          </w:tcPr>
          <w:p w14:paraId="2F579DD5" w14:textId="77777777" w:rsidR="00E850C9" w:rsidRPr="00392BF9" w:rsidRDefault="00E850C9" w:rsidP="00E850C9">
            <w:pPr>
              <w:pStyle w:val="BodyText"/>
              <w:spacing w:after="0" w:line="276" w:lineRule="auto"/>
              <w:rPr>
                <w:rFonts w:cs="Arial"/>
              </w:rPr>
            </w:pPr>
          </w:p>
        </w:tc>
        <w:tc>
          <w:tcPr>
            <w:tcW w:w="3213" w:type="dxa"/>
          </w:tcPr>
          <w:p w14:paraId="4F4EBC89" w14:textId="78CD7D01" w:rsidR="00E850C9" w:rsidRPr="00392BF9" w:rsidRDefault="00E850C9" w:rsidP="00E850C9">
            <w:pPr>
              <w:pStyle w:val="BodyText"/>
              <w:spacing w:after="0" w:line="276" w:lineRule="auto"/>
              <w:rPr>
                <w:rFonts w:cs="Arial"/>
              </w:rPr>
            </w:pPr>
            <w:r w:rsidRPr="00392BF9">
              <w:rPr>
                <w:rFonts w:cs="Arial"/>
              </w:rPr>
              <w:t>1</w:t>
            </w:r>
            <w:r w:rsidRPr="00392BF9">
              <w:rPr>
                <w:rFonts w:cs="Arial"/>
                <w:spacing w:val="-9"/>
              </w:rPr>
              <w:t xml:space="preserve"> </w:t>
            </w:r>
            <w:r w:rsidRPr="00392BF9">
              <w:rPr>
                <w:rFonts w:cs="Arial"/>
              </w:rPr>
              <w:t>July</w:t>
            </w:r>
            <w:r w:rsidRPr="00392BF9">
              <w:rPr>
                <w:rFonts w:cs="Arial"/>
                <w:spacing w:val="-9"/>
              </w:rPr>
              <w:t xml:space="preserve"> </w:t>
            </w:r>
            <w:r w:rsidRPr="00392BF9">
              <w:rPr>
                <w:rFonts w:cs="Arial"/>
              </w:rPr>
              <w:t>2024</w:t>
            </w:r>
            <w:r w:rsidRPr="00392BF9">
              <w:rPr>
                <w:rFonts w:cs="Arial"/>
                <w:spacing w:val="-8"/>
              </w:rPr>
              <w:t xml:space="preserve"> </w:t>
            </w:r>
            <w:r w:rsidRPr="00392BF9">
              <w:rPr>
                <w:rFonts w:cs="Arial"/>
              </w:rPr>
              <w:t>to</w:t>
            </w:r>
            <w:r w:rsidRPr="00392BF9">
              <w:rPr>
                <w:rFonts w:cs="Arial"/>
                <w:spacing w:val="-9"/>
              </w:rPr>
              <w:t xml:space="preserve"> </w:t>
            </w:r>
            <w:r w:rsidRPr="00392BF9">
              <w:rPr>
                <w:rFonts w:cs="Arial"/>
              </w:rPr>
              <w:t>30</w:t>
            </w:r>
            <w:r w:rsidRPr="00392BF9">
              <w:rPr>
                <w:rFonts w:cs="Arial"/>
                <w:spacing w:val="-9"/>
              </w:rPr>
              <w:t xml:space="preserve"> </w:t>
            </w:r>
            <w:r w:rsidRPr="00392BF9">
              <w:rPr>
                <w:rFonts w:cs="Arial"/>
              </w:rPr>
              <w:t>June</w:t>
            </w:r>
            <w:r w:rsidRPr="00392BF9">
              <w:rPr>
                <w:rFonts w:cs="Arial"/>
                <w:spacing w:val="-8"/>
              </w:rPr>
              <w:t xml:space="preserve"> </w:t>
            </w:r>
            <w:r w:rsidRPr="00392BF9">
              <w:rPr>
                <w:rFonts w:cs="Arial"/>
                <w:spacing w:val="-4"/>
              </w:rPr>
              <w:t>2025</w:t>
            </w:r>
          </w:p>
        </w:tc>
      </w:tr>
    </w:tbl>
    <w:p w14:paraId="5D71DA63" w14:textId="77777777" w:rsidR="005E7EE1" w:rsidRPr="00392BF9" w:rsidRDefault="008844A0" w:rsidP="00E850C9">
      <w:pPr>
        <w:pStyle w:val="BodyText"/>
        <w:spacing w:after="0" w:line="276" w:lineRule="auto"/>
        <w:rPr>
          <w:rFonts w:cs="Arial"/>
          <w:b/>
          <w:bCs/>
        </w:rPr>
      </w:pPr>
      <w:r w:rsidRPr="00392BF9">
        <w:rPr>
          <w:rFonts w:cs="Arial"/>
          <w:b/>
          <w:bCs/>
        </w:rPr>
        <w:t>Accountable</w:t>
      </w:r>
      <w:r w:rsidRPr="00392BF9">
        <w:rPr>
          <w:rFonts w:cs="Arial"/>
          <w:b/>
          <w:bCs/>
          <w:spacing w:val="-6"/>
        </w:rPr>
        <w:t xml:space="preserve"> </w:t>
      </w:r>
      <w:r w:rsidRPr="00392BF9">
        <w:rPr>
          <w:rFonts w:cs="Arial"/>
          <w:b/>
          <w:bCs/>
        </w:rPr>
        <w:t>Officer</w:t>
      </w:r>
    </w:p>
    <w:tbl>
      <w:tblPr>
        <w:tblStyle w:val="TableGrid"/>
        <w:tblW w:w="0" w:type="auto"/>
        <w:tblLook w:val="04A0" w:firstRow="1" w:lastRow="0" w:firstColumn="1" w:lastColumn="0" w:noHBand="0" w:noVBand="1"/>
      </w:tblPr>
      <w:tblGrid>
        <w:gridCol w:w="3006"/>
        <w:gridCol w:w="2801"/>
        <w:gridCol w:w="3213"/>
      </w:tblGrid>
      <w:tr w:rsidR="00E850C9" w:rsidRPr="00392BF9" w14:paraId="0ED99675" w14:textId="77777777" w:rsidTr="00B840A4">
        <w:tc>
          <w:tcPr>
            <w:tcW w:w="3006" w:type="dxa"/>
          </w:tcPr>
          <w:p w14:paraId="1AAFDCFC" w14:textId="4275D069" w:rsidR="00E850C9" w:rsidRPr="00392BF9" w:rsidRDefault="00E850C9" w:rsidP="00B840A4">
            <w:pPr>
              <w:pStyle w:val="BodyText"/>
              <w:spacing w:before="0" w:after="0" w:line="276" w:lineRule="auto"/>
              <w:rPr>
                <w:rFonts w:cs="Arial"/>
              </w:rPr>
            </w:pPr>
            <w:r w:rsidRPr="00392BF9">
              <w:rPr>
                <w:rFonts w:cs="Arial"/>
              </w:rPr>
              <w:t>Dr</w:t>
            </w:r>
            <w:r w:rsidRPr="00392BF9">
              <w:rPr>
                <w:rFonts w:cs="Arial"/>
                <w:spacing w:val="-6"/>
              </w:rPr>
              <w:t xml:space="preserve"> </w:t>
            </w:r>
            <w:r w:rsidRPr="00392BF9">
              <w:rPr>
                <w:rFonts w:cs="Arial"/>
              </w:rPr>
              <w:t>Sarina</w:t>
            </w:r>
            <w:r w:rsidRPr="00392BF9">
              <w:rPr>
                <w:rFonts w:cs="Arial"/>
                <w:spacing w:val="-5"/>
              </w:rPr>
              <w:t xml:space="preserve"> </w:t>
            </w:r>
            <w:r w:rsidRPr="00392BF9">
              <w:rPr>
                <w:rFonts w:cs="Arial"/>
              </w:rPr>
              <w:t>Loo</w:t>
            </w:r>
          </w:p>
        </w:tc>
        <w:tc>
          <w:tcPr>
            <w:tcW w:w="2801" w:type="dxa"/>
          </w:tcPr>
          <w:p w14:paraId="67BD74EE" w14:textId="67FF72AE" w:rsidR="00E850C9" w:rsidRPr="00392BF9" w:rsidRDefault="00E850C9" w:rsidP="00B840A4">
            <w:pPr>
              <w:pStyle w:val="BodyText"/>
              <w:spacing w:before="0" w:after="0" w:line="276" w:lineRule="auto"/>
              <w:rPr>
                <w:rFonts w:cs="Arial"/>
              </w:rPr>
            </w:pPr>
            <w:r w:rsidRPr="00392BF9">
              <w:rPr>
                <w:rFonts w:cs="Arial"/>
              </w:rPr>
              <w:t>Chief</w:t>
            </w:r>
            <w:r w:rsidRPr="00392BF9">
              <w:rPr>
                <w:rFonts w:cs="Arial"/>
                <w:spacing w:val="-5"/>
              </w:rPr>
              <w:t xml:space="preserve"> </w:t>
            </w:r>
            <w:r w:rsidRPr="00392BF9">
              <w:rPr>
                <w:rFonts w:cs="Arial"/>
              </w:rPr>
              <w:t>Executive</w:t>
            </w:r>
            <w:r w:rsidRPr="00392BF9">
              <w:rPr>
                <w:rFonts w:cs="Arial"/>
                <w:spacing w:val="-5"/>
              </w:rPr>
              <w:t xml:space="preserve"> </w:t>
            </w:r>
            <w:r w:rsidRPr="00392BF9">
              <w:rPr>
                <w:rFonts w:cs="Arial"/>
              </w:rPr>
              <w:t>Officer</w:t>
            </w:r>
          </w:p>
        </w:tc>
        <w:tc>
          <w:tcPr>
            <w:tcW w:w="3213" w:type="dxa"/>
          </w:tcPr>
          <w:p w14:paraId="6A3BAFF1" w14:textId="48972E78" w:rsidR="00E850C9" w:rsidRPr="00392BF9" w:rsidRDefault="00E850C9" w:rsidP="00B840A4">
            <w:pPr>
              <w:pStyle w:val="BodyText"/>
              <w:spacing w:before="0" w:after="0" w:line="276" w:lineRule="auto"/>
              <w:rPr>
                <w:rFonts w:cs="Arial"/>
              </w:rPr>
            </w:pPr>
            <w:r w:rsidRPr="00392BF9">
              <w:rPr>
                <w:rFonts w:cs="Arial"/>
              </w:rPr>
              <w:t>1</w:t>
            </w:r>
            <w:r w:rsidRPr="00392BF9">
              <w:rPr>
                <w:rFonts w:cs="Arial"/>
                <w:spacing w:val="-9"/>
              </w:rPr>
              <w:t xml:space="preserve"> </w:t>
            </w:r>
            <w:r w:rsidRPr="00392BF9">
              <w:rPr>
                <w:rFonts w:cs="Arial"/>
              </w:rPr>
              <w:t>July</w:t>
            </w:r>
            <w:r w:rsidRPr="00392BF9">
              <w:rPr>
                <w:rFonts w:cs="Arial"/>
                <w:spacing w:val="-9"/>
              </w:rPr>
              <w:t xml:space="preserve"> </w:t>
            </w:r>
            <w:r w:rsidRPr="00392BF9">
              <w:rPr>
                <w:rFonts w:cs="Arial"/>
              </w:rPr>
              <w:t>2024</w:t>
            </w:r>
            <w:r w:rsidRPr="00392BF9">
              <w:rPr>
                <w:rFonts w:cs="Arial"/>
                <w:spacing w:val="-8"/>
              </w:rPr>
              <w:t xml:space="preserve"> </w:t>
            </w:r>
            <w:r w:rsidRPr="00392BF9">
              <w:rPr>
                <w:rFonts w:cs="Arial"/>
              </w:rPr>
              <w:t>to</w:t>
            </w:r>
            <w:r w:rsidRPr="00392BF9">
              <w:rPr>
                <w:rFonts w:cs="Arial"/>
                <w:spacing w:val="-9"/>
              </w:rPr>
              <w:t xml:space="preserve"> </w:t>
            </w:r>
            <w:r w:rsidRPr="00392BF9">
              <w:rPr>
                <w:rFonts w:cs="Arial"/>
              </w:rPr>
              <w:t>30</w:t>
            </w:r>
            <w:r w:rsidRPr="00392BF9">
              <w:rPr>
                <w:rFonts w:cs="Arial"/>
                <w:spacing w:val="-9"/>
              </w:rPr>
              <w:t xml:space="preserve"> </w:t>
            </w:r>
            <w:r w:rsidRPr="00392BF9">
              <w:rPr>
                <w:rFonts w:cs="Arial"/>
              </w:rPr>
              <w:t>June</w:t>
            </w:r>
            <w:r w:rsidRPr="00392BF9">
              <w:rPr>
                <w:rFonts w:cs="Arial"/>
                <w:spacing w:val="-8"/>
              </w:rPr>
              <w:t xml:space="preserve"> </w:t>
            </w:r>
            <w:r w:rsidRPr="00392BF9">
              <w:rPr>
                <w:rFonts w:cs="Arial"/>
                <w:spacing w:val="-4"/>
              </w:rPr>
              <w:t>2025</w:t>
            </w:r>
          </w:p>
        </w:tc>
      </w:tr>
    </w:tbl>
    <w:p w14:paraId="5D71DA69" w14:textId="77777777" w:rsidR="005E7EE1" w:rsidRPr="00392BF9" w:rsidRDefault="008844A0" w:rsidP="00467209">
      <w:pPr>
        <w:pStyle w:val="BodyText"/>
        <w:spacing w:line="276" w:lineRule="auto"/>
        <w:rPr>
          <w:rFonts w:cs="Arial"/>
        </w:rPr>
      </w:pPr>
      <w:r w:rsidRPr="00392BF9">
        <w:rPr>
          <w:rFonts w:cs="Arial"/>
        </w:rPr>
        <w:t xml:space="preserve">The number of responsible </w:t>
      </w:r>
      <w:proofErr w:type="gramStart"/>
      <w:r w:rsidRPr="00392BF9">
        <w:rPr>
          <w:rFonts w:cs="Arial"/>
        </w:rPr>
        <w:t>persons</w:t>
      </w:r>
      <w:proofErr w:type="gramEnd"/>
      <w:r w:rsidRPr="00392BF9">
        <w:rPr>
          <w:rFonts w:cs="Arial"/>
        </w:rPr>
        <w:t>, and their total remuneration received or receivable from the VEWH in connection with the management of the VEWH during the reporting period are shown in the table below.</w:t>
      </w:r>
    </w:p>
    <w:tbl>
      <w:tblPr>
        <w:tblW w:w="7520" w:type="dxa"/>
        <w:tblLook w:val="04A0" w:firstRow="1" w:lastRow="0" w:firstColumn="1" w:lastColumn="0" w:noHBand="0" w:noVBand="1"/>
      </w:tblPr>
      <w:tblGrid>
        <w:gridCol w:w="4840"/>
        <w:gridCol w:w="1340"/>
        <w:gridCol w:w="1340"/>
      </w:tblGrid>
      <w:tr w:rsidR="005F1D1F" w:rsidRPr="005F1D1F" w14:paraId="6F03CDEC" w14:textId="77777777" w:rsidTr="005F1D1F">
        <w:trPr>
          <w:trHeight w:val="620"/>
        </w:trPr>
        <w:tc>
          <w:tcPr>
            <w:tcW w:w="4840" w:type="dxa"/>
            <w:tcBorders>
              <w:top w:val="nil"/>
              <w:left w:val="nil"/>
              <w:bottom w:val="nil"/>
              <w:right w:val="nil"/>
            </w:tcBorders>
            <w:shd w:val="clear" w:color="000000" w:fill="DCDDDE"/>
            <w:vAlign w:val="center"/>
            <w:hideMark/>
          </w:tcPr>
          <w:p w14:paraId="7B2841E5" w14:textId="77777777" w:rsidR="005F1D1F" w:rsidRPr="005F1D1F" w:rsidRDefault="005F1D1F" w:rsidP="005F1D1F">
            <w:pPr>
              <w:widowControl/>
              <w:autoSpaceDE/>
              <w:autoSpaceDN/>
              <w:spacing w:line="276" w:lineRule="auto"/>
              <w:rPr>
                <w:rFonts w:ascii="Arial" w:eastAsia="Times New Roman" w:hAnsi="Arial" w:cs="Arial"/>
                <w:b/>
                <w:bCs/>
                <w:sz w:val="24"/>
                <w:szCs w:val="24"/>
                <w:lang w:val="en-AU" w:eastAsia="en-AU"/>
              </w:rPr>
            </w:pPr>
            <w:r w:rsidRPr="005F1D1F">
              <w:rPr>
                <w:rFonts w:ascii="Arial" w:eastAsia="Times New Roman" w:hAnsi="Arial" w:cs="Arial"/>
                <w:b/>
                <w:bCs/>
                <w:sz w:val="24"/>
                <w:szCs w:val="24"/>
                <w:lang w:val="en-AU" w:eastAsia="en-AU"/>
              </w:rPr>
              <w:t>Income band</w:t>
            </w:r>
          </w:p>
        </w:tc>
        <w:tc>
          <w:tcPr>
            <w:tcW w:w="1340" w:type="dxa"/>
            <w:tcBorders>
              <w:top w:val="nil"/>
              <w:left w:val="nil"/>
              <w:bottom w:val="nil"/>
              <w:right w:val="nil"/>
            </w:tcBorders>
            <w:shd w:val="clear" w:color="000000" w:fill="DCDDDE"/>
            <w:vAlign w:val="center"/>
            <w:hideMark/>
          </w:tcPr>
          <w:p w14:paraId="5274F762"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2025</w:t>
            </w:r>
            <w:r w:rsidRPr="005F1D1F">
              <w:rPr>
                <w:rFonts w:ascii="Arial" w:eastAsia="Times New Roman" w:hAnsi="Arial" w:cs="Arial"/>
                <w:b/>
                <w:bCs/>
                <w:sz w:val="24"/>
                <w:szCs w:val="24"/>
                <w:lang w:eastAsia="en-AU"/>
              </w:rPr>
              <w:br/>
              <w:t>No.</w:t>
            </w:r>
          </w:p>
        </w:tc>
        <w:tc>
          <w:tcPr>
            <w:tcW w:w="1340" w:type="dxa"/>
            <w:tcBorders>
              <w:top w:val="nil"/>
              <w:left w:val="nil"/>
              <w:bottom w:val="nil"/>
              <w:right w:val="nil"/>
            </w:tcBorders>
            <w:shd w:val="clear" w:color="000000" w:fill="DCDDDE"/>
            <w:vAlign w:val="center"/>
            <w:hideMark/>
          </w:tcPr>
          <w:p w14:paraId="6C435AEB"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2024</w:t>
            </w:r>
            <w:r w:rsidRPr="005F1D1F">
              <w:rPr>
                <w:rFonts w:ascii="Arial" w:eastAsia="Times New Roman" w:hAnsi="Arial" w:cs="Arial"/>
                <w:sz w:val="24"/>
                <w:szCs w:val="24"/>
                <w:lang w:eastAsia="en-AU"/>
              </w:rPr>
              <w:br/>
              <w:t>No.</w:t>
            </w:r>
          </w:p>
        </w:tc>
      </w:tr>
      <w:tr w:rsidR="005F1D1F" w:rsidRPr="005F1D1F" w14:paraId="006B9FB9" w14:textId="77777777" w:rsidTr="005F1D1F">
        <w:trPr>
          <w:trHeight w:val="310"/>
        </w:trPr>
        <w:tc>
          <w:tcPr>
            <w:tcW w:w="4840" w:type="dxa"/>
            <w:tcBorders>
              <w:top w:val="nil"/>
              <w:left w:val="nil"/>
              <w:bottom w:val="nil"/>
              <w:right w:val="nil"/>
            </w:tcBorders>
            <w:vAlign w:val="center"/>
            <w:hideMark/>
          </w:tcPr>
          <w:p w14:paraId="7FFFCDF1"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$10,000 - $19,999</w:t>
            </w:r>
          </w:p>
        </w:tc>
        <w:tc>
          <w:tcPr>
            <w:tcW w:w="1340" w:type="dxa"/>
            <w:tcBorders>
              <w:top w:val="nil"/>
              <w:left w:val="nil"/>
              <w:bottom w:val="nil"/>
              <w:right w:val="nil"/>
            </w:tcBorders>
            <w:vAlign w:val="center"/>
            <w:hideMark/>
          </w:tcPr>
          <w:p w14:paraId="138C9675"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0</w:t>
            </w:r>
          </w:p>
        </w:tc>
        <w:tc>
          <w:tcPr>
            <w:tcW w:w="1340" w:type="dxa"/>
            <w:tcBorders>
              <w:top w:val="nil"/>
              <w:left w:val="nil"/>
              <w:bottom w:val="nil"/>
              <w:right w:val="nil"/>
            </w:tcBorders>
            <w:vAlign w:val="center"/>
            <w:hideMark/>
          </w:tcPr>
          <w:p w14:paraId="1374BC61"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1</w:t>
            </w:r>
          </w:p>
        </w:tc>
      </w:tr>
      <w:tr w:rsidR="005F1D1F" w:rsidRPr="005F1D1F" w14:paraId="4B1A9F98" w14:textId="77777777" w:rsidTr="005F1D1F">
        <w:trPr>
          <w:trHeight w:val="310"/>
        </w:trPr>
        <w:tc>
          <w:tcPr>
            <w:tcW w:w="4840" w:type="dxa"/>
            <w:tcBorders>
              <w:top w:val="nil"/>
              <w:left w:val="nil"/>
              <w:bottom w:val="nil"/>
              <w:right w:val="nil"/>
            </w:tcBorders>
            <w:vAlign w:val="center"/>
            <w:hideMark/>
          </w:tcPr>
          <w:p w14:paraId="3BDB1E73"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$20,000 - $29,999</w:t>
            </w:r>
          </w:p>
        </w:tc>
        <w:tc>
          <w:tcPr>
            <w:tcW w:w="1340" w:type="dxa"/>
            <w:tcBorders>
              <w:top w:val="nil"/>
              <w:left w:val="nil"/>
              <w:bottom w:val="nil"/>
              <w:right w:val="nil"/>
            </w:tcBorders>
            <w:vAlign w:val="center"/>
            <w:hideMark/>
          </w:tcPr>
          <w:p w14:paraId="602BFBFE"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0</w:t>
            </w:r>
          </w:p>
        </w:tc>
        <w:tc>
          <w:tcPr>
            <w:tcW w:w="1340" w:type="dxa"/>
            <w:tcBorders>
              <w:top w:val="nil"/>
              <w:left w:val="nil"/>
              <w:bottom w:val="nil"/>
              <w:right w:val="nil"/>
            </w:tcBorders>
            <w:vAlign w:val="center"/>
            <w:hideMark/>
          </w:tcPr>
          <w:p w14:paraId="126F18E4"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1</w:t>
            </w:r>
          </w:p>
        </w:tc>
      </w:tr>
      <w:tr w:rsidR="005F1D1F" w:rsidRPr="005F1D1F" w14:paraId="1A2AB823" w14:textId="77777777" w:rsidTr="005F1D1F">
        <w:trPr>
          <w:trHeight w:val="310"/>
        </w:trPr>
        <w:tc>
          <w:tcPr>
            <w:tcW w:w="4840" w:type="dxa"/>
            <w:tcBorders>
              <w:top w:val="nil"/>
              <w:left w:val="nil"/>
              <w:bottom w:val="nil"/>
              <w:right w:val="nil"/>
            </w:tcBorders>
            <w:vAlign w:val="center"/>
            <w:hideMark/>
          </w:tcPr>
          <w:p w14:paraId="57696FF8"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$30,000 - $39,999</w:t>
            </w:r>
          </w:p>
        </w:tc>
        <w:tc>
          <w:tcPr>
            <w:tcW w:w="1340" w:type="dxa"/>
            <w:tcBorders>
              <w:top w:val="nil"/>
              <w:left w:val="nil"/>
              <w:bottom w:val="nil"/>
              <w:right w:val="nil"/>
            </w:tcBorders>
            <w:vAlign w:val="center"/>
            <w:hideMark/>
          </w:tcPr>
          <w:p w14:paraId="02F97090"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0</w:t>
            </w:r>
          </w:p>
        </w:tc>
        <w:tc>
          <w:tcPr>
            <w:tcW w:w="1340" w:type="dxa"/>
            <w:tcBorders>
              <w:top w:val="nil"/>
              <w:left w:val="nil"/>
              <w:bottom w:val="nil"/>
              <w:right w:val="nil"/>
            </w:tcBorders>
            <w:vAlign w:val="center"/>
            <w:hideMark/>
          </w:tcPr>
          <w:p w14:paraId="365FF444"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2</w:t>
            </w:r>
          </w:p>
        </w:tc>
      </w:tr>
      <w:tr w:rsidR="005F1D1F" w:rsidRPr="005F1D1F" w14:paraId="0D3698BD" w14:textId="77777777" w:rsidTr="005F1D1F">
        <w:trPr>
          <w:trHeight w:val="310"/>
        </w:trPr>
        <w:tc>
          <w:tcPr>
            <w:tcW w:w="4840" w:type="dxa"/>
            <w:tcBorders>
              <w:top w:val="nil"/>
              <w:left w:val="nil"/>
              <w:bottom w:val="nil"/>
              <w:right w:val="nil"/>
            </w:tcBorders>
            <w:vAlign w:val="center"/>
            <w:hideMark/>
          </w:tcPr>
          <w:p w14:paraId="73E6E29D"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$40,000 - $49,999</w:t>
            </w:r>
          </w:p>
        </w:tc>
        <w:tc>
          <w:tcPr>
            <w:tcW w:w="1340" w:type="dxa"/>
            <w:tcBorders>
              <w:top w:val="nil"/>
              <w:left w:val="nil"/>
              <w:bottom w:val="nil"/>
              <w:right w:val="nil"/>
            </w:tcBorders>
            <w:vAlign w:val="center"/>
            <w:hideMark/>
          </w:tcPr>
          <w:p w14:paraId="7B90A14F"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3</w:t>
            </w:r>
          </w:p>
        </w:tc>
        <w:tc>
          <w:tcPr>
            <w:tcW w:w="1340" w:type="dxa"/>
            <w:tcBorders>
              <w:top w:val="nil"/>
              <w:left w:val="nil"/>
              <w:bottom w:val="nil"/>
              <w:right w:val="nil"/>
            </w:tcBorders>
            <w:vAlign w:val="center"/>
            <w:hideMark/>
          </w:tcPr>
          <w:p w14:paraId="768952B3"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1</w:t>
            </w:r>
          </w:p>
        </w:tc>
      </w:tr>
      <w:tr w:rsidR="005F1D1F" w:rsidRPr="005F1D1F" w14:paraId="25A755EF" w14:textId="77777777" w:rsidTr="005F1D1F">
        <w:trPr>
          <w:trHeight w:val="310"/>
        </w:trPr>
        <w:tc>
          <w:tcPr>
            <w:tcW w:w="4840" w:type="dxa"/>
            <w:tcBorders>
              <w:top w:val="nil"/>
              <w:left w:val="nil"/>
              <w:bottom w:val="nil"/>
              <w:right w:val="nil"/>
            </w:tcBorders>
            <w:vAlign w:val="center"/>
            <w:hideMark/>
          </w:tcPr>
          <w:p w14:paraId="028E39F2"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$60,000 - $69,999</w:t>
            </w:r>
          </w:p>
        </w:tc>
        <w:tc>
          <w:tcPr>
            <w:tcW w:w="1340" w:type="dxa"/>
            <w:tcBorders>
              <w:top w:val="nil"/>
              <w:left w:val="nil"/>
              <w:bottom w:val="nil"/>
              <w:right w:val="nil"/>
            </w:tcBorders>
            <w:vAlign w:val="center"/>
            <w:hideMark/>
          </w:tcPr>
          <w:p w14:paraId="25519DA2"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0</w:t>
            </w:r>
          </w:p>
        </w:tc>
        <w:tc>
          <w:tcPr>
            <w:tcW w:w="1340" w:type="dxa"/>
            <w:tcBorders>
              <w:top w:val="nil"/>
              <w:left w:val="nil"/>
              <w:bottom w:val="nil"/>
              <w:right w:val="nil"/>
            </w:tcBorders>
            <w:vAlign w:val="center"/>
            <w:hideMark/>
          </w:tcPr>
          <w:p w14:paraId="4719037B"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1</w:t>
            </w:r>
          </w:p>
        </w:tc>
      </w:tr>
      <w:tr w:rsidR="005F1D1F" w:rsidRPr="005F1D1F" w14:paraId="28BC85DE" w14:textId="77777777" w:rsidTr="005F1D1F">
        <w:trPr>
          <w:trHeight w:val="310"/>
        </w:trPr>
        <w:tc>
          <w:tcPr>
            <w:tcW w:w="4840" w:type="dxa"/>
            <w:tcBorders>
              <w:top w:val="nil"/>
              <w:left w:val="nil"/>
              <w:bottom w:val="nil"/>
              <w:right w:val="nil"/>
            </w:tcBorders>
            <w:vAlign w:val="center"/>
            <w:hideMark/>
          </w:tcPr>
          <w:p w14:paraId="1F9879E8"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$80,000 - $89,999</w:t>
            </w:r>
          </w:p>
        </w:tc>
        <w:tc>
          <w:tcPr>
            <w:tcW w:w="1340" w:type="dxa"/>
            <w:tcBorders>
              <w:top w:val="nil"/>
              <w:left w:val="nil"/>
              <w:bottom w:val="nil"/>
              <w:right w:val="nil"/>
            </w:tcBorders>
            <w:vAlign w:val="center"/>
            <w:hideMark/>
          </w:tcPr>
          <w:p w14:paraId="37898915"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1</w:t>
            </w:r>
          </w:p>
        </w:tc>
        <w:tc>
          <w:tcPr>
            <w:tcW w:w="1340" w:type="dxa"/>
            <w:tcBorders>
              <w:top w:val="nil"/>
              <w:left w:val="nil"/>
              <w:bottom w:val="nil"/>
              <w:right w:val="nil"/>
            </w:tcBorders>
            <w:vAlign w:val="center"/>
            <w:hideMark/>
          </w:tcPr>
          <w:p w14:paraId="325CAF44"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0</w:t>
            </w:r>
          </w:p>
        </w:tc>
      </w:tr>
      <w:tr w:rsidR="005F1D1F" w:rsidRPr="005F1D1F" w14:paraId="160A0194" w14:textId="77777777" w:rsidTr="005F1D1F">
        <w:trPr>
          <w:trHeight w:val="310"/>
        </w:trPr>
        <w:tc>
          <w:tcPr>
            <w:tcW w:w="4840" w:type="dxa"/>
            <w:tcBorders>
              <w:top w:val="nil"/>
              <w:left w:val="nil"/>
              <w:bottom w:val="nil"/>
              <w:right w:val="nil"/>
            </w:tcBorders>
            <w:vAlign w:val="center"/>
            <w:hideMark/>
          </w:tcPr>
          <w:p w14:paraId="63685808"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$230,000 - $239,999</w:t>
            </w:r>
          </w:p>
        </w:tc>
        <w:tc>
          <w:tcPr>
            <w:tcW w:w="1340" w:type="dxa"/>
            <w:tcBorders>
              <w:top w:val="nil"/>
              <w:left w:val="nil"/>
              <w:bottom w:val="nil"/>
              <w:right w:val="nil"/>
            </w:tcBorders>
            <w:vAlign w:val="center"/>
            <w:hideMark/>
          </w:tcPr>
          <w:p w14:paraId="35062890"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0</w:t>
            </w:r>
          </w:p>
        </w:tc>
        <w:tc>
          <w:tcPr>
            <w:tcW w:w="1340" w:type="dxa"/>
            <w:tcBorders>
              <w:top w:val="nil"/>
              <w:left w:val="nil"/>
              <w:bottom w:val="nil"/>
              <w:right w:val="nil"/>
            </w:tcBorders>
            <w:vAlign w:val="center"/>
            <w:hideMark/>
          </w:tcPr>
          <w:p w14:paraId="484EE73E"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1</w:t>
            </w:r>
          </w:p>
        </w:tc>
      </w:tr>
      <w:tr w:rsidR="005F1D1F" w:rsidRPr="005F1D1F" w14:paraId="393E78BB" w14:textId="77777777" w:rsidTr="005F1D1F">
        <w:trPr>
          <w:trHeight w:val="320"/>
        </w:trPr>
        <w:tc>
          <w:tcPr>
            <w:tcW w:w="4840" w:type="dxa"/>
            <w:tcBorders>
              <w:top w:val="nil"/>
              <w:left w:val="nil"/>
              <w:bottom w:val="single" w:sz="8" w:space="0" w:color="000000"/>
              <w:right w:val="nil"/>
            </w:tcBorders>
            <w:vAlign w:val="center"/>
            <w:hideMark/>
          </w:tcPr>
          <w:p w14:paraId="18EB4C41" w14:textId="77777777" w:rsidR="005F1D1F" w:rsidRPr="005F1D1F" w:rsidRDefault="005F1D1F" w:rsidP="005F1D1F">
            <w:pPr>
              <w:widowControl/>
              <w:autoSpaceDE/>
              <w:autoSpaceDN/>
              <w:spacing w:line="276" w:lineRule="auto"/>
              <w:rPr>
                <w:rFonts w:ascii="Arial" w:eastAsia="Times New Roman" w:hAnsi="Arial" w:cs="Arial"/>
                <w:sz w:val="24"/>
                <w:szCs w:val="24"/>
                <w:lang w:val="en-AU" w:eastAsia="en-AU"/>
              </w:rPr>
            </w:pPr>
            <w:r w:rsidRPr="005F1D1F">
              <w:rPr>
                <w:rFonts w:ascii="Arial" w:eastAsia="Times New Roman" w:hAnsi="Arial" w:cs="Arial"/>
                <w:sz w:val="24"/>
                <w:lang w:eastAsia="en-AU"/>
              </w:rPr>
              <w:t>$250,000 - $259,999</w:t>
            </w:r>
          </w:p>
        </w:tc>
        <w:tc>
          <w:tcPr>
            <w:tcW w:w="1340" w:type="dxa"/>
            <w:tcBorders>
              <w:top w:val="nil"/>
              <w:left w:val="nil"/>
              <w:bottom w:val="single" w:sz="8" w:space="0" w:color="000000"/>
              <w:right w:val="nil"/>
            </w:tcBorders>
            <w:vAlign w:val="center"/>
            <w:hideMark/>
          </w:tcPr>
          <w:p w14:paraId="15D92A04"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1</w:t>
            </w:r>
          </w:p>
        </w:tc>
        <w:tc>
          <w:tcPr>
            <w:tcW w:w="1340" w:type="dxa"/>
            <w:tcBorders>
              <w:top w:val="nil"/>
              <w:left w:val="nil"/>
              <w:bottom w:val="single" w:sz="8" w:space="0" w:color="000000"/>
              <w:right w:val="nil"/>
            </w:tcBorders>
            <w:vAlign w:val="center"/>
            <w:hideMark/>
          </w:tcPr>
          <w:p w14:paraId="472D8B1B"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0</w:t>
            </w:r>
          </w:p>
        </w:tc>
      </w:tr>
      <w:tr w:rsidR="005F1D1F" w:rsidRPr="005F1D1F" w14:paraId="5EE4BB1C" w14:textId="77777777" w:rsidTr="005F1D1F">
        <w:trPr>
          <w:trHeight w:val="320"/>
        </w:trPr>
        <w:tc>
          <w:tcPr>
            <w:tcW w:w="4840" w:type="dxa"/>
            <w:tcBorders>
              <w:top w:val="nil"/>
              <w:left w:val="nil"/>
              <w:bottom w:val="single" w:sz="8" w:space="0" w:color="0B0A0B"/>
              <w:right w:val="nil"/>
            </w:tcBorders>
            <w:vAlign w:val="center"/>
            <w:hideMark/>
          </w:tcPr>
          <w:p w14:paraId="2CAA6352" w14:textId="77777777" w:rsidR="005F1D1F" w:rsidRPr="005F1D1F" w:rsidRDefault="005F1D1F" w:rsidP="005F1D1F">
            <w:pPr>
              <w:widowControl/>
              <w:autoSpaceDE/>
              <w:autoSpaceDN/>
              <w:spacing w:line="276" w:lineRule="auto"/>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Total number of responsible persons</w:t>
            </w:r>
          </w:p>
        </w:tc>
        <w:tc>
          <w:tcPr>
            <w:tcW w:w="1340" w:type="dxa"/>
            <w:tcBorders>
              <w:top w:val="nil"/>
              <w:left w:val="nil"/>
              <w:bottom w:val="single" w:sz="8" w:space="0" w:color="0B0A0B"/>
              <w:right w:val="nil"/>
            </w:tcBorders>
            <w:vAlign w:val="center"/>
            <w:hideMark/>
          </w:tcPr>
          <w:p w14:paraId="1FB0FBE9"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5</w:t>
            </w:r>
          </w:p>
        </w:tc>
        <w:tc>
          <w:tcPr>
            <w:tcW w:w="1340" w:type="dxa"/>
            <w:tcBorders>
              <w:top w:val="nil"/>
              <w:left w:val="nil"/>
              <w:bottom w:val="single" w:sz="8" w:space="0" w:color="0B0A0B"/>
              <w:right w:val="nil"/>
            </w:tcBorders>
            <w:vAlign w:val="center"/>
            <w:hideMark/>
          </w:tcPr>
          <w:p w14:paraId="63BCD92F"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7</w:t>
            </w:r>
          </w:p>
        </w:tc>
      </w:tr>
      <w:tr w:rsidR="005F1D1F" w:rsidRPr="005F1D1F" w14:paraId="2C2AB2A4" w14:textId="77777777" w:rsidTr="005F1D1F">
        <w:trPr>
          <w:trHeight w:val="320"/>
        </w:trPr>
        <w:tc>
          <w:tcPr>
            <w:tcW w:w="4840" w:type="dxa"/>
            <w:tcBorders>
              <w:top w:val="nil"/>
              <w:left w:val="nil"/>
              <w:bottom w:val="single" w:sz="8" w:space="0" w:color="000000"/>
              <w:right w:val="nil"/>
            </w:tcBorders>
            <w:vAlign w:val="center"/>
            <w:hideMark/>
          </w:tcPr>
          <w:p w14:paraId="07EB159D" w14:textId="77777777" w:rsidR="005F1D1F" w:rsidRPr="005F1D1F" w:rsidRDefault="005F1D1F" w:rsidP="005F1D1F">
            <w:pPr>
              <w:widowControl/>
              <w:autoSpaceDE/>
              <w:autoSpaceDN/>
              <w:spacing w:line="276" w:lineRule="auto"/>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Total remuneration</w:t>
            </w:r>
          </w:p>
        </w:tc>
        <w:tc>
          <w:tcPr>
            <w:tcW w:w="1340" w:type="dxa"/>
            <w:tcBorders>
              <w:top w:val="nil"/>
              <w:left w:val="nil"/>
              <w:bottom w:val="single" w:sz="8" w:space="0" w:color="000000"/>
              <w:right w:val="nil"/>
            </w:tcBorders>
            <w:vAlign w:val="center"/>
            <w:hideMark/>
          </w:tcPr>
          <w:p w14:paraId="60A8E5D9" w14:textId="77777777" w:rsidR="005F1D1F" w:rsidRPr="005F1D1F" w:rsidRDefault="005F1D1F" w:rsidP="005F1D1F">
            <w:pPr>
              <w:widowControl/>
              <w:autoSpaceDE/>
              <w:autoSpaceDN/>
              <w:spacing w:line="276" w:lineRule="auto"/>
              <w:jc w:val="right"/>
              <w:rPr>
                <w:rFonts w:ascii="Arial" w:eastAsia="Times New Roman" w:hAnsi="Arial" w:cs="Arial"/>
                <w:b/>
                <w:bCs/>
                <w:sz w:val="24"/>
                <w:szCs w:val="24"/>
                <w:lang w:val="en-AU" w:eastAsia="en-AU"/>
              </w:rPr>
            </w:pPr>
            <w:r w:rsidRPr="005F1D1F">
              <w:rPr>
                <w:rFonts w:ascii="Arial" w:eastAsia="Times New Roman" w:hAnsi="Arial" w:cs="Arial"/>
                <w:b/>
                <w:bCs/>
                <w:sz w:val="24"/>
                <w:szCs w:val="24"/>
                <w:lang w:eastAsia="en-AU"/>
              </w:rPr>
              <w:t>$475,253</w:t>
            </w:r>
          </w:p>
        </w:tc>
        <w:tc>
          <w:tcPr>
            <w:tcW w:w="1340" w:type="dxa"/>
            <w:tcBorders>
              <w:top w:val="nil"/>
              <w:left w:val="nil"/>
              <w:bottom w:val="single" w:sz="8" w:space="0" w:color="000000"/>
              <w:right w:val="nil"/>
            </w:tcBorders>
            <w:vAlign w:val="center"/>
            <w:hideMark/>
          </w:tcPr>
          <w:p w14:paraId="4A86B06A" w14:textId="77777777" w:rsidR="005F1D1F" w:rsidRPr="005F1D1F" w:rsidRDefault="005F1D1F" w:rsidP="005F1D1F">
            <w:pPr>
              <w:widowControl/>
              <w:autoSpaceDE/>
              <w:autoSpaceDN/>
              <w:spacing w:line="276" w:lineRule="auto"/>
              <w:jc w:val="right"/>
              <w:rPr>
                <w:rFonts w:ascii="Arial" w:eastAsia="Times New Roman" w:hAnsi="Arial" w:cs="Arial"/>
                <w:sz w:val="24"/>
                <w:szCs w:val="24"/>
                <w:lang w:val="en-AU" w:eastAsia="en-AU"/>
              </w:rPr>
            </w:pPr>
            <w:r w:rsidRPr="005F1D1F">
              <w:rPr>
                <w:rFonts w:ascii="Arial" w:eastAsia="Times New Roman" w:hAnsi="Arial" w:cs="Arial"/>
                <w:sz w:val="24"/>
                <w:szCs w:val="24"/>
                <w:lang w:eastAsia="en-AU"/>
              </w:rPr>
              <w:t>$430,768</w:t>
            </w:r>
          </w:p>
        </w:tc>
      </w:tr>
    </w:tbl>
    <w:p w14:paraId="5D71DA9F" w14:textId="77777777" w:rsidR="005E7EE1" w:rsidRPr="00392BF9" w:rsidRDefault="008844A0" w:rsidP="005F1D1F">
      <w:pPr>
        <w:pStyle w:val="BodyText"/>
        <w:spacing w:line="276" w:lineRule="auto"/>
        <w:rPr>
          <w:rFonts w:cs="Arial"/>
          <w:szCs w:val="24"/>
        </w:rPr>
      </w:pPr>
      <w:r w:rsidRPr="00392BF9">
        <w:rPr>
          <w:rFonts w:cs="Arial"/>
          <w:szCs w:val="24"/>
        </w:rPr>
        <w:t xml:space="preserve">The remuneration above excludes the salaries and benefits the </w:t>
      </w:r>
      <w:proofErr w:type="gramStart"/>
      <w:r w:rsidRPr="00392BF9">
        <w:rPr>
          <w:rFonts w:cs="Arial"/>
          <w:szCs w:val="24"/>
        </w:rPr>
        <w:t>Portfolio Minister</w:t>
      </w:r>
      <w:proofErr w:type="gramEnd"/>
      <w:r w:rsidRPr="00392BF9">
        <w:rPr>
          <w:rFonts w:cs="Arial"/>
          <w:szCs w:val="24"/>
        </w:rPr>
        <w:t xml:space="preserve"> receives. Minister remuneration and allowances are set by the </w:t>
      </w:r>
      <w:r w:rsidRPr="00392BF9">
        <w:rPr>
          <w:rFonts w:cs="Arial"/>
          <w:i/>
          <w:szCs w:val="24"/>
        </w:rPr>
        <w:t xml:space="preserve">Parliamentary Salaries and Superannuation Act 1968 </w:t>
      </w:r>
      <w:r w:rsidRPr="00392BF9">
        <w:rPr>
          <w:rFonts w:cs="Arial"/>
          <w:szCs w:val="24"/>
        </w:rPr>
        <w:t>and is reported within the State’s Annual Financial Report.</w:t>
      </w:r>
    </w:p>
    <w:p w14:paraId="5D71DAA0" w14:textId="3946550A" w:rsidR="005E7EE1" w:rsidRPr="00392BF9" w:rsidRDefault="00D67887" w:rsidP="00D67887">
      <w:pPr>
        <w:pStyle w:val="Heading4"/>
        <w:rPr>
          <w:rFonts w:cs="Arial"/>
        </w:rPr>
      </w:pPr>
      <w:r w:rsidRPr="00392BF9">
        <w:rPr>
          <w:rFonts w:cs="Arial"/>
        </w:rPr>
        <w:t>7.3</w:t>
      </w:r>
      <w:r w:rsidRPr="00392BF9">
        <w:rPr>
          <w:rFonts w:cs="Arial"/>
        </w:rPr>
        <w:tab/>
      </w:r>
      <w:r w:rsidR="008844A0" w:rsidRPr="00392BF9">
        <w:rPr>
          <w:rFonts w:cs="Arial"/>
        </w:rPr>
        <w:t>Remuneration</w:t>
      </w:r>
      <w:r w:rsidR="008844A0" w:rsidRPr="00392BF9">
        <w:rPr>
          <w:rFonts w:cs="Arial"/>
          <w:spacing w:val="-9"/>
        </w:rPr>
        <w:t xml:space="preserve"> </w:t>
      </w:r>
      <w:r w:rsidR="008844A0" w:rsidRPr="00392BF9">
        <w:rPr>
          <w:rFonts w:cs="Arial"/>
        </w:rPr>
        <w:t>of</w:t>
      </w:r>
      <w:r w:rsidR="008844A0" w:rsidRPr="00392BF9">
        <w:rPr>
          <w:rFonts w:cs="Arial"/>
          <w:spacing w:val="-6"/>
        </w:rPr>
        <w:t xml:space="preserve"> </w:t>
      </w:r>
      <w:r w:rsidR="008844A0" w:rsidRPr="00392BF9">
        <w:rPr>
          <w:rFonts w:cs="Arial"/>
        </w:rPr>
        <w:t>executives</w:t>
      </w:r>
    </w:p>
    <w:p w14:paraId="5D71DAA1" w14:textId="77777777" w:rsidR="005E7EE1" w:rsidRPr="00392BF9" w:rsidRDefault="008844A0" w:rsidP="005F1D1F">
      <w:pPr>
        <w:pStyle w:val="BodyText"/>
        <w:spacing w:line="276" w:lineRule="auto"/>
        <w:rPr>
          <w:rFonts w:cs="Arial"/>
          <w:szCs w:val="24"/>
        </w:rPr>
      </w:pPr>
      <w:r w:rsidRPr="00392BF9">
        <w:rPr>
          <w:rFonts w:cs="Arial"/>
          <w:szCs w:val="24"/>
        </w:rPr>
        <w:t>The</w:t>
      </w:r>
      <w:r w:rsidRPr="00392BF9">
        <w:rPr>
          <w:rFonts w:cs="Arial"/>
          <w:spacing w:val="-2"/>
          <w:szCs w:val="24"/>
        </w:rPr>
        <w:t xml:space="preserve"> </w:t>
      </w:r>
      <w:r w:rsidRPr="00392BF9">
        <w:rPr>
          <w:rFonts w:cs="Arial"/>
          <w:szCs w:val="24"/>
        </w:rPr>
        <w:t>VEWH</w:t>
      </w:r>
      <w:r w:rsidRPr="00392BF9">
        <w:rPr>
          <w:rFonts w:cs="Arial"/>
          <w:spacing w:val="-2"/>
          <w:szCs w:val="24"/>
        </w:rPr>
        <w:t xml:space="preserve"> </w:t>
      </w:r>
      <w:r w:rsidRPr="00392BF9">
        <w:rPr>
          <w:rFonts w:cs="Arial"/>
          <w:szCs w:val="24"/>
        </w:rPr>
        <w:t>did</w:t>
      </w:r>
      <w:r w:rsidRPr="00392BF9">
        <w:rPr>
          <w:rFonts w:cs="Arial"/>
          <w:spacing w:val="-2"/>
          <w:szCs w:val="24"/>
        </w:rPr>
        <w:t xml:space="preserve"> </w:t>
      </w:r>
      <w:r w:rsidRPr="00392BF9">
        <w:rPr>
          <w:rFonts w:cs="Arial"/>
          <w:szCs w:val="24"/>
        </w:rPr>
        <w:t>not</w:t>
      </w:r>
      <w:r w:rsidRPr="00392BF9">
        <w:rPr>
          <w:rFonts w:cs="Arial"/>
          <w:spacing w:val="-2"/>
          <w:szCs w:val="24"/>
        </w:rPr>
        <w:t xml:space="preserve"> </w:t>
      </w:r>
      <w:r w:rsidRPr="00392BF9">
        <w:rPr>
          <w:rFonts w:cs="Arial"/>
          <w:szCs w:val="24"/>
        </w:rPr>
        <w:t>have</w:t>
      </w:r>
      <w:r w:rsidRPr="00392BF9">
        <w:rPr>
          <w:rFonts w:cs="Arial"/>
          <w:spacing w:val="-2"/>
          <w:szCs w:val="24"/>
        </w:rPr>
        <w:t xml:space="preserve"> </w:t>
      </w:r>
      <w:r w:rsidRPr="00392BF9">
        <w:rPr>
          <w:rFonts w:cs="Arial"/>
          <w:szCs w:val="24"/>
        </w:rPr>
        <w:t>any</w:t>
      </w:r>
      <w:r w:rsidRPr="00392BF9">
        <w:rPr>
          <w:rFonts w:cs="Arial"/>
          <w:spacing w:val="-2"/>
          <w:szCs w:val="24"/>
        </w:rPr>
        <w:t xml:space="preserve"> </w:t>
      </w:r>
      <w:r w:rsidRPr="00392BF9">
        <w:rPr>
          <w:rFonts w:cs="Arial"/>
          <w:b/>
          <w:szCs w:val="24"/>
        </w:rPr>
        <w:t>executive</w:t>
      </w:r>
      <w:r w:rsidRPr="00392BF9">
        <w:rPr>
          <w:rFonts w:cs="Arial"/>
          <w:b/>
          <w:spacing w:val="-2"/>
          <w:szCs w:val="24"/>
        </w:rPr>
        <w:t xml:space="preserve"> </w:t>
      </w:r>
      <w:r w:rsidRPr="00392BF9">
        <w:rPr>
          <w:rFonts w:cs="Arial"/>
          <w:b/>
          <w:szCs w:val="24"/>
        </w:rPr>
        <w:t>officers</w:t>
      </w:r>
      <w:r w:rsidRPr="00392BF9">
        <w:rPr>
          <w:rFonts w:cs="Arial"/>
          <w:b/>
          <w:spacing w:val="-1"/>
          <w:szCs w:val="24"/>
        </w:rPr>
        <w:t xml:space="preserve"> </w:t>
      </w:r>
      <w:r w:rsidRPr="00392BF9">
        <w:rPr>
          <w:rFonts w:cs="Arial"/>
          <w:szCs w:val="24"/>
        </w:rPr>
        <w:t>that</w:t>
      </w:r>
      <w:r w:rsidRPr="00392BF9">
        <w:rPr>
          <w:rFonts w:cs="Arial"/>
          <w:spacing w:val="-2"/>
          <w:szCs w:val="24"/>
        </w:rPr>
        <w:t xml:space="preserve"> </w:t>
      </w:r>
      <w:r w:rsidRPr="00392BF9">
        <w:rPr>
          <w:rFonts w:cs="Arial"/>
          <w:szCs w:val="24"/>
        </w:rPr>
        <w:t>meet</w:t>
      </w:r>
      <w:r w:rsidRPr="00392BF9">
        <w:rPr>
          <w:rFonts w:cs="Arial"/>
          <w:spacing w:val="-2"/>
          <w:szCs w:val="24"/>
        </w:rPr>
        <w:t xml:space="preserve"> </w:t>
      </w:r>
      <w:r w:rsidRPr="00392BF9">
        <w:rPr>
          <w:rFonts w:cs="Arial"/>
          <w:szCs w:val="24"/>
        </w:rPr>
        <w:t>the</w:t>
      </w:r>
      <w:r w:rsidRPr="00392BF9">
        <w:rPr>
          <w:rFonts w:cs="Arial"/>
          <w:spacing w:val="-2"/>
          <w:szCs w:val="24"/>
        </w:rPr>
        <w:t xml:space="preserve"> </w:t>
      </w:r>
      <w:r w:rsidRPr="00392BF9">
        <w:rPr>
          <w:rFonts w:cs="Arial"/>
          <w:szCs w:val="24"/>
        </w:rPr>
        <w:t>disclosure</w:t>
      </w:r>
      <w:r w:rsidRPr="00392BF9">
        <w:rPr>
          <w:rFonts w:cs="Arial"/>
          <w:spacing w:val="-2"/>
          <w:szCs w:val="24"/>
        </w:rPr>
        <w:t xml:space="preserve"> </w:t>
      </w:r>
      <w:r w:rsidRPr="00392BF9">
        <w:rPr>
          <w:rFonts w:cs="Arial"/>
          <w:szCs w:val="24"/>
        </w:rPr>
        <w:t>definition</w:t>
      </w:r>
      <w:r w:rsidRPr="00392BF9">
        <w:rPr>
          <w:rFonts w:cs="Arial"/>
          <w:spacing w:val="-2"/>
          <w:szCs w:val="24"/>
        </w:rPr>
        <w:t xml:space="preserve"> </w:t>
      </w:r>
      <w:r w:rsidRPr="00392BF9">
        <w:rPr>
          <w:rFonts w:cs="Arial"/>
          <w:szCs w:val="24"/>
        </w:rPr>
        <w:t>of</w:t>
      </w:r>
      <w:r w:rsidRPr="00392BF9">
        <w:rPr>
          <w:rFonts w:cs="Arial"/>
          <w:spacing w:val="-2"/>
          <w:szCs w:val="24"/>
        </w:rPr>
        <w:t xml:space="preserve"> </w:t>
      </w:r>
      <w:r w:rsidRPr="00392BF9">
        <w:rPr>
          <w:rFonts w:cs="Arial"/>
          <w:szCs w:val="24"/>
        </w:rPr>
        <w:t>FRD</w:t>
      </w:r>
      <w:r w:rsidRPr="00392BF9">
        <w:rPr>
          <w:rFonts w:cs="Arial"/>
          <w:spacing w:val="-2"/>
          <w:szCs w:val="24"/>
        </w:rPr>
        <w:t xml:space="preserve"> </w:t>
      </w:r>
      <w:r w:rsidRPr="00392BF9">
        <w:rPr>
          <w:rFonts w:cs="Arial"/>
          <w:szCs w:val="24"/>
        </w:rPr>
        <w:t>21</w:t>
      </w:r>
      <w:r w:rsidRPr="00392BF9">
        <w:rPr>
          <w:rFonts w:cs="Arial"/>
          <w:spacing w:val="-2"/>
          <w:szCs w:val="24"/>
        </w:rPr>
        <w:t xml:space="preserve"> </w:t>
      </w:r>
      <w:r w:rsidRPr="00392BF9">
        <w:rPr>
          <w:rFonts w:cs="Arial"/>
          <w:i/>
          <w:szCs w:val="24"/>
        </w:rPr>
        <w:t>Disclosures</w:t>
      </w:r>
      <w:r w:rsidRPr="00392BF9">
        <w:rPr>
          <w:rFonts w:cs="Arial"/>
          <w:i/>
          <w:spacing w:val="-2"/>
          <w:szCs w:val="24"/>
        </w:rPr>
        <w:t xml:space="preserve"> </w:t>
      </w:r>
      <w:r w:rsidRPr="00392BF9">
        <w:rPr>
          <w:rFonts w:cs="Arial"/>
          <w:i/>
          <w:szCs w:val="24"/>
        </w:rPr>
        <w:t>of responsible persons and executive officers in the financial report</w:t>
      </w:r>
      <w:r w:rsidRPr="00392BF9">
        <w:rPr>
          <w:rFonts w:cs="Arial"/>
          <w:szCs w:val="24"/>
        </w:rPr>
        <w:t>.</w:t>
      </w:r>
    </w:p>
    <w:p w14:paraId="5D71DAA2" w14:textId="607B3175" w:rsidR="005E7EE1" w:rsidRPr="00392BF9" w:rsidRDefault="00D67887" w:rsidP="00D67887">
      <w:pPr>
        <w:pStyle w:val="Heading4"/>
        <w:rPr>
          <w:rFonts w:cs="Arial"/>
        </w:rPr>
      </w:pPr>
      <w:r w:rsidRPr="00392BF9">
        <w:rPr>
          <w:rFonts w:cs="Arial"/>
        </w:rPr>
        <w:lastRenderedPageBreak/>
        <w:t>7.4</w:t>
      </w:r>
      <w:r w:rsidRPr="00392BF9">
        <w:rPr>
          <w:rFonts w:cs="Arial"/>
        </w:rPr>
        <w:tab/>
      </w:r>
      <w:r w:rsidR="008844A0" w:rsidRPr="00392BF9">
        <w:rPr>
          <w:rFonts w:cs="Arial"/>
        </w:rPr>
        <w:t>Related</w:t>
      </w:r>
      <w:r w:rsidR="008844A0" w:rsidRPr="00392BF9">
        <w:rPr>
          <w:rFonts w:cs="Arial"/>
          <w:spacing w:val="-9"/>
        </w:rPr>
        <w:t xml:space="preserve"> </w:t>
      </w:r>
      <w:r w:rsidR="008844A0" w:rsidRPr="00392BF9">
        <w:rPr>
          <w:rFonts w:cs="Arial"/>
        </w:rPr>
        <w:t>parties</w:t>
      </w:r>
    </w:p>
    <w:p w14:paraId="5D71DAA3" w14:textId="77777777" w:rsidR="005E7EE1" w:rsidRPr="00392BF9" w:rsidRDefault="008844A0" w:rsidP="005F1D1F">
      <w:pPr>
        <w:pStyle w:val="BodyText"/>
        <w:spacing w:line="276" w:lineRule="auto"/>
        <w:rPr>
          <w:rFonts w:cs="Arial"/>
          <w:szCs w:val="24"/>
        </w:rPr>
      </w:pPr>
      <w:r w:rsidRPr="00392BF9">
        <w:rPr>
          <w:rFonts w:cs="Arial"/>
          <w:spacing w:val="-2"/>
          <w:szCs w:val="24"/>
        </w:rPr>
        <w:t>The</w:t>
      </w:r>
      <w:r w:rsidRPr="00392BF9">
        <w:rPr>
          <w:rFonts w:cs="Arial"/>
          <w:spacing w:val="-3"/>
          <w:szCs w:val="24"/>
        </w:rPr>
        <w:t xml:space="preserve"> </w:t>
      </w:r>
      <w:r w:rsidRPr="00392BF9">
        <w:rPr>
          <w:rFonts w:cs="Arial"/>
          <w:spacing w:val="-2"/>
          <w:szCs w:val="24"/>
        </w:rPr>
        <w:t>VEWH</w:t>
      </w:r>
      <w:r w:rsidRPr="00392BF9">
        <w:rPr>
          <w:rFonts w:cs="Arial"/>
          <w:spacing w:val="-3"/>
          <w:szCs w:val="24"/>
        </w:rPr>
        <w:t xml:space="preserve"> </w:t>
      </w:r>
      <w:r w:rsidRPr="00392BF9">
        <w:rPr>
          <w:rFonts w:cs="Arial"/>
          <w:spacing w:val="-2"/>
          <w:szCs w:val="24"/>
        </w:rPr>
        <w:t>is</w:t>
      </w:r>
      <w:r w:rsidRPr="00392BF9">
        <w:rPr>
          <w:rFonts w:cs="Arial"/>
          <w:spacing w:val="-3"/>
          <w:szCs w:val="24"/>
        </w:rPr>
        <w:t xml:space="preserve"> </w:t>
      </w:r>
      <w:r w:rsidRPr="00392BF9">
        <w:rPr>
          <w:rFonts w:cs="Arial"/>
          <w:spacing w:val="-2"/>
          <w:szCs w:val="24"/>
        </w:rPr>
        <w:t>a</w:t>
      </w:r>
      <w:r w:rsidRPr="00392BF9">
        <w:rPr>
          <w:rFonts w:cs="Arial"/>
          <w:spacing w:val="-3"/>
          <w:szCs w:val="24"/>
        </w:rPr>
        <w:t xml:space="preserve"> </w:t>
      </w:r>
      <w:r w:rsidRPr="00392BF9">
        <w:rPr>
          <w:rFonts w:cs="Arial"/>
          <w:spacing w:val="-2"/>
          <w:szCs w:val="24"/>
        </w:rPr>
        <w:t>wholly</w:t>
      </w:r>
      <w:r w:rsidRPr="00392BF9">
        <w:rPr>
          <w:rFonts w:cs="Arial"/>
          <w:spacing w:val="-3"/>
          <w:szCs w:val="24"/>
        </w:rPr>
        <w:t xml:space="preserve"> </w:t>
      </w:r>
      <w:r w:rsidRPr="00392BF9">
        <w:rPr>
          <w:rFonts w:cs="Arial"/>
          <w:spacing w:val="-2"/>
          <w:szCs w:val="24"/>
        </w:rPr>
        <w:t>owned</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2"/>
          <w:szCs w:val="24"/>
        </w:rPr>
        <w:t>controlled</w:t>
      </w:r>
      <w:r w:rsidRPr="00392BF9">
        <w:rPr>
          <w:rFonts w:cs="Arial"/>
          <w:spacing w:val="-3"/>
          <w:szCs w:val="24"/>
        </w:rPr>
        <w:t xml:space="preserve"> </w:t>
      </w:r>
      <w:r w:rsidRPr="00392BF9">
        <w:rPr>
          <w:rFonts w:cs="Arial"/>
          <w:spacing w:val="-2"/>
          <w:szCs w:val="24"/>
        </w:rPr>
        <w:t>entity</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the</w:t>
      </w:r>
      <w:r w:rsidRPr="00392BF9">
        <w:rPr>
          <w:rFonts w:cs="Arial"/>
          <w:spacing w:val="-3"/>
          <w:szCs w:val="24"/>
        </w:rPr>
        <w:t xml:space="preserve"> </w:t>
      </w:r>
      <w:r w:rsidRPr="00392BF9">
        <w:rPr>
          <w:rFonts w:cs="Arial"/>
          <w:spacing w:val="-2"/>
          <w:szCs w:val="24"/>
        </w:rPr>
        <w:t>State</w:t>
      </w:r>
      <w:r w:rsidRPr="00392BF9">
        <w:rPr>
          <w:rFonts w:cs="Arial"/>
          <w:spacing w:val="-3"/>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Victoria.</w:t>
      </w:r>
    </w:p>
    <w:p w14:paraId="5D71DAA4" w14:textId="77777777" w:rsidR="005E7EE1" w:rsidRPr="00392BF9" w:rsidRDefault="008844A0" w:rsidP="005F1D1F">
      <w:pPr>
        <w:pStyle w:val="BodyText"/>
        <w:spacing w:line="276" w:lineRule="auto"/>
        <w:rPr>
          <w:rFonts w:cs="Arial"/>
          <w:szCs w:val="24"/>
        </w:rPr>
      </w:pPr>
      <w:r w:rsidRPr="00392BF9">
        <w:rPr>
          <w:rFonts w:cs="Arial"/>
          <w:b/>
          <w:spacing w:val="-2"/>
          <w:szCs w:val="24"/>
        </w:rPr>
        <w:t>Related</w:t>
      </w:r>
      <w:r w:rsidRPr="00392BF9">
        <w:rPr>
          <w:rFonts w:cs="Arial"/>
          <w:b/>
          <w:spacing w:val="-6"/>
          <w:szCs w:val="24"/>
        </w:rPr>
        <w:t xml:space="preserve"> </w:t>
      </w:r>
      <w:r w:rsidRPr="00392BF9">
        <w:rPr>
          <w:rFonts w:cs="Arial"/>
          <w:b/>
          <w:spacing w:val="-2"/>
          <w:szCs w:val="24"/>
        </w:rPr>
        <w:t>parties</w:t>
      </w:r>
      <w:r w:rsidRPr="00392BF9">
        <w:rPr>
          <w:rFonts w:cs="Arial"/>
          <w:b/>
          <w:spacing w:val="-1"/>
          <w:szCs w:val="24"/>
        </w:rPr>
        <w:t xml:space="preserve"> </w:t>
      </w:r>
      <w:r w:rsidRPr="00392BF9">
        <w:rPr>
          <w:rFonts w:cs="Arial"/>
          <w:spacing w:val="-2"/>
          <w:szCs w:val="24"/>
        </w:rPr>
        <w:t>of</w:t>
      </w:r>
      <w:r w:rsidRPr="00392BF9">
        <w:rPr>
          <w:rFonts w:cs="Arial"/>
          <w:spacing w:val="-3"/>
          <w:szCs w:val="24"/>
        </w:rPr>
        <w:t xml:space="preserve"> </w:t>
      </w:r>
      <w:r w:rsidRPr="00392BF9">
        <w:rPr>
          <w:rFonts w:cs="Arial"/>
          <w:spacing w:val="-2"/>
          <w:szCs w:val="24"/>
        </w:rPr>
        <w:t>the VEWH</w:t>
      </w:r>
      <w:r w:rsidRPr="00392BF9">
        <w:rPr>
          <w:rFonts w:cs="Arial"/>
          <w:spacing w:val="-3"/>
          <w:szCs w:val="24"/>
        </w:rPr>
        <w:t xml:space="preserve"> </w:t>
      </w:r>
      <w:r w:rsidRPr="00392BF9">
        <w:rPr>
          <w:rFonts w:cs="Arial"/>
          <w:spacing w:val="-2"/>
          <w:szCs w:val="24"/>
        </w:rPr>
        <w:t>include:</w:t>
      </w:r>
    </w:p>
    <w:p w14:paraId="5D71DAA5" w14:textId="6E3A710C" w:rsidR="005E7EE1" w:rsidRPr="00392BF9" w:rsidRDefault="008844A0" w:rsidP="00D67887">
      <w:pPr>
        <w:pStyle w:val="BodyText"/>
        <w:numPr>
          <w:ilvl w:val="0"/>
          <w:numId w:val="51"/>
        </w:numPr>
        <w:spacing w:line="276" w:lineRule="auto"/>
        <w:rPr>
          <w:rFonts w:cs="Arial"/>
          <w:szCs w:val="24"/>
        </w:rPr>
      </w:pPr>
      <w:r w:rsidRPr="00392BF9">
        <w:rPr>
          <w:rFonts w:cs="Arial"/>
          <w:spacing w:val="-2"/>
          <w:szCs w:val="24"/>
        </w:rPr>
        <w:t>all</w:t>
      </w:r>
      <w:r w:rsidRPr="00392BF9">
        <w:rPr>
          <w:rFonts w:cs="Arial"/>
          <w:spacing w:val="-5"/>
          <w:szCs w:val="24"/>
        </w:rPr>
        <w:t xml:space="preserve"> </w:t>
      </w:r>
      <w:r w:rsidRPr="00392BF9">
        <w:rPr>
          <w:rFonts w:cs="Arial"/>
          <w:spacing w:val="-2"/>
          <w:szCs w:val="24"/>
        </w:rPr>
        <w:t>key</w:t>
      </w:r>
      <w:r w:rsidRPr="00392BF9">
        <w:rPr>
          <w:rFonts w:cs="Arial"/>
          <w:spacing w:val="-5"/>
          <w:szCs w:val="24"/>
        </w:rPr>
        <w:t xml:space="preserve"> </w:t>
      </w:r>
      <w:r w:rsidRPr="00392BF9">
        <w:rPr>
          <w:rFonts w:cs="Arial"/>
          <w:spacing w:val="-2"/>
          <w:szCs w:val="24"/>
        </w:rPr>
        <w:t>management</w:t>
      </w:r>
      <w:r w:rsidRPr="00392BF9">
        <w:rPr>
          <w:rFonts w:cs="Arial"/>
          <w:spacing w:val="-5"/>
          <w:szCs w:val="24"/>
        </w:rPr>
        <w:t xml:space="preserve"> </w:t>
      </w:r>
      <w:r w:rsidRPr="00392BF9">
        <w:rPr>
          <w:rFonts w:cs="Arial"/>
          <w:spacing w:val="-2"/>
          <w:szCs w:val="24"/>
        </w:rPr>
        <w:t>personnel</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their</w:t>
      </w:r>
      <w:r w:rsidRPr="00392BF9">
        <w:rPr>
          <w:rFonts w:cs="Arial"/>
          <w:spacing w:val="-5"/>
          <w:szCs w:val="24"/>
        </w:rPr>
        <w:t xml:space="preserve"> </w:t>
      </w:r>
      <w:r w:rsidRPr="00392BF9">
        <w:rPr>
          <w:rFonts w:cs="Arial"/>
          <w:spacing w:val="-2"/>
          <w:szCs w:val="24"/>
        </w:rPr>
        <w:t>close</w:t>
      </w:r>
      <w:r w:rsidRPr="00392BF9">
        <w:rPr>
          <w:rFonts w:cs="Arial"/>
          <w:spacing w:val="-5"/>
          <w:szCs w:val="24"/>
        </w:rPr>
        <w:t xml:space="preserve"> </w:t>
      </w:r>
      <w:r w:rsidRPr="00392BF9">
        <w:rPr>
          <w:rFonts w:cs="Arial"/>
          <w:spacing w:val="-2"/>
          <w:szCs w:val="24"/>
        </w:rPr>
        <w:t>family</w:t>
      </w:r>
      <w:r w:rsidRPr="00392BF9">
        <w:rPr>
          <w:rFonts w:cs="Arial"/>
          <w:spacing w:val="-5"/>
          <w:szCs w:val="24"/>
        </w:rPr>
        <w:t xml:space="preserve"> </w:t>
      </w:r>
      <w:r w:rsidRPr="00392BF9">
        <w:rPr>
          <w:rFonts w:cs="Arial"/>
          <w:spacing w:val="-2"/>
          <w:szCs w:val="24"/>
        </w:rPr>
        <w:t>members</w:t>
      </w:r>
      <w:r w:rsidRPr="00392BF9">
        <w:rPr>
          <w:rFonts w:cs="Arial"/>
          <w:spacing w:val="-5"/>
          <w:szCs w:val="24"/>
        </w:rPr>
        <w:t xml:space="preserve"> </w:t>
      </w:r>
      <w:r w:rsidRPr="00392BF9">
        <w:rPr>
          <w:rFonts w:cs="Arial"/>
          <w:spacing w:val="-2"/>
          <w:szCs w:val="24"/>
        </w:rPr>
        <w:t>and</w:t>
      </w:r>
      <w:r w:rsidRPr="00392BF9">
        <w:rPr>
          <w:rFonts w:cs="Arial"/>
          <w:spacing w:val="-5"/>
          <w:szCs w:val="24"/>
        </w:rPr>
        <w:t xml:space="preserve"> </w:t>
      </w:r>
      <w:r w:rsidRPr="00392BF9">
        <w:rPr>
          <w:rFonts w:cs="Arial"/>
          <w:spacing w:val="-2"/>
          <w:szCs w:val="24"/>
        </w:rPr>
        <w:t>personal</w:t>
      </w:r>
      <w:r w:rsidRPr="00392BF9">
        <w:rPr>
          <w:rFonts w:cs="Arial"/>
          <w:spacing w:val="-5"/>
          <w:szCs w:val="24"/>
        </w:rPr>
        <w:t xml:space="preserve"> </w:t>
      </w:r>
      <w:r w:rsidRPr="00392BF9">
        <w:rPr>
          <w:rFonts w:cs="Arial"/>
          <w:spacing w:val="-2"/>
          <w:szCs w:val="24"/>
        </w:rPr>
        <w:t>business</w:t>
      </w:r>
      <w:r w:rsidRPr="00392BF9">
        <w:rPr>
          <w:rFonts w:cs="Arial"/>
          <w:spacing w:val="-5"/>
          <w:szCs w:val="24"/>
        </w:rPr>
        <w:t xml:space="preserve"> </w:t>
      </w:r>
      <w:r w:rsidRPr="00392BF9">
        <w:rPr>
          <w:rFonts w:cs="Arial"/>
          <w:spacing w:val="-2"/>
          <w:szCs w:val="24"/>
        </w:rPr>
        <w:t xml:space="preserve">interests </w:t>
      </w:r>
      <w:r w:rsidRPr="00392BF9">
        <w:rPr>
          <w:rFonts w:cs="Arial"/>
          <w:szCs w:val="24"/>
        </w:rPr>
        <w:t>(controlled</w:t>
      </w:r>
      <w:r w:rsidRPr="00392BF9">
        <w:rPr>
          <w:rFonts w:cs="Arial"/>
          <w:spacing w:val="-5"/>
          <w:szCs w:val="24"/>
        </w:rPr>
        <w:t xml:space="preserve"> </w:t>
      </w:r>
      <w:r w:rsidRPr="00392BF9">
        <w:rPr>
          <w:rFonts w:cs="Arial"/>
          <w:szCs w:val="24"/>
        </w:rPr>
        <w:t>entities,</w:t>
      </w:r>
      <w:r w:rsidRPr="00392BF9">
        <w:rPr>
          <w:rFonts w:cs="Arial"/>
          <w:spacing w:val="-5"/>
          <w:szCs w:val="24"/>
        </w:rPr>
        <w:t xml:space="preserve"> </w:t>
      </w:r>
      <w:r w:rsidRPr="00392BF9">
        <w:rPr>
          <w:rFonts w:cs="Arial"/>
          <w:szCs w:val="24"/>
        </w:rPr>
        <w:t>joint</w:t>
      </w:r>
      <w:r w:rsidRPr="00392BF9">
        <w:rPr>
          <w:rFonts w:cs="Arial"/>
          <w:spacing w:val="-5"/>
          <w:szCs w:val="24"/>
        </w:rPr>
        <w:t xml:space="preserve"> </w:t>
      </w:r>
      <w:r w:rsidRPr="00392BF9">
        <w:rPr>
          <w:rFonts w:cs="Arial"/>
          <w:szCs w:val="24"/>
        </w:rPr>
        <w:t>ventures</w:t>
      </w:r>
      <w:r w:rsidRPr="00392BF9">
        <w:rPr>
          <w:rFonts w:cs="Arial"/>
          <w:spacing w:val="-5"/>
          <w:szCs w:val="24"/>
        </w:rPr>
        <w:t xml:space="preserve"> </w:t>
      </w:r>
      <w:r w:rsidRPr="00392BF9">
        <w:rPr>
          <w:rFonts w:cs="Arial"/>
          <w:szCs w:val="24"/>
        </w:rPr>
        <w:t>and</w:t>
      </w:r>
      <w:r w:rsidRPr="00392BF9">
        <w:rPr>
          <w:rFonts w:cs="Arial"/>
          <w:spacing w:val="-5"/>
          <w:szCs w:val="24"/>
        </w:rPr>
        <w:t xml:space="preserve"> </w:t>
      </w:r>
      <w:r w:rsidRPr="00392BF9">
        <w:rPr>
          <w:rFonts w:cs="Arial"/>
          <w:szCs w:val="24"/>
        </w:rPr>
        <w:t>entities</w:t>
      </w:r>
      <w:r w:rsidRPr="00392BF9">
        <w:rPr>
          <w:rFonts w:cs="Arial"/>
          <w:spacing w:val="-5"/>
          <w:szCs w:val="24"/>
        </w:rPr>
        <w:t xml:space="preserve"> </w:t>
      </w:r>
      <w:r w:rsidRPr="00392BF9">
        <w:rPr>
          <w:rFonts w:cs="Arial"/>
          <w:szCs w:val="24"/>
        </w:rPr>
        <w:t>they</w:t>
      </w:r>
      <w:r w:rsidRPr="00392BF9">
        <w:rPr>
          <w:rFonts w:cs="Arial"/>
          <w:spacing w:val="-5"/>
          <w:szCs w:val="24"/>
        </w:rPr>
        <w:t xml:space="preserve"> </w:t>
      </w:r>
      <w:r w:rsidRPr="00392BF9">
        <w:rPr>
          <w:rFonts w:cs="Arial"/>
          <w:szCs w:val="24"/>
        </w:rPr>
        <w:t>have</w:t>
      </w:r>
      <w:r w:rsidRPr="00392BF9">
        <w:rPr>
          <w:rFonts w:cs="Arial"/>
          <w:spacing w:val="-5"/>
          <w:szCs w:val="24"/>
        </w:rPr>
        <w:t xml:space="preserve"> </w:t>
      </w:r>
      <w:r w:rsidRPr="00392BF9">
        <w:rPr>
          <w:rFonts w:cs="Arial"/>
          <w:szCs w:val="24"/>
        </w:rPr>
        <w:t>significant</w:t>
      </w:r>
      <w:r w:rsidRPr="00392BF9">
        <w:rPr>
          <w:rFonts w:cs="Arial"/>
          <w:spacing w:val="-5"/>
          <w:szCs w:val="24"/>
        </w:rPr>
        <w:t xml:space="preserve"> </w:t>
      </w:r>
      <w:r w:rsidRPr="00392BF9">
        <w:rPr>
          <w:rFonts w:cs="Arial"/>
          <w:szCs w:val="24"/>
        </w:rPr>
        <w:t>influence</w:t>
      </w:r>
      <w:r w:rsidRPr="00392BF9">
        <w:rPr>
          <w:rFonts w:cs="Arial"/>
          <w:spacing w:val="-5"/>
          <w:szCs w:val="24"/>
        </w:rPr>
        <w:t xml:space="preserve"> </w:t>
      </w:r>
      <w:r w:rsidRPr="00392BF9">
        <w:rPr>
          <w:rFonts w:cs="Arial"/>
          <w:szCs w:val="24"/>
        </w:rPr>
        <w:t>over</w:t>
      </w:r>
      <w:proofErr w:type="gramStart"/>
      <w:r w:rsidRPr="00392BF9">
        <w:rPr>
          <w:rFonts w:cs="Arial"/>
          <w:szCs w:val="24"/>
        </w:rPr>
        <w:t>);</w:t>
      </w:r>
      <w:proofErr w:type="gramEnd"/>
    </w:p>
    <w:p w14:paraId="5D71DAA6" w14:textId="04C899BB" w:rsidR="005E7EE1" w:rsidRPr="00392BF9" w:rsidRDefault="008844A0" w:rsidP="00D67887">
      <w:pPr>
        <w:pStyle w:val="BodyText"/>
        <w:numPr>
          <w:ilvl w:val="0"/>
          <w:numId w:val="51"/>
        </w:numPr>
        <w:spacing w:line="276" w:lineRule="auto"/>
        <w:rPr>
          <w:rFonts w:cs="Arial"/>
          <w:szCs w:val="24"/>
        </w:rPr>
      </w:pPr>
      <w:r w:rsidRPr="00392BF9">
        <w:rPr>
          <w:rFonts w:cs="Arial"/>
          <w:spacing w:val="-2"/>
          <w:szCs w:val="24"/>
        </w:rPr>
        <w:t>all</w:t>
      </w:r>
      <w:r w:rsidRPr="00392BF9">
        <w:rPr>
          <w:rFonts w:cs="Arial"/>
          <w:spacing w:val="-3"/>
          <w:szCs w:val="24"/>
        </w:rPr>
        <w:t xml:space="preserve"> </w:t>
      </w:r>
      <w:r w:rsidRPr="00392BF9">
        <w:rPr>
          <w:rFonts w:cs="Arial"/>
          <w:spacing w:val="-2"/>
          <w:szCs w:val="24"/>
        </w:rPr>
        <w:t>cabinet</w:t>
      </w:r>
      <w:r w:rsidRPr="00392BF9">
        <w:rPr>
          <w:rFonts w:cs="Arial"/>
          <w:spacing w:val="-3"/>
          <w:szCs w:val="24"/>
        </w:rPr>
        <w:t xml:space="preserve"> </w:t>
      </w:r>
      <w:r w:rsidRPr="00392BF9">
        <w:rPr>
          <w:rFonts w:cs="Arial"/>
          <w:spacing w:val="-2"/>
          <w:szCs w:val="24"/>
        </w:rPr>
        <w:t>ministers</w:t>
      </w:r>
      <w:r w:rsidRPr="00392BF9">
        <w:rPr>
          <w:rFonts w:cs="Arial"/>
          <w:spacing w:val="-3"/>
          <w:szCs w:val="24"/>
        </w:rPr>
        <w:t xml:space="preserve"> </w:t>
      </w:r>
      <w:r w:rsidRPr="00392BF9">
        <w:rPr>
          <w:rFonts w:cs="Arial"/>
          <w:spacing w:val="-2"/>
          <w:szCs w:val="24"/>
        </w:rPr>
        <w:t>and</w:t>
      </w:r>
      <w:r w:rsidRPr="00392BF9">
        <w:rPr>
          <w:rFonts w:cs="Arial"/>
          <w:spacing w:val="-3"/>
          <w:szCs w:val="24"/>
        </w:rPr>
        <w:t xml:space="preserve"> </w:t>
      </w:r>
      <w:r w:rsidRPr="00392BF9">
        <w:rPr>
          <w:rFonts w:cs="Arial"/>
          <w:spacing w:val="-2"/>
          <w:szCs w:val="24"/>
        </w:rPr>
        <w:t>their</w:t>
      </w:r>
      <w:r w:rsidRPr="00392BF9">
        <w:rPr>
          <w:rFonts w:cs="Arial"/>
          <w:spacing w:val="-3"/>
          <w:szCs w:val="24"/>
        </w:rPr>
        <w:t xml:space="preserve"> </w:t>
      </w:r>
      <w:r w:rsidRPr="00392BF9">
        <w:rPr>
          <w:rFonts w:cs="Arial"/>
          <w:spacing w:val="-2"/>
          <w:szCs w:val="24"/>
        </w:rPr>
        <w:t>close</w:t>
      </w:r>
      <w:r w:rsidRPr="00392BF9">
        <w:rPr>
          <w:rFonts w:cs="Arial"/>
          <w:spacing w:val="-3"/>
          <w:szCs w:val="24"/>
        </w:rPr>
        <w:t xml:space="preserve"> </w:t>
      </w:r>
      <w:r w:rsidRPr="00392BF9">
        <w:rPr>
          <w:rFonts w:cs="Arial"/>
          <w:spacing w:val="-2"/>
          <w:szCs w:val="24"/>
        </w:rPr>
        <w:t>family</w:t>
      </w:r>
      <w:r w:rsidRPr="00392BF9">
        <w:rPr>
          <w:rFonts w:cs="Arial"/>
          <w:spacing w:val="-3"/>
          <w:szCs w:val="24"/>
        </w:rPr>
        <w:t xml:space="preserve"> </w:t>
      </w:r>
      <w:r w:rsidRPr="00392BF9">
        <w:rPr>
          <w:rFonts w:cs="Arial"/>
          <w:spacing w:val="-2"/>
          <w:szCs w:val="24"/>
        </w:rPr>
        <w:t>members;</w:t>
      </w:r>
      <w:r w:rsidRPr="00392BF9">
        <w:rPr>
          <w:rFonts w:cs="Arial"/>
          <w:spacing w:val="-3"/>
          <w:szCs w:val="24"/>
        </w:rPr>
        <w:t xml:space="preserve"> </w:t>
      </w:r>
      <w:r w:rsidRPr="00392BF9">
        <w:rPr>
          <w:rFonts w:cs="Arial"/>
          <w:spacing w:val="-5"/>
          <w:szCs w:val="24"/>
        </w:rPr>
        <w:t>and</w:t>
      </w:r>
    </w:p>
    <w:p w14:paraId="5D71DAA7" w14:textId="4CF67312" w:rsidR="005E7EE1" w:rsidRPr="00392BF9" w:rsidRDefault="008844A0" w:rsidP="00CB404E">
      <w:pPr>
        <w:pStyle w:val="BodyText"/>
        <w:numPr>
          <w:ilvl w:val="0"/>
          <w:numId w:val="51"/>
        </w:numPr>
        <w:spacing w:line="276" w:lineRule="auto"/>
        <w:rPr>
          <w:rFonts w:cs="Arial"/>
          <w:szCs w:val="24"/>
        </w:rPr>
      </w:pPr>
      <w:r w:rsidRPr="00392BF9">
        <w:rPr>
          <w:rFonts w:cs="Arial"/>
          <w:spacing w:val="-2"/>
          <w:szCs w:val="24"/>
        </w:rPr>
        <w:t>all</w:t>
      </w:r>
      <w:r w:rsidRPr="00392BF9">
        <w:rPr>
          <w:rFonts w:cs="Arial"/>
          <w:spacing w:val="-4"/>
          <w:szCs w:val="24"/>
        </w:rPr>
        <w:t xml:space="preserve"> </w:t>
      </w:r>
      <w:r w:rsidRPr="00392BF9">
        <w:rPr>
          <w:rFonts w:cs="Arial"/>
          <w:spacing w:val="-2"/>
          <w:szCs w:val="24"/>
        </w:rPr>
        <w:t>departments</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public</w:t>
      </w:r>
      <w:r w:rsidRPr="00392BF9">
        <w:rPr>
          <w:rFonts w:cs="Arial"/>
          <w:spacing w:val="-4"/>
          <w:szCs w:val="24"/>
        </w:rPr>
        <w:t xml:space="preserve"> </w:t>
      </w:r>
      <w:r w:rsidRPr="00392BF9">
        <w:rPr>
          <w:rFonts w:cs="Arial"/>
          <w:spacing w:val="-2"/>
          <w:szCs w:val="24"/>
        </w:rPr>
        <w:t>sector</w:t>
      </w:r>
      <w:r w:rsidRPr="00392BF9">
        <w:rPr>
          <w:rFonts w:cs="Arial"/>
          <w:spacing w:val="-4"/>
          <w:szCs w:val="24"/>
        </w:rPr>
        <w:t xml:space="preserve"> </w:t>
      </w:r>
      <w:r w:rsidRPr="00392BF9">
        <w:rPr>
          <w:rFonts w:cs="Arial"/>
          <w:spacing w:val="-2"/>
          <w:szCs w:val="24"/>
        </w:rPr>
        <w:t>entities</w:t>
      </w:r>
      <w:r w:rsidRPr="00392BF9">
        <w:rPr>
          <w:rFonts w:cs="Arial"/>
          <w:spacing w:val="-4"/>
          <w:szCs w:val="24"/>
        </w:rPr>
        <w:t xml:space="preserve"> </w:t>
      </w:r>
      <w:r w:rsidRPr="00392BF9">
        <w:rPr>
          <w:rFonts w:cs="Arial"/>
          <w:spacing w:val="-2"/>
          <w:szCs w:val="24"/>
        </w:rPr>
        <w:t>that</w:t>
      </w:r>
      <w:r w:rsidRPr="00392BF9">
        <w:rPr>
          <w:rFonts w:cs="Arial"/>
          <w:spacing w:val="-4"/>
          <w:szCs w:val="24"/>
        </w:rPr>
        <w:t xml:space="preserve"> </w:t>
      </w:r>
      <w:r w:rsidRPr="00392BF9">
        <w:rPr>
          <w:rFonts w:cs="Arial"/>
          <w:spacing w:val="-2"/>
          <w:szCs w:val="24"/>
        </w:rPr>
        <w:t>are</w:t>
      </w:r>
      <w:r w:rsidRPr="00392BF9">
        <w:rPr>
          <w:rFonts w:cs="Arial"/>
          <w:spacing w:val="-4"/>
          <w:szCs w:val="24"/>
        </w:rPr>
        <w:t xml:space="preserve"> </w:t>
      </w:r>
      <w:r w:rsidRPr="00392BF9">
        <w:rPr>
          <w:rFonts w:cs="Arial"/>
          <w:spacing w:val="-2"/>
          <w:szCs w:val="24"/>
        </w:rPr>
        <w:t>controlled</w:t>
      </w:r>
      <w:r w:rsidRPr="00392BF9">
        <w:rPr>
          <w:rFonts w:cs="Arial"/>
          <w:spacing w:val="-4"/>
          <w:szCs w:val="24"/>
        </w:rPr>
        <w:t xml:space="preserve"> </w:t>
      </w:r>
      <w:r w:rsidRPr="00392BF9">
        <w:rPr>
          <w:rFonts w:cs="Arial"/>
          <w:spacing w:val="-2"/>
          <w:szCs w:val="24"/>
        </w:rPr>
        <w:t>and</w:t>
      </w:r>
      <w:r w:rsidRPr="00392BF9">
        <w:rPr>
          <w:rFonts w:cs="Arial"/>
          <w:spacing w:val="-4"/>
          <w:szCs w:val="24"/>
        </w:rPr>
        <w:t xml:space="preserve"> </w:t>
      </w:r>
      <w:r w:rsidRPr="00392BF9">
        <w:rPr>
          <w:rFonts w:cs="Arial"/>
          <w:spacing w:val="-2"/>
          <w:szCs w:val="24"/>
        </w:rPr>
        <w:t>consolidated</w:t>
      </w:r>
      <w:r w:rsidRPr="00392BF9">
        <w:rPr>
          <w:rFonts w:cs="Arial"/>
          <w:spacing w:val="-4"/>
          <w:szCs w:val="24"/>
        </w:rPr>
        <w:t xml:space="preserve"> </w:t>
      </w:r>
      <w:r w:rsidRPr="00392BF9">
        <w:rPr>
          <w:rFonts w:cs="Arial"/>
          <w:spacing w:val="-2"/>
          <w:szCs w:val="24"/>
        </w:rPr>
        <w:t>into</w:t>
      </w:r>
      <w:r w:rsidRPr="00392BF9">
        <w:rPr>
          <w:rFonts w:cs="Arial"/>
          <w:spacing w:val="-4"/>
          <w:szCs w:val="24"/>
        </w:rPr>
        <w:t xml:space="preserve"> </w:t>
      </w:r>
      <w:r w:rsidRPr="00392BF9">
        <w:rPr>
          <w:rFonts w:cs="Arial"/>
          <w:spacing w:val="-2"/>
          <w:szCs w:val="24"/>
        </w:rPr>
        <w:t>the</w:t>
      </w:r>
      <w:r w:rsidRPr="00392BF9">
        <w:rPr>
          <w:rFonts w:cs="Arial"/>
          <w:spacing w:val="-4"/>
          <w:szCs w:val="24"/>
        </w:rPr>
        <w:t xml:space="preserve"> </w:t>
      </w:r>
      <w:proofErr w:type="gramStart"/>
      <w:r w:rsidRPr="00392BF9">
        <w:rPr>
          <w:rFonts w:cs="Arial"/>
          <w:spacing w:val="-2"/>
          <w:szCs w:val="24"/>
        </w:rPr>
        <w:t>whole</w:t>
      </w:r>
      <w:r w:rsidRPr="00392BF9">
        <w:rPr>
          <w:rFonts w:cs="Arial"/>
          <w:spacing w:val="-4"/>
          <w:szCs w:val="24"/>
        </w:rPr>
        <w:t xml:space="preserve"> </w:t>
      </w:r>
      <w:r w:rsidRPr="00392BF9">
        <w:rPr>
          <w:rFonts w:cs="Arial"/>
          <w:spacing w:val="-2"/>
          <w:szCs w:val="24"/>
        </w:rPr>
        <w:t>of</w:t>
      </w:r>
      <w:proofErr w:type="gramEnd"/>
      <w:r w:rsidRPr="00392BF9">
        <w:rPr>
          <w:rFonts w:cs="Arial"/>
          <w:spacing w:val="-4"/>
          <w:szCs w:val="24"/>
        </w:rPr>
        <w:t xml:space="preserve"> </w:t>
      </w:r>
      <w:r w:rsidRPr="00392BF9">
        <w:rPr>
          <w:rFonts w:cs="Arial"/>
          <w:spacing w:val="-2"/>
          <w:szCs w:val="24"/>
        </w:rPr>
        <w:t xml:space="preserve">state </w:t>
      </w:r>
      <w:r w:rsidRPr="00392BF9">
        <w:rPr>
          <w:rFonts w:cs="Arial"/>
          <w:szCs w:val="24"/>
        </w:rPr>
        <w:t>consolidated financial statements.</w:t>
      </w:r>
    </w:p>
    <w:p w14:paraId="5D71DAA8" w14:textId="77777777" w:rsidR="005E7EE1" w:rsidRPr="00392BF9" w:rsidRDefault="008844A0" w:rsidP="005F1D1F">
      <w:pPr>
        <w:pStyle w:val="BodyText"/>
        <w:spacing w:line="276" w:lineRule="auto"/>
        <w:rPr>
          <w:rFonts w:cs="Arial"/>
          <w:szCs w:val="24"/>
        </w:rPr>
      </w:pPr>
      <w:r w:rsidRPr="00392BF9">
        <w:rPr>
          <w:rFonts w:cs="Arial"/>
          <w:spacing w:val="-2"/>
          <w:szCs w:val="24"/>
        </w:rPr>
        <w:t>All</w:t>
      </w:r>
      <w:r w:rsidRPr="00392BF9">
        <w:rPr>
          <w:rFonts w:cs="Arial"/>
          <w:spacing w:val="-5"/>
          <w:szCs w:val="24"/>
        </w:rPr>
        <w:t xml:space="preserve"> </w:t>
      </w:r>
      <w:r w:rsidRPr="00392BF9">
        <w:rPr>
          <w:rFonts w:cs="Arial"/>
          <w:spacing w:val="-2"/>
          <w:szCs w:val="24"/>
        </w:rPr>
        <w:t>related</w:t>
      </w:r>
      <w:r w:rsidRPr="00392BF9">
        <w:rPr>
          <w:rFonts w:cs="Arial"/>
          <w:spacing w:val="-4"/>
          <w:szCs w:val="24"/>
        </w:rPr>
        <w:t xml:space="preserve"> </w:t>
      </w:r>
      <w:r w:rsidRPr="00392BF9">
        <w:rPr>
          <w:rFonts w:cs="Arial"/>
          <w:spacing w:val="-2"/>
          <w:szCs w:val="24"/>
        </w:rPr>
        <w:t>party</w:t>
      </w:r>
      <w:r w:rsidRPr="00392BF9">
        <w:rPr>
          <w:rFonts w:cs="Arial"/>
          <w:spacing w:val="-4"/>
          <w:szCs w:val="24"/>
        </w:rPr>
        <w:t xml:space="preserve"> </w:t>
      </w:r>
      <w:r w:rsidRPr="00392BF9">
        <w:rPr>
          <w:rFonts w:cs="Arial"/>
          <w:spacing w:val="-2"/>
          <w:szCs w:val="24"/>
        </w:rPr>
        <w:t>transactions</w:t>
      </w:r>
      <w:r w:rsidRPr="00392BF9">
        <w:rPr>
          <w:rFonts w:cs="Arial"/>
          <w:spacing w:val="-4"/>
          <w:szCs w:val="24"/>
        </w:rPr>
        <w:t xml:space="preserve"> </w:t>
      </w:r>
      <w:r w:rsidRPr="00392BF9">
        <w:rPr>
          <w:rFonts w:cs="Arial"/>
          <w:spacing w:val="-2"/>
          <w:szCs w:val="24"/>
        </w:rPr>
        <w:t>have</w:t>
      </w:r>
      <w:r w:rsidRPr="00392BF9">
        <w:rPr>
          <w:rFonts w:cs="Arial"/>
          <w:spacing w:val="-4"/>
          <w:szCs w:val="24"/>
        </w:rPr>
        <w:t xml:space="preserve"> </w:t>
      </w:r>
      <w:r w:rsidRPr="00392BF9">
        <w:rPr>
          <w:rFonts w:cs="Arial"/>
          <w:spacing w:val="-2"/>
          <w:szCs w:val="24"/>
        </w:rPr>
        <w:t>been</w:t>
      </w:r>
      <w:r w:rsidRPr="00392BF9">
        <w:rPr>
          <w:rFonts w:cs="Arial"/>
          <w:spacing w:val="-4"/>
          <w:szCs w:val="24"/>
        </w:rPr>
        <w:t xml:space="preserve"> </w:t>
      </w:r>
      <w:r w:rsidRPr="00392BF9">
        <w:rPr>
          <w:rFonts w:cs="Arial"/>
          <w:spacing w:val="-2"/>
          <w:szCs w:val="24"/>
        </w:rPr>
        <w:t>entered</w:t>
      </w:r>
      <w:r w:rsidRPr="00392BF9">
        <w:rPr>
          <w:rFonts w:cs="Arial"/>
          <w:spacing w:val="-5"/>
          <w:szCs w:val="24"/>
        </w:rPr>
        <w:t xml:space="preserve"> </w:t>
      </w:r>
      <w:r w:rsidRPr="00392BF9">
        <w:rPr>
          <w:rFonts w:cs="Arial"/>
          <w:spacing w:val="-2"/>
          <w:szCs w:val="24"/>
        </w:rPr>
        <w:t>into</w:t>
      </w:r>
      <w:r w:rsidRPr="00392BF9">
        <w:rPr>
          <w:rFonts w:cs="Arial"/>
          <w:spacing w:val="-4"/>
          <w:szCs w:val="24"/>
        </w:rPr>
        <w:t xml:space="preserve"> </w:t>
      </w:r>
      <w:r w:rsidRPr="00392BF9">
        <w:rPr>
          <w:rFonts w:cs="Arial"/>
          <w:spacing w:val="-2"/>
          <w:szCs w:val="24"/>
        </w:rPr>
        <w:t>on</w:t>
      </w:r>
      <w:r w:rsidRPr="00392BF9">
        <w:rPr>
          <w:rFonts w:cs="Arial"/>
          <w:spacing w:val="-4"/>
          <w:szCs w:val="24"/>
        </w:rPr>
        <w:t xml:space="preserve"> </w:t>
      </w:r>
      <w:r w:rsidRPr="00392BF9">
        <w:rPr>
          <w:rFonts w:cs="Arial"/>
          <w:spacing w:val="-2"/>
          <w:szCs w:val="24"/>
        </w:rPr>
        <w:t>an</w:t>
      </w:r>
      <w:r w:rsidRPr="00392BF9">
        <w:rPr>
          <w:rFonts w:cs="Arial"/>
          <w:spacing w:val="-4"/>
          <w:szCs w:val="24"/>
        </w:rPr>
        <w:t xml:space="preserve"> </w:t>
      </w:r>
      <w:r w:rsidRPr="00392BF9">
        <w:rPr>
          <w:rFonts w:cs="Arial"/>
          <w:spacing w:val="-2"/>
          <w:szCs w:val="24"/>
        </w:rPr>
        <w:t>arm’s</w:t>
      </w:r>
      <w:r w:rsidRPr="00392BF9">
        <w:rPr>
          <w:rFonts w:cs="Arial"/>
          <w:spacing w:val="-4"/>
          <w:szCs w:val="24"/>
        </w:rPr>
        <w:t xml:space="preserve"> </w:t>
      </w:r>
      <w:r w:rsidRPr="00392BF9">
        <w:rPr>
          <w:rFonts w:cs="Arial"/>
          <w:spacing w:val="-2"/>
          <w:szCs w:val="24"/>
        </w:rPr>
        <w:t>length</w:t>
      </w:r>
      <w:r w:rsidRPr="00392BF9">
        <w:rPr>
          <w:rFonts w:cs="Arial"/>
          <w:spacing w:val="-4"/>
          <w:szCs w:val="24"/>
        </w:rPr>
        <w:t xml:space="preserve"> </w:t>
      </w:r>
      <w:r w:rsidRPr="00392BF9">
        <w:rPr>
          <w:rFonts w:cs="Arial"/>
          <w:spacing w:val="-2"/>
          <w:szCs w:val="24"/>
        </w:rPr>
        <w:t>basis.</w:t>
      </w:r>
    </w:p>
    <w:p w14:paraId="5D71DAAA" w14:textId="77777777" w:rsidR="005E7EE1" w:rsidRPr="00392BF9" w:rsidRDefault="008844A0" w:rsidP="005F1D1F">
      <w:pPr>
        <w:pStyle w:val="BodyText"/>
        <w:spacing w:line="276" w:lineRule="auto"/>
        <w:rPr>
          <w:rFonts w:cs="Arial"/>
          <w:b/>
          <w:i/>
          <w:szCs w:val="24"/>
        </w:rPr>
      </w:pPr>
      <w:r w:rsidRPr="00392BF9">
        <w:rPr>
          <w:rFonts w:cs="Arial"/>
          <w:b/>
          <w:i/>
          <w:szCs w:val="24"/>
        </w:rPr>
        <w:t>Key</w:t>
      </w:r>
      <w:r w:rsidRPr="00392BF9">
        <w:rPr>
          <w:rFonts w:cs="Arial"/>
          <w:b/>
          <w:i/>
          <w:spacing w:val="-8"/>
          <w:szCs w:val="24"/>
        </w:rPr>
        <w:t xml:space="preserve"> </w:t>
      </w:r>
      <w:r w:rsidRPr="00392BF9">
        <w:rPr>
          <w:rFonts w:cs="Arial"/>
          <w:b/>
          <w:i/>
          <w:szCs w:val="24"/>
        </w:rPr>
        <w:t>Management</w:t>
      </w:r>
      <w:r w:rsidRPr="00392BF9">
        <w:rPr>
          <w:rFonts w:cs="Arial"/>
          <w:b/>
          <w:i/>
          <w:spacing w:val="-8"/>
          <w:szCs w:val="24"/>
        </w:rPr>
        <w:t xml:space="preserve"> </w:t>
      </w:r>
      <w:r w:rsidRPr="00392BF9">
        <w:rPr>
          <w:rFonts w:cs="Arial"/>
          <w:b/>
          <w:i/>
          <w:spacing w:val="-2"/>
          <w:szCs w:val="24"/>
        </w:rPr>
        <w:t>Personnel</w:t>
      </w:r>
    </w:p>
    <w:p w14:paraId="5D71DAAB" w14:textId="77777777" w:rsidR="005E7EE1" w:rsidRPr="00392BF9" w:rsidRDefault="008844A0" w:rsidP="005F1D1F">
      <w:pPr>
        <w:pStyle w:val="BodyText"/>
        <w:spacing w:line="276" w:lineRule="auto"/>
        <w:rPr>
          <w:rFonts w:cs="Arial"/>
          <w:szCs w:val="24"/>
        </w:rPr>
      </w:pPr>
      <w:r w:rsidRPr="00392BF9">
        <w:rPr>
          <w:rFonts w:cs="Arial"/>
          <w:szCs w:val="24"/>
        </w:rPr>
        <w:t>Key</w:t>
      </w:r>
      <w:r w:rsidRPr="00392BF9">
        <w:rPr>
          <w:rFonts w:cs="Arial"/>
          <w:spacing w:val="-3"/>
          <w:szCs w:val="24"/>
        </w:rPr>
        <w:t xml:space="preserve"> </w:t>
      </w:r>
      <w:r w:rsidRPr="00392BF9">
        <w:rPr>
          <w:rFonts w:cs="Arial"/>
          <w:szCs w:val="24"/>
        </w:rPr>
        <w:t>management</w:t>
      </w:r>
      <w:r w:rsidRPr="00392BF9">
        <w:rPr>
          <w:rFonts w:cs="Arial"/>
          <w:spacing w:val="-3"/>
          <w:szCs w:val="24"/>
        </w:rPr>
        <w:t xml:space="preserve"> </w:t>
      </w:r>
      <w:r w:rsidRPr="00392BF9">
        <w:rPr>
          <w:rFonts w:cs="Arial"/>
          <w:szCs w:val="24"/>
        </w:rPr>
        <w:t>personnel</w:t>
      </w:r>
      <w:r w:rsidRPr="00392BF9">
        <w:rPr>
          <w:rFonts w:cs="Arial"/>
          <w:spacing w:val="-3"/>
          <w:szCs w:val="24"/>
        </w:rPr>
        <w:t xml:space="preserve"> </w:t>
      </w:r>
      <w:r w:rsidRPr="00392BF9">
        <w:rPr>
          <w:rFonts w:cs="Arial"/>
          <w:szCs w:val="24"/>
        </w:rPr>
        <w:t>are</w:t>
      </w:r>
      <w:r w:rsidRPr="00392BF9">
        <w:rPr>
          <w:rFonts w:cs="Arial"/>
          <w:spacing w:val="-3"/>
          <w:szCs w:val="24"/>
        </w:rPr>
        <w:t xml:space="preserve"> </w:t>
      </w:r>
      <w:r w:rsidRPr="00392BF9">
        <w:rPr>
          <w:rFonts w:cs="Arial"/>
          <w:szCs w:val="24"/>
        </w:rPr>
        <w:t>those</w:t>
      </w:r>
      <w:r w:rsidRPr="00392BF9">
        <w:rPr>
          <w:rFonts w:cs="Arial"/>
          <w:spacing w:val="-3"/>
          <w:szCs w:val="24"/>
        </w:rPr>
        <w:t xml:space="preserve"> </w:t>
      </w:r>
      <w:proofErr w:type="gramStart"/>
      <w:r w:rsidRPr="00392BF9">
        <w:rPr>
          <w:rFonts w:cs="Arial"/>
          <w:szCs w:val="24"/>
        </w:rPr>
        <w:t>persons</w:t>
      </w:r>
      <w:r w:rsidRPr="00392BF9">
        <w:rPr>
          <w:rFonts w:cs="Arial"/>
          <w:spacing w:val="-3"/>
          <w:szCs w:val="24"/>
        </w:rPr>
        <w:t xml:space="preserve"> </w:t>
      </w:r>
      <w:r w:rsidRPr="00392BF9">
        <w:rPr>
          <w:rFonts w:cs="Arial"/>
          <w:szCs w:val="24"/>
        </w:rPr>
        <w:t>having</w:t>
      </w:r>
      <w:proofErr w:type="gramEnd"/>
      <w:r w:rsidRPr="00392BF9">
        <w:rPr>
          <w:rFonts w:cs="Arial"/>
          <w:spacing w:val="-3"/>
          <w:szCs w:val="24"/>
        </w:rPr>
        <w:t xml:space="preserve"> </w:t>
      </w:r>
      <w:r w:rsidRPr="00392BF9">
        <w:rPr>
          <w:rFonts w:cs="Arial"/>
          <w:szCs w:val="24"/>
        </w:rPr>
        <w:t>authority</w:t>
      </w:r>
      <w:r w:rsidRPr="00392BF9">
        <w:rPr>
          <w:rFonts w:cs="Arial"/>
          <w:spacing w:val="-3"/>
          <w:szCs w:val="24"/>
        </w:rPr>
        <w:t xml:space="preserve"> </w:t>
      </w:r>
      <w:r w:rsidRPr="00392BF9">
        <w:rPr>
          <w:rFonts w:cs="Arial"/>
          <w:szCs w:val="24"/>
        </w:rPr>
        <w:t>and</w:t>
      </w:r>
      <w:r w:rsidRPr="00392BF9">
        <w:rPr>
          <w:rFonts w:cs="Arial"/>
          <w:spacing w:val="-3"/>
          <w:szCs w:val="24"/>
        </w:rPr>
        <w:t xml:space="preserve"> </w:t>
      </w:r>
      <w:r w:rsidRPr="00392BF9">
        <w:rPr>
          <w:rFonts w:cs="Arial"/>
          <w:szCs w:val="24"/>
        </w:rPr>
        <w:t>responsibility</w:t>
      </w:r>
      <w:r w:rsidRPr="00392BF9">
        <w:rPr>
          <w:rFonts w:cs="Arial"/>
          <w:spacing w:val="-3"/>
          <w:szCs w:val="24"/>
        </w:rPr>
        <w:t xml:space="preserve"> </w:t>
      </w:r>
      <w:r w:rsidRPr="00392BF9">
        <w:rPr>
          <w:rFonts w:cs="Arial"/>
          <w:szCs w:val="24"/>
        </w:rPr>
        <w:t>for</w:t>
      </w:r>
      <w:r w:rsidRPr="00392BF9">
        <w:rPr>
          <w:rFonts w:cs="Arial"/>
          <w:spacing w:val="-3"/>
          <w:szCs w:val="24"/>
        </w:rPr>
        <w:t xml:space="preserve"> </w:t>
      </w:r>
      <w:r w:rsidRPr="00392BF9">
        <w:rPr>
          <w:rFonts w:cs="Arial"/>
          <w:szCs w:val="24"/>
        </w:rPr>
        <w:t>planning,</w:t>
      </w:r>
      <w:r w:rsidRPr="00392BF9">
        <w:rPr>
          <w:rFonts w:cs="Arial"/>
          <w:spacing w:val="-3"/>
          <w:szCs w:val="24"/>
        </w:rPr>
        <w:t xml:space="preserve"> </w:t>
      </w:r>
      <w:r w:rsidRPr="00392BF9">
        <w:rPr>
          <w:rFonts w:cs="Arial"/>
          <w:szCs w:val="24"/>
        </w:rPr>
        <w:t xml:space="preserve">directing </w:t>
      </w:r>
      <w:r w:rsidRPr="00392BF9">
        <w:rPr>
          <w:rFonts w:cs="Arial"/>
          <w:spacing w:val="-2"/>
          <w:szCs w:val="24"/>
        </w:rPr>
        <w:t>and</w:t>
      </w:r>
      <w:r w:rsidRPr="00392BF9">
        <w:rPr>
          <w:rFonts w:cs="Arial"/>
          <w:spacing w:val="-8"/>
          <w:szCs w:val="24"/>
        </w:rPr>
        <w:t xml:space="preserve"> </w:t>
      </w:r>
      <w:r w:rsidRPr="00392BF9">
        <w:rPr>
          <w:rFonts w:cs="Arial"/>
          <w:spacing w:val="-2"/>
          <w:szCs w:val="24"/>
        </w:rPr>
        <w:t>controlling</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activities</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r w:rsidRPr="00392BF9">
        <w:rPr>
          <w:rFonts w:cs="Arial"/>
          <w:spacing w:val="-2"/>
          <w:szCs w:val="24"/>
        </w:rPr>
        <w:t>the</w:t>
      </w:r>
      <w:r w:rsidRPr="00392BF9">
        <w:rPr>
          <w:rFonts w:cs="Arial"/>
          <w:spacing w:val="-8"/>
          <w:szCs w:val="24"/>
        </w:rPr>
        <w:t xml:space="preserve"> </w:t>
      </w:r>
      <w:r w:rsidRPr="00392BF9">
        <w:rPr>
          <w:rFonts w:cs="Arial"/>
          <w:spacing w:val="-2"/>
          <w:szCs w:val="24"/>
        </w:rPr>
        <w:t>VEWH.</w:t>
      </w:r>
      <w:r w:rsidRPr="00392BF9">
        <w:rPr>
          <w:rFonts w:cs="Arial"/>
          <w:spacing w:val="-8"/>
          <w:szCs w:val="24"/>
        </w:rPr>
        <w:t xml:space="preserve"> </w:t>
      </w:r>
      <w:r w:rsidRPr="00392BF9">
        <w:rPr>
          <w:rFonts w:cs="Arial"/>
          <w:spacing w:val="-2"/>
          <w:szCs w:val="24"/>
        </w:rPr>
        <w:t>Key</w:t>
      </w:r>
      <w:r w:rsidRPr="00392BF9">
        <w:rPr>
          <w:rFonts w:cs="Arial"/>
          <w:spacing w:val="-8"/>
          <w:szCs w:val="24"/>
        </w:rPr>
        <w:t xml:space="preserve"> </w:t>
      </w:r>
      <w:r w:rsidRPr="00392BF9">
        <w:rPr>
          <w:rFonts w:cs="Arial"/>
          <w:spacing w:val="-2"/>
          <w:szCs w:val="24"/>
        </w:rPr>
        <w:t>management</w:t>
      </w:r>
      <w:r w:rsidRPr="00392BF9">
        <w:rPr>
          <w:rFonts w:cs="Arial"/>
          <w:spacing w:val="-8"/>
          <w:szCs w:val="24"/>
        </w:rPr>
        <w:t xml:space="preserve"> </w:t>
      </w:r>
      <w:r w:rsidRPr="00392BF9">
        <w:rPr>
          <w:rFonts w:cs="Arial"/>
          <w:spacing w:val="-2"/>
          <w:szCs w:val="24"/>
        </w:rPr>
        <w:t>personnel</w:t>
      </w:r>
      <w:r w:rsidRPr="00392BF9">
        <w:rPr>
          <w:rFonts w:cs="Arial"/>
          <w:spacing w:val="-8"/>
          <w:szCs w:val="24"/>
        </w:rPr>
        <w:t xml:space="preserve"> </w:t>
      </w:r>
      <w:r w:rsidRPr="00392BF9">
        <w:rPr>
          <w:rFonts w:cs="Arial"/>
          <w:spacing w:val="-2"/>
          <w:szCs w:val="24"/>
        </w:rPr>
        <w:t>of</w:t>
      </w:r>
      <w:r w:rsidRPr="00392BF9">
        <w:rPr>
          <w:rFonts w:cs="Arial"/>
          <w:spacing w:val="-8"/>
          <w:szCs w:val="24"/>
        </w:rPr>
        <w:t xml:space="preserve"> </w:t>
      </w:r>
      <w:proofErr w:type="gramStart"/>
      <w:r w:rsidRPr="00392BF9">
        <w:rPr>
          <w:rFonts w:cs="Arial"/>
          <w:spacing w:val="-2"/>
          <w:szCs w:val="24"/>
        </w:rPr>
        <w:t>the</w:t>
      </w:r>
      <w:r w:rsidRPr="00392BF9">
        <w:rPr>
          <w:rFonts w:cs="Arial"/>
          <w:spacing w:val="-8"/>
          <w:szCs w:val="24"/>
        </w:rPr>
        <w:t xml:space="preserve"> </w:t>
      </w:r>
      <w:r w:rsidRPr="00392BF9">
        <w:rPr>
          <w:rFonts w:cs="Arial"/>
          <w:spacing w:val="-2"/>
          <w:szCs w:val="24"/>
        </w:rPr>
        <w:t>VEWH</w:t>
      </w:r>
      <w:proofErr w:type="gramEnd"/>
      <w:r w:rsidRPr="00392BF9">
        <w:rPr>
          <w:rFonts w:cs="Arial"/>
          <w:spacing w:val="-8"/>
          <w:szCs w:val="24"/>
        </w:rPr>
        <w:t xml:space="preserve"> </w:t>
      </w:r>
      <w:r w:rsidRPr="00392BF9">
        <w:rPr>
          <w:rFonts w:cs="Arial"/>
          <w:spacing w:val="-2"/>
          <w:szCs w:val="24"/>
        </w:rPr>
        <w:t>includes</w:t>
      </w:r>
      <w:r w:rsidRPr="00392BF9">
        <w:rPr>
          <w:rFonts w:cs="Arial"/>
          <w:spacing w:val="-8"/>
          <w:szCs w:val="24"/>
        </w:rPr>
        <w:t xml:space="preserve"> </w:t>
      </w:r>
      <w:r w:rsidRPr="00392BF9">
        <w:rPr>
          <w:rFonts w:cs="Arial"/>
          <w:spacing w:val="-2"/>
          <w:szCs w:val="24"/>
        </w:rPr>
        <w:t>all</w:t>
      </w:r>
      <w:r w:rsidRPr="00392BF9">
        <w:rPr>
          <w:rFonts w:cs="Arial"/>
          <w:spacing w:val="-8"/>
          <w:szCs w:val="24"/>
        </w:rPr>
        <w:t xml:space="preserve"> </w:t>
      </w:r>
      <w:r w:rsidRPr="00392BF9">
        <w:rPr>
          <w:rFonts w:cs="Arial"/>
          <w:spacing w:val="-2"/>
          <w:szCs w:val="24"/>
        </w:rPr>
        <w:t xml:space="preserve">Responsible </w:t>
      </w:r>
      <w:r w:rsidRPr="00392BF9">
        <w:rPr>
          <w:rFonts w:cs="Arial"/>
          <w:szCs w:val="24"/>
        </w:rPr>
        <w:t>Persons as listed in Note 7.2.</w:t>
      </w:r>
    </w:p>
    <w:p w14:paraId="5D71DAAC" w14:textId="77777777" w:rsidR="005E7EE1" w:rsidRPr="00392BF9" w:rsidRDefault="008844A0" w:rsidP="005F1D1F">
      <w:pPr>
        <w:pStyle w:val="BodyText"/>
        <w:spacing w:line="276" w:lineRule="auto"/>
        <w:rPr>
          <w:rFonts w:cs="Arial"/>
          <w:szCs w:val="24"/>
        </w:rPr>
      </w:pPr>
      <w:r w:rsidRPr="00392BF9">
        <w:rPr>
          <w:rFonts w:cs="Arial"/>
          <w:spacing w:val="-2"/>
          <w:szCs w:val="24"/>
        </w:rPr>
        <w:t>Total</w:t>
      </w:r>
      <w:r w:rsidRPr="00392BF9">
        <w:rPr>
          <w:rFonts w:cs="Arial"/>
          <w:spacing w:val="-8"/>
          <w:szCs w:val="24"/>
        </w:rPr>
        <w:t xml:space="preserve"> </w:t>
      </w:r>
      <w:r w:rsidRPr="00392BF9">
        <w:rPr>
          <w:rFonts w:cs="Arial"/>
          <w:spacing w:val="-2"/>
          <w:szCs w:val="24"/>
        </w:rPr>
        <w:t>compensation</w:t>
      </w:r>
      <w:r w:rsidRPr="00392BF9">
        <w:rPr>
          <w:rFonts w:cs="Arial"/>
          <w:spacing w:val="-5"/>
          <w:szCs w:val="24"/>
        </w:rPr>
        <w:t xml:space="preserve"> </w:t>
      </w:r>
      <w:r w:rsidRPr="00392BF9">
        <w:rPr>
          <w:rFonts w:cs="Arial"/>
          <w:spacing w:val="-2"/>
          <w:szCs w:val="24"/>
        </w:rPr>
        <w:t>of</w:t>
      </w:r>
      <w:r w:rsidRPr="00392BF9">
        <w:rPr>
          <w:rFonts w:cs="Arial"/>
          <w:spacing w:val="-6"/>
          <w:szCs w:val="24"/>
        </w:rPr>
        <w:t xml:space="preserve"> </w:t>
      </w:r>
      <w:r w:rsidRPr="00392BF9">
        <w:rPr>
          <w:rFonts w:cs="Arial"/>
          <w:spacing w:val="-2"/>
          <w:szCs w:val="24"/>
        </w:rPr>
        <w:t>key</w:t>
      </w:r>
      <w:r w:rsidRPr="00392BF9">
        <w:rPr>
          <w:rFonts w:cs="Arial"/>
          <w:spacing w:val="-5"/>
          <w:szCs w:val="24"/>
        </w:rPr>
        <w:t xml:space="preserve"> </w:t>
      </w:r>
      <w:r w:rsidRPr="00392BF9">
        <w:rPr>
          <w:rFonts w:cs="Arial"/>
          <w:spacing w:val="-2"/>
          <w:szCs w:val="24"/>
        </w:rPr>
        <w:t>management</w:t>
      </w:r>
      <w:r w:rsidRPr="00392BF9">
        <w:rPr>
          <w:rFonts w:cs="Arial"/>
          <w:spacing w:val="-5"/>
          <w:szCs w:val="24"/>
        </w:rPr>
        <w:t xml:space="preserve"> </w:t>
      </w:r>
      <w:r w:rsidRPr="00392BF9">
        <w:rPr>
          <w:rFonts w:cs="Arial"/>
          <w:spacing w:val="-2"/>
          <w:szCs w:val="24"/>
        </w:rPr>
        <w:t>personnel</w:t>
      </w:r>
      <w:r w:rsidRPr="00392BF9">
        <w:rPr>
          <w:rFonts w:cs="Arial"/>
          <w:spacing w:val="-6"/>
          <w:szCs w:val="24"/>
        </w:rPr>
        <w:t xml:space="preserve"> </w:t>
      </w:r>
      <w:r w:rsidRPr="00392BF9">
        <w:rPr>
          <w:rFonts w:cs="Arial"/>
          <w:spacing w:val="-2"/>
          <w:szCs w:val="24"/>
        </w:rPr>
        <w:t>is</w:t>
      </w:r>
      <w:r w:rsidRPr="00392BF9">
        <w:rPr>
          <w:rFonts w:cs="Arial"/>
          <w:spacing w:val="-5"/>
          <w:szCs w:val="24"/>
        </w:rPr>
        <w:t xml:space="preserve"> </w:t>
      </w:r>
      <w:r w:rsidRPr="00392BF9">
        <w:rPr>
          <w:rFonts w:cs="Arial"/>
          <w:spacing w:val="-2"/>
          <w:szCs w:val="24"/>
        </w:rPr>
        <w:t>detailed</w:t>
      </w:r>
      <w:r w:rsidRPr="00392BF9">
        <w:rPr>
          <w:rFonts w:cs="Arial"/>
          <w:spacing w:val="-6"/>
          <w:szCs w:val="24"/>
        </w:rPr>
        <w:t xml:space="preserve"> </w:t>
      </w:r>
      <w:r w:rsidRPr="00392BF9">
        <w:rPr>
          <w:rFonts w:cs="Arial"/>
          <w:spacing w:val="-2"/>
          <w:szCs w:val="24"/>
        </w:rPr>
        <w:t>in</w:t>
      </w:r>
      <w:r w:rsidRPr="00392BF9">
        <w:rPr>
          <w:rFonts w:cs="Arial"/>
          <w:spacing w:val="-5"/>
          <w:szCs w:val="24"/>
        </w:rPr>
        <w:t xml:space="preserve"> </w:t>
      </w:r>
      <w:r w:rsidRPr="00392BF9">
        <w:rPr>
          <w:rFonts w:cs="Arial"/>
          <w:spacing w:val="-2"/>
          <w:szCs w:val="24"/>
        </w:rPr>
        <w:t>Note</w:t>
      </w:r>
      <w:r w:rsidRPr="00392BF9">
        <w:rPr>
          <w:rFonts w:cs="Arial"/>
          <w:spacing w:val="-5"/>
          <w:szCs w:val="24"/>
        </w:rPr>
        <w:t xml:space="preserve"> </w:t>
      </w:r>
      <w:r w:rsidRPr="00392BF9">
        <w:rPr>
          <w:rFonts w:cs="Arial"/>
          <w:spacing w:val="-4"/>
          <w:szCs w:val="24"/>
        </w:rPr>
        <w:t>7.2.</w:t>
      </w:r>
    </w:p>
    <w:p w14:paraId="5D71DAAE" w14:textId="77777777" w:rsidR="005E7EE1" w:rsidRPr="00392BF9" w:rsidRDefault="008844A0" w:rsidP="005F1D1F">
      <w:pPr>
        <w:pStyle w:val="BodyText"/>
        <w:spacing w:line="276" w:lineRule="auto"/>
        <w:rPr>
          <w:rFonts w:cs="Arial"/>
          <w:b/>
          <w:i/>
          <w:szCs w:val="24"/>
        </w:rPr>
      </w:pPr>
      <w:r w:rsidRPr="00392BF9">
        <w:rPr>
          <w:rFonts w:cs="Arial"/>
          <w:b/>
          <w:i/>
          <w:szCs w:val="24"/>
        </w:rPr>
        <w:t>Transactions</w:t>
      </w:r>
      <w:r w:rsidRPr="00392BF9">
        <w:rPr>
          <w:rFonts w:cs="Arial"/>
          <w:b/>
          <w:i/>
          <w:spacing w:val="-5"/>
          <w:szCs w:val="24"/>
        </w:rPr>
        <w:t xml:space="preserve"> </w:t>
      </w:r>
      <w:r w:rsidRPr="00392BF9">
        <w:rPr>
          <w:rFonts w:cs="Arial"/>
          <w:b/>
          <w:i/>
          <w:szCs w:val="24"/>
        </w:rPr>
        <w:t>and</w:t>
      </w:r>
      <w:r w:rsidRPr="00392BF9">
        <w:rPr>
          <w:rFonts w:cs="Arial"/>
          <w:b/>
          <w:i/>
          <w:spacing w:val="-2"/>
          <w:szCs w:val="24"/>
        </w:rPr>
        <w:t xml:space="preserve"> </w:t>
      </w:r>
      <w:r w:rsidRPr="00392BF9">
        <w:rPr>
          <w:rFonts w:cs="Arial"/>
          <w:b/>
          <w:i/>
          <w:szCs w:val="24"/>
        </w:rPr>
        <w:t>balances</w:t>
      </w:r>
      <w:r w:rsidRPr="00392BF9">
        <w:rPr>
          <w:rFonts w:cs="Arial"/>
          <w:b/>
          <w:i/>
          <w:spacing w:val="-3"/>
          <w:szCs w:val="24"/>
        </w:rPr>
        <w:t xml:space="preserve"> </w:t>
      </w:r>
      <w:r w:rsidRPr="00392BF9">
        <w:rPr>
          <w:rFonts w:cs="Arial"/>
          <w:b/>
          <w:i/>
          <w:szCs w:val="24"/>
        </w:rPr>
        <w:t>with</w:t>
      </w:r>
      <w:r w:rsidRPr="00392BF9">
        <w:rPr>
          <w:rFonts w:cs="Arial"/>
          <w:b/>
          <w:i/>
          <w:spacing w:val="-2"/>
          <w:szCs w:val="24"/>
        </w:rPr>
        <w:t xml:space="preserve"> </w:t>
      </w:r>
      <w:r w:rsidRPr="00392BF9">
        <w:rPr>
          <w:rFonts w:cs="Arial"/>
          <w:b/>
          <w:i/>
          <w:szCs w:val="24"/>
        </w:rPr>
        <w:t>key</w:t>
      </w:r>
      <w:r w:rsidRPr="00392BF9">
        <w:rPr>
          <w:rFonts w:cs="Arial"/>
          <w:b/>
          <w:i/>
          <w:spacing w:val="-3"/>
          <w:szCs w:val="24"/>
        </w:rPr>
        <w:t xml:space="preserve"> </w:t>
      </w:r>
      <w:r w:rsidRPr="00392BF9">
        <w:rPr>
          <w:rFonts w:cs="Arial"/>
          <w:b/>
          <w:i/>
          <w:szCs w:val="24"/>
        </w:rPr>
        <w:t>management</w:t>
      </w:r>
      <w:r w:rsidRPr="00392BF9">
        <w:rPr>
          <w:rFonts w:cs="Arial"/>
          <w:b/>
          <w:i/>
          <w:spacing w:val="-2"/>
          <w:szCs w:val="24"/>
        </w:rPr>
        <w:t xml:space="preserve"> </w:t>
      </w:r>
      <w:r w:rsidRPr="00392BF9">
        <w:rPr>
          <w:rFonts w:cs="Arial"/>
          <w:b/>
          <w:i/>
          <w:szCs w:val="24"/>
        </w:rPr>
        <w:t>personnel</w:t>
      </w:r>
      <w:r w:rsidRPr="00392BF9">
        <w:rPr>
          <w:rFonts w:cs="Arial"/>
          <w:b/>
          <w:i/>
          <w:spacing w:val="-3"/>
          <w:szCs w:val="24"/>
        </w:rPr>
        <w:t xml:space="preserve"> </w:t>
      </w:r>
      <w:r w:rsidRPr="00392BF9">
        <w:rPr>
          <w:rFonts w:cs="Arial"/>
          <w:b/>
          <w:i/>
          <w:szCs w:val="24"/>
        </w:rPr>
        <w:t>and</w:t>
      </w:r>
      <w:r w:rsidRPr="00392BF9">
        <w:rPr>
          <w:rFonts w:cs="Arial"/>
          <w:b/>
          <w:i/>
          <w:spacing w:val="-2"/>
          <w:szCs w:val="24"/>
        </w:rPr>
        <w:t xml:space="preserve"> </w:t>
      </w:r>
      <w:r w:rsidRPr="00392BF9">
        <w:rPr>
          <w:rFonts w:cs="Arial"/>
          <w:b/>
          <w:i/>
          <w:szCs w:val="24"/>
        </w:rPr>
        <w:t>other</w:t>
      </w:r>
      <w:r w:rsidRPr="00392BF9">
        <w:rPr>
          <w:rFonts w:cs="Arial"/>
          <w:b/>
          <w:i/>
          <w:spacing w:val="-3"/>
          <w:szCs w:val="24"/>
        </w:rPr>
        <w:t xml:space="preserve"> </w:t>
      </w:r>
      <w:r w:rsidRPr="00392BF9">
        <w:rPr>
          <w:rFonts w:cs="Arial"/>
          <w:b/>
          <w:i/>
          <w:szCs w:val="24"/>
        </w:rPr>
        <w:t>related</w:t>
      </w:r>
      <w:r w:rsidRPr="00392BF9">
        <w:rPr>
          <w:rFonts w:cs="Arial"/>
          <w:b/>
          <w:i/>
          <w:spacing w:val="-2"/>
          <w:szCs w:val="24"/>
        </w:rPr>
        <w:t xml:space="preserve"> parties</w:t>
      </w:r>
    </w:p>
    <w:p w14:paraId="5D71DAB1" w14:textId="6A2FDFC8" w:rsidR="005E7EE1" w:rsidRPr="00392BF9" w:rsidRDefault="008844A0" w:rsidP="00CB404E">
      <w:pPr>
        <w:pStyle w:val="BodyText"/>
        <w:spacing w:line="276" w:lineRule="auto"/>
        <w:rPr>
          <w:rFonts w:cs="Arial"/>
          <w:sz w:val="32"/>
        </w:rPr>
      </w:pPr>
      <w:r w:rsidRPr="00392BF9">
        <w:rPr>
          <w:rFonts w:cs="Arial"/>
          <w:szCs w:val="24"/>
        </w:rPr>
        <w:t xml:space="preserve">Given the breadth and depth of state government activities, related parties transact with the Victorian </w:t>
      </w:r>
      <w:r w:rsidRPr="00392BF9">
        <w:rPr>
          <w:rFonts w:cs="Arial"/>
          <w:spacing w:val="-4"/>
          <w:szCs w:val="24"/>
        </w:rPr>
        <w:t>public sector in a manner consistent with other members of the public e.g. stamp duty and other government</w:t>
      </w:r>
      <w:r w:rsidRPr="00392BF9">
        <w:rPr>
          <w:rFonts w:cs="Arial"/>
          <w:szCs w:val="24"/>
        </w:rPr>
        <w:t xml:space="preserve"> fees</w:t>
      </w:r>
      <w:r w:rsidRPr="00392BF9">
        <w:rPr>
          <w:rFonts w:cs="Arial"/>
          <w:spacing w:val="-7"/>
          <w:szCs w:val="24"/>
        </w:rPr>
        <w:t xml:space="preserve"> </w:t>
      </w:r>
      <w:r w:rsidRPr="00392BF9">
        <w:rPr>
          <w:rFonts w:cs="Arial"/>
          <w:szCs w:val="24"/>
        </w:rPr>
        <w:t>and</w:t>
      </w:r>
      <w:r w:rsidRPr="00392BF9">
        <w:rPr>
          <w:rFonts w:cs="Arial"/>
          <w:spacing w:val="-7"/>
          <w:szCs w:val="24"/>
        </w:rPr>
        <w:t xml:space="preserve"> </w:t>
      </w:r>
      <w:r w:rsidRPr="00392BF9">
        <w:rPr>
          <w:rFonts w:cs="Arial"/>
          <w:szCs w:val="24"/>
        </w:rPr>
        <w:t>charges.</w:t>
      </w:r>
      <w:r w:rsidRPr="00392BF9">
        <w:rPr>
          <w:rFonts w:cs="Arial"/>
          <w:spacing w:val="-7"/>
          <w:szCs w:val="24"/>
        </w:rPr>
        <w:t xml:space="preserve"> </w:t>
      </w:r>
      <w:r w:rsidRPr="00392BF9">
        <w:rPr>
          <w:rFonts w:cs="Arial"/>
          <w:szCs w:val="24"/>
        </w:rPr>
        <w:t>Outside</w:t>
      </w:r>
      <w:r w:rsidRPr="00392BF9">
        <w:rPr>
          <w:rFonts w:cs="Arial"/>
          <w:spacing w:val="-7"/>
          <w:szCs w:val="24"/>
        </w:rPr>
        <w:t xml:space="preserve"> </w:t>
      </w:r>
      <w:r w:rsidRPr="00392BF9">
        <w:rPr>
          <w:rFonts w:cs="Arial"/>
          <w:szCs w:val="24"/>
        </w:rPr>
        <w:t>of</w:t>
      </w:r>
      <w:r w:rsidRPr="00392BF9">
        <w:rPr>
          <w:rFonts w:cs="Arial"/>
          <w:spacing w:val="-7"/>
          <w:szCs w:val="24"/>
        </w:rPr>
        <w:t xml:space="preserve"> </w:t>
      </w:r>
      <w:r w:rsidRPr="00392BF9">
        <w:rPr>
          <w:rFonts w:cs="Arial"/>
          <w:szCs w:val="24"/>
        </w:rPr>
        <w:t>normal</w:t>
      </w:r>
      <w:r w:rsidRPr="00392BF9">
        <w:rPr>
          <w:rFonts w:cs="Arial"/>
          <w:spacing w:val="-7"/>
          <w:szCs w:val="24"/>
        </w:rPr>
        <w:t xml:space="preserve"> </w:t>
      </w:r>
      <w:r w:rsidRPr="00392BF9">
        <w:rPr>
          <w:rFonts w:cs="Arial"/>
          <w:szCs w:val="24"/>
        </w:rPr>
        <w:t>citizen</w:t>
      </w:r>
      <w:r w:rsidRPr="00392BF9">
        <w:rPr>
          <w:rFonts w:cs="Arial"/>
          <w:spacing w:val="-7"/>
          <w:szCs w:val="24"/>
        </w:rPr>
        <w:t xml:space="preserve"> </w:t>
      </w:r>
      <w:r w:rsidRPr="00392BF9">
        <w:rPr>
          <w:rFonts w:cs="Arial"/>
          <w:szCs w:val="24"/>
        </w:rPr>
        <w:t>type</w:t>
      </w:r>
      <w:r w:rsidRPr="00392BF9">
        <w:rPr>
          <w:rFonts w:cs="Arial"/>
          <w:spacing w:val="-7"/>
          <w:szCs w:val="24"/>
        </w:rPr>
        <w:t xml:space="preserve"> </w:t>
      </w:r>
      <w:r w:rsidRPr="00392BF9">
        <w:rPr>
          <w:rFonts w:cs="Arial"/>
          <w:szCs w:val="24"/>
        </w:rPr>
        <w:t>transactions,</w:t>
      </w:r>
      <w:r w:rsidRPr="00392BF9">
        <w:rPr>
          <w:rFonts w:cs="Arial"/>
          <w:spacing w:val="-7"/>
          <w:szCs w:val="24"/>
        </w:rPr>
        <w:t xml:space="preserve"> </w:t>
      </w:r>
      <w:r w:rsidRPr="00392BF9">
        <w:rPr>
          <w:rFonts w:cs="Arial"/>
          <w:szCs w:val="24"/>
        </w:rPr>
        <w:t>there</w:t>
      </w:r>
      <w:r w:rsidRPr="00392BF9">
        <w:rPr>
          <w:rFonts w:cs="Arial"/>
          <w:spacing w:val="-7"/>
          <w:szCs w:val="24"/>
        </w:rPr>
        <w:t xml:space="preserve"> </w:t>
      </w:r>
      <w:r w:rsidRPr="00392BF9">
        <w:rPr>
          <w:rFonts w:cs="Arial"/>
          <w:szCs w:val="24"/>
        </w:rPr>
        <w:t>were</w:t>
      </w:r>
      <w:r w:rsidRPr="00392BF9">
        <w:rPr>
          <w:rFonts w:cs="Arial"/>
          <w:spacing w:val="-7"/>
          <w:szCs w:val="24"/>
        </w:rPr>
        <w:t xml:space="preserve"> </w:t>
      </w:r>
      <w:r w:rsidRPr="00392BF9">
        <w:rPr>
          <w:rFonts w:cs="Arial"/>
          <w:szCs w:val="24"/>
        </w:rPr>
        <w:t>no</w:t>
      </w:r>
      <w:r w:rsidRPr="00392BF9">
        <w:rPr>
          <w:rFonts w:cs="Arial"/>
          <w:spacing w:val="-7"/>
          <w:szCs w:val="24"/>
        </w:rPr>
        <w:t xml:space="preserve"> </w:t>
      </w:r>
      <w:r w:rsidRPr="00392BF9">
        <w:rPr>
          <w:rFonts w:cs="Arial"/>
          <w:szCs w:val="24"/>
        </w:rPr>
        <w:t>related</w:t>
      </w:r>
      <w:r w:rsidRPr="00392BF9">
        <w:rPr>
          <w:rFonts w:cs="Arial"/>
          <w:spacing w:val="-7"/>
          <w:szCs w:val="24"/>
        </w:rPr>
        <w:t xml:space="preserve"> </w:t>
      </w:r>
      <w:r w:rsidRPr="00392BF9">
        <w:rPr>
          <w:rFonts w:cs="Arial"/>
          <w:szCs w:val="24"/>
        </w:rPr>
        <w:t>party</w:t>
      </w:r>
      <w:r w:rsidRPr="00392BF9">
        <w:rPr>
          <w:rFonts w:cs="Arial"/>
          <w:spacing w:val="-7"/>
          <w:szCs w:val="24"/>
        </w:rPr>
        <w:t xml:space="preserve"> </w:t>
      </w:r>
      <w:r w:rsidRPr="00392BF9">
        <w:rPr>
          <w:rFonts w:cs="Arial"/>
          <w:szCs w:val="24"/>
        </w:rPr>
        <w:t>transactions</w:t>
      </w:r>
      <w:r w:rsidRPr="00392BF9">
        <w:rPr>
          <w:rFonts w:cs="Arial"/>
          <w:spacing w:val="-7"/>
          <w:szCs w:val="24"/>
        </w:rPr>
        <w:t xml:space="preserve"> </w:t>
      </w:r>
      <w:r w:rsidRPr="00392BF9">
        <w:rPr>
          <w:rFonts w:cs="Arial"/>
          <w:szCs w:val="24"/>
        </w:rPr>
        <w:t xml:space="preserve">or </w:t>
      </w:r>
      <w:r w:rsidRPr="00392BF9">
        <w:rPr>
          <w:rFonts w:cs="Arial"/>
          <w:spacing w:val="-2"/>
          <w:szCs w:val="24"/>
        </w:rPr>
        <w:t>balances</w:t>
      </w:r>
      <w:r w:rsidRPr="00392BF9">
        <w:rPr>
          <w:rFonts w:cs="Arial"/>
          <w:spacing w:val="-6"/>
          <w:szCs w:val="24"/>
        </w:rPr>
        <w:t xml:space="preserve"> </w:t>
      </w:r>
      <w:r w:rsidRPr="00392BF9">
        <w:rPr>
          <w:rFonts w:cs="Arial"/>
          <w:spacing w:val="-2"/>
          <w:szCs w:val="24"/>
        </w:rPr>
        <w:t>that</w:t>
      </w:r>
      <w:r w:rsidRPr="00392BF9">
        <w:rPr>
          <w:rFonts w:cs="Arial"/>
          <w:spacing w:val="-6"/>
          <w:szCs w:val="24"/>
        </w:rPr>
        <w:t xml:space="preserve"> </w:t>
      </w:r>
      <w:r w:rsidRPr="00392BF9">
        <w:rPr>
          <w:rFonts w:cs="Arial"/>
          <w:spacing w:val="-2"/>
          <w:szCs w:val="24"/>
        </w:rPr>
        <w:t>involved</w:t>
      </w:r>
      <w:r w:rsidRPr="00392BF9">
        <w:rPr>
          <w:rFonts w:cs="Arial"/>
          <w:spacing w:val="-6"/>
          <w:szCs w:val="24"/>
        </w:rPr>
        <w:t xml:space="preserve"> </w:t>
      </w:r>
      <w:r w:rsidRPr="00392BF9">
        <w:rPr>
          <w:rFonts w:cs="Arial"/>
          <w:spacing w:val="-2"/>
          <w:szCs w:val="24"/>
        </w:rPr>
        <w:t>key</w:t>
      </w:r>
      <w:r w:rsidRPr="00392BF9">
        <w:rPr>
          <w:rFonts w:cs="Arial"/>
          <w:spacing w:val="-6"/>
          <w:szCs w:val="24"/>
        </w:rPr>
        <w:t xml:space="preserve"> </w:t>
      </w:r>
      <w:r w:rsidRPr="00392BF9">
        <w:rPr>
          <w:rFonts w:cs="Arial"/>
          <w:spacing w:val="-2"/>
          <w:szCs w:val="24"/>
        </w:rPr>
        <w:t>management</w:t>
      </w:r>
      <w:r w:rsidRPr="00392BF9">
        <w:rPr>
          <w:rFonts w:cs="Arial"/>
          <w:spacing w:val="-6"/>
          <w:szCs w:val="24"/>
        </w:rPr>
        <w:t xml:space="preserve"> </w:t>
      </w:r>
      <w:r w:rsidRPr="00392BF9">
        <w:rPr>
          <w:rFonts w:cs="Arial"/>
          <w:spacing w:val="-2"/>
          <w:szCs w:val="24"/>
        </w:rPr>
        <w:t>personnel,</w:t>
      </w:r>
      <w:r w:rsidRPr="00392BF9">
        <w:rPr>
          <w:rFonts w:cs="Arial"/>
          <w:spacing w:val="-6"/>
          <w:szCs w:val="24"/>
        </w:rPr>
        <w:t xml:space="preserve"> </w:t>
      </w:r>
      <w:r w:rsidRPr="00392BF9">
        <w:rPr>
          <w:rFonts w:cs="Arial"/>
          <w:spacing w:val="-2"/>
          <w:szCs w:val="24"/>
        </w:rPr>
        <w:t>their</w:t>
      </w:r>
      <w:r w:rsidRPr="00392BF9">
        <w:rPr>
          <w:rFonts w:cs="Arial"/>
          <w:spacing w:val="-6"/>
          <w:szCs w:val="24"/>
        </w:rPr>
        <w:t xml:space="preserve"> </w:t>
      </w:r>
      <w:r w:rsidRPr="00392BF9">
        <w:rPr>
          <w:rFonts w:cs="Arial"/>
          <w:spacing w:val="-2"/>
          <w:szCs w:val="24"/>
        </w:rPr>
        <w:t>close</w:t>
      </w:r>
      <w:r w:rsidRPr="00392BF9">
        <w:rPr>
          <w:rFonts w:cs="Arial"/>
          <w:spacing w:val="-6"/>
          <w:szCs w:val="24"/>
        </w:rPr>
        <w:t xml:space="preserve"> </w:t>
      </w:r>
      <w:r w:rsidRPr="00392BF9">
        <w:rPr>
          <w:rFonts w:cs="Arial"/>
          <w:spacing w:val="-2"/>
          <w:szCs w:val="24"/>
        </w:rPr>
        <w:t>family</w:t>
      </w:r>
      <w:r w:rsidRPr="00392BF9">
        <w:rPr>
          <w:rFonts w:cs="Arial"/>
          <w:spacing w:val="-6"/>
          <w:szCs w:val="24"/>
        </w:rPr>
        <w:t xml:space="preserve"> </w:t>
      </w:r>
      <w:r w:rsidRPr="00392BF9">
        <w:rPr>
          <w:rFonts w:cs="Arial"/>
          <w:spacing w:val="-2"/>
          <w:szCs w:val="24"/>
        </w:rPr>
        <w:t>members</w:t>
      </w:r>
      <w:r w:rsidRPr="00392BF9">
        <w:rPr>
          <w:rFonts w:cs="Arial"/>
          <w:spacing w:val="-6"/>
          <w:szCs w:val="24"/>
        </w:rPr>
        <w:t xml:space="preserve"> </w:t>
      </w:r>
      <w:r w:rsidRPr="00392BF9">
        <w:rPr>
          <w:rFonts w:cs="Arial"/>
          <w:spacing w:val="-2"/>
          <w:szCs w:val="24"/>
        </w:rPr>
        <w:t>and</w:t>
      </w:r>
      <w:r w:rsidRPr="00392BF9">
        <w:rPr>
          <w:rFonts w:cs="Arial"/>
          <w:spacing w:val="-6"/>
          <w:szCs w:val="24"/>
        </w:rPr>
        <w:t xml:space="preserve"> </w:t>
      </w:r>
      <w:r w:rsidRPr="00392BF9">
        <w:rPr>
          <w:rFonts w:cs="Arial"/>
          <w:spacing w:val="-2"/>
          <w:szCs w:val="24"/>
        </w:rPr>
        <w:t>their</w:t>
      </w:r>
      <w:r w:rsidRPr="00392BF9">
        <w:rPr>
          <w:rFonts w:cs="Arial"/>
          <w:spacing w:val="-6"/>
          <w:szCs w:val="24"/>
        </w:rPr>
        <w:t xml:space="preserve"> </w:t>
      </w:r>
      <w:r w:rsidRPr="00392BF9">
        <w:rPr>
          <w:rFonts w:cs="Arial"/>
          <w:spacing w:val="-2"/>
          <w:szCs w:val="24"/>
        </w:rPr>
        <w:t>personal</w:t>
      </w:r>
      <w:r w:rsidRPr="00392BF9">
        <w:rPr>
          <w:rFonts w:cs="Arial"/>
          <w:spacing w:val="-6"/>
          <w:szCs w:val="24"/>
        </w:rPr>
        <w:t xml:space="preserve"> </w:t>
      </w:r>
      <w:r w:rsidRPr="00392BF9">
        <w:rPr>
          <w:rFonts w:cs="Arial"/>
          <w:spacing w:val="-2"/>
          <w:szCs w:val="24"/>
        </w:rPr>
        <w:t xml:space="preserve">business </w:t>
      </w:r>
      <w:r w:rsidRPr="00392BF9">
        <w:rPr>
          <w:rFonts w:cs="Arial"/>
          <w:szCs w:val="24"/>
        </w:rPr>
        <w:t>interests (2024: Nil).</w:t>
      </w:r>
    </w:p>
    <w:p w14:paraId="5D71DAB3" w14:textId="7A537EAA" w:rsidR="005E7EE1" w:rsidRPr="00392BF9" w:rsidRDefault="00CB404E" w:rsidP="00CB404E">
      <w:pPr>
        <w:pStyle w:val="Heading4"/>
        <w:rPr>
          <w:rFonts w:cs="Arial"/>
        </w:rPr>
      </w:pPr>
      <w:bookmarkStart w:id="74" w:name="_bookmark13"/>
      <w:bookmarkEnd w:id="74"/>
      <w:r w:rsidRPr="00392BF9">
        <w:rPr>
          <w:rFonts w:cs="Arial"/>
        </w:rPr>
        <w:t>7.5</w:t>
      </w:r>
      <w:r w:rsidRPr="00392BF9">
        <w:rPr>
          <w:rFonts w:cs="Arial"/>
        </w:rPr>
        <w:tab/>
      </w:r>
      <w:r w:rsidR="008844A0" w:rsidRPr="00392BF9">
        <w:rPr>
          <w:rFonts w:cs="Arial"/>
        </w:rPr>
        <w:t>Subsequent</w:t>
      </w:r>
      <w:r w:rsidR="008844A0" w:rsidRPr="00392BF9">
        <w:rPr>
          <w:rFonts w:cs="Arial"/>
          <w:spacing w:val="-7"/>
        </w:rPr>
        <w:t xml:space="preserve"> </w:t>
      </w:r>
      <w:r w:rsidR="008844A0" w:rsidRPr="00392BF9">
        <w:rPr>
          <w:rFonts w:cs="Arial"/>
        </w:rPr>
        <w:t>events</w:t>
      </w:r>
    </w:p>
    <w:p w14:paraId="2931921C" w14:textId="2ECFA3B2" w:rsidR="00A970F2" w:rsidRDefault="008844A0" w:rsidP="00A970F2">
      <w:pPr>
        <w:pStyle w:val="BodyText"/>
        <w:spacing w:line="276" w:lineRule="auto"/>
        <w:rPr>
          <w:rFonts w:cs="Arial"/>
        </w:rPr>
      </w:pPr>
      <w:r w:rsidRPr="00392BF9">
        <w:rPr>
          <w:rFonts w:cs="Arial"/>
        </w:rPr>
        <w:t xml:space="preserve">The VEWH is not aware of any information or circumstances that have arisen between 30 June 2025 and the date of final approval of this </w:t>
      </w:r>
      <w:proofErr w:type="gramStart"/>
      <w:r w:rsidRPr="00392BF9">
        <w:rPr>
          <w:rFonts w:cs="Arial"/>
        </w:rPr>
        <w:t>general purpose</w:t>
      </w:r>
      <w:proofErr w:type="gramEnd"/>
      <w:r w:rsidRPr="00392BF9">
        <w:rPr>
          <w:rFonts w:cs="Arial"/>
        </w:rPr>
        <w:t xml:space="preserve"> financial report that qualifies for inclusion as a post balance date event.</w:t>
      </w:r>
      <w:r w:rsidR="00A970F2">
        <w:rPr>
          <w:rFonts w:cs="Arial"/>
        </w:rPr>
        <w:br w:type="page"/>
      </w:r>
    </w:p>
    <w:p w14:paraId="2B6A6C16" w14:textId="0E1F9866" w:rsidR="00D64DC9" w:rsidRPr="00392BF9" w:rsidRDefault="008844A0" w:rsidP="008548E3">
      <w:pPr>
        <w:pStyle w:val="Heading3"/>
        <w:rPr>
          <w:rFonts w:cs="Arial"/>
          <w:sz w:val="32"/>
        </w:rPr>
      </w:pPr>
      <w:r w:rsidRPr="00392BF9">
        <w:rPr>
          <w:rFonts w:cs="Arial"/>
        </w:rPr>
        <w:lastRenderedPageBreak/>
        <w:t>Auditor-General’s</w:t>
      </w:r>
      <w:r w:rsidRPr="00392BF9">
        <w:rPr>
          <w:rFonts w:cs="Arial"/>
          <w:spacing w:val="6"/>
        </w:rPr>
        <w:t xml:space="preserve"> </w:t>
      </w:r>
      <w:r w:rsidRPr="00392BF9">
        <w:rPr>
          <w:rFonts w:cs="Arial"/>
        </w:rPr>
        <w:t>Report</w:t>
      </w:r>
    </w:p>
    <w:p w14:paraId="354CBE36" w14:textId="7696DB33" w:rsidR="00A92D93" w:rsidRPr="00392BF9" w:rsidRDefault="00424C04" w:rsidP="00A45619">
      <w:pPr>
        <w:pStyle w:val="BodyText"/>
        <w:rPr>
          <w:rFonts w:cs="Arial"/>
        </w:rPr>
      </w:pPr>
      <w:r w:rsidRPr="00392BF9">
        <w:rPr>
          <w:rFonts w:cs="Arial"/>
          <w:noProof/>
        </w:rPr>
        <w:drawing>
          <wp:inline distT="0" distB="0" distL="0" distR="0" wp14:anchorId="5EEA31C2" wp14:editId="75530E50">
            <wp:extent cx="2532169" cy="3317742"/>
            <wp:effectExtent l="0" t="0" r="1905" b="0"/>
            <wp:docPr id="344" name="Image 344" descr="An image of the second page of the Independent Auditor's Report from the Victorian Auditor-General's Office. &#10;Details below."/>
            <wp:cNvGraphicFramePr/>
            <a:graphic xmlns:a="http://schemas.openxmlformats.org/drawingml/2006/main">
              <a:graphicData uri="http://schemas.openxmlformats.org/drawingml/2006/picture">
                <pic:pic xmlns:pic="http://schemas.openxmlformats.org/drawingml/2006/picture">
                  <pic:nvPicPr>
                    <pic:cNvPr id="344" name="Image 344" descr="An image of the second page of the Independent Auditor's Report from the Victorian Auditor-General's Office. &#10;Details below."/>
                    <pic:cNvPicPr/>
                  </pic:nvPicPr>
                  <pic:blipFill>
                    <a:blip r:embed="rId36" cstate="print"/>
                    <a:stretch>
                      <a:fillRect/>
                    </a:stretch>
                  </pic:blipFill>
                  <pic:spPr>
                    <a:xfrm>
                      <a:off x="0" y="0"/>
                      <a:ext cx="2532169" cy="3317742"/>
                    </a:xfrm>
                    <a:prstGeom prst="rect">
                      <a:avLst/>
                    </a:prstGeom>
                  </pic:spPr>
                </pic:pic>
              </a:graphicData>
            </a:graphic>
          </wp:inline>
        </w:drawing>
      </w:r>
    </w:p>
    <w:p w14:paraId="506692F6" w14:textId="77777777" w:rsidR="00E862FF" w:rsidRPr="00392BF9" w:rsidRDefault="00E862FF" w:rsidP="00D91E70">
      <w:pPr>
        <w:pStyle w:val="Heading4"/>
        <w:rPr>
          <w:rFonts w:cs="Arial"/>
          <w:spacing w:val="-2"/>
        </w:rPr>
      </w:pPr>
      <w:r w:rsidRPr="00392BF9">
        <w:rPr>
          <w:rFonts w:cs="Arial"/>
        </w:rPr>
        <w:t>Independent</w:t>
      </w:r>
      <w:r w:rsidRPr="00392BF9">
        <w:rPr>
          <w:rFonts w:cs="Arial"/>
          <w:spacing w:val="7"/>
        </w:rPr>
        <w:t xml:space="preserve"> </w:t>
      </w:r>
      <w:r w:rsidRPr="00392BF9">
        <w:rPr>
          <w:rFonts w:cs="Arial"/>
        </w:rPr>
        <w:t>Auditor’s</w:t>
      </w:r>
      <w:r w:rsidRPr="00392BF9">
        <w:rPr>
          <w:rFonts w:cs="Arial"/>
          <w:spacing w:val="8"/>
        </w:rPr>
        <w:t xml:space="preserve"> </w:t>
      </w:r>
      <w:r w:rsidRPr="00392BF9">
        <w:rPr>
          <w:rFonts w:cs="Arial"/>
          <w:spacing w:val="-2"/>
        </w:rPr>
        <w:t>Report</w:t>
      </w:r>
    </w:p>
    <w:p w14:paraId="25B4FF06" w14:textId="77777777" w:rsidR="00E862FF" w:rsidRPr="00392BF9" w:rsidRDefault="00E862FF" w:rsidP="00BB7C2D">
      <w:pPr>
        <w:spacing w:before="158" w:line="276" w:lineRule="auto"/>
        <w:ind w:right="590"/>
        <w:rPr>
          <w:rFonts w:ascii="Arial" w:hAnsi="Arial" w:cs="Arial"/>
          <w:b/>
          <w:i/>
          <w:spacing w:val="-2"/>
          <w:sz w:val="24"/>
          <w:szCs w:val="24"/>
        </w:rPr>
      </w:pPr>
      <w:r w:rsidRPr="00392BF9">
        <w:rPr>
          <w:rFonts w:ascii="Arial" w:hAnsi="Arial" w:cs="Arial"/>
          <w:b/>
          <w:i/>
          <w:sz w:val="24"/>
          <w:szCs w:val="24"/>
        </w:rPr>
        <w:t>To</w:t>
      </w:r>
      <w:r w:rsidRPr="00392BF9">
        <w:rPr>
          <w:rFonts w:ascii="Arial" w:hAnsi="Arial" w:cs="Arial"/>
          <w:b/>
          <w:i/>
          <w:spacing w:val="3"/>
          <w:sz w:val="24"/>
          <w:szCs w:val="24"/>
        </w:rPr>
        <w:t xml:space="preserve"> </w:t>
      </w:r>
      <w:r w:rsidRPr="00392BF9">
        <w:rPr>
          <w:rFonts w:ascii="Arial" w:hAnsi="Arial" w:cs="Arial"/>
          <w:b/>
          <w:i/>
          <w:sz w:val="24"/>
          <w:szCs w:val="24"/>
        </w:rPr>
        <w:t>the</w:t>
      </w:r>
      <w:r w:rsidRPr="00392BF9">
        <w:rPr>
          <w:rFonts w:ascii="Arial" w:hAnsi="Arial" w:cs="Arial"/>
          <w:b/>
          <w:i/>
          <w:spacing w:val="3"/>
          <w:sz w:val="24"/>
          <w:szCs w:val="24"/>
        </w:rPr>
        <w:t xml:space="preserve"> </w:t>
      </w:r>
      <w:r w:rsidRPr="00392BF9">
        <w:rPr>
          <w:rFonts w:ascii="Arial" w:hAnsi="Arial" w:cs="Arial"/>
          <w:b/>
          <w:i/>
          <w:sz w:val="24"/>
          <w:szCs w:val="24"/>
        </w:rPr>
        <w:t>Commissioners</w:t>
      </w:r>
      <w:r w:rsidRPr="00392BF9">
        <w:rPr>
          <w:rFonts w:ascii="Arial" w:hAnsi="Arial" w:cs="Arial"/>
          <w:b/>
          <w:i/>
          <w:spacing w:val="-2"/>
          <w:sz w:val="24"/>
          <w:szCs w:val="24"/>
        </w:rPr>
        <w:t xml:space="preserve"> </w:t>
      </w:r>
      <w:r w:rsidRPr="00392BF9">
        <w:rPr>
          <w:rFonts w:ascii="Arial" w:hAnsi="Arial" w:cs="Arial"/>
          <w:b/>
          <w:i/>
          <w:sz w:val="24"/>
          <w:szCs w:val="24"/>
        </w:rPr>
        <w:t>of</w:t>
      </w:r>
      <w:r w:rsidRPr="00392BF9">
        <w:rPr>
          <w:rFonts w:ascii="Arial" w:hAnsi="Arial" w:cs="Arial"/>
          <w:b/>
          <w:i/>
          <w:spacing w:val="4"/>
          <w:sz w:val="24"/>
          <w:szCs w:val="24"/>
        </w:rPr>
        <w:t xml:space="preserve"> </w:t>
      </w:r>
      <w:r w:rsidRPr="00392BF9">
        <w:rPr>
          <w:rFonts w:ascii="Arial" w:hAnsi="Arial" w:cs="Arial"/>
          <w:b/>
          <w:i/>
          <w:sz w:val="24"/>
          <w:szCs w:val="24"/>
        </w:rPr>
        <w:t>the</w:t>
      </w:r>
      <w:r w:rsidRPr="00392BF9">
        <w:rPr>
          <w:rFonts w:ascii="Arial" w:hAnsi="Arial" w:cs="Arial"/>
          <w:b/>
          <w:i/>
          <w:spacing w:val="3"/>
          <w:sz w:val="24"/>
          <w:szCs w:val="24"/>
        </w:rPr>
        <w:t xml:space="preserve"> </w:t>
      </w:r>
      <w:r w:rsidRPr="00392BF9">
        <w:rPr>
          <w:rFonts w:ascii="Arial" w:hAnsi="Arial" w:cs="Arial"/>
          <w:b/>
          <w:i/>
          <w:sz w:val="24"/>
          <w:szCs w:val="24"/>
        </w:rPr>
        <w:t>Victorian</w:t>
      </w:r>
      <w:r w:rsidRPr="00392BF9">
        <w:rPr>
          <w:rFonts w:ascii="Arial" w:hAnsi="Arial" w:cs="Arial"/>
          <w:b/>
          <w:i/>
          <w:spacing w:val="3"/>
          <w:sz w:val="24"/>
          <w:szCs w:val="24"/>
        </w:rPr>
        <w:t xml:space="preserve"> </w:t>
      </w:r>
      <w:r w:rsidRPr="00392BF9">
        <w:rPr>
          <w:rFonts w:ascii="Arial" w:hAnsi="Arial" w:cs="Arial"/>
          <w:b/>
          <w:i/>
          <w:sz w:val="24"/>
          <w:szCs w:val="24"/>
        </w:rPr>
        <w:t>Environmental</w:t>
      </w:r>
      <w:r w:rsidRPr="00392BF9">
        <w:rPr>
          <w:rFonts w:ascii="Arial" w:hAnsi="Arial" w:cs="Arial"/>
          <w:b/>
          <w:i/>
          <w:spacing w:val="1"/>
          <w:sz w:val="24"/>
          <w:szCs w:val="24"/>
        </w:rPr>
        <w:t xml:space="preserve"> </w:t>
      </w:r>
      <w:r w:rsidRPr="00392BF9">
        <w:rPr>
          <w:rFonts w:ascii="Arial" w:hAnsi="Arial" w:cs="Arial"/>
          <w:b/>
          <w:i/>
          <w:sz w:val="24"/>
          <w:szCs w:val="24"/>
        </w:rPr>
        <w:t>Water</w:t>
      </w:r>
      <w:r w:rsidRPr="00392BF9">
        <w:rPr>
          <w:rFonts w:ascii="Arial" w:hAnsi="Arial" w:cs="Arial"/>
          <w:b/>
          <w:i/>
          <w:spacing w:val="-4"/>
          <w:sz w:val="24"/>
          <w:szCs w:val="24"/>
        </w:rPr>
        <w:t xml:space="preserve"> </w:t>
      </w:r>
      <w:r w:rsidRPr="00392BF9">
        <w:rPr>
          <w:rFonts w:ascii="Arial" w:hAnsi="Arial" w:cs="Arial"/>
          <w:b/>
          <w:i/>
          <w:spacing w:val="-2"/>
          <w:sz w:val="24"/>
          <w:szCs w:val="24"/>
        </w:rPr>
        <w:t>Holder</w:t>
      </w:r>
    </w:p>
    <w:p w14:paraId="5D626CA8" w14:textId="4E66F461" w:rsidR="00D91E70" w:rsidRPr="00392BF9" w:rsidRDefault="00D91E70" w:rsidP="00BB7C2D">
      <w:pPr>
        <w:spacing w:before="158" w:line="276" w:lineRule="auto"/>
        <w:ind w:right="590"/>
        <w:rPr>
          <w:rFonts w:ascii="Arial" w:hAnsi="Arial" w:cs="Arial"/>
          <w:b/>
          <w:bCs/>
          <w:sz w:val="24"/>
          <w:szCs w:val="24"/>
        </w:rPr>
      </w:pPr>
      <w:r w:rsidRPr="00392BF9">
        <w:rPr>
          <w:rFonts w:ascii="Arial" w:hAnsi="Arial" w:cs="Arial"/>
          <w:b/>
          <w:bCs/>
          <w:sz w:val="24"/>
          <w:szCs w:val="24"/>
        </w:rPr>
        <w:t>Opinion</w:t>
      </w:r>
    </w:p>
    <w:p w14:paraId="7B466D71" w14:textId="77777777" w:rsidR="00BB7C2D" w:rsidRPr="00392BF9" w:rsidRDefault="00BB7C2D" w:rsidP="00BB7C2D">
      <w:pPr>
        <w:tabs>
          <w:tab w:val="left" w:pos="3046"/>
        </w:tabs>
        <w:spacing w:before="125" w:line="276" w:lineRule="auto"/>
        <w:ind w:right="45"/>
        <w:rPr>
          <w:rFonts w:ascii="Arial" w:hAnsi="Arial" w:cs="Arial"/>
          <w:sz w:val="24"/>
          <w:szCs w:val="24"/>
        </w:rPr>
      </w:pPr>
      <w:r w:rsidRPr="00392BF9">
        <w:rPr>
          <w:rFonts w:ascii="Arial" w:hAnsi="Arial" w:cs="Arial"/>
          <w:sz w:val="24"/>
          <w:szCs w:val="24"/>
        </w:rPr>
        <w:t>I</w:t>
      </w:r>
      <w:r w:rsidRPr="00392BF9">
        <w:rPr>
          <w:rFonts w:ascii="Arial" w:hAnsi="Arial" w:cs="Arial"/>
          <w:spacing w:val="-7"/>
          <w:sz w:val="24"/>
          <w:szCs w:val="24"/>
        </w:rPr>
        <w:t xml:space="preserve"> </w:t>
      </w:r>
      <w:r w:rsidRPr="00392BF9">
        <w:rPr>
          <w:rFonts w:ascii="Arial" w:hAnsi="Arial" w:cs="Arial"/>
          <w:sz w:val="24"/>
          <w:szCs w:val="24"/>
        </w:rPr>
        <w:t>have</w:t>
      </w:r>
      <w:r w:rsidRPr="00392BF9">
        <w:rPr>
          <w:rFonts w:ascii="Arial" w:hAnsi="Arial" w:cs="Arial"/>
          <w:spacing w:val="-8"/>
          <w:sz w:val="24"/>
          <w:szCs w:val="24"/>
        </w:rPr>
        <w:t xml:space="preserve"> </w:t>
      </w:r>
      <w:r w:rsidRPr="00392BF9">
        <w:rPr>
          <w:rFonts w:ascii="Arial" w:hAnsi="Arial" w:cs="Arial"/>
          <w:sz w:val="24"/>
          <w:szCs w:val="24"/>
        </w:rPr>
        <w:t>audited</w:t>
      </w:r>
      <w:r w:rsidRPr="00392BF9">
        <w:rPr>
          <w:rFonts w:ascii="Arial" w:hAnsi="Arial" w:cs="Arial"/>
          <w:spacing w:val="-5"/>
          <w:sz w:val="24"/>
          <w:szCs w:val="24"/>
        </w:rPr>
        <w:t xml:space="preserve"> </w:t>
      </w:r>
      <w:r w:rsidRPr="00392BF9">
        <w:rPr>
          <w:rFonts w:ascii="Arial" w:hAnsi="Arial" w:cs="Arial"/>
          <w:sz w:val="24"/>
          <w:szCs w:val="24"/>
        </w:rPr>
        <w:t>the</w:t>
      </w:r>
      <w:r w:rsidRPr="00392BF9">
        <w:rPr>
          <w:rFonts w:ascii="Arial" w:hAnsi="Arial" w:cs="Arial"/>
          <w:spacing w:val="-8"/>
          <w:sz w:val="24"/>
          <w:szCs w:val="24"/>
        </w:rPr>
        <w:t xml:space="preserve"> </w:t>
      </w:r>
      <w:r w:rsidRPr="00392BF9">
        <w:rPr>
          <w:rFonts w:ascii="Arial" w:hAnsi="Arial" w:cs="Arial"/>
          <w:sz w:val="24"/>
          <w:szCs w:val="24"/>
        </w:rPr>
        <w:t>financial</w:t>
      </w:r>
      <w:r w:rsidRPr="00392BF9">
        <w:rPr>
          <w:rFonts w:ascii="Arial" w:hAnsi="Arial" w:cs="Arial"/>
          <w:spacing w:val="-4"/>
          <w:sz w:val="24"/>
          <w:szCs w:val="24"/>
        </w:rPr>
        <w:t xml:space="preserve"> </w:t>
      </w:r>
      <w:r w:rsidRPr="00392BF9">
        <w:rPr>
          <w:rFonts w:ascii="Arial" w:hAnsi="Arial" w:cs="Arial"/>
          <w:sz w:val="24"/>
          <w:szCs w:val="24"/>
        </w:rPr>
        <w:t>report</w:t>
      </w:r>
      <w:r w:rsidRPr="00392BF9">
        <w:rPr>
          <w:rFonts w:ascii="Arial" w:hAnsi="Arial" w:cs="Arial"/>
          <w:spacing w:val="-5"/>
          <w:sz w:val="24"/>
          <w:szCs w:val="24"/>
        </w:rPr>
        <w:t xml:space="preserve"> </w:t>
      </w:r>
      <w:r w:rsidRPr="00392BF9">
        <w:rPr>
          <w:rFonts w:ascii="Arial" w:hAnsi="Arial" w:cs="Arial"/>
          <w:sz w:val="24"/>
          <w:szCs w:val="24"/>
        </w:rPr>
        <w:t>of</w:t>
      </w:r>
      <w:r w:rsidRPr="00392BF9">
        <w:rPr>
          <w:rFonts w:ascii="Arial" w:hAnsi="Arial" w:cs="Arial"/>
          <w:spacing w:val="-4"/>
          <w:sz w:val="24"/>
          <w:szCs w:val="24"/>
        </w:rPr>
        <w:t xml:space="preserve"> </w:t>
      </w:r>
      <w:r w:rsidRPr="00392BF9">
        <w:rPr>
          <w:rFonts w:ascii="Arial" w:hAnsi="Arial" w:cs="Arial"/>
          <w:sz w:val="24"/>
          <w:szCs w:val="24"/>
        </w:rPr>
        <w:t>the</w:t>
      </w:r>
      <w:r w:rsidRPr="00392BF9">
        <w:rPr>
          <w:rFonts w:ascii="Arial" w:hAnsi="Arial" w:cs="Arial"/>
          <w:spacing w:val="-8"/>
          <w:sz w:val="24"/>
          <w:szCs w:val="24"/>
        </w:rPr>
        <w:t xml:space="preserve"> </w:t>
      </w:r>
      <w:r w:rsidRPr="00392BF9">
        <w:rPr>
          <w:rFonts w:ascii="Arial" w:hAnsi="Arial" w:cs="Arial"/>
          <w:sz w:val="24"/>
          <w:szCs w:val="24"/>
        </w:rPr>
        <w:t>Victorian</w:t>
      </w:r>
      <w:r w:rsidRPr="00392BF9">
        <w:rPr>
          <w:rFonts w:ascii="Arial" w:hAnsi="Arial" w:cs="Arial"/>
          <w:spacing w:val="-6"/>
          <w:sz w:val="24"/>
          <w:szCs w:val="24"/>
        </w:rPr>
        <w:t xml:space="preserve"> </w:t>
      </w:r>
      <w:r w:rsidRPr="00392BF9">
        <w:rPr>
          <w:rFonts w:ascii="Arial" w:hAnsi="Arial" w:cs="Arial"/>
          <w:sz w:val="24"/>
          <w:szCs w:val="24"/>
        </w:rPr>
        <w:t>Environmental</w:t>
      </w:r>
      <w:r w:rsidRPr="00392BF9">
        <w:rPr>
          <w:rFonts w:ascii="Arial" w:hAnsi="Arial" w:cs="Arial"/>
          <w:spacing w:val="-4"/>
          <w:sz w:val="24"/>
          <w:szCs w:val="24"/>
        </w:rPr>
        <w:t xml:space="preserve"> </w:t>
      </w:r>
      <w:r w:rsidRPr="00392BF9">
        <w:rPr>
          <w:rFonts w:ascii="Arial" w:hAnsi="Arial" w:cs="Arial"/>
          <w:sz w:val="24"/>
          <w:szCs w:val="24"/>
        </w:rPr>
        <w:t>Water</w:t>
      </w:r>
      <w:r w:rsidRPr="00392BF9">
        <w:rPr>
          <w:rFonts w:ascii="Arial" w:hAnsi="Arial" w:cs="Arial"/>
          <w:spacing w:val="-7"/>
          <w:sz w:val="24"/>
          <w:szCs w:val="24"/>
        </w:rPr>
        <w:t xml:space="preserve"> </w:t>
      </w:r>
      <w:r w:rsidRPr="00392BF9">
        <w:rPr>
          <w:rFonts w:ascii="Arial" w:hAnsi="Arial" w:cs="Arial"/>
          <w:sz w:val="24"/>
          <w:szCs w:val="24"/>
        </w:rPr>
        <w:t>Holder</w:t>
      </w:r>
      <w:r w:rsidRPr="00392BF9">
        <w:rPr>
          <w:rFonts w:ascii="Arial" w:hAnsi="Arial" w:cs="Arial"/>
          <w:spacing w:val="-3"/>
          <w:sz w:val="24"/>
          <w:szCs w:val="24"/>
        </w:rPr>
        <w:t xml:space="preserve"> (the authority) </w:t>
      </w:r>
      <w:r w:rsidRPr="00392BF9">
        <w:rPr>
          <w:rFonts w:ascii="Arial" w:hAnsi="Arial" w:cs="Arial"/>
          <w:sz w:val="24"/>
          <w:szCs w:val="24"/>
        </w:rPr>
        <w:t>which</w:t>
      </w:r>
      <w:r w:rsidRPr="00392BF9">
        <w:rPr>
          <w:rFonts w:ascii="Arial" w:hAnsi="Arial" w:cs="Arial"/>
          <w:spacing w:val="40"/>
          <w:sz w:val="24"/>
          <w:szCs w:val="24"/>
        </w:rPr>
        <w:t xml:space="preserve"> </w:t>
      </w:r>
      <w:r w:rsidRPr="00392BF9">
        <w:rPr>
          <w:rFonts w:ascii="Arial" w:hAnsi="Arial" w:cs="Arial"/>
          <w:sz w:val="24"/>
          <w:szCs w:val="24"/>
        </w:rPr>
        <w:t>comprises</w:t>
      </w:r>
      <w:r w:rsidRPr="00392BF9">
        <w:rPr>
          <w:rFonts w:ascii="Arial" w:hAnsi="Arial" w:cs="Arial"/>
          <w:spacing w:val="-7"/>
          <w:sz w:val="24"/>
          <w:szCs w:val="24"/>
        </w:rPr>
        <w:t xml:space="preserve"> </w:t>
      </w:r>
      <w:r w:rsidRPr="00392BF9">
        <w:rPr>
          <w:rFonts w:ascii="Arial" w:hAnsi="Arial" w:cs="Arial"/>
          <w:sz w:val="24"/>
          <w:szCs w:val="24"/>
        </w:rPr>
        <w:t>the:</w:t>
      </w:r>
    </w:p>
    <w:p w14:paraId="57E1755F" w14:textId="77777777" w:rsidR="00BB7C2D" w:rsidRPr="00392BF9" w:rsidRDefault="00BB7C2D" w:rsidP="00BB7C2D">
      <w:pPr>
        <w:pStyle w:val="ListParagraph"/>
        <w:numPr>
          <w:ilvl w:val="0"/>
          <w:numId w:val="40"/>
        </w:numPr>
        <w:tabs>
          <w:tab w:val="left" w:pos="3478"/>
        </w:tabs>
        <w:spacing w:before="96" w:line="276" w:lineRule="auto"/>
        <w:ind w:left="450" w:right="45"/>
        <w:rPr>
          <w:rFonts w:ascii="Arial" w:hAnsi="Arial" w:cs="Arial"/>
          <w:sz w:val="24"/>
          <w:szCs w:val="24"/>
        </w:rPr>
      </w:pPr>
      <w:r w:rsidRPr="00392BF9">
        <w:rPr>
          <w:rFonts w:ascii="Arial" w:hAnsi="Arial" w:cs="Arial"/>
          <w:sz w:val="24"/>
          <w:szCs w:val="24"/>
        </w:rPr>
        <w:t>balance</w:t>
      </w:r>
      <w:r w:rsidRPr="00392BF9">
        <w:rPr>
          <w:rFonts w:ascii="Arial" w:hAnsi="Arial" w:cs="Arial"/>
          <w:spacing w:val="-7"/>
          <w:sz w:val="24"/>
          <w:szCs w:val="24"/>
        </w:rPr>
        <w:t xml:space="preserve"> </w:t>
      </w:r>
      <w:r w:rsidRPr="00392BF9">
        <w:rPr>
          <w:rFonts w:ascii="Arial" w:hAnsi="Arial" w:cs="Arial"/>
          <w:sz w:val="24"/>
          <w:szCs w:val="24"/>
        </w:rPr>
        <w:t>sheet</w:t>
      </w:r>
      <w:r w:rsidRPr="00392BF9">
        <w:rPr>
          <w:rFonts w:ascii="Arial" w:hAnsi="Arial" w:cs="Arial"/>
          <w:spacing w:val="-2"/>
          <w:sz w:val="24"/>
          <w:szCs w:val="24"/>
        </w:rPr>
        <w:t xml:space="preserve"> </w:t>
      </w:r>
      <w:r w:rsidRPr="00392BF9">
        <w:rPr>
          <w:rFonts w:ascii="Arial" w:hAnsi="Arial" w:cs="Arial"/>
          <w:sz w:val="24"/>
          <w:szCs w:val="24"/>
        </w:rPr>
        <w:t>as</w:t>
      </w:r>
      <w:r w:rsidRPr="00392BF9">
        <w:rPr>
          <w:rFonts w:ascii="Arial" w:hAnsi="Arial" w:cs="Arial"/>
          <w:spacing w:val="-6"/>
          <w:sz w:val="24"/>
          <w:szCs w:val="24"/>
        </w:rPr>
        <w:t xml:space="preserve"> </w:t>
      </w:r>
      <w:proofErr w:type="gramStart"/>
      <w:r w:rsidRPr="00392BF9">
        <w:rPr>
          <w:rFonts w:ascii="Arial" w:hAnsi="Arial" w:cs="Arial"/>
          <w:sz w:val="24"/>
          <w:szCs w:val="24"/>
        </w:rPr>
        <w:t>at</w:t>
      </w:r>
      <w:proofErr w:type="gramEnd"/>
      <w:r w:rsidRPr="00392BF9">
        <w:rPr>
          <w:rFonts w:ascii="Arial" w:hAnsi="Arial" w:cs="Arial"/>
          <w:spacing w:val="-3"/>
          <w:sz w:val="24"/>
          <w:szCs w:val="24"/>
        </w:rPr>
        <w:t xml:space="preserve"> </w:t>
      </w:r>
      <w:r w:rsidRPr="00392BF9">
        <w:rPr>
          <w:rFonts w:ascii="Arial" w:hAnsi="Arial" w:cs="Arial"/>
          <w:sz w:val="24"/>
          <w:szCs w:val="24"/>
        </w:rPr>
        <w:t>30</w:t>
      </w:r>
      <w:r w:rsidRPr="00392BF9">
        <w:rPr>
          <w:rFonts w:ascii="Arial" w:hAnsi="Arial" w:cs="Arial"/>
          <w:spacing w:val="-1"/>
          <w:sz w:val="24"/>
          <w:szCs w:val="24"/>
        </w:rPr>
        <w:t xml:space="preserve"> </w:t>
      </w:r>
      <w:r w:rsidRPr="00392BF9">
        <w:rPr>
          <w:rFonts w:ascii="Arial" w:hAnsi="Arial" w:cs="Arial"/>
          <w:sz w:val="24"/>
          <w:szCs w:val="24"/>
        </w:rPr>
        <w:t>June</w:t>
      </w:r>
      <w:r w:rsidRPr="00392BF9">
        <w:rPr>
          <w:rFonts w:ascii="Arial" w:hAnsi="Arial" w:cs="Arial"/>
          <w:spacing w:val="-7"/>
          <w:sz w:val="24"/>
          <w:szCs w:val="24"/>
        </w:rPr>
        <w:t xml:space="preserve"> </w:t>
      </w:r>
      <w:r w:rsidRPr="00392BF9">
        <w:rPr>
          <w:rFonts w:ascii="Arial" w:hAnsi="Arial" w:cs="Arial"/>
          <w:spacing w:val="-4"/>
          <w:sz w:val="24"/>
          <w:szCs w:val="24"/>
        </w:rPr>
        <w:t>2025</w:t>
      </w:r>
    </w:p>
    <w:p w14:paraId="7F6097F2" w14:textId="77777777" w:rsidR="00BB7C2D" w:rsidRPr="00392BF9" w:rsidRDefault="00BB7C2D" w:rsidP="00BB7C2D">
      <w:pPr>
        <w:pStyle w:val="ListParagraph"/>
        <w:numPr>
          <w:ilvl w:val="0"/>
          <w:numId w:val="40"/>
        </w:numPr>
        <w:tabs>
          <w:tab w:val="left" w:pos="3478"/>
        </w:tabs>
        <w:spacing w:before="24" w:line="276" w:lineRule="auto"/>
        <w:ind w:left="450" w:right="45"/>
        <w:rPr>
          <w:rFonts w:ascii="Arial" w:hAnsi="Arial" w:cs="Arial"/>
          <w:sz w:val="24"/>
          <w:szCs w:val="24"/>
        </w:rPr>
      </w:pPr>
      <w:r w:rsidRPr="00392BF9">
        <w:rPr>
          <w:rFonts w:ascii="Arial" w:hAnsi="Arial" w:cs="Arial"/>
          <w:sz w:val="24"/>
          <w:szCs w:val="24"/>
        </w:rPr>
        <w:t>comprehensive</w:t>
      </w:r>
      <w:r w:rsidRPr="00392BF9">
        <w:rPr>
          <w:rFonts w:ascii="Arial" w:hAnsi="Arial" w:cs="Arial"/>
          <w:spacing w:val="-10"/>
          <w:sz w:val="24"/>
          <w:szCs w:val="24"/>
        </w:rPr>
        <w:t xml:space="preserve"> </w:t>
      </w:r>
      <w:r w:rsidRPr="00392BF9">
        <w:rPr>
          <w:rFonts w:ascii="Arial" w:hAnsi="Arial" w:cs="Arial"/>
          <w:sz w:val="24"/>
          <w:szCs w:val="24"/>
        </w:rPr>
        <w:t>operating</w:t>
      </w:r>
      <w:r w:rsidRPr="00392BF9">
        <w:rPr>
          <w:rFonts w:ascii="Arial" w:hAnsi="Arial" w:cs="Arial"/>
          <w:spacing w:val="-8"/>
          <w:sz w:val="24"/>
          <w:szCs w:val="24"/>
        </w:rPr>
        <w:t xml:space="preserve"> </w:t>
      </w:r>
      <w:r w:rsidRPr="00392BF9">
        <w:rPr>
          <w:rFonts w:ascii="Arial" w:hAnsi="Arial" w:cs="Arial"/>
          <w:sz w:val="24"/>
          <w:szCs w:val="24"/>
        </w:rPr>
        <w:t>statement</w:t>
      </w:r>
      <w:r w:rsidRPr="00392BF9">
        <w:rPr>
          <w:rFonts w:ascii="Arial" w:hAnsi="Arial" w:cs="Arial"/>
          <w:spacing w:val="-5"/>
          <w:sz w:val="24"/>
          <w:szCs w:val="24"/>
        </w:rPr>
        <w:t xml:space="preserve"> </w:t>
      </w:r>
      <w:r w:rsidRPr="00392BF9">
        <w:rPr>
          <w:rFonts w:ascii="Arial" w:hAnsi="Arial" w:cs="Arial"/>
          <w:sz w:val="24"/>
          <w:szCs w:val="24"/>
        </w:rPr>
        <w:t>for</w:t>
      </w:r>
      <w:r w:rsidRPr="00392BF9">
        <w:rPr>
          <w:rFonts w:ascii="Arial" w:hAnsi="Arial" w:cs="Arial"/>
          <w:spacing w:val="-9"/>
          <w:sz w:val="24"/>
          <w:szCs w:val="24"/>
        </w:rPr>
        <w:t xml:space="preserve"> </w:t>
      </w:r>
      <w:r w:rsidRPr="00392BF9">
        <w:rPr>
          <w:rFonts w:ascii="Arial" w:hAnsi="Arial" w:cs="Arial"/>
          <w:sz w:val="24"/>
          <w:szCs w:val="24"/>
        </w:rPr>
        <w:t>the</w:t>
      </w:r>
      <w:r w:rsidRPr="00392BF9">
        <w:rPr>
          <w:rFonts w:ascii="Arial" w:hAnsi="Arial" w:cs="Arial"/>
          <w:spacing w:val="-9"/>
          <w:sz w:val="24"/>
          <w:szCs w:val="24"/>
        </w:rPr>
        <w:t xml:space="preserve"> </w:t>
      </w:r>
      <w:r w:rsidRPr="00392BF9">
        <w:rPr>
          <w:rFonts w:ascii="Arial" w:hAnsi="Arial" w:cs="Arial"/>
          <w:sz w:val="24"/>
          <w:szCs w:val="24"/>
        </w:rPr>
        <w:t>year</w:t>
      </w:r>
      <w:r w:rsidRPr="00392BF9">
        <w:rPr>
          <w:rFonts w:ascii="Arial" w:hAnsi="Arial" w:cs="Arial"/>
          <w:spacing w:val="-9"/>
          <w:sz w:val="24"/>
          <w:szCs w:val="24"/>
        </w:rPr>
        <w:t xml:space="preserve"> </w:t>
      </w:r>
      <w:r w:rsidRPr="00392BF9">
        <w:rPr>
          <w:rFonts w:ascii="Arial" w:hAnsi="Arial" w:cs="Arial"/>
          <w:sz w:val="24"/>
          <w:szCs w:val="24"/>
        </w:rPr>
        <w:t>then</w:t>
      </w:r>
      <w:r w:rsidRPr="00392BF9">
        <w:rPr>
          <w:rFonts w:ascii="Arial" w:hAnsi="Arial" w:cs="Arial"/>
          <w:spacing w:val="-1"/>
          <w:sz w:val="24"/>
          <w:szCs w:val="24"/>
        </w:rPr>
        <w:t xml:space="preserve"> </w:t>
      </w:r>
      <w:r w:rsidRPr="00392BF9">
        <w:rPr>
          <w:rFonts w:ascii="Arial" w:hAnsi="Arial" w:cs="Arial"/>
          <w:spacing w:val="-4"/>
          <w:sz w:val="24"/>
          <w:szCs w:val="24"/>
        </w:rPr>
        <w:t>ended</w:t>
      </w:r>
    </w:p>
    <w:p w14:paraId="37B22855" w14:textId="77777777" w:rsidR="00BB7C2D" w:rsidRPr="00392BF9" w:rsidRDefault="00BB7C2D" w:rsidP="00BB7C2D">
      <w:pPr>
        <w:pStyle w:val="ListParagraph"/>
        <w:numPr>
          <w:ilvl w:val="0"/>
          <w:numId w:val="40"/>
        </w:numPr>
        <w:tabs>
          <w:tab w:val="left" w:pos="3478"/>
        </w:tabs>
        <w:spacing w:before="31" w:line="276" w:lineRule="auto"/>
        <w:ind w:left="450" w:right="45"/>
        <w:rPr>
          <w:rFonts w:ascii="Arial" w:hAnsi="Arial" w:cs="Arial"/>
          <w:sz w:val="24"/>
          <w:szCs w:val="24"/>
        </w:rPr>
      </w:pPr>
      <w:r w:rsidRPr="00392BF9">
        <w:rPr>
          <w:rFonts w:ascii="Arial" w:hAnsi="Arial" w:cs="Arial"/>
          <w:sz w:val="24"/>
          <w:szCs w:val="24"/>
        </w:rPr>
        <w:t>statement</w:t>
      </w:r>
      <w:r w:rsidRPr="00392BF9">
        <w:rPr>
          <w:rFonts w:ascii="Arial" w:hAnsi="Arial" w:cs="Arial"/>
          <w:spacing w:val="-5"/>
          <w:sz w:val="24"/>
          <w:szCs w:val="24"/>
        </w:rPr>
        <w:t xml:space="preserve"> </w:t>
      </w:r>
      <w:r w:rsidRPr="00392BF9">
        <w:rPr>
          <w:rFonts w:ascii="Arial" w:hAnsi="Arial" w:cs="Arial"/>
          <w:sz w:val="24"/>
          <w:szCs w:val="24"/>
        </w:rPr>
        <w:t>of</w:t>
      </w:r>
      <w:r w:rsidRPr="00392BF9">
        <w:rPr>
          <w:rFonts w:ascii="Arial" w:hAnsi="Arial" w:cs="Arial"/>
          <w:spacing w:val="-8"/>
          <w:sz w:val="24"/>
          <w:szCs w:val="24"/>
        </w:rPr>
        <w:t xml:space="preserve"> </w:t>
      </w:r>
      <w:r w:rsidRPr="00392BF9">
        <w:rPr>
          <w:rFonts w:ascii="Arial" w:hAnsi="Arial" w:cs="Arial"/>
          <w:sz w:val="24"/>
          <w:szCs w:val="24"/>
        </w:rPr>
        <w:t>changes</w:t>
      </w:r>
      <w:r w:rsidRPr="00392BF9">
        <w:rPr>
          <w:rFonts w:ascii="Arial" w:hAnsi="Arial" w:cs="Arial"/>
          <w:spacing w:val="-6"/>
          <w:sz w:val="24"/>
          <w:szCs w:val="24"/>
        </w:rPr>
        <w:t xml:space="preserve"> </w:t>
      </w:r>
      <w:r w:rsidRPr="00392BF9">
        <w:rPr>
          <w:rFonts w:ascii="Arial" w:hAnsi="Arial" w:cs="Arial"/>
          <w:sz w:val="24"/>
          <w:szCs w:val="24"/>
        </w:rPr>
        <w:t>in</w:t>
      </w:r>
      <w:r w:rsidRPr="00392BF9">
        <w:rPr>
          <w:rFonts w:ascii="Arial" w:hAnsi="Arial" w:cs="Arial"/>
          <w:spacing w:val="-5"/>
          <w:sz w:val="24"/>
          <w:szCs w:val="24"/>
        </w:rPr>
        <w:t xml:space="preserve"> </w:t>
      </w:r>
      <w:r w:rsidRPr="00392BF9">
        <w:rPr>
          <w:rFonts w:ascii="Arial" w:hAnsi="Arial" w:cs="Arial"/>
          <w:sz w:val="24"/>
          <w:szCs w:val="24"/>
        </w:rPr>
        <w:t>equity</w:t>
      </w:r>
      <w:r w:rsidRPr="00392BF9">
        <w:rPr>
          <w:rFonts w:ascii="Arial" w:hAnsi="Arial" w:cs="Arial"/>
          <w:spacing w:val="1"/>
          <w:sz w:val="24"/>
          <w:szCs w:val="24"/>
        </w:rPr>
        <w:t xml:space="preserve"> </w:t>
      </w:r>
      <w:r w:rsidRPr="00392BF9">
        <w:rPr>
          <w:rFonts w:ascii="Arial" w:hAnsi="Arial" w:cs="Arial"/>
          <w:sz w:val="24"/>
          <w:szCs w:val="24"/>
        </w:rPr>
        <w:t>for</w:t>
      </w:r>
      <w:r w:rsidRPr="00392BF9">
        <w:rPr>
          <w:rFonts w:ascii="Arial" w:hAnsi="Arial" w:cs="Arial"/>
          <w:spacing w:val="-7"/>
          <w:sz w:val="24"/>
          <w:szCs w:val="24"/>
        </w:rPr>
        <w:t xml:space="preserve"> </w:t>
      </w:r>
      <w:r w:rsidRPr="00392BF9">
        <w:rPr>
          <w:rFonts w:ascii="Arial" w:hAnsi="Arial" w:cs="Arial"/>
          <w:sz w:val="24"/>
          <w:szCs w:val="24"/>
        </w:rPr>
        <w:t>the</w:t>
      </w:r>
      <w:r w:rsidRPr="00392BF9">
        <w:rPr>
          <w:rFonts w:ascii="Arial" w:hAnsi="Arial" w:cs="Arial"/>
          <w:spacing w:val="-8"/>
          <w:sz w:val="24"/>
          <w:szCs w:val="24"/>
        </w:rPr>
        <w:t xml:space="preserve"> </w:t>
      </w:r>
      <w:r w:rsidRPr="00392BF9">
        <w:rPr>
          <w:rFonts w:ascii="Arial" w:hAnsi="Arial" w:cs="Arial"/>
          <w:sz w:val="24"/>
          <w:szCs w:val="24"/>
        </w:rPr>
        <w:t>year</w:t>
      </w:r>
      <w:r w:rsidRPr="00392BF9">
        <w:rPr>
          <w:rFonts w:ascii="Arial" w:hAnsi="Arial" w:cs="Arial"/>
          <w:spacing w:val="-7"/>
          <w:sz w:val="24"/>
          <w:szCs w:val="24"/>
        </w:rPr>
        <w:t xml:space="preserve"> </w:t>
      </w:r>
      <w:r w:rsidRPr="00392BF9">
        <w:rPr>
          <w:rFonts w:ascii="Arial" w:hAnsi="Arial" w:cs="Arial"/>
          <w:sz w:val="24"/>
          <w:szCs w:val="24"/>
        </w:rPr>
        <w:t>then</w:t>
      </w:r>
      <w:r w:rsidRPr="00392BF9">
        <w:rPr>
          <w:rFonts w:ascii="Arial" w:hAnsi="Arial" w:cs="Arial"/>
          <w:spacing w:val="-5"/>
          <w:sz w:val="24"/>
          <w:szCs w:val="24"/>
        </w:rPr>
        <w:t xml:space="preserve"> </w:t>
      </w:r>
      <w:r w:rsidRPr="00392BF9">
        <w:rPr>
          <w:rFonts w:ascii="Arial" w:hAnsi="Arial" w:cs="Arial"/>
          <w:spacing w:val="-4"/>
          <w:sz w:val="24"/>
          <w:szCs w:val="24"/>
        </w:rPr>
        <w:t>ended</w:t>
      </w:r>
    </w:p>
    <w:p w14:paraId="48C223D0" w14:textId="77777777" w:rsidR="00BB7C2D" w:rsidRPr="00392BF9" w:rsidRDefault="00BB7C2D" w:rsidP="00BB7C2D">
      <w:pPr>
        <w:pStyle w:val="ListParagraph"/>
        <w:numPr>
          <w:ilvl w:val="0"/>
          <w:numId w:val="40"/>
        </w:numPr>
        <w:tabs>
          <w:tab w:val="left" w:pos="3478"/>
        </w:tabs>
        <w:spacing w:before="31" w:line="276" w:lineRule="auto"/>
        <w:ind w:left="450" w:right="45"/>
        <w:rPr>
          <w:rFonts w:ascii="Arial" w:hAnsi="Arial" w:cs="Arial"/>
          <w:sz w:val="24"/>
          <w:szCs w:val="24"/>
        </w:rPr>
      </w:pPr>
      <w:r w:rsidRPr="00392BF9">
        <w:rPr>
          <w:rFonts w:ascii="Arial" w:hAnsi="Arial" w:cs="Arial"/>
          <w:sz w:val="24"/>
          <w:szCs w:val="24"/>
        </w:rPr>
        <w:t>cash</w:t>
      </w:r>
      <w:r w:rsidRPr="00392BF9">
        <w:rPr>
          <w:rFonts w:ascii="Arial" w:hAnsi="Arial" w:cs="Arial"/>
          <w:spacing w:val="-6"/>
          <w:sz w:val="24"/>
          <w:szCs w:val="24"/>
        </w:rPr>
        <w:t xml:space="preserve"> </w:t>
      </w:r>
      <w:r w:rsidRPr="00392BF9">
        <w:rPr>
          <w:rFonts w:ascii="Arial" w:hAnsi="Arial" w:cs="Arial"/>
          <w:sz w:val="24"/>
          <w:szCs w:val="24"/>
        </w:rPr>
        <w:t>flow</w:t>
      </w:r>
      <w:r w:rsidRPr="00392BF9">
        <w:rPr>
          <w:rFonts w:ascii="Arial" w:hAnsi="Arial" w:cs="Arial"/>
          <w:spacing w:val="-5"/>
          <w:sz w:val="24"/>
          <w:szCs w:val="24"/>
        </w:rPr>
        <w:t xml:space="preserve"> </w:t>
      </w:r>
      <w:r w:rsidRPr="00392BF9">
        <w:rPr>
          <w:rFonts w:ascii="Arial" w:hAnsi="Arial" w:cs="Arial"/>
          <w:sz w:val="24"/>
          <w:szCs w:val="24"/>
        </w:rPr>
        <w:t>statement</w:t>
      </w:r>
      <w:r w:rsidRPr="00392BF9">
        <w:rPr>
          <w:rFonts w:ascii="Arial" w:hAnsi="Arial" w:cs="Arial"/>
          <w:spacing w:val="-5"/>
          <w:sz w:val="24"/>
          <w:szCs w:val="24"/>
        </w:rPr>
        <w:t xml:space="preserve"> </w:t>
      </w:r>
      <w:r w:rsidRPr="00392BF9">
        <w:rPr>
          <w:rFonts w:ascii="Arial" w:hAnsi="Arial" w:cs="Arial"/>
          <w:sz w:val="24"/>
          <w:szCs w:val="24"/>
        </w:rPr>
        <w:t>for</w:t>
      </w:r>
      <w:r w:rsidRPr="00392BF9">
        <w:rPr>
          <w:rFonts w:ascii="Arial" w:hAnsi="Arial" w:cs="Arial"/>
          <w:spacing w:val="-7"/>
          <w:sz w:val="24"/>
          <w:szCs w:val="24"/>
        </w:rPr>
        <w:t xml:space="preserve"> </w:t>
      </w:r>
      <w:r w:rsidRPr="00392BF9">
        <w:rPr>
          <w:rFonts w:ascii="Arial" w:hAnsi="Arial" w:cs="Arial"/>
          <w:sz w:val="24"/>
          <w:szCs w:val="24"/>
        </w:rPr>
        <w:t>the</w:t>
      </w:r>
      <w:r w:rsidRPr="00392BF9">
        <w:rPr>
          <w:rFonts w:ascii="Arial" w:hAnsi="Arial" w:cs="Arial"/>
          <w:spacing w:val="-9"/>
          <w:sz w:val="24"/>
          <w:szCs w:val="24"/>
        </w:rPr>
        <w:t xml:space="preserve"> </w:t>
      </w:r>
      <w:r w:rsidRPr="00392BF9">
        <w:rPr>
          <w:rFonts w:ascii="Arial" w:hAnsi="Arial" w:cs="Arial"/>
          <w:sz w:val="24"/>
          <w:szCs w:val="24"/>
        </w:rPr>
        <w:t>year</w:t>
      </w:r>
      <w:r w:rsidRPr="00392BF9">
        <w:rPr>
          <w:rFonts w:ascii="Arial" w:hAnsi="Arial" w:cs="Arial"/>
          <w:spacing w:val="-7"/>
          <w:sz w:val="24"/>
          <w:szCs w:val="24"/>
        </w:rPr>
        <w:t xml:space="preserve"> </w:t>
      </w:r>
      <w:r w:rsidRPr="00392BF9">
        <w:rPr>
          <w:rFonts w:ascii="Arial" w:hAnsi="Arial" w:cs="Arial"/>
          <w:sz w:val="24"/>
          <w:szCs w:val="24"/>
        </w:rPr>
        <w:t>then</w:t>
      </w:r>
      <w:r w:rsidRPr="00392BF9">
        <w:rPr>
          <w:rFonts w:ascii="Arial" w:hAnsi="Arial" w:cs="Arial"/>
          <w:spacing w:val="-6"/>
          <w:sz w:val="24"/>
          <w:szCs w:val="24"/>
        </w:rPr>
        <w:t xml:space="preserve"> </w:t>
      </w:r>
      <w:r w:rsidRPr="00392BF9">
        <w:rPr>
          <w:rFonts w:ascii="Arial" w:hAnsi="Arial" w:cs="Arial"/>
          <w:spacing w:val="-4"/>
          <w:sz w:val="24"/>
          <w:szCs w:val="24"/>
        </w:rPr>
        <w:t>ended</w:t>
      </w:r>
    </w:p>
    <w:p w14:paraId="5AE4C1B8" w14:textId="77777777" w:rsidR="00BB7C2D" w:rsidRPr="00392BF9" w:rsidRDefault="00BB7C2D" w:rsidP="00BB7C2D">
      <w:pPr>
        <w:pStyle w:val="ListParagraph"/>
        <w:numPr>
          <w:ilvl w:val="0"/>
          <w:numId w:val="40"/>
        </w:numPr>
        <w:tabs>
          <w:tab w:val="left" w:pos="3478"/>
        </w:tabs>
        <w:spacing w:before="24" w:line="276" w:lineRule="auto"/>
        <w:ind w:left="450" w:right="45"/>
        <w:rPr>
          <w:rFonts w:ascii="Arial" w:hAnsi="Arial" w:cs="Arial"/>
          <w:sz w:val="24"/>
          <w:szCs w:val="24"/>
        </w:rPr>
      </w:pPr>
      <w:r w:rsidRPr="00392BF9">
        <w:rPr>
          <w:rFonts w:ascii="Arial" w:hAnsi="Arial" w:cs="Arial"/>
          <w:sz w:val="24"/>
          <w:szCs w:val="24"/>
        </w:rPr>
        <w:t>notes</w:t>
      </w:r>
      <w:r w:rsidRPr="00392BF9">
        <w:rPr>
          <w:rFonts w:ascii="Arial" w:hAnsi="Arial" w:cs="Arial"/>
          <w:spacing w:val="-9"/>
          <w:sz w:val="24"/>
          <w:szCs w:val="24"/>
        </w:rPr>
        <w:t xml:space="preserve"> </w:t>
      </w:r>
      <w:r w:rsidRPr="00392BF9">
        <w:rPr>
          <w:rFonts w:ascii="Arial" w:hAnsi="Arial" w:cs="Arial"/>
          <w:sz w:val="24"/>
          <w:szCs w:val="24"/>
        </w:rPr>
        <w:t>to</w:t>
      </w:r>
      <w:r w:rsidRPr="00392BF9">
        <w:rPr>
          <w:rFonts w:ascii="Arial" w:hAnsi="Arial" w:cs="Arial"/>
          <w:spacing w:val="-8"/>
          <w:sz w:val="24"/>
          <w:szCs w:val="24"/>
        </w:rPr>
        <w:t xml:space="preserve"> </w:t>
      </w:r>
      <w:r w:rsidRPr="00392BF9">
        <w:rPr>
          <w:rFonts w:ascii="Arial" w:hAnsi="Arial" w:cs="Arial"/>
          <w:sz w:val="24"/>
          <w:szCs w:val="24"/>
        </w:rPr>
        <w:t>the</w:t>
      </w:r>
      <w:r w:rsidRPr="00392BF9">
        <w:rPr>
          <w:rFonts w:ascii="Arial" w:hAnsi="Arial" w:cs="Arial"/>
          <w:spacing w:val="-9"/>
          <w:sz w:val="24"/>
          <w:szCs w:val="24"/>
        </w:rPr>
        <w:t xml:space="preserve"> </w:t>
      </w:r>
      <w:r w:rsidRPr="00392BF9">
        <w:rPr>
          <w:rFonts w:ascii="Arial" w:hAnsi="Arial" w:cs="Arial"/>
          <w:sz w:val="24"/>
          <w:szCs w:val="24"/>
        </w:rPr>
        <w:t>financial</w:t>
      </w:r>
      <w:r w:rsidRPr="00392BF9">
        <w:rPr>
          <w:rFonts w:ascii="Arial" w:hAnsi="Arial" w:cs="Arial"/>
          <w:spacing w:val="-6"/>
          <w:sz w:val="24"/>
          <w:szCs w:val="24"/>
        </w:rPr>
        <w:t xml:space="preserve"> </w:t>
      </w:r>
      <w:r w:rsidRPr="00392BF9">
        <w:rPr>
          <w:rFonts w:ascii="Arial" w:hAnsi="Arial" w:cs="Arial"/>
          <w:sz w:val="24"/>
          <w:szCs w:val="24"/>
        </w:rPr>
        <w:t>statements,</w:t>
      </w:r>
      <w:r w:rsidRPr="00392BF9">
        <w:rPr>
          <w:rFonts w:ascii="Arial" w:hAnsi="Arial" w:cs="Arial"/>
          <w:spacing w:val="-8"/>
          <w:sz w:val="24"/>
          <w:szCs w:val="24"/>
        </w:rPr>
        <w:t xml:space="preserve"> </w:t>
      </w:r>
      <w:r w:rsidRPr="00392BF9">
        <w:rPr>
          <w:rFonts w:ascii="Arial" w:hAnsi="Arial" w:cs="Arial"/>
          <w:sz w:val="24"/>
          <w:szCs w:val="24"/>
        </w:rPr>
        <w:t>including</w:t>
      </w:r>
      <w:r w:rsidRPr="00392BF9">
        <w:rPr>
          <w:rFonts w:ascii="Arial" w:hAnsi="Arial" w:cs="Arial"/>
          <w:spacing w:val="-5"/>
          <w:sz w:val="24"/>
          <w:szCs w:val="24"/>
        </w:rPr>
        <w:t xml:space="preserve"> </w:t>
      </w:r>
      <w:proofErr w:type="gramStart"/>
      <w:r w:rsidRPr="00392BF9">
        <w:rPr>
          <w:rFonts w:ascii="Arial" w:hAnsi="Arial" w:cs="Arial"/>
          <w:spacing w:val="-5"/>
          <w:sz w:val="24"/>
          <w:szCs w:val="24"/>
        </w:rPr>
        <w:t xml:space="preserve">material </w:t>
      </w:r>
      <w:r w:rsidRPr="00392BF9">
        <w:rPr>
          <w:rFonts w:ascii="Arial" w:hAnsi="Arial" w:cs="Arial"/>
          <w:spacing w:val="-7"/>
          <w:sz w:val="24"/>
          <w:szCs w:val="24"/>
        </w:rPr>
        <w:t xml:space="preserve"> </w:t>
      </w:r>
      <w:r w:rsidRPr="00392BF9">
        <w:rPr>
          <w:rFonts w:ascii="Arial" w:hAnsi="Arial" w:cs="Arial"/>
          <w:sz w:val="24"/>
          <w:szCs w:val="24"/>
        </w:rPr>
        <w:t>accounting</w:t>
      </w:r>
      <w:proofErr w:type="gramEnd"/>
      <w:r w:rsidRPr="00392BF9">
        <w:rPr>
          <w:rFonts w:ascii="Arial" w:hAnsi="Arial" w:cs="Arial"/>
          <w:spacing w:val="-6"/>
          <w:sz w:val="24"/>
          <w:szCs w:val="24"/>
        </w:rPr>
        <w:t xml:space="preserve"> </w:t>
      </w:r>
      <w:r w:rsidRPr="00392BF9">
        <w:rPr>
          <w:rFonts w:ascii="Arial" w:hAnsi="Arial" w:cs="Arial"/>
          <w:spacing w:val="-2"/>
          <w:sz w:val="24"/>
          <w:szCs w:val="24"/>
        </w:rPr>
        <w:t>policy information</w:t>
      </w:r>
    </w:p>
    <w:p w14:paraId="14E8A3E9" w14:textId="77777777" w:rsidR="00BB7C2D" w:rsidRPr="00392BF9" w:rsidRDefault="00BB7C2D" w:rsidP="00BB7C2D">
      <w:pPr>
        <w:pStyle w:val="ListParagraph"/>
        <w:numPr>
          <w:ilvl w:val="0"/>
          <w:numId w:val="40"/>
        </w:numPr>
        <w:tabs>
          <w:tab w:val="left" w:pos="3478"/>
        </w:tabs>
        <w:spacing w:before="31" w:line="276" w:lineRule="auto"/>
        <w:ind w:left="450" w:right="45"/>
        <w:rPr>
          <w:rFonts w:ascii="Arial" w:hAnsi="Arial" w:cs="Arial"/>
          <w:sz w:val="24"/>
          <w:szCs w:val="24"/>
        </w:rPr>
      </w:pPr>
      <w:r w:rsidRPr="00392BF9">
        <w:rPr>
          <w:rFonts w:ascii="Arial" w:hAnsi="Arial" w:cs="Arial"/>
          <w:spacing w:val="-2"/>
          <w:sz w:val="24"/>
          <w:szCs w:val="24"/>
        </w:rPr>
        <w:t>Chairperson's,</w:t>
      </w:r>
      <w:r w:rsidRPr="00392BF9">
        <w:rPr>
          <w:rFonts w:ascii="Arial" w:hAnsi="Arial" w:cs="Arial"/>
          <w:spacing w:val="6"/>
          <w:sz w:val="24"/>
          <w:szCs w:val="24"/>
        </w:rPr>
        <w:t xml:space="preserve"> </w:t>
      </w:r>
      <w:r w:rsidRPr="00392BF9">
        <w:rPr>
          <w:rFonts w:ascii="Arial" w:hAnsi="Arial" w:cs="Arial"/>
          <w:spacing w:val="-2"/>
          <w:sz w:val="24"/>
          <w:szCs w:val="24"/>
        </w:rPr>
        <w:t>Accountable</w:t>
      </w:r>
      <w:r w:rsidRPr="00392BF9">
        <w:rPr>
          <w:rFonts w:ascii="Arial" w:hAnsi="Arial" w:cs="Arial"/>
          <w:spacing w:val="4"/>
          <w:sz w:val="24"/>
          <w:szCs w:val="24"/>
        </w:rPr>
        <w:t xml:space="preserve"> </w:t>
      </w:r>
      <w:r w:rsidRPr="00392BF9">
        <w:rPr>
          <w:rFonts w:ascii="Arial" w:hAnsi="Arial" w:cs="Arial"/>
          <w:spacing w:val="-2"/>
          <w:sz w:val="24"/>
          <w:szCs w:val="24"/>
        </w:rPr>
        <w:t>Officer’s</w:t>
      </w:r>
      <w:r w:rsidRPr="00392BF9">
        <w:rPr>
          <w:rFonts w:ascii="Arial" w:hAnsi="Arial" w:cs="Arial"/>
          <w:spacing w:val="6"/>
          <w:sz w:val="24"/>
          <w:szCs w:val="24"/>
        </w:rPr>
        <w:t xml:space="preserve"> </w:t>
      </w:r>
      <w:r w:rsidRPr="00392BF9">
        <w:rPr>
          <w:rFonts w:ascii="Arial" w:hAnsi="Arial" w:cs="Arial"/>
          <w:spacing w:val="-2"/>
          <w:sz w:val="24"/>
          <w:szCs w:val="24"/>
        </w:rPr>
        <w:t>and</w:t>
      </w:r>
      <w:r w:rsidRPr="00392BF9">
        <w:rPr>
          <w:rFonts w:ascii="Arial" w:hAnsi="Arial" w:cs="Arial"/>
          <w:spacing w:val="9"/>
          <w:sz w:val="24"/>
          <w:szCs w:val="24"/>
        </w:rPr>
        <w:t xml:space="preserve"> </w:t>
      </w:r>
      <w:r w:rsidRPr="00392BF9">
        <w:rPr>
          <w:rFonts w:ascii="Arial" w:hAnsi="Arial" w:cs="Arial"/>
          <w:spacing w:val="-2"/>
          <w:sz w:val="24"/>
          <w:szCs w:val="24"/>
        </w:rPr>
        <w:t>Chief</w:t>
      </w:r>
      <w:r w:rsidRPr="00392BF9">
        <w:rPr>
          <w:rFonts w:ascii="Arial" w:hAnsi="Arial" w:cs="Arial"/>
          <w:spacing w:val="5"/>
          <w:sz w:val="24"/>
          <w:szCs w:val="24"/>
        </w:rPr>
        <w:t xml:space="preserve"> </w:t>
      </w:r>
      <w:r w:rsidRPr="00392BF9">
        <w:rPr>
          <w:rFonts w:ascii="Arial" w:hAnsi="Arial" w:cs="Arial"/>
          <w:spacing w:val="-2"/>
          <w:sz w:val="24"/>
          <w:szCs w:val="24"/>
        </w:rPr>
        <w:t>Finance</w:t>
      </w:r>
      <w:r w:rsidRPr="00392BF9">
        <w:rPr>
          <w:rFonts w:ascii="Arial" w:hAnsi="Arial" w:cs="Arial"/>
          <w:spacing w:val="4"/>
          <w:sz w:val="24"/>
          <w:szCs w:val="24"/>
        </w:rPr>
        <w:t xml:space="preserve"> </w:t>
      </w:r>
      <w:r w:rsidRPr="00392BF9">
        <w:rPr>
          <w:rFonts w:ascii="Arial" w:hAnsi="Arial" w:cs="Arial"/>
          <w:spacing w:val="-2"/>
          <w:sz w:val="24"/>
          <w:szCs w:val="24"/>
        </w:rPr>
        <w:t>Officer's</w:t>
      </w:r>
      <w:r w:rsidRPr="00392BF9">
        <w:rPr>
          <w:rFonts w:ascii="Arial" w:hAnsi="Arial" w:cs="Arial"/>
          <w:spacing w:val="6"/>
          <w:sz w:val="24"/>
          <w:szCs w:val="24"/>
        </w:rPr>
        <w:t xml:space="preserve"> </w:t>
      </w:r>
      <w:proofErr w:type="gramStart"/>
      <w:r w:rsidRPr="00392BF9">
        <w:rPr>
          <w:rFonts w:ascii="Arial" w:hAnsi="Arial" w:cs="Arial"/>
          <w:spacing w:val="-2"/>
          <w:sz w:val="24"/>
          <w:szCs w:val="24"/>
        </w:rPr>
        <w:t>declaration</w:t>
      </w:r>
      <w:proofErr w:type="gramEnd"/>
      <w:r w:rsidRPr="00392BF9">
        <w:rPr>
          <w:rFonts w:ascii="Arial" w:hAnsi="Arial" w:cs="Arial"/>
          <w:spacing w:val="-2"/>
          <w:sz w:val="24"/>
          <w:szCs w:val="24"/>
        </w:rPr>
        <w:t>.</w:t>
      </w:r>
    </w:p>
    <w:p w14:paraId="23547CDA" w14:textId="3BE4E2FC" w:rsidR="00BB7C2D" w:rsidRPr="00392BF9" w:rsidRDefault="00BB7C2D" w:rsidP="00BB7C2D">
      <w:pPr>
        <w:spacing w:before="158" w:line="276" w:lineRule="auto"/>
        <w:ind w:right="590"/>
        <w:rPr>
          <w:rFonts w:ascii="Arial" w:hAnsi="Arial" w:cs="Arial"/>
          <w:sz w:val="24"/>
          <w:szCs w:val="24"/>
        </w:rPr>
      </w:pPr>
      <w:r w:rsidRPr="00392BF9">
        <w:rPr>
          <w:rFonts w:ascii="Arial" w:hAnsi="Arial" w:cs="Arial"/>
          <w:sz w:val="24"/>
          <w:szCs w:val="24"/>
        </w:rPr>
        <w:t>In my opinion, the financial report presents fairly, in all material respects, the financial</w:t>
      </w:r>
      <w:r w:rsidRPr="00392BF9">
        <w:rPr>
          <w:rFonts w:ascii="Arial" w:hAnsi="Arial" w:cs="Arial"/>
          <w:spacing w:val="40"/>
          <w:sz w:val="24"/>
          <w:szCs w:val="24"/>
        </w:rPr>
        <w:t xml:space="preserve"> </w:t>
      </w:r>
      <w:r w:rsidRPr="00392BF9">
        <w:rPr>
          <w:rFonts w:ascii="Arial" w:hAnsi="Arial" w:cs="Arial"/>
          <w:sz w:val="24"/>
          <w:szCs w:val="24"/>
        </w:rPr>
        <w:t>position</w:t>
      </w:r>
      <w:r w:rsidRPr="00392BF9">
        <w:rPr>
          <w:rFonts w:ascii="Arial" w:hAnsi="Arial" w:cs="Arial"/>
          <w:spacing w:val="-4"/>
          <w:sz w:val="24"/>
          <w:szCs w:val="24"/>
        </w:rPr>
        <w:t xml:space="preserve"> </w:t>
      </w:r>
      <w:r w:rsidRPr="00392BF9">
        <w:rPr>
          <w:rFonts w:ascii="Arial" w:hAnsi="Arial" w:cs="Arial"/>
          <w:sz w:val="24"/>
          <w:szCs w:val="24"/>
        </w:rPr>
        <w:t>of</w:t>
      </w:r>
      <w:r w:rsidRPr="00392BF9">
        <w:rPr>
          <w:rFonts w:ascii="Arial" w:hAnsi="Arial" w:cs="Arial"/>
          <w:spacing w:val="-6"/>
          <w:sz w:val="24"/>
          <w:szCs w:val="24"/>
        </w:rPr>
        <w:t xml:space="preserve"> </w:t>
      </w:r>
      <w:r w:rsidRPr="00392BF9">
        <w:rPr>
          <w:rFonts w:ascii="Arial" w:hAnsi="Arial" w:cs="Arial"/>
          <w:sz w:val="24"/>
          <w:szCs w:val="24"/>
        </w:rPr>
        <w:t>the</w:t>
      </w:r>
      <w:r w:rsidRPr="00392BF9">
        <w:rPr>
          <w:rFonts w:ascii="Arial" w:hAnsi="Arial" w:cs="Arial"/>
          <w:spacing w:val="-5"/>
          <w:sz w:val="24"/>
          <w:szCs w:val="24"/>
        </w:rPr>
        <w:t xml:space="preserve"> </w:t>
      </w:r>
      <w:r w:rsidRPr="00392BF9">
        <w:rPr>
          <w:rFonts w:ascii="Arial" w:hAnsi="Arial" w:cs="Arial"/>
          <w:sz w:val="24"/>
          <w:szCs w:val="24"/>
        </w:rPr>
        <w:t>authority as</w:t>
      </w:r>
      <w:r w:rsidRPr="00392BF9">
        <w:rPr>
          <w:rFonts w:ascii="Arial" w:hAnsi="Arial" w:cs="Arial"/>
          <w:spacing w:val="-5"/>
          <w:sz w:val="24"/>
          <w:szCs w:val="24"/>
        </w:rPr>
        <w:t xml:space="preserve"> </w:t>
      </w:r>
      <w:proofErr w:type="gramStart"/>
      <w:r w:rsidRPr="00392BF9">
        <w:rPr>
          <w:rFonts w:ascii="Arial" w:hAnsi="Arial" w:cs="Arial"/>
          <w:sz w:val="24"/>
          <w:szCs w:val="24"/>
        </w:rPr>
        <w:t>at</w:t>
      </w:r>
      <w:proofErr w:type="gramEnd"/>
      <w:r w:rsidRPr="00392BF9">
        <w:rPr>
          <w:rFonts w:ascii="Arial" w:hAnsi="Arial" w:cs="Arial"/>
          <w:spacing w:val="-4"/>
          <w:sz w:val="24"/>
          <w:szCs w:val="24"/>
        </w:rPr>
        <w:t xml:space="preserve"> </w:t>
      </w:r>
      <w:r w:rsidRPr="00392BF9">
        <w:rPr>
          <w:rFonts w:ascii="Arial" w:hAnsi="Arial" w:cs="Arial"/>
          <w:sz w:val="24"/>
          <w:szCs w:val="24"/>
        </w:rPr>
        <w:t>30</w:t>
      </w:r>
      <w:r w:rsidRPr="00392BF9">
        <w:rPr>
          <w:rFonts w:ascii="Arial" w:hAnsi="Arial" w:cs="Arial"/>
          <w:spacing w:val="-1"/>
          <w:sz w:val="24"/>
          <w:szCs w:val="24"/>
        </w:rPr>
        <w:t xml:space="preserve"> </w:t>
      </w:r>
      <w:r w:rsidRPr="00392BF9">
        <w:rPr>
          <w:rFonts w:ascii="Arial" w:hAnsi="Arial" w:cs="Arial"/>
          <w:sz w:val="24"/>
          <w:szCs w:val="24"/>
        </w:rPr>
        <w:t>June</w:t>
      </w:r>
      <w:r w:rsidRPr="00392BF9">
        <w:rPr>
          <w:rFonts w:ascii="Arial" w:hAnsi="Arial" w:cs="Arial"/>
          <w:spacing w:val="-7"/>
          <w:sz w:val="24"/>
          <w:szCs w:val="24"/>
        </w:rPr>
        <w:t xml:space="preserve"> </w:t>
      </w:r>
      <w:r w:rsidRPr="00392BF9">
        <w:rPr>
          <w:rFonts w:ascii="Arial" w:hAnsi="Arial" w:cs="Arial"/>
          <w:sz w:val="24"/>
          <w:szCs w:val="24"/>
        </w:rPr>
        <w:t>2025</w:t>
      </w:r>
      <w:r w:rsidRPr="00392BF9">
        <w:rPr>
          <w:rFonts w:ascii="Arial" w:hAnsi="Arial" w:cs="Arial"/>
          <w:spacing w:val="-1"/>
          <w:sz w:val="24"/>
          <w:szCs w:val="24"/>
        </w:rPr>
        <w:t xml:space="preserve"> </w:t>
      </w:r>
      <w:r w:rsidRPr="00392BF9">
        <w:rPr>
          <w:rFonts w:ascii="Arial" w:hAnsi="Arial" w:cs="Arial"/>
          <w:sz w:val="24"/>
          <w:szCs w:val="24"/>
        </w:rPr>
        <w:t>and</w:t>
      </w:r>
      <w:r w:rsidRPr="00392BF9">
        <w:rPr>
          <w:rFonts w:ascii="Arial" w:hAnsi="Arial" w:cs="Arial"/>
          <w:spacing w:val="-4"/>
          <w:sz w:val="24"/>
          <w:szCs w:val="24"/>
        </w:rPr>
        <w:t xml:space="preserve"> </w:t>
      </w:r>
      <w:r w:rsidRPr="00392BF9">
        <w:rPr>
          <w:rFonts w:ascii="Arial" w:hAnsi="Arial" w:cs="Arial"/>
          <w:sz w:val="24"/>
          <w:szCs w:val="24"/>
        </w:rPr>
        <w:t>its</w:t>
      </w:r>
      <w:r w:rsidRPr="00392BF9">
        <w:rPr>
          <w:rFonts w:ascii="Arial" w:hAnsi="Arial" w:cs="Arial"/>
          <w:spacing w:val="-5"/>
          <w:sz w:val="24"/>
          <w:szCs w:val="24"/>
        </w:rPr>
        <w:t xml:space="preserve"> </w:t>
      </w:r>
      <w:r w:rsidRPr="00392BF9">
        <w:rPr>
          <w:rFonts w:ascii="Arial" w:hAnsi="Arial" w:cs="Arial"/>
          <w:sz w:val="24"/>
          <w:szCs w:val="24"/>
        </w:rPr>
        <w:t>financial</w:t>
      </w:r>
      <w:r w:rsidRPr="00392BF9">
        <w:rPr>
          <w:rFonts w:ascii="Arial" w:hAnsi="Arial" w:cs="Arial"/>
          <w:spacing w:val="40"/>
          <w:sz w:val="24"/>
          <w:szCs w:val="24"/>
        </w:rPr>
        <w:t xml:space="preserve"> </w:t>
      </w:r>
      <w:r w:rsidRPr="00392BF9">
        <w:rPr>
          <w:rFonts w:ascii="Arial" w:hAnsi="Arial" w:cs="Arial"/>
          <w:sz w:val="24"/>
          <w:szCs w:val="24"/>
        </w:rPr>
        <w:t>performance and cash flows for the year then ended in accordance with the financial</w:t>
      </w:r>
      <w:r w:rsidRPr="00392BF9">
        <w:rPr>
          <w:rFonts w:ascii="Arial" w:hAnsi="Arial" w:cs="Arial"/>
          <w:spacing w:val="40"/>
          <w:sz w:val="24"/>
          <w:szCs w:val="24"/>
        </w:rPr>
        <w:t xml:space="preserve"> </w:t>
      </w:r>
      <w:r w:rsidRPr="00392BF9">
        <w:rPr>
          <w:rFonts w:ascii="Arial" w:hAnsi="Arial" w:cs="Arial"/>
          <w:sz w:val="24"/>
          <w:szCs w:val="24"/>
        </w:rPr>
        <w:t xml:space="preserve">reporting requirements of Part 7 of the </w:t>
      </w:r>
      <w:r w:rsidRPr="00392BF9">
        <w:rPr>
          <w:rFonts w:ascii="Arial" w:hAnsi="Arial" w:cs="Arial"/>
          <w:i/>
          <w:sz w:val="24"/>
          <w:szCs w:val="24"/>
        </w:rPr>
        <w:t>Financial</w:t>
      </w:r>
      <w:r w:rsidRPr="00392BF9">
        <w:rPr>
          <w:rFonts w:ascii="Arial" w:hAnsi="Arial" w:cs="Arial"/>
          <w:i/>
          <w:spacing w:val="-2"/>
          <w:sz w:val="24"/>
          <w:szCs w:val="24"/>
        </w:rPr>
        <w:t xml:space="preserve"> </w:t>
      </w:r>
      <w:r w:rsidRPr="00392BF9">
        <w:rPr>
          <w:rFonts w:ascii="Arial" w:hAnsi="Arial" w:cs="Arial"/>
          <w:i/>
          <w:sz w:val="24"/>
          <w:szCs w:val="24"/>
        </w:rPr>
        <w:t>Management Act</w:t>
      </w:r>
      <w:r w:rsidRPr="00392BF9">
        <w:rPr>
          <w:rFonts w:ascii="Arial" w:hAnsi="Arial" w:cs="Arial"/>
          <w:i/>
          <w:spacing w:val="-4"/>
          <w:sz w:val="24"/>
          <w:szCs w:val="24"/>
        </w:rPr>
        <w:t xml:space="preserve"> </w:t>
      </w:r>
      <w:r w:rsidRPr="00392BF9">
        <w:rPr>
          <w:rFonts w:ascii="Arial" w:hAnsi="Arial" w:cs="Arial"/>
          <w:i/>
          <w:sz w:val="24"/>
          <w:szCs w:val="24"/>
        </w:rPr>
        <w:t xml:space="preserve">1994 </w:t>
      </w:r>
      <w:r w:rsidRPr="00392BF9">
        <w:rPr>
          <w:rFonts w:ascii="Arial" w:hAnsi="Arial" w:cs="Arial"/>
          <w:sz w:val="24"/>
          <w:szCs w:val="24"/>
        </w:rPr>
        <w:t>and applicable</w:t>
      </w:r>
      <w:r w:rsidRPr="00392BF9">
        <w:rPr>
          <w:rFonts w:ascii="Arial" w:hAnsi="Arial" w:cs="Arial"/>
          <w:spacing w:val="40"/>
          <w:sz w:val="24"/>
          <w:szCs w:val="24"/>
        </w:rPr>
        <w:t xml:space="preserve"> </w:t>
      </w:r>
      <w:r w:rsidRPr="00392BF9">
        <w:rPr>
          <w:rFonts w:ascii="Arial" w:hAnsi="Arial" w:cs="Arial"/>
          <w:sz w:val="24"/>
          <w:szCs w:val="24"/>
        </w:rPr>
        <w:t>Australian Accounting Standards – Simplified Disclosures.</w:t>
      </w:r>
    </w:p>
    <w:p w14:paraId="7BC71048" w14:textId="1EC886BB" w:rsidR="00BB7C2D" w:rsidRPr="00392BF9" w:rsidRDefault="00BB7C2D" w:rsidP="00BB7C2D">
      <w:pPr>
        <w:spacing w:before="158" w:line="276" w:lineRule="auto"/>
        <w:ind w:right="590"/>
        <w:rPr>
          <w:rFonts w:ascii="Arial" w:hAnsi="Arial" w:cs="Arial"/>
          <w:b/>
          <w:bCs/>
          <w:sz w:val="24"/>
          <w:szCs w:val="24"/>
        </w:rPr>
      </w:pPr>
      <w:r w:rsidRPr="00392BF9">
        <w:rPr>
          <w:rFonts w:ascii="Arial" w:hAnsi="Arial" w:cs="Arial"/>
          <w:b/>
          <w:bCs/>
          <w:sz w:val="24"/>
          <w:szCs w:val="24"/>
        </w:rPr>
        <w:t>Basis for opinion</w:t>
      </w:r>
    </w:p>
    <w:p w14:paraId="75C3BE41" w14:textId="77777777" w:rsidR="00BB7C2D" w:rsidRPr="00392BF9" w:rsidRDefault="00BB7C2D" w:rsidP="00BB7C2D">
      <w:pPr>
        <w:pStyle w:val="BodyText"/>
        <w:tabs>
          <w:tab w:val="left" w:pos="5400"/>
        </w:tabs>
        <w:spacing w:line="276" w:lineRule="auto"/>
        <w:ind w:right="75"/>
        <w:rPr>
          <w:rFonts w:cs="Arial"/>
          <w:szCs w:val="24"/>
        </w:rPr>
      </w:pPr>
      <w:r w:rsidRPr="00392BF9">
        <w:rPr>
          <w:rFonts w:cs="Arial"/>
          <w:szCs w:val="24"/>
        </w:rPr>
        <w:t xml:space="preserve">I have conducted my audit in accordance with the </w:t>
      </w:r>
      <w:r w:rsidRPr="00392BF9">
        <w:rPr>
          <w:rFonts w:cs="Arial"/>
          <w:i/>
          <w:iCs/>
          <w:szCs w:val="24"/>
        </w:rPr>
        <w:t xml:space="preserve">Audit Act 1994 </w:t>
      </w:r>
      <w:r w:rsidRPr="00392BF9">
        <w:rPr>
          <w:rFonts w:cs="Arial"/>
          <w:szCs w:val="24"/>
        </w:rPr>
        <w:t xml:space="preserve">which incorporates the Australian Auditing Standards. I </w:t>
      </w:r>
      <w:proofErr w:type="gramStart"/>
      <w:r w:rsidRPr="00392BF9">
        <w:rPr>
          <w:rFonts w:cs="Arial"/>
          <w:szCs w:val="24"/>
        </w:rPr>
        <w:t>further describe</w:t>
      </w:r>
      <w:proofErr w:type="gramEnd"/>
      <w:r w:rsidRPr="00392BF9">
        <w:rPr>
          <w:rFonts w:cs="Arial"/>
          <w:szCs w:val="24"/>
        </w:rPr>
        <w:t xml:space="preserve"> my responsibilities under that Act and those standards in the </w:t>
      </w:r>
      <w:r w:rsidRPr="00392BF9">
        <w:rPr>
          <w:rFonts w:cs="Arial"/>
          <w:i/>
          <w:iCs/>
          <w:szCs w:val="24"/>
        </w:rPr>
        <w:t xml:space="preserve">Auditor’s responsibilities for the audit of the financial </w:t>
      </w:r>
      <w:r w:rsidRPr="00392BF9">
        <w:rPr>
          <w:rFonts w:cs="Arial"/>
          <w:i/>
          <w:iCs/>
          <w:szCs w:val="24"/>
        </w:rPr>
        <w:lastRenderedPageBreak/>
        <w:t xml:space="preserve">report </w:t>
      </w:r>
      <w:r w:rsidRPr="00392BF9">
        <w:rPr>
          <w:rFonts w:cs="Arial"/>
          <w:szCs w:val="24"/>
        </w:rPr>
        <w:t>section of my report.</w:t>
      </w:r>
    </w:p>
    <w:p w14:paraId="7166BA26" w14:textId="77777777" w:rsidR="00BB7C2D" w:rsidRPr="00392BF9" w:rsidRDefault="00BB7C2D" w:rsidP="00BB7C2D">
      <w:pPr>
        <w:pStyle w:val="BodyText"/>
        <w:tabs>
          <w:tab w:val="left" w:pos="5400"/>
        </w:tabs>
        <w:spacing w:line="276" w:lineRule="auto"/>
        <w:ind w:right="75"/>
        <w:rPr>
          <w:rFonts w:cs="Arial"/>
          <w:szCs w:val="24"/>
        </w:rPr>
      </w:pPr>
      <w:r w:rsidRPr="00392BF9">
        <w:rPr>
          <w:rFonts w:cs="Arial"/>
          <w:szCs w:val="24"/>
        </w:rPr>
        <w:t xml:space="preserve">My independence is established by the </w:t>
      </w:r>
      <w:r w:rsidRPr="00392BF9">
        <w:rPr>
          <w:rFonts w:cs="Arial"/>
          <w:i/>
          <w:iCs/>
          <w:szCs w:val="24"/>
        </w:rPr>
        <w:t>Constitution Act 1975</w:t>
      </w:r>
      <w:r w:rsidRPr="00392BF9">
        <w:rPr>
          <w:rFonts w:cs="Arial"/>
          <w:szCs w:val="24"/>
        </w:rPr>
        <w:t xml:space="preserve">. My staff and I are independent of </w:t>
      </w:r>
      <w:proofErr w:type="gramStart"/>
      <w:r w:rsidRPr="00392BF9">
        <w:rPr>
          <w:rFonts w:cs="Arial"/>
          <w:szCs w:val="24"/>
        </w:rPr>
        <w:t>the authority</w:t>
      </w:r>
      <w:proofErr w:type="gramEnd"/>
      <w:r w:rsidRPr="00392BF9">
        <w:rPr>
          <w:rFonts w:cs="Arial"/>
          <w:szCs w:val="24"/>
        </w:rPr>
        <w:t xml:space="preserve"> in accordance with the ethical requirements of the Accounting Professional and Ethical Standards Board’s APES 110 </w:t>
      </w:r>
      <w:r w:rsidRPr="00392BF9">
        <w:rPr>
          <w:rFonts w:cs="Arial"/>
          <w:i/>
          <w:iCs/>
          <w:szCs w:val="24"/>
        </w:rPr>
        <w:t>Code of Ethics for Professional Accountants (including independence standards)</w:t>
      </w:r>
      <w:r w:rsidRPr="00392BF9">
        <w:rPr>
          <w:rFonts w:cs="Arial"/>
          <w:szCs w:val="24"/>
        </w:rPr>
        <w:t xml:space="preserve"> (the Code) that are relevant to my audit of the financial report in Victoria. My staff and I have also fulfilled our other ethical responsibilities in accordance with the Code.</w:t>
      </w:r>
    </w:p>
    <w:p w14:paraId="67FD26BB" w14:textId="0D002B6F" w:rsidR="00BB7C2D" w:rsidRPr="00392BF9" w:rsidRDefault="00BB7C2D" w:rsidP="00BB7C2D">
      <w:pPr>
        <w:spacing w:before="158" w:line="276" w:lineRule="auto"/>
        <w:ind w:right="590"/>
        <w:rPr>
          <w:rFonts w:ascii="Arial" w:hAnsi="Arial" w:cs="Arial"/>
          <w:sz w:val="24"/>
          <w:szCs w:val="24"/>
        </w:rPr>
      </w:pPr>
      <w:r w:rsidRPr="00392BF9">
        <w:rPr>
          <w:rFonts w:ascii="Arial" w:hAnsi="Arial" w:cs="Arial"/>
          <w:sz w:val="24"/>
          <w:szCs w:val="24"/>
        </w:rPr>
        <w:t>I believe that the audit evidence I have obtained is sufficient and appropriate to provide a basis for my opinion.</w:t>
      </w:r>
    </w:p>
    <w:p w14:paraId="079588EE" w14:textId="0BEC5E5D" w:rsidR="00BB7C2D" w:rsidRPr="00392BF9" w:rsidRDefault="00BB7C2D" w:rsidP="00BB7C2D">
      <w:pPr>
        <w:spacing w:before="158" w:line="276" w:lineRule="auto"/>
        <w:ind w:right="590"/>
        <w:rPr>
          <w:rFonts w:ascii="Arial" w:hAnsi="Arial" w:cs="Arial"/>
          <w:b/>
          <w:bCs/>
          <w:sz w:val="24"/>
          <w:szCs w:val="24"/>
        </w:rPr>
      </w:pPr>
      <w:r w:rsidRPr="00392BF9">
        <w:rPr>
          <w:rFonts w:ascii="Arial" w:hAnsi="Arial" w:cs="Arial"/>
          <w:b/>
          <w:bCs/>
          <w:sz w:val="24"/>
          <w:szCs w:val="24"/>
        </w:rPr>
        <w:t>Commissioners’ responsibilities for the financial report</w:t>
      </w:r>
    </w:p>
    <w:p w14:paraId="5C99A4F5" w14:textId="7238A8F2" w:rsidR="00BB7C2D" w:rsidRPr="00392BF9" w:rsidRDefault="00BB7C2D" w:rsidP="00BB7C2D">
      <w:pPr>
        <w:pStyle w:val="BodyText"/>
        <w:spacing w:line="276" w:lineRule="auto"/>
        <w:ind w:right="90"/>
        <w:rPr>
          <w:rFonts w:cs="Arial"/>
          <w:szCs w:val="24"/>
        </w:rPr>
      </w:pPr>
      <w:r w:rsidRPr="00392BF9">
        <w:rPr>
          <w:rFonts w:cs="Arial"/>
          <w:szCs w:val="24"/>
        </w:rPr>
        <w:t xml:space="preserve">The Commissioners are responsible for the preparation and fair presentation of the financial report in accordance with Australian Accounting Standards – Simplified Disclosures and the </w:t>
      </w:r>
      <w:r w:rsidRPr="00392BF9">
        <w:rPr>
          <w:rFonts w:cs="Arial"/>
          <w:i/>
          <w:iCs/>
          <w:szCs w:val="24"/>
        </w:rPr>
        <w:t>Financial Management Act 1994</w:t>
      </w:r>
      <w:r w:rsidRPr="00392BF9">
        <w:rPr>
          <w:rFonts w:cs="Arial"/>
          <w:szCs w:val="24"/>
        </w:rPr>
        <w:t>, and for such internal control as the Commissioners determine is necessary to enable the preparation and fair presentation of a financial report that is free from material misstatement, whether due to fraud or error.</w:t>
      </w:r>
    </w:p>
    <w:p w14:paraId="68287E8D" w14:textId="0D5A3C39" w:rsidR="00BB7C2D" w:rsidRPr="00392BF9" w:rsidRDefault="00BB7C2D" w:rsidP="00BB7C2D">
      <w:pPr>
        <w:spacing w:before="158" w:line="276" w:lineRule="auto"/>
        <w:ind w:right="590"/>
        <w:rPr>
          <w:rFonts w:ascii="Arial" w:hAnsi="Arial" w:cs="Arial"/>
          <w:b/>
          <w:i/>
          <w:sz w:val="24"/>
          <w:szCs w:val="24"/>
        </w:rPr>
      </w:pPr>
      <w:r w:rsidRPr="00392BF9">
        <w:rPr>
          <w:rFonts w:ascii="Arial" w:hAnsi="Arial" w:cs="Arial"/>
          <w:sz w:val="24"/>
          <w:szCs w:val="24"/>
        </w:rPr>
        <w:t xml:space="preserve">In preparing the financial report, the Commissioners are responsible for assessing the </w:t>
      </w:r>
      <w:r w:rsidRPr="00392BF9">
        <w:rPr>
          <w:rFonts w:ascii="Arial" w:hAnsi="Arial" w:cs="Arial"/>
          <w:szCs w:val="24"/>
        </w:rPr>
        <w:t>authori</w:t>
      </w:r>
      <w:r w:rsidRPr="00392BF9">
        <w:rPr>
          <w:rFonts w:ascii="Arial" w:hAnsi="Arial" w:cs="Arial"/>
          <w:sz w:val="24"/>
          <w:szCs w:val="24"/>
        </w:rPr>
        <w:t>ty’s ability to continue as a going concern, disclosing, as applicable, matters related to going concern and using the going concern basis of accounting unless it is inappropriate to do so.</w:t>
      </w:r>
    </w:p>
    <w:p w14:paraId="03945C1F" w14:textId="5B5790AA" w:rsidR="00BE72E7" w:rsidRPr="00392BF9" w:rsidRDefault="00424C04">
      <w:pPr>
        <w:rPr>
          <w:rFonts w:ascii="Arial" w:hAnsi="Arial" w:cs="Arial"/>
        </w:rPr>
      </w:pPr>
      <w:r w:rsidRPr="00392BF9">
        <w:rPr>
          <w:rFonts w:ascii="Arial" w:hAnsi="Arial" w:cs="Arial"/>
          <w:noProof/>
        </w:rPr>
        <w:drawing>
          <wp:inline distT="0" distB="0" distL="0" distR="0" wp14:anchorId="4955B6DA" wp14:editId="3BFCC489">
            <wp:extent cx="2357221" cy="2904596"/>
            <wp:effectExtent l="0" t="0" r="5080" b="0"/>
            <wp:docPr id="351" name="Image 351" descr="An image of the second page of the Independent Auditor's Report from the Victorian Auditor-General's Office. &#10;Details below."/>
            <wp:cNvGraphicFramePr/>
            <a:graphic xmlns:a="http://schemas.openxmlformats.org/drawingml/2006/main">
              <a:graphicData uri="http://schemas.openxmlformats.org/drawingml/2006/picture">
                <pic:pic xmlns:pic="http://schemas.openxmlformats.org/drawingml/2006/picture">
                  <pic:nvPicPr>
                    <pic:cNvPr id="351" name="Image 351" descr="An image of the second page of the Independent Auditor's Report from the Victorian Auditor-General's Office. &#10;Details below."/>
                    <pic:cNvPicPr/>
                  </pic:nvPicPr>
                  <pic:blipFill>
                    <a:blip r:embed="rId37" cstate="print"/>
                    <a:stretch>
                      <a:fillRect/>
                    </a:stretch>
                  </pic:blipFill>
                  <pic:spPr>
                    <a:xfrm>
                      <a:off x="0" y="0"/>
                      <a:ext cx="2357221" cy="2904596"/>
                    </a:xfrm>
                    <a:prstGeom prst="rect">
                      <a:avLst/>
                    </a:prstGeom>
                  </pic:spPr>
                </pic:pic>
              </a:graphicData>
            </a:graphic>
          </wp:inline>
        </w:drawing>
      </w:r>
    </w:p>
    <w:p w14:paraId="65643468" w14:textId="7DB145E6" w:rsidR="004A0F91" w:rsidRPr="00392BF9" w:rsidRDefault="004A0F91" w:rsidP="00574BB9">
      <w:pPr>
        <w:pStyle w:val="BodyText"/>
        <w:tabs>
          <w:tab w:val="left" w:pos="630"/>
        </w:tabs>
        <w:spacing w:line="276" w:lineRule="auto"/>
        <w:ind w:right="-105"/>
        <w:rPr>
          <w:rFonts w:cs="Arial"/>
        </w:rPr>
      </w:pPr>
      <w:r w:rsidRPr="00392BF9">
        <w:rPr>
          <w:rFonts w:cs="Arial"/>
          <w:b/>
          <w:bCs/>
          <w:szCs w:val="24"/>
        </w:rPr>
        <w:t>Auditor’s responsibilities for the audit of the financial report</w:t>
      </w:r>
    </w:p>
    <w:p w14:paraId="2C88D9AC" w14:textId="77777777" w:rsidR="004A0F91" w:rsidRPr="00392BF9" w:rsidRDefault="004A0F91" w:rsidP="00574BB9">
      <w:pPr>
        <w:pStyle w:val="BodyText"/>
        <w:spacing w:line="276" w:lineRule="auto"/>
        <w:ind w:left="105" w:right="30"/>
        <w:rPr>
          <w:rFonts w:cs="Arial"/>
          <w:szCs w:val="24"/>
          <w:lang w:val="en-AU"/>
        </w:rPr>
      </w:pPr>
      <w:r w:rsidRPr="00392BF9">
        <w:rPr>
          <w:rFonts w:cs="Arial"/>
          <w:szCs w:val="24"/>
          <w:lang w:val="en-AU"/>
        </w:rPr>
        <w:t xml:space="preserve">As required by the </w:t>
      </w:r>
      <w:r w:rsidRPr="00392BF9">
        <w:rPr>
          <w:rFonts w:cs="Arial"/>
          <w:i/>
          <w:iCs/>
          <w:szCs w:val="24"/>
          <w:lang w:val="en-AU"/>
        </w:rPr>
        <w:t xml:space="preserve">Audit Act 1994, </w:t>
      </w:r>
      <w:r w:rsidRPr="00392BF9">
        <w:rPr>
          <w:rFonts w:cs="Arial"/>
          <w:szCs w:val="24"/>
          <w:lang w:val="en-AU"/>
        </w:rPr>
        <w:t xml:space="preserve">my responsibility is to express an opinion on the financial report based on the audit. My objectives for the audit are to obtain reasonable assurance about whether the financial report </w:t>
      </w:r>
      <w:proofErr w:type="gramStart"/>
      <w:r w:rsidRPr="00392BF9">
        <w:rPr>
          <w:rFonts w:cs="Arial"/>
          <w:szCs w:val="24"/>
          <w:lang w:val="en-AU"/>
        </w:rPr>
        <w:t>as a whole is</w:t>
      </w:r>
      <w:proofErr w:type="gramEnd"/>
      <w:r w:rsidRPr="00392BF9">
        <w:rPr>
          <w:rFonts w:cs="Arial"/>
          <w:szCs w:val="24"/>
          <w:lang w:val="en-AU"/>
        </w:rPr>
        <w:t xml:space="preserve"> free from </w:t>
      </w:r>
      <w:r w:rsidRPr="00392BF9">
        <w:rPr>
          <w:rFonts w:cs="Arial"/>
          <w:szCs w:val="24"/>
          <w:lang w:val="en-AU"/>
        </w:rPr>
        <w:lastRenderedPageBreak/>
        <w:t xml:space="preserve">material misstatement, whether due to fraud or error, and to issue an auditor’s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392BF9">
        <w:rPr>
          <w:rFonts w:cs="Arial"/>
          <w:szCs w:val="24"/>
          <w:lang w:val="en-AU"/>
        </w:rPr>
        <w:t>on the basis of</w:t>
      </w:r>
      <w:proofErr w:type="gramEnd"/>
      <w:r w:rsidRPr="00392BF9">
        <w:rPr>
          <w:rFonts w:cs="Arial"/>
          <w:szCs w:val="24"/>
          <w:lang w:val="en-AU"/>
        </w:rPr>
        <w:t xml:space="preserve"> this financial report.</w:t>
      </w:r>
    </w:p>
    <w:p w14:paraId="19136F42" w14:textId="77777777" w:rsidR="004A0F91" w:rsidRPr="00392BF9" w:rsidRDefault="004A0F91" w:rsidP="00574BB9">
      <w:pPr>
        <w:pStyle w:val="BodyText"/>
        <w:spacing w:line="276" w:lineRule="auto"/>
        <w:ind w:left="105" w:right="30"/>
        <w:rPr>
          <w:rFonts w:cs="Arial"/>
          <w:szCs w:val="24"/>
          <w:lang w:val="en-AU"/>
        </w:rPr>
      </w:pPr>
      <w:r w:rsidRPr="00392BF9">
        <w:rPr>
          <w:rFonts w:cs="Arial"/>
          <w:szCs w:val="24"/>
          <w:lang w:val="en-AU"/>
        </w:rPr>
        <w:t>As part of an audit in accordance with the Australian Auditing Standards, I exercise professional judgement and maintain professional scepticism throughout the audit. I also:</w:t>
      </w:r>
    </w:p>
    <w:p w14:paraId="199FED4D" w14:textId="77777777" w:rsidR="004A0F91" w:rsidRPr="00392BF9" w:rsidRDefault="004A0F91" w:rsidP="00574BB9">
      <w:pPr>
        <w:pStyle w:val="BodyText"/>
        <w:numPr>
          <w:ilvl w:val="0"/>
          <w:numId w:val="41"/>
        </w:numPr>
        <w:spacing w:before="0" w:after="0" w:line="276" w:lineRule="auto"/>
        <w:ind w:right="30"/>
        <w:rPr>
          <w:rFonts w:cs="Arial"/>
          <w:szCs w:val="24"/>
          <w:lang w:val="en-AU"/>
        </w:rPr>
      </w:pPr>
      <w:r w:rsidRPr="00392BF9">
        <w:rPr>
          <w:rFonts w:cs="Arial"/>
          <w:szCs w:val="24"/>
          <w:lang w:val="en-AU"/>
        </w:rPr>
        <w:t>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w:t>
      </w:r>
    </w:p>
    <w:p w14:paraId="275F70E6" w14:textId="77777777" w:rsidR="004A0F91" w:rsidRPr="00392BF9" w:rsidRDefault="004A0F91" w:rsidP="00574BB9">
      <w:pPr>
        <w:pStyle w:val="BodyText"/>
        <w:numPr>
          <w:ilvl w:val="0"/>
          <w:numId w:val="41"/>
        </w:numPr>
        <w:spacing w:before="0" w:after="0" w:line="276" w:lineRule="auto"/>
        <w:ind w:right="30"/>
        <w:rPr>
          <w:rFonts w:cs="Arial"/>
          <w:szCs w:val="24"/>
          <w:lang w:val="en-AU"/>
        </w:rPr>
      </w:pPr>
      <w:r w:rsidRPr="00392BF9">
        <w:rPr>
          <w:rFonts w:cs="Arial"/>
          <w:szCs w:val="24"/>
          <w:lang w:val="en-AU"/>
        </w:rPr>
        <w:t xml:space="preserve">obtain an understanding of internal control relevant to the audit </w:t>
      </w:r>
      <w:proofErr w:type="gramStart"/>
      <w:r w:rsidRPr="00392BF9">
        <w:rPr>
          <w:rFonts w:cs="Arial"/>
          <w:szCs w:val="24"/>
          <w:lang w:val="en-AU"/>
        </w:rPr>
        <w:t>in order to</w:t>
      </w:r>
      <w:proofErr w:type="gramEnd"/>
      <w:r w:rsidRPr="00392BF9">
        <w:rPr>
          <w:rFonts w:cs="Arial"/>
          <w:szCs w:val="24"/>
          <w:lang w:val="en-AU"/>
        </w:rPr>
        <w:t xml:space="preserve"> design audit procedures that are appropriate in the circumstances, but not for the purpose of expressing an opinion on the effectiveness of the entity's internal control</w:t>
      </w:r>
    </w:p>
    <w:p w14:paraId="137AFDCD" w14:textId="77777777" w:rsidR="004A0F91" w:rsidRPr="00392BF9" w:rsidRDefault="004A0F91" w:rsidP="00574BB9">
      <w:pPr>
        <w:pStyle w:val="BodyText"/>
        <w:numPr>
          <w:ilvl w:val="0"/>
          <w:numId w:val="41"/>
        </w:numPr>
        <w:spacing w:before="0" w:after="0" w:line="276" w:lineRule="auto"/>
        <w:ind w:right="30"/>
        <w:rPr>
          <w:rFonts w:cs="Arial"/>
          <w:szCs w:val="24"/>
          <w:lang w:val="en-AU"/>
        </w:rPr>
      </w:pPr>
      <w:r w:rsidRPr="00392BF9">
        <w:rPr>
          <w:rFonts w:cs="Arial"/>
          <w:szCs w:val="24"/>
          <w:lang w:val="en-AU"/>
        </w:rPr>
        <w:t>evaluate the appropriateness of accounting policies used and the reasonableness of accounting estimates and related disclosures made by the Commissioners</w:t>
      </w:r>
    </w:p>
    <w:p w14:paraId="70675791" w14:textId="77777777" w:rsidR="004A0F91" w:rsidRPr="00392BF9" w:rsidRDefault="004A0F91" w:rsidP="00574BB9">
      <w:pPr>
        <w:pStyle w:val="BodyText"/>
        <w:numPr>
          <w:ilvl w:val="0"/>
          <w:numId w:val="41"/>
        </w:numPr>
        <w:spacing w:before="0" w:after="0" w:line="276" w:lineRule="auto"/>
        <w:ind w:right="30"/>
        <w:rPr>
          <w:rFonts w:cs="Arial"/>
          <w:szCs w:val="24"/>
          <w:lang w:val="en-AU"/>
        </w:rPr>
      </w:pPr>
      <w:r w:rsidRPr="00392BF9">
        <w:rPr>
          <w:rFonts w:cs="Arial"/>
          <w:szCs w:val="24"/>
          <w:lang w:val="en-AU"/>
        </w:rPr>
        <w:t>conclude on the appropriateness of the Commissioners’ use of the going concern basis of accounting and, based on the audit evidence obtained, whether a material uncertainty exists related to events or conditions that may cast significant doubt on the authority's ability to continue as a going concern. If I conclude that a material uncertainty exists, I am required to draw attention in my auditor’s report to the related disclosures in the financial report or, if such disclosures are inadequate, to modify my opinion. My conclusions are based on the audit evidence obtained up to the date of my auditor’s report. However, future events or conditions may cause the authority to cease to continue as a going concern.</w:t>
      </w:r>
    </w:p>
    <w:p w14:paraId="47975B6C" w14:textId="77777777" w:rsidR="004A0F91" w:rsidRPr="00392BF9" w:rsidRDefault="004A0F91" w:rsidP="00574BB9">
      <w:pPr>
        <w:pStyle w:val="BodyText"/>
        <w:numPr>
          <w:ilvl w:val="0"/>
          <w:numId w:val="41"/>
        </w:numPr>
        <w:spacing w:before="0" w:after="0" w:line="276" w:lineRule="auto"/>
        <w:ind w:right="30"/>
        <w:rPr>
          <w:rFonts w:cs="Arial"/>
          <w:szCs w:val="24"/>
          <w:lang w:val="en-AU"/>
        </w:rPr>
      </w:pPr>
      <w:r w:rsidRPr="00392BF9">
        <w:rPr>
          <w:rFonts w:cs="Arial"/>
          <w:szCs w:val="24"/>
          <w:lang w:val="en-AU"/>
        </w:rPr>
        <w:t>evaluate the overall presentation, structure and content of the financial report, including the disclosures, and whether the financial report represents the underlying transactions and events in a manner that achieves fair presentation.</w:t>
      </w:r>
    </w:p>
    <w:p w14:paraId="2C03FD5C" w14:textId="4F4E12C8" w:rsidR="004A0F91" w:rsidRPr="00392BF9" w:rsidRDefault="004A0F91" w:rsidP="00941A6D">
      <w:pPr>
        <w:spacing w:before="240" w:line="276" w:lineRule="auto"/>
        <w:rPr>
          <w:rFonts w:ascii="Arial" w:hAnsi="Arial" w:cs="Arial"/>
          <w:sz w:val="24"/>
          <w:szCs w:val="24"/>
          <w:lang w:val="en-AU"/>
        </w:rPr>
      </w:pPr>
      <w:r w:rsidRPr="00392BF9">
        <w:rPr>
          <w:rFonts w:ascii="Arial" w:hAnsi="Arial" w:cs="Arial"/>
          <w:sz w:val="24"/>
          <w:szCs w:val="24"/>
          <w:lang w:val="en-AU"/>
        </w:rPr>
        <w:t>I communicate with the Commissioners regarding, among other matters, the planned scope</w:t>
      </w:r>
      <w:r w:rsidRPr="00392BF9">
        <w:rPr>
          <w:rFonts w:ascii="Arial" w:hAnsi="Arial" w:cs="Arial"/>
          <w:szCs w:val="24"/>
          <w:lang w:val="en-AU"/>
        </w:rPr>
        <w:t xml:space="preserve"> </w:t>
      </w:r>
      <w:r w:rsidRPr="00392BF9">
        <w:rPr>
          <w:rFonts w:ascii="Arial" w:hAnsi="Arial" w:cs="Arial"/>
          <w:sz w:val="24"/>
          <w:szCs w:val="24"/>
          <w:lang w:val="en-AU"/>
        </w:rPr>
        <w:t>and timing of the audit and significant audit findings, including any significant deficiencies in</w:t>
      </w:r>
      <w:r w:rsidRPr="00392BF9">
        <w:rPr>
          <w:rFonts w:ascii="Arial" w:hAnsi="Arial" w:cs="Arial"/>
          <w:szCs w:val="24"/>
          <w:lang w:val="en-AU"/>
        </w:rPr>
        <w:t xml:space="preserve"> </w:t>
      </w:r>
      <w:r w:rsidRPr="00392BF9">
        <w:rPr>
          <w:rFonts w:ascii="Arial" w:hAnsi="Arial" w:cs="Arial"/>
          <w:sz w:val="24"/>
          <w:szCs w:val="24"/>
          <w:lang w:val="en-AU"/>
        </w:rPr>
        <w:t>internal control that I identify during my audit.</w:t>
      </w:r>
    </w:p>
    <w:p w14:paraId="7B511609" w14:textId="77777777" w:rsidR="00EB7741" w:rsidRPr="00392BF9" w:rsidRDefault="00EB7741" w:rsidP="00EB7741">
      <w:pPr>
        <w:pStyle w:val="BodyText"/>
        <w:spacing w:line="276" w:lineRule="auto"/>
        <w:rPr>
          <w:rFonts w:cs="Arial"/>
        </w:rPr>
      </w:pPr>
      <w:r w:rsidRPr="00392BF9">
        <w:rPr>
          <w:rFonts w:cs="Arial"/>
        </w:rPr>
        <w:lastRenderedPageBreak/>
        <w:t>Timothy Maxfield</w:t>
      </w:r>
    </w:p>
    <w:p w14:paraId="1B2F2953" w14:textId="70C76302" w:rsidR="00EB7741" w:rsidRPr="00392BF9" w:rsidRDefault="00EB7741" w:rsidP="00EB7741">
      <w:pPr>
        <w:pStyle w:val="BodyText"/>
        <w:spacing w:line="276" w:lineRule="auto"/>
        <w:rPr>
          <w:rFonts w:cs="Arial"/>
        </w:rPr>
      </w:pPr>
      <w:r w:rsidRPr="00392BF9">
        <w:rPr>
          <w:rFonts w:cs="Arial"/>
        </w:rPr>
        <w:t>as delegate for the Auditor-General of Victoria</w:t>
      </w:r>
    </w:p>
    <w:p w14:paraId="07056BB0" w14:textId="2D18B9EB" w:rsidR="00EB7741" w:rsidRPr="00392BF9" w:rsidRDefault="00EB7741" w:rsidP="00EB7741">
      <w:pPr>
        <w:pStyle w:val="BodyText"/>
        <w:spacing w:line="276" w:lineRule="auto"/>
        <w:rPr>
          <w:rFonts w:cs="Arial"/>
          <w:b/>
          <w:bCs/>
        </w:rPr>
      </w:pPr>
      <w:r w:rsidRPr="00392BF9">
        <w:rPr>
          <w:rFonts w:cs="Arial"/>
          <w:b/>
          <w:bCs/>
        </w:rPr>
        <w:t>Melbourne</w:t>
      </w:r>
    </w:p>
    <w:p w14:paraId="5229681D" w14:textId="64FDA121" w:rsidR="00A92D93" w:rsidRPr="00392BF9" w:rsidRDefault="00EB7741" w:rsidP="003041E5">
      <w:pPr>
        <w:pStyle w:val="BodyText"/>
        <w:spacing w:line="276" w:lineRule="auto"/>
        <w:rPr>
          <w:rFonts w:cs="Arial"/>
          <w:b/>
          <w:bCs/>
          <w:lang w:val="en-AU"/>
        </w:rPr>
      </w:pPr>
      <w:r w:rsidRPr="00392BF9">
        <w:rPr>
          <w:rFonts w:cs="Arial"/>
          <w:b/>
          <w:bCs/>
        </w:rPr>
        <w:t>24 September 2025</w:t>
      </w:r>
      <w:r w:rsidR="00A92D93" w:rsidRPr="00392BF9">
        <w:rPr>
          <w:rFonts w:cs="Arial"/>
        </w:rPr>
        <w:br w:type="page"/>
      </w:r>
    </w:p>
    <w:p w14:paraId="5D71DAD0" w14:textId="5C29FF06" w:rsidR="005E7EE1" w:rsidRPr="00392BF9" w:rsidRDefault="00572FFF" w:rsidP="00584F04">
      <w:pPr>
        <w:pStyle w:val="Heading1"/>
        <w:ind w:left="0"/>
      </w:pPr>
      <w:bookmarkStart w:id="75" w:name="_Toc212555475"/>
      <w:r w:rsidRPr="00392BF9">
        <w:lastRenderedPageBreak/>
        <w:t xml:space="preserve">Section 6: </w:t>
      </w:r>
      <w:r w:rsidR="008844A0" w:rsidRPr="00392BF9">
        <w:t>Appendices</w:t>
      </w:r>
      <w:bookmarkEnd w:id="75"/>
    </w:p>
    <w:p w14:paraId="5D71DAD1" w14:textId="77777777" w:rsidR="005E7EE1" w:rsidRPr="00392BF9" w:rsidRDefault="008844A0" w:rsidP="00F0091D">
      <w:pPr>
        <w:pStyle w:val="Heading2"/>
      </w:pPr>
      <w:bookmarkStart w:id="76" w:name="_Toc212555476"/>
      <w:r w:rsidRPr="00392BF9">
        <w:t>Appendix</w:t>
      </w:r>
      <w:r w:rsidRPr="00392BF9">
        <w:rPr>
          <w:spacing w:val="-17"/>
        </w:rPr>
        <w:t xml:space="preserve"> </w:t>
      </w:r>
      <w:r w:rsidRPr="00392BF9">
        <w:t>1</w:t>
      </w:r>
      <w:r w:rsidRPr="00392BF9">
        <w:rPr>
          <w:spacing w:val="-15"/>
        </w:rPr>
        <w:t xml:space="preserve"> </w:t>
      </w:r>
      <w:r w:rsidRPr="00392BF9">
        <w:t>-</w:t>
      </w:r>
      <w:r w:rsidRPr="00392BF9">
        <w:rPr>
          <w:spacing w:val="-15"/>
        </w:rPr>
        <w:t xml:space="preserve"> </w:t>
      </w:r>
      <w:r w:rsidRPr="00392BF9">
        <w:t>Disclosure</w:t>
      </w:r>
      <w:r w:rsidRPr="00392BF9">
        <w:rPr>
          <w:spacing w:val="-14"/>
        </w:rPr>
        <w:t xml:space="preserve"> </w:t>
      </w:r>
      <w:r w:rsidRPr="00392BF9">
        <w:rPr>
          <w:spacing w:val="-4"/>
        </w:rPr>
        <w:t>index</w:t>
      </w:r>
      <w:bookmarkEnd w:id="76"/>
    </w:p>
    <w:p w14:paraId="5D71DAD2" w14:textId="77777777" w:rsidR="005E7EE1" w:rsidRPr="00392BF9" w:rsidRDefault="008844A0" w:rsidP="004A32E4">
      <w:pPr>
        <w:pStyle w:val="BodyText"/>
        <w:spacing w:line="276" w:lineRule="auto"/>
        <w:rPr>
          <w:rFonts w:cs="Arial"/>
        </w:rPr>
      </w:pPr>
      <w:r w:rsidRPr="00392BF9">
        <w:rPr>
          <w:rFonts w:cs="Arial"/>
        </w:rPr>
        <w:t xml:space="preserve">The annual report of the Victorian Environmental Water Holder (VEWH) is prepared in accordance with all relevant Victorian </w:t>
      </w:r>
      <w:proofErr w:type="gramStart"/>
      <w:r w:rsidRPr="00392BF9">
        <w:rPr>
          <w:rFonts w:cs="Arial"/>
        </w:rPr>
        <w:t>legislations</w:t>
      </w:r>
      <w:proofErr w:type="gramEnd"/>
      <w:r w:rsidRPr="00392BF9">
        <w:rPr>
          <w:rFonts w:cs="Arial"/>
        </w:rPr>
        <w:t xml:space="preserve"> and pronouncements. This index has been prepared to facilitate identification of the VEWH’s compliance with statutory disclosure requirements.</w:t>
      </w:r>
    </w:p>
    <w:tbl>
      <w:tblPr>
        <w:tblW w:w="9072" w:type="dxa"/>
        <w:tblLook w:val="04A0" w:firstRow="1" w:lastRow="0" w:firstColumn="1" w:lastColumn="0" w:noHBand="0" w:noVBand="1"/>
      </w:tblPr>
      <w:tblGrid>
        <w:gridCol w:w="1483"/>
        <w:gridCol w:w="6314"/>
        <w:gridCol w:w="1297"/>
      </w:tblGrid>
      <w:tr w:rsidR="00EC2F0B" w:rsidRPr="00763EB5" w14:paraId="3452DEE5" w14:textId="77777777" w:rsidTr="00165B27">
        <w:trPr>
          <w:trHeight w:val="620"/>
        </w:trPr>
        <w:tc>
          <w:tcPr>
            <w:tcW w:w="1483" w:type="dxa"/>
            <w:tcBorders>
              <w:top w:val="nil"/>
              <w:left w:val="nil"/>
              <w:bottom w:val="single" w:sz="4" w:space="0" w:color="auto"/>
              <w:right w:val="nil"/>
            </w:tcBorders>
            <w:shd w:val="clear" w:color="000000" w:fill="D9D9D9"/>
            <w:vAlign w:val="center"/>
            <w:hideMark/>
          </w:tcPr>
          <w:p w14:paraId="72B2DE15"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17"/>
                <w:lang w:eastAsia="en-AU"/>
              </w:rPr>
              <w:t>Legislation</w:t>
            </w:r>
          </w:p>
        </w:tc>
        <w:tc>
          <w:tcPr>
            <w:tcW w:w="6314" w:type="dxa"/>
            <w:tcBorders>
              <w:top w:val="nil"/>
              <w:left w:val="nil"/>
              <w:bottom w:val="single" w:sz="4" w:space="0" w:color="auto"/>
              <w:right w:val="nil"/>
            </w:tcBorders>
            <w:shd w:val="clear" w:color="000000" w:fill="D9D9D9"/>
            <w:vAlign w:val="center"/>
            <w:hideMark/>
          </w:tcPr>
          <w:p w14:paraId="52FEBAAC"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val="en-AU" w:eastAsia="en-AU"/>
              </w:rPr>
              <w:t>Requirement</w:t>
            </w:r>
          </w:p>
        </w:tc>
        <w:tc>
          <w:tcPr>
            <w:tcW w:w="1275" w:type="dxa"/>
            <w:tcBorders>
              <w:top w:val="nil"/>
              <w:left w:val="nil"/>
              <w:bottom w:val="single" w:sz="4" w:space="0" w:color="auto"/>
              <w:right w:val="nil"/>
            </w:tcBorders>
            <w:shd w:val="clear" w:color="000000" w:fill="D9D9D9"/>
            <w:vAlign w:val="center"/>
            <w:hideMark/>
          </w:tcPr>
          <w:p w14:paraId="114C39D2"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val="en-AU" w:eastAsia="en-AU"/>
              </w:rPr>
              <w:t>Page reference</w:t>
            </w:r>
          </w:p>
        </w:tc>
      </w:tr>
      <w:tr w:rsidR="00EC2F0B" w:rsidRPr="00763EB5" w14:paraId="6537A27D" w14:textId="77777777" w:rsidTr="00165B27">
        <w:trPr>
          <w:trHeight w:val="310"/>
        </w:trPr>
        <w:tc>
          <w:tcPr>
            <w:tcW w:w="1483" w:type="dxa"/>
            <w:tcBorders>
              <w:top w:val="nil"/>
              <w:left w:val="nil"/>
              <w:bottom w:val="single" w:sz="4" w:space="0" w:color="auto"/>
              <w:right w:val="nil"/>
            </w:tcBorders>
            <w:shd w:val="clear" w:color="000000" w:fill="F2F2F2"/>
            <w:noWrap/>
            <w:vAlign w:val="center"/>
            <w:hideMark/>
          </w:tcPr>
          <w:p w14:paraId="6A3DB41B"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val="en-AU" w:eastAsia="en-AU"/>
              </w:rPr>
              <w:t>Report of operations</w:t>
            </w:r>
          </w:p>
        </w:tc>
        <w:tc>
          <w:tcPr>
            <w:tcW w:w="6314" w:type="dxa"/>
            <w:tcBorders>
              <w:top w:val="nil"/>
              <w:left w:val="nil"/>
              <w:bottom w:val="single" w:sz="4" w:space="0" w:color="auto"/>
              <w:right w:val="nil"/>
            </w:tcBorders>
            <w:shd w:val="clear" w:color="000000" w:fill="F2F2F2"/>
            <w:noWrap/>
            <w:vAlign w:val="bottom"/>
            <w:hideMark/>
          </w:tcPr>
          <w:p w14:paraId="5C33637F"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 </w:t>
            </w:r>
          </w:p>
        </w:tc>
        <w:tc>
          <w:tcPr>
            <w:tcW w:w="1275" w:type="dxa"/>
            <w:tcBorders>
              <w:top w:val="nil"/>
              <w:left w:val="nil"/>
              <w:bottom w:val="single" w:sz="4" w:space="0" w:color="auto"/>
              <w:right w:val="nil"/>
            </w:tcBorders>
            <w:shd w:val="clear" w:color="000000" w:fill="F2F2F2"/>
            <w:noWrap/>
            <w:vAlign w:val="bottom"/>
            <w:hideMark/>
          </w:tcPr>
          <w:p w14:paraId="3A7CEA5C" w14:textId="77777777" w:rsidR="00EC2F0B" w:rsidRPr="00763EB5" w:rsidRDefault="00EC2F0B"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 </w:t>
            </w:r>
          </w:p>
        </w:tc>
      </w:tr>
      <w:tr w:rsidR="00EC2F0B" w:rsidRPr="00763EB5" w14:paraId="42E10EBF" w14:textId="77777777" w:rsidTr="00165B27">
        <w:trPr>
          <w:trHeight w:val="310"/>
        </w:trPr>
        <w:tc>
          <w:tcPr>
            <w:tcW w:w="1483" w:type="dxa"/>
            <w:tcBorders>
              <w:top w:val="nil"/>
              <w:left w:val="nil"/>
              <w:bottom w:val="single" w:sz="4" w:space="0" w:color="auto"/>
              <w:right w:val="nil"/>
            </w:tcBorders>
            <w:shd w:val="clear" w:color="000000" w:fill="F2F2F2"/>
            <w:noWrap/>
            <w:vAlign w:val="center"/>
            <w:hideMark/>
          </w:tcPr>
          <w:p w14:paraId="226171CD"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eastAsia="en-AU"/>
              </w:rPr>
              <w:t>Charter and purpose</w:t>
            </w:r>
          </w:p>
        </w:tc>
        <w:tc>
          <w:tcPr>
            <w:tcW w:w="6314" w:type="dxa"/>
            <w:tcBorders>
              <w:top w:val="nil"/>
              <w:left w:val="nil"/>
              <w:bottom w:val="single" w:sz="4" w:space="0" w:color="auto"/>
              <w:right w:val="nil"/>
            </w:tcBorders>
            <w:shd w:val="clear" w:color="000000" w:fill="F2F2F2"/>
            <w:noWrap/>
            <w:vAlign w:val="bottom"/>
            <w:hideMark/>
          </w:tcPr>
          <w:p w14:paraId="0F57778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 </w:t>
            </w:r>
          </w:p>
        </w:tc>
        <w:tc>
          <w:tcPr>
            <w:tcW w:w="1275" w:type="dxa"/>
            <w:tcBorders>
              <w:top w:val="nil"/>
              <w:left w:val="nil"/>
              <w:bottom w:val="single" w:sz="4" w:space="0" w:color="auto"/>
              <w:right w:val="nil"/>
            </w:tcBorders>
            <w:shd w:val="clear" w:color="000000" w:fill="F2F2F2"/>
            <w:noWrap/>
            <w:vAlign w:val="bottom"/>
            <w:hideMark/>
          </w:tcPr>
          <w:p w14:paraId="29913668" w14:textId="77777777" w:rsidR="00EC2F0B" w:rsidRPr="00763EB5" w:rsidRDefault="00EC2F0B"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 </w:t>
            </w:r>
          </w:p>
        </w:tc>
      </w:tr>
      <w:tr w:rsidR="00EC2F0B" w:rsidRPr="00763EB5" w14:paraId="1558050B" w14:textId="77777777" w:rsidTr="00763EB5">
        <w:trPr>
          <w:trHeight w:val="310"/>
        </w:trPr>
        <w:tc>
          <w:tcPr>
            <w:tcW w:w="1483" w:type="dxa"/>
            <w:tcBorders>
              <w:top w:val="nil"/>
              <w:left w:val="nil"/>
              <w:bottom w:val="nil"/>
              <w:right w:val="nil"/>
            </w:tcBorders>
            <w:vAlign w:val="center"/>
            <w:hideMark/>
          </w:tcPr>
          <w:p w14:paraId="4EFF7C7E"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3A57D613"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Manner of establishment and the relevant Ministers</w:t>
            </w:r>
          </w:p>
        </w:tc>
        <w:tc>
          <w:tcPr>
            <w:tcW w:w="1275" w:type="dxa"/>
            <w:tcBorders>
              <w:top w:val="nil"/>
              <w:left w:val="nil"/>
              <w:bottom w:val="nil"/>
              <w:right w:val="nil"/>
            </w:tcBorders>
            <w:vAlign w:val="center"/>
            <w:hideMark/>
          </w:tcPr>
          <w:p w14:paraId="56BC6ABF" w14:textId="6FF10777" w:rsidR="00EC2F0B" w:rsidRPr="00763EB5" w:rsidRDefault="00DF0223"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9</w:t>
            </w:r>
          </w:p>
        </w:tc>
      </w:tr>
      <w:tr w:rsidR="00EC2F0B" w:rsidRPr="00763EB5" w14:paraId="4BCAF463" w14:textId="77777777" w:rsidTr="00763EB5">
        <w:trPr>
          <w:trHeight w:val="310"/>
        </w:trPr>
        <w:tc>
          <w:tcPr>
            <w:tcW w:w="1483" w:type="dxa"/>
            <w:tcBorders>
              <w:top w:val="nil"/>
              <w:left w:val="nil"/>
              <w:bottom w:val="nil"/>
              <w:right w:val="nil"/>
            </w:tcBorders>
            <w:vAlign w:val="center"/>
            <w:hideMark/>
          </w:tcPr>
          <w:p w14:paraId="6CC640CC"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0CB0CF18"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Purpose, functions, powers and duties</w:t>
            </w:r>
          </w:p>
        </w:tc>
        <w:tc>
          <w:tcPr>
            <w:tcW w:w="1275" w:type="dxa"/>
            <w:tcBorders>
              <w:top w:val="nil"/>
              <w:left w:val="nil"/>
              <w:bottom w:val="nil"/>
              <w:right w:val="nil"/>
            </w:tcBorders>
            <w:vAlign w:val="center"/>
            <w:hideMark/>
          </w:tcPr>
          <w:p w14:paraId="76057E4B" w14:textId="189D50F8" w:rsidR="00EC2F0B" w:rsidRPr="00763EB5" w:rsidRDefault="00DF0223"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9</w:t>
            </w:r>
          </w:p>
        </w:tc>
      </w:tr>
      <w:tr w:rsidR="00EC2F0B" w:rsidRPr="00763EB5" w14:paraId="71A4EBE5" w14:textId="77777777" w:rsidTr="00763EB5">
        <w:trPr>
          <w:trHeight w:val="310"/>
        </w:trPr>
        <w:tc>
          <w:tcPr>
            <w:tcW w:w="1483" w:type="dxa"/>
            <w:tcBorders>
              <w:top w:val="nil"/>
              <w:left w:val="nil"/>
              <w:bottom w:val="nil"/>
              <w:right w:val="nil"/>
            </w:tcBorders>
            <w:vAlign w:val="center"/>
            <w:hideMark/>
          </w:tcPr>
          <w:p w14:paraId="440E5E98"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764FC4E2"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Key initiatives and projects</w:t>
            </w:r>
          </w:p>
        </w:tc>
        <w:tc>
          <w:tcPr>
            <w:tcW w:w="1275" w:type="dxa"/>
            <w:tcBorders>
              <w:top w:val="nil"/>
              <w:left w:val="nil"/>
              <w:bottom w:val="nil"/>
              <w:right w:val="nil"/>
            </w:tcBorders>
            <w:vAlign w:val="center"/>
            <w:hideMark/>
          </w:tcPr>
          <w:p w14:paraId="6D40FFDE" w14:textId="1587DCE5" w:rsidR="00EC2F0B" w:rsidRPr="00763EB5" w:rsidRDefault="00DF0223"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30</w:t>
            </w:r>
          </w:p>
        </w:tc>
      </w:tr>
      <w:tr w:rsidR="00165B27" w:rsidRPr="00763EB5" w14:paraId="70FE75B1" w14:textId="77777777" w:rsidTr="00763EB5">
        <w:trPr>
          <w:trHeight w:val="310"/>
        </w:trPr>
        <w:tc>
          <w:tcPr>
            <w:tcW w:w="1483" w:type="dxa"/>
            <w:tcBorders>
              <w:top w:val="nil"/>
              <w:left w:val="nil"/>
              <w:right w:val="nil"/>
            </w:tcBorders>
            <w:vAlign w:val="center"/>
            <w:hideMark/>
          </w:tcPr>
          <w:p w14:paraId="5EFAA0F5"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right w:val="nil"/>
            </w:tcBorders>
            <w:vAlign w:val="center"/>
            <w:hideMark/>
          </w:tcPr>
          <w:p w14:paraId="4FFDBF14"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Nature and range of services provided</w:t>
            </w:r>
          </w:p>
        </w:tc>
        <w:tc>
          <w:tcPr>
            <w:tcW w:w="1275" w:type="dxa"/>
            <w:tcBorders>
              <w:top w:val="nil"/>
              <w:left w:val="nil"/>
              <w:right w:val="nil"/>
            </w:tcBorders>
            <w:vAlign w:val="center"/>
            <w:hideMark/>
          </w:tcPr>
          <w:p w14:paraId="54984791" w14:textId="0C728675" w:rsidR="00EC2F0B" w:rsidRPr="00763EB5" w:rsidRDefault="00DF0223"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11</w:t>
            </w:r>
          </w:p>
        </w:tc>
      </w:tr>
      <w:tr w:rsidR="00EC2F0B" w:rsidRPr="00763EB5" w14:paraId="7FD2B503" w14:textId="77777777" w:rsidTr="00165B27">
        <w:trPr>
          <w:trHeight w:val="310"/>
        </w:trPr>
        <w:tc>
          <w:tcPr>
            <w:tcW w:w="7797" w:type="dxa"/>
            <w:gridSpan w:val="2"/>
            <w:tcBorders>
              <w:top w:val="nil"/>
              <w:left w:val="nil"/>
              <w:bottom w:val="single" w:sz="4" w:space="0" w:color="auto"/>
              <w:right w:val="nil"/>
            </w:tcBorders>
            <w:shd w:val="clear" w:color="000000" w:fill="F2F2F2"/>
            <w:noWrap/>
            <w:vAlign w:val="center"/>
            <w:hideMark/>
          </w:tcPr>
          <w:p w14:paraId="6CF5F658"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eastAsia="en-AU"/>
              </w:rPr>
              <w:t>Management and structure</w:t>
            </w:r>
          </w:p>
        </w:tc>
        <w:tc>
          <w:tcPr>
            <w:tcW w:w="1275" w:type="dxa"/>
            <w:tcBorders>
              <w:top w:val="nil"/>
              <w:left w:val="nil"/>
              <w:bottom w:val="single" w:sz="4" w:space="0" w:color="auto"/>
              <w:right w:val="nil"/>
            </w:tcBorders>
            <w:shd w:val="clear" w:color="000000" w:fill="F2F2F2"/>
            <w:noWrap/>
            <w:vAlign w:val="bottom"/>
            <w:hideMark/>
          </w:tcPr>
          <w:p w14:paraId="32F86F4D" w14:textId="77777777" w:rsidR="00EC2F0B" w:rsidRPr="00763EB5" w:rsidRDefault="00EC2F0B"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 </w:t>
            </w:r>
          </w:p>
        </w:tc>
      </w:tr>
      <w:tr w:rsidR="00EC2F0B" w:rsidRPr="00763EB5" w14:paraId="4261E170" w14:textId="77777777" w:rsidTr="00763EB5">
        <w:trPr>
          <w:trHeight w:val="310"/>
        </w:trPr>
        <w:tc>
          <w:tcPr>
            <w:tcW w:w="1483" w:type="dxa"/>
            <w:tcBorders>
              <w:top w:val="single" w:sz="4" w:space="0" w:color="auto"/>
              <w:left w:val="nil"/>
              <w:bottom w:val="nil"/>
              <w:right w:val="nil"/>
            </w:tcBorders>
            <w:noWrap/>
            <w:vAlign w:val="center"/>
            <w:hideMark/>
          </w:tcPr>
          <w:p w14:paraId="51771E5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FRD 22</w:t>
            </w:r>
          </w:p>
        </w:tc>
        <w:tc>
          <w:tcPr>
            <w:tcW w:w="6314" w:type="dxa"/>
            <w:tcBorders>
              <w:top w:val="single" w:sz="4" w:space="0" w:color="auto"/>
              <w:left w:val="nil"/>
              <w:bottom w:val="nil"/>
              <w:right w:val="nil"/>
            </w:tcBorders>
            <w:noWrap/>
            <w:vAlign w:val="center"/>
            <w:hideMark/>
          </w:tcPr>
          <w:p w14:paraId="61D3B8F5"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pacing w:val="-2"/>
                <w:sz w:val="24"/>
                <w:szCs w:val="24"/>
                <w:lang w:val="en-AU" w:eastAsia="en-AU"/>
              </w:rPr>
              <w:t>Organisational structure</w:t>
            </w:r>
          </w:p>
        </w:tc>
        <w:tc>
          <w:tcPr>
            <w:tcW w:w="1275" w:type="dxa"/>
            <w:tcBorders>
              <w:top w:val="single" w:sz="4" w:space="0" w:color="auto"/>
              <w:left w:val="nil"/>
              <w:bottom w:val="nil"/>
              <w:right w:val="nil"/>
            </w:tcBorders>
            <w:noWrap/>
            <w:vAlign w:val="center"/>
            <w:hideMark/>
          </w:tcPr>
          <w:p w14:paraId="126B888A" w14:textId="64B6F735" w:rsidR="00EC2F0B" w:rsidRPr="00763EB5" w:rsidRDefault="00DF0223"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63</w:t>
            </w:r>
          </w:p>
        </w:tc>
      </w:tr>
      <w:tr w:rsidR="00EC2F0B" w:rsidRPr="00763EB5" w14:paraId="1BF7AC21" w14:textId="77777777" w:rsidTr="00165B27">
        <w:trPr>
          <w:trHeight w:val="310"/>
        </w:trPr>
        <w:tc>
          <w:tcPr>
            <w:tcW w:w="7797" w:type="dxa"/>
            <w:gridSpan w:val="2"/>
            <w:tcBorders>
              <w:top w:val="nil"/>
              <w:left w:val="nil"/>
              <w:bottom w:val="single" w:sz="4" w:space="0" w:color="auto"/>
              <w:right w:val="nil"/>
            </w:tcBorders>
            <w:shd w:val="clear" w:color="000000" w:fill="F2F2F2"/>
            <w:noWrap/>
            <w:vAlign w:val="center"/>
            <w:hideMark/>
          </w:tcPr>
          <w:p w14:paraId="40124E38"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eastAsia="en-AU"/>
              </w:rPr>
              <w:t>Financial and other information</w:t>
            </w:r>
          </w:p>
        </w:tc>
        <w:tc>
          <w:tcPr>
            <w:tcW w:w="1275" w:type="dxa"/>
            <w:tcBorders>
              <w:top w:val="nil"/>
              <w:left w:val="nil"/>
              <w:bottom w:val="single" w:sz="4" w:space="0" w:color="auto"/>
              <w:right w:val="nil"/>
            </w:tcBorders>
            <w:shd w:val="clear" w:color="000000" w:fill="F2F2F2"/>
            <w:noWrap/>
            <w:vAlign w:val="bottom"/>
            <w:hideMark/>
          </w:tcPr>
          <w:p w14:paraId="194F8D97" w14:textId="77777777" w:rsidR="00EC2F0B" w:rsidRPr="00763EB5" w:rsidRDefault="00EC2F0B"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 </w:t>
            </w:r>
          </w:p>
        </w:tc>
      </w:tr>
      <w:tr w:rsidR="00EC2F0B" w:rsidRPr="00763EB5" w14:paraId="00A5A8C1" w14:textId="77777777" w:rsidTr="00763EB5">
        <w:trPr>
          <w:trHeight w:val="310"/>
        </w:trPr>
        <w:tc>
          <w:tcPr>
            <w:tcW w:w="1483" w:type="dxa"/>
            <w:tcBorders>
              <w:top w:val="nil"/>
              <w:left w:val="nil"/>
              <w:bottom w:val="nil"/>
              <w:right w:val="nil"/>
            </w:tcBorders>
            <w:vAlign w:val="center"/>
            <w:hideMark/>
          </w:tcPr>
          <w:p w14:paraId="0793326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10</w:t>
            </w:r>
          </w:p>
        </w:tc>
        <w:tc>
          <w:tcPr>
            <w:tcW w:w="6314" w:type="dxa"/>
            <w:tcBorders>
              <w:top w:val="nil"/>
              <w:left w:val="nil"/>
              <w:bottom w:val="nil"/>
              <w:right w:val="nil"/>
            </w:tcBorders>
            <w:vAlign w:val="center"/>
            <w:hideMark/>
          </w:tcPr>
          <w:p w14:paraId="350146AD"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Disclosure index</w:t>
            </w:r>
          </w:p>
        </w:tc>
        <w:tc>
          <w:tcPr>
            <w:tcW w:w="1275" w:type="dxa"/>
            <w:tcBorders>
              <w:top w:val="nil"/>
              <w:left w:val="nil"/>
              <w:bottom w:val="nil"/>
              <w:right w:val="nil"/>
            </w:tcBorders>
            <w:vAlign w:val="center"/>
            <w:hideMark/>
          </w:tcPr>
          <w:p w14:paraId="0D01299A" w14:textId="703820DC" w:rsidR="00EC2F0B" w:rsidRPr="00763EB5" w:rsidRDefault="00DF0223"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104</w:t>
            </w:r>
          </w:p>
        </w:tc>
      </w:tr>
      <w:tr w:rsidR="00EC2F0B" w:rsidRPr="00763EB5" w14:paraId="7066F9DF" w14:textId="77777777" w:rsidTr="00763EB5">
        <w:trPr>
          <w:trHeight w:val="310"/>
        </w:trPr>
        <w:tc>
          <w:tcPr>
            <w:tcW w:w="1483" w:type="dxa"/>
            <w:tcBorders>
              <w:top w:val="nil"/>
              <w:left w:val="nil"/>
              <w:bottom w:val="nil"/>
              <w:right w:val="nil"/>
            </w:tcBorders>
            <w:vAlign w:val="center"/>
            <w:hideMark/>
          </w:tcPr>
          <w:p w14:paraId="6E47A33E"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12</w:t>
            </w:r>
          </w:p>
        </w:tc>
        <w:tc>
          <w:tcPr>
            <w:tcW w:w="6314" w:type="dxa"/>
            <w:tcBorders>
              <w:top w:val="nil"/>
              <w:left w:val="nil"/>
              <w:bottom w:val="nil"/>
              <w:right w:val="nil"/>
            </w:tcBorders>
            <w:vAlign w:val="center"/>
            <w:hideMark/>
          </w:tcPr>
          <w:p w14:paraId="4D4E650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Disclosure of major contracts</w:t>
            </w:r>
          </w:p>
        </w:tc>
        <w:tc>
          <w:tcPr>
            <w:tcW w:w="1275" w:type="dxa"/>
            <w:tcBorders>
              <w:top w:val="nil"/>
              <w:left w:val="nil"/>
              <w:bottom w:val="nil"/>
              <w:right w:val="nil"/>
            </w:tcBorders>
            <w:vAlign w:val="center"/>
          </w:tcPr>
          <w:p w14:paraId="5386AB50" w14:textId="67F4CAD6"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74</w:t>
            </w:r>
          </w:p>
        </w:tc>
      </w:tr>
      <w:tr w:rsidR="00EC2F0B" w:rsidRPr="00763EB5" w14:paraId="774601BB" w14:textId="77777777" w:rsidTr="00763EB5">
        <w:trPr>
          <w:trHeight w:val="310"/>
        </w:trPr>
        <w:tc>
          <w:tcPr>
            <w:tcW w:w="1483" w:type="dxa"/>
            <w:tcBorders>
              <w:top w:val="nil"/>
              <w:left w:val="nil"/>
              <w:bottom w:val="nil"/>
              <w:right w:val="nil"/>
            </w:tcBorders>
            <w:vAlign w:val="center"/>
            <w:hideMark/>
          </w:tcPr>
          <w:p w14:paraId="398CC9BC"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6924168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Employment and conduct principles</w:t>
            </w:r>
          </w:p>
        </w:tc>
        <w:tc>
          <w:tcPr>
            <w:tcW w:w="1275" w:type="dxa"/>
            <w:tcBorders>
              <w:top w:val="nil"/>
              <w:left w:val="nil"/>
              <w:bottom w:val="nil"/>
              <w:right w:val="nil"/>
            </w:tcBorders>
            <w:vAlign w:val="center"/>
          </w:tcPr>
          <w:p w14:paraId="2880FBBB" w14:textId="37E6CE0C"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69</w:t>
            </w:r>
          </w:p>
        </w:tc>
      </w:tr>
      <w:tr w:rsidR="00EC2F0B" w:rsidRPr="00763EB5" w14:paraId="7AE5A623" w14:textId="77777777" w:rsidTr="00763EB5">
        <w:trPr>
          <w:trHeight w:val="310"/>
        </w:trPr>
        <w:tc>
          <w:tcPr>
            <w:tcW w:w="1483" w:type="dxa"/>
            <w:tcBorders>
              <w:top w:val="nil"/>
              <w:left w:val="nil"/>
              <w:bottom w:val="nil"/>
              <w:right w:val="nil"/>
            </w:tcBorders>
            <w:vAlign w:val="center"/>
            <w:hideMark/>
          </w:tcPr>
          <w:p w14:paraId="53BD6A1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249C5B5D"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Workforce data</w:t>
            </w:r>
          </w:p>
        </w:tc>
        <w:tc>
          <w:tcPr>
            <w:tcW w:w="1275" w:type="dxa"/>
            <w:tcBorders>
              <w:top w:val="nil"/>
              <w:left w:val="nil"/>
              <w:bottom w:val="nil"/>
              <w:right w:val="nil"/>
            </w:tcBorders>
            <w:vAlign w:val="center"/>
          </w:tcPr>
          <w:p w14:paraId="1D69B230" w14:textId="156A43F5"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69</w:t>
            </w:r>
          </w:p>
        </w:tc>
      </w:tr>
      <w:tr w:rsidR="00EC2F0B" w:rsidRPr="00763EB5" w14:paraId="1B42EE21" w14:textId="77777777" w:rsidTr="00763EB5">
        <w:trPr>
          <w:trHeight w:val="310"/>
        </w:trPr>
        <w:tc>
          <w:tcPr>
            <w:tcW w:w="1483" w:type="dxa"/>
            <w:tcBorders>
              <w:top w:val="nil"/>
              <w:left w:val="nil"/>
              <w:bottom w:val="nil"/>
              <w:right w:val="nil"/>
            </w:tcBorders>
            <w:vAlign w:val="center"/>
            <w:hideMark/>
          </w:tcPr>
          <w:p w14:paraId="5723909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0A6EBEB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Occupational Health and Safety Policy</w:t>
            </w:r>
          </w:p>
        </w:tc>
        <w:tc>
          <w:tcPr>
            <w:tcW w:w="1275" w:type="dxa"/>
            <w:tcBorders>
              <w:top w:val="nil"/>
              <w:left w:val="nil"/>
              <w:bottom w:val="nil"/>
              <w:right w:val="nil"/>
            </w:tcBorders>
            <w:vAlign w:val="center"/>
          </w:tcPr>
          <w:p w14:paraId="5596F507" w14:textId="12D9BBAD"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68</w:t>
            </w:r>
          </w:p>
        </w:tc>
      </w:tr>
      <w:tr w:rsidR="00EC2F0B" w:rsidRPr="00763EB5" w14:paraId="6EDA3ADC" w14:textId="77777777" w:rsidTr="00763EB5">
        <w:trPr>
          <w:trHeight w:val="310"/>
        </w:trPr>
        <w:tc>
          <w:tcPr>
            <w:tcW w:w="1483" w:type="dxa"/>
            <w:tcBorders>
              <w:top w:val="nil"/>
              <w:left w:val="nil"/>
              <w:bottom w:val="nil"/>
              <w:right w:val="nil"/>
            </w:tcBorders>
            <w:vAlign w:val="center"/>
            <w:hideMark/>
          </w:tcPr>
          <w:p w14:paraId="71B620A2"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730ECCF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Summary of the financial results for the year</w:t>
            </w:r>
          </w:p>
        </w:tc>
        <w:tc>
          <w:tcPr>
            <w:tcW w:w="1275" w:type="dxa"/>
            <w:tcBorders>
              <w:top w:val="nil"/>
              <w:left w:val="nil"/>
              <w:bottom w:val="nil"/>
              <w:right w:val="nil"/>
            </w:tcBorders>
            <w:vAlign w:val="center"/>
          </w:tcPr>
          <w:p w14:paraId="19DA82D7" w14:textId="484B2DA3"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60</w:t>
            </w:r>
          </w:p>
        </w:tc>
      </w:tr>
      <w:tr w:rsidR="00EC2F0B" w:rsidRPr="00763EB5" w14:paraId="11A7B0EC" w14:textId="77777777" w:rsidTr="00763EB5">
        <w:trPr>
          <w:trHeight w:val="310"/>
        </w:trPr>
        <w:tc>
          <w:tcPr>
            <w:tcW w:w="1483" w:type="dxa"/>
            <w:tcBorders>
              <w:top w:val="nil"/>
              <w:left w:val="nil"/>
              <w:bottom w:val="nil"/>
              <w:right w:val="nil"/>
            </w:tcBorders>
            <w:vAlign w:val="center"/>
            <w:hideMark/>
          </w:tcPr>
          <w:p w14:paraId="4510F212"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362388F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proofErr w:type="gramStart"/>
            <w:r w:rsidRPr="00763EB5">
              <w:rPr>
                <w:rFonts w:ascii="Arial" w:eastAsia="Times New Roman" w:hAnsi="Arial" w:cs="Arial"/>
                <w:color w:val="000000"/>
                <w:sz w:val="24"/>
                <w:lang w:eastAsia="en-AU"/>
              </w:rPr>
              <w:t>Five year</w:t>
            </w:r>
            <w:proofErr w:type="gramEnd"/>
            <w:r w:rsidRPr="00763EB5">
              <w:rPr>
                <w:rFonts w:ascii="Arial" w:eastAsia="Times New Roman" w:hAnsi="Arial" w:cs="Arial"/>
                <w:color w:val="000000"/>
                <w:sz w:val="24"/>
                <w:lang w:eastAsia="en-AU"/>
              </w:rPr>
              <w:t xml:space="preserve"> financial summary</w:t>
            </w:r>
          </w:p>
        </w:tc>
        <w:tc>
          <w:tcPr>
            <w:tcW w:w="1275" w:type="dxa"/>
            <w:tcBorders>
              <w:top w:val="nil"/>
              <w:left w:val="nil"/>
              <w:bottom w:val="nil"/>
              <w:right w:val="nil"/>
            </w:tcBorders>
            <w:vAlign w:val="center"/>
          </w:tcPr>
          <w:p w14:paraId="0C4A18D7" w14:textId="58E9CDA9"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60</w:t>
            </w:r>
          </w:p>
        </w:tc>
      </w:tr>
      <w:tr w:rsidR="00EC2F0B" w:rsidRPr="00763EB5" w14:paraId="4DF78E06" w14:textId="77777777" w:rsidTr="00763EB5">
        <w:trPr>
          <w:trHeight w:val="620"/>
        </w:trPr>
        <w:tc>
          <w:tcPr>
            <w:tcW w:w="1483" w:type="dxa"/>
            <w:tcBorders>
              <w:top w:val="nil"/>
              <w:left w:val="nil"/>
              <w:bottom w:val="nil"/>
              <w:right w:val="nil"/>
            </w:tcBorders>
            <w:vAlign w:val="center"/>
            <w:hideMark/>
          </w:tcPr>
          <w:p w14:paraId="693B05C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18599E6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Summary operational and budgetary objectives including performance</w:t>
            </w:r>
          </w:p>
        </w:tc>
        <w:tc>
          <w:tcPr>
            <w:tcW w:w="1275" w:type="dxa"/>
            <w:tcBorders>
              <w:top w:val="nil"/>
              <w:left w:val="nil"/>
              <w:bottom w:val="nil"/>
              <w:right w:val="nil"/>
            </w:tcBorders>
            <w:vAlign w:val="center"/>
          </w:tcPr>
          <w:p w14:paraId="411E999A" w14:textId="0081C980"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20</w:t>
            </w:r>
          </w:p>
        </w:tc>
      </w:tr>
      <w:tr w:rsidR="00EC2F0B" w:rsidRPr="00763EB5" w14:paraId="54E32525" w14:textId="77777777" w:rsidTr="00763EB5">
        <w:trPr>
          <w:trHeight w:val="310"/>
        </w:trPr>
        <w:tc>
          <w:tcPr>
            <w:tcW w:w="1483" w:type="dxa"/>
            <w:tcBorders>
              <w:top w:val="nil"/>
              <w:left w:val="nil"/>
              <w:bottom w:val="nil"/>
              <w:right w:val="nil"/>
            </w:tcBorders>
            <w:vAlign w:val="center"/>
            <w:hideMark/>
          </w:tcPr>
          <w:p w14:paraId="2D10574B"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66F1AD4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Significant changes in financial position during the year</w:t>
            </w:r>
          </w:p>
        </w:tc>
        <w:tc>
          <w:tcPr>
            <w:tcW w:w="1275" w:type="dxa"/>
            <w:tcBorders>
              <w:top w:val="nil"/>
              <w:left w:val="nil"/>
              <w:bottom w:val="nil"/>
              <w:right w:val="nil"/>
            </w:tcBorders>
            <w:vAlign w:val="center"/>
          </w:tcPr>
          <w:p w14:paraId="6091CFF0" w14:textId="5F5937EA"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60</w:t>
            </w:r>
          </w:p>
        </w:tc>
      </w:tr>
      <w:tr w:rsidR="00EC2F0B" w:rsidRPr="00763EB5" w14:paraId="625D4282" w14:textId="77777777" w:rsidTr="00763EB5">
        <w:trPr>
          <w:trHeight w:val="310"/>
        </w:trPr>
        <w:tc>
          <w:tcPr>
            <w:tcW w:w="1483" w:type="dxa"/>
            <w:tcBorders>
              <w:top w:val="nil"/>
              <w:left w:val="nil"/>
              <w:bottom w:val="nil"/>
              <w:right w:val="nil"/>
            </w:tcBorders>
            <w:vAlign w:val="center"/>
            <w:hideMark/>
          </w:tcPr>
          <w:p w14:paraId="2914D90E"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1FD7B50C"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Major changes or factors affecting performance</w:t>
            </w:r>
          </w:p>
        </w:tc>
        <w:tc>
          <w:tcPr>
            <w:tcW w:w="1275" w:type="dxa"/>
            <w:tcBorders>
              <w:top w:val="nil"/>
              <w:left w:val="nil"/>
              <w:bottom w:val="nil"/>
              <w:right w:val="nil"/>
            </w:tcBorders>
            <w:vAlign w:val="center"/>
          </w:tcPr>
          <w:p w14:paraId="3149415C" w14:textId="5EABD85D"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60</w:t>
            </w:r>
          </w:p>
        </w:tc>
      </w:tr>
      <w:tr w:rsidR="00EC2F0B" w:rsidRPr="00763EB5" w14:paraId="2C09F778" w14:textId="77777777" w:rsidTr="00763EB5">
        <w:trPr>
          <w:trHeight w:val="310"/>
        </w:trPr>
        <w:tc>
          <w:tcPr>
            <w:tcW w:w="1483" w:type="dxa"/>
            <w:tcBorders>
              <w:top w:val="nil"/>
              <w:left w:val="nil"/>
              <w:bottom w:val="nil"/>
              <w:right w:val="nil"/>
            </w:tcBorders>
            <w:vAlign w:val="center"/>
            <w:hideMark/>
          </w:tcPr>
          <w:p w14:paraId="2ECD5822"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16BAE134"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Disclosure of grants and transfer payments</w:t>
            </w:r>
          </w:p>
        </w:tc>
        <w:tc>
          <w:tcPr>
            <w:tcW w:w="1275" w:type="dxa"/>
            <w:tcBorders>
              <w:top w:val="nil"/>
              <w:left w:val="nil"/>
              <w:bottom w:val="nil"/>
              <w:right w:val="nil"/>
            </w:tcBorders>
            <w:vAlign w:val="center"/>
          </w:tcPr>
          <w:p w14:paraId="1A5E3AFF" w14:textId="497664A8"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62</w:t>
            </w:r>
          </w:p>
        </w:tc>
      </w:tr>
      <w:tr w:rsidR="00EC2F0B" w:rsidRPr="00763EB5" w14:paraId="4816A47F" w14:textId="77777777" w:rsidTr="00763EB5">
        <w:trPr>
          <w:trHeight w:val="310"/>
        </w:trPr>
        <w:tc>
          <w:tcPr>
            <w:tcW w:w="1483" w:type="dxa"/>
            <w:tcBorders>
              <w:top w:val="nil"/>
              <w:left w:val="nil"/>
              <w:bottom w:val="nil"/>
              <w:right w:val="nil"/>
            </w:tcBorders>
            <w:vAlign w:val="center"/>
            <w:hideMark/>
          </w:tcPr>
          <w:p w14:paraId="15677E3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3E62436C"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Subsequent events</w:t>
            </w:r>
          </w:p>
        </w:tc>
        <w:tc>
          <w:tcPr>
            <w:tcW w:w="1275" w:type="dxa"/>
            <w:tcBorders>
              <w:top w:val="nil"/>
              <w:left w:val="nil"/>
              <w:bottom w:val="nil"/>
              <w:right w:val="nil"/>
            </w:tcBorders>
            <w:vAlign w:val="center"/>
          </w:tcPr>
          <w:p w14:paraId="5AC16398" w14:textId="51D595AD"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62</w:t>
            </w:r>
          </w:p>
        </w:tc>
      </w:tr>
      <w:tr w:rsidR="00EC2F0B" w:rsidRPr="00763EB5" w14:paraId="4FA02332" w14:textId="77777777" w:rsidTr="00763EB5">
        <w:trPr>
          <w:trHeight w:val="310"/>
        </w:trPr>
        <w:tc>
          <w:tcPr>
            <w:tcW w:w="1483" w:type="dxa"/>
            <w:tcBorders>
              <w:top w:val="nil"/>
              <w:left w:val="nil"/>
              <w:bottom w:val="nil"/>
              <w:right w:val="nil"/>
            </w:tcBorders>
            <w:vAlign w:val="center"/>
            <w:hideMark/>
          </w:tcPr>
          <w:p w14:paraId="27B173A8"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5DAEAD80"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Application and operation of Freedom of Information Act 1982</w:t>
            </w:r>
          </w:p>
        </w:tc>
        <w:tc>
          <w:tcPr>
            <w:tcW w:w="1275" w:type="dxa"/>
            <w:tcBorders>
              <w:top w:val="nil"/>
              <w:left w:val="nil"/>
              <w:bottom w:val="nil"/>
              <w:right w:val="nil"/>
            </w:tcBorders>
            <w:vAlign w:val="center"/>
          </w:tcPr>
          <w:p w14:paraId="1142ED8E" w14:textId="571FDC68"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74</w:t>
            </w:r>
          </w:p>
        </w:tc>
      </w:tr>
      <w:tr w:rsidR="00EC2F0B" w:rsidRPr="00763EB5" w14:paraId="4F01104C" w14:textId="77777777" w:rsidTr="00763EB5">
        <w:trPr>
          <w:trHeight w:val="620"/>
        </w:trPr>
        <w:tc>
          <w:tcPr>
            <w:tcW w:w="1483" w:type="dxa"/>
            <w:tcBorders>
              <w:top w:val="nil"/>
              <w:left w:val="nil"/>
              <w:bottom w:val="nil"/>
              <w:right w:val="nil"/>
            </w:tcBorders>
            <w:vAlign w:val="center"/>
            <w:hideMark/>
          </w:tcPr>
          <w:p w14:paraId="4D73215C"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54D3AB59"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Compliance with building and maintenance provisions of Building Act 1993</w:t>
            </w:r>
          </w:p>
        </w:tc>
        <w:tc>
          <w:tcPr>
            <w:tcW w:w="1275" w:type="dxa"/>
            <w:tcBorders>
              <w:top w:val="nil"/>
              <w:left w:val="nil"/>
              <w:bottom w:val="nil"/>
              <w:right w:val="nil"/>
            </w:tcBorders>
            <w:vAlign w:val="center"/>
          </w:tcPr>
          <w:p w14:paraId="576168DF" w14:textId="3FC44487"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74</w:t>
            </w:r>
          </w:p>
        </w:tc>
      </w:tr>
      <w:tr w:rsidR="00EC2F0B" w:rsidRPr="00763EB5" w14:paraId="35851585" w14:textId="77777777" w:rsidTr="00763EB5">
        <w:trPr>
          <w:trHeight w:val="620"/>
        </w:trPr>
        <w:tc>
          <w:tcPr>
            <w:tcW w:w="1483" w:type="dxa"/>
            <w:tcBorders>
              <w:top w:val="nil"/>
              <w:left w:val="nil"/>
              <w:bottom w:val="nil"/>
              <w:right w:val="nil"/>
            </w:tcBorders>
            <w:vAlign w:val="center"/>
            <w:hideMark/>
          </w:tcPr>
          <w:p w14:paraId="76DB12E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4D719D02"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Statement on National Competition Policy (Competitive Neutrality Policy)</w:t>
            </w:r>
          </w:p>
        </w:tc>
        <w:tc>
          <w:tcPr>
            <w:tcW w:w="1275" w:type="dxa"/>
            <w:tcBorders>
              <w:top w:val="nil"/>
              <w:left w:val="nil"/>
              <w:bottom w:val="nil"/>
              <w:right w:val="nil"/>
            </w:tcBorders>
            <w:vAlign w:val="center"/>
          </w:tcPr>
          <w:p w14:paraId="1AA13543" w14:textId="1130A685"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74</w:t>
            </w:r>
          </w:p>
        </w:tc>
      </w:tr>
      <w:tr w:rsidR="00EC2F0B" w:rsidRPr="00763EB5" w14:paraId="076D5723" w14:textId="77777777" w:rsidTr="00763EB5">
        <w:trPr>
          <w:trHeight w:val="620"/>
        </w:trPr>
        <w:tc>
          <w:tcPr>
            <w:tcW w:w="1483" w:type="dxa"/>
            <w:tcBorders>
              <w:top w:val="nil"/>
              <w:left w:val="nil"/>
              <w:bottom w:val="nil"/>
              <w:right w:val="nil"/>
            </w:tcBorders>
            <w:vAlign w:val="center"/>
            <w:hideMark/>
          </w:tcPr>
          <w:p w14:paraId="4D976269"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43A740D8"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Application and operation of the Public Interest Disclosure Act 2012</w:t>
            </w:r>
          </w:p>
        </w:tc>
        <w:tc>
          <w:tcPr>
            <w:tcW w:w="1275" w:type="dxa"/>
            <w:tcBorders>
              <w:top w:val="nil"/>
              <w:left w:val="nil"/>
              <w:bottom w:val="nil"/>
              <w:right w:val="nil"/>
            </w:tcBorders>
            <w:vAlign w:val="center"/>
          </w:tcPr>
          <w:p w14:paraId="026F6B20" w14:textId="130500E7" w:rsidR="00EC2F0B" w:rsidRPr="00763EB5" w:rsidRDefault="00347B9A"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75</w:t>
            </w:r>
          </w:p>
        </w:tc>
      </w:tr>
      <w:tr w:rsidR="00EC2F0B" w:rsidRPr="00763EB5" w14:paraId="39F489D1" w14:textId="77777777" w:rsidTr="00763EB5">
        <w:trPr>
          <w:trHeight w:val="620"/>
        </w:trPr>
        <w:tc>
          <w:tcPr>
            <w:tcW w:w="1483" w:type="dxa"/>
            <w:tcBorders>
              <w:top w:val="nil"/>
              <w:left w:val="nil"/>
              <w:bottom w:val="nil"/>
              <w:right w:val="nil"/>
            </w:tcBorders>
            <w:vAlign w:val="center"/>
            <w:hideMark/>
          </w:tcPr>
          <w:p w14:paraId="08B4892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lastRenderedPageBreak/>
              <w:t>FRD 22</w:t>
            </w:r>
          </w:p>
        </w:tc>
        <w:tc>
          <w:tcPr>
            <w:tcW w:w="6314" w:type="dxa"/>
            <w:tcBorders>
              <w:top w:val="nil"/>
              <w:left w:val="nil"/>
              <w:bottom w:val="nil"/>
              <w:right w:val="nil"/>
            </w:tcBorders>
            <w:vAlign w:val="center"/>
            <w:hideMark/>
          </w:tcPr>
          <w:p w14:paraId="10FE4074"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Details of consultancies over $10 000 (consultancy expenditure)</w:t>
            </w:r>
          </w:p>
        </w:tc>
        <w:tc>
          <w:tcPr>
            <w:tcW w:w="1275" w:type="dxa"/>
            <w:tcBorders>
              <w:top w:val="nil"/>
              <w:left w:val="nil"/>
              <w:bottom w:val="nil"/>
              <w:right w:val="nil"/>
            </w:tcBorders>
            <w:vAlign w:val="center"/>
          </w:tcPr>
          <w:p w14:paraId="04FB5B91" w14:textId="7A7A36DE"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71</w:t>
            </w:r>
          </w:p>
        </w:tc>
      </w:tr>
      <w:tr w:rsidR="00EC2F0B" w:rsidRPr="00763EB5" w14:paraId="0FDD19A4" w14:textId="77777777" w:rsidTr="00763EB5">
        <w:trPr>
          <w:trHeight w:val="620"/>
        </w:trPr>
        <w:tc>
          <w:tcPr>
            <w:tcW w:w="1483" w:type="dxa"/>
            <w:tcBorders>
              <w:top w:val="nil"/>
              <w:left w:val="nil"/>
              <w:bottom w:val="nil"/>
              <w:right w:val="nil"/>
            </w:tcBorders>
            <w:vAlign w:val="center"/>
            <w:hideMark/>
          </w:tcPr>
          <w:p w14:paraId="7557DCFB"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46C58304"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Details of consultancies under $10 000 (consultancy expenditure)</w:t>
            </w:r>
          </w:p>
        </w:tc>
        <w:tc>
          <w:tcPr>
            <w:tcW w:w="1275" w:type="dxa"/>
            <w:tcBorders>
              <w:top w:val="nil"/>
              <w:left w:val="nil"/>
              <w:bottom w:val="nil"/>
              <w:right w:val="nil"/>
            </w:tcBorders>
            <w:vAlign w:val="center"/>
          </w:tcPr>
          <w:p w14:paraId="224017C8" w14:textId="05684839"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72</w:t>
            </w:r>
          </w:p>
        </w:tc>
      </w:tr>
      <w:tr w:rsidR="00EC2F0B" w:rsidRPr="00763EB5" w14:paraId="0C159B9A" w14:textId="77777777" w:rsidTr="00763EB5">
        <w:trPr>
          <w:trHeight w:val="310"/>
        </w:trPr>
        <w:tc>
          <w:tcPr>
            <w:tcW w:w="1483" w:type="dxa"/>
            <w:tcBorders>
              <w:top w:val="nil"/>
              <w:left w:val="nil"/>
              <w:bottom w:val="nil"/>
              <w:right w:val="nil"/>
            </w:tcBorders>
            <w:vAlign w:val="center"/>
            <w:hideMark/>
          </w:tcPr>
          <w:p w14:paraId="302D7515"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5AF16B90"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Disclosure of government advertising expenditure</w:t>
            </w:r>
          </w:p>
        </w:tc>
        <w:tc>
          <w:tcPr>
            <w:tcW w:w="1275" w:type="dxa"/>
            <w:tcBorders>
              <w:top w:val="nil"/>
              <w:left w:val="nil"/>
              <w:bottom w:val="nil"/>
              <w:right w:val="nil"/>
            </w:tcBorders>
            <w:vAlign w:val="center"/>
          </w:tcPr>
          <w:p w14:paraId="7AB85158" w14:textId="0AF422AD"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71</w:t>
            </w:r>
          </w:p>
        </w:tc>
      </w:tr>
      <w:tr w:rsidR="00EC2F0B" w:rsidRPr="00763EB5" w14:paraId="071D4948" w14:textId="77777777" w:rsidTr="00763EB5">
        <w:trPr>
          <w:trHeight w:val="310"/>
        </w:trPr>
        <w:tc>
          <w:tcPr>
            <w:tcW w:w="1483" w:type="dxa"/>
            <w:tcBorders>
              <w:top w:val="nil"/>
              <w:left w:val="nil"/>
              <w:bottom w:val="nil"/>
              <w:right w:val="nil"/>
            </w:tcBorders>
            <w:vAlign w:val="center"/>
            <w:hideMark/>
          </w:tcPr>
          <w:p w14:paraId="33FF158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5BE98075"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Disclosure of ICT expenditure</w:t>
            </w:r>
          </w:p>
        </w:tc>
        <w:tc>
          <w:tcPr>
            <w:tcW w:w="1275" w:type="dxa"/>
            <w:tcBorders>
              <w:top w:val="nil"/>
              <w:left w:val="nil"/>
              <w:bottom w:val="nil"/>
              <w:right w:val="nil"/>
            </w:tcBorders>
            <w:vAlign w:val="center"/>
          </w:tcPr>
          <w:p w14:paraId="27F1ECFC" w14:textId="67DDFD01"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73</w:t>
            </w:r>
          </w:p>
        </w:tc>
      </w:tr>
      <w:tr w:rsidR="00EC2F0B" w:rsidRPr="00763EB5" w14:paraId="530C3D30" w14:textId="77777777" w:rsidTr="00763EB5">
        <w:trPr>
          <w:trHeight w:val="310"/>
        </w:trPr>
        <w:tc>
          <w:tcPr>
            <w:tcW w:w="1483" w:type="dxa"/>
            <w:tcBorders>
              <w:top w:val="nil"/>
              <w:left w:val="nil"/>
              <w:bottom w:val="nil"/>
              <w:right w:val="nil"/>
            </w:tcBorders>
            <w:vAlign w:val="center"/>
            <w:hideMark/>
          </w:tcPr>
          <w:p w14:paraId="0990F872"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1997E41D"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Disclosure of review and study expenses</w:t>
            </w:r>
          </w:p>
        </w:tc>
        <w:tc>
          <w:tcPr>
            <w:tcW w:w="1275" w:type="dxa"/>
            <w:tcBorders>
              <w:top w:val="nil"/>
              <w:left w:val="nil"/>
              <w:bottom w:val="nil"/>
              <w:right w:val="nil"/>
            </w:tcBorders>
            <w:vAlign w:val="center"/>
          </w:tcPr>
          <w:p w14:paraId="7316F6F0" w14:textId="146BB8D4"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72</w:t>
            </w:r>
          </w:p>
        </w:tc>
      </w:tr>
      <w:tr w:rsidR="00EC2F0B" w:rsidRPr="00763EB5" w14:paraId="45518527" w14:textId="77777777" w:rsidTr="00763EB5">
        <w:trPr>
          <w:trHeight w:val="310"/>
        </w:trPr>
        <w:tc>
          <w:tcPr>
            <w:tcW w:w="1483" w:type="dxa"/>
            <w:tcBorders>
              <w:top w:val="nil"/>
              <w:left w:val="nil"/>
              <w:bottom w:val="nil"/>
              <w:right w:val="nil"/>
            </w:tcBorders>
            <w:vAlign w:val="center"/>
            <w:hideMark/>
          </w:tcPr>
          <w:p w14:paraId="179438C6"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2C52D1B5"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Disclosure of asset maturity assessment</w:t>
            </w:r>
          </w:p>
        </w:tc>
        <w:tc>
          <w:tcPr>
            <w:tcW w:w="1275" w:type="dxa"/>
            <w:tcBorders>
              <w:top w:val="nil"/>
              <w:left w:val="nil"/>
              <w:bottom w:val="nil"/>
              <w:right w:val="nil"/>
            </w:tcBorders>
            <w:vAlign w:val="center"/>
          </w:tcPr>
          <w:p w14:paraId="0043D510" w14:textId="6C60197C"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77</w:t>
            </w:r>
          </w:p>
        </w:tc>
      </w:tr>
      <w:tr w:rsidR="00EC2F0B" w:rsidRPr="00763EB5" w14:paraId="5436529F" w14:textId="77777777" w:rsidTr="00763EB5">
        <w:trPr>
          <w:trHeight w:val="310"/>
        </w:trPr>
        <w:tc>
          <w:tcPr>
            <w:tcW w:w="1483" w:type="dxa"/>
            <w:tcBorders>
              <w:top w:val="nil"/>
              <w:left w:val="nil"/>
              <w:bottom w:val="nil"/>
              <w:right w:val="nil"/>
            </w:tcBorders>
            <w:vAlign w:val="center"/>
            <w:hideMark/>
          </w:tcPr>
          <w:p w14:paraId="636E07CD"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22</w:t>
            </w:r>
          </w:p>
        </w:tc>
        <w:tc>
          <w:tcPr>
            <w:tcW w:w="6314" w:type="dxa"/>
            <w:tcBorders>
              <w:top w:val="nil"/>
              <w:left w:val="nil"/>
              <w:bottom w:val="nil"/>
              <w:right w:val="nil"/>
            </w:tcBorders>
            <w:vAlign w:val="center"/>
            <w:hideMark/>
          </w:tcPr>
          <w:p w14:paraId="0F2E3B83"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Statement of availability of other information</w:t>
            </w:r>
          </w:p>
        </w:tc>
        <w:tc>
          <w:tcPr>
            <w:tcW w:w="1275" w:type="dxa"/>
            <w:tcBorders>
              <w:top w:val="nil"/>
              <w:left w:val="nil"/>
              <w:bottom w:val="nil"/>
              <w:right w:val="nil"/>
            </w:tcBorders>
            <w:vAlign w:val="center"/>
          </w:tcPr>
          <w:p w14:paraId="7BADC39D" w14:textId="54F55DD3"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77</w:t>
            </w:r>
          </w:p>
        </w:tc>
      </w:tr>
      <w:tr w:rsidR="00EC2F0B" w:rsidRPr="00763EB5" w14:paraId="5B5F634E" w14:textId="77777777" w:rsidTr="00763EB5">
        <w:trPr>
          <w:trHeight w:val="310"/>
        </w:trPr>
        <w:tc>
          <w:tcPr>
            <w:tcW w:w="1483" w:type="dxa"/>
            <w:tcBorders>
              <w:top w:val="nil"/>
              <w:left w:val="nil"/>
              <w:bottom w:val="nil"/>
              <w:right w:val="nil"/>
            </w:tcBorders>
            <w:vAlign w:val="center"/>
            <w:hideMark/>
          </w:tcPr>
          <w:p w14:paraId="430C8FE1"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24</w:t>
            </w:r>
          </w:p>
        </w:tc>
        <w:tc>
          <w:tcPr>
            <w:tcW w:w="6314" w:type="dxa"/>
            <w:tcBorders>
              <w:top w:val="nil"/>
              <w:left w:val="nil"/>
              <w:bottom w:val="nil"/>
              <w:right w:val="nil"/>
            </w:tcBorders>
            <w:vAlign w:val="center"/>
            <w:hideMark/>
          </w:tcPr>
          <w:p w14:paraId="53F876B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Reporting of environmental data by government entities</w:t>
            </w:r>
          </w:p>
        </w:tc>
        <w:tc>
          <w:tcPr>
            <w:tcW w:w="1275" w:type="dxa"/>
            <w:tcBorders>
              <w:top w:val="nil"/>
              <w:left w:val="nil"/>
              <w:bottom w:val="nil"/>
              <w:right w:val="nil"/>
            </w:tcBorders>
            <w:vAlign w:val="center"/>
          </w:tcPr>
          <w:p w14:paraId="7DEF2B5C" w14:textId="50FBF53B"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76</w:t>
            </w:r>
          </w:p>
        </w:tc>
      </w:tr>
      <w:tr w:rsidR="00EC2F0B" w:rsidRPr="00763EB5" w14:paraId="29BB1DDE" w14:textId="77777777" w:rsidTr="00763EB5">
        <w:trPr>
          <w:trHeight w:val="310"/>
        </w:trPr>
        <w:tc>
          <w:tcPr>
            <w:tcW w:w="1483" w:type="dxa"/>
            <w:tcBorders>
              <w:top w:val="nil"/>
              <w:left w:val="nil"/>
              <w:bottom w:val="nil"/>
              <w:right w:val="nil"/>
            </w:tcBorders>
            <w:vAlign w:val="center"/>
            <w:hideMark/>
          </w:tcPr>
          <w:p w14:paraId="75717CF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FRD 25</w:t>
            </w:r>
          </w:p>
        </w:tc>
        <w:tc>
          <w:tcPr>
            <w:tcW w:w="6314" w:type="dxa"/>
            <w:tcBorders>
              <w:top w:val="nil"/>
              <w:left w:val="nil"/>
              <w:bottom w:val="nil"/>
              <w:right w:val="nil"/>
            </w:tcBorders>
            <w:vAlign w:val="center"/>
            <w:hideMark/>
          </w:tcPr>
          <w:p w14:paraId="1DD47444"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Local Jobs First</w:t>
            </w:r>
          </w:p>
        </w:tc>
        <w:tc>
          <w:tcPr>
            <w:tcW w:w="1275" w:type="dxa"/>
            <w:tcBorders>
              <w:top w:val="nil"/>
              <w:left w:val="nil"/>
              <w:bottom w:val="nil"/>
              <w:right w:val="nil"/>
            </w:tcBorders>
            <w:vAlign w:val="center"/>
          </w:tcPr>
          <w:p w14:paraId="7A7D087A" w14:textId="0EBC5B90"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71</w:t>
            </w:r>
          </w:p>
        </w:tc>
      </w:tr>
      <w:tr w:rsidR="00EC2F0B" w:rsidRPr="00763EB5" w14:paraId="7A93FB9E" w14:textId="77777777" w:rsidTr="00763EB5">
        <w:trPr>
          <w:trHeight w:val="620"/>
        </w:trPr>
        <w:tc>
          <w:tcPr>
            <w:tcW w:w="1483" w:type="dxa"/>
            <w:tcBorders>
              <w:top w:val="nil"/>
              <w:left w:val="nil"/>
              <w:bottom w:val="nil"/>
              <w:right w:val="nil"/>
            </w:tcBorders>
            <w:vAlign w:val="center"/>
            <w:hideMark/>
          </w:tcPr>
          <w:p w14:paraId="0A7596B5"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SPF and FRD 22</w:t>
            </w:r>
          </w:p>
        </w:tc>
        <w:tc>
          <w:tcPr>
            <w:tcW w:w="6314" w:type="dxa"/>
            <w:tcBorders>
              <w:top w:val="nil"/>
              <w:left w:val="nil"/>
              <w:bottom w:val="nil"/>
              <w:right w:val="nil"/>
            </w:tcBorders>
            <w:vAlign w:val="center"/>
            <w:hideMark/>
          </w:tcPr>
          <w:p w14:paraId="5C23550D"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Social Procurement objectives and activities</w:t>
            </w:r>
          </w:p>
        </w:tc>
        <w:tc>
          <w:tcPr>
            <w:tcW w:w="1275" w:type="dxa"/>
            <w:tcBorders>
              <w:top w:val="nil"/>
              <w:left w:val="nil"/>
              <w:bottom w:val="nil"/>
              <w:right w:val="nil"/>
            </w:tcBorders>
            <w:vAlign w:val="center"/>
          </w:tcPr>
          <w:p w14:paraId="5282AF82" w14:textId="136952FD"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71</w:t>
            </w:r>
          </w:p>
        </w:tc>
      </w:tr>
      <w:tr w:rsidR="00EC2F0B" w:rsidRPr="00763EB5" w14:paraId="3731B0BA" w14:textId="77777777" w:rsidTr="00DF0223">
        <w:trPr>
          <w:trHeight w:val="310"/>
        </w:trPr>
        <w:tc>
          <w:tcPr>
            <w:tcW w:w="7797" w:type="dxa"/>
            <w:gridSpan w:val="2"/>
            <w:tcBorders>
              <w:top w:val="nil"/>
              <w:left w:val="nil"/>
              <w:bottom w:val="single" w:sz="4" w:space="0" w:color="auto"/>
              <w:right w:val="nil"/>
            </w:tcBorders>
            <w:shd w:val="clear" w:color="000000" w:fill="F2F2F2"/>
            <w:noWrap/>
            <w:vAlign w:val="center"/>
            <w:hideMark/>
          </w:tcPr>
          <w:p w14:paraId="1A28E419" w14:textId="77777777" w:rsidR="00EC2F0B" w:rsidRPr="00763EB5" w:rsidRDefault="00EC2F0B" w:rsidP="00EC2F0B">
            <w:pPr>
              <w:widowControl/>
              <w:autoSpaceDE/>
              <w:autoSpaceDN/>
              <w:rPr>
                <w:rFonts w:ascii="Arial" w:eastAsia="Times New Roman" w:hAnsi="Arial" w:cs="Arial"/>
                <w:b/>
                <w:bCs/>
                <w:color w:val="000000"/>
                <w:sz w:val="24"/>
                <w:szCs w:val="24"/>
                <w:lang w:val="en-AU" w:eastAsia="en-AU"/>
              </w:rPr>
            </w:pPr>
            <w:r w:rsidRPr="00763EB5">
              <w:rPr>
                <w:rFonts w:ascii="Arial" w:eastAsia="Times New Roman" w:hAnsi="Arial" w:cs="Arial"/>
                <w:b/>
                <w:bCs/>
                <w:color w:val="000000"/>
                <w:sz w:val="24"/>
                <w:szCs w:val="24"/>
                <w:lang w:val="en-AU" w:eastAsia="en-AU"/>
              </w:rPr>
              <w:t>Compliance attestation and declaration</w:t>
            </w:r>
          </w:p>
        </w:tc>
        <w:tc>
          <w:tcPr>
            <w:tcW w:w="1275" w:type="dxa"/>
            <w:tcBorders>
              <w:top w:val="nil"/>
              <w:left w:val="nil"/>
              <w:bottom w:val="single" w:sz="4" w:space="0" w:color="auto"/>
              <w:right w:val="nil"/>
            </w:tcBorders>
            <w:shd w:val="clear" w:color="000000" w:fill="F2F2F2"/>
            <w:noWrap/>
            <w:vAlign w:val="bottom"/>
          </w:tcPr>
          <w:p w14:paraId="2DC344C3" w14:textId="53B829D6" w:rsidR="00EC2F0B" w:rsidRPr="00763EB5" w:rsidRDefault="00EC2F0B" w:rsidP="00EC2F0B">
            <w:pPr>
              <w:widowControl/>
              <w:autoSpaceDE/>
              <w:autoSpaceDN/>
              <w:jc w:val="center"/>
              <w:rPr>
                <w:rFonts w:ascii="Arial" w:eastAsia="Times New Roman" w:hAnsi="Arial" w:cs="Arial"/>
                <w:color w:val="000000"/>
                <w:sz w:val="24"/>
                <w:szCs w:val="24"/>
                <w:lang w:val="en-AU" w:eastAsia="en-AU"/>
              </w:rPr>
            </w:pPr>
          </w:p>
        </w:tc>
      </w:tr>
      <w:tr w:rsidR="00EC2F0B" w:rsidRPr="00763EB5" w14:paraId="1D9105A4" w14:textId="77777777" w:rsidTr="00763EB5">
        <w:trPr>
          <w:trHeight w:val="310"/>
        </w:trPr>
        <w:tc>
          <w:tcPr>
            <w:tcW w:w="1483" w:type="dxa"/>
            <w:tcBorders>
              <w:top w:val="nil"/>
              <w:left w:val="nil"/>
              <w:bottom w:val="nil"/>
              <w:right w:val="nil"/>
            </w:tcBorders>
            <w:vAlign w:val="center"/>
            <w:hideMark/>
          </w:tcPr>
          <w:p w14:paraId="085598C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PFMCF 5.1.3</w:t>
            </w:r>
          </w:p>
        </w:tc>
        <w:tc>
          <w:tcPr>
            <w:tcW w:w="6314" w:type="dxa"/>
            <w:tcBorders>
              <w:top w:val="nil"/>
              <w:left w:val="nil"/>
              <w:bottom w:val="nil"/>
              <w:right w:val="nil"/>
            </w:tcBorders>
            <w:vAlign w:val="center"/>
            <w:hideMark/>
          </w:tcPr>
          <w:p w14:paraId="56D2CF8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eastAsia="en-AU"/>
              </w:rPr>
              <w:t>Attestation for Financial Management Compliance</w:t>
            </w:r>
          </w:p>
        </w:tc>
        <w:tc>
          <w:tcPr>
            <w:tcW w:w="1275" w:type="dxa"/>
            <w:tcBorders>
              <w:top w:val="nil"/>
              <w:left w:val="nil"/>
              <w:bottom w:val="nil"/>
              <w:right w:val="nil"/>
            </w:tcBorders>
            <w:vAlign w:val="center"/>
          </w:tcPr>
          <w:p w14:paraId="70704196" w14:textId="2E9A8088" w:rsidR="00EC2F0B" w:rsidRPr="00763EB5"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78</w:t>
            </w:r>
          </w:p>
        </w:tc>
      </w:tr>
      <w:tr w:rsidR="00EC2F0B" w:rsidRPr="00392BF9" w14:paraId="6CBF257F" w14:textId="77777777" w:rsidTr="00763EB5">
        <w:trPr>
          <w:trHeight w:val="310"/>
        </w:trPr>
        <w:tc>
          <w:tcPr>
            <w:tcW w:w="1483" w:type="dxa"/>
            <w:tcBorders>
              <w:top w:val="nil"/>
              <w:left w:val="nil"/>
              <w:bottom w:val="nil"/>
              <w:right w:val="nil"/>
            </w:tcBorders>
            <w:vAlign w:val="center"/>
            <w:hideMark/>
          </w:tcPr>
          <w:p w14:paraId="5F9218A7"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PFMCF 5.2.3</w:t>
            </w:r>
          </w:p>
        </w:tc>
        <w:tc>
          <w:tcPr>
            <w:tcW w:w="6314" w:type="dxa"/>
            <w:tcBorders>
              <w:top w:val="nil"/>
              <w:left w:val="nil"/>
              <w:bottom w:val="nil"/>
              <w:right w:val="nil"/>
            </w:tcBorders>
            <w:vAlign w:val="center"/>
            <w:hideMark/>
          </w:tcPr>
          <w:p w14:paraId="02C8A1BA" w14:textId="77777777" w:rsidR="00EC2F0B" w:rsidRPr="00763EB5" w:rsidRDefault="00EC2F0B" w:rsidP="00EC2F0B">
            <w:pPr>
              <w:widowControl/>
              <w:autoSpaceDE/>
              <w:autoSpaceDN/>
              <w:rPr>
                <w:rFonts w:ascii="Arial" w:eastAsia="Times New Roman" w:hAnsi="Arial" w:cs="Arial"/>
                <w:color w:val="000000"/>
                <w:sz w:val="24"/>
                <w:szCs w:val="24"/>
                <w:lang w:val="en-AU" w:eastAsia="en-AU"/>
              </w:rPr>
            </w:pPr>
            <w:r w:rsidRPr="00763EB5">
              <w:rPr>
                <w:rFonts w:ascii="Arial" w:eastAsia="Times New Roman" w:hAnsi="Arial" w:cs="Arial"/>
                <w:color w:val="000000"/>
                <w:sz w:val="24"/>
                <w:lang w:eastAsia="en-AU"/>
              </w:rPr>
              <w:t>Responsible Body Declaration in Report of Operations</w:t>
            </w:r>
          </w:p>
        </w:tc>
        <w:tc>
          <w:tcPr>
            <w:tcW w:w="1275" w:type="dxa"/>
            <w:tcBorders>
              <w:top w:val="nil"/>
              <w:left w:val="nil"/>
              <w:bottom w:val="nil"/>
              <w:right w:val="nil"/>
            </w:tcBorders>
            <w:vAlign w:val="center"/>
          </w:tcPr>
          <w:p w14:paraId="65F114FD" w14:textId="0488532F" w:rsidR="00EC2F0B" w:rsidRPr="00392BF9" w:rsidRDefault="00257D4D" w:rsidP="00EC2F0B">
            <w:pPr>
              <w:widowControl/>
              <w:autoSpaceDE/>
              <w:autoSpaceDN/>
              <w:jc w:val="center"/>
              <w:rPr>
                <w:rFonts w:ascii="Arial" w:eastAsia="Times New Roman" w:hAnsi="Arial" w:cs="Arial"/>
                <w:color w:val="000000"/>
                <w:sz w:val="24"/>
                <w:szCs w:val="24"/>
                <w:lang w:val="en-AU" w:eastAsia="en-AU"/>
              </w:rPr>
            </w:pPr>
            <w:r w:rsidRPr="00763EB5">
              <w:rPr>
                <w:rFonts w:ascii="Arial" w:eastAsia="Times New Roman" w:hAnsi="Arial" w:cs="Arial"/>
                <w:color w:val="000000"/>
                <w:sz w:val="24"/>
                <w:szCs w:val="24"/>
                <w:lang w:val="en-AU" w:eastAsia="en-AU"/>
              </w:rPr>
              <w:t>5</w:t>
            </w:r>
          </w:p>
        </w:tc>
      </w:tr>
    </w:tbl>
    <w:p w14:paraId="72B81080" w14:textId="77777777" w:rsidR="00EC2F0B" w:rsidRPr="00392BF9" w:rsidRDefault="00EC2F0B" w:rsidP="00CB404E">
      <w:pPr>
        <w:pStyle w:val="BodyText"/>
        <w:spacing w:before="58" w:line="276" w:lineRule="auto"/>
        <w:ind w:right="1024"/>
        <w:jc w:val="both"/>
        <w:rPr>
          <w:rFonts w:cs="Arial"/>
        </w:rPr>
      </w:pPr>
    </w:p>
    <w:tbl>
      <w:tblPr>
        <w:tblW w:w="6020" w:type="dxa"/>
        <w:tblLook w:val="04A0" w:firstRow="1" w:lastRow="0" w:firstColumn="1" w:lastColumn="0" w:noHBand="0" w:noVBand="1"/>
      </w:tblPr>
      <w:tblGrid>
        <w:gridCol w:w="5060"/>
        <w:gridCol w:w="960"/>
      </w:tblGrid>
      <w:tr w:rsidR="00FB6DFF" w:rsidRPr="00392BF9" w14:paraId="7E8C849F" w14:textId="77777777" w:rsidTr="0046158C">
        <w:trPr>
          <w:trHeight w:val="310"/>
        </w:trPr>
        <w:tc>
          <w:tcPr>
            <w:tcW w:w="5060" w:type="dxa"/>
            <w:tcBorders>
              <w:top w:val="nil"/>
              <w:left w:val="nil"/>
              <w:bottom w:val="single" w:sz="4" w:space="0" w:color="auto"/>
              <w:right w:val="nil"/>
            </w:tcBorders>
            <w:shd w:val="clear" w:color="000000" w:fill="D9D9D9"/>
            <w:vAlign w:val="center"/>
            <w:hideMark/>
          </w:tcPr>
          <w:p w14:paraId="3D1F52D9" w14:textId="77777777" w:rsidR="00FB6DFF" w:rsidRPr="00392BF9" w:rsidRDefault="00FB6DFF" w:rsidP="00FB6DFF">
            <w:pPr>
              <w:widowControl/>
              <w:autoSpaceDE/>
              <w:autoSpaceDN/>
              <w:rPr>
                <w:rFonts w:ascii="Arial" w:eastAsia="Times New Roman" w:hAnsi="Arial" w:cs="Arial"/>
                <w:b/>
                <w:bCs/>
                <w:color w:val="000000"/>
                <w:sz w:val="24"/>
                <w:szCs w:val="24"/>
                <w:lang w:val="en-AU" w:eastAsia="en-AU"/>
              </w:rPr>
            </w:pPr>
            <w:r w:rsidRPr="00392BF9">
              <w:rPr>
                <w:rFonts w:ascii="Arial" w:eastAsia="Times New Roman" w:hAnsi="Arial" w:cs="Arial"/>
                <w:b/>
                <w:bCs/>
                <w:color w:val="000000"/>
                <w:sz w:val="24"/>
                <w:szCs w:val="24"/>
                <w:lang w:eastAsia="en-AU"/>
              </w:rPr>
              <w:t>Legislation</w:t>
            </w:r>
          </w:p>
        </w:tc>
        <w:tc>
          <w:tcPr>
            <w:tcW w:w="960" w:type="dxa"/>
            <w:tcBorders>
              <w:top w:val="nil"/>
              <w:left w:val="nil"/>
              <w:bottom w:val="single" w:sz="4" w:space="0" w:color="auto"/>
              <w:right w:val="nil"/>
            </w:tcBorders>
            <w:shd w:val="clear" w:color="auto" w:fill="D9D9D9" w:themeFill="background1" w:themeFillShade="D9"/>
            <w:vAlign w:val="center"/>
            <w:hideMark/>
          </w:tcPr>
          <w:p w14:paraId="75BA138A"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 </w:t>
            </w:r>
          </w:p>
        </w:tc>
      </w:tr>
      <w:tr w:rsidR="00FB6DFF" w:rsidRPr="00392BF9" w14:paraId="62025902" w14:textId="77777777" w:rsidTr="00763EB5">
        <w:trPr>
          <w:trHeight w:val="310"/>
        </w:trPr>
        <w:tc>
          <w:tcPr>
            <w:tcW w:w="5060" w:type="dxa"/>
            <w:tcBorders>
              <w:top w:val="nil"/>
              <w:left w:val="nil"/>
              <w:bottom w:val="nil"/>
              <w:right w:val="nil"/>
            </w:tcBorders>
            <w:vAlign w:val="center"/>
            <w:hideMark/>
          </w:tcPr>
          <w:p w14:paraId="6FC8D2C0"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Building Act 1983</w:t>
            </w:r>
          </w:p>
        </w:tc>
        <w:tc>
          <w:tcPr>
            <w:tcW w:w="960" w:type="dxa"/>
            <w:tcBorders>
              <w:top w:val="single" w:sz="4" w:space="0" w:color="auto"/>
              <w:left w:val="nil"/>
              <w:bottom w:val="nil"/>
              <w:right w:val="nil"/>
            </w:tcBorders>
            <w:vAlign w:val="center"/>
          </w:tcPr>
          <w:p w14:paraId="064A0DDC" w14:textId="7E8E9E5C" w:rsidR="00FB6DFF" w:rsidRPr="00392BF9" w:rsidRDefault="00257D4D"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74</w:t>
            </w:r>
          </w:p>
        </w:tc>
      </w:tr>
      <w:tr w:rsidR="00FB6DFF" w:rsidRPr="00392BF9" w14:paraId="316B42C6" w14:textId="77777777" w:rsidTr="00763EB5">
        <w:trPr>
          <w:trHeight w:val="310"/>
        </w:trPr>
        <w:tc>
          <w:tcPr>
            <w:tcW w:w="5060" w:type="dxa"/>
            <w:tcBorders>
              <w:top w:val="nil"/>
              <w:left w:val="nil"/>
              <w:bottom w:val="nil"/>
              <w:right w:val="nil"/>
            </w:tcBorders>
            <w:vAlign w:val="center"/>
            <w:hideMark/>
          </w:tcPr>
          <w:p w14:paraId="0F1D8263"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Financial Management Act 1994</w:t>
            </w:r>
          </w:p>
        </w:tc>
        <w:tc>
          <w:tcPr>
            <w:tcW w:w="960" w:type="dxa"/>
            <w:tcBorders>
              <w:top w:val="nil"/>
              <w:left w:val="nil"/>
              <w:bottom w:val="nil"/>
              <w:right w:val="nil"/>
            </w:tcBorders>
            <w:vAlign w:val="center"/>
          </w:tcPr>
          <w:p w14:paraId="7A1FCF93" w14:textId="75E61B02" w:rsidR="00FB6DFF" w:rsidRPr="00392BF9" w:rsidRDefault="00257D4D"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29</w:t>
            </w:r>
          </w:p>
        </w:tc>
      </w:tr>
      <w:tr w:rsidR="00FB6DFF" w:rsidRPr="00392BF9" w14:paraId="0C4D9EE2" w14:textId="77777777" w:rsidTr="00763EB5">
        <w:trPr>
          <w:trHeight w:val="310"/>
        </w:trPr>
        <w:tc>
          <w:tcPr>
            <w:tcW w:w="5060" w:type="dxa"/>
            <w:tcBorders>
              <w:top w:val="nil"/>
              <w:left w:val="nil"/>
              <w:bottom w:val="nil"/>
              <w:right w:val="nil"/>
            </w:tcBorders>
            <w:vAlign w:val="center"/>
            <w:hideMark/>
          </w:tcPr>
          <w:p w14:paraId="7AED6FE1"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Freedom of Information Act 1982</w:t>
            </w:r>
          </w:p>
        </w:tc>
        <w:tc>
          <w:tcPr>
            <w:tcW w:w="960" w:type="dxa"/>
            <w:tcBorders>
              <w:top w:val="nil"/>
              <w:left w:val="nil"/>
              <w:bottom w:val="nil"/>
              <w:right w:val="nil"/>
            </w:tcBorders>
            <w:vAlign w:val="center"/>
          </w:tcPr>
          <w:p w14:paraId="01EA15A9" w14:textId="7EF601A7" w:rsidR="00FB6DFF" w:rsidRPr="00392BF9" w:rsidRDefault="00257D4D"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74</w:t>
            </w:r>
          </w:p>
        </w:tc>
      </w:tr>
      <w:tr w:rsidR="00FB6DFF" w:rsidRPr="00392BF9" w14:paraId="07513EF3" w14:textId="77777777" w:rsidTr="00763EB5">
        <w:trPr>
          <w:trHeight w:val="310"/>
        </w:trPr>
        <w:tc>
          <w:tcPr>
            <w:tcW w:w="5060" w:type="dxa"/>
            <w:tcBorders>
              <w:top w:val="nil"/>
              <w:left w:val="nil"/>
              <w:bottom w:val="nil"/>
              <w:right w:val="nil"/>
            </w:tcBorders>
            <w:vAlign w:val="center"/>
            <w:hideMark/>
          </w:tcPr>
          <w:p w14:paraId="18D4F735"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Local Jobs First Act 2003</w:t>
            </w:r>
          </w:p>
        </w:tc>
        <w:tc>
          <w:tcPr>
            <w:tcW w:w="960" w:type="dxa"/>
            <w:tcBorders>
              <w:top w:val="nil"/>
              <w:left w:val="nil"/>
              <w:bottom w:val="nil"/>
              <w:right w:val="nil"/>
            </w:tcBorders>
            <w:vAlign w:val="center"/>
          </w:tcPr>
          <w:p w14:paraId="3D1C7214" w14:textId="2967581A" w:rsidR="00FB6DFF" w:rsidRPr="00392BF9" w:rsidRDefault="00257D4D"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71</w:t>
            </w:r>
          </w:p>
        </w:tc>
      </w:tr>
      <w:tr w:rsidR="00FB6DFF" w:rsidRPr="00392BF9" w14:paraId="5C430AED" w14:textId="77777777" w:rsidTr="00763EB5">
        <w:trPr>
          <w:trHeight w:val="310"/>
        </w:trPr>
        <w:tc>
          <w:tcPr>
            <w:tcW w:w="5060" w:type="dxa"/>
            <w:tcBorders>
              <w:top w:val="nil"/>
              <w:left w:val="nil"/>
              <w:bottom w:val="nil"/>
              <w:right w:val="nil"/>
            </w:tcBorders>
            <w:vAlign w:val="center"/>
            <w:hideMark/>
          </w:tcPr>
          <w:p w14:paraId="52E8AB9F"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Public Administration Act 2004</w:t>
            </w:r>
          </w:p>
        </w:tc>
        <w:tc>
          <w:tcPr>
            <w:tcW w:w="960" w:type="dxa"/>
            <w:tcBorders>
              <w:top w:val="nil"/>
              <w:left w:val="nil"/>
              <w:bottom w:val="nil"/>
              <w:right w:val="nil"/>
            </w:tcBorders>
            <w:vAlign w:val="center"/>
          </w:tcPr>
          <w:p w14:paraId="430CC735" w14:textId="620AE40B" w:rsidR="00FB6DFF" w:rsidRPr="00392BF9" w:rsidRDefault="00257D4D"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76</w:t>
            </w:r>
          </w:p>
        </w:tc>
      </w:tr>
      <w:tr w:rsidR="00FB6DFF" w:rsidRPr="00392BF9" w14:paraId="771CBBDB" w14:textId="77777777" w:rsidTr="00763EB5">
        <w:trPr>
          <w:trHeight w:val="310"/>
        </w:trPr>
        <w:tc>
          <w:tcPr>
            <w:tcW w:w="5060" w:type="dxa"/>
            <w:tcBorders>
              <w:top w:val="nil"/>
              <w:left w:val="nil"/>
              <w:bottom w:val="nil"/>
              <w:right w:val="nil"/>
            </w:tcBorders>
            <w:vAlign w:val="center"/>
            <w:hideMark/>
          </w:tcPr>
          <w:p w14:paraId="13071BAA"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Public Interest Disclosure Act 2012</w:t>
            </w:r>
          </w:p>
        </w:tc>
        <w:tc>
          <w:tcPr>
            <w:tcW w:w="960" w:type="dxa"/>
            <w:tcBorders>
              <w:top w:val="nil"/>
              <w:left w:val="nil"/>
              <w:bottom w:val="nil"/>
              <w:right w:val="nil"/>
            </w:tcBorders>
            <w:vAlign w:val="center"/>
          </w:tcPr>
          <w:p w14:paraId="12BCFC03" w14:textId="3B1A1D27" w:rsidR="00FB6DFF" w:rsidRPr="00392BF9" w:rsidRDefault="00257D4D"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75</w:t>
            </w:r>
          </w:p>
        </w:tc>
      </w:tr>
      <w:tr w:rsidR="00FB6DFF" w:rsidRPr="00392BF9" w14:paraId="27BD9952" w14:textId="77777777" w:rsidTr="00763EB5">
        <w:trPr>
          <w:trHeight w:val="310"/>
        </w:trPr>
        <w:tc>
          <w:tcPr>
            <w:tcW w:w="5060" w:type="dxa"/>
            <w:tcBorders>
              <w:top w:val="nil"/>
              <w:left w:val="nil"/>
              <w:bottom w:val="nil"/>
              <w:right w:val="nil"/>
            </w:tcBorders>
            <w:vAlign w:val="center"/>
            <w:hideMark/>
          </w:tcPr>
          <w:p w14:paraId="245FA650" w14:textId="77777777" w:rsidR="00FB6DFF" w:rsidRPr="00392BF9" w:rsidRDefault="00FB6DFF" w:rsidP="00FB6DFF">
            <w:pPr>
              <w:widowControl/>
              <w:autoSpaceDE/>
              <w:autoSpaceDN/>
              <w:rPr>
                <w:rFonts w:ascii="Arial" w:eastAsia="Times New Roman" w:hAnsi="Arial" w:cs="Arial"/>
                <w:color w:val="000000"/>
                <w:sz w:val="24"/>
                <w:szCs w:val="24"/>
                <w:lang w:val="en-AU" w:eastAsia="en-AU"/>
              </w:rPr>
            </w:pPr>
            <w:r w:rsidRPr="00392BF9">
              <w:rPr>
                <w:rFonts w:ascii="Arial" w:eastAsia="Times New Roman" w:hAnsi="Arial" w:cs="Arial"/>
                <w:color w:val="000000"/>
                <w:sz w:val="24"/>
                <w:lang w:eastAsia="en-AU"/>
              </w:rPr>
              <w:t>Section 33DZA of the Water Act 1989</w:t>
            </w:r>
          </w:p>
        </w:tc>
        <w:tc>
          <w:tcPr>
            <w:tcW w:w="960" w:type="dxa"/>
            <w:tcBorders>
              <w:top w:val="nil"/>
              <w:left w:val="nil"/>
              <w:bottom w:val="nil"/>
              <w:right w:val="nil"/>
            </w:tcBorders>
            <w:vAlign w:val="center"/>
          </w:tcPr>
          <w:p w14:paraId="047C1851" w14:textId="13F48F03" w:rsidR="00FB6DFF" w:rsidRPr="00392BF9" w:rsidRDefault="00763EB5" w:rsidP="00FB6DFF">
            <w:pPr>
              <w:widowControl/>
              <w:autoSpaceDE/>
              <w:autoSpaceDN/>
              <w:jc w:val="right"/>
              <w:rPr>
                <w:rFonts w:ascii="Arial" w:eastAsia="Times New Roman" w:hAnsi="Arial" w:cs="Arial"/>
                <w:color w:val="000000"/>
                <w:sz w:val="24"/>
                <w:szCs w:val="24"/>
                <w:lang w:val="en-AU" w:eastAsia="en-AU"/>
              </w:rPr>
            </w:pPr>
            <w:r>
              <w:rPr>
                <w:rFonts w:ascii="Arial" w:eastAsia="Times New Roman" w:hAnsi="Arial" w:cs="Arial"/>
                <w:color w:val="000000"/>
                <w:sz w:val="24"/>
                <w:szCs w:val="24"/>
                <w:lang w:val="en-AU" w:eastAsia="en-AU"/>
              </w:rPr>
              <w:t>29</w:t>
            </w:r>
          </w:p>
        </w:tc>
      </w:tr>
    </w:tbl>
    <w:p w14:paraId="676EC01D" w14:textId="77777777" w:rsidR="00584F04" w:rsidRDefault="00584F04">
      <w:pPr>
        <w:rPr>
          <w:rFonts w:ascii="Arial" w:hAnsi="Arial" w:cs="Arial"/>
          <w:sz w:val="24"/>
          <w:szCs w:val="17"/>
        </w:rPr>
      </w:pPr>
      <w:r>
        <w:rPr>
          <w:rFonts w:cs="Arial"/>
        </w:rPr>
        <w:br w:type="page"/>
      </w:r>
    </w:p>
    <w:p w14:paraId="5D71DB7B" w14:textId="77777777" w:rsidR="005E7EE1" w:rsidRPr="00392BF9" w:rsidRDefault="008844A0" w:rsidP="00F0091D">
      <w:pPr>
        <w:pStyle w:val="Heading2"/>
      </w:pPr>
      <w:bookmarkStart w:id="77" w:name="_bookmark14"/>
      <w:bookmarkStart w:id="78" w:name="_Toc212555477"/>
      <w:bookmarkEnd w:id="77"/>
      <w:r w:rsidRPr="00392BF9">
        <w:lastRenderedPageBreak/>
        <w:t>Appendix</w:t>
      </w:r>
      <w:r w:rsidRPr="00392BF9">
        <w:rPr>
          <w:spacing w:val="-14"/>
        </w:rPr>
        <w:t xml:space="preserve"> </w:t>
      </w:r>
      <w:r w:rsidRPr="00392BF9">
        <w:t>2</w:t>
      </w:r>
      <w:r w:rsidRPr="00392BF9">
        <w:rPr>
          <w:spacing w:val="-14"/>
        </w:rPr>
        <w:t xml:space="preserve"> </w:t>
      </w:r>
      <w:r w:rsidRPr="00392BF9">
        <w:t>–</w:t>
      </w:r>
      <w:r w:rsidRPr="00392BF9">
        <w:rPr>
          <w:spacing w:val="-14"/>
        </w:rPr>
        <w:t xml:space="preserve"> </w:t>
      </w:r>
      <w:r w:rsidRPr="00392BF9">
        <w:t>Acronyms</w:t>
      </w:r>
      <w:r w:rsidRPr="00392BF9">
        <w:rPr>
          <w:spacing w:val="-14"/>
        </w:rPr>
        <w:t xml:space="preserve"> </w:t>
      </w:r>
      <w:r w:rsidRPr="00392BF9">
        <w:t>and</w:t>
      </w:r>
      <w:r w:rsidRPr="00392BF9">
        <w:rPr>
          <w:spacing w:val="-13"/>
        </w:rPr>
        <w:t xml:space="preserve"> </w:t>
      </w:r>
      <w:r w:rsidRPr="00392BF9">
        <w:t>Abbreviations</w:t>
      </w:r>
      <w:bookmarkEnd w:id="78"/>
    </w:p>
    <w:tbl>
      <w:tblPr>
        <w:tblW w:w="8580" w:type="dxa"/>
        <w:tblLook w:val="04A0" w:firstRow="1" w:lastRow="0" w:firstColumn="1" w:lastColumn="0" w:noHBand="0" w:noVBand="1"/>
      </w:tblPr>
      <w:tblGrid>
        <w:gridCol w:w="1740"/>
        <w:gridCol w:w="6840"/>
      </w:tblGrid>
      <w:tr w:rsidR="00B06904" w:rsidRPr="00392BF9" w14:paraId="7484A2FE" w14:textId="77777777" w:rsidTr="00B06904">
        <w:trPr>
          <w:trHeight w:val="310"/>
        </w:trPr>
        <w:tc>
          <w:tcPr>
            <w:tcW w:w="1740" w:type="dxa"/>
            <w:tcBorders>
              <w:top w:val="nil"/>
              <w:left w:val="nil"/>
              <w:bottom w:val="nil"/>
              <w:right w:val="nil"/>
            </w:tcBorders>
            <w:vAlign w:val="center"/>
            <w:hideMark/>
          </w:tcPr>
          <w:p w14:paraId="0DA93383"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AAS</w:t>
            </w:r>
          </w:p>
        </w:tc>
        <w:tc>
          <w:tcPr>
            <w:tcW w:w="6840" w:type="dxa"/>
            <w:tcBorders>
              <w:top w:val="nil"/>
              <w:left w:val="nil"/>
              <w:bottom w:val="nil"/>
              <w:right w:val="nil"/>
            </w:tcBorders>
            <w:vAlign w:val="center"/>
            <w:hideMark/>
          </w:tcPr>
          <w:p w14:paraId="2F29E00A"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Australian Accounting Standards</w:t>
            </w:r>
          </w:p>
        </w:tc>
      </w:tr>
      <w:tr w:rsidR="00B06904" w:rsidRPr="00392BF9" w14:paraId="7AFE25DF" w14:textId="77777777" w:rsidTr="00B06904">
        <w:trPr>
          <w:trHeight w:val="310"/>
        </w:trPr>
        <w:tc>
          <w:tcPr>
            <w:tcW w:w="1740" w:type="dxa"/>
            <w:tcBorders>
              <w:top w:val="nil"/>
              <w:left w:val="nil"/>
              <w:bottom w:val="nil"/>
              <w:right w:val="nil"/>
            </w:tcBorders>
            <w:vAlign w:val="center"/>
            <w:hideMark/>
          </w:tcPr>
          <w:p w14:paraId="1F6DCF6E"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AASB</w:t>
            </w:r>
          </w:p>
        </w:tc>
        <w:tc>
          <w:tcPr>
            <w:tcW w:w="6840" w:type="dxa"/>
            <w:tcBorders>
              <w:top w:val="nil"/>
              <w:left w:val="nil"/>
              <w:bottom w:val="nil"/>
              <w:right w:val="nil"/>
            </w:tcBorders>
            <w:vAlign w:val="center"/>
            <w:hideMark/>
          </w:tcPr>
          <w:p w14:paraId="52BB6AD4"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Australian Accounting Standards Board</w:t>
            </w:r>
          </w:p>
        </w:tc>
      </w:tr>
      <w:tr w:rsidR="00B06904" w:rsidRPr="00392BF9" w14:paraId="7C4BD555" w14:textId="77777777" w:rsidTr="00B06904">
        <w:trPr>
          <w:trHeight w:val="310"/>
        </w:trPr>
        <w:tc>
          <w:tcPr>
            <w:tcW w:w="1740" w:type="dxa"/>
            <w:tcBorders>
              <w:top w:val="nil"/>
              <w:left w:val="nil"/>
              <w:bottom w:val="nil"/>
              <w:right w:val="nil"/>
            </w:tcBorders>
            <w:vAlign w:val="center"/>
            <w:hideMark/>
          </w:tcPr>
          <w:p w14:paraId="02FFDA92"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ATO</w:t>
            </w:r>
          </w:p>
        </w:tc>
        <w:tc>
          <w:tcPr>
            <w:tcW w:w="6840" w:type="dxa"/>
            <w:tcBorders>
              <w:top w:val="nil"/>
              <w:left w:val="nil"/>
              <w:bottom w:val="nil"/>
              <w:right w:val="nil"/>
            </w:tcBorders>
            <w:vAlign w:val="center"/>
            <w:hideMark/>
          </w:tcPr>
          <w:p w14:paraId="2C70BE93"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Australian Taxation Office</w:t>
            </w:r>
          </w:p>
        </w:tc>
      </w:tr>
      <w:tr w:rsidR="00B06904" w:rsidRPr="00392BF9" w14:paraId="3AA30B87" w14:textId="77777777" w:rsidTr="00B06904">
        <w:trPr>
          <w:trHeight w:val="310"/>
        </w:trPr>
        <w:tc>
          <w:tcPr>
            <w:tcW w:w="1740" w:type="dxa"/>
            <w:tcBorders>
              <w:top w:val="nil"/>
              <w:left w:val="nil"/>
              <w:bottom w:val="nil"/>
              <w:right w:val="nil"/>
            </w:tcBorders>
            <w:vAlign w:val="center"/>
            <w:hideMark/>
          </w:tcPr>
          <w:p w14:paraId="04441D1C"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BAU</w:t>
            </w:r>
          </w:p>
        </w:tc>
        <w:tc>
          <w:tcPr>
            <w:tcW w:w="6840" w:type="dxa"/>
            <w:tcBorders>
              <w:top w:val="nil"/>
              <w:left w:val="nil"/>
              <w:bottom w:val="nil"/>
              <w:right w:val="nil"/>
            </w:tcBorders>
            <w:vAlign w:val="center"/>
            <w:hideMark/>
          </w:tcPr>
          <w:p w14:paraId="441D7F22"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Business As Usual</w:t>
            </w:r>
          </w:p>
        </w:tc>
      </w:tr>
      <w:tr w:rsidR="00B06904" w:rsidRPr="00392BF9" w14:paraId="7DD98366" w14:textId="77777777" w:rsidTr="00B06904">
        <w:trPr>
          <w:trHeight w:val="310"/>
        </w:trPr>
        <w:tc>
          <w:tcPr>
            <w:tcW w:w="1740" w:type="dxa"/>
            <w:tcBorders>
              <w:top w:val="nil"/>
              <w:left w:val="nil"/>
              <w:bottom w:val="nil"/>
              <w:right w:val="nil"/>
            </w:tcBorders>
            <w:vAlign w:val="center"/>
            <w:hideMark/>
          </w:tcPr>
          <w:p w14:paraId="1BFDFB28"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CEO</w:t>
            </w:r>
          </w:p>
        </w:tc>
        <w:tc>
          <w:tcPr>
            <w:tcW w:w="6840" w:type="dxa"/>
            <w:tcBorders>
              <w:top w:val="nil"/>
              <w:left w:val="nil"/>
              <w:bottom w:val="nil"/>
              <w:right w:val="nil"/>
            </w:tcBorders>
            <w:vAlign w:val="center"/>
            <w:hideMark/>
          </w:tcPr>
          <w:p w14:paraId="79990173"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Chief Executive Officer</w:t>
            </w:r>
          </w:p>
        </w:tc>
      </w:tr>
      <w:tr w:rsidR="00B06904" w:rsidRPr="00392BF9" w14:paraId="5E415FDE" w14:textId="77777777" w:rsidTr="00B06904">
        <w:trPr>
          <w:trHeight w:val="310"/>
        </w:trPr>
        <w:tc>
          <w:tcPr>
            <w:tcW w:w="1740" w:type="dxa"/>
            <w:tcBorders>
              <w:top w:val="nil"/>
              <w:left w:val="nil"/>
              <w:bottom w:val="nil"/>
              <w:right w:val="nil"/>
            </w:tcBorders>
            <w:vAlign w:val="center"/>
            <w:hideMark/>
          </w:tcPr>
          <w:p w14:paraId="1C92CC2E"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CEWH</w:t>
            </w:r>
          </w:p>
        </w:tc>
        <w:tc>
          <w:tcPr>
            <w:tcW w:w="6840" w:type="dxa"/>
            <w:tcBorders>
              <w:top w:val="nil"/>
              <w:left w:val="nil"/>
              <w:bottom w:val="nil"/>
              <w:right w:val="nil"/>
            </w:tcBorders>
            <w:vAlign w:val="center"/>
            <w:hideMark/>
          </w:tcPr>
          <w:p w14:paraId="46AFB862"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Commonwealth Environmental Water Holder</w:t>
            </w:r>
          </w:p>
        </w:tc>
      </w:tr>
      <w:tr w:rsidR="00B06904" w:rsidRPr="00392BF9" w14:paraId="1874D68D" w14:textId="77777777" w:rsidTr="00B06904">
        <w:trPr>
          <w:trHeight w:val="310"/>
        </w:trPr>
        <w:tc>
          <w:tcPr>
            <w:tcW w:w="1740" w:type="dxa"/>
            <w:tcBorders>
              <w:top w:val="nil"/>
              <w:left w:val="nil"/>
              <w:bottom w:val="nil"/>
              <w:right w:val="nil"/>
            </w:tcBorders>
            <w:vAlign w:val="center"/>
            <w:hideMark/>
          </w:tcPr>
          <w:p w14:paraId="0D07A071"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CMA</w:t>
            </w:r>
          </w:p>
        </w:tc>
        <w:tc>
          <w:tcPr>
            <w:tcW w:w="6840" w:type="dxa"/>
            <w:tcBorders>
              <w:top w:val="nil"/>
              <w:left w:val="nil"/>
              <w:bottom w:val="nil"/>
              <w:right w:val="nil"/>
            </w:tcBorders>
            <w:vAlign w:val="center"/>
            <w:hideMark/>
          </w:tcPr>
          <w:p w14:paraId="78A2CBE4"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Catchment Management Authority</w:t>
            </w:r>
          </w:p>
        </w:tc>
      </w:tr>
      <w:tr w:rsidR="00B06904" w:rsidRPr="00392BF9" w14:paraId="00A902EF" w14:textId="77777777" w:rsidTr="00B06904">
        <w:trPr>
          <w:trHeight w:val="620"/>
        </w:trPr>
        <w:tc>
          <w:tcPr>
            <w:tcW w:w="1740" w:type="dxa"/>
            <w:tcBorders>
              <w:top w:val="nil"/>
              <w:left w:val="nil"/>
              <w:bottom w:val="nil"/>
              <w:right w:val="nil"/>
            </w:tcBorders>
            <w:vAlign w:val="center"/>
            <w:hideMark/>
          </w:tcPr>
          <w:p w14:paraId="5557A847"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2"/>
                <w:sz w:val="24"/>
                <w:szCs w:val="24"/>
                <w:lang w:eastAsia="en-AU"/>
              </w:rPr>
              <w:t>CSIRO</w:t>
            </w:r>
          </w:p>
        </w:tc>
        <w:tc>
          <w:tcPr>
            <w:tcW w:w="6840" w:type="dxa"/>
            <w:tcBorders>
              <w:top w:val="nil"/>
              <w:left w:val="nil"/>
              <w:bottom w:val="nil"/>
              <w:right w:val="nil"/>
            </w:tcBorders>
            <w:vAlign w:val="center"/>
            <w:hideMark/>
          </w:tcPr>
          <w:p w14:paraId="1EDF8975"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Commonwealth Scientific and Industrial Research Organisation</w:t>
            </w:r>
          </w:p>
        </w:tc>
      </w:tr>
      <w:tr w:rsidR="00B06904" w:rsidRPr="00392BF9" w14:paraId="4ADF8963" w14:textId="77777777" w:rsidTr="00B06904">
        <w:trPr>
          <w:trHeight w:val="310"/>
        </w:trPr>
        <w:tc>
          <w:tcPr>
            <w:tcW w:w="1740" w:type="dxa"/>
            <w:tcBorders>
              <w:top w:val="nil"/>
              <w:left w:val="nil"/>
              <w:bottom w:val="nil"/>
              <w:right w:val="nil"/>
            </w:tcBorders>
            <w:vAlign w:val="center"/>
            <w:hideMark/>
          </w:tcPr>
          <w:p w14:paraId="6EE22B7E"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DEECA</w:t>
            </w:r>
          </w:p>
        </w:tc>
        <w:tc>
          <w:tcPr>
            <w:tcW w:w="6840" w:type="dxa"/>
            <w:tcBorders>
              <w:top w:val="nil"/>
              <w:left w:val="nil"/>
              <w:bottom w:val="nil"/>
              <w:right w:val="nil"/>
            </w:tcBorders>
            <w:vAlign w:val="center"/>
            <w:hideMark/>
          </w:tcPr>
          <w:p w14:paraId="75AB621B"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Department of Energy, Environment and Climate Action</w:t>
            </w:r>
          </w:p>
        </w:tc>
      </w:tr>
      <w:tr w:rsidR="00B06904" w:rsidRPr="00392BF9" w14:paraId="011D8E19" w14:textId="77777777" w:rsidTr="00B06904">
        <w:trPr>
          <w:trHeight w:val="310"/>
        </w:trPr>
        <w:tc>
          <w:tcPr>
            <w:tcW w:w="1740" w:type="dxa"/>
            <w:tcBorders>
              <w:top w:val="nil"/>
              <w:left w:val="nil"/>
              <w:bottom w:val="nil"/>
              <w:right w:val="nil"/>
            </w:tcBorders>
            <w:vAlign w:val="center"/>
            <w:hideMark/>
          </w:tcPr>
          <w:p w14:paraId="7CA6843C"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EMS</w:t>
            </w:r>
          </w:p>
        </w:tc>
        <w:tc>
          <w:tcPr>
            <w:tcW w:w="6840" w:type="dxa"/>
            <w:tcBorders>
              <w:top w:val="nil"/>
              <w:left w:val="nil"/>
              <w:bottom w:val="nil"/>
              <w:right w:val="nil"/>
            </w:tcBorders>
            <w:vAlign w:val="center"/>
            <w:hideMark/>
          </w:tcPr>
          <w:p w14:paraId="1B2BF9DF"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Environmental Management System</w:t>
            </w:r>
          </w:p>
        </w:tc>
      </w:tr>
      <w:tr w:rsidR="00B06904" w:rsidRPr="00392BF9" w14:paraId="758B41E7" w14:textId="77777777" w:rsidTr="00B06904">
        <w:trPr>
          <w:trHeight w:val="310"/>
        </w:trPr>
        <w:tc>
          <w:tcPr>
            <w:tcW w:w="1740" w:type="dxa"/>
            <w:tcBorders>
              <w:top w:val="nil"/>
              <w:left w:val="nil"/>
              <w:bottom w:val="nil"/>
              <w:right w:val="nil"/>
            </w:tcBorders>
            <w:vAlign w:val="center"/>
            <w:hideMark/>
          </w:tcPr>
          <w:p w14:paraId="65E0FD64"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EWMEP</w:t>
            </w:r>
          </w:p>
        </w:tc>
        <w:tc>
          <w:tcPr>
            <w:tcW w:w="6840" w:type="dxa"/>
            <w:tcBorders>
              <w:top w:val="nil"/>
              <w:left w:val="nil"/>
              <w:bottom w:val="nil"/>
              <w:right w:val="nil"/>
            </w:tcBorders>
            <w:vAlign w:val="center"/>
            <w:hideMark/>
          </w:tcPr>
          <w:p w14:paraId="0365DAE5"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Environmental Water Monitoring and Evaluation Program</w:t>
            </w:r>
          </w:p>
        </w:tc>
      </w:tr>
      <w:tr w:rsidR="00B06904" w:rsidRPr="00392BF9" w14:paraId="6642E36E" w14:textId="77777777" w:rsidTr="00B06904">
        <w:trPr>
          <w:trHeight w:val="620"/>
        </w:trPr>
        <w:tc>
          <w:tcPr>
            <w:tcW w:w="1740" w:type="dxa"/>
            <w:tcBorders>
              <w:top w:val="nil"/>
              <w:left w:val="nil"/>
              <w:bottom w:val="nil"/>
              <w:right w:val="nil"/>
            </w:tcBorders>
            <w:vAlign w:val="center"/>
            <w:hideMark/>
          </w:tcPr>
          <w:p w14:paraId="7A6C3C64"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2"/>
                <w:sz w:val="24"/>
                <w:szCs w:val="24"/>
                <w:lang w:eastAsia="en-AU"/>
              </w:rPr>
              <w:t>Flow-MER</w:t>
            </w:r>
          </w:p>
        </w:tc>
        <w:tc>
          <w:tcPr>
            <w:tcW w:w="6840" w:type="dxa"/>
            <w:tcBorders>
              <w:top w:val="nil"/>
              <w:left w:val="nil"/>
              <w:bottom w:val="nil"/>
              <w:right w:val="nil"/>
            </w:tcBorders>
            <w:vAlign w:val="center"/>
            <w:hideMark/>
          </w:tcPr>
          <w:p w14:paraId="2555C3BD"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Commonwealth Environmental Water Holder’s on-ground Monitoring, Evaluation and Research program</w:t>
            </w:r>
          </w:p>
        </w:tc>
      </w:tr>
      <w:tr w:rsidR="00B06904" w:rsidRPr="00392BF9" w14:paraId="0F223652" w14:textId="77777777" w:rsidTr="00B06904">
        <w:trPr>
          <w:trHeight w:val="310"/>
        </w:trPr>
        <w:tc>
          <w:tcPr>
            <w:tcW w:w="1740" w:type="dxa"/>
            <w:tcBorders>
              <w:top w:val="nil"/>
              <w:left w:val="nil"/>
              <w:bottom w:val="nil"/>
              <w:right w:val="nil"/>
            </w:tcBorders>
            <w:vAlign w:val="center"/>
            <w:hideMark/>
          </w:tcPr>
          <w:p w14:paraId="2F1BCE86"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FOI</w:t>
            </w:r>
          </w:p>
        </w:tc>
        <w:tc>
          <w:tcPr>
            <w:tcW w:w="6840" w:type="dxa"/>
            <w:tcBorders>
              <w:top w:val="nil"/>
              <w:left w:val="nil"/>
              <w:bottom w:val="nil"/>
              <w:right w:val="nil"/>
            </w:tcBorders>
            <w:vAlign w:val="center"/>
            <w:hideMark/>
          </w:tcPr>
          <w:p w14:paraId="58CEC32B"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Freedom of Information</w:t>
            </w:r>
          </w:p>
        </w:tc>
      </w:tr>
      <w:tr w:rsidR="00B06904" w:rsidRPr="00392BF9" w14:paraId="26051DA4" w14:textId="77777777" w:rsidTr="00B06904">
        <w:trPr>
          <w:trHeight w:val="310"/>
        </w:trPr>
        <w:tc>
          <w:tcPr>
            <w:tcW w:w="1740" w:type="dxa"/>
            <w:tcBorders>
              <w:top w:val="nil"/>
              <w:left w:val="nil"/>
              <w:bottom w:val="nil"/>
              <w:right w:val="nil"/>
            </w:tcBorders>
            <w:vAlign w:val="center"/>
            <w:hideMark/>
          </w:tcPr>
          <w:p w14:paraId="2E8A9845"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2"/>
                <w:sz w:val="24"/>
                <w:szCs w:val="24"/>
                <w:lang w:eastAsia="en-AU"/>
              </w:rPr>
              <w:t>FPMMAC</w:t>
            </w:r>
          </w:p>
        </w:tc>
        <w:tc>
          <w:tcPr>
            <w:tcW w:w="6840" w:type="dxa"/>
            <w:tcBorders>
              <w:top w:val="nil"/>
              <w:left w:val="nil"/>
              <w:bottom w:val="nil"/>
              <w:right w:val="nil"/>
            </w:tcBorders>
            <w:vAlign w:val="center"/>
            <w:hideMark/>
          </w:tcPr>
          <w:p w14:paraId="1600568D"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First People of the Millewa-Mallee Aboriginal Corporation</w:t>
            </w:r>
          </w:p>
        </w:tc>
      </w:tr>
      <w:tr w:rsidR="00B06904" w:rsidRPr="00392BF9" w14:paraId="39F12EB3" w14:textId="77777777" w:rsidTr="00B06904">
        <w:trPr>
          <w:trHeight w:val="310"/>
        </w:trPr>
        <w:tc>
          <w:tcPr>
            <w:tcW w:w="1740" w:type="dxa"/>
            <w:tcBorders>
              <w:top w:val="nil"/>
              <w:left w:val="nil"/>
              <w:bottom w:val="nil"/>
              <w:right w:val="nil"/>
            </w:tcBorders>
            <w:vAlign w:val="center"/>
            <w:hideMark/>
          </w:tcPr>
          <w:p w14:paraId="2D4EDBD2"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FRD</w:t>
            </w:r>
          </w:p>
        </w:tc>
        <w:tc>
          <w:tcPr>
            <w:tcW w:w="6840" w:type="dxa"/>
            <w:tcBorders>
              <w:top w:val="nil"/>
              <w:left w:val="nil"/>
              <w:bottom w:val="nil"/>
              <w:right w:val="nil"/>
            </w:tcBorders>
            <w:vAlign w:val="center"/>
            <w:hideMark/>
          </w:tcPr>
          <w:p w14:paraId="4553C674"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Financial Reporting Direction</w:t>
            </w:r>
          </w:p>
        </w:tc>
      </w:tr>
      <w:tr w:rsidR="00B06904" w:rsidRPr="00392BF9" w14:paraId="0E57E248" w14:textId="77777777" w:rsidTr="00B06904">
        <w:trPr>
          <w:trHeight w:val="310"/>
        </w:trPr>
        <w:tc>
          <w:tcPr>
            <w:tcW w:w="1740" w:type="dxa"/>
            <w:tcBorders>
              <w:top w:val="nil"/>
              <w:left w:val="nil"/>
              <w:bottom w:val="nil"/>
              <w:right w:val="nil"/>
            </w:tcBorders>
            <w:vAlign w:val="center"/>
            <w:hideMark/>
          </w:tcPr>
          <w:p w14:paraId="74996BB4"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FTE</w:t>
            </w:r>
          </w:p>
        </w:tc>
        <w:tc>
          <w:tcPr>
            <w:tcW w:w="6840" w:type="dxa"/>
            <w:tcBorders>
              <w:top w:val="nil"/>
              <w:left w:val="nil"/>
              <w:bottom w:val="nil"/>
              <w:right w:val="nil"/>
            </w:tcBorders>
            <w:vAlign w:val="center"/>
            <w:hideMark/>
          </w:tcPr>
          <w:p w14:paraId="3CC5E10F"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Full Time Equivalent</w:t>
            </w:r>
          </w:p>
        </w:tc>
      </w:tr>
      <w:tr w:rsidR="00B06904" w:rsidRPr="00392BF9" w14:paraId="63FE5B7C" w14:textId="77777777" w:rsidTr="00B06904">
        <w:trPr>
          <w:trHeight w:val="310"/>
        </w:trPr>
        <w:tc>
          <w:tcPr>
            <w:tcW w:w="1740" w:type="dxa"/>
            <w:tcBorders>
              <w:top w:val="nil"/>
              <w:left w:val="nil"/>
              <w:bottom w:val="nil"/>
              <w:right w:val="nil"/>
            </w:tcBorders>
            <w:vAlign w:val="center"/>
            <w:hideMark/>
          </w:tcPr>
          <w:p w14:paraId="5C9091DC"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z w:val="24"/>
                <w:szCs w:val="24"/>
                <w:lang w:eastAsia="en-AU"/>
              </w:rPr>
              <w:t>GL</w:t>
            </w:r>
          </w:p>
        </w:tc>
        <w:tc>
          <w:tcPr>
            <w:tcW w:w="6840" w:type="dxa"/>
            <w:tcBorders>
              <w:top w:val="nil"/>
              <w:left w:val="nil"/>
              <w:bottom w:val="nil"/>
              <w:right w:val="nil"/>
            </w:tcBorders>
            <w:vAlign w:val="center"/>
            <w:hideMark/>
          </w:tcPr>
          <w:p w14:paraId="31389D7C"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Gigalitre</w:t>
            </w:r>
          </w:p>
        </w:tc>
      </w:tr>
      <w:tr w:rsidR="00B06904" w:rsidRPr="00392BF9" w14:paraId="29ED2E30" w14:textId="77777777" w:rsidTr="00B06904">
        <w:trPr>
          <w:trHeight w:val="310"/>
        </w:trPr>
        <w:tc>
          <w:tcPr>
            <w:tcW w:w="1740" w:type="dxa"/>
            <w:tcBorders>
              <w:top w:val="nil"/>
              <w:left w:val="nil"/>
              <w:bottom w:val="nil"/>
              <w:right w:val="nil"/>
            </w:tcBorders>
            <w:vAlign w:val="center"/>
            <w:hideMark/>
          </w:tcPr>
          <w:p w14:paraId="3008A227"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GST</w:t>
            </w:r>
          </w:p>
        </w:tc>
        <w:tc>
          <w:tcPr>
            <w:tcW w:w="6840" w:type="dxa"/>
            <w:tcBorders>
              <w:top w:val="nil"/>
              <w:left w:val="nil"/>
              <w:bottom w:val="nil"/>
              <w:right w:val="nil"/>
            </w:tcBorders>
            <w:vAlign w:val="center"/>
            <w:hideMark/>
          </w:tcPr>
          <w:p w14:paraId="5641808B"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Goods and Services Tax</w:t>
            </w:r>
          </w:p>
        </w:tc>
      </w:tr>
      <w:tr w:rsidR="00B06904" w:rsidRPr="00392BF9" w14:paraId="264BB2E0" w14:textId="77777777" w:rsidTr="00B06904">
        <w:trPr>
          <w:trHeight w:val="310"/>
        </w:trPr>
        <w:tc>
          <w:tcPr>
            <w:tcW w:w="1740" w:type="dxa"/>
            <w:tcBorders>
              <w:top w:val="nil"/>
              <w:left w:val="nil"/>
              <w:bottom w:val="nil"/>
              <w:right w:val="nil"/>
            </w:tcBorders>
            <w:vAlign w:val="center"/>
            <w:hideMark/>
          </w:tcPr>
          <w:p w14:paraId="0B11AB2D"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z w:val="24"/>
                <w:szCs w:val="24"/>
                <w:lang w:eastAsia="en-AU"/>
              </w:rPr>
              <w:t>GWMWater</w:t>
            </w:r>
          </w:p>
        </w:tc>
        <w:tc>
          <w:tcPr>
            <w:tcW w:w="6840" w:type="dxa"/>
            <w:tcBorders>
              <w:top w:val="nil"/>
              <w:left w:val="nil"/>
              <w:bottom w:val="nil"/>
              <w:right w:val="nil"/>
            </w:tcBorders>
            <w:vAlign w:val="center"/>
            <w:hideMark/>
          </w:tcPr>
          <w:p w14:paraId="3FE0989E"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lang w:eastAsia="en-AU"/>
              </w:rPr>
              <w:t>Grampians Wimmera Mallee Water</w:t>
            </w:r>
          </w:p>
        </w:tc>
      </w:tr>
      <w:tr w:rsidR="00B06904" w:rsidRPr="00392BF9" w14:paraId="1E26EE56" w14:textId="77777777" w:rsidTr="00B06904">
        <w:trPr>
          <w:trHeight w:val="310"/>
        </w:trPr>
        <w:tc>
          <w:tcPr>
            <w:tcW w:w="1740" w:type="dxa"/>
            <w:tcBorders>
              <w:top w:val="nil"/>
              <w:left w:val="nil"/>
              <w:bottom w:val="nil"/>
              <w:right w:val="nil"/>
            </w:tcBorders>
            <w:vAlign w:val="center"/>
            <w:hideMark/>
          </w:tcPr>
          <w:p w14:paraId="411A0E2C"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IBAC</w:t>
            </w:r>
          </w:p>
        </w:tc>
        <w:tc>
          <w:tcPr>
            <w:tcW w:w="6840" w:type="dxa"/>
            <w:tcBorders>
              <w:top w:val="nil"/>
              <w:left w:val="nil"/>
              <w:bottom w:val="nil"/>
              <w:right w:val="nil"/>
            </w:tcBorders>
            <w:vAlign w:val="center"/>
            <w:hideMark/>
          </w:tcPr>
          <w:p w14:paraId="1F9E7CD0"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Independent Broad-based Anti-</w:t>
            </w:r>
            <w:proofErr w:type="gramStart"/>
            <w:r w:rsidRPr="00392BF9">
              <w:rPr>
                <w:rFonts w:ascii="Arial" w:eastAsia="Times New Roman" w:hAnsi="Arial" w:cs="Arial"/>
                <w:spacing w:val="-2"/>
                <w:sz w:val="24"/>
                <w:szCs w:val="24"/>
                <w:lang w:eastAsia="en-AU"/>
              </w:rPr>
              <w:t>corruption</w:t>
            </w:r>
            <w:proofErr w:type="gramEnd"/>
            <w:r w:rsidRPr="00392BF9">
              <w:rPr>
                <w:rFonts w:ascii="Arial" w:eastAsia="Times New Roman" w:hAnsi="Arial" w:cs="Arial"/>
                <w:spacing w:val="-2"/>
                <w:sz w:val="24"/>
                <w:szCs w:val="24"/>
                <w:lang w:eastAsia="en-AU"/>
              </w:rPr>
              <w:t xml:space="preserve"> Commission</w:t>
            </w:r>
          </w:p>
        </w:tc>
      </w:tr>
      <w:tr w:rsidR="00B06904" w:rsidRPr="00392BF9" w14:paraId="16EB6BB8" w14:textId="77777777" w:rsidTr="00B06904">
        <w:trPr>
          <w:trHeight w:val="310"/>
        </w:trPr>
        <w:tc>
          <w:tcPr>
            <w:tcW w:w="1740" w:type="dxa"/>
            <w:tcBorders>
              <w:top w:val="nil"/>
              <w:left w:val="nil"/>
              <w:bottom w:val="nil"/>
              <w:right w:val="nil"/>
            </w:tcBorders>
            <w:vAlign w:val="center"/>
            <w:hideMark/>
          </w:tcPr>
          <w:p w14:paraId="56922A9D"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ICT</w:t>
            </w:r>
          </w:p>
        </w:tc>
        <w:tc>
          <w:tcPr>
            <w:tcW w:w="6840" w:type="dxa"/>
            <w:tcBorders>
              <w:top w:val="nil"/>
              <w:left w:val="nil"/>
              <w:bottom w:val="nil"/>
              <w:right w:val="nil"/>
            </w:tcBorders>
            <w:vAlign w:val="center"/>
            <w:hideMark/>
          </w:tcPr>
          <w:p w14:paraId="4079ACEA"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Information and Communications Technology</w:t>
            </w:r>
          </w:p>
        </w:tc>
      </w:tr>
      <w:tr w:rsidR="00B06904" w:rsidRPr="00392BF9" w14:paraId="785B2304" w14:textId="77777777" w:rsidTr="00B06904">
        <w:trPr>
          <w:trHeight w:val="310"/>
        </w:trPr>
        <w:tc>
          <w:tcPr>
            <w:tcW w:w="1740" w:type="dxa"/>
            <w:tcBorders>
              <w:top w:val="nil"/>
              <w:left w:val="nil"/>
              <w:bottom w:val="nil"/>
              <w:right w:val="nil"/>
            </w:tcBorders>
            <w:vAlign w:val="center"/>
            <w:hideMark/>
          </w:tcPr>
          <w:p w14:paraId="60903C19"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KMP</w:t>
            </w:r>
          </w:p>
        </w:tc>
        <w:tc>
          <w:tcPr>
            <w:tcW w:w="6840" w:type="dxa"/>
            <w:tcBorders>
              <w:top w:val="nil"/>
              <w:left w:val="nil"/>
              <w:bottom w:val="nil"/>
              <w:right w:val="nil"/>
            </w:tcBorders>
            <w:vAlign w:val="center"/>
            <w:hideMark/>
          </w:tcPr>
          <w:p w14:paraId="185E6526"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Key Management Personnel</w:t>
            </w:r>
          </w:p>
        </w:tc>
      </w:tr>
      <w:tr w:rsidR="00B06904" w:rsidRPr="00392BF9" w14:paraId="47622D7A" w14:textId="77777777" w:rsidTr="00B06904">
        <w:trPr>
          <w:trHeight w:val="310"/>
        </w:trPr>
        <w:tc>
          <w:tcPr>
            <w:tcW w:w="1740" w:type="dxa"/>
            <w:tcBorders>
              <w:top w:val="nil"/>
              <w:left w:val="nil"/>
              <w:bottom w:val="nil"/>
              <w:right w:val="nil"/>
            </w:tcBorders>
            <w:vAlign w:val="center"/>
            <w:hideMark/>
          </w:tcPr>
          <w:p w14:paraId="5B5B43D7"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LSL</w:t>
            </w:r>
          </w:p>
        </w:tc>
        <w:tc>
          <w:tcPr>
            <w:tcW w:w="6840" w:type="dxa"/>
            <w:tcBorders>
              <w:top w:val="nil"/>
              <w:left w:val="nil"/>
              <w:bottom w:val="nil"/>
              <w:right w:val="nil"/>
            </w:tcBorders>
            <w:vAlign w:val="center"/>
            <w:hideMark/>
          </w:tcPr>
          <w:p w14:paraId="574684D1"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Long Service Leave</w:t>
            </w:r>
          </w:p>
        </w:tc>
      </w:tr>
      <w:tr w:rsidR="00B06904" w:rsidRPr="00392BF9" w14:paraId="1E024F89" w14:textId="77777777" w:rsidTr="00B06904">
        <w:trPr>
          <w:trHeight w:val="310"/>
        </w:trPr>
        <w:tc>
          <w:tcPr>
            <w:tcW w:w="1740" w:type="dxa"/>
            <w:tcBorders>
              <w:top w:val="nil"/>
              <w:left w:val="nil"/>
              <w:bottom w:val="nil"/>
              <w:right w:val="nil"/>
            </w:tcBorders>
            <w:vAlign w:val="center"/>
            <w:hideMark/>
          </w:tcPr>
          <w:p w14:paraId="1C777C36"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MDBA</w:t>
            </w:r>
          </w:p>
        </w:tc>
        <w:tc>
          <w:tcPr>
            <w:tcW w:w="6840" w:type="dxa"/>
            <w:tcBorders>
              <w:top w:val="nil"/>
              <w:left w:val="nil"/>
              <w:bottom w:val="nil"/>
              <w:right w:val="nil"/>
            </w:tcBorders>
            <w:vAlign w:val="center"/>
            <w:hideMark/>
          </w:tcPr>
          <w:p w14:paraId="2EE4E3C2"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Murray-Darling Basin Authority</w:t>
            </w:r>
          </w:p>
        </w:tc>
      </w:tr>
      <w:tr w:rsidR="00B06904" w:rsidRPr="00392BF9" w14:paraId="0AE0BEA8" w14:textId="77777777" w:rsidTr="00B06904">
        <w:trPr>
          <w:trHeight w:val="310"/>
        </w:trPr>
        <w:tc>
          <w:tcPr>
            <w:tcW w:w="1740" w:type="dxa"/>
            <w:tcBorders>
              <w:top w:val="nil"/>
              <w:left w:val="nil"/>
              <w:bottom w:val="nil"/>
              <w:right w:val="nil"/>
            </w:tcBorders>
            <w:vAlign w:val="center"/>
            <w:hideMark/>
          </w:tcPr>
          <w:p w14:paraId="59B20E3D"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z w:val="24"/>
                <w:szCs w:val="24"/>
                <w:lang w:eastAsia="en-AU"/>
              </w:rPr>
              <w:t>ML</w:t>
            </w:r>
          </w:p>
        </w:tc>
        <w:tc>
          <w:tcPr>
            <w:tcW w:w="6840" w:type="dxa"/>
            <w:tcBorders>
              <w:top w:val="nil"/>
              <w:left w:val="nil"/>
              <w:bottom w:val="nil"/>
              <w:right w:val="nil"/>
            </w:tcBorders>
            <w:vAlign w:val="center"/>
            <w:hideMark/>
          </w:tcPr>
          <w:p w14:paraId="1ED92157"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Megalitre</w:t>
            </w:r>
          </w:p>
        </w:tc>
      </w:tr>
      <w:tr w:rsidR="00B06904" w:rsidRPr="00392BF9" w14:paraId="426F6287" w14:textId="77777777" w:rsidTr="00B06904">
        <w:trPr>
          <w:trHeight w:val="310"/>
        </w:trPr>
        <w:tc>
          <w:tcPr>
            <w:tcW w:w="1740" w:type="dxa"/>
            <w:tcBorders>
              <w:top w:val="nil"/>
              <w:left w:val="nil"/>
              <w:bottom w:val="nil"/>
              <w:right w:val="nil"/>
            </w:tcBorders>
            <w:vAlign w:val="center"/>
            <w:hideMark/>
          </w:tcPr>
          <w:p w14:paraId="6AFEE169"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2"/>
                <w:sz w:val="24"/>
                <w:szCs w:val="24"/>
                <w:lang w:eastAsia="en-AU"/>
              </w:rPr>
              <w:t>MLDRIN</w:t>
            </w:r>
          </w:p>
        </w:tc>
        <w:tc>
          <w:tcPr>
            <w:tcW w:w="6840" w:type="dxa"/>
            <w:tcBorders>
              <w:top w:val="nil"/>
              <w:left w:val="nil"/>
              <w:bottom w:val="nil"/>
              <w:right w:val="nil"/>
            </w:tcBorders>
            <w:vAlign w:val="center"/>
            <w:hideMark/>
          </w:tcPr>
          <w:p w14:paraId="4F1A63B1"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Murray Lower Darling Rivers Indigenous Nations</w:t>
            </w:r>
          </w:p>
        </w:tc>
      </w:tr>
      <w:tr w:rsidR="00B06904" w:rsidRPr="00392BF9" w14:paraId="1669AE20" w14:textId="77777777" w:rsidTr="00B06904">
        <w:trPr>
          <w:trHeight w:val="310"/>
        </w:trPr>
        <w:tc>
          <w:tcPr>
            <w:tcW w:w="1740" w:type="dxa"/>
            <w:tcBorders>
              <w:top w:val="nil"/>
              <w:left w:val="nil"/>
              <w:bottom w:val="nil"/>
              <w:right w:val="nil"/>
            </w:tcBorders>
            <w:vAlign w:val="center"/>
            <w:hideMark/>
          </w:tcPr>
          <w:p w14:paraId="4623BE18"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MP</w:t>
            </w:r>
          </w:p>
        </w:tc>
        <w:tc>
          <w:tcPr>
            <w:tcW w:w="6840" w:type="dxa"/>
            <w:tcBorders>
              <w:top w:val="nil"/>
              <w:left w:val="nil"/>
              <w:bottom w:val="nil"/>
              <w:right w:val="nil"/>
            </w:tcBorders>
            <w:vAlign w:val="center"/>
            <w:hideMark/>
          </w:tcPr>
          <w:p w14:paraId="64406B85"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Member of Parliament</w:t>
            </w:r>
          </w:p>
        </w:tc>
      </w:tr>
      <w:tr w:rsidR="00B06904" w:rsidRPr="00392BF9" w14:paraId="2985E264" w14:textId="77777777" w:rsidTr="00B06904">
        <w:trPr>
          <w:trHeight w:val="310"/>
        </w:trPr>
        <w:tc>
          <w:tcPr>
            <w:tcW w:w="1740" w:type="dxa"/>
            <w:tcBorders>
              <w:top w:val="nil"/>
              <w:left w:val="nil"/>
              <w:bottom w:val="nil"/>
              <w:right w:val="nil"/>
            </w:tcBorders>
            <w:vAlign w:val="center"/>
            <w:hideMark/>
          </w:tcPr>
          <w:p w14:paraId="6F49CF2C"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MPSG</w:t>
            </w:r>
          </w:p>
        </w:tc>
        <w:tc>
          <w:tcPr>
            <w:tcW w:w="6840" w:type="dxa"/>
            <w:tcBorders>
              <w:top w:val="nil"/>
              <w:left w:val="nil"/>
              <w:bottom w:val="nil"/>
              <w:right w:val="nil"/>
            </w:tcBorders>
            <w:vAlign w:val="center"/>
            <w:hideMark/>
          </w:tcPr>
          <w:p w14:paraId="7D9DCB1C"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Major Project Skills Guarantee</w:t>
            </w:r>
          </w:p>
        </w:tc>
      </w:tr>
      <w:tr w:rsidR="00B06904" w:rsidRPr="00392BF9" w14:paraId="1725B3D1" w14:textId="77777777" w:rsidTr="00B06904">
        <w:trPr>
          <w:trHeight w:val="310"/>
        </w:trPr>
        <w:tc>
          <w:tcPr>
            <w:tcW w:w="1740" w:type="dxa"/>
            <w:tcBorders>
              <w:top w:val="nil"/>
              <w:left w:val="nil"/>
              <w:bottom w:val="nil"/>
              <w:right w:val="nil"/>
            </w:tcBorders>
            <w:vAlign w:val="center"/>
            <w:hideMark/>
          </w:tcPr>
          <w:p w14:paraId="104ADB7D"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z w:val="24"/>
                <w:szCs w:val="24"/>
                <w:lang w:eastAsia="en-AU"/>
              </w:rPr>
              <w:t>Non-BAU</w:t>
            </w:r>
          </w:p>
        </w:tc>
        <w:tc>
          <w:tcPr>
            <w:tcW w:w="6840" w:type="dxa"/>
            <w:tcBorders>
              <w:top w:val="nil"/>
              <w:left w:val="nil"/>
              <w:bottom w:val="nil"/>
              <w:right w:val="nil"/>
            </w:tcBorders>
            <w:vAlign w:val="center"/>
            <w:hideMark/>
          </w:tcPr>
          <w:p w14:paraId="22D316FD"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lang w:eastAsia="en-AU"/>
              </w:rPr>
              <w:t xml:space="preserve">Non-Business </w:t>
            </w:r>
            <w:proofErr w:type="gramStart"/>
            <w:r w:rsidRPr="00392BF9">
              <w:rPr>
                <w:rFonts w:ascii="Arial" w:eastAsia="Times New Roman" w:hAnsi="Arial" w:cs="Arial"/>
                <w:sz w:val="24"/>
                <w:lang w:eastAsia="en-AU"/>
              </w:rPr>
              <w:t>As</w:t>
            </w:r>
            <w:proofErr w:type="gramEnd"/>
            <w:r w:rsidRPr="00392BF9">
              <w:rPr>
                <w:rFonts w:ascii="Arial" w:eastAsia="Times New Roman" w:hAnsi="Arial" w:cs="Arial"/>
                <w:sz w:val="24"/>
                <w:lang w:eastAsia="en-AU"/>
              </w:rPr>
              <w:t xml:space="preserve"> Usual</w:t>
            </w:r>
          </w:p>
        </w:tc>
      </w:tr>
      <w:tr w:rsidR="00B06904" w:rsidRPr="00392BF9" w14:paraId="1515BEA3" w14:textId="77777777" w:rsidTr="00B06904">
        <w:trPr>
          <w:trHeight w:val="310"/>
        </w:trPr>
        <w:tc>
          <w:tcPr>
            <w:tcW w:w="1740" w:type="dxa"/>
            <w:tcBorders>
              <w:top w:val="nil"/>
              <w:left w:val="nil"/>
              <w:bottom w:val="nil"/>
              <w:right w:val="nil"/>
            </w:tcBorders>
            <w:vAlign w:val="center"/>
            <w:hideMark/>
          </w:tcPr>
          <w:p w14:paraId="1C700C7B"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PFMCF</w:t>
            </w:r>
          </w:p>
        </w:tc>
        <w:tc>
          <w:tcPr>
            <w:tcW w:w="6840" w:type="dxa"/>
            <w:tcBorders>
              <w:top w:val="nil"/>
              <w:left w:val="nil"/>
              <w:bottom w:val="nil"/>
              <w:right w:val="nil"/>
            </w:tcBorders>
            <w:vAlign w:val="center"/>
            <w:hideMark/>
          </w:tcPr>
          <w:p w14:paraId="119B7CF7"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Portfolio Financial Management Compliance Framework</w:t>
            </w:r>
          </w:p>
        </w:tc>
      </w:tr>
      <w:tr w:rsidR="00B06904" w:rsidRPr="00392BF9" w14:paraId="579B5744" w14:textId="77777777" w:rsidTr="00B06904">
        <w:trPr>
          <w:trHeight w:val="310"/>
        </w:trPr>
        <w:tc>
          <w:tcPr>
            <w:tcW w:w="1740" w:type="dxa"/>
            <w:tcBorders>
              <w:top w:val="nil"/>
              <w:left w:val="nil"/>
              <w:bottom w:val="nil"/>
              <w:right w:val="nil"/>
            </w:tcBorders>
            <w:vAlign w:val="center"/>
            <w:hideMark/>
          </w:tcPr>
          <w:p w14:paraId="7E3F41D0"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RAC</w:t>
            </w:r>
          </w:p>
        </w:tc>
        <w:tc>
          <w:tcPr>
            <w:tcW w:w="6840" w:type="dxa"/>
            <w:tcBorders>
              <w:top w:val="nil"/>
              <w:left w:val="nil"/>
              <w:bottom w:val="nil"/>
              <w:right w:val="nil"/>
            </w:tcBorders>
            <w:vAlign w:val="center"/>
            <w:hideMark/>
          </w:tcPr>
          <w:p w14:paraId="5BCCB728"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Risk and Audit Committee</w:t>
            </w:r>
          </w:p>
        </w:tc>
      </w:tr>
      <w:tr w:rsidR="00B06904" w:rsidRPr="00392BF9" w14:paraId="3C255F13" w14:textId="77777777" w:rsidTr="00B06904">
        <w:trPr>
          <w:trHeight w:val="620"/>
        </w:trPr>
        <w:tc>
          <w:tcPr>
            <w:tcW w:w="1740" w:type="dxa"/>
            <w:tcBorders>
              <w:top w:val="nil"/>
              <w:left w:val="nil"/>
              <w:bottom w:val="nil"/>
              <w:right w:val="nil"/>
            </w:tcBorders>
            <w:vAlign w:val="center"/>
            <w:hideMark/>
          </w:tcPr>
          <w:p w14:paraId="7D6FAE75"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2"/>
                <w:sz w:val="24"/>
                <w:szCs w:val="24"/>
                <w:lang w:eastAsia="en-AU"/>
              </w:rPr>
              <w:t>SCBEWC</w:t>
            </w:r>
          </w:p>
        </w:tc>
        <w:tc>
          <w:tcPr>
            <w:tcW w:w="6840" w:type="dxa"/>
            <w:tcBorders>
              <w:top w:val="nil"/>
              <w:left w:val="nil"/>
              <w:bottom w:val="nil"/>
              <w:right w:val="nil"/>
            </w:tcBorders>
            <w:vAlign w:val="center"/>
            <w:hideMark/>
          </w:tcPr>
          <w:p w14:paraId="4084A7C7"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Southern Connected Basin Environmental Watering Committee</w:t>
            </w:r>
          </w:p>
        </w:tc>
      </w:tr>
      <w:tr w:rsidR="00B06904" w:rsidRPr="00392BF9" w14:paraId="7599B4C1" w14:textId="77777777" w:rsidTr="00B06904">
        <w:trPr>
          <w:trHeight w:val="310"/>
        </w:trPr>
        <w:tc>
          <w:tcPr>
            <w:tcW w:w="1740" w:type="dxa"/>
            <w:tcBorders>
              <w:top w:val="nil"/>
              <w:left w:val="nil"/>
              <w:bottom w:val="nil"/>
              <w:right w:val="nil"/>
            </w:tcBorders>
            <w:vAlign w:val="center"/>
            <w:hideMark/>
          </w:tcPr>
          <w:p w14:paraId="00BD3752"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TLaWC</w:t>
            </w:r>
          </w:p>
        </w:tc>
        <w:tc>
          <w:tcPr>
            <w:tcW w:w="6840" w:type="dxa"/>
            <w:tcBorders>
              <w:top w:val="nil"/>
              <w:left w:val="nil"/>
              <w:bottom w:val="nil"/>
              <w:right w:val="nil"/>
            </w:tcBorders>
            <w:vAlign w:val="center"/>
            <w:hideMark/>
          </w:tcPr>
          <w:p w14:paraId="75FFE8FA"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Taungurung Land and Waters Council</w:t>
            </w:r>
          </w:p>
        </w:tc>
      </w:tr>
      <w:tr w:rsidR="00B06904" w:rsidRPr="00392BF9" w14:paraId="0BE44DFA" w14:textId="77777777" w:rsidTr="00B06904">
        <w:trPr>
          <w:trHeight w:val="310"/>
        </w:trPr>
        <w:tc>
          <w:tcPr>
            <w:tcW w:w="1740" w:type="dxa"/>
            <w:tcBorders>
              <w:top w:val="nil"/>
              <w:left w:val="nil"/>
              <w:bottom w:val="nil"/>
              <w:right w:val="nil"/>
            </w:tcBorders>
            <w:vAlign w:val="center"/>
            <w:hideMark/>
          </w:tcPr>
          <w:p w14:paraId="24B8581C"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5"/>
                <w:sz w:val="24"/>
                <w:szCs w:val="24"/>
                <w:lang w:eastAsia="en-AU"/>
              </w:rPr>
              <w:t>TLM</w:t>
            </w:r>
          </w:p>
        </w:tc>
        <w:tc>
          <w:tcPr>
            <w:tcW w:w="6840" w:type="dxa"/>
            <w:tcBorders>
              <w:top w:val="nil"/>
              <w:left w:val="nil"/>
              <w:bottom w:val="nil"/>
              <w:right w:val="nil"/>
            </w:tcBorders>
            <w:vAlign w:val="center"/>
            <w:hideMark/>
          </w:tcPr>
          <w:p w14:paraId="4F18F7B9"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z w:val="24"/>
                <w:szCs w:val="24"/>
                <w:lang w:eastAsia="en-AU"/>
              </w:rPr>
              <w:t>The Living Murray program</w:t>
            </w:r>
          </w:p>
        </w:tc>
      </w:tr>
      <w:tr w:rsidR="00B06904" w:rsidRPr="00392BF9" w14:paraId="4F33D1A2" w14:textId="77777777" w:rsidTr="00B06904">
        <w:trPr>
          <w:trHeight w:val="310"/>
        </w:trPr>
        <w:tc>
          <w:tcPr>
            <w:tcW w:w="1740" w:type="dxa"/>
            <w:tcBorders>
              <w:top w:val="nil"/>
              <w:left w:val="nil"/>
              <w:bottom w:val="nil"/>
              <w:right w:val="nil"/>
            </w:tcBorders>
            <w:vAlign w:val="center"/>
            <w:hideMark/>
          </w:tcPr>
          <w:p w14:paraId="50901429"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VEWH</w:t>
            </w:r>
          </w:p>
        </w:tc>
        <w:tc>
          <w:tcPr>
            <w:tcW w:w="6840" w:type="dxa"/>
            <w:tcBorders>
              <w:top w:val="nil"/>
              <w:left w:val="nil"/>
              <w:bottom w:val="nil"/>
              <w:right w:val="nil"/>
            </w:tcBorders>
            <w:vAlign w:val="center"/>
            <w:hideMark/>
          </w:tcPr>
          <w:p w14:paraId="42624668"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Victorian Environmental Water Holder</w:t>
            </w:r>
          </w:p>
        </w:tc>
      </w:tr>
      <w:tr w:rsidR="00B06904" w:rsidRPr="00392BF9" w14:paraId="75AFA743" w14:textId="77777777" w:rsidTr="00B06904">
        <w:trPr>
          <w:trHeight w:val="310"/>
        </w:trPr>
        <w:tc>
          <w:tcPr>
            <w:tcW w:w="1740" w:type="dxa"/>
            <w:tcBorders>
              <w:top w:val="nil"/>
              <w:left w:val="nil"/>
              <w:bottom w:val="nil"/>
              <w:right w:val="nil"/>
            </w:tcBorders>
            <w:vAlign w:val="center"/>
            <w:hideMark/>
          </w:tcPr>
          <w:p w14:paraId="11FE0321" w14:textId="77777777" w:rsidR="00B06904" w:rsidRPr="00392BF9" w:rsidRDefault="00B06904" w:rsidP="00B06904">
            <w:pPr>
              <w:widowControl/>
              <w:autoSpaceDE/>
              <w:autoSpaceDN/>
              <w:rPr>
                <w:rFonts w:ascii="Arial" w:eastAsia="Times New Roman" w:hAnsi="Arial" w:cs="Arial"/>
                <w:b/>
                <w:bCs/>
                <w:sz w:val="24"/>
                <w:szCs w:val="24"/>
                <w:lang w:val="en-AU" w:eastAsia="en-AU"/>
              </w:rPr>
            </w:pPr>
            <w:r w:rsidRPr="00392BF9">
              <w:rPr>
                <w:rFonts w:ascii="Arial" w:eastAsia="Times New Roman" w:hAnsi="Arial" w:cs="Arial"/>
                <w:b/>
                <w:bCs/>
                <w:spacing w:val="-4"/>
                <w:sz w:val="24"/>
                <w:szCs w:val="24"/>
                <w:lang w:eastAsia="en-AU"/>
              </w:rPr>
              <w:t>VIPP</w:t>
            </w:r>
          </w:p>
        </w:tc>
        <w:tc>
          <w:tcPr>
            <w:tcW w:w="6840" w:type="dxa"/>
            <w:tcBorders>
              <w:top w:val="nil"/>
              <w:left w:val="nil"/>
              <w:bottom w:val="nil"/>
              <w:right w:val="nil"/>
            </w:tcBorders>
            <w:vAlign w:val="center"/>
            <w:hideMark/>
          </w:tcPr>
          <w:p w14:paraId="58CAC335" w14:textId="77777777" w:rsidR="00B06904" w:rsidRPr="00392BF9" w:rsidRDefault="00B06904" w:rsidP="00B06904">
            <w:pPr>
              <w:widowControl/>
              <w:autoSpaceDE/>
              <w:autoSpaceDN/>
              <w:rPr>
                <w:rFonts w:ascii="Arial" w:eastAsia="Times New Roman" w:hAnsi="Arial" w:cs="Arial"/>
                <w:sz w:val="24"/>
                <w:szCs w:val="24"/>
                <w:lang w:val="en-AU" w:eastAsia="en-AU"/>
              </w:rPr>
            </w:pPr>
            <w:r w:rsidRPr="00392BF9">
              <w:rPr>
                <w:rFonts w:ascii="Arial" w:eastAsia="Times New Roman" w:hAnsi="Arial" w:cs="Arial"/>
                <w:spacing w:val="-2"/>
                <w:sz w:val="24"/>
                <w:szCs w:val="24"/>
                <w:lang w:eastAsia="en-AU"/>
              </w:rPr>
              <w:t>Victorian Industry Participation Policy</w:t>
            </w:r>
          </w:p>
        </w:tc>
      </w:tr>
    </w:tbl>
    <w:p w14:paraId="601C1638" w14:textId="1EEE04C9" w:rsidR="00CF0AB7" w:rsidRDefault="00CF0AB7">
      <w:pPr>
        <w:rPr>
          <w:rFonts w:ascii="Arial" w:hAnsi="Arial" w:cs="Arial"/>
          <w:sz w:val="24"/>
          <w:szCs w:val="17"/>
        </w:rPr>
      </w:pPr>
    </w:p>
    <w:sectPr w:rsidR="00CF0AB7" w:rsidSect="002B3C4D">
      <w:headerReference w:type="default" r:id="rId38"/>
      <w:pgSz w:w="11910" w:h="16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4F12" w14:textId="77777777" w:rsidR="004215F4" w:rsidRDefault="004215F4">
      <w:r>
        <w:separator/>
      </w:r>
    </w:p>
  </w:endnote>
  <w:endnote w:type="continuationSeparator" w:id="0">
    <w:p w14:paraId="3E539606" w14:textId="77777777" w:rsidR="004215F4" w:rsidRDefault="0042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Medium">
    <w:altName w:val="VIC Medium"/>
    <w:panose1 w:val="000006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IC Light">
    <w:altName w:val="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3C" w14:textId="28DAFEC4" w:rsidR="005E7EE1" w:rsidRDefault="005E7EE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88323"/>
      <w:docPartObj>
        <w:docPartGallery w:val="Page Numbers (Bottom of Page)"/>
        <w:docPartUnique/>
      </w:docPartObj>
    </w:sdtPr>
    <w:sdtEndPr>
      <w:rPr>
        <w:noProof/>
      </w:rPr>
    </w:sdtEndPr>
    <w:sdtContent>
      <w:p w14:paraId="4C3BD78B" w14:textId="373F487D" w:rsidR="00996CA5" w:rsidRDefault="00996C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E1E32" w14:textId="77777777" w:rsidR="00996CA5" w:rsidRDefault="0099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4F" w14:textId="77777777" w:rsidR="005E7EE1" w:rsidRDefault="005E7EE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5E" w14:textId="77777777" w:rsidR="005E7EE1" w:rsidRDefault="008844A0">
    <w:pPr>
      <w:pStyle w:val="BodyText"/>
      <w:spacing w:line="14" w:lineRule="auto"/>
      <w:rPr>
        <w:sz w:val="20"/>
      </w:rPr>
    </w:pPr>
    <w:r>
      <w:rPr>
        <w:noProof/>
        <w:sz w:val="20"/>
      </w:rPr>
      <mc:AlternateContent>
        <mc:Choice Requires="wps">
          <w:drawing>
            <wp:anchor distT="0" distB="0" distL="0" distR="0" simplePos="0" relativeHeight="480916480" behindDoc="1" locked="0" layoutInCell="1" allowOverlap="1" wp14:anchorId="5D71DDD4" wp14:editId="5D71DDD5">
              <wp:simplePos x="0" y="0"/>
              <wp:positionH relativeFrom="page">
                <wp:posOffset>5662833</wp:posOffset>
              </wp:positionH>
              <wp:positionV relativeFrom="page">
                <wp:posOffset>10190593</wp:posOffset>
              </wp:positionV>
              <wp:extent cx="1527175" cy="18415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184150"/>
                      </a:xfrm>
                      <a:prstGeom prst="rect">
                        <a:avLst/>
                      </a:prstGeom>
                    </wps:spPr>
                    <wps:txbx>
                      <w:txbxContent>
                        <w:p w14:paraId="5D71DF38" w14:textId="77777777" w:rsidR="005E7EE1" w:rsidRDefault="008844A0">
                          <w:pPr>
                            <w:tabs>
                              <w:tab w:val="left" w:pos="2075"/>
                            </w:tabs>
                            <w:spacing w:before="6" w:line="283" w:lineRule="exact"/>
                            <w:ind w:left="20"/>
                            <w:rPr>
                              <w:rFonts w:ascii="VIC Light" w:hAnsi="VIC Light"/>
                            </w:rPr>
                          </w:pPr>
                          <w:r>
                            <w:rPr>
                              <w:rFonts w:ascii="VIC SemiBold" w:hAnsi="VIC SemiBold"/>
                              <w:b/>
                              <w:color w:val="939598"/>
                              <w:sz w:val="16"/>
                            </w:rPr>
                            <w:t>Annual</w:t>
                          </w:r>
                          <w:r>
                            <w:rPr>
                              <w:rFonts w:ascii="VIC SemiBold" w:hAnsi="VIC SemiBold"/>
                              <w:b/>
                              <w:color w:val="939598"/>
                              <w:spacing w:val="7"/>
                              <w:sz w:val="16"/>
                            </w:rPr>
                            <w:t xml:space="preserve"> </w:t>
                          </w:r>
                          <w:r>
                            <w:rPr>
                              <w:rFonts w:ascii="VIC SemiBold" w:hAnsi="VIC SemiBold"/>
                              <w:b/>
                              <w:color w:val="939598"/>
                              <w:sz w:val="16"/>
                            </w:rPr>
                            <w:t>Report</w:t>
                          </w:r>
                          <w:r>
                            <w:rPr>
                              <w:rFonts w:ascii="VIC SemiBold" w:hAnsi="VIC SemiBold"/>
                              <w:b/>
                              <w:color w:val="939598"/>
                              <w:spacing w:val="8"/>
                              <w:sz w:val="16"/>
                            </w:rPr>
                            <w:t xml:space="preserve"> </w:t>
                          </w:r>
                          <w:r>
                            <w:rPr>
                              <w:rFonts w:ascii="VIC SemiBold" w:hAnsi="VIC SemiBold"/>
                              <w:b/>
                              <w:color w:val="939598"/>
                              <w:spacing w:val="-2"/>
                              <w:sz w:val="16"/>
                            </w:rPr>
                            <w:t>2024–25</w:t>
                          </w:r>
                          <w:r>
                            <w:rPr>
                              <w:rFonts w:ascii="VIC SemiBold" w:hAnsi="VIC SemiBold"/>
                              <w:b/>
                              <w:color w:val="939598"/>
                              <w:sz w:val="16"/>
                            </w:rPr>
                            <w:tab/>
                          </w:r>
                          <w:r>
                            <w:rPr>
                              <w:rFonts w:ascii="VIC Light" w:hAnsi="VIC Light"/>
                              <w:color w:val="939598"/>
                              <w:spacing w:val="-5"/>
                            </w:rPr>
                            <w:fldChar w:fldCharType="begin"/>
                          </w:r>
                          <w:r>
                            <w:rPr>
                              <w:rFonts w:ascii="VIC Light" w:hAnsi="VIC Light"/>
                              <w:color w:val="939598"/>
                              <w:spacing w:val="-5"/>
                            </w:rPr>
                            <w:instrText xml:space="preserve"> PAGE </w:instrText>
                          </w:r>
                          <w:r>
                            <w:rPr>
                              <w:rFonts w:ascii="VIC Light" w:hAnsi="VIC Light"/>
                              <w:color w:val="939598"/>
                              <w:spacing w:val="-5"/>
                            </w:rPr>
                            <w:fldChar w:fldCharType="separate"/>
                          </w:r>
                          <w:r>
                            <w:rPr>
                              <w:rFonts w:ascii="VIC Light" w:hAnsi="VIC Light"/>
                              <w:color w:val="939598"/>
                              <w:spacing w:val="-5"/>
                            </w:rPr>
                            <w:t>42</w:t>
                          </w:r>
                          <w:r>
                            <w:rPr>
                              <w:rFonts w:ascii="VIC Light" w:hAnsi="VIC Light"/>
                              <w:color w:val="939598"/>
                              <w:spacing w:val="-5"/>
                            </w:rPr>
                            <w:fldChar w:fldCharType="end"/>
                          </w:r>
                        </w:p>
                      </w:txbxContent>
                    </wps:txbx>
                    <wps:bodyPr wrap="square" lIns="0" tIns="0" rIns="0" bIns="0" rtlCol="0">
                      <a:noAutofit/>
                    </wps:bodyPr>
                  </wps:wsp>
                </a:graphicData>
              </a:graphic>
            </wp:anchor>
          </w:drawing>
        </mc:Choice>
        <mc:Fallback>
          <w:pict>
            <v:shapetype w14:anchorId="5D71DDD4" id="_x0000_t202" coordsize="21600,21600" o:spt="202" path="m,l,21600r21600,l21600,xe">
              <v:stroke joinstyle="miter"/>
              <v:path gradientshapeok="t" o:connecttype="rect"/>
            </v:shapetype>
            <v:shape id="Textbox 269" o:spid="_x0000_s1027" type="#_x0000_t202" style="position:absolute;margin-left:445.9pt;margin-top:802.4pt;width:120.25pt;height:14.5pt;z-index:-224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" filled="f" stroked="f">
              <v:textbox inset="0,0,0,0">
                <w:txbxContent>
                  <w:p w14:paraId="5D71DF38" w14:textId="77777777" w:rsidR="005E7EE1" w:rsidRDefault="008844A0">
                    <w:pPr>
                      <w:tabs>
                        <w:tab w:val="left" w:pos="2075"/>
                      </w:tabs>
                      <w:spacing w:before="6" w:line="283" w:lineRule="exact"/>
                      <w:ind w:left="20"/>
                      <w:rPr>
                        <w:rFonts w:ascii="VIC Light" w:hAnsi="VIC Light"/>
                      </w:rPr>
                    </w:pPr>
                    <w:r>
                      <w:rPr>
                        <w:rFonts w:ascii="VIC SemiBold" w:hAnsi="VIC SemiBold"/>
                        <w:b/>
                        <w:color w:val="939598"/>
                        <w:sz w:val="16"/>
                      </w:rPr>
                      <w:t>Annual</w:t>
                    </w:r>
                    <w:r>
                      <w:rPr>
                        <w:rFonts w:ascii="VIC SemiBold" w:hAnsi="VIC SemiBold"/>
                        <w:b/>
                        <w:color w:val="939598"/>
                        <w:spacing w:val="7"/>
                        <w:sz w:val="16"/>
                      </w:rPr>
                      <w:t xml:space="preserve"> </w:t>
                    </w:r>
                    <w:r>
                      <w:rPr>
                        <w:rFonts w:ascii="VIC SemiBold" w:hAnsi="VIC SemiBold"/>
                        <w:b/>
                        <w:color w:val="939598"/>
                        <w:sz w:val="16"/>
                      </w:rPr>
                      <w:t>Report</w:t>
                    </w:r>
                    <w:r>
                      <w:rPr>
                        <w:rFonts w:ascii="VIC SemiBold" w:hAnsi="VIC SemiBold"/>
                        <w:b/>
                        <w:color w:val="939598"/>
                        <w:spacing w:val="8"/>
                        <w:sz w:val="16"/>
                      </w:rPr>
                      <w:t xml:space="preserve"> </w:t>
                    </w:r>
                    <w:r>
                      <w:rPr>
                        <w:rFonts w:ascii="VIC SemiBold" w:hAnsi="VIC SemiBold"/>
                        <w:b/>
                        <w:color w:val="939598"/>
                        <w:spacing w:val="-2"/>
                        <w:sz w:val="16"/>
                      </w:rPr>
                      <w:t>2024–25</w:t>
                    </w:r>
                    <w:r>
                      <w:rPr>
                        <w:rFonts w:ascii="VIC SemiBold" w:hAnsi="VIC SemiBold"/>
                        <w:b/>
                        <w:color w:val="939598"/>
                        <w:sz w:val="16"/>
                      </w:rPr>
                      <w:tab/>
                    </w:r>
                    <w:r>
                      <w:rPr>
                        <w:rFonts w:ascii="VIC Light" w:hAnsi="VIC Light"/>
                        <w:color w:val="939598"/>
                        <w:spacing w:val="-5"/>
                      </w:rPr>
                      <w:fldChar w:fldCharType="begin"/>
                    </w:r>
                    <w:r>
                      <w:rPr>
                        <w:rFonts w:ascii="VIC Light" w:hAnsi="VIC Light"/>
                        <w:color w:val="939598"/>
                        <w:spacing w:val="-5"/>
                      </w:rPr>
                      <w:instrText xml:space="preserve"> PAGE </w:instrText>
                    </w:r>
                    <w:r>
                      <w:rPr>
                        <w:rFonts w:ascii="VIC Light" w:hAnsi="VIC Light"/>
                        <w:color w:val="939598"/>
                        <w:spacing w:val="-5"/>
                      </w:rPr>
                      <w:fldChar w:fldCharType="separate"/>
                    </w:r>
                    <w:r>
                      <w:rPr>
                        <w:rFonts w:ascii="VIC Light" w:hAnsi="VIC Light"/>
                        <w:color w:val="939598"/>
                        <w:spacing w:val="-5"/>
                      </w:rPr>
                      <w:t>42</w:t>
                    </w:r>
                    <w:r>
                      <w:rPr>
                        <w:rFonts w:ascii="VIC Light" w:hAnsi="VIC Light"/>
                        <w:color w:val="939598"/>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66" w14:textId="77777777" w:rsidR="005E7EE1" w:rsidRDefault="008844A0">
    <w:pPr>
      <w:pStyle w:val="BodyText"/>
      <w:spacing w:line="14" w:lineRule="auto"/>
      <w:rPr>
        <w:sz w:val="20"/>
      </w:rPr>
    </w:pPr>
    <w:r>
      <w:rPr>
        <w:noProof/>
        <w:sz w:val="20"/>
      </w:rPr>
      <mc:AlternateContent>
        <mc:Choice Requires="wps">
          <w:drawing>
            <wp:anchor distT="0" distB="0" distL="0" distR="0" simplePos="0" relativeHeight="480922112" behindDoc="1" locked="0" layoutInCell="1" allowOverlap="1" wp14:anchorId="5D71DDE8" wp14:editId="5D71DDE9">
              <wp:simplePos x="0" y="0"/>
              <wp:positionH relativeFrom="page">
                <wp:posOffset>5662833</wp:posOffset>
              </wp:positionH>
              <wp:positionV relativeFrom="page">
                <wp:posOffset>10190593</wp:posOffset>
              </wp:positionV>
              <wp:extent cx="1527175" cy="18415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184150"/>
                      </a:xfrm>
                      <a:prstGeom prst="rect">
                        <a:avLst/>
                      </a:prstGeom>
                    </wps:spPr>
                    <wps:txbx>
                      <w:txbxContent>
                        <w:p w14:paraId="5D71DF40" w14:textId="77777777" w:rsidR="005E7EE1" w:rsidRDefault="008844A0">
                          <w:pPr>
                            <w:spacing w:before="6" w:line="283" w:lineRule="exact"/>
                            <w:ind w:left="20"/>
                            <w:rPr>
                              <w:rFonts w:ascii="VIC Light" w:hAnsi="VIC Light"/>
                            </w:rPr>
                          </w:pPr>
                          <w:r>
                            <w:rPr>
                              <w:rFonts w:ascii="VIC SemiBold" w:hAnsi="VIC SemiBold"/>
                              <w:b/>
                              <w:color w:val="939598"/>
                              <w:sz w:val="16"/>
                            </w:rPr>
                            <w:t>Annual</w:t>
                          </w:r>
                          <w:r>
                            <w:rPr>
                              <w:rFonts w:ascii="VIC SemiBold" w:hAnsi="VIC SemiBold"/>
                              <w:b/>
                              <w:color w:val="939598"/>
                              <w:spacing w:val="4"/>
                              <w:sz w:val="16"/>
                            </w:rPr>
                            <w:t xml:space="preserve"> </w:t>
                          </w:r>
                          <w:r>
                            <w:rPr>
                              <w:rFonts w:ascii="VIC SemiBold" w:hAnsi="VIC SemiBold"/>
                              <w:b/>
                              <w:color w:val="939598"/>
                              <w:sz w:val="16"/>
                            </w:rPr>
                            <w:t>Report</w:t>
                          </w:r>
                          <w:r>
                            <w:rPr>
                              <w:rFonts w:ascii="VIC SemiBold" w:hAnsi="VIC SemiBold"/>
                              <w:b/>
                              <w:color w:val="939598"/>
                              <w:spacing w:val="5"/>
                              <w:sz w:val="16"/>
                            </w:rPr>
                            <w:t xml:space="preserve"> </w:t>
                          </w:r>
                          <w:r>
                            <w:rPr>
                              <w:rFonts w:ascii="VIC SemiBold" w:hAnsi="VIC SemiBold"/>
                              <w:b/>
                              <w:color w:val="939598"/>
                              <w:sz w:val="16"/>
                            </w:rPr>
                            <w:t>2024–25</w:t>
                          </w:r>
                          <w:r>
                            <w:rPr>
                              <w:rFonts w:ascii="VIC SemiBold" w:hAnsi="VIC SemiBold"/>
                              <w:b/>
                              <w:color w:val="939598"/>
                              <w:spacing w:val="67"/>
                              <w:sz w:val="16"/>
                            </w:rPr>
                            <w:t xml:space="preserve">  </w:t>
                          </w:r>
                          <w:r>
                            <w:rPr>
                              <w:rFonts w:ascii="VIC Light" w:hAnsi="VIC Light"/>
                              <w:color w:val="939598"/>
                              <w:spacing w:val="-5"/>
                            </w:rPr>
                            <w:fldChar w:fldCharType="begin"/>
                          </w:r>
                          <w:r>
                            <w:rPr>
                              <w:rFonts w:ascii="VIC Light" w:hAnsi="VIC Light"/>
                              <w:color w:val="939598"/>
                              <w:spacing w:val="-5"/>
                            </w:rPr>
                            <w:instrText xml:space="preserve"> PAGE </w:instrText>
                          </w:r>
                          <w:r>
                            <w:rPr>
                              <w:rFonts w:ascii="VIC Light" w:hAnsi="VIC Light"/>
                              <w:color w:val="939598"/>
                              <w:spacing w:val="-5"/>
                            </w:rPr>
                            <w:fldChar w:fldCharType="separate"/>
                          </w:r>
                          <w:r>
                            <w:rPr>
                              <w:rFonts w:ascii="VIC Light" w:hAnsi="VIC Light"/>
                              <w:color w:val="939598"/>
                              <w:spacing w:val="-5"/>
                            </w:rPr>
                            <w:t>48</w:t>
                          </w:r>
                          <w:r>
                            <w:rPr>
                              <w:rFonts w:ascii="VIC Light" w:hAnsi="VIC Light"/>
                              <w:color w:val="939598"/>
                              <w:spacing w:val="-5"/>
                            </w:rPr>
                            <w:fldChar w:fldCharType="end"/>
                          </w:r>
                        </w:p>
                      </w:txbxContent>
                    </wps:txbx>
                    <wps:bodyPr wrap="square" lIns="0" tIns="0" rIns="0" bIns="0" rtlCol="0">
                      <a:noAutofit/>
                    </wps:bodyPr>
                  </wps:wsp>
                </a:graphicData>
              </a:graphic>
            </wp:anchor>
          </w:drawing>
        </mc:Choice>
        <mc:Fallback>
          <w:pict>
            <v:shapetype w14:anchorId="5D71DDE8" id="_x0000_t202" coordsize="21600,21600" o:spt="202" path="m,l,21600r21600,l21600,xe">
              <v:stroke joinstyle="miter"/>
              <v:path gradientshapeok="t" o:connecttype="rect"/>
            </v:shapetype>
            <v:shape id="Textbox 284" o:spid="_x0000_s1029" type="#_x0000_t202" style="position:absolute;margin-left:445.9pt;margin-top:802.4pt;width:120.25pt;height:14.5pt;z-index:-223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" filled="f" stroked="f">
              <v:textbox inset="0,0,0,0">
                <w:txbxContent>
                  <w:p w14:paraId="5D71DF40" w14:textId="77777777" w:rsidR="005E7EE1" w:rsidRDefault="008844A0">
                    <w:pPr>
                      <w:spacing w:before="6" w:line="283" w:lineRule="exact"/>
                      <w:ind w:left="20"/>
                      <w:rPr>
                        <w:rFonts w:ascii="VIC Light" w:hAnsi="VIC Light"/>
                      </w:rPr>
                    </w:pPr>
                    <w:r>
                      <w:rPr>
                        <w:rFonts w:ascii="VIC SemiBold" w:hAnsi="VIC SemiBold"/>
                        <w:b/>
                        <w:color w:val="939598"/>
                        <w:sz w:val="16"/>
                      </w:rPr>
                      <w:t>Annual</w:t>
                    </w:r>
                    <w:r>
                      <w:rPr>
                        <w:rFonts w:ascii="VIC SemiBold" w:hAnsi="VIC SemiBold"/>
                        <w:b/>
                        <w:color w:val="939598"/>
                        <w:spacing w:val="4"/>
                        <w:sz w:val="16"/>
                      </w:rPr>
                      <w:t xml:space="preserve"> </w:t>
                    </w:r>
                    <w:r>
                      <w:rPr>
                        <w:rFonts w:ascii="VIC SemiBold" w:hAnsi="VIC SemiBold"/>
                        <w:b/>
                        <w:color w:val="939598"/>
                        <w:sz w:val="16"/>
                      </w:rPr>
                      <w:t>Report</w:t>
                    </w:r>
                    <w:r>
                      <w:rPr>
                        <w:rFonts w:ascii="VIC SemiBold" w:hAnsi="VIC SemiBold"/>
                        <w:b/>
                        <w:color w:val="939598"/>
                        <w:spacing w:val="5"/>
                        <w:sz w:val="16"/>
                      </w:rPr>
                      <w:t xml:space="preserve"> </w:t>
                    </w:r>
                    <w:r>
                      <w:rPr>
                        <w:rFonts w:ascii="VIC SemiBold" w:hAnsi="VIC SemiBold"/>
                        <w:b/>
                        <w:color w:val="939598"/>
                        <w:sz w:val="16"/>
                      </w:rPr>
                      <w:t>2024–25</w:t>
                    </w:r>
                    <w:r>
                      <w:rPr>
                        <w:rFonts w:ascii="VIC SemiBold" w:hAnsi="VIC SemiBold"/>
                        <w:b/>
                        <w:color w:val="939598"/>
                        <w:spacing w:val="67"/>
                        <w:sz w:val="16"/>
                      </w:rPr>
                      <w:t xml:space="preserve">  </w:t>
                    </w:r>
                    <w:r>
                      <w:rPr>
                        <w:rFonts w:ascii="VIC Light" w:hAnsi="VIC Light"/>
                        <w:color w:val="939598"/>
                        <w:spacing w:val="-5"/>
                      </w:rPr>
                      <w:fldChar w:fldCharType="begin"/>
                    </w:r>
                    <w:r>
                      <w:rPr>
                        <w:rFonts w:ascii="VIC Light" w:hAnsi="VIC Light"/>
                        <w:color w:val="939598"/>
                        <w:spacing w:val="-5"/>
                      </w:rPr>
                      <w:instrText xml:space="preserve"> PAGE </w:instrText>
                    </w:r>
                    <w:r>
                      <w:rPr>
                        <w:rFonts w:ascii="VIC Light" w:hAnsi="VIC Light"/>
                        <w:color w:val="939598"/>
                        <w:spacing w:val="-5"/>
                      </w:rPr>
                      <w:fldChar w:fldCharType="separate"/>
                    </w:r>
                    <w:r>
                      <w:rPr>
                        <w:rFonts w:ascii="VIC Light" w:hAnsi="VIC Light"/>
                        <w:color w:val="939598"/>
                        <w:spacing w:val="-5"/>
                      </w:rPr>
                      <w:t>48</w:t>
                    </w:r>
                    <w:r>
                      <w:rPr>
                        <w:rFonts w:ascii="VIC Light" w:hAnsi="VIC Light"/>
                        <w:color w:val="93959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D753" w14:textId="77777777" w:rsidR="004215F4" w:rsidRDefault="004215F4">
      <w:r>
        <w:separator/>
      </w:r>
    </w:p>
  </w:footnote>
  <w:footnote w:type="continuationSeparator" w:id="0">
    <w:p w14:paraId="18323D66" w14:textId="77777777" w:rsidR="004215F4" w:rsidRDefault="004215F4">
      <w:r>
        <w:continuationSeparator/>
      </w:r>
    </w:p>
  </w:footnote>
  <w:footnote w:id="1">
    <w:p w14:paraId="5C8468C3" w14:textId="25B26F0F" w:rsidR="00762E55" w:rsidRDefault="00762E55">
      <w:pPr>
        <w:pStyle w:val="FootnoteText"/>
        <w:rPr>
          <w:rFonts w:ascii="Arial" w:hAnsi="Arial" w:cs="Arial"/>
          <w:spacing w:val="-4"/>
        </w:rPr>
      </w:pPr>
      <w:r w:rsidRPr="00762E55">
        <w:rPr>
          <w:rStyle w:val="FootnoteReference"/>
          <w:rFonts w:ascii="Arial" w:hAnsi="Arial" w:cs="Arial"/>
        </w:rPr>
        <w:footnoteRef/>
      </w:r>
      <w:r w:rsidRPr="00762E55">
        <w:rPr>
          <w:rFonts w:ascii="Arial" w:hAnsi="Arial" w:cs="Arial"/>
        </w:rPr>
        <w:t xml:space="preserve"> </w:t>
      </w:r>
      <w:r w:rsidRPr="00762E55">
        <w:rPr>
          <w:rFonts w:ascii="Arial" w:hAnsi="Arial" w:cs="Arial"/>
          <w:w w:val="90"/>
        </w:rPr>
        <w:t>Tier</w:t>
      </w:r>
      <w:r w:rsidRPr="00762E55">
        <w:rPr>
          <w:rFonts w:ascii="Arial" w:hAnsi="Arial" w:cs="Arial"/>
          <w:spacing w:val="-3"/>
          <w:w w:val="90"/>
        </w:rPr>
        <w:t xml:space="preserve"> </w:t>
      </w:r>
      <w:r w:rsidRPr="00762E55">
        <w:rPr>
          <w:rFonts w:ascii="Arial" w:hAnsi="Arial" w:cs="Arial"/>
          <w:w w:val="90"/>
        </w:rPr>
        <w:t>1a</w:t>
      </w:r>
      <w:r w:rsidRPr="00762E55">
        <w:rPr>
          <w:rFonts w:ascii="Arial" w:hAnsi="Arial" w:cs="Arial"/>
          <w:spacing w:val="-3"/>
          <w:w w:val="90"/>
        </w:rPr>
        <w:t xml:space="preserve"> </w:t>
      </w:r>
      <w:r w:rsidRPr="00762E55">
        <w:rPr>
          <w:rFonts w:ascii="Arial" w:hAnsi="Arial" w:cs="Arial"/>
          <w:w w:val="90"/>
        </w:rPr>
        <w:t>potential</w:t>
      </w:r>
      <w:r w:rsidRPr="00762E55">
        <w:rPr>
          <w:rFonts w:ascii="Arial" w:hAnsi="Arial" w:cs="Arial"/>
          <w:spacing w:val="-3"/>
          <w:w w:val="90"/>
        </w:rPr>
        <w:t xml:space="preserve"> </w:t>
      </w:r>
      <w:r w:rsidRPr="00762E55">
        <w:rPr>
          <w:rFonts w:ascii="Arial" w:hAnsi="Arial" w:cs="Arial"/>
          <w:w w:val="90"/>
        </w:rPr>
        <w:t>watering</w:t>
      </w:r>
      <w:r w:rsidRPr="00762E55">
        <w:rPr>
          <w:rFonts w:ascii="Arial" w:hAnsi="Arial" w:cs="Arial"/>
          <w:spacing w:val="-3"/>
          <w:w w:val="90"/>
        </w:rPr>
        <w:t xml:space="preserve"> </w:t>
      </w:r>
      <w:r w:rsidRPr="00762E55">
        <w:rPr>
          <w:rFonts w:ascii="Arial" w:hAnsi="Arial" w:cs="Arial"/>
          <w:w w:val="90"/>
        </w:rPr>
        <w:t>actions</w:t>
      </w:r>
      <w:r w:rsidRPr="00762E55">
        <w:rPr>
          <w:rFonts w:ascii="Arial" w:hAnsi="Arial" w:cs="Arial"/>
          <w:spacing w:val="-3"/>
          <w:w w:val="90"/>
        </w:rPr>
        <w:t xml:space="preserve"> </w:t>
      </w:r>
      <w:r w:rsidRPr="00762E55">
        <w:rPr>
          <w:rFonts w:ascii="Arial" w:hAnsi="Arial" w:cs="Arial"/>
          <w:w w:val="90"/>
        </w:rPr>
        <w:t>are</w:t>
      </w:r>
      <w:r w:rsidRPr="00762E55">
        <w:rPr>
          <w:rFonts w:ascii="Arial" w:hAnsi="Arial" w:cs="Arial"/>
          <w:spacing w:val="-3"/>
          <w:w w:val="90"/>
        </w:rPr>
        <w:t xml:space="preserve"> </w:t>
      </w:r>
      <w:r w:rsidRPr="00762E55">
        <w:rPr>
          <w:rFonts w:ascii="Arial" w:hAnsi="Arial" w:cs="Arial"/>
          <w:w w:val="90"/>
        </w:rPr>
        <w:t>required</w:t>
      </w:r>
      <w:r w:rsidRPr="00762E55">
        <w:rPr>
          <w:rFonts w:ascii="Arial" w:hAnsi="Arial" w:cs="Arial"/>
          <w:spacing w:val="-3"/>
          <w:w w:val="90"/>
        </w:rPr>
        <w:t xml:space="preserve"> </w:t>
      </w:r>
      <w:r w:rsidRPr="00762E55">
        <w:rPr>
          <w:rFonts w:ascii="Arial" w:hAnsi="Arial" w:cs="Arial"/>
          <w:w w:val="90"/>
        </w:rPr>
        <w:t>in</w:t>
      </w:r>
      <w:r w:rsidRPr="00762E55">
        <w:rPr>
          <w:rFonts w:ascii="Arial" w:hAnsi="Arial" w:cs="Arial"/>
          <w:spacing w:val="-3"/>
          <w:w w:val="90"/>
        </w:rPr>
        <w:t xml:space="preserve"> </w:t>
      </w:r>
      <w:r w:rsidRPr="00762E55">
        <w:rPr>
          <w:rFonts w:ascii="Arial" w:hAnsi="Arial" w:cs="Arial"/>
          <w:w w:val="90"/>
        </w:rPr>
        <w:t>the</w:t>
      </w:r>
      <w:r w:rsidRPr="00762E55">
        <w:rPr>
          <w:rFonts w:ascii="Arial" w:hAnsi="Arial" w:cs="Arial"/>
          <w:spacing w:val="-3"/>
          <w:w w:val="90"/>
        </w:rPr>
        <w:t xml:space="preserve"> </w:t>
      </w:r>
      <w:r w:rsidRPr="00762E55">
        <w:rPr>
          <w:rFonts w:ascii="Arial" w:hAnsi="Arial" w:cs="Arial"/>
          <w:w w:val="90"/>
        </w:rPr>
        <w:t>current</w:t>
      </w:r>
      <w:r w:rsidRPr="00762E55">
        <w:rPr>
          <w:rFonts w:ascii="Arial" w:hAnsi="Arial" w:cs="Arial"/>
          <w:spacing w:val="-3"/>
          <w:w w:val="90"/>
        </w:rPr>
        <w:t xml:space="preserve"> </w:t>
      </w:r>
      <w:r w:rsidRPr="00762E55">
        <w:rPr>
          <w:rFonts w:ascii="Arial" w:hAnsi="Arial" w:cs="Arial"/>
          <w:w w:val="90"/>
        </w:rPr>
        <w:t>year</w:t>
      </w:r>
      <w:r w:rsidRPr="00762E55">
        <w:rPr>
          <w:rFonts w:ascii="Arial" w:hAnsi="Arial" w:cs="Arial"/>
          <w:spacing w:val="-3"/>
          <w:w w:val="90"/>
        </w:rPr>
        <w:t xml:space="preserve"> </w:t>
      </w:r>
      <w:r w:rsidRPr="00762E55">
        <w:rPr>
          <w:rFonts w:ascii="Arial" w:hAnsi="Arial" w:cs="Arial"/>
          <w:w w:val="90"/>
        </w:rPr>
        <w:t>given</w:t>
      </w:r>
      <w:r w:rsidRPr="00762E55">
        <w:rPr>
          <w:rFonts w:ascii="Arial" w:hAnsi="Arial" w:cs="Arial"/>
          <w:spacing w:val="-3"/>
          <w:w w:val="90"/>
        </w:rPr>
        <w:t xml:space="preserve"> </w:t>
      </w:r>
      <w:r w:rsidRPr="00762E55">
        <w:rPr>
          <w:rFonts w:ascii="Arial" w:hAnsi="Arial" w:cs="Arial"/>
          <w:w w:val="90"/>
        </w:rPr>
        <w:t>current</w:t>
      </w:r>
      <w:r w:rsidRPr="00762E55">
        <w:rPr>
          <w:rFonts w:ascii="Arial" w:hAnsi="Arial" w:cs="Arial"/>
          <w:spacing w:val="-3"/>
          <w:w w:val="90"/>
        </w:rPr>
        <w:t xml:space="preserve"> </w:t>
      </w:r>
      <w:r w:rsidRPr="00762E55">
        <w:rPr>
          <w:rFonts w:ascii="Arial" w:hAnsi="Arial" w:cs="Arial"/>
          <w:w w:val="90"/>
        </w:rPr>
        <w:t>environmental</w:t>
      </w:r>
      <w:r w:rsidRPr="00762E55">
        <w:rPr>
          <w:rFonts w:ascii="Arial" w:hAnsi="Arial" w:cs="Arial"/>
          <w:spacing w:val="-3"/>
          <w:w w:val="90"/>
        </w:rPr>
        <w:t xml:space="preserve"> </w:t>
      </w:r>
      <w:r w:rsidRPr="00762E55">
        <w:rPr>
          <w:rFonts w:ascii="Arial" w:hAnsi="Arial" w:cs="Arial"/>
          <w:w w:val="90"/>
        </w:rPr>
        <w:t>conditions</w:t>
      </w:r>
      <w:r w:rsidRPr="00762E55">
        <w:rPr>
          <w:rFonts w:ascii="Arial" w:hAnsi="Arial" w:cs="Arial"/>
          <w:spacing w:val="-3"/>
          <w:w w:val="90"/>
        </w:rPr>
        <w:t xml:space="preserve"> </w:t>
      </w:r>
      <w:r w:rsidRPr="00762E55">
        <w:rPr>
          <w:rFonts w:ascii="Arial" w:hAnsi="Arial" w:cs="Arial"/>
          <w:w w:val="90"/>
        </w:rPr>
        <w:t>and</w:t>
      </w:r>
      <w:r w:rsidRPr="00762E55">
        <w:rPr>
          <w:rFonts w:ascii="Arial" w:hAnsi="Arial" w:cs="Arial"/>
          <w:spacing w:val="-3"/>
          <w:w w:val="90"/>
        </w:rPr>
        <w:t xml:space="preserve"> </w:t>
      </w:r>
      <w:r w:rsidRPr="00762E55">
        <w:rPr>
          <w:rFonts w:ascii="Arial" w:hAnsi="Arial" w:cs="Arial"/>
          <w:w w:val="90"/>
        </w:rPr>
        <w:t>are</w:t>
      </w:r>
      <w:r w:rsidRPr="00762E55">
        <w:rPr>
          <w:rFonts w:ascii="Arial" w:hAnsi="Arial" w:cs="Arial"/>
          <w:spacing w:val="-3"/>
          <w:w w:val="90"/>
        </w:rPr>
        <w:t xml:space="preserve"> </w:t>
      </w:r>
      <w:r w:rsidRPr="00762E55">
        <w:rPr>
          <w:rFonts w:ascii="Arial" w:hAnsi="Arial" w:cs="Arial"/>
          <w:w w:val="90"/>
        </w:rPr>
        <w:t>expected</w:t>
      </w:r>
      <w:r w:rsidRPr="00762E55">
        <w:rPr>
          <w:rFonts w:ascii="Arial" w:hAnsi="Arial" w:cs="Arial"/>
          <w:spacing w:val="-3"/>
          <w:w w:val="90"/>
        </w:rPr>
        <w:t xml:space="preserve"> </w:t>
      </w:r>
      <w:r w:rsidRPr="00762E55">
        <w:rPr>
          <w:rFonts w:ascii="Arial" w:hAnsi="Arial" w:cs="Arial"/>
          <w:w w:val="90"/>
        </w:rPr>
        <w:t>to</w:t>
      </w:r>
      <w:r w:rsidRPr="00762E55">
        <w:rPr>
          <w:rFonts w:ascii="Arial" w:hAnsi="Arial" w:cs="Arial"/>
          <w:spacing w:val="-3"/>
          <w:w w:val="90"/>
        </w:rPr>
        <w:t xml:space="preserve"> </w:t>
      </w:r>
      <w:r w:rsidRPr="00762E55">
        <w:rPr>
          <w:rFonts w:ascii="Arial" w:hAnsi="Arial" w:cs="Arial"/>
          <w:w w:val="90"/>
        </w:rPr>
        <w:t>be</w:t>
      </w:r>
      <w:r w:rsidRPr="00762E55">
        <w:rPr>
          <w:rFonts w:ascii="Arial" w:hAnsi="Arial" w:cs="Arial"/>
          <w:spacing w:val="-3"/>
          <w:w w:val="90"/>
        </w:rPr>
        <w:t xml:space="preserve"> </w:t>
      </w:r>
      <w:r w:rsidRPr="00762E55">
        <w:rPr>
          <w:rFonts w:ascii="Arial" w:hAnsi="Arial" w:cs="Arial"/>
          <w:w w:val="90"/>
        </w:rPr>
        <w:t>able</w:t>
      </w:r>
      <w:r w:rsidRPr="00762E55">
        <w:rPr>
          <w:rFonts w:ascii="Arial" w:hAnsi="Arial" w:cs="Arial"/>
          <w:spacing w:val="-3"/>
          <w:w w:val="90"/>
        </w:rPr>
        <w:t xml:space="preserve"> </w:t>
      </w:r>
      <w:r w:rsidRPr="00762E55">
        <w:rPr>
          <w:rFonts w:ascii="Arial" w:hAnsi="Arial" w:cs="Arial"/>
          <w:w w:val="90"/>
        </w:rPr>
        <w:t>to</w:t>
      </w:r>
      <w:r w:rsidRPr="00762E55">
        <w:rPr>
          <w:rFonts w:ascii="Arial" w:hAnsi="Arial" w:cs="Arial"/>
          <w:spacing w:val="-3"/>
          <w:w w:val="90"/>
        </w:rPr>
        <w:t xml:space="preserve"> </w:t>
      </w:r>
      <w:r w:rsidRPr="00762E55">
        <w:rPr>
          <w:rFonts w:ascii="Arial" w:hAnsi="Arial" w:cs="Arial"/>
          <w:w w:val="90"/>
        </w:rPr>
        <w:t>be</w:t>
      </w:r>
      <w:r w:rsidRPr="00762E55">
        <w:rPr>
          <w:rFonts w:ascii="Arial" w:hAnsi="Arial" w:cs="Arial"/>
          <w:spacing w:val="40"/>
        </w:rPr>
        <w:t xml:space="preserve"> </w:t>
      </w:r>
      <w:r w:rsidRPr="00762E55">
        <w:rPr>
          <w:rFonts w:ascii="Arial" w:hAnsi="Arial" w:cs="Arial"/>
          <w:spacing w:val="-4"/>
        </w:rPr>
        <w:t>delivered</w:t>
      </w:r>
      <w:r w:rsidRPr="00762E55">
        <w:rPr>
          <w:rFonts w:ascii="Arial" w:hAnsi="Arial" w:cs="Arial"/>
          <w:spacing w:val="-5"/>
        </w:rPr>
        <w:t xml:space="preserve"> </w:t>
      </w:r>
      <w:r w:rsidRPr="00762E55">
        <w:rPr>
          <w:rFonts w:ascii="Arial" w:hAnsi="Arial" w:cs="Arial"/>
          <w:spacing w:val="-4"/>
        </w:rPr>
        <w:t>with</w:t>
      </w:r>
      <w:r w:rsidRPr="00762E55">
        <w:rPr>
          <w:rFonts w:ascii="Arial" w:hAnsi="Arial" w:cs="Arial"/>
          <w:spacing w:val="-5"/>
        </w:rPr>
        <w:t xml:space="preserve"> </w:t>
      </w:r>
      <w:r w:rsidRPr="00762E55">
        <w:rPr>
          <w:rFonts w:ascii="Arial" w:hAnsi="Arial" w:cs="Arial"/>
          <w:spacing w:val="-4"/>
        </w:rPr>
        <w:t>predicted</w:t>
      </w:r>
      <w:r w:rsidRPr="00762E55">
        <w:rPr>
          <w:rFonts w:ascii="Arial" w:hAnsi="Arial" w:cs="Arial"/>
          <w:spacing w:val="-5"/>
        </w:rPr>
        <w:t xml:space="preserve"> </w:t>
      </w:r>
      <w:r w:rsidRPr="00762E55">
        <w:rPr>
          <w:rFonts w:ascii="Arial" w:hAnsi="Arial" w:cs="Arial"/>
          <w:spacing w:val="-4"/>
        </w:rPr>
        <w:t>available</w:t>
      </w:r>
      <w:r w:rsidRPr="00762E55">
        <w:rPr>
          <w:rFonts w:ascii="Arial" w:hAnsi="Arial" w:cs="Arial"/>
          <w:spacing w:val="-5"/>
        </w:rPr>
        <w:t xml:space="preserve"> </w:t>
      </w:r>
      <w:r w:rsidRPr="00762E55">
        <w:rPr>
          <w:rFonts w:ascii="Arial" w:hAnsi="Arial" w:cs="Arial"/>
          <w:spacing w:val="-4"/>
        </w:rPr>
        <w:t>supply.</w:t>
      </w:r>
    </w:p>
    <w:p w14:paraId="084B9A58" w14:textId="77777777" w:rsidR="00762E55" w:rsidRPr="00216DB7" w:rsidRDefault="00762E55" w:rsidP="00762E55">
      <w:pPr>
        <w:pStyle w:val="BodyText"/>
        <w:spacing w:line="276" w:lineRule="auto"/>
        <w:rPr>
          <w:sz w:val="20"/>
          <w:szCs w:val="20"/>
        </w:rPr>
      </w:pPr>
      <w:r w:rsidRPr="00216DB7">
        <w:rPr>
          <w:w w:val="90"/>
          <w:sz w:val="20"/>
          <w:szCs w:val="20"/>
        </w:rPr>
        <w:t>Tier</w:t>
      </w:r>
      <w:r w:rsidRPr="00216DB7">
        <w:rPr>
          <w:spacing w:val="-3"/>
          <w:w w:val="90"/>
          <w:sz w:val="20"/>
          <w:szCs w:val="20"/>
        </w:rPr>
        <w:t xml:space="preserve"> </w:t>
      </w:r>
      <w:r w:rsidRPr="00216DB7">
        <w:rPr>
          <w:w w:val="90"/>
          <w:sz w:val="20"/>
          <w:szCs w:val="20"/>
        </w:rPr>
        <w:t>1b</w:t>
      </w:r>
      <w:r w:rsidRPr="00216DB7">
        <w:rPr>
          <w:spacing w:val="-3"/>
          <w:w w:val="90"/>
          <w:sz w:val="20"/>
          <w:szCs w:val="20"/>
        </w:rPr>
        <w:t xml:space="preserve"> </w:t>
      </w:r>
      <w:r w:rsidRPr="00216DB7">
        <w:rPr>
          <w:w w:val="90"/>
          <w:sz w:val="20"/>
          <w:szCs w:val="20"/>
        </w:rPr>
        <w:t>potential</w:t>
      </w:r>
      <w:r w:rsidRPr="00216DB7">
        <w:rPr>
          <w:spacing w:val="-3"/>
          <w:w w:val="90"/>
          <w:sz w:val="20"/>
          <w:szCs w:val="20"/>
        </w:rPr>
        <w:t xml:space="preserve"> </w:t>
      </w:r>
      <w:r w:rsidRPr="00216DB7">
        <w:rPr>
          <w:w w:val="90"/>
          <w:sz w:val="20"/>
          <w:szCs w:val="20"/>
        </w:rPr>
        <w:t>watering</w:t>
      </w:r>
      <w:r w:rsidRPr="00216DB7">
        <w:rPr>
          <w:spacing w:val="-3"/>
          <w:w w:val="90"/>
          <w:sz w:val="20"/>
          <w:szCs w:val="20"/>
        </w:rPr>
        <w:t xml:space="preserve"> </w:t>
      </w:r>
      <w:r w:rsidRPr="00216DB7">
        <w:rPr>
          <w:w w:val="90"/>
          <w:sz w:val="20"/>
          <w:szCs w:val="20"/>
        </w:rPr>
        <w:t>actions</w:t>
      </w:r>
      <w:r w:rsidRPr="00216DB7">
        <w:rPr>
          <w:spacing w:val="-3"/>
          <w:w w:val="90"/>
          <w:sz w:val="20"/>
          <w:szCs w:val="20"/>
        </w:rPr>
        <w:t xml:space="preserve"> </w:t>
      </w:r>
      <w:r w:rsidRPr="00216DB7">
        <w:rPr>
          <w:w w:val="90"/>
          <w:sz w:val="20"/>
          <w:szCs w:val="20"/>
        </w:rPr>
        <w:t>are</w:t>
      </w:r>
      <w:r w:rsidRPr="00216DB7">
        <w:rPr>
          <w:spacing w:val="-3"/>
          <w:w w:val="90"/>
          <w:sz w:val="20"/>
          <w:szCs w:val="20"/>
        </w:rPr>
        <w:t xml:space="preserve"> </w:t>
      </w:r>
      <w:r w:rsidRPr="00216DB7">
        <w:rPr>
          <w:w w:val="90"/>
          <w:sz w:val="20"/>
          <w:szCs w:val="20"/>
        </w:rPr>
        <w:t>required</w:t>
      </w:r>
      <w:r w:rsidRPr="00216DB7">
        <w:rPr>
          <w:spacing w:val="-3"/>
          <w:w w:val="90"/>
          <w:sz w:val="20"/>
          <w:szCs w:val="20"/>
        </w:rPr>
        <w:t xml:space="preserve"> </w:t>
      </w:r>
      <w:r w:rsidRPr="00216DB7">
        <w:rPr>
          <w:w w:val="90"/>
          <w:sz w:val="20"/>
          <w:szCs w:val="20"/>
        </w:rPr>
        <w:t>in</w:t>
      </w:r>
      <w:r w:rsidRPr="00216DB7">
        <w:rPr>
          <w:spacing w:val="-3"/>
          <w:w w:val="90"/>
          <w:sz w:val="20"/>
          <w:szCs w:val="20"/>
        </w:rPr>
        <w:t xml:space="preserve"> </w:t>
      </w:r>
      <w:r w:rsidRPr="00216DB7">
        <w:rPr>
          <w:w w:val="90"/>
          <w:sz w:val="20"/>
          <w:szCs w:val="20"/>
        </w:rPr>
        <w:t>the</w:t>
      </w:r>
      <w:r w:rsidRPr="00216DB7">
        <w:rPr>
          <w:spacing w:val="-3"/>
          <w:w w:val="90"/>
          <w:sz w:val="20"/>
          <w:szCs w:val="20"/>
        </w:rPr>
        <w:t xml:space="preserve"> </w:t>
      </w:r>
      <w:r w:rsidRPr="00216DB7">
        <w:rPr>
          <w:w w:val="90"/>
          <w:sz w:val="20"/>
          <w:szCs w:val="20"/>
        </w:rPr>
        <w:t>current</w:t>
      </w:r>
      <w:r w:rsidRPr="00216DB7">
        <w:rPr>
          <w:spacing w:val="-3"/>
          <w:w w:val="90"/>
          <w:sz w:val="20"/>
          <w:szCs w:val="20"/>
        </w:rPr>
        <w:t xml:space="preserve"> </w:t>
      </w:r>
      <w:r w:rsidRPr="00216DB7">
        <w:rPr>
          <w:w w:val="90"/>
          <w:sz w:val="20"/>
          <w:szCs w:val="20"/>
        </w:rPr>
        <w:t>year</w:t>
      </w:r>
      <w:r w:rsidRPr="00216DB7">
        <w:rPr>
          <w:spacing w:val="-3"/>
          <w:w w:val="90"/>
          <w:sz w:val="20"/>
          <w:szCs w:val="20"/>
        </w:rPr>
        <w:t xml:space="preserve"> </w:t>
      </w:r>
      <w:r w:rsidRPr="00216DB7">
        <w:rPr>
          <w:w w:val="90"/>
          <w:sz w:val="20"/>
          <w:szCs w:val="20"/>
        </w:rPr>
        <w:t>given</w:t>
      </w:r>
      <w:r w:rsidRPr="00216DB7">
        <w:rPr>
          <w:spacing w:val="-3"/>
          <w:w w:val="90"/>
          <w:sz w:val="20"/>
          <w:szCs w:val="20"/>
        </w:rPr>
        <w:t xml:space="preserve"> </w:t>
      </w:r>
      <w:r w:rsidRPr="00216DB7">
        <w:rPr>
          <w:w w:val="90"/>
          <w:sz w:val="20"/>
          <w:szCs w:val="20"/>
        </w:rPr>
        <w:t>current</w:t>
      </w:r>
      <w:r w:rsidRPr="00216DB7">
        <w:rPr>
          <w:spacing w:val="-3"/>
          <w:w w:val="90"/>
          <w:sz w:val="20"/>
          <w:szCs w:val="20"/>
        </w:rPr>
        <w:t xml:space="preserve"> </w:t>
      </w:r>
      <w:r w:rsidRPr="00216DB7">
        <w:rPr>
          <w:w w:val="90"/>
          <w:sz w:val="20"/>
          <w:szCs w:val="20"/>
        </w:rPr>
        <w:t>environmental</w:t>
      </w:r>
      <w:r w:rsidRPr="00216DB7">
        <w:rPr>
          <w:spacing w:val="-3"/>
          <w:w w:val="90"/>
          <w:sz w:val="20"/>
          <w:szCs w:val="20"/>
        </w:rPr>
        <w:t xml:space="preserve"> </w:t>
      </w:r>
      <w:r w:rsidRPr="00216DB7">
        <w:rPr>
          <w:w w:val="90"/>
          <w:sz w:val="20"/>
          <w:szCs w:val="20"/>
        </w:rPr>
        <w:t>conditions</w:t>
      </w:r>
      <w:r w:rsidRPr="00216DB7">
        <w:rPr>
          <w:spacing w:val="-3"/>
          <w:w w:val="90"/>
          <w:sz w:val="20"/>
          <w:szCs w:val="20"/>
        </w:rPr>
        <w:t xml:space="preserve"> </w:t>
      </w:r>
      <w:r w:rsidRPr="00216DB7">
        <w:rPr>
          <w:w w:val="90"/>
          <w:sz w:val="20"/>
          <w:szCs w:val="20"/>
        </w:rPr>
        <w:t>but</w:t>
      </w:r>
      <w:r w:rsidRPr="00216DB7">
        <w:rPr>
          <w:spacing w:val="-3"/>
          <w:w w:val="90"/>
          <w:sz w:val="20"/>
          <w:szCs w:val="20"/>
        </w:rPr>
        <w:t xml:space="preserve"> </w:t>
      </w:r>
      <w:r w:rsidRPr="00216DB7">
        <w:rPr>
          <w:w w:val="90"/>
          <w:sz w:val="20"/>
          <w:szCs w:val="20"/>
        </w:rPr>
        <w:t>are</w:t>
      </w:r>
      <w:r w:rsidRPr="00216DB7">
        <w:rPr>
          <w:spacing w:val="-3"/>
          <w:w w:val="90"/>
          <w:sz w:val="20"/>
          <w:szCs w:val="20"/>
        </w:rPr>
        <w:t xml:space="preserve"> </w:t>
      </w:r>
      <w:r w:rsidRPr="00216DB7">
        <w:rPr>
          <w:w w:val="90"/>
          <w:sz w:val="20"/>
          <w:szCs w:val="20"/>
        </w:rPr>
        <w:t>not</w:t>
      </w:r>
      <w:r w:rsidRPr="00216DB7">
        <w:rPr>
          <w:spacing w:val="-3"/>
          <w:w w:val="90"/>
          <w:sz w:val="20"/>
          <w:szCs w:val="20"/>
        </w:rPr>
        <w:t xml:space="preserve"> </w:t>
      </w:r>
      <w:r w:rsidRPr="00216DB7">
        <w:rPr>
          <w:w w:val="90"/>
          <w:sz w:val="20"/>
          <w:szCs w:val="20"/>
        </w:rPr>
        <w:t>expected</w:t>
      </w:r>
      <w:r w:rsidRPr="00216DB7">
        <w:rPr>
          <w:spacing w:val="-3"/>
          <w:w w:val="90"/>
          <w:sz w:val="20"/>
          <w:szCs w:val="20"/>
        </w:rPr>
        <w:t xml:space="preserve"> </w:t>
      </w:r>
      <w:r w:rsidRPr="00216DB7">
        <w:rPr>
          <w:w w:val="90"/>
          <w:sz w:val="20"/>
          <w:szCs w:val="20"/>
        </w:rPr>
        <w:t>to</w:t>
      </w:r>
      <w:r w:rsidRPr="00216DB7">
        <w:rPr>
          <w:spacing w:val="-3"/>
          <w:w w:val="90"/>
          <w:sz w:val="20"/>
          <w:szCs w:val="20"/>
        </w:rPr>
        <w:t xml:space="preserve"> </w:t>
      </w:r>
      <w:r w:rsidRPr="00216DB7">
        <w:rPr>
          <w:w w:val="90"/>
          <w:sz w:val="20"/>
          <w:szCs w:val="20"/>
        </w:rPr>
        <w:t>be</w:t>
      </w:r>
      <w:r w:rsidRPr="00216DB7">
        <w:rPr>
          <w:spacing w:val="-3"/>
          <w:w w:val="90"/>
          <w:sz w:val="20"/>
          <w:szCs w:val="20"/>
        </w:rPr>
        <w:t xml:space="preserve"> </w:t>
      </w:r>
      <w:r w:rsidRPr="00216DB7">
        <w:rPr>
          <w:w w:val="90"/>
          <w:sz w:val="20"/>
          <w:szCs w:val="20"/>
        </w:rPr>
        <w:t>able</w:t>
      </w:r>
      <w:r w:rsidRPr="00216DB7">
        <w:rPr>
          <w:spacing w:val="-3"/>
          <w:w w:val="90"/>
          <w:sz w:val="20"/>
          <w:szCs w:val="20"/>
        </w:rPr>
        <w:t xml:space="preserve"> </w:t>
      </w:r>
      <w:r w:rsidRPr="00216DB7">
        <w:rPr>
          <w:w w:val="90"/>
          <w:sz w:val="20"/>
          <w:szCs w:val="20"/>
        </w:rPr>
        <w:t>to</w:t>
      </w:r>
      <w:r w:rsidRPr="00216DB7">
        <w:rPr>
          <w:spacing w:val="40"/>
          <w:sz w:val="20"/>
          <w:szCs w:val="20"/>
        </w:rPr>
        <w:t xml:space="preserve"> </w:t>
      </w:r>
      <w:r w:rsidRPr="00216DB7">
        <w:rPr>
          <w:spacing w:val="-4"/>
          <w:sz w:val="20"/>
          <w:szCs w:val="20"/>
        </w:rPr>
        <w:t>be</w:t>
      </w:r>
      <w:r w:rsidRPr="00216DB7">
        <w:rPr>
          <w:spacing w:val="-6"/>
          <w:sz w:val="20"/>
          <w:szCs w:val="20"/>
        </w:rPr>
        <w:t xml:space="preserve"> </w:t>
      </w:r>
      <w:r w:rsidRPr="00216DB7">
        <w:rPr>
          <w:spacing w:val="-4"/>
          <w:sz w:val="20"/>
          <w:szCs w:val="20"/>
        </w:rPr>
        <w:t>delivered</w:t>
      </w:r>
      <w:r w:rsidRPr="00216DB7">
        <w:rPr>
          <w:spacing w:val="-6"/>
          <w:sz w:val="20"/>
          <w:szCs w:val="20"/>
        </w:rPr>
        <w:t xml:space="preserve"> </w:t>
      </w:r>
      <w:r w:rsidRPr="00216DB7">
        <w:rPr>
          <w:spacing w:val="-4"/>
          <w:sz w:val="20"/>
          <w:szCs w:val="20"/>
        </w:rPr>
        <w:t>with</w:t>
      </w:r>
      <w:r w:rsidRPr="00216DB7">
        <w:rPr>
          <w:spacing w:val="-6"/>
          <w:sz w:val="20"/>
          <w:szCs w:val="20"/>
        </w:rPr>
        <w:t xml:space="preserve"> </w:t>
      </w:r>
      <w:r w:rsidRPr="00216DB7">
        <w:rPr>
          <w:spacing w:val="-4"/>
          <w:sz w:val="20"/>
          <w:szCs w:val="20"/>
        </w:rPr>
        <w:t>predicted</w:t>
      </w:r>
      <w:r w:rsidRPr="00216DB7">
        <w:rPr>
          <w:spacing w:val="-6"/>
          <w:sz w:val="20"/>
          <w:szCs w:val="20"/>
        </w:rPr>
        <w:t xml:space="preserve"> </w:t>
      </w:r>
      <w:r w:rsidRPr="00216DB7">
        <w:rPr>
          <w:spacing w:val="-4"/>
          <w:sz w:val="20"/>
          <w:szCs w:val="20"/>
        </w:rPr>
        <w:t>available</w:t>
      </w:r>
      <w:r w:rsidRPr="00216DB7">
        <w:rPr>
          <w:spacing w:val="-6"/>
          <w:sz w:val="20"/>
          <w:szCs w:val="20"/>
        </w:rPr>
        <w:t xml:space="preserve"> </w:t>
      </w:r>
      <w:r w:rsidRPr="00216DB7">
        <w:rPr>
          <w:spacing w:val="-4"/>
          <w:sz w:val="20"/>
          <w:szCs w:val="20"/>
        </w:rPr>
        <w:t>supply.</w:t>
      </w:r>
    </w:p>
    <w:p w14:paraId="4C2D7E1A" w14:textId="49586C86" w:rsidR="00762E55" w:rsidRPr="00762E55" w:rsidRDefault="00762E55" w:rsidP="00762E55">
      <w:pPr>
        <w:pStyle w:val="BodyText"/>
        <w:spacing w:line="276" w:lineRule="auto"/>
        <w:rPr>
          <w:sz w:val="14"/>
        </w:rPr>
      </w:pPr>
      <w:r w:rsidRPr="00216DB7">
        <w:rPr>
          <w:w w:val="90"/>
          <w:sz w:val="20"/>
          <w:szCs w:val="20"/>
        </w:rPr>
        <w:t>Tier 2 potential watering actions are not considered necessary to deliver in the current year under specific planning scenarios but are</w:t>
      </w:r>
      <w:r w:rsidRPr="00216DB7">
        <w:rPr>
          <w:spacing w:val="40"/>
          <w:sz w:val="20"/>
          <w:szCs w:val="20"/>
        </w:rPr>
        <w:t xml:space="preserve"> </w:t>
      </w:r>
      <w:r w:rsidRPr="00216DB7">
        <w:rPr>
          <w:w w:val="90"/>
          <w:sz w:val="20"/>
          <w:szCs w:val="20"/>
        </w:rPr>
        <w:t>likely</w:t>
      </w:r>
      <w:r w:rsidRPr="00216DB7">
        <w:rPr>
          <w:spacing w:val="-3"/>
          <w:w w:val="90"/>
          <w:sz w:val="20"/>
          <w:szCs w:val="20"/>
        </w:rPr>
        <w:t xml:space="preserve"> </w:t>
      </w:r>
      <w:r w:rsidRPr="00216DB7">
        <w:rPr>
          <w:w w:val="90"/>
          <w:sz w:val="20"/>
          <w:szCs w:val="20"/>
        </w:rPr>
        <w:t>to</w:t>
      </w:r>
      <w:r w:rsidRPr="00216DB7">
        <w:rPr>
          <w:spacing w:val="-3"/>
          <w:w w:val="90"/>
          <w:sz w:val="20"/>
          <w:szCs w:val="20"/>
        </w:rPr>
        <w:t xml:space="preserve"> </w:t>
      </w:r>
      <w:r w:rsidRPr="00216DB7">
        <w:rPr>
          <w:w w:val="90"/>
          <w:sz w:val="20"/>
          <w:szCs w:val="20"/>
        </w:rPr>
        <w:t>be</w:t>
      </w:r>
      <w:r w:rsidRPr="00216DB7">
        <w:rPr>
          <w:spacing w:val="-3"/>
          <w:w w:val="90"/>
          <w:sz w:val="20"/>
          <w:szCs w:val="20"/>
        </w:rPr>
        <w:t xml:space="preserve"> </w:t>
      </w:r>
      <w:r w:rsidRPr="00216DB7">
        <w:rPr>
          <w:w w:val="90"/>
          <w:sz w:val="20"/>
          <w:szCs w:val="20"/>
        </w:rPr>
        <w:t>needed</w:t>
      </w:r>
      <w:r w:rsidRPr="00216DB7">
        <w:rPr>
          <w:spacing w:val="-3"/>
          <w:w w:val="90"/>
          <w:sz w:val="20"/>
          <w:szCs w:val="20"/>
        </w:rPr>
        <w:t xml:space="preserve"> </w:t>
      </w:r>
      <w:r w:rsidRPr="00216DB7">
        <w:rPr>
          <w:w w:val="90"/>
          <w:sz w:val="20"/>
          <w:szCs w:val="20"/>
        </w:rPr>
        <w:t>in</w:t>
      </w:r>
      <w:r w:rsidRPr="00216DB7">
        <w:rPr>
          <w:spacing w:val="-3"/>
          <w:w w:val="90"/>
          <w:sz w:val="20"/>
          <w:szCs w:val="20"/>
        </w:rPr>
        <w:t xml:space="preserve"> </w:t>
      </w:r>
      <w:r w:rsidRPr="00216DB7">
        <w:rPr>
          <w:w w:val="90"/>
          <w:sz w:val="20"/>
          <w:szCs w:val="20"/>
        </w:rPr>
        <w:t>coming</w:t>
      </w:r>
      <w:r w:rsidRPr="00216DB7">
        <w:rPr>
          <w:spacing w:val="-3"/>
          <w:w w:val="90"/>
          <w:sz w:val="20"/>
          <w:szCs w:val="20"/>
        </w:rPr>
        <w:t xml:space="preserve"> </w:t>
      </w:r>
      <w:r w:rsidRPr="00216DB7">
        <w:rPr>
          <w:w w:val="90"/>
          <w:sz w:val="20"/>
          <w:szCs w:val="20"/>
        </w:rPr>
        <w:t>years</w:t>
      </w:r>
      <w:r w:rsidRPr="00216DB7">
        <w:rPr>
          <w:spacing w:val="-3"/>
          <w:w w:val="90"/>
          <w:sz w:val="20"/>
          <w:szCs w:val="20"/>
        </w:rPr>
        <w:t xml:space="preserve"> </w:t>
      </w:r>
      <w:r w:rsidRPr="00216DB7">
        <w:rPr>
          <w:w w:val="90"/>
          <w:sz w:val="20"/>
          <w:szCs w:val="20"/>
        </w:rPr>
        <w:t>and</w:t>
      </w:r>
      <w:r w:rsidRPr="00216DB7">
        <w:rPr>
          <w:spacing w:val="-3"/>
          <w:w w:val="90"/>
          <w:sz w:val="20"/>
          <w:szCs w:val="20"/>
        </w:rPr>
        <w:t xml:space="preserve"> </w:t>
      </w:r>
      <w:r w:rsidRPr="00216DB7">
        <w:rPr>
          <w:w w:val="90"/>
          <w:sz w:val="20"/>
          <w:szCs w:val="20"/>
        </w:rPr>
        <w:t>may</w:t>
      </w:r>
      <w:r w:rsidRPr="00216DB7">
        <w:rPr>
          <w:spacing w:val="-3"/>
          <w:w w:val="90"/>
          <w:sz w:val="20"/>
          <w:szCs w:val="20"/>
        </w:rPr>
        <w:t xml:space="preserve"> </w:t>
      </w:r>
      <w:r w:rsidRPr="00216DB7">
        <w:rPr>
          <w:w w:val="90"/>
          <w:sz w:val="20"/>
          <w:szCs w:val="20"/>
        </w:rPr>
        <w:t>be</w:t>
      </w:r>
      <w:r w:rsidRPr="00216DB7">
        <w:rPr>
          <w:spacing w:val="-3"/>
          <w:w w:val="90"/>
          <w:sz w:val="20"/>
          <w:szCs w:val="20"/>
        </w:rPr>
        <w:t xml:space="preserve"> </w:t>
      </w:r>
      <w:r w:rsidRPr="00216DB7">
        <w:rPr>
          <w:w w:val="90"/>
          <w:sz w:val="20"/>
          <w:szCs w:val="20"/>
        </w:rPr>
        <w:t>delivered</w:t>
      </w:r>
      <w:r w:rsidRPr="00216DB7">
        <w:rPr>
          <w:spacing w:val="-3"/>
          <w:w w:val="90"/>
          <w:sz w:val="20"/>
          <w:szCs w:val="20"/>
        </w:rPr>
        <w:t xml:space="preserve"> </w:t>
      </w:r>
      <w:r w:rsidRPr="00216DB7">
        <w:rPr>
          <w:w w:val="90"/>
          <w:sz w:val="20"/>
          <w:szCs w:val="20"/>
        </w:rPr>
        <w:t>in</w:t>
      </w:r>
      <w:r w:rsidRPr="00216DB7">
        <w:rPr>
          <w:spacing w:val="-3"/>
          <w:w w:val="90"/>
          <w:sz w:val="20"/>
          <w:szCs w:val="20"/>
        </w:rPr>
        <w:t xml:space="preserve"> </w:t>
      </w:r>
      <w:r w:rsidRPr="00216DB7">
        <w:rPr>
          <w:w w:val="90"/>
          <w:sz w:val="20"/>
          <w:szCs w:val="20"/>
        </w:rPr>
        <w:t>the</w:t>
      </w:r>
      <w:r w:rsidRPr="00216DB7">
        <w:rPr>
          <w:spacing w:val="-3"/>
          <w:w w:val="90"/>
          <w:sz w:val="20"/>
          <w:szCs w:val="20"/>
        </w:rPr>
        <w:t xml:space="preserve"> </w:t>
      </w:r>
      <w:r w:rsidRPr="00216DB7">
        <w:rPr>
          <w:w w:val="90"/>
          <w:sz w:val="20"/>
          <w:szCs w:val="20"/>
        </w:rPr>
        <w:t>current</w:t>
      </w:r>
      <w:r w:rsidRPr="00216DB7">
        <w:rPr>
          <w:spacing w:val="-3"/>
          <w:w w:val="90"/>
          <w:sz w:val="20"/>
          <w:szCs w:val="20"/>
        </w:rPr>
        <w:t xml:space="preserve"> </w:t>
      </w:r>
      <w:r w:rsidRPr="00216DB7">
        <w:rPr>
          <w:w w:val="90"/>
          <w:sz w:val="20"/>
          <w:szCs w:val="20"/>
        </w:rPr>
        <w:t>year</w:t>
      </w:r>
      <w:r w:rsidRPr="00216DB7">
        <w:rPr>
          <w:spacing w:val="-3"/>
          <w:w w:val="90"/>
          <w:sz w:val="20"/>
          <w:szCs w:val="20"/>
        </w:rPr>
        <w:t xml:space="preserve"> </w:t>
      </w:r>
      <w:r w:rsidRPr="00216DB7">
        <w:rPr>
          <w:w w:val="90"/>
          <w:sz w:val="20"/>
          <w:szCs w:val="20"/>
        </w:rPr>
        <w:t>if</w:t>
      </w:r>
      <w:r w:rsidRPr="00216DB7">
        <w:rPr>
          <w:spacing w:val="-3"/>
          <w:w w:val="90"/>
          <w:sz w:val="20"/>
          <w:szCs w:val="20"/>
        </w:rPr>
        <w:t xml:space="preserve"> </w:t>
      </w:r>
      <w:r w:rsidRPr="00216DB7">
        <w:rPr>
          <w:w w:val="90"/>
          <w:sz w:val="20"/>
          <w:szCs w:val="20"/>
        </w:rPr>
        <w:t>environmental</w:t>
      </w:r>
      <w:r w:rsidRPr="00216DB7">
        <w:rPr>
          <w:spacing w:val="-3"/>
          <w:w w:val="90"/>
          <w:sz w:val="20"/>
          <w:szCs w:val="20"/>
        </w:rPr>
        <w:t xml:space="preserve"> </w:t>
      </w:r>
      <w:r w:rsidRPr="00216DB7">
        <w:rPr>
          <w:w w:val="90"/>
          <w:sz w:val="20"/>
          <w:szCs w:val="20"/>
        </w:rPr>
        <w:t>conditions</w:t>
      </w:r>
      <w:r w:rsidRPr="00216DB7">
        <w:rPr>
          <w:spacing w:val="-3"/>
          <w:w w:val="90"/>
          <w:sz w:val="20"/>
          <w:szCs w:val="20"/>
        </w:rPr>
        <w:t xml:space="preserve"> </w:t>
      </w:r>
      <w:r w:rsidRPr="00216DB7">
        <w:rPr>
          <w:w w:val="90"/>
          <w:sz w:val="20"/>
          <w:szCs w:val="20"/>
        </w:rPr>
        <w:t>change</w:t>
      </w:r>
      <w:r w:rsidRPr="00216DB7">
        <w:rPr>
          <w:spacing w:val="-3"/>
          <w:w w:val="90"/>
          <w:sz w:val="20"/>
          <w:szCs w:val="20"/>
        </w:rPr>
        <w:t xml:space="preserve"> </w:t>
      </w:r>
      <w:r w:rsidRPr="00216DB7">
        <w:rPr>
          <w:w w:val="90"/>
          <w:sz w:val="20"/>
          <w:szCs w:val="20"/>
        </w:rPr>
        <w:t>or</w:t>
      </w:r>
      <w:r w:rsidRPr="00216DB7">
        <w:rPr>
          <w:spacing w:val="-3"/>
          <w:w w:val="90"/>
          <w:sz w:val="20"/>
          <w:szCs w:val="20"/>
        </w:rPr>
        <w:t xml:space="preserve"> </w:t>
      </w:r>
      <w:r w:rsidRPr="00216DB7">
        <w:rPr>
          <w:w w:val="90"/>
          <w:sz w:val="20"/>
          <w:szCs w:val="20"/>
        </w:rPr>
        <w:t>to</w:t>
      </w:r>
      <w:r w:rsidRPr="00216DB7">
        <w:rPr>
          <w:spacing w:val="-3"/>
          <w:w w:val="90"/>
          <w:sz w:val="20"/>
          <w:szCs w:val="20"/>
        </w:rPr>
        <w:t xml:space="preserve"> </w:t>
      </w:r>
      <w:r w:rsidRPr="00216DB7">
        <w:rPr>
          <w:w w:val="90"/>
          <w:sz w:val="20"/>
          <w:szCs w:val="20"/>
        </w:rPr>
        <w:t>take</w:t>
      </w:r>
      <w:r w:rsidRPr="00216DB7">
        <w:rPr>
          <w:spacing w:val="-3"/>
          <w:w w:val="90"/>
          <w:sz w:val="20"/>
          <w:szCs w:val="20"/>
        </w:rPr>
        <w:t xml:space="preserve"> </w:t>
      </w:r>
      <w:r w:rsidRPr="00216DB7">
        <w:rPr>
          <w:w w:val="90"/>
          <w:sz w:val="20"/>
          <w:szCs w:val="20"/>
        </w:rPr>
        <w:t>advantage</w:t>
      </w:r>
      <w:r w:rsidRPr="00216DB7">
        <w:rPr>
          <w:spacing w:val="-3"/>
          <w:w w:val="90"/>
          <w:sz w:val="20"/>
          <w:szCs w:val="20"/>
        </w:rPr>
        <w:t xml:space="preserve"> </w:t>
      </w:r>
      <w:r w:rsidRPr="00216DB7">
        <w:rPr>
          <w:w w:val="90"/>
          <w:sz w:val="20"/>
          <w:szCs w:val="20"/>
        </w:rPr>
        <w:t>of</w:t>
      </w:r>
      <w:r w:rsidRPr="00216DB7">
        <w:rPr>
          <w:spacing w:val="40"/>
          <w:sz w:val="20"/>
          <w:szCs w:val="20"/>
        </w:rPr>
        <w:t xml:space="preserve"> </w:t>
      </w:r>
      <w:r w:rsidRPr="00216DB7">
        <w:rPr>
          <w:spacing w:val="-2"/>
          <w:sz w:val="20"/>
          <w:szCs w:val="20"/>
        </w:rPr>
        <w:t>operational</w:t>
      </w:r>
      <w:r w:rsidRPr="00216DB7">
        <w:rPr>
          <w:spacing w:val="-7"/>
          <w:sz w:val="20"/>
          <w:szCs w:val="20"/>
        </w:rPr>
        <w:t xml:space="preserve"> </w:t>
      </w:r>
      <w:r w:rsidRPr="00216DB7">
        <w:rPr>
          <w:spacing w:val="-2"/>
          <w:sz w:val="20"/>
          <w:szCs w:val="20"/>
        </w:rPr>
        <w:t>circumstances</w:t>
      </w:r>
      <w:r w:rsidRPr="001A6460">
        <w:rPr>
          <w:spacing w:val="-2"/>
          <w:sz w:val="14"/>
        </w:rPr>
        <w:t>.</w:t>
      </w:r>
    </w:p>
  </w:footnote>
  <w:footnote w:id="2">
    <w:p w14:paraId="7A936DA3" w14:textId="7FF55299" w:rsidR="003D2ACD" w:rsidRPr="003D2ACD" w:rsidRDefault="003D2ACD">
      <w:pPr>
        <w:pStyle w:val="FootnoteText"/>
        <w:rPr>
          <w:lang w:val="en-AU"/>
        </w:rPr>
      </w:pPr>
      <w:r>
        <w:rPr>
          <w:rStyle w:val="FootnoteReference"/>
        </w:rPr>
        <w:footnoteRef/>
      </w:r>
      <w:r>
        <w:t xml:space="preserve"> </w:t>
      </w:r>
      <w:r w:rsidR="00BC18E6" w:rsidRPr="00A6026C">
        <w:rPr>
          <w:rFonts w:ascii="Arial" w:hAnsi="Arial" w:cs="Arial"/>
          <w:w w:val="90"/>
        </w:rPr>
        <w:t>Tier 1 potential watering actions are critical to achieving environmental objectives in the current year and included in the annual assessment.</w:t>
      </w:r>
      <w:r w:rsidR="00BC18E6" w:rsidRPr="00A6026C">
        <w:rPr>
          <w:rFonts w:ascii="Arial" w:hAnsi="Arial" w:cs="Arial"/>
          <w:spacing w:val="40"/>
        </w:rPr>
        <w:t xml:space="preserve"> </w:t>
      </w:r>
      <w:r w:rsidR="00BC18E6" w:rsidRPr="00A6026C">
        <w:rPr>
          <w:rFonts w:ascii="Arial" w:hAnsi="Arial" w:cs="Arial"/>
          <w:w w:val="90"/>
        </w:rPr>
        <w:t>Tier</w:t>
      </w:r>
      <w:r w:rsidR="00BC18E6" w:rsidRPr="00A6026C">
        <w:rPr>
          <w:rFonts w:ascii="Arial" w:hAnsi="Arial" w:cs="Arial"/>
          <w:spacing w:val="-3"/>
          <w:w w:val="90"/>
        </w:rPr>
        <w:t xml:space="preserve"> </w:t>
      </w:r>
      <w:r w:rsidR="00BC18E6" w:rsidRPr="00A6026C">
        <w:rPr>
          <w:rFonts w:ascii="Arial" w:hAnsi="Arial" w:cs="Arial"/>
          <w:w w:val="90"/>
        </w:rPr>
        <w:t>2</w:t>
      </w:r>
      <w:r w:rsidR="00BC18E6" w:rsidRPr="00A6026C">
        <w:rPr>
          <w:rFonts w:ascii="Arial" w:hAnsi="Arial" w:cs="Arial"/>
          <w:spacing w:val="-3"/>
          <w:w w:val="90"/>
        </w:rPr>
        <w:t xml:space="preserve"> </w:t>
      </w:r>
      <w:r w:rsidR="00BC18E6" w:rsidRPr="00A6026C">
        <w:rPr>
          <w:rFonts w:ascii="Arial" w:hAnsi="Arial" w:cs="Arial"/>
          <w:w w:val="90"/>
        </w:rPr>
        <w:t>potential</w:t>
      </w:r>
      <w:r w:rsidR="00BC18E6" w:rsidRPr="00A6026C">
        <w:rPr>
          <w:rFonts w:ascii="Arial" w:hAnsi="Arial" w:cs="Arial"/>
          <w:spacing w:val="-3"/>
          <w:w w:val="90"/>
        </w:rPr>
        <w:t xml:space="preserve"> </w:t>
      </w:r>
      <w:r w:rsidR="00BC18E6" w:rsidRPr="00A6026C">
        <w:rPr>
          <w:rFonts w:ascii="Arial" w:hAnsi="Arial" w:cs="Arial"/>
          <w:w w:val="90"/>
        </w:rPr>
        <w:t>watering</w:t>
      </w:r>
      <w:r w:rsidR="00BC18E6" w:rsidRPr="00A6026C">
        <w:rPr>
          <w:rFonts w:ascii="Arial" w:hAnsi="Arial" w:cs="Arial"/>
          <w:spacing w:val="-3"/>
          <w:w w:val="90"/>
        </w:rPr>
        <w:t xml:space="preserve"> </w:t>
      </w:r>
      <w:r w:rsidR="00BC18E6" w:rsidRPr="00A6026C">
        <w:rPr>
          <w:rFonts w:ascii="Arial" w:hAnsi="Arial" w:cs="Arial"/>
          <w:w w:val="90"/>
        </w:rPr>
        <w:t>actions</w:t>
      </w:r>
      <w:r w:rsidR="00BC18E6" w:rsidRPr="00A6026C">
        <w:rPr>
          <w:rFonts w:ascii="Arial" w:hAnsi="Arial" w:cs="Arial"/>
          <w:spacing w:val="-3"/>
          <w:w w:val="90"/>
        </w:rPr>
        <w:t xml:space="preserve"> </w:t>
      </w:r>
      <w:r w:rsidR="00BC18E6" w:rsidRPr="00A6026C">
        <w:rPr>
          <w:rFonts w:ascii="Arial" w:hAnsi="Arial" w:cs="Arial"/>
          <w:w w:val="90"/>
        </w:rPr>
        <w:t>are</w:t>
      </w:r>
      <w:r w:rsidR="00BC18E6" w:rsidRPr="00A6026C">
        <w:rPr>
          <w:rFonts w:ascii="Arial" w:hAnsi="Arial" w:cs="Arial"/>
          <w:spacing w:val="-3"/>
          <w:w w:val="90"/>
        </w:rPr>
        <w:t xml:space="preserve"> </w:t>
      </w:r>
      <w:r w:rsidR="00BC18E6" w:rsidRPr="00A6026C">
        <w:rPr>
          <w:rFonts w:ascii="Arial" w:hAnsi="Arial" w:cs="Arial"/>
          <w:w w:val="90"/>
        </w:rPr>
        <w:t>critical</w:t>
      </w:r>
      <w:r w:rsidR="00BC18E6" w:rsidRPr="00A6026C">
        <w:rPr>
          <w:rFonts w:ascii="Arial" w:hAnsi="Arial" w:cs="Arial"/>
          <w:spacing w:val="-3"/>
          <w:w w:val="90"/>
        </w:rPr>
        <w:t xml:space="preserve"> </w:t>
      </w:r>
      <w:r w:rsidR="00BC18E6" w:rsidRPr="00A6026C">
        <w:rPr>
          <w:rFonts w:ascii="Arial" w:hAnsi="Arial" w:cs="Arial"/>
          <w:w w:val="90"/>
        </w:rPr>
        <w:t>to</w:t>
      </w:r>
      <w:r w:rsidR="00BC18E6" w:rsidRPr="00A6026C">
        <w:rPr>
          <w:rFonts w:ascii="Arial" w:hAnsi="Arial" w:cs="Arial"/>
          <w:spacing w:val="-3"/>
          <w:w w:val="90"/>
        </w:rPr>
        <w:t xml:space="preserve"> </w:t>
      </w:r>
      <w:r w:rsidR="00BC18E6" w:rsidRPr="00A6026C">
        <w:rPr>
          <w:rFonts w:ascii="Arial" w:hAnsi="Arial" w:cs="Arial"/>
          <w:w w:val="90"/>
        </w:rPr>
        <w:t>achieving</w:t>
      </w:r>
      <w:r w:rsidR="00BC18E6" w:rsidRPr="00A6026C">
        <w:rPr>
          <w:rFonts w:ascii="Arial" w:hAnsi="Arial" w:cs="Arial"/>
          <w:spacing w:val="-3"/>
          <w:w w:val="90"/>
        </w:rPr>
        <w:t xml:space="preserve"> </w:t>
      </w:r>
      <w:r w:rsidR="00BC18E6" w:rsidRPr="00A6026C">
        <w:rPr>
          <w:rFonts w:ascii="Arial" w:hAnsi="Arial" w:cs="Arial"/>
          <w:w w:val="90"/>
        </w:rPr>
        <w:t>environmental</w:t>
      </w:r>
      <w:r w:rsidR="00BC18E6" w:rsidRPr="00A6026C">
        <w:rPr>
          <w:rFonts w:ascii="Arial" w:hAnsi="Arial" w:cs="Arial"/>
          <w:spacing w:val="-3"/>
          <w:w w:val="90"/>
        </w:rPr>
        <w:t xml:space="preserve"> </w:t>
      </w:r>
      <w:r w:rsidR="00BC18E6" w:rsidRPr="00A6026C">
        <w:rPr>
          <w:rFonts w:ascii="Arial" w:hAnsi="Arial" w:cs="Arial"/>
          <w:w w:val="90"/>
        </w:rPr>
        <w:t>objectives</w:t>
      </w:r>
      <w:r w:rsidR="00BC18E6" w:rsidRPr="00A6026C">
        <w:rPr>
          <w:rFonts w:ascii="Arial" w:hAnsi="Arial" w:cs="Arial"/>
          <w:spacing w:val="-3"/>
          <w:w w:val="90"/>
        </w:rPr>
        <w:t xml:space="preserve"> </w:t>
      </w:r>
      <w:r w:rsidR="00BC18E6" w:rsidRPr="00A6026C">
        <w:rPr>
          <w:rFonts w:ascii="Arial" w:hAnsi="Arial" w:cs="Arial"/>
          <w:w w:val="90"/>
        </w:rPr>
        <w:t>in</w:t>
      </w:r>
      <w:r w:rsidR="00BC18E6" w:rsidRPr="00A6026C">
        <w:rPr>
          <w:rFonts w:ascii="Arial" w:hAnsi="Arial" w:cs="Arial"/>
          <w:spacing w:val="-3"/>
          <w:w w:val="90"/>
        </w:rPr>
        <w:t xml:space="preserve"> </w:t>
      </w:r>
      <w:r w:rsidR="00BC18E6" w:rsidRPr="00A6026C">
        <w:rPr>
          <w:rFonts w:ascii="Arial" w:hAnsi="Arial" w:cs="Arial"/>
          <w:w w:val="90"/>
        </w:rPr>
        <w:t>the</w:t>
      </w:r>
      <w:r w:rsidR="00BC18E6" w:rsidRPr="00A6026C">
        <w:rPr>
          <w:rFonts w:ascii="Arial" w:hAnsi="Arial" w:cs="Arial"/>
          <w:spacing w:val="-3"/>
          <w:w w:val="90"/>
        </w:rPr>
        <w:t xml:space="preserve"> </w:t>
      </w:r>
      <w:r w:rsidR="00BC18E6" w:rsidRPr="00A6026C">
        <w:rPr>
          <w:rFonts w:ascii="Arial" w:hAnsi="Arial" w:cs="Arial"/>
          <w:w w:val="90"/>
        </w:rPr>
        <w:t>long</w:t>
      </w:r>
      <w:r w:rsidR="00BC18E6" w:rsidRPr="00A6026C">
        <w:rPr>
          <w:rFonts w:ascii="Arial" w:hAnsi="Arial" w:cs="Arial"/>
          <w:spacing w:val="-3"/>
          <w:w w:val="90"/>
        </w:rPr>
        <w:t xml:space="preserve"> </w:t>
      </w:r>
      <w:r w:rsidR="00BC18E6" w:rsidRPr="00A6026C">
        <w:rPr>
          <w:rFonts w:ascii="Arial" w:hAnsi="Arial" w:cs="Arial"/>
          <w:w w:val="90"/>
        </w:rPr>
        <w:t>term</w:t>
      </w:r>
      <w:r w:rsidR="00BC18E6" w:rsidRPr="00A6026C">
        <w:rPr>
          <w:rFonts w:ascii="Arial" w:hAnsi="Arial" w:cs="Arial"/>
          <w:spacing w:val="-3"/>
          <w:w w:val="90"/>
        </w:rPr>
        <w:t xml:space="preserve"> </w:t>
      </w:r>
      <w:r w:rsidR="00BC18E6" w:rsidRPr="00A6026C">
        <w:rPr>
          <w:rFonts w:ascii="Arial" w:hAnsi="Arial" w:cs="Arial"/>
          <w:w w:val="90"/>
        </w:rPr>
        <w:t>but</w:t>
      </w:r>
      <w:r w:rsidR="00BC18E6" w:rsidRPr="00A6026C">
        <w:rPr>
          <w:rFonts w:ascii="Arial" w:hAnsi="Arial" w:cs="Arial"/>
          <w:spacing w:val="-3"/>
          <w:w w:val="90"/>
        </w:rPr>
        <w:t xml:space="preserve"> </w:t>
      </w:r>
      <w:r w:rsidR="00BC18E6" w:rsidRPr="00A6026C">
        <w:rPr>
          <w:rFonts w:ascii="Arial" w:hAnsi="Arial" w:cs="Arial"/>
          <w:w w:val="90"/>
        </w:rPr>
        <w:t>they</w:t>
      </w:r>
      <w:r w:rsidR="00BC18E6" w:rsidRPr="00A6026C">
        <w:rPr>
          <w:rFonts w:ascii="Arial" w:hAnsi="Arial" w:cs="Arial"/>
          <w:spacing w:val="-3"/>
          <w:w w:val="90"/>
        </w:rPr>
        <w:t xml:space="preserve"> </w:t>
      </w:r>
      <w:r w:rsidR="00BC18E6" w:rsidRPr="00A6026C">
        <w:rPr>
          <w:rFonts w:ascii="Arial" w:hAnsi="Arial" w:cs="Arial"/>
          <w:w w:val="90"/>
        </w:rPr>
        <w:t>can</w:t>
      </w:r>
      <w:r w:rsidR="00BC18E6" w:rsidRPr="00A6026C">
        <w:rPr>
          <w:rFonts w:ascii="Arial" w:hAnsi="Arial" w:cs="Arial"/>
          <w:spacing w:val="-3"/>
          <w:w w:val="90"/>
        </w:rPr>
        <w:t xml:space="preserve"> </w:t>
      </w:r>
      <w:r w:rsidR="00BC18E6" w:rsidRPr="00A6026C">
        <w:rPr>
          <w:rFonts w:ascii="Arial" w:hAnsi="Arial" w:cs="Arial"/>
          <w:w w:val="90"/>
        </w:rPr>
        <w:t>be</w:t>
      </w:r>
      <w:r w:rsidR="00BC18E6" w:rsidRPr="00A6026C">
        <w:rPr>
          <w:rFonts w:ascii="Arial" w:hAnsi="Arial" w:cs="Arial"/>
          <w:spacing w:val="-3"/>
          <w:w w:val="90"/>
        </w:rPr>
        <w:t xml:space="preserve"> </w:t>
      </w:r>
      <w:r w:rsidR="00BC18E6" w:rsidRPr="00A6026C">
        <w:rPr>
          <w:rFonts w:ascii="Arial" w:hAnsi="Arial" w:cs="Arial"/>
          <w:w w:val="90"/>
        </w:rPr>
        <w:t>deferred</w:t>
      </w:r>
      <w:r w:rsidR="00BC18E6" w:rsidRPr="00A6026C">
        <w:rPr>
          <w:rFonts w:ascii="Arial" w:hAnsi="Arial" w:cs="Arial"/>
          <w:spacing w:val="-3"/>
          <w:w w:val="90"/>
        </w:rPr>
        <w:t xml:space="preserve"> </w:t>
      </w:r>
      <w:r w:rsidR="00BC18E6" w:rsidRPr="00A6026C">
        <w:rPr>
          <w:rFonts w:ascii="Arial" w:hAnsi="Arial" w:cs="Arial"/>
          <w:w w:val="90"/>
        </w:rPr>
        <w:t>without</w:t>
      </w:r>
      <w:r w:rsidR="00BC18E6" w:rsidRPr="00A6026C">
        <w:rPr>
          <w:rFonts w:ascii="Arial" w:hAnsi="Arial" w:cs="Arial"/>
          <w:spacing w:val="-3"/>
          <w:w w:val="90"/>
        </w:rPr>
        <w:t xml:space="preserve"> </w:t>
      </w:r>
      <w:r w:rsidR="00BC18E6" w:rsidRPr="00A6026C">
        <w:rPr>
          <w:rFonts w:ascii="Arial" w:hAnsi="Arial" w:cs="Arial"/>
          <w:w w:val="90"/>
        </w:rPr>
        <w:t>significant</w:t>
      </w:r>
      <w:r w:rsidR="00BC18E6" w:rsidRPr="00A6026C">
        <w:rPr>
          <w:rFonts w:ascii="Arial" w:hAnsi="Arial" w:cs="Arial"/>
          <w:spacing w:val="40"/>
        </w:rPr>
        <w:t xml:space="preserve"> </w:t>
      </w:r>
      <w:r w:rsidR="00BC18E6" w:rsidRPr="00A6026C">
        <w:rPr>
          <w:rFonts w:ascii="Arial" w:hAnsi="Arial" w:cs="Arial"/>
          <w:spacing w:val="-6"/>
        </w:rPr>
        <w:t>environmental harm, therefore they are excluded from the annual assessment.</w:t>
      </w:r>
    </w:p>
  </w:footnote>
  <w:footnote w:id="3">
    <w:p w14:paraId="5F2C85A9" w14:textId="28FF5604" w:rsidR="00403D53" w:rsidRPr="00403D53" w:rsidRDefault="00403D53">
      <w:pPr>
        <w:pStyle w:val="FootnoteText"/>
        <w:rPr>
          <w:lang w:val="en-AU"/>
        </w:rPr>
      </w:pPr>
      <w:r>
        <w:rPr>
          <w:rStyle w:val="FootnoteReference"/>
        </w:rPr>
        <w:footnoteRef/>
      </w:r>
      <w:r w:rsidRPr="00A6026C">
        <w:rPr>
          <w:rFonts w:ascii="Arial" w:hAnsi="Arial" w:cs="Arial"/>
          <w:w w:val="90"/>
        </w:rPr>
        <w:t>The achievement score for a potential watering action considers the flow magnitude, duration, timing and frequency thresholds required to</w:t>
      </w:r>
      <w:r w:rsidRPr="00A6026C">
        <w:rPr>
          <w:rFonts w:ascii="Arial" w:hAnsi="Arial" w:cs="Arial"/>
          <w:spacing w:val="40"/>
        </w:rPr>
        <w:t xml:space="preserve"> </w:t>
      </w:r>
      <w:r w:rsidRPr="00A6026C">
        <w:rPr>
          <w:rFonts w:ascii="Arial" w:hAnsi="Arial" w:cs="Arial"/>
          <w:w w:val="90"/>
        </w:rPr>
        <w:t>achieve intended environmental outcomes. A potential watering action may be scored as fully achieved even if its magnitude, duration and/or</w:t>
      </w:r>
      <w:r w:rsidRPr="00A6026C">
        <w:rPr>
          <w:rFonts w:ascii="Arial" w:hAnsi="Arial" w:cs="Arial"/>
          <w:spacing w:val="40"/>
        </w:rPr>
        <w:t xml:space="preserve"> </w:t>
      </w:r>
      <w:r w:rsidRPr="00A6026C">
        <w:rPr>
          <w:rFonts w:ascii="Arial" w:hAnsi="Arial" w:cs="Arial"/>
          <w:w w:val="90"/>
        </w:rPr>
        <w:t>timing</w:t>
      </w:r>
      <w:r w:rsidRPr="00A6026C">
        <w:rPr>
          <w:rFonts w:ascii="Arial" w:hAnsi="Arial" w:cs="Arial"/>
          <w:spacing w:val="-2"/>
          <w:w w:val="90"/>
        </w:rPr>
        <w:t xml:space="preserve"> </w:t>
      </w:r>
      <w:r w:rsidRPr="00A6026C">
        <w:rPr>
          <w:rFonts w:ascii="Arial" w:hAnsi="Arial" w:cs="Arial"/>
          <w:w w:val="90"/>
        </w:rPr>
        <w:t>is</w:t>
      </w:r>
      <w:r w:rsidRPr="00A6026C">
        <w:rPr>
          <w:rFonts w:ascii="Arial" w:hAnsi="Arial" w:cs="Arial"/>
          <w:spacing w:val="-2"/>
          <w:w w:val="90"/>
        </w:rPr>
        <w:t xml:space="preserve"> </w:t>
      </w:r>
      <w:r w:rsidRPr="00A6026C">
        <w:rPr>
          <w:rFonts w:ascii="Arial" w:hAnsi="Arial" w:cs="Arial"/>
          <w:w w:val="90"/>
        </w:rPr>
        <w:t>slightly</w:t>
      </w:r>
      <w:r w:rsidRPr="00A6026C">
        <w:rPr>
          <w:rFonts w:ascii="Arial" w:hAnsi="Arial" w:cs="Arial"/>
          <w:spacing w:val="-2"/>
          <w:w w:val="90"/>
        </w:rPr>
        <w:t xml:space="preserve"> </w:t>
      </w:r>
      <w:r w:rsidRPr="00A6026C">
        <w:rPr>
          <w:rFonts w:ascii="Arial" w:hAnsi="Arial" w:cs="Arial"/>
          <w:w w:val="90"/>
        </w:rPr>
        <w:t>less</w:t>
      </w:r>
      <w:r w:rsidRPr="00A6026C">
        <w:rPr>
          <w:rFonts w:ascii="Arial" w:hAnsi="Arial" w:cs="Arial"/>
          <w:spacing w:val="-2"/>
          <w:w w:val="90"/>
        </w:rPr>
        <w:t xml:space="preserve"> </w:t>
      </w:r>
      <w:r w:rsidRPr="00A6026C">
        <w:rPr>
          <w:rFonts w:ascii="Arial" w:hAnsi="Arial" w:cs="Arial"/>
          <w:w w:val="90"/>
        </w:rPr>
        <w:t>than</w:t>
      </w:r>
      <w:r w:rsidRPr="00A6026C">
        <w:rPr>
          <w:rFonts w:ascii="Arial" w:hAnsi="Arial" w:cs="Arial"/>
          <w:spacing w:val="-2"/>
          <w:w w:val="90"/>
        </w:rPr>
        <w:t xml:space="preserve"> </w:t>
      </w:r>
      <w:r w:rsidRPr="00A6026C">
        <w:rPr>
          <w:rFonts w:ascii="Arial" w:hAnsi="Arial" w:cs="Arial"/>
          <w:w w:val="90"/>
        </w:rPr>
        <w:t>specified</w:t>
      </w:r>
      <w:r w:rsidRPr="00A6026C">
        <w:rPr>
          <w:rFonts w:ascii="Arial" w:hAnsi="Arial" w:cs="Arial"/>
          <w:spacing w:val="-2"/>
          <w:w w:val="90"/>
        </w:rPr>
        <w:t xml:space="preserve"> </w:t>
      </w:r>
      <w:r w:rsidRPr="00A6026C">
        <w:rPr>
          <w:rFonts w:ascii="Arial" w:hAnsi="Arial" w:cs="Arial"/>
          <w:w w:val="90"/>
        </w:rPr>
        <w:t>in</w:t>
      </w:r>
      <w:r w:rsidRPr="00A6026C">
        <w:rPr>
          <w:rFonts w:ascii="Arial" w:hAnsi="Arial" w:cs="Arial"/>
          <w:spacing w:val="-2"/>
          <w:w w:val="90"/>
        </w:rPr>
        <w:t xml:space="preserve"> </w:t>
      </w:r>
      <w:r w:rsidRPr="00A6026C">
        <w:rPr>
          <w:rFonts w:ascii="Arial" w:hAnsi="Arial" w:cs="Arial"/>
          <w:w w:val="90"/>
        </w:rPr>
        <w:t>the</w:t>
      </w:r>
      <w:r w:rsidRPr="00A6026C">
        <w:rPr>
          <w:rFonts w:ascii="Arial" w:hAnsi="Arial" w:cs="Arial"/>
          <w:spacing w:val="-2"/>
          <w:w w:val="90"/>
        </w:rPr>
        <w:t xml:space="preserve"> </w:t>
      </w:r>
      <w:r w:rsidRPr="00A6026C">
        <w:rPr>
          <w:rFonts w:ascii="Arial" w:hAnsi="Arial" w:cs="Arial"/>
          <w:w w:val="90"/>
        </w:rPr>
        <w:t>plan,</w:t>
      </w:r>
      <w:r w:rsidRPr="00A6026C">
        <w:rPr>
          <w:rFonts w:ascii="Arial" w:hAnsi="Arial" w:cs="Arial"/>
          <w:spacing w:val="-2"/>
          <w:w w:val="90"/>
        </w:rPr>
        <w:t xml:space="preserve"> </w:t>
      </w:r>
      <w:r w:rsidRPr="00A6026C">
        <w:rPr>
          <w:rFonts w:ascii="Arial" w:hAnsi="Arial" w:cs="Arial"/>
          <w:w w:val="90"/>
        </w:rPr>
        <w:t>but</w:t>
      </w:r>
      <w:r w:rsidRPr="00A6026C">
        <w:rPr>
          <w:rFonts w:ascii="Arial" w:hAnsi="Arial" w:cs="Arial"/>
          <w:spacing w:val="-2"/>
          <w:w w:val="90"/>
        </w:rPr>
        <w:t xml:space="preserve"> </w:t>
      </w:r>
      <w:r w:rsidRPr="00A6026C">
        <w:rPr>
          <w:rFonts w:ascii="Arial" w:hAnsi="Arial" w:cs="Arial"/>
          <w:w w:val="90"/>
        </w:rPr>
        <w:t>those</w:t>
      </w:r>
      <w:r w:rsidRPr="00A6026C">
        <w:rPr>
          <w:rFonts w:ascii="Arial" w:hAnsi="Arial" w:cs="Arial"/>
          <w:spacing w:val="-2"/>
          <w:w w:val="90"/>
        </w:rPr>
        <w:t xml:space="preserve"> </w:t>
      </w:r>
      <w:r w:rsidRPr="00A6026C">
        <w:rPr>
          <w:rFonts w:ascii="Arial" w:hAnsi="Arial" w:cs="Arial"/>
          <w:w w:val="90"/>
        </w:rPr>
        <w:t>attributes</w:t>
      </w:r>
      <w:r w:rsidRPr="00A6026C">
        <w:rPr>
          <w:rFonts w:ascii="Arial" w:hAnsi="Arial" w:cs="Arial"/>
          <w:spacing w:val="-2"/>
          <w:w w:val="90"/>
        </w:rPr>
        <w:t xml:space="preserve"> </w:t>
      </w:r>
      <w:r w:rsidRPr="00A6026C">
        <w:rPr>
          <w:rFonts w:ascii="Arial" w:hAnsi="Arial" w:cs="Arial"/>
          <w:w w:val="90"/>
        </w:rPr>
        <w:t>need</w:t>
      </w:r>
      <w:r w:rsidRPr="00A6026C">
        <w:rPr>
          <w:rFonts w:ascii="Arial" w:hAnsi="Arial" w:cs="Arial"/>
          <w:spacing w:val="-2"/>
          <w:w w:val="90"/>
        </w:rPr>
        <w:t xml:space="preserve"> </w:t>
      </w:r>
      <w:r w:rsidRPr="00A6026C">
        <w:rPr>
          <w:rFonts w:ascii="Arial" w:hAnsi="Arial" w:cs="Arial"/>
          <w:w w:val="90"/>
        </w:rPr>
        <w:t>to</w:t>
      </w:r>
      <w:r w:rsidRPr="00A6026C">
        <w:rPr>
          <w:rFonts w:ascii="Arial" w:hAnsi="Arial" w:cs="Arial"/>
          <w:spacing w:val="-2"/>
          <w:w w:val="90"/>
        </w:rPr>
        <w:t xml:space="preserve"> </w:t>
      </w:r>
      <w:r w:rsidRPr="00A6026C">
        <w:rPr>
          <w:rFonts w:ascii="Arial" w:hAnsi="Arial" w:cs="Arial"/>
          <w:w w:val="90"/>
        </w:rPr>
        <w:t>exceed</w:t>
      </w:r>
      <w:r w:rsidRPr="00A6026C">
        <w:rPr>
          <w:rFonts w:ascii="Arial" w:hAnsi="Arial" w:cs="Arial"/>
          <w:spacing w:val="-2"/>
          <w:w w:val="90"/>
        </w:rPr>
        <w:t xml:space="preserve"> </w:t>
      </w:r>
      <w:r w:rsidRPr="00A6026C">
        <w:rPr>
          <w:rFonts w:ascii="Arial" w:hAnsi="Arial" w:cs="Arial"/>
          <w:w w:val="90"/>
        </w:rPr>
        <w:t>a</w:t>
      </w:r>
      <w:r w:rsidRPr="00A6026C">
        <w:rPr>
          <w:rFonts w:ascii="Arial" w:hAnsi="Arial" w:cs="Arial"/>
          <w:spacing w:val="-2"/>
          <w:w w:val="90"/>
        </w:rPr>
        <w:t xml:space="preserve"> </w:t>
      </w:r>
      <w:r w:rsidRPr="00A6026C">
        <w:rPr>
          <w:rFonts w:ascii="Arial" w:hAnsi="Arial" w:cs="Arial"/>
          <w:w w:val="90"/>
        </w:rPr>
        <w:t>minimum</w:t>
      </w:r>
      <w:r w:rsidRPr="00A6026C">
        <w:rPr>
          <w:rFonts w:ascii="Arial" w:hAnsi="Arial" w:cs="Arial"/>
          <w:spacing w:val="-2"/>
          <w:w w:val="90"/>
        </w:rPr>
        <w:t xml:space="preserve"> </w:t>
      </w:r>
      <w:r w:rsidRPr="00A6026C">
        <w:rPr>
          <w:rFonts w:ascii="Arial" w:hAnsi="Arial" w:cs="Arial"/>
          <w:w w:val="90"/>
        </w:rPr>
        <w:t>threshold</w:t>
      </w:r>
      <w:r w:rsidRPr="00A6026C">
        <w:rPr>
          <w:rFonts w:ascii="Arial" w:hAnsi="Arial" w:cs="Arial"/>
          <w:spacing w:val="-2"/>
          <w:w w:val="90"/>
        </w:rPr>
        <w:t xml:space="preserve"> </w:t>
      </w:r>
      <w:r w:rsidRPr="00A6026C">
        <w:rPr>
          <w:rFonts w:ascii="Arial" w:hAnsi="Arial" w:cs="Arial"/>
          <w:w w:val="90"/>
        </w:rPr>
        <w:t>before</w:t>
      </w:r>
      <w:r w:rsidRPr="00A6026C">
        <w:rPr>
          <w:rFonts w:ascii="Arial" w:hAnsi="Arial" w:cs="Arial"/>
          <w:spacing w:val="-2"/>
          <w:w w:val="90"/>
        </w:rPr>
        <w:t xml:space="preserve"> </w:t>
      </w:r>
      <w:r w:rsidRPr="00A6026C">
        <w:rPr>
          <w:rFonts w:ascii="Arial" w:hAnsi="Arial" w:cs="Arial"/>
          <w:w w:val="90"/>
        </w:rPr>
        <w:t>a</w:t>
      </w:r>
      <w:r w:rsidRPr="00A6026C">
        <w:rPr>
          <w:rFonts w:ascii="Arial" w:hAnsi="Arial" w:cs="Arial"/>
          <w:spacing w:val="-2"/>
          <w:w w:val="90"/>
        </w:rPr>
        <w:t xml:space="preserve"> </w:t>
      </w:r>
      <w:r w:rsidRPr="00A6026C">
        <w:rPr>
          <w:rFonts w:ascii="Arial" w:hAnsi="Arial" w:cs="Arial"/>
          <w:w w:val="90"/>
        </w:rPr>
        <w:t>watering</w:t>
      </w:r>
      <w:r w:rsidRPr="00A6026C">
        <w:rPr>
          <w:rFonts w:ascii="Arial" w:hAnsi="Arial" w:cs="Arial"/>
          <w:spacing w:val="-2"/>
          <w:w w:val="90"/>
        </w:rPr>
        <w:t xml:space="preserve"> </w:t>
      </w:r>
      <w:r w:rsidRPr="00A6026C">
        <w:rPr>
          <w:rFonts w:ascii="Arial" w:hAnsi="Arial" w:cs="Arial"/>
          <w:w w:val="90"/>
        </w:rPr>
        <w:t>action</w:t>
      </w:r>
      <w:r w:rsidRPr="00A6026C">
        <w:rPr>
          <w:rFonts w:ascii="Arial" w:hAnsi="Arial" w:cs="Arial"/>
          <w:spacing w:val="-2"/>
          <w:w w:val="90"/>
        </w:rPr>
        <w:t xml:space="preserve"> </w:t>
      </w:r>
      <w:r w:rsidRPr="00A6026C">
        <w:rPr>
          <w:rFonts w:ascii="Arial" w:hAnsi="Arial" w:cs="Arial"/>
          <w:w w:val="90"/>
        </w:rPr>
        <w:t>is</w:t>
      </w:r>
      <w:r w:rsidRPr="00A6026C">
        <w:rPr>
          <w:rFonts w:ascii="Arial" w:hAnsi="Arial" w:cs="Arial"/>
          <w:spacing w:val="-2"/>
          <w:w w:val="90"/>
        </w:rPr>
        <w:t xml:space="preserve"> </w:t>
      </w:r>
      <w:r w:rsidRPr="00A6026C">
        <w:rPr>
          <w:rFonts w:ascii="Arial" w:hAnsi="Arial" w:cs="Arial"/>
          <w:w w:val="90"/>
        </w:rPr>
        <w:t>considered</w:t>
      </w:r>
      <w:r w:rsidRPr="00A6026C">
        <w:rPr>
          <w:rFonts w:ascii="Arial" w:hAnsi="Arial" w:cs="Arial"/>
          <w:spacing w:val="40"/>
        </w:rPr>
        <w:t xml:space="preserve"> </w:t>
      </w:r>
      <w:r w:rsidRPr="00A6026C">
        <w:rPr>
          <w:rFonts w:ascii="Arial" w:hAnsi="Arial" w:cs="Arial"/>
          <w:w w:val="90"/>
        </w:rPr>
        <w:t>to be partially achieved. The thresholds for full and partial achievement are determined separately for each type of potential watering action</w:t>
      </w:r>
      <w:r>
        <w:t xml:space="preserve"> </w:t>
      </w:r>
    </w:p>
  </w:footnote>
  <w:footnote w:id="4">
    <w:p w14:paraId="68FDFA0C" w14:textId="25534A44" w:rsidR="007B36E5" w:rsidRPr="007B36E5" w:rsidRDefault="007B36E5">
      <w:pPr>
        <w:pStyle w:val="FootnoteText"/>
        <w:rPr>
          <w:rFonts w:ascii="Arial" w:hAnsi="Arial" w:cs="Arial"/>
          <w:lang w:val="en-AU"/>
        </w:rPr>
      </w:pPr>
      <w:r w:rsidRPr="007B36E5">
        <w:rPr>
          <w:rStyle w:val="FootnoteReference"/>
          <w:rFonts w:ascii="Arial" w:hAnsi="Arial" w:cs="Arial"/>
        </w:rPr>
        <w:footnoteRef/>
      </w:r>
      <w:r w:rsidRPr="007B36E5">
        <w:rPr>
          <w:rFonts w:ascii="Arial" w:hAnsi="Arial" w:cs="Arial"/>
        </w:rPr>
        <w:t xml:space="preserve"> </w:t>
      </w:r>
      <w:r w:rsidRPr="007B36E5">
        <w:rPr>
          <w:rFonts w:ascii="Arial" w:hAnsi="Arial" w:cs="Arial"/>
          <w:spacing w:val="-6"/>
        </w:rPr>
        <w:t>Environmental flow river reach</w:t>
      </w:r>
    </w:p>
  </w:footnote>
  <w:footnote w:id="5">
    <w:p w14:paraId="7EB5D9C7" w14:textId="0D36C42C" w:rsidR="006A1464" w:rsidRPr="006A1464" w:rsidRDefault="006A1464" w:rsidP="006A1464">
      <w:pPr>
        <w:pStyle w:val="FootnoteText"/>
        <w:rPr>
          <w:rFonts w:ascii="Arial" w:hAnsi="Arial" w:cs="Arial"/>
        </w:rPr>
      </w:pPr>
      <w:r w:rsidRPr="006A1464">
        <w:rPr>
          <w:rStyle w:val="FootnoteReference"/>
          <w:rFonts w:ascii="Arial" w:hAnsi="Arial" w:cs="Arial"/>
        </w:rPr>
        <w:footnoteRef/>
      </w:r>
      <w:r w:rsidRPr="006A1464">
        <w:rPr>
          <w:rFonts w:ascii="Arial" w:hAnsi="Arial" w:cs="Arial"/>
        </w:rPr>
        <w:t xml:space="preserve"> </w:t>
      </w:r>
      <w:r w:rsidRPr="006A1464">
        <w:rPr>
          <w:rFonts w:ascii="Arial" w:hAnsi="Arial" w:cs="Arial"/>
          <w:lang w:val="en-AU"/>
        </w:rPr>
        <w:t>The VEWH is using a revised method to assess achievement of priority watering actions from 2019-20 onwards and therefore direct comparison with achievement of watering actions in previous years cannot be made.</w:t>
      </w:r>
    </w:p>
  </w:footnote>
  <w:footnote w:id="6">
    <w:p w14:paraId="0355ECFC" w14:textId="7A1F4844" w:rsidR="00C262D1" w:rsidRPr="00C262D1" w:rsidRDefault="00C262D1" w:rsidP="00C262D1">
      <w:pPr>
        <w:pStyle w:val="FootnoteText"/>
        <w:rPr>
          <w:rFonts w:ascii="Arial" w:hAnsi="Arial" w:cs="Arial"/>
        </w:rPr>
      </w:pPr>
      <w:r w:rsidRPr="00C262D1">
        <w:rPr>
          <w:rStyle w:val="FootnoteReference"/>
          <w:rFonts w:ascii="Arial" w:hAnsi="Arial" w:cs="Arial"/>
        </w:rPr>
        <w:footnoteRef/>
      </w:r>
      <w:r w:rsidRPr="00C262D1">
        <w:rPr>
          <w:rFonts w:ascii="Arial" w:hAnsi="Arial" w:cs="Arial"/>
        </w:rPr>
        <w:t xml:space="preserve"> These could include potential watering actions where the site was being intentionally dried, or where the watering action was met by unregulated water, consumptive water, rainfall or water retained in rivers or wetlands from previous years.</w:t>
      </w:r>
    </w:p>
  </w:footnote>
  <w:footnote w:id="7">
    <w:p w14:paraId="397E25C7" w14:textId="29630495" w:rsidR="00290B49" w:rsidRPr="00290B49" w:rsidRDefault="00290B49">
      <w:pPr>
        <w:pStyle w:val="FootnoteText"/>
        <w:rPr>
          <w:rFonts w:ascii="Arial" w:hAnsi="Arial" w:cs="Arial"/>
          <w:lang w:val="en-AU"/>
        </w:rPr>
      </w:pPr>
      <w:r w:rsidRPr="00290B49">
        <w:rPr>
          <w:rStyle w:val="FootnoteReference"/>
          <w:rFonts w:ascii="Arial" w:hAnsi="Arial" w:cs="Arial"/>
        </w:rPr>
        <w:footnoteRef/>
      </w:r>
      <w:r w:rsidRPr="00290B49">
        <w:rPr>
          <w:rFonts w:ascii="Arial" w:hAnsi="Arial" w:cs="Arial"/>
        </w:rPr>
        <w:t xml:space="preserve"> </w:t>
      </w:r>
      <w:r w:rsidRPr="00290B49">
        <w:rPr>
          <w:rFonts w:ascii="Arial" w:hAnsi="Arial" w:cs="Arial"/>
          <w:w w:val="90"/>
        </w:rPr>
        <w:t>Equivalent</w:t>
      </w:r>
      <w:r w:rsidRPr="00290B49">
        <w:rPr>
          <w:rFonts w:ascii="Arial" w:hAnsi="Arial" w:cs="Arial"/>
          <w:spacing w:val="-4"/>
          <w:w w:val="90"/>
        </w:rPr>
        <w:t xml:space="preserve"> </w:t>
      </w:r>
      <w:r w:rsidRPr="00290B49">
        <w:rPr>
          <w:rFonts w:ascii="Arial" w:hAnsi="Arial" w:cs="Arial"/>
          <w:w w:val="90"/>
        </w:rPr>
        <w:t>entitlement</w:t>
      </w:r>
      <w:r w:rsidRPr="00290B49">
        <w:rPr>
          <w:rFonts w:ascii="Arial" w:hAnsi="Arial" w:cs="Arial"/>
          <w:spacing w:val="-4"/>
          <w:w w:val="90"/>
        </w:rPr>
        <w:t xml:space="preserve"> </w:t>
      </w:r>
      <w:r w:rsidRPr="00290B49">
        <w:rPr>
          <w:rFonts w:ascii="Arial" w:hAnsi="Arial" w:cs="Arial"/>
          <w:w w:val="90"/>
        </w:rPr>
        <w:t>transfers</w:t>
      </w:r>
      <w:r w:rsidRPr="00290B49">
        <w:rPr>
          <w:rFonts w:ascii="Arial" w:hAnsi="Arial" w:cs="Arial"/>
          <w:spacing w:val="-4"/>
          <w:w w:val="90"/>
        </w:rPr>
        <w:t xml:space="preserve"> </w:t>
      </w:r>
      <w:r w:rsidRPr="00290B49">
        <w:rPr>
          <w:rFonts w:ascii="Arial" w:hAnsi="Arial" w:cs="Arial"/>
          <w:w w:val="90"/>
        </w:rPr>
        <w:t>were</w:t>
      </w:r>
      <w:r w:rsidRPr="00290B49">
        <w:rPr>
          <w:rFonts w:ascii="Arial" w:hAnsi="Arial" w:cs="Arial"/>
          <w:spacing w:val="-4"/>
          <w:w w:val="90"/>
        </w:rPr>
        <w:t xml:space="preserve"> </w:t>
      </w:r>
      <w:r w:rsidRPr="00290B49">
        <w:rPr>
          <w:rFonts w:ascii="Arial" w:hAnsi="Arial" w:cs="Arial"/>
          <w:w w:val="90"/>
        </w:rPr>
        <w:t>also</w:t>
      </w:r>
      <w:r w:rsidRPr="00290B49">
        <w:rPr>
          <w:rFonts w:ascii="Arial" w:hAnsi="Arial" w:cs="Arial"/>
          <w:spacing w:val="-5"/>
          <w:w w:val="90"/>
        </w:rPr>
        <w:t xml:space="preserve"> </w:t>
      </w:r>
      <w:r w:rsidRPr="00290B49">
        <w:rPr>
          <w:rFonts w:ascii="Arial" w:hAnsi="Arial" w:cs="Arial"/>
          <w:w w:val="90"/>
        </w:rPr>
        <w:t>made</w:t>
      </w:r>
      <w:r w:rsidRPr="00290B49">
        <w:rPr>
          <w:rFonts w:ascii="Arial" w:hAnsi="Arial" w:cs="Arial"/>
          <w:spacing w:val="-4"/>
          <w:w w:val="90"/>
        </w:rPr>
        <w:t xml:space="preserve"> </w:t>
      </w:r>
      <w:r w:rsidRPr="00290B49">
        <w:rPr>
          <w:rFonts w:ascii="Arial" w:hAnsi="Arial" w:cs="Arial"/>
          <w:w w:val="90"/>
        </w:rPr>
        <w:t>to</w:t>
      </w:r>
      <w:r w:rsidRPr="00290B49">
        <w:rPr>
          <w:rFonts w:ascii="Arial" w:hAnsi="Arial" w:cs="Arial"/>
          <w:spacing w:val="-4"/>
          <w:w w:val="90"/>
        </w:rPr>
        <w:t xml:space="preserve"> </w:t>
      </w:r>
      <w:r w:rsidRPr="00290B49">
        <w:rPr>
          <w:rFonts w:ascii="Arial" w:hAnsi="Arial" w:cs="Arial"/>
          <w:w w:val="90"/>
        </w:rPr>
        <w:t>Southern</w:t>
      </w:r>
      <w:r w:rsidRPr="00290B49">
        <w:rPr>
          <w:rFonts w:ascii="Arial" w:hAnsi="Arial" w:cs="Arial"/>
          <w:spacing w:val="-4"/>
          <w:w w:val="90"/>
        </w:rPr>
        <w:t xml:space="preserve"> </w:t>
      </w:r>
      <w:r w:rsidRPr="00290B49">
        <w:rPr>
          <w:rFonts w:ascii="Arial" w:hAnsi="Arial" w:cs="Arial"/>
          <w:w w:val="90"/>
        </w:rPr>
        <w:t>Rural</w:t>
      </w:r>
      <w:r w:rsidRPr="00290B49">
        <w:rPr>
          <w:rFonts w:ascii="Arial" w:hAnsi="Arial" w:cs="Arial"/>
          <w:spacing w:val="-4"/>
          <w:w w:val="90"/>
        </w:rPr>
        <w:t xml:space="preserve"> </w:t>
      </w:r>
      <w:r w:rsidRPr="00290B49">
        <w:rPr>
          <w:rFonts w:ascii="Arial" w:hAnsi="Arial" w:cs="Arial"/>
          <w:w w:val="90"/>
        </w:rPr>
        <w:t>Water</w:t>
      </w:r>
      <w:r w:rsidRPr="00290B49">
        <w:rPr>
          <w:rFonts w:ascii="Arial" w:hAnsi="Arial" w:cs="Arial"/>
          <w:spacing w:val="-4"/>
          <w:w w:val="90"/>
        </w:rPr>
        <w:t xml:space="preserve"> </w:t>
      </w:r>
      <w:r w:rsidRPr="00290B49">
        <w:rPr>
          <w:rFonts w:ascii="Arial" w:hAnsi="Arial" w:cs="Arial"/>
          <w:w w:val="90"/>
        </w:rPr>
        <w:t>and</w:t>
      </w:r>
      <w:r w:rsidRPr="00290B49">
        <w:rPr>
          <w:rFonts w:ascii="Arial" w:hAnsi="Arial" w:cs="Arial"/>
          <w:spacing w:val="-4"/>
          <w:w w:val="90"/>
        </w:rPr>
        <w:t xml:space="preserve"> </w:t>
      </w:r>
      <w:r w:rsidRPr="00290B49">
        <w:rPr>
          <w:rFonts w:ascii="Arial" w:hAnsi="Arial" w:cs="Arial"/>
          <w:w w:val="90"/>
        </w:rPr>
        <w:t>the</w:t>
      </w:r>
      <w:r w:rsidRPr="00290B49">
        <w:rPr>
          <w:rFonts w:ascii="Arial" w:hAnsi="Arial" w:cs="Arial"/>
          <w:spacing w:val="-5"/>
          <w:w w:val="90"/>
        </w:rPr>
        <w:t xml:space="preserve"> </w:t>
      </w:r>
      <w:r w:rsidRPr="00290B49">
        <w:rPr>
          <w:rFonts w:ascii="Arial" w:hAnsi="Arial" w:cs="Arial"/>
          <w:w w:val="90"/>
        </w:rPr>
        <w:t>Gunaikurnai</w:t>
      </w:r>
      <w:r w:rsidRPr="00290B49">
        <w:rPr>
          <w:rFonts w:ascii="Arial" w:hAnsi="Arial" w:cs="Arial"/>
          <w:spacing w:val="-4"/>
          <w:w w:val="90"/>
        </w:rPr>
        <w:t xml:space="preserve"> </w:t>
      </w:r>
      <w:r w:rsidRPr="00290B49">
        <w:rPr>
          <w:rFonts w:ascii="Arial" w:hAnsi="Arial" w:cs="Arial"/>
          <w:w w:val="90"/>
        </w:rPr>
        <w:t>Land</w:t>
      </w:r>
      <w:r w:rsidRPr="00290B49">
        <w:rPr>
          <w:rFonts w:ascii="Arial" w:hAnsi="Arial" w:cs="Arial"/>
          <w:spacing w:val="-4"/>
          <w:w w:val="90"/>
        </w:rPr>
        <w:t xml:space="preserve"> </w:t>
      </w:r>
      <w:r w:rsidRPr="00290B49">
        <w:rPr>
          <w:rFonts w:ascii="Arial" w:hAnsi="Arial" w:cs="Arial"/>
          <w:w w:val="90"/>
        </w:rPr>
        <w:t>and</w:t>
      </w:r>
      <w:r w:rsidRPr="00290B49">
        <w:rPr>
          <w:rFonts w:ascii="Arial" w:hAnsi="Arial" w:cs="Arial"/>
          <w:spacing w:val="-4"/>
          <w:w w:val="90"/>
        </w:rPr>
        <w:t xml:space="preserve"> </w:t>
      </w:r>
      <w:r w:rsidRPr="00290B49">
        <w:rPr>
          <w:rFonts w:ascii="Arial" w:hAnsi="Arial" w:cs="Arial"/>
          <w:w w:val="90"/>
        </w:rPr>
        <w:t>Water</w:t>
      </w:r>
      <w:r w:rsidRPr="00290B49">
        <w:rPr>
          <w:rFonts w:ascii="Arial" w:hAnsi="Arial" w:cs="Arial"/>
          <w:spacing w:val="-4"/>
          <w:w w:val="90"/>
        </w:rPr>
        <w:t xml:space="preserve"> </w:t>
      </w:r>
      <w:r w:rsidRPr="00290B49">
        <w:rPr>
          <w:rFonts w:ascii="Arial" w:hAnsi="Arial" w:cs="Arial"/>
          <w:w w:val="90"/>
        </w:rPr>
        <w:t>Aboriginal</w:t>
      </w:r>
      <w:r w:rsidRPr="00290B49">
        <w:rPr>
          <w:rFonts w:ascii="Arial" w:hAnsi="Arial" w:cs="Arial"/>
          <w:spacing w:val="-4"/>
          <w:w w:val="90"/>
        </w:rPr>
        <w:t xml:space="preserve"> </w:t>
      </w:r>
      <w:r w:rsidRPr="00290B49">
        <w:rPr>
          <w:rFonts w:ascii="Arial" w:hAnsi="Arial" w:cs="Arial"/>
          <w:w w:val="90"/>
        </w:rPr>
        <w:t>Corporation</w:t>
      </w:r>
    </w:p>
  </w:footnote>
  <w:footnote w:id="8">
    <w:p w14:paraId="76E08BEE" w14:textId="0B0F21A6" w:rsidR="00EB5AAC" w:rsidRPr="00EB5AAC" w:rsidRDefault="00EB5AAC">
      <w:pPr>
        <w:pStyle w:val="FootnoteText"/>
        <w:rPr>
          <w:lang w:val="en-AU"/>
        </w:rPr>
      </w:pPr>
      <w:r>
        <w:rPr>
          <w:rStyle w:val="FootnoteReference"/>
        </w:rPr>
        <w:footnoteRef/>
      </w:r>
      <w:r w:rsidRPr="00EB5AAC">
        <w:rPr>
          <w:rFonts w:ascii="Arial" w:hAnsi="Arial" w:cs="Arial"/>
          <w:spacing w:val="-6"/>
        </w:rPr>
        <w:t>The total volume delivered does not include VEWH water delivered to the Snowy River by the New South Wales Department of Industry</w:t>
      </w:r>
      <w:r w:rsidRPr="00EB5AAC">
        <w:rPr>
          <w:rFonts w:ascii="Arial" w:hAnsi="Arial" w:cs="Arial"/>
          <w:spacing w:val="40"/>
        </w:rPr>
        <w:t xml:space="preserve"> </w:t>
      </w:r>
      <w:r w:rsidRPr="00EB5AAC">
        <w:rPr>
          <w:rFonts w:ascii="Arial" w:hAnsi="Arial" w:cs="Arial"/>
          <w:w w:val="90"/>
        </w:rPr>
        <w:t>between 1 May 2024 and 30 April 2025. The total volume delivered includes water delivered by the CEWH in the Wimmera system under a</w:t>
      </w:r>
      <w:r w:rsidRPr="00EB5AAC">
        <w:rPr>
          <w:rFonts w:ascii="Arial" w:hAnsi="Arial" w:cs="Arial"/>
          <w:spacing w:val="40"/>
        </w:rPr>
        <w:t xml:space="preserve"> </w:t>
      </w:r>
      <w:r w:rsidRPr="00EB5AAC">
        <w:rPr>
          <w:rFonts w:ascii="Arial" w:hAnsi="Arial" w:cs="Arial"/>
          <w:spacing w:val="-6"/>
        </w:rPr>
        <w:t>supply</w:t>
      </w:r>
      <w:r w:rsidRPr="00EB5AAC">
        <w:rPr>
          <w:rFonts w:ascii="Arial" w:hAnsi="Arial" w:cs="Arial"/>
        </w:rPr>
        <w:t xml:space="preserve"> </w:t>
      </w:r>
      <w:r w:rsidRPr="00EB5AAC">
        <w:rPr>
          <w:rFonts w:ascii="Arial" w:hAnsi="Arial" w:cs="Arial"/>
          <w:spacing w:val="-6"/>
        </w:rPr>
        <w:t>agreement</w:t>
      </w:r>
      <w:r w:rsidRPr="00EB5AAC">
        <w:rPr>
          <w:rFonts w:ascii="Arial" w:hAnsi="Arial" w:cs="Arial"/>
        </w:rPr>
        <w:t xml:space="preserve"> </w:t>
      </w:r>
      <w:r w:rsidRPr="00EB5AAC">
        <w:rPr>
          <w:rFonts w:ascii="Arial" w:hAnsi="Arial" w:cs="Arial"/>
          <w:spacing w:val="-6"/>
        </w:rPr>
        <w:t>between</w:t>
      </w:r>
      <w:r w:rsidRPr="00EB5AAC">
        <w:rPr>
          <w:rFonts w:ascii="Arial" w:hAnsi="Arial" w:cs="Arial"/>
        </w:rPr>
        <w:t xml:space="preserve"> </w:t>
      </w:r>
      <w:r w:rsidRPr="00EB5AAC">
        <w:rPr>
          <w:rFonts w:ascii="Arial" w:hAnsi="Arial" w:cs="Arial"/>
          <w:spacing w:val="-6"/>
        </w:rPr>
        <w:t>the</w:t>
      </w:r>
      <w:r w:rsidRPr="00EB5AAC">
        <w:rPr>
          <w:rFonts w:ascii="Arial" w:hAnsi="Arial" w:cs="Arial"/>
        </w:rPr>
        <w:t xml:space="preserve"> </w:t>
      </w:r>
      <w:r w:rsidRPr="00EB5AAC">
        <w:rPr>
          <w:rFonts w:ascii="Arial" w:hAnsi="Arial" w:cs="Arial"/>
          <w:spacing w:val="-6"/>
        </w:rPr>
        <w:t>CEWH</w:t>
      </w:r>
      <w:r w:rsidRPr="00EB5AAC">
        <w:rPr>
          <w:rFonts w:ascii="Arial" w:hAnsi="Arial" w:cs="Arial"/>
        </w:rPr>
        <w:t xml:space="preserve"> </w:t>
      </w:r>
      <w:r w:rsidRPr="00EB5AAC">
        <w:rPr>
          <w:rFonts w:ascii="Arial" w:hAnsi="Arial" w:cs="Arial"/>
          <w:spacing w:val="-6"/>
        </w:rPr>
        <w:t>and</w:t>
      </w:r>
      <w:r w:rsidRPr="00EB5AAC">
        <w:rPr>
          <w:rFonts w:ascii="Arial" w:hAnsi="Arial" w:cs="Arial"/>
        </w:rPr>
        <w:t xml:space="preserve"> </w:t>
      </w:r>
      <w:r w:rsidRPr="00EB5AAC">
        <w:rPr>
          <w:rFonts w:ascii="Arial" w:hAnsi="Arial" w:cs="Arial"/>
          <w:spacing w:val="-6"/>
        </w:rPr>
        <w:t>GWMWater.</w:t>
      </w:r>
      <w:r>
        <w:t xml:space="preserve"> </w:t>
      </w:r>
    </w:p>
  </w:footnote>
  <w:footnote w:id="9">
    <w:p w14:paraId="1DBE1A98" w14:textId="4FBA6145" w:rsidR="00183E44" w:rsidRPr="00A2212F" w:rsidRDefault="00183E44" w:rsidP="00183E44">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Does not include allocation and delivery to entitlements as part of the Snowy River water recovery project or water delivered to the Snowy River in New South Wales.</w:t>
      </w:r>
    </w:p>
  </w:footnote>
  <w:footnote w:id="10">
    <w:p w14:paraId="01BFEF33" w14:textId="585134A1" w:rsidR="00B4570D" w:rsidRPr="00A2212F" w:rsidRDefault="00B4570D">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001806C3" w:rsidRPr="00A2212F">
        <w:rPr>
          <w:rFonts w:ascii="Arial" w:hAnsi="Arial" w:cs="Arial"/>
          <w:lang w:val="en-AU"/>
        </w:rPr>
        <w:t>Includes allocation to entitlements as part of the Snowy River Water reserve between 2015-16 and 2019-20.</w:t>
      </w:r>
    </w:p>
  </w:footnote>
  <w:footnote w:id="11">
    <w:p w14:paraId="694FA257" w14:textId="79FBF868" w:rsidR="001806C3" w:rsidRPr="00A2212F" w:rsidRDefault="001806C3">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Total volumes may differ to regional volumes due to rounding.</w:t>
      </w:r>
    </w:p>
  </w:footnote>
  <w:footnote w:id="12">
    <w:p w14:paraId="48C3E54E" w14:textId="5A2196E7" w:rsidR="005E1138" w:rsidRPr="00A2212F" w:rsidRDefault="005E1138">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Does not include allocation and delivery to entitlements as part of the Snowy River water recovery project or water delivered to the Snowy River in New South Wales.</w:t>
      </w:r>
    </w:p>
  </w:footnote>
  <w:footnote w:id="13">
    <w:p w14:paraId="59625497" w14:textId="1646831B" w:rsidR="005E1138" w:rsidRPr="00A2212F" w:rsidRDefault="005E1138">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Reported volumes from 2015-16 to 2017-18 include the delivery of water to wetlands supplied by GWMWater via the Wimmera-Mallee Pipeline Supply System 5.</w:t>
      </w:r>
    </w:p>
  </w:footnote>
  <w:footnote w:id="14">
    <w:p w14:paraId="4228829A" w14:textId="7E9153DF" w:rsidR="00AA3D53" w:rsidRPr="00A2212F" w:rsidRDefault="00AA3D53">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Includes water delivered by the CEWH in the Wimmera River in 2017-18 to 2019-20 and 2022-23 to 2024-25 and in the Ovens River from 2015-16 to 2017-18.</w:t>
      </w:r>
    </w:p>
  </w:footnote>
  <w:footnote w:id="15">
    <w:p w14:paraId="3D060CF2" w14:textId="50B8C88B" w:rsidR="00AA3D53" w:rsidRPr="00A2212F" w:rsidRDefault="00AA3D53">
      <w:pPr>
        <w:pStyle w:val="FootnoteText"/>
        <w:rPr>
          <w:rFonts w:ascii="Arial" w:hAnsi="Arial" w:cs="Arial"/>
        </w:rPr>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Includes water delivered by the CEWH in the Wimmera River in 2017-18 to 2019-20 and 2022-23 to 2024-25 and in the Ovens River from 2015-16 to 2017-18.</w:t>
      </w:r>
      <w:r w:rsidR="00A2212F">
        <w:rPr>
          <w:rFonts w:ascii="Arial" w:hAnsi="Arial" w:cs="Arial"/>
          <w:lang w:val="en-AU"/>
        </w:rPr>
        <w:t xml:space="preserve"> </w:t>
      </w:r>
    </w:p>
  </w:footnote>
  <w:footnote w:id="16">
    <w:p w14:paraId="140AAB82" w14:textId="6D94576A" w:rsidR="00046451" w:rsidRDefault="00046451">
      <w:pPr>
        <w:pStyle w:val="FootnoteText"/>
      </w:pPr>
      <w:r w:rsidRPr="00A2212F">
        <w:rPr>
          <w:rStyle w:val="FootnoteReference"/>
          <w:rFonts w:ascii="Arial" w:hAnsi="Arial" w:cs="Arial"/>
        </w:rPr>
        <w:footnoteRef/>
      </w:r>
      <w:r w:rsidRPr="00A2212F">
        <w:rPr>
          <w:rFonts w:ascii="Arial" w:hAnsi="Arial" w:cs="Arial"/>
        </w:rPr>
        <w:t xml:space="preserve"> </w:t>
      </w:r>
      <w:r w:rsidRPr="00A2212F">
        <w:rPr>
          <w:rFonts w:ascii="Arial" w:hAnsi="Arial" w:cs="Arial"/>
          <w:lang w:val="en-AU"/>
        </w:rPr>
        <w:t>Total volumes may differ to regional volumes due to rounding</w:t>
      </w:r>
    </w:p>
  </w:footnote>
  <w:footnote w:id="17">
    <w:p w14:paraId="14F7B833" w14:textId="5346F043" w:rsidR="00AA5DD4" w:rsidRPr="00583B2A" w:rsidRDefault="00AA5DD4">
      <w:pPr>
        <w:pStyle w:val="FootnoteText"/>
        <w:rPr>
          <w:rFonts w:ascii="Arial" w:hAnsi="Arial" w:cs="Arial"/>
          <w:lang w:val="en-AU"/>
        </w:rPr>
      </w:pPr>
      <w:r w:rsidRPr="00583B2A">
        <w:rPr>
          <w:rStyle w:val="FootnoteReference"/>
          <w:rFonts w:ascii="Arial" w:hAnsi="Arial" w:cs="Arial"/>
        </w:rPr>
        <w:footnoteRef/>
      </w:r>
      <w:r w:rsidRPr="00583B2A">
        <w:rPr>
          <w:rFonts w:ascii="Arial" w:hAnsi="Arial" w:cs="Arial"/>
        </w:rPr>
        <w:t xml:space="preserve"> </w:t>
      </w:r>
      <w:r w:rsidR="00583B2A" w:rsidRPr="00583B2A">
        <w:rPr>
          <w:rFonts w:ascii="Arial" w:hAnsi="Arial" w:cs="Arial"/>
          <w:w w:val="90"/>
        </w:rPr>
        <w:t>Some of the recredits</w:t>
      </w:r>
      <w:r w:rsidR="00583B2A" w:rsidRPr="00583B2A">
        <w:rPr>
          <w:rFonts w:ascii="Arial" w:hAnsi="Arial" w:cs="Arial"/>
          <w:spacing w:val="-3"/>
          <w:w w:val="90"/>
        </w:rPr>
        <w:t xml:space="preserve"> </w:t>
      </w:r>
      <w:r w:rsidR="00583B2A" w:rsidRPr="00583B2A">
        <w:rPr>
          <w:rFonts w:ascii="Arial" w:hAnsi="Arial" w:cs="Arial"/>
          <w:w w:val="90"/>
        </w:rPr>
        <w:t>in July 2024 (the 2024-25</w:t>
      </w:r>
      <w:r w:rsidR="00583B2A" w:rsidRPr="00583B2A">
        <w:rPr>
          <w:rFonts w:ascii="Arial" w:hAnsi="Arial" w:cs="Arial"/>
          <w:spacing w:val="-3"/>
          <w:w w:val="90"/>
        </w:rPr>
        <w:t xml:space="preserve"> </w:t>
      </w:r>
      <w:r w:rsidR="00583B2A" w:rsidRPr="00583B2A">
        <w:rPr>
          <w:rFonts w:ascii="Arial" w:hAnsi="Arial" w:cs="Arial"/>
          <w:w w:val="90"/>
        </w:rPr>
        <w:t>water year) were from</w:t>
      </w:r>
      <w:r w:rsidR="00583B2A" w:rsidRPr="00583B2A">
        <w:rPr>
          <w:rFonts w:ascii="Arial" w:hAnsi="Arial" w:cs="Arial"/>
          <w:spacing w:val="-3"/>
          <w:w w:val="90"/>
        </w:rPr>
        <w:t xml:space="preserve"> </w:t>
      </w:r>
      <w:r w:rsidR="00583B2A" w:rsidRPr="00583B2A">
        <w:rPr>
          <w:rFonts w:ascii="Arial" w:hAnsi="Arial" w:cs="Arial"/>
          <w:w w:val="90"/>
        </w:rPr>
        <w:t>deliveries made in June 2024</w:t>
      </w:r>
      <w:r w:rsidR="00583B2A" w:rsidRPr="00583B2A">
        <w:rPr>
          <w:rFonts w:ascii="Arial" w:hAnsi="Arial" w:cs="Arial"/>
          <w:spacing w:val="-3"/>
          <w:w w:val="90"/>
        </w:rPr>
        <w:t xml:space="preserve"> </w:t>
      </w:r>
      <w:r w:rsidR="00583B2A" w:rsidRPr="00583B2A">
        <w:rPr>
          <w:rFonts w:ascii="Arial" w:hAnsi="Arial" w:cs="Arial"/>
          <w:w w:val="90"/>
        </w:rPr>
        <w:t xml:space="preserve">(the 2023-24 water </w:t>
      </w:r>
      <w:r w:rsidR="00583B2A" w:rsidRPr="00583B2A">
        <w:rPr>
          <w:rFonts w:ascii="Arial" w:hAnsi="Arial" w:cs="Arial"/>
          <w:spacing w:val="-2"/>
          <w:w w:val="90"/>
        </w:rPr>
        <w:t>year).</w:t>
      </w:r>
    </w:p>
  </w:footnote>
  <w:footnote w:id="18">
    <w:p w14:paraId="7F15027F" w14:textId="73EE2BD9" w:rsidR="00583B2A" w:rsidRPr="00583B2A" w:rsidRDefault="00583B2A">
      <w:pPr>
        <w:pStyle w:val="FootnoteText"/>
        <w:rPr>
          <w:lang w:val="en-AU"/>
        </w:rPr>
      </w:pPr>
      <w:r w:rsidRPr="00583B2A">
        <w:rPr>
          <w:rStyle w:val="FootnoteReference"/>
          <w:rFonts w:ascii="Arial" w:hAnsi="Arial" w:cs="Arial"/>
        </w:rPr>
        <w:footnoteRef/>
      </w:r>
      <w:r w:rsidRPr="00583B2A">
        <w:rPr>
          <w:rFonts w:ascii="Arial" w:hAnsi="Arial" w:cs="Arial"/>
          <w:w w:val="90"/>
        </w:rPr>
        <w:t>The total reuse of return flow recredits differs to the</w:t>
      </w:r>
      <w:r w:rsidRPr="00583B2A">
        <w:rPr>
          <w:rFonts w:ascii="Arial" w:hAnsi="Arial" w:cs="Arial"/>
          <w:spacing w:val="-3"/>
          <w:w w:val="90"/>
        </w:rPr>
        <w:t xml:space="preserve"> </w:t>
      </w:r>
      <w:r w:rsidRPr="00583B2A">
        <w:rPr>
          <w:rFonts w:ascii="Arial" w:hAnsi="Arial" w:cs="Arial"/>
          <w:w w:val="90"/>
        </w:rPr>
        <w:t xml:space="preserve">sum of recredits below due to </w:t>
      </w:r>
      <w:r w:rsidRPr="00583B2A">
        <w:rPr>
          <w:rFonts w:ascii="Arial" w:hAnsi="Arial" w:cs="Arial"/>
          <w:spacing w:val="-2"/>
          <w:w w:val="90"/>
        </w:rPr>
        <w:t>rounding.</w:t>
      </w:r>
      <w:r>
        <w:t xml:space="preserve"> </w:t>
      </w:r>
    </w:p>
  </w:footnote>
  <w:footnote w:id="19">
    <w:p w14:paraId="71973EA4" w14:textId="47010B68" w:rsidR="00583B2A" w:rsidRPr="00583B2A" w:rsidRDefault="00583B2A">
      <w:pPr>
        <w:pStyle w:val="FootnoteText"/>
        <w:rPr>
          <w:rFonts w:ascii="Arial" w:hAnsi="Arial" w:cs="Arial"/>
          <w:lang w:val="en-AU"/>
        </w:rPr>
      </w:pPr>
      <w:r w:rsidRPr="00583B2A">
        <w:rPr>
          <w:rStyle w:val="FootnoteReference"/>
          <w:rFonts w:ascii="Arial" w:hAnsi="Arial" w:cs="Arial"/>
        </w:rPr>
        <w:footnoteRef/>
      </w:r>
      <w:r w:rsidRPr="00583B2A">
        <w:rPr>
          <w:rFonts w:ascii="Arial" w:hAnsi="Arial" w:cs="Arial"/>
        </w:rPr>
        <w:t xml:space="preserve"> </w:t>
      </w:r>
      <w:r w:rsidRPr="00583B2A">
        <w:rPr>
          <w:rFonts w:ascii="Arial" w:hAnsi="Arial" w:cs="Arial"/>
          <w:w w:val="90"/>
        </w:rPr>
        <w:t>The</w:t>
      </w:r>
      <w:r w:rsidRPr="00583B2A">
        <w:rPr>
          <w:rFonts w:ascii="Arial" w:hAnsi="Arial" w:cs="Arial"/>
          <w:spacing w:val="-3"/>
          <w:w w:val="90"/>
        </w:rPr>
        <w:t xml:space="preserve"> </w:t>
      </w:r>
      <w:r w:rsidRPr="00583B2A">
        <w:rPr>
          <w:rFonts w:ascii="Arial" w:hAnsi="Arial" w:cs="Arial"/>
          <w:w w:val="90"/>
        </w:rPr>
        <w:t>reported</w:t>
      </w:r>
      <w:r w:rsidRPr="00583B2A">
        <w:rPr>
          <w:rFonts w:ascii="Arial" w:hAnsi="Arial" w:cs="Arial"/>
          <w:spacing w:val="-3"/>
          <w:w w:val="90"/>
        </w:rPr>
        <w:t xml:space="preserve"> </w:t>
      </w:r>
      <w:r w:rsidRPr="00583B2A">
        <w:rPr>
          <w:rFonts w:ascii="Arial" w:hAnsi="Arial" w:cs="Arial"/>
          <w:w w:val="90"/>
        </w:rPr>
        <w:t>carryover</w:t>
      </w:r>
      <w:r w:rsidRPr="00583B2A">
        <w:rPr>
          <w:rFonts w:ascii="Arial" w:hAnsi="Arial" w:cs="Arial"/>
          <w:spacing w:val="-3"/>
          <w:w w:val="90"/>
        </w:rPr>
        <w:t xml:space="preserve"> </w:t>
      </w:r>
      <w:r w:rsidRPr="00583B2A">
        <w:rPr>
          <w:rFonts w:ascii="Arial" w:hAnsi="Arial" w:cs="Arial"/>
          <w:w w:val="90"/>
        </w:rPr>
        <w:t>volume</w:t>
      </w:r>
      <w:r w:rsidRPr="00583B2A">
        <w:rPr>
          <w:rFonts w:ascii="Arial" w:hAnsi="Arial" w:cs="Arial"/>
          <w:spacing w:val="-3"/>
          <w:w w:val="90"/>
        </w:rPr>
        <w:t xml:space="preserve"> </w:t>
      </w:r>
      <w:r w:rsidRPr="00583B2A">
        <w:rPr>
          <w:rFonts w:ascii="Arial" w:hAnsi="Arial" w:cs="Arial"/>
          <w:w w:val="90"/>
        </w:rPr>
        <w:t>excludes</w:t>
      </w:r>
      <w:r w:rsidRPr="00583B2A">
        <w:rPr>
          <w:rFonts w:ascii="Arial" w:hAnsi="Arial" w:cs="Arial"/>
          <w:spacing w:val="-3"/>
          <w:w w:val="90"/>
        </w:rPr>
        <w:t xml:space="preserve"> </w:t>
      </w:r>
      <w:r w:rsidRPr="00583B2A">
        <w:rPr>
          <w:rFonts w:ascii="Arial" w:hAnsi="Arial" w:cs="Arial"/>
          <w:w w:val="90"/>
        </w:rPr>
        <w:t>2,375</w:t>
      </w:r>
      <w:r w:rsidRPr="00583B2A">
        <w:rPr>
          <w:rFonts w:ascii="Arial" w:hAnsi="Arial" w:cs="Arial"/>
          <w:spacing w:val="-3"/>
          <w:w w:val="90"/>
        </w:rPr>
        <w:t xml:space="preserve"> </w:t>
      </w:r>
      <w:r w:rsidRPr="00583B2A">
        <w:rPr>
          <w:rFonts w:ascii="Arial" w:hAnsi="Arial" w:cs="Arial"/>
          <w:w w:val="90"/>
        </w:rPr>
        <w:t>ML</w:t>
      </w:r>
      <w:r w:rsidRPr="00583B2A">
        <w:rPr>
          <w:rFonts w:ascii="Arial" w:hAnsi="Arial" w:cs="Arial"/>
          <w:spacing w:val="-3"/>
          <w:w w:val="90"/>
        </w:rPr>
        <w:t xml:space="preserve"> </w:t>
      </w:r>
      <w:r w:rsidRPr="00583B2A">
        <w:rPr>
          <w:rFonts w:ascii="Arial" w:hAnsi="Arial" w:cs="Arial"/>
          <w:w w:val="90"/>
        </w:rPr>
        <w:t>of</w:t>
      </w:r>
      <w:r w:rsidRPr="00583B2A">
        <w:rPr>
          <w:rFonts w:ascii="Arial" w:hAnsi="Arial" w:cs="Arial"/>
          <w:spacing w:val="-3"/>
          <w:w w:val="90"/>
        </w:rPr>
        <w:t xml:space="preserve"> </w:t>
      </w:r>
      <w:r w:rsidRPr="00583B2A">
        <w:rPr>
          <w:rFonts w:ascii="Arial" w:hAnsi="Arial" w:cs="Arial"/>
          <w:w w:val="90"/>
        </w:rPr>
        <w:t>allocation</w:t>
      </w:r>
      <w:r w:rsidRPr="00583B2A">
        <w:rPr>
          <w:rFonts w:ascii="Arial" w:hAnsi="Arial" w:cs="Arial"/>
          <w:spacing w:val="-3"/>
          <w:w w:val="90"/>
        </w:rPr>
        <w:t xml:space="preserve"> </w:t>
      </w:r>
      <w:r w:rsidRPr="00583B2A">
        <w:rPr>
          <w:rFonts w:ascii="Arial" w:hAnsi="Arial" w:cs="Arial"/>
          <w:w w:val="90"/>
        </w:rPr>
        <w:t>owned</w:t>
      </w:r>
      <w:r w:rsidRPr="00583B2A">
        <w:rPr>
          <w:rFonts w:ascii="Arial" w:hAnsi="Arial" w:cs="Arial"/>
          <w:spacing w:val="-3"/>
          <w:w w:val="90"/>
        </w:rPr>
        <w:t xml:space="preserve"> </w:t>
      </w:r>
      <w:r w:rsidRPr="00583B2A">
        <w:rPr>
          <w:rFonts w:ascii="Arial" w:hAnsi="Arial" w:cs="Arial"/>
          <w:w w:val="90"/>
        </w:rPr>
        <w:t>by</w:t>
      </w:r>
      <w:r w:rsidRPr="00583B2A">
        <w:rPr>
          <w:rFonts w:ascii="Arial" w:hAnsi="Arial" w:cs="Arial"/>
          <w:spacing w:val="-3"/>
          <w:w w:val="90"/>
        </w:rPr>
        <w:t xml:space="preserve"> </w:t>
      </w:r>
      <w:r w:rsidRPr="00583B2A">
        <w:rPr>
          <w:rFonts w:ascii="Arial" w:hAnsi="Arial" w:cs="Arial"/>
          <w:w w:val="90"/>
        </w:rPr>
        <w:t>other</w:t>
      </w:r>
      <w:r w:rsidRPr="00583B2A">
        <w:rPr>
          <w:rFonts w:ascii="Arial" w:hAnsi="Arial" w:cs="Arial"/>
          <w:spacing w:val="-3"/>
          <w:w w:val="90"/>
        </w:rPr>
        <w:t xml:space="preserve"> </w:t>
      </w:r>
      <w:r w:rsidRPr="00583B2A">
        <w:rPr>
          <w:rFonts w:ascii="Arial" w:hAnsi="Arial" w:cs="Arial"/>
          <w:w w:val="90"/>
        </w:rPr>
        <w:t>entitlement</w:t>
      </w:r>
      <w:r w:rsidRPr="00583B2A">
        <w:rPr>
          <w:rFonts w:ascii="Arial" w:hAnsi="Arial" w:cs="Arial"/>
          <w:spacing w:val="-3"/>
          <w:w w:val="90"/>
        </w:rPr>
        <w:t xml:space="preserve"> </w:t>
      </w:r>
      <w:r w:rsidRPr="00583B2A">
        <w:rPr>
          <w:rFonts w:ascii="Arial" w:hAnsi="Arial" w:cs="Arial"/>
          <w:w w:val="90"/>
        </w:rPr>
        <w:t>holders</w:t>
      </w:r>
      <w:r w:rsidRPr="00583B2A">
        <w:rPr>
          <w:rFonts w:ascii="Arial" w:hAnsi="Arial" w:cs="Arial"/>
          <w:spacing w:val="-3"/>
          <w:w w:val="90"/>
        </w:rPr>
        <w:t xml:space="preserve"> </w:t>
      </w:r>
      <w:r w:rsidRPr="00583B2A">
        <w:rPr>
          <w:rFonts w:ascii="Arial" w:hAnsi="Arial" w:cs="Arial"/>
          <w:w w:val="90"/>
        </w:rPr>
        <w:t>under</w:t>
      </w:r>
      <w:r w:rsidRPr="00583B2A">
        <w:rPr>
          <w:rFonts w:ascii="Arial" w:hAnsi="Arial" w:cs="Arial"/>
          <w:spacing w:val="-3"/>
          <w:w w:val="90"/>
        </w:rPr>
        <w:t xml:space="preserve"> </w:t>
      </w:r>
      <w:r w:rsidRPr="00583B2A">
        <w:rPr>
          <w:rFonts w:ascii="Arial" w:hAnsi="Arial" w:cs="Arial"/>
          <w:w w:val="90"/>
        </w:rPr>
        <w:t>carryover</w:t>
      </w:r>
      <w:r w:rsidRPr="00583B2A">
        <w:rPr>
          <w:rFonts w:ascii="Arial" w:hAnsi="Arial" w:cs="Arial"/>
          <w:spacing w:val="-3"/>
          <w:w w:val="90"/>
        </w:rPr>
        <w:t xml:space="preserve"> </w:t>
      </w:r>
      <w:r w:rsidRPr="00583B2A">
        <w:rPr>
          <w:rFonts w:ascii="Arial" w:hAnsi="Arial" w:cs="Arial"/>
          <w:w w:val="90"/>
        </w:rPr>
        <w:t>parking</w:t>
      </w:r>
      <w:r w:rsidRPr="00583B2A">
        <w:rPr>
          <w:rFonts w:ascii="Arial" w:hAnsi="Arial" w:cs="Arial"/>
          <w:spacing w:val="-3"/>
          <w:w w:val="90"/>
        </w:rPr>
        <w:t xml:space="preserve"> </w:t>
      </w:r>
      <w:r w:rsidRPr="00583B2A">
        <w:rPr>
          <w:rFonts w:ascii="Arial" w:hAnsi="Arial" w:cs="Arial"/>
          <w:w w:val="90"/>
        </w:rPr>
        <w:t>contracts</w:t>
      </w:r>
      <w:r w:rsidRPr="00583B2A">
        <w:rPr>
          <w:rFonts w:ascii="Arial" w:hAnsi="Arial" w:cs="Arial"/>
          <w:spacing w:val="40"/>
        </w:rPr>
        <w:t xml:space="preserve"> </w:t>
      </w:r>
      <w:r w:rsidRPr="00583B2A">
        <w:rPr>
          <w:rFonts w:ascii="Arial" w:hAnsi="Arial" w:cs="Arial"/>
          <w:w w:val="90"/>
        </w:rPr>
        <w:t>which was carried over by the VEWH. See the Trade subheading for more information regarding carryover parking contracts.</w:t>
      </w:r>
    </w:p>
  </w:footnote>
  <w:footnote w:id="20">
    <w:p w14:paraId="0EC1B641" w14:textId="563E8D93" w:rsidR="00544864" w:rsidRPr="00544864" w:rsidRDefault="00544864">
      <w:pPr>
        <w:pStyle w:val="FootnoteText"/>
        <w:rPr>
          <w:rFonts w:ascii="Arial" w:hAnsi="Arial" w:cs="Arial"/>
          <w:lang w:val="en-AU"/>
        </w:rPr>
      </w:pPr>
      <w:r w:rsidRPr="00544864">
        <w:rPr>
          <w:rStyle w:val="FootnoteReference"/>
          <w:rFonts w:ascii="Arial" w:hAnsi="Arial" w:cs="Arial"/>
        </w:rPr>
        <w:footnoteRef/>
      </w:r>
      <w:r w:rsidRPr="00544864">
        <w:rPr>
          <w:rFonts w:ascii="Arial" w:hAnsi="Arial" w:cs="Arial"/>
          <w:w w:val="90"/>
        </w:rPr>
        <w:t>After</w:t>
      </w:r>
      <w:r w:rsidRPr="00544864">
        <w:rPr>
          <w:rFonts w:ascii="Arial" w:hAnsi="Arial" w:cs="Arial"/>
          <w:spacing w:val="-2"/>
          <w:w w:val="90"/>
        </w:rPr>
        <w:t xml:space="preserve"> </w:t>
      </w:r>
      <w:r w:rsidRPr="00544864">
        <w:rPr>
          <w:rFonts w:ascii="Arial" w:hAnsi="Arial" w:cs="Arial"/>
          <w:w w:val="90"/>
        </w:rPr>
        <w:t>evaporation</w:t>
      </w:r>
      <w:r w:rsidRPr="00544864">
        <w:rPr>
          <w:rFonts w:ascii="Arial" w:hAnsi="Arial" w:cs="Arial"/>
          <w:spacing w:val="-3"/>
          <w:w w:val="90"/>
        </w:rPr>
        <w:t xml:space="preserve"> </w:t>
      </w:r>
      <w:r w:rsidRPr="00544864">
        <w:rPr>
          <w:rFonts w:ascii="Arial" w:hAnsi="Arial" w:cs="Arial"/>
          <w:w w:val="90"/>
        </w:rPr>
        <w:t>losses</w:t>
      </w:r>
      <w:r w:rsidRPr="00544864">
        <w:rPr>
          <w:rFonts w:ascii="Arial" w:hAnsi="Arial" w:cs="Arial"/>
          <w:spacing w:val="-3"/>
          <w:w w:val="90"/>
        </w:rPr>
        <w:t xml:space="preserve"> </w:t>
      </w:r>
      <w:r w:rsidRPr="00544864">
        <w:rPr>
          <w:rFonts w:ascii="Arial" w:hAnsi="Arial" w:cs="Arial"/>
          <w:w w:val="90"/>
        </w:rPr>
        <w:t>are</w:t>
      </w:r>
      <w:r w:rsidRPr="00544864">
        <w:rPr>
          <w:rFonts w:ascii="Arial" w:hAnsi="Arial" w:cs="Arial"/>
          <w:spacing w:val="-3"/>
          <w:w w:val="90"/>
        </w:rPr>
        <w:t xml:space="preserve"> </w:t>
      </w:r>
      <w:r w:rsidRPr="00544864">
        <w:rPr>
          <w:rFonts w:ascii="Arial" w:hAnsi="Arial" w:cs="Arial"/>
          <w:w w:val="90"/>
        </w:rPr>
        <w:t>applied</w:t>
      </w:r>
      <w:r w:rsidRPr="00544864">
        <w:rPr>
          <w:rFonts w:ascii="Arial" w:hAnsi="Arial" w:cs="Arial"/>
          <w:spacing w:val="-3"/>
          <w:w w:val="90"/>
        </w:rPr>
        <w:t xml:space="preserve"> </w:t>
      </w:r>
      <w:r w:rsidRPr="00544864">
        <w:rPr>
          <w:rFonts w:ascii="Arial" w:hAnsi="Arial" w:cs="Arial"/>
          <w:w w:val="90"/>
        </w:rPr>
        <w:t>the</w:t>
      </w:r>
      <w:r w:rsidRPr="00544864">
        <w:rPr>
          <w:rFonts w:ascii="Arial" w:hAnsi="Arial" w:cs="Arial"/>
          <w:spacing w:val="-3"/>
          <w:w w:val="90"/>
        </w:rPr>
        <w:t xml:space="preserve"> </w:t>
      </w:r>
      <w:r w:rsidRPr="00544864">
        <w:rPr>
          <w:rFonts w:ascii="Arial" w:hAnsi="Arial" w:cs="Arial"/>
          <w:w w:val="90"/>
        </w:rPr>
        <w:t>volume</w:t>
      </w:r>
      <w:r w:rsidRPr="00544864">
        <w:rPr>
          <w:rFonts w:ascii="Arial" w:hAnsi="Arial" w:cs="Arial"/>
          <w:spacing w:val="-3"/>
          <w:w w:val="90"/>
        </w:rPr>
        <w:t xml:space="preserve"> </w:t>
      </w:r>
      <w:r w:rsidRPr="00544864">
        <w:rPr>
          <w:rFonts w:ascii="Arial" w:hAnsi="Arial" w:cs="Arial"/>
          <w:w w:val="90"/>
        </w:rPr>
        <w:t>held</w:t>
      </w:r>
      <w:r w:rsidRPr="00544864">
        <w:rPr>
          <w:rFonts w:ascii="Arial" w:hAnsi="Arial" w:cs="Arial"/>
          <w:spacing w:val="-3"/>
          <w:w w:val="90"/>
        </w:rPr>
        <w:t xml:space="preserve"> </w:t>
      </w:r>
      <w:r w:rsidRPr="00544864">
        <w:rPr>
          <w:rFonts w:ascii="Arial" w:hAnsi="Arial" w:cs="Arial"/>
          <w:w w:val="90"/>
        </w:rPr>
        <w:t>by</w:t>
      </w:r>
      <w:r w:rsidRPr="00544864">
        <w:rPr>
          <w:rFonts w:ascii="Arial" w:hAnsi="Arial" w:cs="Arial"/>
          <w:spacing w:val="-3"/>
          <w:w w:val="90"/>
        </w:rPr>
        <w:t xml:space="preserve"> </w:t>
      </w:r>
      <w:r w:rsidRPr="00544864">
        <w:rPr>
          <w:rFonts w:ascii="Arial" w:hAnsi="Arial" w:cs="Arial"/>
          <w:w w:val="90"/>
        </w:rPr>
        <w:t>the</w:t>
      </w:r>
      <w:r w:rsidRPr="00544864">
        <w:rPr>
          <w:rFonts w:ascii="Arial" w:hAnsi="Arial" w:cs="Arial"/>
          <w:spacing w:val="-3"/>
          <w:w w:val="90"/>
        </w:rPr>
        <w:t xml:space="preserve"> </w:t>
      </w:r>
      <w:r w:rsidRPr="00544864">
        <w:rPr>
          <w:rFonts w:ascii="Arial" w:hAnsi="Arial" w:cs="Arial"/>
          <w:w w:val="90"/>
        </w:rPr>
        <w:t>VEWH</w:t>
      </w:r>
      <w:r w:rsidRPr="00544864">
        <w:rPr>
          <w:rFonts w:ascii="Arial" w:hAnsi="Arial" w:cs="Arial"/>
          <w:spacing w:val="-3"/>
          <w:w w:val="90"/>
        </w:rPr>
        <w:t xml:space="preserve"> </w:t>
      </w:r>
      <w:r w:rsidRPr="00544864">
        <w:rPr>
          <w:rFonts w:ascii="Arial" w:hAnsi="Arial" w:cs="Arial"/>
          <w:w w:val="90"/>
        </w:rPr>
        <w:t>is</w:t>
      </w:r>
      <w:r w:rsidRPr="00544864">
        <w:rPr>
          <w:rFonts w:ascii="Arial" w:hAnsi="Arial" w:cs="Arial"/>
          <w:spacing w:val="-3"/>
          <w:w w:val="90"/>
        </w:rPr>
        <w:t xml:space="preserve"> </w:t>
      </w:r>
      <w:r w:rsidRPr="00544864">
        <w:rPr>
          <w:rFonts w:ascii="Arial" w:hAnsi="Arial" w:cs="Arial"/>
          <w:w w:val="90"/>
        </w:rPr>
        <w:t>2,375</w:t>
      </w:r>
      <w:r w:rsidRPr="00544864">
        <w:rPr>
          <w:rFonts w:ascii="Arial" w:hAnsi="Arial" w:cs="Arial"/>
          <w:spacing w:val="-3"/>
          <w:w w:val="90"/>
        </w:rPr>
        <w:t xml:space="preserve"> </w:t>
      </w:r>
      <w:r w:rsidRPr="00544864">
        <w:rPr>
          <w:rFonts w:ascii="Arial" w:hAnsi="Arial" w:cs="Arial"/>
          <w:spacing w:val="-5"/>
          <w:w w:val="90"/>
        </w:rPr>
        <w:t>ML.</w:t>
      </w:r>
      <w:r w:rsidRPr="00544864">
        <w:rPr>
          <w:rFonts w:ascii="Arial" w:hAnsi="Arial" w:cs="Arial"/>
        </w:rPr>
        <w:t xml:space="preserve"> </w:t>
      </w:r>
    </w:p>
  </w:footnote>
  <w:footnote w:id="21">
    <w:p w14:paraId="0E99FE34" w14:textId="0A6A820C" w:rsidR="00F718B8" w:rsidRPr="005416C8" w:rsidRDefault="00F718B8">
      <w:pPr>
        <w:pStyle w:val="FootnoteText"/>
        <w:rPr>
          <w:rFonts w:ascii="Arial" w:hAnsi="Arial" w:cs="Arial"/>
        </w:rPr>
      </w:pPr>
      <w:r w:rsidRPr="005416C8">
        <w:rPr>
          <w:rStyle w:val="FootnoteReference"/>
          <w:rFonts w:ascii="Arial" w:hAnsi="Arial" w:cs="Arial"/>
        </w:rPr>
        <w:footnoteRef/>
      </w:r>
      <w:r w:rsidRPr="005416C8">
        <w:rPr>
          <w:rFonts w:ascii="Arial" w:hAnsi="Arial" w:cs="Arial"/>
        </w:rPr>
        <w:t xml:space="preserve"> </w:t>
      </w:r>
      <w:r w:rsidRPr="005416C8">
        <w:rPr>
          <w:rFonts w:ascii="Arial" w:hAnsi="Arial" w:cs="Arial"/>
          <w:lang w:val="en-AU"/>
        </w:rPr>
        <w:t>Closing balance and region totals are calculated based on data reported to three decimal places, therefore slight discrepancies due to rounding may occur when adding values in this table.</w:t>
      </w:r>
    </w:p>
  </w:footnote>
  <w:footnote w:id="22">
    <w:p w14:paraId="238A2FB2" w14:textId="7DD13E37" w:rsidR="005416C8" w:rsidRDefault="005416C8" w:rsidP="005416C8">
      <w:pPr>
        <w:pStyle w:val="FootnoteText"/>
      </w:pPr>
      <w:r w:rsidRPr="005416C8">
        <w:rPr>
          <w:rStyle w:val="FootnoteReference"/>
          <w:rFonts w:ascii="Arial" w:hAnsi="Arial" w:cs="Arial"/>
        </w:rPr>
        <w:footnoteRef/>
      </w:r>
      <w:r w:rsidRPr="005416C8">
        <w:rPr>
          <w:rFonts w:ascii="Arial" w:hAnsi="Arial" w:cs="Arial"/>
        </w:rPr>
        <w:t xml:space="preserve"> </w:t>
      </w:r>
      <w:r w:rsidRPr="005416C8">
        <w:rPr>
          <w:rFonts w:ascii="Arial" w:hAnsi="Arial" w:cs="Arial"/>
          <w:lang w:val="en-AU"/>
        </w:rPr>
        <w:t xml:space="preserve">Adjustments include corrections and alterations to account for water lost and gained from internal spills, evaporation, over-releases and changes in storage volume. In 2024-25 under the </w:t>
      </w:r>
      <w:r w:rsidRPr="005416C8">
        <w:rPr>
          <w:rFonts w:ascii="Arial" w:hAnsi="Arial" w:cs="Arial"/>
          <w:i/>
          <w:iCs/>
          <w:lang w:val="en-AU"/>
        </w:rPr>
        <w:t xml:space="preserve">Latrobe System Environmental Entitlement 2025 </w:t>
      </w:r>
      <w:r w:rsidRPr="005416C8">
        <w:rPr>
          <w:rFonts w:ascii="Arial" w:hAnsi="Arial" w:cs="Arial"/>
          <w:lang w:val="en-AU"/>
        </w:rPr>
        <w:t xml:space="preserve">(Share of inflows Blue Rock Reservoir), adjustments include 5,333.0 ML that was applied by Southern Rural Water at the time the </w:t>
      </w:r>
      <w:r w:rsidRPr="005416C8">
        <w:rPr>
          <w:rFonts w:ascii="Arial" w:hAnsi="Arial" w:cs="Arial"/>
          <w:i/>
          <w:iCs/>
          <w:lang w:val="en-AU"/>
        </w:rPr>
        <w:t xml:space="preserve">Latrobe System Environmental Entitlement 2025 </w:t>
      </w:r>
      <w:r w:rsidRPr="005416C8">
        <w:rPr>
          <w:rFonts w:ascii="Arial" w:hAnsi="Arial" w:cs="Arial"/>
          <w:lang w:val="en-AU"/>
        </w:rPr>
        <w:t xml:space="preserve">came into effect. 5,333 ML is the volume the VEWH can take annually under the entitlement and was applied as a once-off credit to the VEWH to make available water that was previously held by the Minister for Environment under the </w:t>
      </w:r>
      <w:r w:rsidRPr="005416C8">
        <w:rPr>
          <w:rFonts w:ascii="Arial" w:hAnsi="Arial" w:cs="Arial"/>
          <w:i/>
          <w:iCs/>
          <w:lang w:val="en-AU"/>
        </w:rPr>
        <w:t xml:space="preserve">Bulk Entitlement (Latrobe – Loy Yang 3/4 bench) Conversion Order 1996 </w:t>
      </w:r>
      <w:r w:rsidRPr="005416C8">
        <w:rPr>
          <w:rFonts w:ascii="Arial" w:hAnsi="Arial" w:cs="Arial"/>
          <w:lang w:val="en-AU"/>
        </w:rPr>
        <w:t xml:space="preserve">(see Changes to Entitlements section, page 26). As a result of the once -off adjustment, the VEWH’s allocation exceeds its capacity share in Blue Rock Reservoir under the </w:t>
      </w:r>
      <w:r w:rsidRPr="005416C8">
        <w:rPr>
          <w:rFonts w:ascii="Arial" w:hAnsi="Arial" w:cs="Arial"/>
          <w:i/>
          <w:iCs/>
          <w:lang w:val="en-AU"/>
        </w:rPr>
        <w:t>Latrobe System Environmental Entitlement 2025</w:t>
      </w:r>
      <w:r w:rsidRPr="005416C8">
        <w:rPr>
          <w:rFonts w:ascii="Arial" w:hAnsi="Arial" w:cs="Arial"/>
          <w:lang w:val="en-AU"/>
        </w:rPr>
        <w:t>. Southern Rural Water has agreed that the VEWH can exceed its capacity share until water is delivered, after which normal accounting will apply.</w:t>
      </w:r>
    </w:p>
  </w:footnote>
  <w:footnote w:id="23">
    <w:p w14:paraId="7F60B4E9" w14:textId="7F0F3125" w:rsidR="00D52BF1" w:rsidRPr="00184CD3" w:rsidRDefault="00D52BF1">
      <w:pPr>
        <w:pStyle w:val="FootnoteText"/>
        <w:rPr>
          <w:rFonts w:ascii="Arial" w:hAnsi="Arial" w:cs="Arial"/>
        </w:rPr>
      </w:pPr>
      <w:r w:rsidRPr="00184CD3">
        <w:rPr>
          <w:rStyle w:val="FootnoteReference"/>
          <w:rFonts w:ascii="Arial" w:hAnsi="Arial" w:cs="Arial"/>
        </w:rPr>
        <w:footnoteRef/>
      </w:r>
      <w:r w:rsidRPr="00184CD3">
        <w:rPr>
          <w:rFonts w:ascii="Arial" w:hAnsi="Arial" w:cs="Arial"/>
        </w:rPr>
        <w:t xml:space="preserve"> </w:t>
      </w:r>
      <w:r w:rsidR="00184CD3" w:rsidRPr="00184CD3">
        <w:rPr>
          <w:rFonts w:ascii="Arial" w:hAnsi="Arial" w:cs="Arial"/>
          <w:lang w:val="en-AU"/>
        </w:rPr>
        <w:t>Closing balance and region totals are calculated based on data reported to three decimal places, therefore slight discrepancies due to rounding may occur when adding values in this table.</w:t>
      </w:r>
    </w:p>
  </w:footnote>
  <w:footnote w:id="24">
    <w:p w14:paraId="3BF49460" w14:textId="4ED883C6" w:rsidR="00184CD3" w:rsidRDefault="00184CD3">
      <w:pPr>
        <w:pStyle w:val="FootnoteText"/>
      </w:pPr>
      <w:r w:rsidRPr="00184CD3">
        <w:rPr>
          <w:rStyle w:val="FootnoteReference"/>
          <w:rFonts w:ascii="Arial" w:hAnsi="Arial" w:cs="Arial"/>
        </w:rPr>
        <w:footnoteRef/>
      </w:r>
      <w:r w:rsidRPr="00184CD3">
        <w:rPr>
          <w:rFonts w:ascii="Arial" w:hAnsi="Arial" w:cs="Arial"/>
        </w:rPr>
        <w:t xml:space="preserve"> </w:t>
      </w:r>
      <w:r w:rsidRPr="00184CD3">
        <w:rPr>
          <w:rFonts w:ascii="Arial" w:hAnsi="Arial" w:cs="Arial"/>
          <w:lang w:val="en-AU"/>
        </w:rPr>
        <w:t>Corrections and alterations to account for water lost and gained from internal spills, evaporation, over-releases and changes in storage volume.</w:t>
      </w:r>
    </w:p>
  </w:footnote>
  <w:footnote w:id="25">
    <w:p w14:paraId="09B76B6E" w14:textId="4F7D4790" w:rsidR="00757152" w:rsidRPr="002D00F8" w:rsidRDefault="00757152">
      <w:pPr>
        <w:pStyle w:val="FootnoteText"/>
        <w:rPr>
          <w:rFonts w:ascii="Arial" w:hAnsi="Arial" w:cs="Arial"/>
        </w:rPr>
      </w:pPr>
      <w:r w:rsidRPr="002D00F8">
        <w:rPr>
          <w:rStyle w:val="FootnoteReference"/>
          <w:rFonts w:ascii="Arial" w:hAnsi="Arial" w:cs="Arial"/>
        </w:rPr>
        <w:footnoteRef/>
      </w:r>
      <w:r w:rsidRPr="002D00F8">
        <w:rPr>
          <w:rFonts w:ascii="Arial" w:hAnsi="Arial" w:cs="Arial"/>
        </w:rPr>
        <w:t xml:space="preserve"> </w:t>
      </w:r>
      <w:r w:rsidRPr="002D00F8">
        <w:rPr>
          <w:rFonts w:ascii="Arial" w:hAnsi="Arial" w:cs="Arial"/>
          <w:lang w:val="en-AU"/>
        </w:rPr>
        <w:t>Closing balance and region totals are calculated based on data reported to three decimal places, therefore slight discrepancies due to rounding may occur when adding values in this table.</w:t>
      </w:r>
    </w:p>
  </w:footnote>
  <w:footnote w:id="26">
    <w:p w14:paraId="21CA158B" w14:textId="53FD6843" w:rsidR="002D00F8" w:rsidRDefault="002D00F8">
      <w:pPr>
        <w:pStyle w:val="FootnoteText"/>
      </w:pPr>
      <w:r w:rsidRPr="002D00F8">
        <w:rPr>
          <w:rStyle w:val="FootnoteReference"/>
          <w:rFonts w:ascii="Arial" w:hAnsi="Arial" w:cs="Arial"/>
        </w:rPr>
        <w:footnoteRef/>
      </w:r>
      <w:r w:rsidRPr="002D00F8">
        <w:rPr>
          <w:rFonts w:ascii="Arial" w:hAnsi="Arial" w:cs="Arial"/>
        </w:rPr>
        <w:t xml:space="preserve"> </w:t>
      </w:r>
      <w:r w:rsidRPr="002D00F8">
        <w:rPr>
          <w:rFonts w:ascii="Arial" w:hAnsi="Arial" w:cs="Arial"/>
          <w:lang w:val="en-AU"/>
        </w:rPr>
        <w:t xml:space="preserve">The reliability of the Wimmera wetland entitlement is lower than the Wimmera Regulated </w:t>
      </w:r>
      <w:r w:rsidRPr="002D00F8">
        <w:rPr>
          <w:rFonts w:ascii="Arial" w:hAnsi="Arial" w:cs="Arial"/>
          <w:lang w:val="en-AU"/>
        </w:rPr>
        <w:t>entitlement, but is still 'high-reliability' compared to other entitlements in the Wimmera.</w:t>
      </w:r>
    </w:p>
  </w:footnote>
  <w:footnote w:id="27">
    <w:p w14:paraId="4C9C69C8" w14:textId="77777777" w:rsidR="00E8550D" w:rsidRPr="00BF72FA" w:rsidRDefault="00E8550D" w:rsidP="00E8550D">
      <w:pPr>
        <w:pStyle w:val="FootnoteText"/>
        <w:rPr>
          <w:rFonts w:ascii="Arial" w:hAnsi="Arial" w:cs="Arial"/>
        </w:rPr>
      </w:pPr>
      <w:r w:rsidRPr="00BF72FA">
        <w:rPr>
          <w:rStyle w:val="FootnoteReference"/>
          <w:rFonts w:ascii="Arial" w:hAnsi="Arial" w:cs="Arial"/>
        </w:rPr>
        <w:footnoteRef/>
      </w:r>
      <w:r w:rsidRPr="00BF72FA">
        <w:rPr>
          <w:rFonts w:ascii="Arial" w:hAnsi="Arial" w:cs="Arial"/>
        </w:rPr>
        <w:t xml:space="preserve"> Closing balance and region totals are calculated based on data reported to three decimal places, therefore slight discrepancies due to rounding may occur when adding values in this table.</w:t>
      </w:r>
    </w:p>
  </w:footnote>
  <w:footnote w:id="28">
    <w:p w14:paraId="27930A74" w14:textId="77777777" w:rsidR="00E8550D" w:rsidRPr="00BF72FA" w:rsidRDefault="00E8550D" w:rsidP="00E8550D">
      <w:pPr>
        <w:pStyle w:val="FootnoteText"/>
        <w:rPr>
          <w:rFonts w:ascii="Arial" w:hAnsi="Arial" w:cs="Arial"/>
        </w:rPr>
      </w:pPr>
      <w:r w:rsidRPr="00BF72FA">
        <w:rPr>
          <w:rStyle w:val="FootnoteReference"/>
          <w:rFonts w:ascii="Arial" w:hAnsi="Arial" w:cs="Arial"/>
        </w:rPr>
        <w:footnoteRef/>
      </w:r>
      <w:r w:rsidRPr="00BF72FA">
        <w:rPr>
          <w:rFonts w:ascii="Arial" w:hAnsi="Arial" w:cs="Arial"/>
        </w:rPr>
        <w:t xml:space="preserve"> Campaspe River and Coliban River withheld passing flows are available to the VEWH under the Bulk Entitlement (Campaspe System – Goulburn-Murray Water) Conversion Order 2000 and the Bulk Entitlement (Campaspe System – Coliban Water) Conversion Order 1999. Under the </w:t>
      </w:r>
      <w:r w:rsidRPr="00BF72FA">
        <w:rPr>
          <w:rFonts w:ascii="Arial" w:hAnsi="Arial" w:cs="Arial"/>
        </w:rPr>
        <w:t>entitlements rules, passing flows may be reduced and withheld passing flow volumes released later. These rules allow flexibility which can help increase environmental outcomes without impacting other water users.</w:t>
      </w:r>
    </w:p>
  </w:footnote>
  <w:footnote w:id="29">
    <w:p w14:paraId="69B2944B" w14:textId="7DFF4AE5" w:rsidR="00AC3AA4" w:rsidRPr="00AC3AA4" w:rsidRDefault="00AC3AA4">
      <w:pPr>
        <w:pStyle w:val="FootnoteText"/>
        <w:rPr>
          <w:rFonts w:ascii="Arial" w:hAnsi="Arial" w:cs="Arial"/>
        </w:rPr>
      </w:pPr>
      <w:r w:rsidRPr="00AC3AA4">
        <w:rPr>
          <w:rStyle w:val="FootnoteReference"/>
          <w:rFonts w:ascii="Arial" w:hAnsi="Arial" w:cs="Arial"/>
        </w:rPr>
        <w:footnoteRef/>
      </w:r>
      <w:r w:rsidRPr="00AC3AA4">
        <w:rPr>
          <w:rFonts w:ascii="Arial" w:hAnsi="Arial" w:cs="Arial"/>
        </w:rPr>
        <w:t xml:space="preserve"> Closing balance and Snowy environmental reserve totals are calculated based on data reported to three decimal places, therefore slight discrepancies due to rounding may occur when adding values in this table.</w:t>
      </w:r>
    </w:p>
  </w:footnote>
  <w:footnote w:id="30">
    <w:p w14:paraId="5C8EE32E" w14:textId="77777777" w:rsidR="00C3775E" w:rsidRPr="00297600" w:rsidRDefault="00C3775E" w:rsidP="00C3775E">
      <w:pPr>
        <w:pStyle w:val="FootnoteText"/>
        <w:rPr>
          <w:rFonts w:ascii="Arial" w:hAnsi="Arial" w:cs="Arial"/>
        </w:rPr>
      </w:pPr>
      <w:r w:rsidRPr="00297600">
        <w:rPr>
          <w:rStyle w:val="FootnoteReference"/>
          <w:rFonts w:ascii="Arial" w:hAnsi="Arial" w:cs="Arial"/>
        </w:rPr>
        <w:footnoteRef/>
      </w:r>
      <w:r w:rsidRPr="00297600">
        <w:rPr>
          <w:rFonts w:ascii="Arial" w:hAnsi="Arial" w:cs="Arial"/>
        </w:rPr>
        <w:t xml:space="preserve"> Includes revenue from the Living Murray program or CEWH, for entitlement charges and water delivery costs associated with delivery of their Water Holdings.</w:t>
      </w:r>
    </w:p>
  </w:footnote>
  <w:footnote w:id="31">
    <w:p w14:paraId="70AE3A0B" w14:textId="77777777" w:rsidR="00C3775E" w:rsidRDefault="00C3775E" w:rsidP="00C3775E">
      <w:pPr>
        <w:pStyle w:val="FootnoteText"/>
      </w:pPr>
      <w:r w:rsidRPr="00297600">
        <w:rPr>
          <w:rStyle w:val="FootnoteReference"/>
          <w:rFonts w:ascii="Arial" w:hAnsi="Arial" w:cs="Arial"/>
        </w:rPr>
        <w:footnoteRef/>
      </w:r>
      <w:r w:rsidRPr="00297600">
        <w:rPr>
          <w:rFonts w:ascii="Arial" w:hAnsi="Arial" w:cs="Arial"/>
        </w:rPr>
        <w:t xml:space="preserve"> Environmental entitlements are issued by the Minister for Water under section 48B of the Water Act, through an order published in the Victoria Government Gazette. The VEWH has not recognised the environmental entitlements that have been gifted to it by the Victorian Government (or other Victorian Government entities) as an intangible asset due to the recognition and measurement criteria in the accounting standards and financial reporting directions. Refer to section 1.4 for the full list of Water Holdings utilised by the VEWH in the delivery of its objectives.</w:t>
      </w:r>
    </w:p>
  </w:footnote>
  <w:footnote w:id="32">
    <w:p w14:paraId="1A13C88E" w14:textId="5EA41816" w:rsidR="00E53504" w:rsidRPr="00E53504" w:rsidRDefault="00E53504">
      <w:pPr>
        <w:pStyle w:val="FootnoteText"/>
        <w:rPr>
          <w:rFonts w:ascii="Arial" w:hAnsi="Arial" w:cs="Arial"/>
        </w:rPr>
      </w:pPr>
      <w:r w:rsidRPr="00E53504">
        <w:rPr>
          <w:rStyle w:val="FootnoteReference"/>
          <w:rFonts w:ascii="Arial" w:hAnsi="Arial" w:cs="Arial"/>
        </w:rPr>
        <w:footnoteRef/>
      </w:r>
      <w:r w:rsidRPr="00E53504">
        <w:rPr>
          <w:rFonts w:ascii="Arial" w:hAnsi="Arial" w:cs="Arial"/>
          <w:w w:val="90"/>
        </w:rPr>
        <w:t>All</w:t>
      </w:r>
      <w:r w:rsidRPr="00E53504">
        <w:rPr>
          <w:rFonts w:ascii="Arial" w:hAnsi="Arial" w:cs="Arial"/>
          <w:spacing w:val="-3"/>
          <w:w w:val="90"/>
        </w:rPr>
        <w:t xml:space="preserve"> </w:t>
      </w:r>
      <w:r w:rsidRPr="00E53504">
        <w:rPr>
          <w:rFonts w:ascii="Arial" w:hAnsi="Arial" w:cs="Arial"/>
          <w:w w:val="90"/>
        </w:rPr>
        <w:t>figures</w:t>
      </w:r>
      <w:r w:rsidRPr="00E53504">
        <w:rPr>
          <w:rFonts w:ascii="Arial" w:hAnsi="Arial" w:cs="Arial"/>
          <w:spacing w:val="-3"/>
          <w:w w:val="90"/>
        </w:rPr>
        <w:t xml:space="preserve"> </w:t>
      </w:r>
      <w:r w:rsidRPr="00E53504">
        <w:rPr>
          <w:rFonts w:ascii="Arial" w:hAnsi="Arial" w:cs="Arial"/>
          <w:w w:val="90"/>
        </w:rPr>
        <w:t>reflect</w:t>
      </w:r>
      <w:r w:rsidRPr="00E53504">
        <w:rPr>
          <w:rFonts w:ascii="Arial" w:hAnsi="Arial" w:cs="Arial"/>
          <w:spacing w:val="-3"/>
          <w:w w:val="90"/>
        </w:rPr>
        <w:t xml:space="preserve"> </w:t>
      </w:r>
      <w:r w:rsidRPr="00E53504">
        <w:rPr>
          <w:rFonts w:ascii="Arial" w:hAnsi="Arial" w:cs="Arial"/>
          <w:w w:val="90"/>
        </w:rPr>
        <w:t>employment</w:t>
      </w:r>
      <w:r w:rsidRPr="00E53504">
        <w:rPr>
          <w:rFonts w:ascii="Arial" w:hAnsi="Arial" w:cs="Arial"/>
          <w:spacing w:val="-3"/>
          <w:w w:val="90"/>
        </w:rPr>
        <w:t xml:space="preserve"> </w:t>
      </w:r>
      <w:r w:rsidRPr="00E53504">
        <w:rPr>
          <w:rFonts w:ascii="Arial" w:hAnsi="Arial" w:cs="Arial"/>
          <w:w w:val="90"/>
        </w:rPr>
        <w:t>levels</w:t>
      </w:r>
      <w:r w:rsidRPr="00E53504">
        <w:rPr>
          <w:rFonts w:ascii="Arial" w:hAnsi="Arial" w:cs="Arial"/>
          <w:spacing w:val="-3"/>
          <w:w w:val="90"/>
        </w:rPr>
        <w:t xml:space="preserve"> </w:t>
      </w:r>
      <w:r w:rsidRPr="00E53504">
        <w:rPr>
          <w:rFonts w:ascii="Arial" w:hAnsi="Arial" w:cs="Arial"/>
          <w:w w:val="90"/>
        </w:rPr>
        <w:t>during</w:t>
      </w:r>
      <w:r w:rsidRPr="00E53504">
        <w:rPr>
          <w:rFonts w:ascii="Arial" w:hAnsi="Arial" w:cs="Arial"/>
          <w:spacing w:val="-3"/>
          <w:w w:val="90"/>
        </w:rPr>
        <w:t xml:space="preserve"> </w:t>
      </w:r>
      <w:r w:rsidRPr="00E53504">
        <w:rPr>
          <w:rFonts w:ascii="Arial" w:hAnsi="Arial" w:cs="Arial"/>
          <w:w w:val="90"/>
        </w:rPr>
        <w:t>the</w:t>
      </w:r>
      <w:r w:rsidRPr="00E53504">
        <w:rPr>
          <w:rFonts w:ascii="Arial" w:hAnsi="Arial" w:cs="Arial"/>
          <w:spacing w:val="-3"/>
          <w:w w:val="90"/>
        </w:rPr>
        <w:t xml:space="preserve"> </w:t>
      </w:r>
      <w:r w:rsidRPr="00E53504">
        <w:rPr>
          <w:rFonts w:ascii="Arial" w:hAnsi="Arial" w:cs="Arial"/>
          <w:w w:val="90"/>
        </w:rPr>
        <w:t>last</w:t>
      </w:r>
      <w:r w:rsidRPr="00E53504">
        <w:rPr>
          <w:rFonts w:ascii="Arial" w:hAnsi="Arial" w:cs="Arial"/>
          <w:spacing w:val="-3"/>
          <w:w w:val="90"/>
        </w:rPr>
        <w:t xml:space="preserve"> </w:t>
      </w:r>
      <w:r w:rsidRPr="00E53504">
        <w:rPr>
          <w:rFonts w:ascii="Arial" w:hAnsi="Arial" w:cs="Arial"/>
          <w:w w:val="90"/>
        </w:rPr>
        <w:t>full</w:t>
      </w:r>
      <w:r w:rsidRPr="00E53504">
        <w:rPr>
          <w:rFonts w:ascii="Arial" w:hAnsi="Arial" w:cs="Arial"/>
          <w:spacing w:val="-3"/>
          <w:w w:val="90"/>
        </w:rPr>
        <w:t xml:space="preserve"> </w:t>
      </w:r>
      <w:r w:rsidRPr="00E53504">
        <w:rPr>
          <w:rFonts w:ascii="Arial" w:hAnsi="Arial" w:cs="Arial"/>
          <w:w w:val="90"/>
        </w:rPr>
        <w:t>pay</w:t>
      </w:r>
      <w:r w:rsidRPr="00E53504">
        <w:rPr>
          <w:rFonts w:ascii="Arial" w:hAnsi="Arial" w:cs="Arial"/>
          <w:spacing w:val="-3"/>
          <w:w w:val="90"/>
        </w:rPr>
        <w:t xml:space="preserve"> </w:t>
      </w:r>
      <w:r w:rsidRPr="00E53504">
        <w:rPr>
          <w:rFonts w:ascii="Arial" w:hAnsi="Arial" w:cs="Arial"/>
          <w:w w:val="90"/>
        </w:rPr>
        <w:t>period</w:t>
      </w:r>
      <w:r w:rsidRPr="00E53504">
        <w:rPr>
          <w:rFonts w:ascii="Arial" w:hAnsi="Arial" w:cs="Arial"/>
          <w:spacing w:val="-3"/>
          <w:w w:val="90"/>
        </w:rPr>
        <w:t xml:space="preserve"> </w:t>
      </w:r>
      <w:r w:rsidRPr="00E53504">
        <w:rPr>
          <w:rFonts w:ascii="Arial" w:hAnsi="Arial" w:cs="Arial"/>
          <w:w w:val="90"/>
        </w:rPr>
        <w:t>in</w:t>
      </w:r>
      <w:r w:rsidRPr="00E53504">
        <w:rPr>
          <w:rFonts w:ascii="Arial" w:hAnsi="Arial" w:cs="Arial"/>
          <w:spacing w:val="-3"/>
          <w:w w:val="90"/>
        </w:rPr>
        <w:t xml:space="preserve"> </w:t>
      </w:r>
      <w:r w:rsidRPr="00E53504">
        <w:rPr>
          <w:rFonts w:ascii="Arial" w:hAnsi="Arial" w:cs="Arial"/>
          <w:w w:val="90"/>
        </w:rPr>
        <w:t>June</w:t>
      </w:r>
      <w:r w:rsidRPr="00E53504">
        <w:rPr>
          <w:rFonts w:ascii="Arial" w:hAnsi="Arial" w:cs="Arial"/>
          <w:spacing w:val="-3"/>
          <w:w w:val="90"/>
        </w:rPr>
        <w:t xml:space="preserve"> </w:t>
      </w:r>
      <w:r w:rsidRPr="00E53504">
        <w:rPr>
          <w:rFonts w:ascii="Arial" w:hAnsi="Arial" w:cs="Arial"/>
          <w:w w:val="90"/>
        </w:rPr>
        <w:t>of</w:t>
      </w:r>
      <w:r w:rsidRPr="00E53504">
        <w:rPr>
          <w:rFonts w:ascii="Arial" w:hAnsi="Arial" w:cs="Arial"/>
          <w:spacing w:val="-3"/>
          <w:w w:val="90"/>
        </w:rPr>
        <w:t xml:space="preserve"> </w:t>
      </w:r>
      <w:r w:rsidRPr="00E53504">
        <w:rPr>
          <w:rFonts w:ascii="Arial" w:hAnsi="Arial" w:cs="Arial"/>
          <w:w w:val="90"/>
        </w:rPr>
        <w:t>each</w:t>
      </w:r>
      <w:r w:rsidRPr="00E53504">
        <w:rPr>
          <w:rFonts w:ascii="Arial" w:hAnsi="Arial" w:cs="Arial"/>
          <w:spacing w:val="-3"/>
          <w:w w:val="90"/>
        </w:rPr>
        <w:t xml:space="preserve"> </w:t>
      </w:r>
      <w:r w:rsidRPr="00E53504">
        <w:rPr>
          <w:rFonts w:ascii="Arial" w:hAnsi="Arial" w:cs="Arial"/>
          <w:w w:val="90"/>
        </w:rPr>
        <w:t>year.</w:t>
      </w:r>
      <w:r w:rsidRPr="00E53504">
        <w:rPr>
          <w:rFonts w:ascii="Arial" w:hAnsi="Arial" w:cs="Arial"/>
          <w:spacing w:val="-3"/>
          <w:w w:val="90"/>
        </w:rPr>
        <w:t xml:space="preserve"> </w:t>
      </w:r>
      <w:r w:rsidRPr="00E53504">
        <w:rPr>
          <w:rFonts w:ascii="Arial" w:hAnsi="Arial" w:cs="Arial"/>
          <w:w w:val="90"/>
        </w:rPr>
        <w:t>Excluded</w:t>
      </w:r>
      <w:r w:rsidRPr="00E53504">
        <w:rPr>
          <w:rFonts w:ascii="Arial" w:hAnsi="Arial" w:cs="Arial"/>
          <w:spacing w:val="-3"/>
          <w:w w:val="90"/>
        </w:rPr>
        <w:t xml:space="preserve"> </w:t>
      </w:r>
      <w:r w:rsidRPr="00E53504">
        <w:rPr>
          <w:rFonts w:ascii="Arial" w:hAnsi="Arial" w:cs="Arial"/>
          <w:w w:val="90"/>
        </w:rPr>
        <w:t>are</w:t>
      </w:r>
      <w:r w:rsidRPr="00E53504">
        <w:rPr>
          <w:rFonts w:ascii="Arial" w:hAnsi="Arial" w:cs="Arial"/>
          <w:spacing w:val="-3"/>
          <w:w w:val="90"/>
        </w:rPr>
        <w:t xml:space="preserve"> </w:t>
      </w:r>
      <w:r w:rsidRPr="00E53504">
        <w:rPr>
          <w:rFonts w:ascii="Arial" w:hAnsi="Arial" w:cs="Arial"/>
          <w:w w:val="90"/>
        </w:rPr>
        <w:t>those</w:t>
      </w:r>
      <w:r w:rsidRPr="00E53504">
        <w:rPr>
          <w:rFonts w:ascii="Arial" w:hAnsi="Arial" w:cs="Arial"/>
          <w:spacing w:val="-3"/>
          <w:w w:val="90"/>
        </w:rPr>
        <w:t xml:space="preserve"> </w:t>
      </w:r>
      <w:r w:rsidRPr="00E53504">
        <w:rPr>
          <w:rFonts w:ascii="Arial" w:hAnsi="Arial" w:cs="Arial"/>
          <w:w w:val="90"/>
        </w:rPr>
        <w:t>on</w:t>
      </w:r>
      <w:r w:rsidRPr="00E53504">
        <w:rPr>
          <w:rFonts w:ascii="Arial" w:hAnsi="Arial" w:cs="Arial"/>
          <w:spacing w:val="-3"/>
          <w:w w:val="90"/>
        </w:rPr>
        <w:t xml:space="preserve"> </w:t>
      </w:r>
      <w:r w:rsidRPr="00E53504">
        <w:rPr>
          <w:rFonts w:ascii="Arial" w:hAnsi="Arial" w:cs="Arial"/>
          <w:w w:val="90"/>
        </w:rPr>
        <w:t>extended</w:t>
      </w:r>
      <w:r w:rsidRPr="00E53504">
        <w:rPr>
          <w:rFonts w:ascii="Arial" w:hAnsi="Arial" w:cs="Arial"/>
          <w:spacing w:val="-3"/>
          <w:w w:val="90"/>
        </w:rPr>
        <w:t xml:space="preserve"> </w:t>
      </w:r>
      <w:r w:rsidRPr="00E53504">
        <w:rPr>
          <w:rFonts w:ascii="Arial" w:hAnsi="Arial" w:cs="Arial"/>
          <w:w w:val="90"/>
        </w:rPr>
        <w:t>leave/leave</w:t>
      </w:r>
      <w:r w:rsidRPr="00E53504">
        <w:rPr>
          <w:rFonts w:ascii="Arial" w:hAnsi="Arial" w:cs="Arial"/>
          <w:spacing w:val="40"/>
        </w:rPr>
        <w:t xml:space="preserve"> </w:t>
      </w:r>
      <w:r w:rsidRPr="00E53504">
        <w:rPr>
          <w:rFonts w:ascii="Arial" w:hAnsi="Arial" w:cs="Arial"/>
          <w:spacing w:val="-6"/>
        </w:rPr>
        <w:t>without pay or</w:t>
      </w:r>
      <w:r w:rsidRPr="00E53504">
        <w:rPr>
          <w:rFonts w:ascii="Arial" w:hAnsi="Arial" w:cs="Arial"/>
          <w:spacing w:val="-1"/>
        </w:rPr>
        <w:t xml:space="preserve"> </w:t>
      </w:r>
      <w:r w:rsidRPr="00E53504">
        <w:rPr>
          <w:rFonts w:ascii="Arial" w:hAnsi="Arial" w:cs="Arial"/>
          <w:spacing w:val="-6"/>
        </w:rPr>
        <w:t>absent on secondment</w:t>
      </w:r>
      <w:r w:rsidRPr="00E53504">
        <w:rPr>
          <w:rFonts w:ascii="Arial" w:hAnsi="Arial" w:cs="Arial"/>
          <w:spacing w:val="-1"/>
        </w:rPr>
        <w:t xml:space="preserve"> </w:t>
      </w:r>
      <w:r w:rsidRPr="00E53504">
        <w:rPr>
          <w:rFonts w:ascii="Arial" w:hAnsi="Arial" w:cs="Arial"/>
          <w:spacing w:val="-6"/>
        </w:rPr>
        <w:t>and</w:t>
      </w:r>
      <w:r w:rsidRPr="00E53504">
        <w:rPr>
          <w:rFonts w:ascii="Arial" w:hAnsi="Arial" w:cs="Arial"/>
          <w:spacing w:val="-1"/>
        </w:rPr>
        <w:t xml:space="preserve"> </w:t>
      </w:r>
      <w:r w:rsidRPr="00E53504">
        <w:rPr>
          <w:rFonts w:ascii="Arial" w:hAnsi="Arial" w:cs="Arial"/>
          <w:spacing w:val="-6"/>
        </w:rPr>
        <w:t>external</w:t>
      </w:r>
      <w:r w:rsidRPr="00E53504">
        <w:rPr>
          <w:rFonts w:ascii="Arial" w:hAnsi="Arial" w:cs="Arial"/>
          <w:spacing w:val="-1"/>
        </w:rPr>
        <w:t xml:space="preserve"> </w:t>
      </w:r>
      <w:r w:rsidRPr="00E53504">
        <w:rPr>
          <w:rFonts w:ascii="Arial" w:hAnsi="Arial" w:cs="Arial"/>
          <w:spacing w:val="-6"/>
        </w:rPr>
        <w:t>contractors</w:t>
      </w:r>
      <w:r w:rsidRPr="00E53504">
        <w:rPr>
          <w:rFonts w:ascii="Arial" w:hAnsi="Arial" w:cs="Arial"/>
        </w:rPr>
        <w:t xml:space="preserve"> </w:t>
      </w:r>
    </w:p>
  </w:footnote>
  <w:footnote w:id="33">
    <w:p w14:paraId="2936BD00" w14:textId="1ADC3672" w:rsidR="005D1F85" w:rsidRPr="005D1F85" w:rsidRDefault="005D1F85">
      <w:pPr>
        <w:pStyle w:val="FootnoteText"/>
        <w:rPr>
          <w:rFonts w:ascii="Arial" w:hAnsi="Arial" w:cs="Arial"/>
        </w:rPr>
      </w:pPr>
      <w:r w:rsidRPr="005D1F85">
        <w:rPr>
          <w:rStyle w:val="FootnoteReference"/>
          <w:rFonts w:ascii="Arial" w:hAnsi="Arial" w:cs="Arial"/>
        </w:rPr>
        <w:footnoteRef/>
      </w:r>
      <w:r w:rsidRPr="005D1F85">
        <w:rPr>
          <w:rFonts w:ascii="Arial" w:hAnsi="Arial" w:cs="Arial"/>
        </w:rPr>
        <w:t xml:space="preserve"> Employee expenses include remuneration of the Commissioners. Refer to Note 7.2 for Responsible Persons remuneration.</w:t>
      </w:r>
    </w:p>
  </w:footnote>
  <w:footnote w:id="34">
    <w:p w14:paraId="4D54E2E4" w14:textId="6B9D2F89" w:rsidR="00D14B71" w:rsidRDefault="00D14B71">
      <w:pPr>
        <w:pStyle w:val="FootnoteText"/>
      </w:pPr>
      <w:r>
        <w:rPr>
          <w:rStyle w:val="FootnoteReference"/>
        </w:rPr>
        <w:footnoteRef/>
      </w:r>
      <w:r>
        <w:t xml:space="preserve"> </w:t>
      </w:r>
      <w:r w:rsidR="00545CE8" w:rsidRPr="00545CE8">
        <w:rPr>
          <w:rFonts w:ascii="Arial" w:hAnsi="Arial" w:cs="Arial"/>
          <w:spacing w:val="-2"/>
        </w:rPr>
        <w:t>Audit</w:t>
      </w:r>
      <w:r w:rsidR="00545CE8" w:rsidRPr="00545CE8">
        <w:rPr>
          <w:rFonts w:ascii="Arial" w:hAnsi="Arial" w:cs="Arial"/>
          <w:spacing w:val="-3"/>
        </w:rPr>
        <w:t xml:space="preserve"> </w:t>
      </w:r>
      <w:r w:rsidR="00545CE8" w:rsidRPr="00545CE8">
        <w:rPr>
          <w:rFonts w:ascii="Arial" w:hAnsi="Arial" w:cs="Arial"/>
          <w:spacing w:val="-2"/>
        </w:rPr>
        <w:t>fees are included in</w:t>
      </w:r>
      <w:r w:rsidR="00545CE8" w:rsidRPr="00545CE8">
        <w:rPr>
          <w:rFonts w:ascii="Arial" w:hAnsi="Arial" w:cs="Arial"/>
          <w:spacing w:val="-3"/>
        </w:rPr>
        <w:t xml:space="preserve"> </w:t>
      </w:r>
      <w:r w:rsidR="00545CE8" w:rsidRPr="00545CE8">
        <w:rPr>
          <w:rFonts w:ascii="Arial" w:hAnsi="Arial" w:cs="Arial"/>
          <w:spacing w:val="-2"/>
        </w:rPr>
        <w:t>Contract and Professional Services</w:t>
      </w:r>
      <w:r w:rsidR="00545CE8" w:rsidRPr="00545CE8">
        <w:rPr>
          <w:rFonts w:ascii="Arial" w:hAnsi="Arial" w:cs="Arial"/>
          <w:spacing w:val="-3"/>
        </w:rPr>
        <w:t xml:space="preserve"> </w:t>
      </w:r>
      <w:r w:rsidR="00545CE8" w:rsidRPr="00545CE8">
        <w:rPr>
          <w:rFonts w:ascii="Arial" w:hAnsi="Arial" w:cs="Arial"/>
          <w:spacing w:val="-2"/>
        </w:rPr>
        <w:t xml:space="preserve">expense in Note </w:t>
      </w:r>
      <w:r w:rsidR="00545CE8" w:rsidRPr="00545CE8">
        <w:rPr>
          <w:rFonts w:ascii="Arial" w:hAnsi="Arial" w:cs="Arial"/>
          <w:spacing w:val="-4"/>
        </w:rPr>
        <w:t>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4E" w14:textId="77777777" w:rsidR="005E7EE1" w:rsidRDefault="005E7EE1">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5C" w14:textId="77777777" w:rsidR="005E7EE1" w:rsidRDefault="008844A0">
    <w:pPr>
      <w:pStyle w:val="BodyText"/>
      <w:spacing w:line="14" w:lineRule="auto"/>
      <w:rPr>
        <w:sz w:val="20"/>
      </w:rPr>
    </w:pPr>
    <w:r>
      <w:rPr>
        <w:noProof/>
        <w:sz w:val="20"/>
      </w:rPr>
      <mc:AlternateContent>
        <mc:Choice Requires="wps">
          <w:drawing>
            <wp:anchor distT="0" distB="0" distL="0" distR="0" simplePos="0" relativeHeight="480914944" behindDoc="1" locked="0" layoutInCell="1" allowOverlap="1" wp14:anchorId="5D71DDCE" wp14:editId="1D8A40B5">
              <wp:simplePos x="0" y="0"/>
              <wp:positionH relativeFrom="page">
                <wp:posOffset>0</wp:posOffset>
              </wp:positionH>
              <wp:positionV relativeFrom="page">
                <wp:posOffset>874082</wp:posOffset>
              </wp:positionV>
              <wp:extent cx="6512559" cy="1270"/>
              <wp:effectExtent l="0" t="0" r="0" b="0"/>
              <wp:wrapNone/>
              <wp:docPr id="266" name="Graphic 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2559" cy="1270"/>
                      </a:xfrm>
                      <a:custGeom>
                        <a:avLst/>
                        <a:gdLst/>
                        <a:ahLst/>
                        <a:cxnLst/>
                        <a:rect l="l" t="t" r="r" b="b"/>
                        <a:pathLst>
                          <a:path w="6512559">
                            <a:moveTo>
                              <a:pt x="0" y="0"/>
                            </a:moveTo>
                            <a:lnTo>
                              <a:pt x="6512248" y="0"/>
                            </a:lnTo>
                          </a:path>
                          <a:path w="6512559">
                            <a:moveTo>
                              <a:pt x="0" y="0"/>
                            </a:moveTo>
                            <a:lnTo>
                              <a:pt x="6512248" y="0"/>
                            </a:lnTo>
                          </a:path>
                        </a:pathLst>
                      </a:custGeom>
                      <a:ln w="9525">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36753B57" id="Graphic 266" o:spid="_x0000_s1026" alt="&quot;&quot;" style="position:absolute;margin-left:0;margin-top:68.85pt;width:512.8pt;height:.1pt;z-index:-22401536;visibility:visible;mso-wrap-style:square;mso-wrap-distance-left:0;mso-wrap-distance-top:0;mso-wrap-distance-right:0;mso-wrap-distance-bottom:0;mso-position-horizontal:absolute;mso-position-horizontal-relative:page;mso-position-vertical:absolute;mso-position-vertical-relative:page;v-text-anchor:top" coordsize="6512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" path="m,l6512248,em,l6512248,e" filled="f">
              <v:stroke dashstyle="dot"/>
              <v:path arrowok="t"/>
              <w10:wrap anchorx="page" anchory="page"/>
            </v:shape>
          </w:pict>
        </mc:Fallback>
      </mc:AlternateContent>
    </w:r>
    <w:r>
      <w:rPr>
        <w:noProof/>
        <w:sz w:val="20"/>
      </w:rPr>
      <mc:AlternateContent>
        <mc:Choice Requires="wps">
          <w:drawing>
            <wp:anchor distT="0" distB="0" distL="0" distR="0" simplePos="0" relativeHeight="480915456" behindDoc="1" locked="0" layoutInCell="1" allowOverlap="1" wp14:anchorId="5D71DDD0" wp14:editId="5D71DDD1">
              <wp:simplePos x="0" y="0"/>
              <wp:positionH relativeFrom="page">
                <wp:posOffset>6253251</wp:posOffset>
              </wp:positionH>
              <wp:positionV relativeFrom="page">
                <wp:posOffset>338301</wp:posOffset>
              </wp:positionV>
              <wp:extent cx="289560" cy="56261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562610"/>
                      </a:xfrm>
                      <a:prstGeom prst="rect">
                        <a:avLst/>
                      </a:prstGeom>
                    </wps:spPr>
                    <wps:txbx>
                      <w:txbxContent>
                        <w:p w14:paraId="5D71DF36" w14:textId="77777777" w:rsidR="005E7EE1" w:rsidRDefault="008844A0">
                          <w:pPr>
                            <w:spacing w:line="885" w:lineRule="exact"/>
                            <w:ind w:left="20"/>
                            <w:rPr>
                              <w:b/>
                              <w:sz w:val="72"/>
                            </w:rPr>
                          </w:pPr>
                          <w:r>
                            <w:rPr>
                              <w:b/>
                              <w:color w:val="939598"/>
                              <w:spacing w:val="-10"/>
                              <w:sz w:val="72"/>
                            </w:rPr>
                            <w:t>3</w:t>
                          </w:r>
                        </w:p>
                      </w:txbxContent>
                    </wps:txbx>
                    <wps:bodyPr wrap="square" lIns="0" tIns="0" rIns="0" bIns="0" rtlCol="0">
                      <a:noAutofit/>
                    </wps:bodyPr>
                  </wps:wsp>
                </a:graphicData>
              </a:graphic>
            </wp:anchor>
          </w:drawing>
        </mc:Choice>
        <mc:Fallback>
          <w:pict>
            <v:shapetype w14:anchorId="5D71DDD0" id="_x0000_t202" coordsize="21600,21600" o:spt="202" path="m,l,21600r21600,l21600,xe">
              <v:stroke joinstyle="miter"/>
              <v:path gradientshapeok="t" o:connecttype="rect"/>
            </v:shapetype>
            <v:shape id="Textbox 267" o:spid="_x0000_s1026" type="#_x0000_t202" style="position:absolute;margin-left:492.4pt;margin-top:26.65pt;width:22.8pt;height:44.3pt;z-index:-224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" filled="f" stroked="f">
              <v:textbox inset="0,0,0,0">
                <w:txbxContent>
                  <w:p w14:paraId="5D71DF36" w14:textId="77777777" w:rsidR="005E7EE1" w:rsidRDefault="008844A0">
                    <w:pPr>
                      <w:spacing w:line="885" w:lineRule="exact"/>
                      <w:ind w:left="20"/>
                      <w:rPr>
                        <w:b/>
                        <w:sz w:val="72"/>
                      </w:rPr>
                    </w:pPr>
                    <w:r>
                      <w:rPr>
                        <w:b/>
                        <w:color w:val="939598"/>
                        <w:spacing w:val="-10"/>
                        <w:sz w:val="72"/>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64" w14:textId="77777777" w:rsidR="005E7EE1" w:rsidRDefault="008844A0">
    <w:pPr>
      <w:pStyle w:val="BodyText"/>
      <w:spacing w:line="14" w:lineRule="auto"/>
      <w:rPr>
        <w:sz w:val="20"/>
      </w:rPr>
    </w:pPr>
    <w:r>
      <w:rPr>
        <w:noProof/>
        <w:sz w:val="20"/>
      </w:rPr>
      <mc:AlternateContent>
        <mc:Choice Requires="wps">
          <w:drawing>
            <wp:anchor distT="0" distB="0" distL="0" distR="0" simplePos="0" relativeHeight="480920576" behindDoc="1" locked="0" layoutInCell="1" allowOverlap="1" wp14:anchorId="5D71DDE2" wp14:editId="659FE51C">
              <wp:simplePos x="0" y="0"/>
              <wp:positionH relativeFrom="page">
                <wp:posOffset>0</wp:posOffset>
              </wp:positionH>
              <wp:positionV relativeFrom="page">
                <wp:posOffset>874082</wp:posOffset>
              </wp:positionV>
              <wp:extent cx="6512559" cy="1270"/>
              <wp:effectExtent l="0" t="0" r="0" b="0"/>
              <wp:wrapNone/>
              <wp:docPr id="281" name="Graphic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2559" cy="1270"/>
                      </a:xfrm>
                      <a:custGeom>
                        <a:avLst/>
                        <a:gdLst/>
                        <a:ahLst/>
                        <a:cxnLst/>
                        <a:rect l="l" t="t" r="r" b="b"/>
                        <a:pathLst>
                          <a:path w="6512559">
                            <a:moveTo>
                              <a:pt x="0" y="0"/>
                            </a:moveTo>
                            <a:lnTo>
                              <a:pt x="6512248" y="0"/>
                            </a:lnTo>
                          </a:path>
                        </a:pathLst>
                      </a:custGeom>
                      <a:ln w="9525">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40C5FDBB" id="Graphic 281" o:spid="_x0000_s1026" alt="&quot;&quot;" style="position:absolute;margin-left:0;margin-top:68.85pt;width:512.8pt;height:.1pt;z-index:-22395904;visibility:visible;mso-wrap-style:square;mso-wrap-distance-left:0;mso-wrap-distance-top:0;mso-wrap-distance-right:0;mso-wrap-distance-bottom:0;mso-position-horizontal:absolute;mso-position-horizontal-relative:page;mso-position-vertical:absolute;mso-position-vertical-relative:page;v-text-anchor:top" coordsize="6512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fFAIAAFk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" path="m,l6512248,e" filled="f">
              <v:stroke dashstyle="dot"/>
              <v:path arrowok="t"/>
              <w10:wrap anchorx="page" anchory="page"/>
            </v:shape>
          </w:pict>
        </mc:Fallback>
      </mc:AlternateContent>
    </w:r>
    <w:r>
      <w:rPr>
        <w:noProof/>
        <w:sz w:val="20"/>
      </w:rPr>
      <mc:AlternateContent>
        <mc:Choice Requires="wps">
          <w:drawing>
            <wp:anchor distT="0" distB="0" distL="0" distR="0" simplePos="0" relativeHeight="480921088" behindDoc="1" locked="0" layoutInCell="1" allowOverlap="1" wp14:anchorId="5D71DDE4" wp14:editId="5D71DDE5">
              <wp:simplePos x="0" y="0"/>
              <wp:positionH relativeFrom="page">
                <wp:posOffset>6253251</wp:posOffset>
              </wp:positionH>
              <wp:positionV relativeFrom="page">
                <wp:posOffset>338301</wp:posOffset>
              </wp:positionV>
              <wp:extent cx="311785" cy="56261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562610"/>
                      </a:xfrm>
                      <a:prstGeom prst="rect">
                        <a:avLst/>
                      </a:prstGeom>
                    </wps:spPr>
                    <wps:txbx>
                      <w:txbxContent>
                        <w:p w14:paraId="5D71DF3E" w14:textId="77777777" w:rsidR="005E7EE1" w:rsidRDefault="008844A0">
                          <w:pPr>
                            <w:spacing w:line="885" w:lineRule="exact"/>
                            <w:ind w:left="20"/>
                            <w:rPr>
                              <w:b/>
                              <w:sz w:val="72"/>
                            </w:rPr>
                          </w:pPr>
                          <w:r>
                            <w:rPr>
                              <w:b/>
                              <w:color w:val="939598"/>
                              <w:spacing w:val="-10"/>
                              <w:sz w:val="72"/>
                            </w:rPr>
                            <w:t>4</w:t>
                          </w:r>
                        </w:p>
                      </w:txbxContent>
                    </wps:txbx>
                    <wps:bodyPr wrap="square" lIns="0" tIns="0" rIns="0" bIns="0" rtlCol="0">
                      <a:noAutofit/>
                    </wps:bodyPr>
                  </wps:wsp>
                </a:graphicData>
              </a:graphic>
            </wp:anchor>
          </w:drawing>
        </mc:Choice>
        <mc:Fallback>
          <w:pict>
            <v:shapetype w14:anchorId="5D71DDE4" id="_x0000_t202" coordsize="21600,21600" o:spt="202" path="m,l,21600r21600,l21600,xe">
              <v:stroke joinstyle="miter"/>
              <v:path gradientshapeok="t" o:connecttype="rect"/>
            </v:shapetype>
            <v:shape id="Textbox 282" o:spid="_x0000_s1028" type="#_x0000_t202" style="position:absolute;margin-left:492.4pt;margin-top:26.65pt;width:24.55pt;height:44.3pt;z-index:-223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" filled="f" stroked="f">
              <v:textbox inset="0,0,0,0">
                <w:txbxContent>
                  <w:p w14:paraId="5D71DF3E" w14:textId="77777777" w:rsidR="005E7EE1" w:rsidRDefault="008844A0">
                    <w:pPr>
                      <w:spacing w:line="885" w:lineRule="exact"/>
                      <w:ind w:left="20"/>
                      <w:rPr>
                        <w:b/>
                        <w:sz w:val="72"/>
                      </w:rPr>
                    </w:pPr>
                    <w:r>
                      <w:rPr>
                        <w:b/>
                        <w:color w:val="939598"/>
                        <w:spacing w:val="-10"/>
                        <w:sz w:val="72"/>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DD78" w14:textId="77777777" w:rsidR="005E7EE1" w:rsidRPr="00002F3C" w:rsidRDefault="005E7EE1" w:rsidP="00002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5ABE7A"/>
    <w:lvl w:ilvl="0">
      <w:start w:val="1"/>
      <w:numFmt w:val="decimal"/>
      <w:pStyle w:val="ListNumber5"/>
      <w:lvlText w:val="%1."/>
      <w:lvlJc w:val="left"/>
      <w:pPr>
        <w:tabs>
          <w:tab w:val="num" w:pos="8297"/>
        </w:tabs>
        <w:ind w:left="8297" w:hanging="360"/>
      </w:pPr>
    </w:lvl>
  </w:abstractNum>
  <w:abstractNum w:abstractNumId="1" w15:restartNumberingAfterBreak="0">
    <w:nsid w:val="FFFFFF7D"/>
    <w:multiLevelType w:val="singleLevel"/>
    <w:tmpl w:val="6A12B3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046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57C23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42E5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D805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E7EA9812"/>
    <w:lvl w:ilvl="0">
      <w:start w:val="1"/>
      <w:numFmt w:val="decimal"/>
      <w:pStyle w:val="ListNumber"/>
      <w:lvlText w:val="%1."/>
      <w:lvlJc w:val="left"/>
      <w:pPr>
        <w:tabs>
          <w:tab w:val="num" w:pos="360"/>
        </w:tabs>
        <w:ind w:left="360" w:hanging="360"/>
      </w:pPr>
    </w:lvl>
  </w:abstractNum>
  <w:abstractNum w:abstractNumId="7" w15:restartNumberingAfterBreak="0">
    <w:nsid w:val="00100F42"/>
    <w:multiLevelType w:val="hybridMultilevel"/>
    <w:tmpl w:val="F574239C"/>
    <w:lvl w:ilvl="0" w:tplc="883A8BAE">
      <w:numFmt w:val="bullet"/>
      <w:lvlText w:val="•"/>
      <w:lvlJc w:val="left"/>
      <w:pPr>
        <w:ind w:left="246" w:hanging="114"/>
      </w:pPr>
      <w:rPr>
        <w:rFonts w:ascii="VIC" w:eastAsia="VIC" w:hAnsi="VIC" w:cs="VIC" w:hint="default"/>
        <w:b w:val="0"/>
        <w:bCs w:val="0"/>
        <w:i w:val="0"/>
        <w:iCs w:val="0"/>
        <w:spacing w:val="0"/>
        <w:w w:val="99"/>
        <w:sz w:val="15"/>
        <w:szCs w:val="15"/>
        <w:lang w:val="en-US" w:eastAsia="en-US" w:bidi="ar-SA"/>
      </w:rPr>
    </w:lvl>
    <w:lvl w:ilvl="1" w:tplc="303CF5B2">
      <w:numFmt w:val="bullet"/>
      <w:lvlText w:val="•"/>
      <w:lvlJc w:val="left"/>
      <w:pPr>
        <w:ind w:left="501" w:hanging="114"/>
      </w:pPr>
      <w:rPr>
        <w:rFonts w:hint="default"/>
        <w:lang w:val="en-US" w:eastAsia="en-US" w:bidi="ar-SA"/>
      </w:rPr>
    </w:lvl>
    <w:lvl w:ilvl="2" w:tplc="4A08729E">
      <w:numFmt w:val="bullet"/>
      <w:lvlText w:val="•"/>
      <w:lvlJc w:val="left"/>
      <w:pPr>
        <w:ind w:left="763" w:hanging="114"/>
      </w:pPr>
      <w:rPr>
        <w:rFonts w:hint="default"/>
        <w:lang w:val="en-US" w:eastAsia="en-US" w:bidi="ar-SA"/>
      </w:rPr>
    </w:lvl>
    <w:lvl w:ilvl="3" w:tplc="95DEF6EE">
      <w:numFmt w:val="bullet"/>
      <w:lvlText w:val="•"/>
      <w:lvlJc w:val="left"/>
      <w:pPr>
        <w:ind w:left="1025" w:hanging="114"/>
      </w:pPr>
      <w:rPr>
        <w:rFonts w:hint="default"/>
        <w:lang w:val="en-US" w:eastAsia="en-US" w:bidi="ar-SA"/>
      </w:rPr>
    </w:lvl>
    <w:lvl w:ilvl="4" w:tplc="A1AE163C">
      <w:numFmt w:val="bullet"/>
      <w:lvlText w:val="•"/>
      <w:lvlJc w:val="left"/>
      <w:pPr>
        <w:ind w:left="1286" w:hanging="114"/>
      </w:pPr>
      <w:rPr>
        <w:rFonts w:hint="default"/>
        <w:lang w:val="en-US" w:eastAsia="en-US" w:bidi="ar-SA"/>
      </w:rPr>
    </w:lvl>
    <w:lvl w:ilvl="5" w:tplc="5748020A">
      <w:numFmt w:val="bullet"/>
      <w:lvlText w:val="•"/>
      <w:lvlJc w:val="left"/>
      <w:pPr>
        <w:ind w:left="1548" w:hanging="114"/>
      </w:pPr>
      <w:rPr>
        <w:rFonts w:hint="default"/>
        <w:lang w:val="en-US" w:eastAsia="en-US" w:bidi="ar-SA"/>
      </w:rPr>
    </w:lvl>
    <w:lvl w:ilvl="6" w:tplc="99049D4E">
      <w:numFmt w:val="bullet"/>
      <w:lvlText w:val="•"/>
      <w:lvlJc w:val="left"/>
      <w:pPr>
        <w:ind w:left="1810" w:hanging="114"/>
      </w:pPr>
      <w:rPr>
        <w:rFonts w:hint="default"/>
        <w:lang w:val="en-US" w:eastAsia="en-US" w:bidi="ar-SA"/>
      </w:rPr>
    </w:lvl>
    <w:lvl w:ilvl="7" w:tplc="4022EB74">
      <w:numFmt w:val="bullet"/>
      <w:lvlText w:val="•"/>
      <w:lvlJc w:val="left"/>
      <w:pPr>
        <w:ind w:left="2071" w:hanging="114"/>
      </w:pPr>
      <w:rPr>
        <w:rFonts w:hint="default"/>
        <w:lang w:val="en-US" w:eastAsia="en-US" w:bidi="ar-SA"/>
      </w:rPr>
    </w:lvl>
    <w:lvl w:ilvl="8" w:tplc="54768716">
      <w:numFmt w:val="bullet"/>
      <w:lvlText w:val="•"/>
      <w:lvlJc w:val="left"/>
      <w:pPr>
        <w:ind w:left="2333" w:hanging="114"/>
      </w:pPr>
      <w:rPr>
        <w:rFonts w:hint="default"/>
        <w:lang w:val="en-US" w:eastAsia="en-US" w:bidi="ar-SA"/>
      </w:rPr>
    </w:lvl>
  </w:abstractNum>
  <w:abstractNum w:abstractNumId="8" w15:restartNumberingAfterBreak="0">
    <w:nsid w:val="0168300B"/>
    <w:multiLevelType w:val="hybridMultilevel"/>
    <w:tmpl w:val="89A64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D42D73"/>
    <w:multiLevelType w:val="multilevel"/>
    <w:tmpl w:val="849002FC"/>
    <w:lvl w:ilvl="0">
      <w:start w:val="5"/>
      <w:numFmt w:val="decimal"/>
      <w:lvlText w:val="%1"/>
      <w:lvlJc w:val="left"/>
      <w:pPr>
        <w:ind w:left="793" w:hanging="454"/>
      </w:pPr>
      <w:rPr>
        <w:rFonts w:hint="default"/>
        <w:lang w:val="en-US" w:eastAsia="en-US" w:bidi="ar-SA"/>
      </w:rPr>
    </w:lvl>
    <w:lvl w:ilvl="1">
      <w:start w:val="1"/>
      <w:numFmt w:val="decimal"/>
      <w:lvlText w:val="%1.%2"/>
      <w:lvlJc w:val="left"/>
      <w:pPr>
        <w:ind w:left="793" w:hanging="454"/>
      </w:pPr>
      <w:rPr>
        <w:rFonts w:ascii="VIC Medium" w:eastAsia="VIC Medium" w:hAnsi="VIC Medium" w:cs="VIC Medium" w:hint="default"/>
        <w:b w:val="0"/>
        <w:bCs w:val="0"/>
        <w:i w:val="0"/>
        <w:iCs w:val="0"/>
        <w:spacing w:val="-11"/>
        <w:w w:val="100"/>
        <w:sz w:val="17"/>
        <w:szCs w:val="17"/>
        <w:lang w:val="en-US" w:eastAsia="en-US" w:bidi="ar-SA"/>
      </w:rPr>
    </w:lvl>
    <w:lvl w:ilvl="2">
      <w:numFmt w:val="bullet"/>
      <w:lvlText w:val="•"/>
      <w:lvlJc w:val="left"/>
      <w:pPr>
        <w:ind w:left="2370" w:hanging="454"/>
      </w:pPr>
      <w:rPr>
        <w:rFonts w:hint="default"/>
        <w:lang w:val="en-US" w:eastAsia="en-US" w:bidi="ar-SA"/>
      </w:rPr>
    </w:lvl>
    <w:lvl w:ilvl="3">
      <w:numFmt w:val="bullet"/>
      <w:lvlText w:val="•"/>
      <w:lvlJc w:val="left"/>
      <w:pPr>
        <w:ind w:left="3155" w:hanging="454"/>
      </w:pPr>
      <w:rPr>
        <w:rFonts w:hint="default"/>
        <w:lang w:val="en-US" w:eastAsia="en-US" w:bidi="ar-SA"/>
      </w:rPr>
    </w:lvl>
    <w:lvl w:ilvl="4">
      <w:numFmt w:val="bullet"/>
      <w:lvlText w:val="•"/>
      <w:lvlJc w:val="left"/>
      <w:pPr>
        <w:ind w:left="3940" w:hanging="454"/>
      </w:pPr>
      <w:rPr>
        <w:rFonts w:hint="default"/>
        <w:lang w:val="en-US" w:eastAsia="en-US" w:bidi="ar-SA"/>
      </w:rPr>
    </w:lvl>
    <w:lvl w:ilvl="5">
      <w:numFmt w:val="bullet"/>
      <w:lvlText w:val="•"/>
      <w:lvlJc w:val="left"/>
      <w:pPr>
        <w:ind w:left="4725" w:hanging="454"/>
      </w:pPr>
      <w:rPr>
        <w:rFonts w:hint="default"/>
        <w:lang w:val="en-US" w:eastAsia="en-US" w:bidi="ar-SA"/>
      </w:rPr>
    </w:lvl>
    <w:lvl w:ilvl="6">
      <w:numFmt w:val="bullet"/>
      <w:lvlText w:val="•"/>
      <w:lvlJc w:val="left"/>
      <w:pPr>
        <w:ind w:left="5510" w:hanging="454"/>
      </w:pPr>
      <w:rPr>
        <w:rFonts w:hint="default"/>
        <w:lang w:val="en-US" w:eastAsia="en-US" w:bidi="ar-SA"/>
      </w:rPr>
    </w:lvl>
    <w:lvl w:ilvl="7">
      <w:numFmt w:val="bullet"/>
      <w:lvlText w:val="•"/>
      <w:lvlJc w:val="left"/>
      <w:pPr>
        <w:ind w:left="6295" w:hanging="454"/>
      </w:pPr>
      <w:rPr>
        <w:rFonts w:hint="default"/>
        <w:lang w:val="en-US" w:eastAsia="en-US" w:bidi="ar-SA"/>
      </w:rPr>
    </w:lvl>
    <w:lvl w:ilvl="8">
      <w:numFmt w:val="bullet"/>
      <w:lvlText w:val="•"/>
      <w:lvlJc w:val="left"/>
      <w:pPr>
        <w:ind w:left="7080" w:hanging="454"/>
      </w:pPr>
      <w:rPr>
        <w:rFonts w:hint="default"/>
        <w:lang w:val="en-US" w:eastAsia="en-US" w:bidi="ar-SA"/>
      </w:rPr>
    </w:lvl>
  </w:abstractNum>
  <w:abstractNum w:abstractNumId="10" w15:restartNumberingAfterBreak="0">
    <w:nsid w:val="03807249"/>
    <w:multiLevelType w:val="hybridMultilevel"/>
    <w:tmpl w:val="6A328B7C"/>
    <w:lvl w:ilvl="0" w:tplc="0C090001">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C2C39"/>
    <w:multiLevelType w:val="hybridMultilevel"/>
    <w:tmpl w:val="72CEA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DC0AF0"/>
    <w:multiLevelType w:val="hybridMultilevel"/>
    <w:tmpl w:val="DAD6CD2A"/>
    <w:lvl w:ilvl="0" w:tplc="0C090001">
      <w:start w:val="1"/>
      <w:numFmt w:val="bullet"/>
      <w:lvlText w:val=""/>
      <w:lvlJc w:val="left"/>
      <w:pPr>
        <w:ind w:left="245" w:hanging="114"/>
      </w:pPr>
      <w:rPr>
        <w:rFonts w:ascii="Symbol" w:hAnsi="Symbol" w:hint="default"/>
        <w:b w:val="0"/>
        <w:bCs w:val="0"/>
        <w:i w:val="0"/>
        <w:iCs w:val="0"/>
        <w:spacing w:val="0"/>
        <w:w w:val="99"/>
        <w:sz w:val="15"/>
        <w:szCs w:val="15"/>
        <w:lang w:val="en-US" w:eastAsia="en-US" w:bidi="ar-SA"/>
      </w:rPr>
    </w:lvl>
    <w:lvl w:ilvl="1" w:tplc="FFFFFFFF">
      <w:numFmt w:val="bullet"/>
      <w:lvlText w:val="•"/>
      <w:lvlJc w:val="left"/>
      <w:pPr>
        <w:ind w:left="425" w:hanging="114"/>
      </w:pPr>
      <w:rPr>
        <w:rFonts w:hint="default"/>
        <w:lang w:val="en-US" w:eastAsia="en-US" w:bidi="ar-SA"/>
      </w:rPr>
    </w:lvl>
    <w:lvl w:ilvl="2" w:tplc="FFFFFFFF">
      <w:numFmt w:val="bullet"/>
      <w:lvlText w:val="•"/>
      <w:lvlJc w:val="left"/>
      <w:pPr>
        <w:ind w:left="610" w:hanging="114"/>
      </w:pPr>
      <w:rPr>
        <w:rFonts w:hint="default"/>
        <w:lang w:val="en-US" w:eastAsia="en-US" w:bidi="ar-SA"/>
      </w:rPr>
    </w:lvl>
    <w:lvl w:ilvl="3" w:tplc="FFFFFFFF">
      <w:numFmt w:val="bullet"/>
      <w:lvlText w:val="•"/>
      <w:lvlJc w:val="left"/>
      <w:pPr>
        <w:ind w:left="795" w:hanging="114"/>
      </w:pPr>
      <w:rPr>
        <w:rFonts w:hint="default"/>
        <w:lang w:val="en-US" w:eastAsia="en-US" w:bidi="ar-SA"/>
      </w:rPr>
    </w:lvl>
    <w:lvl w:ilvl="4" w:tplc="FFFFFFFF">
      <w:numFmt w:val="bullet"/>
      <w:lvlText w:val="•"/>
      <w:lvlJc w:val="left"/>
      <w:pPr>
        <w:ind w:left="981" w:hanging="114"/>
      </w:pPr>
      <w:rPr>
        <w:rFonts w:hint="default"/>
        <w:lang w:val="en-US" w:eastAsia="en-US" w:bidi="ar-SA"/>
      </w:rPr>
    </w:lvl>
    <w:lvl w:ilvl="5" w:tplc="FFFFFFFF">
      <w:numFmt w:val="bullet"/>
      <w:lvlText w:val="•"/>
      <w:lvlJc w:val="left"/>
      <w:pPr>
        <w:ind w:left="1166" w:hanging="114"/>
      </w:pPr>
      <w:rPr>
        <w:rFonts w:hint="default"/>
        <w:lang w:val="en-US" w:eastAsia="en-US" w:bidi="ar-SA"/>
      </w:rPr>
    </w:lvl>
    <w:lvl w:ilvl="6" w:tplc="FFFFFFFF">
      <w:numFmt w:val="bullet"/>
      <w:lvlText w:val="•"/>
      <w:lvlJc w:val="left"/>
      <w:pPr>
        <w:ind w:left="1351" w:hanging="114"/>
      </w:pPr>
      <w:rPr>
        <w:rFonts w:hint="default"/>
        <w:lang w:val="en-US" w:eastAsia="en-US" w:bidi="ar-SA"/>
      </w:rPr>
    </w:lvl>
    <w:lvl w:ilvl="7" w:tplc="FFFFFFFF">
      <w:numFmt w:val="bullet"/>
      <w:lvlText w:val="•"/>
      <w:lvlJc w:val="left"/>
      <w:pPr>
        <w:ind w:left="1537" w:hanging="114"/>
      </w:pPr>
      <w:rPr>
        <w:rFonts w:hint="default"/>
        <w:lang w:val="en-US" w:eastAsia="en-US" w:bidi="ar-SA"/>
      </w:rPr>
    </w:lvl>
    <w:lvl w:ilvl="8" w:tplc="FFFFFFFF">
      <w:numFmt w:val="bullet"/>
      <w:lvlText w:val="•"/>
      <w:lvlJc w:val="left"/>
      <w:pPr>
        <w:ind w:left="1722" w:hanging="114"/>
      </w:pPr>
      <w:rPr>
        <w:rFonts w:hint="default"/>
        <w:lang w:val="en-US" w:eastAsia="en-US" w:bidi="ar-SA"/>
      </w:rPr>
    </w:lvl>
  </w:abstractNum>
  <w:abstractNum w:abstractNumId="13" w15:restartNumberingAfterBreak="0">
    <w:nsid w:val="0626076F"/>
    <w:multiLevelType w:val="hybridMultilevel"/>
    <w:tmpl w:val="6A7EF9F8"/>
    <w:lvl w:ilvl="0" w:tplc="0C090001">
      <w:start w:val="1"/>
      <w:numFmt w:val="bullet"/>
      <w:pStyle w:val="Tablebullet0"/>
      <w:lvlText w:val=""/>
      <w:lvlJc w:val="left"/>
      <w:pPr>
        <w:ind w:left="720" w:hanging="360"/>
      </w:pPr>
      <w:rPr>
        <w:rFonts w:ascii="Symbol" w:hAnsi="Symbol" w:hint="default"/>
      </w:rPr>
    </w:lvl>
    <w:lvl w:ilvl="1" w:tplc="0C090003" w:tentative="1">
      <w:start w:val="1"/>
      <w:numFmt w:val="bullet"/>
      <w:pStyle w:val="Tabledash"/>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AA32CC"/>
    <w:multiLevelType w:val="hybridMultilevel"/>
    <w:tmpl w:val="117E83AE"/>
    <w:lvl w:ilvl="0" w:tplc="085E6236">
      <w:start w:val="2"/>
      <w:numFmt w:val="bullet"/>
      <w:lvlText w:val=""/>
      <w:lvlJc w:val="left"/>
      <w:pPr>
        <w:ind w:left="720" w:hanging="360"/>
      </w:pPr>
      <w:rPr>
        <w:rFonts w:ascii="Symbol" w:eastAsia="VIC" w:hAnsi="Symbol"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EC4252"/>
    <w:multiLevelType w:val="hybridMultilevel"/>
    <w:tmpl w:val="12662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042732"/>
    <w:multiLevelType w:val="hybridMultilevel"/>
    <w:tmpl w:val="E5882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1A43AC"/>
    <w:multiLevelType w:val="hybridMultilevel"/>
    <w:tmpl w:val="AC2A4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F651CC"/>
    <w:multiLevelType w:val="hybridMultilevel"/>
    <w:tmpl w:val="45AEAD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EA754B3"/>
    <w:multiLevelType w:val="hybridMultilevel"/>
    <w:tmpl w:val="47BE9DAA"/>
    <w:lvl w:ilvl="0" w:tplc="2642160C">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0778DF1E">
      <w:numFmt w:val="bullet"/>
      <w:lvlText w:val="•"/>
      <w:lvlJc w:val="left"/>
      <w:pPr>
        <w:ind w:left="438" w:hanging="114"/>
      </w:pPr>
      <w:rPr>
        <w:rFonts w:hint="default"/>
        <w:lang w:val="en-US" w:eastAsia="en-US" w:bidi="ar-SA"/>
      </w:rPr>
    </w:lvl>
    <w:lvl w:ilvl="2" w:tplc="04628C44">
      <w:numFmt w:val="bullet"/>
      <w:lvlText w:val="•"/>
      <w:lvlJc w:val="left"/>
      <w:pPr>
        <w:ind w:left="636" w:hanging="114"/>
      </w:pPr>
      <w:rPr>
        <w:rFonts w:hint="default"/>
        <w:lang w:val="en-US" w:eastAsia="en-US" w:bidi="ar-SA"/>
      </w:rPr>
    </w:lvl>
    <w:lvl w:ilvl="3" w:tplc="B94E7F94">
      <w:numFmt w:val="bullet"/>
      <w:lvlText w:val="•"/>
      <w:lvlJc w:val="left"/>
      <w:pPr>
        <w:ind w:left="834" w:hanging="114"/>
      </w:pPr>
      <w:rPr>
        <w:rFonts w:hint="default"/>
        <w:lang w:val="en-US" w:eastAsia="en-US" w:bidi="ar-SA"/>
      </w:rPr>
    </w:lvl>
    <w:lvl w:ilvl="4" w:tplc="E13C48E4">
      <w:numFmt w:val="bullet"/>
      <w:lvlText w:val="•"/>
      <w:lvlJc w:val="left"/>
      <w:pPr>
        <w:ind w:left="1032" w:hanging="114"/>
      </w:pPr>
      <w:rPr>
        <w:rFonts w:hint="default"/>
        <w:lang w:val="en-US" w:eastAsia="en-US" w:bidi="ar-SA"/>
      </w:rPr>
    </w:lvl>
    <w:lvl w:ilvl="5" w:tplc="B2C81EB2">
      <w:numFmt w:val="bullet"/>
      <w:lvlText w:val="•"/>
      <w:lvlJc w:val="left"/>
      <w:pPr>
        <w:ind w:left="1230" w:hanging="114"/>
      </w:pPr>
      <w:rPr>
        <w:rFonts w:hint="default"/>
        <w:lang w:val="en-US" w:eastAsia="en-US" w:bidi="ar-SA"/>
      </w:rPr>
    </w:lvl>
    <w:lvl w:ilvl="6" w:tplc="0C7A08CE">
      <w:numFmt w:val="bullet"/>
      <w:lvlText w:val="•"/>
      <w:lvlJc w:val="left"/>
      <w:pPr>
        <w:ind w:left="1428" w:hanging="114"/>
      </w:pPr>
      <w:rPr>
        <w:rFonts w:hint="default"/>
        <w:lang w:val="en-US" w:eastAsia="en-US" w:bidi="ar-SA"/>
      </w:rPr>
    </w:lvl>
    <w:lvl w:ilvl="7" w:tplc="05FE4190">
      <w:numFmt w:val="bullet"/>
      <w:lvlText w:val="•"/>
      <w:lvlJc w:val="left"/>
      <w:pPr>
        <w:ind w:left="1626" w:hanging="114"/>
      </w:pPr>
      <w:rPr>
        <w:rFonts w:hint="default"/>
        <w:lang w:val="en-US" w:eastAsia="en-US" w:bidi="ar-SA"/>
      </w:rPr>
    </w:lvl>
    <w:lvl w:ilvl="8" w:tplc="9FD0789E">
      <w:numFmt w:val="bullet"/>
      <w:lvlText w:val="•"/>
      <w:lvlJc w:val="left"/>
      <w:pPr>
        <w:ind w:left="1824" w:hanging="114"/>
      </w:pPr>
      <w:rPr>
        <w:rFonts w:hint="default"/>
        <w:lang w:val="en-US" w:eastAsia="en-US" w:bidi="ar-SA"/>
      </w:rPr>
    </w:lvl>
  </w:abstractNum>
  <w:abstractNum w:abstractNumId="20" w15:restartNumberingAfterBreak="0">
    <w:nsid w:val="0F6833CD"/>
    <w:multiLevelType w:val="hybridMultilevel"/>
    <w:tmpl w:val="EE0AAF0E"/>
    <w:lvl w:ilvl="0" w:tplc="0C090001">
      <w:start w:val="1"/>
      <w:numFmt w:val="bullet"/>
      <w:pStyle w:val="ListBullet"/>
      <w:lvlText w:val=""/>
      <w:lvlJc w:val="left"/>
      <w:pPr>
        <w:ind w:left="720" w:hanging="360"/>
      </w:pPr>
      <w:rPr>
        <w:rFonts w:ascii="Symbol" w:hAnsi="Symbol" w:hint="default"/>
      </w:rPr>
    </w:lvl>
    <w:lvl w:ilvl="1" w:tplc="0C090003" w:tentative="1">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FAE2A17"/>
    <w:multiLevelType w:val="hybridMultilevel"/>
    <w:tmpl w:val="FB36D5B0"/>
    <w:lvl w:ilvl="0" w:tplc="7E6C7C84">
      <w:numFmt w:val="bullet"/>
      <w:lvlText w:val="•"/>
      <w:lvlJc w:val="left"/>
      <w:pPr>
        <w:ind w:left="246" w:hanging="114"/>
      </w:pPr>
      <w:rPr>
        <w:rFonts w:ascii="VIC" w:eastAsia="VIC" w:hAnsi="VIC" w:cs="VIC" w:hint="default"/>
        <w:b w:val="0"/>
        <w:bCs w:val="0"/>
        <w:i w:val="0"/>
        <w:iCs w:val="0"/>
        <w:spacing w:val="0"/>
        <w:w w:val="99"/>
        <w:sz w:val="15"/>
        <w:szCs w:val="15"/>
        <w:lang w:val="en-US" w:eastAsia="en-US" w:bidi="ar-SA"/>
      </w:rPr>
    </w:lvl>
    <w:lvl w:ilvl="1" w:tplc="57DAA622">
      <w:numFmt w:val="bullet"/>
      <w:lvlText w:val="•"/>
      <w:lvlJc w:val="left"/>
      <w:pPr>
        <w:ind w:left="501" w:hanging="114"/>
      </w:pPr>
      <w:rPr>
        <w:rFonts w:hint="default"/>
        <w:lang w:val="en-US" w:eastAsia="en-US" w:bidi="ar-SA"/>
      </w:rPr>
    </w:lvl>
    <w:lvl w:ilvl="2" w:tplc="02E45C68">
      <w:numFmt w:val="bullet"/>
      <w:lvlText w:val="•"/>
      <w:lvlJc w:val="left"/>
      <w:pPr>
        <w:ind w:left="763" w:hanging="114"/>
      </w:pPr>
      <w:rPr>
        <w:rFonts w:hint="default"/>
        <w:lang w:val="en-US" w:eastAsia="en-US" w:bidi="ar-SA"/>
      </w:rPr>
    </w:lvl>
    <w:lvl w:ilvl="3" w:tplc="72849FD4">
      <w:numFmt w:val="bullet"/>
      <w:lvlText w:val="•"/>
      <w:lvlJc w:val="left"/>
      <w:pPr>
        <w:ind w:left="1025" w:hanging="114"/>
      </w:pPr>
      <w:rPr>
        <w:rFonts w:hint="default"/>
        <w:lang w:val="en-US" w:eastAsia="en-US" w:bidi="ar-SA"/>
      </w:rPr>
    </w:lvl>
    <w:lvl w:ilvl="4" w:tplc="2C12FD4C">
      <w:numFmt w:val="bullet"/>
      <w:lvlText w:val="•"/>
      <w:lvlJc w:val="left"/>
      <w:pPr>
        <w:ind w:left="1286" w:hanging="114"/>
      </w:pPr>
      <w:rPr>
        <w:rFonts w:hint="default"/>
        <w:lang w:val="en-US" w:eastAsia="en-US" w:bidi="ar-SA"/>
      </w:rPr>
    </w:lvl>
    <w:lvl w:ilvl="5" w:tplc="E48678A2">
      <w:numFmt w:val="bullet"/>
      <w:lvlText w:val="•"/>
      <w:lvlJc w:val="left"/>
      <w:pPr>
        <w:ind w:left="1548" w:hanging="114"/>
      </w:pPr>
      <w:rPr>
        <w:rFonts w:hint="default"/>
        <w:lang w:val="en-US" w:eastAsia="en-US" w:bidi="ar-SA"/>
      </w:rPr>
    </w:lvl>
    <w:lvl w:ilvl="6" w:tplc="4EEE8DC4">
      <w:numFmt w:val="bullet"/>
      <w:lvlText w:val="•"/>
      <w:lvlJc w:val="left"/>
      <w:pPr>
        <w:ind w:left="1810" w:hanging="114"/>
      </w:pPr>
      <w:rPr>
        <w:rFonts w:hint="default"/>
        <w:lang w:val="en-US" w:eastAsia="en-US" w:bidi="ar-SA"/>
      </w:rPr>
    </w:lvl>
    <w:lvl w:ilvl="7" w:tplc="1E145F26">
      <w:numFmt w:val="bullet"/>
      <w:lvlText w:val="•"/>
      <w:lvlJc w:val="left"/>
      <w:pPr>
        <w:ind w:left="2071" w:hanging="114"/>
      </w:pPr>
      <w:rPr>
        <w:rFonts w:hint="default"/>
        <w:lang w:val="en-US" w:eastAsia="en-US" w:bidi="ar-SA"/>
      </w:rPr>
    </w:lvl>
    <w:lvl w:ilvl="8" w:tplc="A0986D76">
      <w:numFmt w:val="bullet"/>
      <w:lvlText w:val="•"/>
      <w:lvlJc w:val="left"/>
      <w:pPr>
        <w:ind w:left="2333" w:hanging="114"/>
      </w:pPr>
      <w:rPr>
        <w:rFonts w:hint="default"/>
        <w:lang w:val="en-US" w:eastAsia="en-US" w:bidi="ar-SA"/>
      </w:rPr>
    </w:lvl>
  </w:abstractNum>
  <w:abstractNum w:abstractNumId="22" w15:restartNumberingAfterBreak="0">
    <w:nsid w:val="0FB12193"/>
    <w:multiLevelType w:val="hybridMultilevel"/>
    <w:tmpl w:val="76F069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0FB2573F"/>
    <w:multiLevelType w:val="hybridMultilevel"/>
    <w:tmpl w:val="D18EE714"/>
    <w:name w:val="TableFootnotes"/>
    <w:lvl w:ilvl="0" w:tplc="CD8E4514">
      <w:start w:val="1"/>
      <w:numFmt w:val="lowerLetter"/>
      <w:pStyle w:val="Footnotes"/>
      <w:lvlText w:val="%1."/>
      <w:lvlJc w:val="left"/>
      <w:pPr>
        <w:ind w:left="284" w:hanging="284"/>
      </w:pPr>
      <w:rPr>
        <w:rFonts w:hint="default"/>
        <w:spacing w:val="-10"/>
      </w:rPr>
    </w:lvl>
    <w:lvl w:ilvl="1" w:tplc="9CB4179C">
      <w:start w:val="1"/>
      <w:numFmt w:val="lowerRoman"/>
      <w:pStyle w:val="Footnotes2"/>
      <w:lvlText w:val="%2."/>
      <w:lvlJc w:val="left"/>
      <w:pPr>
        <w:tabs>
          <w:tab w:val="num" w:pos="567"/>
        </w:tabs>
        <w:ind w:left="567" w:hanging="283"/>
      </w:pPr>
      <w:rPr>
        <w:rFonts w:hint="default"/>
        <w:spacing w:val="0"/>
        <w:w w:val="100"/>
        <w:kern w:val="0"/>
        <w:position w:val="0"/>
      </w:rPr>
    </w:lvl>
    <w:lvl w:ilvl="2" w:tplc="24809A2E">
      <w:start w:val="1"/>
      <w:numFmt w:val="none"/>
      <w:lvlRestart w:val="1"/>
      <w:lvlText w:val=""/>
      <w:lvlJc w:val="left"/>
      <w:pPr>
        <w:tabs>
          <w:tab w:val="num" w:pos="0"/>
        </w:tabs>
        <w:ind w:left="0" w:firstLine="0"/>
      </w:pPr>
      <w:rPr>
        <w:rFonts w:hint="default"/>
        <w:color w:val="auto"/>
        <w:spacing w:val="-4"/>
      </w:rPr>
    </w:lvl>
    <w:lvl w:ilvl="3" w:tplc="60CE2676">
      <w:start w:val="1"/>
      <w:numFmt w:val="none"/>
      <w:lvlText w:val=""/>
      <w:lvlJc w:val="left"/>
      <w:pPr>
        <w:tabs>
          <w:tab w:val="num" w:pos="0"/>
        </w:tabs>
        <w:ind w:left="0" w:hanging="5670"/>
      </w:pPr>
      <w:rPr>
        <w:rFonts w:hint="default"/>
        <w:spacing w:val="-10"/>
        <w:w w:val="100"/>
      </w:rPr>
    </w:lvl>
    <w:lvl w:ilvl="4" w:tplc="C22A5664">
      <w:start w:val="1"/>
      <w:numFmt w:val="none"/>
      <w:lvlText w:val=""/>
      <w:lvlJc w:val="left"/>
      <w:pPr>
        <w:tabs>
          <w:tab w:val="num" w:pos="0"/>
        </w:tabs>
        <w:ind w:left="0" w:firstLine="0"/>
      </w:pPr>
      <w:rPr>
        <w:rFonts w:hint="default"/>
      </w:rPr>
    </w:lvl>
    <w:lvl w:ilvl="5" w:tplc="C70CA324">
      <w:start w:val="1"/>
      <w:numFmt w:val="none"/>
      <w:lvlText w:val=""/>
      <w:lvlJc w:val="left"/>
      <w:pPr>
        <w:tabs>
          <w:tab w:val="num" w:pos="0"/>
        </w:tabs>
        <w:ind w:left="0" w:firstLine="0"/>
      </w:pPr>
      <w:rPr>
        <w:rFonts w:hint="default"/>
      </w:rPr>
    </w:lvl>
    <w:lvl w:ilvl="6" w:tplc="1B167614">
      <w:start w:val="1"/>
      <w:numFmt w:val="none"/>
      <w:lvlRestart w:val="1"/>
      <w:lvlText w:val="%7"/>
      <w:lvlJc w:val="left"/>
      <w:pPr>
        <w:tabs>
          <w:tab w:val="num" w:pos="0"/>
        </w:tabs>
        <w:ind w:left="0" w:firstLine="0"/>
      </w:pPr>
      <w:rPr>
        <w:rFonts w:hint="default"/>
      </w:rPr>
    </w:lvl>
    <w:lvl w:ilvl="7" w:tplc="59C2BD9A">
      <w:start w:val="1"/>
      <w:numFmt w:val="none"/>
      <w:lvlText w:val="%8."/>
      <w:lvlJc w:val="left"/>
      <w:pPr>
        <w:tabs>
          <w:tab w:val="num" w:pos="0"/>
        </w:tabs>
        <w:ind w:left="0" w:firstLine="0"/>
      </w:pPr>
      <w:rPr>
        <w:rFonts w:hint="default"/>
        <w:position w:val="0"/>
      </w:rPr>
    </w:lvl>
    <w:lvl w:ilvl="8" w:tplc="69EC0BFC">
      <w:start w:val="1"/>
      <w:numFmt w:val="none"/>
      <w:lvlText w:val=""/>
      <w:lvlJc w:val="left"/>
      <w:pPr>
        <w:tabs>
          <w:tab w:val="num" w:pos="0"/>
        </w:tabs>
        <w:ind w:left="0" w:firstLine="0"/>
      </w:pPr>
      <w:rPr>
        <w:rFonts w:hint="default"/>
        <w:position w:val="2"/>
        <w:sz w:val="20"/>
        <w:szCs w:val="20"/>
      </w:rPr>
    </w:lvl>
  </w:abstractNum>
  <w:abstractNum w:abstractNumId="24" w15:restartNumberingAfterBreak="0">
    <w:nsid w:val="10320BFB"/>
    <w:multiLevelType w:val="hybridMultilevel"/>
    <w:tmpl w:val="7DCA33E0"/>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25" w15:restartNumberingAfterBreak="0">
    <w:nsid w:val="189124E8"/>
    <w:multiLevelType w:val="hybridMultilevel"/>
    <w:tmpl w:val="086A475E"/>
    <w:lvl w:ilvl="0" w:tplc="61C4F682">
      <w:numFmt w:val="bullet"/>
      <w:lvlText w:val="•"/>
      <w:lvlJc w:val="left"/>
      <w:pPr>
        <w:ind w:left="459" w:hanging="170"/>
      </w:pPr>
      <w:rPr>
        <w:rFonts w:ascii="VIC" w:eastAsia="VIC" w:hAnsi="VIC" w:cs="VIC" w:hint="default"/>
        <w:b w:val="0"/>
        <w:bCs w:val="0"/>
        <w:i w:val="0"/>
        <w:iCs w:val="0"/>
        <w:spacing w:val="0"/>
        <w:w w:val="100"/>
        <w:sz w:val="17"/>
        <w:szCs w:val="17"/>
        <w:lang w:val="en-US" w:eastAsia="en-US" w:bidi="ar-SA"/>
      </w:rPr>
    </w:lvl>
    <w:lvl w:ilvl="1" w:tplc="6F9C27E2">
      <w:numFmt w:val="bullet"/>
      <w:lvlText w:val="•"/>
      <w:lvlJc w:val="left"/>
      <w:pPr>
        <w:ind w:left="1282" w:hanging="170"/>
      </w:pPr>
      <w:rPr>
        <w:rFonts w:hint="default"/>
        <w:lang w:val="en-US" w:eastAsia="en-US" w:bidi="ar-SA"/>
      </w:rPr>
    </w:lvl>
    <w:lvl w:ilvl="2" w:tplc="7C8C7BE0">
      <w:numFmt w:val="bullet"/>
      <w:lvlText w:val="•"/>
      <w:lvlJc w:val="left"/>
      <w:pPr>
        <w:ind w:left="2104" w:hanging="170"/>
      </w:pPr>
      <w:rPr>
        <w:rFonts w:hint="default"/>
        <w:lang w:val="en-US" w:eastAsia="en-US" w:bidi="ar-SA"/>
      </w:rPr>
    </w:lvl>
    <w:lvl w:ilvl="3" w:tplc="A13AC10E">
      <w:numFmt w:val="bullet"/>
      <w:lvlText w:val="•"/>
      <w:lvlJc w:val="left"/>
      <w:pPr>
        <w:ind w:left="2927" w:hanging="170"/>
      </w:pPr>
      <w:rPr>
        <w:rFonts w:hint="default"/>
        <w:lang w:val="en-US" w:eastAsia="en-US" w:bidi="ar-SA"/>
      </w:rPr>
    </w:lvl>
    <w:lvl w:ilvl="4" w:tplc="DF683B40">
      <w:numFmt w:val="bullet"/>
      <w:lvlText w:val="•"/>
      <w:lvlJc w:val="left"/>
      <w:pPr>
        <w:ind w:left="3749" w:hanging="170"/>
      </w:pPr>
      <w:rPr>
        <w:rFonts w:hint="default"/>
        <w:lang w:val="en-US" w:eastAsia="en-US" w:bidi="ar-SA"/>
      </w:rPr>
    </w:lvl>
    <w:lvl w:ilvl="5" w:tplc="682A8A4C">
      <w:numFmt w:val="bullet"/>
      <w:lvlText w:val="•"/>
      <w:lvlJc w:val="left"/>
      <w:pPr>
        <w:ind w:left="4571" w:hanging="170"/>
      </w:pPr>
      <w:rPr>
        <w:rFonts w:hint="default"/>
        <w:lang w:val="en-US" w:eastAsia="en-US" w:bidi="ar-SA"/>
      </w:rPr>
    </w:lvl>
    <w:lvl w:ilvl="6" w:tplc="F6CC9456">
      <w:numFmt w:val="bullet"/>
      <w:lvlText w:val="•"/>
      <w:lvlJc w:val="left"/>
      <w:pPr>
        <w:ind w:left="5394" w:hanging="170"/>
      </w:pPr>
      <w:rPr>
        <w:rFonts w:hint="default"/>
        <w:lang w:val="en-US" w:eastAsia="en-US" w:bidi="ar-SA"/>
      </w:rPr>
    </w:lvl>
    <w:lvl w:ilvl="7" w:tplc="38183F18">
      <w:numFmt w:val="bullet"/>
      <w:lvlText w:val="•"/>
      <w:lvlJc w:val="left"/>
      <w:pPr>
        <w:ind w:left="6216" w:hanging="170"/>
      </w:pPr>
      <w:rPr>
        <w:rFonts w:hint="default"/>
        <w:lang w:val="en-US" w:eastAsia="en-US" w:bidi="ar-SA"/>
      </w:rPr>
    </w:lvl>
    <w:lvl w:ilvl="8" w:tplc="D0E6A6D8">
      <w:numFmt w:val="bullet"/>
      <w:lvlText w:val="•"/>
      <w:lvlJc w:val="left"/>
      <w:pPr>
        <w:ind w:left="7039" w:hanging="170"/>
      </w:pPr>
      <w:rPr>
        <w:rFonts w:hint="default"/>
        <w:lang w:val="en-US" w:eastAsia="en-US" w:bidi="ar-SA"/>
      </w:rPr>
    </w:lvl>
  </w:abstractNum>
  <w:abstractNum w:abstractNumId="26" w15:restartNumberingAfterBreak="0">
    <w:nsid w:val="199C3B2C"/>
    <w:multiLevelType w:val="hybridMultilevel"/>
    <w:tmpl w:val="7DEE9788"/>
    <w:lvl w:ilvl="0" w:tplc="0C090001">
      <w:start w:val="1"/>
      <w:numFmt w:val="bullet"/>
      <w:lvlText w:val=""/>
      <w:lvlJc w:val="left"/>
      <w:pPr>
        <w:tabs>
          <w:tab w:val="num" w:pos="360"/>
        </w:tabs>
        <w:ind w:left="360" w:hanging="360"/>
      </w:pPr>
      <w:rPr>
        <w:rFonts w:ascii="Symbol" w:hAnsi="Symbol" w:hint="default"/>
      </w:rPr>
    </w:lvl>
    <w:lvl w:ilvl="1" w:tplc="067E571C" w:tentative="1">
      <w:start w:val="1"/>
      <w:numFmt w:val="bullet"/>
      <w:lvlText w:val="•"/>
      <w:lvlJc w:val="left"/>
      <w:pPr>
        <w:tabs>
          <w:tab w:val="num" w:pos="1080"/>
        </w:tabs>
        <w:ind w:left="1080" w:hanging="360"/>
      </w:pPr>
      <w:rPr>
        <w:rFonts w:ascii="Arial" w:hAnsi="Arial" w:hint="default"/>
      </w:rPr>
    </w:lvl>
    <w:lvl w:ilvl="2" w:tplc="2D2EA3B6" w:tentative="1">
      <w:start w:val="1"/>
      <w:numFmt w:val="bullet"/>
      <w:lvlText w:val="•"/>
      <w:lvlJc w:val="left"/>
      <w:pPr>
        <w:tabs>
          <w:tab w:val="num" w:pos="1800"/>
        </w:tabs>
        <w:ind w:left="1800" w:hanging="360"/>
      </w:pPr>
      <w:rPr>
        <w:rFonts w:ascii="Arial" w:hAnsi="Arial" w:hint="default"/>
      </w:rPr>
    </w:lvl>
    <w:lvl w:ilvl="3" w:tplc="27289D30" w:tentative="1">
      <w:start w:val="1"/>
      <w:numFmt w:val="bullet"/>
      <w:lvlText w:val="•"/>
      <w:lvlJc w:val="left"/>
      <w:pPr>
        <w:tabs>
          <w:tab w:val="num" w:pos="2520"/>
        </w:tabs>
        <w:ind w:left="2520" w:hanging="360"/>
      </w:pPr>
      <w:rPr>
        <w:rFonts w:ascii="Arial" w:hAnsi="Arial" w:hint="default"/>
      </w:rPr>
    </w:lvl>
    <w:lvl w:ilvl="4" w:tplc="E05A8DF4" w:tentative="1">
      <w:start w:val="1"/>
      <w:numFmt w:val="bullet"/>
      <w:lvlText w:val="•"/>
      <w:lvlJc w:val="left"/>
      <w:pPr>
        <w:tabs>
          <w:tab w:val="num" w:pos="3240"/>
        </w:tabs>
        <w:ind w:left="3240" w:hanging="360"/>
      </w:pPr>
      <w:rPr>
        <w:rFonts w:ascii="Arial" w:hAnsi="Arial" w:hint="default"/>
      </w:rPr>
    </w:lvl>
    <w:lvl w:ilvl="5" w:tplc="57C45056" w:tentative="1">
      <w:start w:val="1"/>
      <w:numFmt w:val="bullet"/>
      <w:lvlText w:val="•"/>
      <w:lvlJc w:val="left"/>
      <w:pPr>
        <w:tabs>
          <w:tab w:val="num" w:pos="3960"/>
        </w:tabs>
        <w:ind w:left="3960" w:hanging="360"/>
      </w:pPr>
      <w:rPr>
        <w:rFonts w:ascii="Arial" w:hAnsi="Arial" w:hint="default"/>
      </w:rPr>
    </w:lvl>
    <w:lvl w:ilvl="6" w:tplc="579A3AB2" w:tentative="1">
      <w:start w:val="1"/>
      <w:numFmt w:val="bullet"/>
      <w:lvlText w:val="•"/>
      <w:lvlJc w:val="left"/>
      <w:pPr>
        <w:tabs>
          <w:tab w:val="num" w:pos="4680"/>
        </w:tabs>
        <w:ind w:left="4680" w:hanging="360"/>
      </w:pPr>
      <w:rPr>
        <w:rFonts w:ascii="Arial" w:hAnsi="Arial" w:hint="default"/>
      </w:rPr>
    </w:lvl>
    <w:lvl w:ilvl="7" w:tplc="0D26E250" w:tentative="1">
      <w:start w:val="1"/>
      <w:numFmt w:val="bullet"/>
      <w:lvlText w:val="•"/>
      <w:lvlJc w:val="left"/>
      <w:pPr>
        <w:tabs>
          <w:tab w:val="num" w:pos="5400"/>
        </w:tabs>
        <w:ind w:left="5400" w:hanging="360"/>
      </w:pPr>
      <w:rPr>
        <w:rFonts w:ascii="Arial" w:hAnsi="Arial" w:hint="default"/>
      </w:rPr>
    </w:lvl>
    <w:lvl w:ilvl="8" w:tplc="B1AA454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1AE150F9"/>
    <w:multiLevelType w:val="hybridMultilevel"/>
    <w:tmpl w:val="119277CE"/>
    <w:lvl w:ilvl="0" w:tplc="FFFFFFFF">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FFFFFFFF">
      <w:numFmt w:val="bullet"/>
      <w:lvlText w:val="•"/>
      <w:lvlJc w:val="left"/>
      <w:pPr>
        <w:ind w:left="425" w:hanging="114"/>
      </w:pPr>
      <w:rPr>
        <w:rFonts w:hint="default"/>
        <w:lang w:val="en-US" w:eastAsia="en-US" w:bidi="ar-SA"/>
      </w:rPr>
    </w:lvl>
    <w:lvl w:ilvl="2" w:tplc="FFFFFFFF">
      <w:numFmt w:val="bullet"/>
      <w:lvlText w:val="•"/>
      <w:lvlJc w:val="left"/>
      <w:pPr>
        <w:ind w:left="610" w:hanging="114"/>
      </w:pPr>
      <w:rPr>
        <w:rFonts w:hint="default"/>
        <w:lang w:val="en-US" w:eastAsia="en-US" w:bidi="ar-SA"/>
      </w:rPr>
    </w:lvl>
    <w:lvl w:ilvl="3" w:tplc="FFFFFFFF">
      <w:numFmt w:val="bullet"/>
      <w:lvlText w:val="•"/>
      <w:lvlJc w:val="left"/>
      <w:pPr>
        <w:ind w:left="795" w:hanging="114"/>
      </w:pPr>
      <w:rPr>
        <w:rFonts w:hint="default"/>
        <w:lang w:val="en-US" w:eastAsia="en-US" w:bidi="ar-SA"/>
      </w:rPr>
    </w:lvl>
    <w:lvl w:ilvl="4" w:tplc="46D496D2">
      <w:numFmt w:val="bullet"/>
      <w:lvlText w:val="•"/>
      <w:lvlJc w:val="left"/>
      <w:pPr>
        <w:ind w:left="1227" w:hanging="360"/>
      </w:pPr>
      <w:rPr>
        <w:rFonts w:ascii="VIC" w:eastAsia="VIC" w:hAnsi="VIC" w:cs="VIC" w:hint="default"/>
        <w:b w:val="0"/>
        <w:bCs w:val="0"/>
        <w:i w:val="0"/>
        <w:iCs w:val="0"/>
        <w:spacing w:val="0"/>
        <w:w w:val="99"/>
        <w:sz w:val="15"/>
        <w:szCs w:val="15"/>
        <w:lang w:val="en-US" w:eastAsia="en-US" w:bidi="ar-SA"/>
      </w:rPr>
    </w:lvl>
    <w:lvl w:ilvl="5" w:tplc="FFFFFFFF">
      <w:numFmt w:val="bullet"/>
      <w:lvlText w:val="•"/>
      <w:lvlJc w:val="left"/>
      <w:pPr>
        <w:ind w:left="1166" w:hanging="114"/>
      </w:pPr>
      <w:rPr>
        <w:rFonts w:hint="default"/>
        <w:lang w:val="en-US" w:eastAsia="en-US" w:bidi="ar-SA"/>
      </w:rPr>
    </w:lvl>
    <w:lvl w:ilvl="6" w:tplc="FFFFFFFF">
      <w:numFmt w:val="bullet"/>
      <w:lvlText w:val="•"/>
      <w:lvlJc w:val="left"/>
      <w:pPr>
        <w:ind w:left="1351" w:hanging="114"/>
      </w:pPr>
      <w:rPr>
        <w:rFonts w:hint="default"/>
        <w:lang w:val="en-US" w:eastAsia="en-US" w:bidi="ar-SA"/>
      </w:rPr>
    </w:lvl>
    <w:lvl w:ilvl="7" w:tplc="FFFFFFFF">
      <w:numFmt w:val="bullet"/>
      <w:lvlText w:val="•"/>
      <w:lvlJc w:val="left"/>
      <w:pPr>
        <w:ind w:left="1537" w:hanging="114"/>
      </w:pPr>
      <w:rPr>
        <w:rFonts w:hint="default"/>
        <w:lang w:val="en-US" w:eastAsia="en-US" w:bidi="ar-SA"/>
      </w:rPr>
    </w:lvl>
    <w:lvl w:ilvl="8" w:tplc="FFFFFFFF">
      <w:numFmt w:val="bullet"/>
      <w:lvlText w:val="•"/>
      <w:lvlJc w:val="left"/>
      <w:pPr>
        <w:ind w:left="1722" w:hanging="114"/>
      </w:pPr>
      <w:rPr>
        <w:rFonts w:hint="default"/>
        <w:lang w:val="en-US" w:eastAsia="en-US" w:bidi="ar-SA"/>
      </w:rPr>
    </w:lvl>
  </w:abstractNum>
  <w:abstractNum w:abstractNumId="28" w15:restartNumberingAfterBreak="0">
    <w:nsid w:val="1B886F34"/>
    <w:multiLevelType w:val="hybridMultilevel"/>
    <w:tmpl w:val="C7909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1CBB77FF"/>
    <w:multiLevelType w:val="hybridMultilevel"/>
    <w:tmpl w:val="AC942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CFF2C23"/>
    <w:multiLevelType w:val="hybridMultilevel"/>
    <w:tmpl w:val="060698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1DEB76AA"/>
    <w:multiLevelType w:val="hybridMultilevel"/>
    <w:tmpl w:val="55249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A5526D"/>
    <w:multiLevelType w:val="hybridMultilevel"/>
    <w:tmpl w:val="DDE05E4A"/>
    <w:lvl w:ilvl="0" w:tplc="D7CAF12A">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7280FD32">
      <w:numFmt w:val="bullet"/>
      <w:lvlText w:val="•"/>
      <w:lvlJc w:val="left"/>
      <w:pPr>
        <w:ind w:left="438" w:hanging="114"/>
      </w:pPr>
      <w:rPr>
        <w:rFonts w:hint="default"/>
        <w:lang w:val="en-US" w:eastAsia="en-US" w:bidi="ar-SA"/>
      </w:rPr>
    </w:lvl>
    <w:lvl w:ilvl="2" w:tplc="240E75F4">
      <w:numFmt w:val="bullet"/>
      <w:lvlText w:val="•"/>
      <w:lvlJc w:val="left"/>
      <w:pPr>
        <w:ind w:left="636" w:hanging="114"/>
      </w:pPr>
      <w:rPr>
        <w:rFonts w:hint="default"/>
        <w:lang w:val="en-US" w:eastAsia="en-US" w:bidi="ar-SA"/>
      </w:rPr>
    </w:lvl>
    <w:lvl w:ilvl="3" w:tplc="7EE8E920">
      <w:numFmt w:val="bullet"/>
      <w:lvlText w:val="•"/>
      <w:lvlJc w:val="left"/>
      <w:pPr>
        <w:ind w:left="834" w:hanging="114"/>
      </w:pPr>
      <w:rPr>
        <w:rFonts w:hint="default"/>
        <w:lang w:val="en-US" w:eastAsia="en-US" w:bidi="ar-SA"/>
      </w:rPr>
    </w:lvl>
    <w:lvl w:ilvl="4" w:tplc="F8AED0D2">
      <w:numFmt w:val="bullet"/>
      <w:lvlText w:val="•"/>
      <w:lvlJc w:val="left"/>
      <w:pPr>
        <w:ind w:left="1032" w:hanging="114"/>
      </w:pPr>
      <w:rPr>
        <w:rFonts w:hint="default"/>
        <w:lang w:val="en-US" w:eastAsia="en-US" w:bidi="ar-SA"/>
      </w:rPr>
    </w:lvl>
    <w:lvl w:ilvl="5" w:tplc="C7988D04">
      <w:numFmt w:val="bullet"/>
      <w:lvlText w:val="•"/>
      <w:lvlJc w:val="left"/>
      <w:pPr>
        <w:ind w:left="1230" w:hanging="114"/>
      </w:pPr>
      <w:rPr>
        <w:rFonts w:hint="default"/>
        <w:lang w:val="en-US" w:eastAsia="en-US" w:bidi="ar-SA"/>
      </w:rPr>
    </w:lvl>
    <w:lvl w:ilvl="6" w:tplc="5FD6F8AE">
      <w:numFmt w:val="bullet"/>
      <w:lvlText w:val="•"/>
      <w:lvlJc w:val="left"/>
      <w:pPr>
        <w:ind w:left="1428" w:hanging="114"/>
      </w:pPr>
      <w:rPr>
        <w:rFonts w:hint="default"/>
        <w:lang w:val="en-US" w:eastAsia="en-US" w:bidi="ar-SA"/>
      </w:rPr>
    </w:lvl>
    <w:lvl w:ilvl="7" w:tplc="D54E9164">
      <w:numFmt w:val="bullet"/>
      <w:lvlText w:val="•"/>
      <w:lvlJc w:val="left"/>
      <w:pPr>
        <w:ind w:left="1626" w:hanging="114"/>
      </w:pPr>
      <w:rPr>
        <w:rFonts w:hint="default"/>
        <w:lang w:val="en-US" w:eastAsia="en-US" w:bidi="ar-SA"/>
      </w:rPr>
    </w:lvl>
    <w:lvl w:ilvl="8" w:tplc="0D3C04BE">
      <w:numFmt w:val="bullet"/>
      <w:lvlText w:val="•"/>
      <w:lvlJc w:val="left"/>
      <w:pPr>
        <w:ind w:left="1824" w:hanging="114"/>
      </w:pPr>
      <w:rPr>
        <w:rFonts w:hint="default"/>
        <w:lang w:val="en-US" w:eastAsia="en-US" w:bidi="ar-SA"/>
      </w:rPr>
    </w:lvl>
  </w:abstractNum>
  <w:abstractNum w:abstractNumId="33" w15:restartNumberingAfterBreak="0">
    <w:nsid w:val="20AE7B47"/>
    <w:multiLevelType w:val="multilevel"/>
    <w:tmpl w:val="29D67864"/>
    <w:lvl w:ilvl="0">
      <w:start w:val="4"/>
      <w:numFmt w:val="decimal"/>
      <w:lvlText w:val="%1"/>
      <w:lvlJc w:val="left"/>
      <w:pPr>
        <w:ind w:left="1327" w:hanging="420"/>
      </w:pPr>
      <w:rPr>
        <w:rFonts w:hint="default"/>
        <w:lang w:val="en-US" w:eastAsia="en-US" w:bidi="ar-SA"/>
      </w:rPr>
    </w:lvl>
    <w:lvl w:ilvl="1">
      <w:start w:val="1"/>
      <w:numFmt w:val="decimal"/>
      <w:lvlText w:val="%1.%2"/>
      <w:lvlJc w:val="left"/>
      <w:pPr>
        <w:ind w:left="1327" w:hanging="420"/>
      </w:pPr>
      <w:rPr>
        <w:rFonts w:ascii="VIC Light" w:eastAsia="VIC Light" w:hAnsi="VIC Light" w:cs="VIC Light" w:hint="default"/>
        <w:b w:val="0"/>
        <w:bCs w:val="0"/>
        <w:i w:val="0"/>
        <w:iCs w:val="0"/>
        <w:color w:val="32627E"/>
        <w:spacing w:val="-23"/>
        <w:w w:val="100"/>
        <w:sz w:val="32"/>
        <w:szCs w:val="32"/>
        <w:lang w:val="en-US" w:eastAsia="en-US" w:bidi="ar-SA"/>
      </w:rPr>
    </w:lvl>
    <w:lvl w:ilvl="2">
      <w:numFmt w:val="bullet"/>
      <w:lvlText w:val="•"/>
      <w:lvlJc w:val="left"/>
      <w:pPr>
        <w:ind w:left="1248" w:hanging="341"/>
      </w:pPr>
      <w:rPr>
        <w:rFonts w:ascii="VIC" w:eastAsia="VIC" w:hAnsi="VIC" w:cs="VIC" w:hint="default"/>
        <w:b w:val="0"/>
        <w:bCs w:val="0"/>
        <w:i w:val="0"/>
        <w:iCs w:val="0"/>
        <w:spacing w:val="0"/>
        <w:w w:val="100"/>
        <w:sz w:val="17"/>
        <w:szCs w:val="17"/>
        <w:lang w:val="en-US" w:eastAsia="en-US" w:bidi="ar-SA"/>
      </w:rPr>
    </w:lvl>
    <w:lvl w:ilvl="3">
      <w:numFmt w:val="bullet"/>
      <w:lvlText w:val="•"/>
      <w:lvlJc w:val="left"/>
      <w:pPr>
        <w:ind w:left="2483" w:hanging="341"/>
      </w:pPr>
      <w:rPr>
        <w:rFonts w:hint="default"/>
        <w:lang w:val="en-US" w:eastAsia="en-US" w:bidi="ar-SA"/>
      </w:rPr>
    </w:lvl>
    <w:lvl w:ilvl="4">
      <w:numFmt w:val="bullet"/>
      <w:lvlText w:val="•"/>
      <w:lvlJc w:val="left"/>
      <w:pPr>
        <w:ind w:left="3647" w:hanging="341"/>
      </w:pPr>
      <w:rPr>
        <w:rFonts w:hint="default"/>
        <w:lang w:val="en-US" w:eastAsia="en-US" w:bidi="ar-SA"/>
      </w:rPr>
    </w:lvl>
    <w:lvl w:ilvl="5">
      <w:numFmt w:val="bullet"/>
      <w:lvlText w:val="•"/>
      <w:lvlJc w:val="left"/>
      <w:pPr>
        <w:ind w:left="4811" w:hanging="341"/>
      </w:pPr>
      <w:rPr>
        <w:rFonts w:hint="default"/>
        <w:lang w:val="en-US" w:eastAsia="en-US" w:bidi="ar-SA"/>
      </w:rPr>
    </w:lvl>
    <w:lvl w:ilvl="6">
      <w:numFmt w:val="bullet"/>
      <w:lvlText w:val="•"/>
      <w:lvlJc w:val="left"/>
      <w:pPr>
        <w:ind w:left="5975" w:hanging="341"/>
      </w:pPr>
      <w:rPr>
        <w:rFonts w:hint="default"/>
        <w:lang w:val="en-US" w:eastAsia="en-US" w:bidi="ar-SA"/>
      </w:rPr>
    </w:lvl>
    <w:lvl w:ilvl="7">
      <w:numFmt w:val="bullet"/>
      <w:lvlText w:val="•"/>
      <w:lvlJc w:val="left"/>
      <w:pPr>
        <w:ind w:left="7139" w:hanging="341"/>
      </w:pPr>
      <w:rPr>
        <w:rFonts w:hint="default"/>
        <w:lang w:val="en-US" w:eastAsia="en-US" w:bidi="ar-SA"/>
      </w:rPr>
    </w:lvl>
    <w:lvl w:ilvl="8">
      <w:numFmt w:val="bullet"/>
      <w:lvlText w:val="•"/>
      <w:lvlJc w:val="left"/>
      <w:pPr>
        <w:ind w:left="8303" w:hanging="341"/>
      </w:pPr>
      <w:rPr>
        <w:rFonts w:hint="default"/>
        <w:lang w:val="en-US" w:eastAsia="en-US" w:bidi="ar-SA"/>
      </w:rPr>
    </w:lvl>
  </w:abstractNum>
  <w:abstractNum w:abstractNumId="34" w15:restartNumberingAfterBreak="0">
    <w:nsid w:val="2139425C"/>
    <w:multiLevelType w:val="hybridMultilevel"/>
    <w:tmpl w:val="0248070C"/>
    <w:lvl w:ilvl="0" w:tplc="B7CED152">
      <w:start w:val="1"/>
      <w:numFmt w:val="lowerLetter"/>
      <w:lvlText w:val="%1."/>
      <w:lvlJc w:val="left"/>
      <w:pPr>
        <w:ind w:left="1235" w:hanging="341"/>
      </w:pPr>
      <w:rPr>
        <w:rFonts w:ascii="VIC" w:eastAsia="VIC" w:hAnsi="VIC" w:cs="VIC" w:hint="default"/>
        <w:b w:val="0"/>
        <w:bCs w:val="0"/>
        <w:i w:val="0"/>
        <w:iCs w:val="0"/>
        <w:spacing w:val="-2"/>
        <w:w w:val="100"/>
        <w:sz w:val="17"/>
        <w:szCs w:val="17"/>
        <w:lang w:val="en-US" w:eastAsia="en-US" w:bidi="ar-SA"/>
      </w:rPr>
    </w:lvl>
    <w:lvl w:ilvl="1" w:tplc="B342723C">
      <w:numFmt w:val="bullet"/>
      <w:lvlText w:val="•"/>
      <w:lvlJc w:val="left"/>
      <w:pPr>
        <w:ind w:left="2235" w:hanging="341"/>
      </w:pPr>
      <w:rPr>
        <w:rFonts w:hint="default"/>
        <w:lang w:val="en-US" w:eastAsia="en-US" w:bidi="ar-SA"/>
      </w:rPr>
    </w:lvl>
    <w:lvl w:ilvl="2" w:tplc="072EC10E">
      <w:numFmt w:val="bullet"/>
      <w:lvlText w:val="•"/>
      <w:lvlJc w:val="left"/>
      <w:pPr>
        <w:ind w:left="3231" w:hanging="341"/>
      </w:pPr>
      <w:rPr>
        <w:rFonts w:hint="default"/>
        <w:lang w:val="en-US" w:eastAsia="en-US" w:bidi="ar-SA"/>
      </w:rPr>
    </w:lvl>
    <w:lvl w:ilvl="3" w:tplc="AE5208B4">
      <w:numFmt w:val="bullet"/>
      <w:lvlText w:val="•"/>
      <w:lvlJc w:val="left"/>
      <w:pPr>
        <w:ind w:left="4227" w:hanging="341"/>
      </w:pPr>
      <w:rPr>
        <w:rFonts w:hint="default"/>
        <w:lang w:val="en-US" w:eastAsia="en-US" w:bidi="ar-SA"/>
      </w:rPr>
    </w:lvl>
    <w:lvl w:ilvl="4" w:tplc="3064DC24">
      <w:numFmt w:val="bullet"/>
      <w:lvlText w:val="•"/>
      <w:lvlJc w:val="left"/>
      <w:pPr>
        <w:ind w:left="5223" w:hanging="341"/>
      </w:pPr>
      <w:rPr>
        <w:rFonts w:hint="default"/>
        <w:lang w:val="en-US" w:eastAsia="en-US" w:bidi="ar-SA"/>
      </w:rPr>
    </w:lvl>
    <w:lvl w:ilvl="5" w:tplc="F5D6A49A">
      <w:numFmt w:val="bullet"/>
      <w:lvlText w:val="•"/>
      <w:lvlJc w:val="left"/>
      <w:pPr>
        <w:ind w:left="6218" w:hanging="341"/>
      </w:pPr>
      <w:rPr>
        <w:rFonts w:hint="default"/>
        <w:lang w:val="en-US" w:eastAsia="en-US" w:bidi="ar-SA"/>
      </w:rPr>
    </w:lvl>
    <w:lvl w:ilvl="6" w:tplc="38509FB0">
      <w:numFmt w:val="bullet"/>
      <w:lvlText w:val="•"/>
      <w:lvlJc w:val="left"/>
      <w:pPr>
        <w:ind w:left="7214" w:hanging="341"/>
      </w:pPr>
      <w:rPr>
        <w:rFonts w:hint="default"/>
        <w:lang w:val="en-US" w:eastAsia="en-US" w:bidi="ar-SA"/>
      </w:rPr>
    </w:lvl>
    <w:lvl w:ilvl="7" w:tplc="A5D8EADA">
      <w:numFmt w:val="bullet"/>
      <w:lvlText w:val="•"/>
      <w:lvlJc w:val="left"/>
      <w:pPr>
        <w:ind w:left="8210" w:hanging="341"/>
      </w:pPr>
      <w:rPr>
        <w:rFonts w:hint="default"/>
        <w:lang w:val="en-US" w:eastAsia="en-US" w:bidi="ar-SA"/>
      </w:rPr>
    </w:lvl>
    <w:lvl w:ilvl="8" w:tplc="6F42BC8E">
      <w:numFmt w:val="bullet"/>
      <w:lvlText w:val="•"/>
      <w:lvlJc w:val="left"/>
      <w:pPr>
        <w:ind w:left="9206" w:hanging="341"/>
      </w:pPr>
      <w:rPr>
        <w:rFonts w:hint="default"/>
        <w:lang w:val="en-US" w:eastAsia="en-US" w:bidi="ar-SA"/>
      </w:rPr>
    </w:lvl>
  </w:abstractNum>
  <w:abstractNum w:abstractNumId="35" w15:restartNumberingAfterBreak="0">
    <w:nsid w:val="2174134E"/>
    <w:multiLevelType w:val="hybridMultilevel"/>
    <w:tmpl w:val="73064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745710"/>
    <w:multiLevelType w:val="hybridMultilevel"/>
    <w:tmpl w:val="A0F09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3CF6BF4"/>
    <w:multiLevelType w:val="hybridMultilevel"/>
    <w:tmpl w:val="75606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51A0DE4"/>
    <w:multiLevelType w:val="hybridMultilevel"/>
    <w:tmpl w:val="464E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63A37E5"/>
    <w:multiLevelType w:val="hybridMultilevel"/>
    <w:tmpl w:val="132CDDD8"/>
    <w:lvl w:ilvl="0" w:tplc="46AEDC30">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CF9AF9A2">
      <w:numFmt w:val="bullet"/>
      <w:lvlText w:val="•"/>
      <w:lvlJc w:val="left"/>
      <w:pPr>
        <w:ind w:left="438" w:hanging="114"/>
      </w:pPr>
      <w:rPr>
        <w:rFonts w:hint="default"/>
        <w:lang w:val="en-US" w:eastAsia="en-US" w:bidi="ar-SA"/>
      </w:rPr>
    </w:lvl>
    <w:lvl w:ilvl="2" w:tplc="48A69BA2">
      <w:numFmt w:val="bullet"/>
      <w:lvlText w:val="•"/>
      <w:lvlJc w:val="left"/>
      <w:pPr>
        <w:ind w:left="636" w:hanging="114"/>
      </w:pPr>
      <w:rPr>
        <w:rFonts w:hint="default"/>
        <w:lang w:val="en-US" w:eastAsia="en-US" w:bidi="ar-SA"/>
      </w:rPr>
    </w:lvl>
    <w:lvl w:ilvl="3" w:tplc="071E64CE">
      <w:numFmt w:val="bullet"/>
      <w:lvlText w:val="•"/>
      <w:lvlJc w:val="left"/>
      <w:pPr>
        <w:ind w:left="834" w:hanging="114"/>
      </w:pPr>
      <w:rPr>
        <w:rFonts w:hint="default"/>
        <w:lang w:val="en-US" w:eastAsia="en-US" w:bidi="ar-SA"/>
      </w:rPr>
    </w:lvl>
    <w:lvl w:ilvl="4" w:tplc="B19C3568">
      <w:numFmt w:val="bullet"/>
      <w:lvlText w:val="•"/>
      <w:lvlJc w:val="left"/>
      <w:pPr>
        <w:ind w:left="1032" w:hanging="114"/>
      </w:pPr>
      <w:rPr>
        <w:rFonts w:hint="default"/>
        <w:lang w:val="en-US" w:eastAsia="en-US" w:bidi="ar-SA"/>
      </w:rPr>
    </w:lvl>
    <w:lvl w:ilvl="5" w:tplc="2EDE7794">
      <w:numFmt w:val="bullet"/>
      <w:lvlText w:val="•"/>
      <w:lvlJc w:val="left"/>
      <w:pPr>
        <w:ind w:left="1230" w:hanging="114"/>
      </w:pPr>
      <w:rPr>
        <w:rFonts w:hint="default"/>
        <w:lang w:val="en-US" w:eastAsia="en-US" w:bidi="ar-SA"/>
      </w:rPr>
    </w:lvl>
    <w:lvl w:ilvl="6" w:tplc="CA328A74">
      <w:numFmt w:val="bullet"/>
      <w:lvlText w:val="•"/>
      <w:lvlJc w:val="left"/>
      <w:pPr>
        <w:ind w:left="1428" w:hanging="114"/>
      </w:pPr>
      <w:rPr>
        <w:rFonts w:hint="default"/>
        <w:lang w:val="en-US" w:eastAsia="en-US" w:bidi="ar-SA"/>
      </w:rPr>
    </w:lvl>
    <w:lvl w:ilvl="7" w:tplc="07465B80">
      <w:numFmt w:val="bullet"/>
      <w:lvlText w:val="•"/>
      <w:lvlJc w:val="left"/>
      <w:pPr>
        <w:ind w:left="1626" w:hanging="114"/>
      </w:pPr>
      <w:rPr>
        <w:rFonts w:hint="default"/>
        <w:lang w:val="en-US" w:eastAsia="en-US" w:bidi="ar-SA"/>
      </w:rPr>
    </w:lvl>
    <w:lvl w:ilvl="8" w:tplc="AED840AC">
      <w:numFmt w:val="bullet"/>
      <w:lvlText w:val="•"/>
      <w:lvlJc w:val="left"/>
      <w:pPr>
        <w:ind w:left="1824" w:hanging="114"/>
      </w:pPr>
      <w:rPr>
        <w:rFonts w:hint="default"/>
        <w:lang w:val="en-US" w:eastAsia="en-US" w:bidi="ar-SA"/>
      </w:rPr>
    </w:lvl>
  </w:abstractNum>
  <w:abstractNum w:abstractNumId="40" w15:restartNumberingAfterBreak="0">
    <w:nsid w:val="26EB331B"/>
    <w:multiLevelType w:val="hybridMultilevel"/>
    <w:tmpl w:val="58F646DE"/>
    <w:lvl w:ilvl="0" w:tplc="46D496D2">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5C6E8470">
      <w:numFmt w:val="bullet"/>
      <w:lvlText w:val="•"/>
      <w:lvlJc w:val="left"/>
      <w:pPr>
        <w:ind w:left="425" w:hanging="114"/>
      </w:pPr>
      <w:rPr>
        <w:rFonts w:hint="default"/>
        <w:lang w:val="en-US" w:eastAsia="en-US" w:bidi="ar-SA"/>
      </w:rPr>
    </w:lvl>
    <w:lvl w:ilvl="2" w:tplc="4C2226B4">
      <w:numFmt w:val="bullet"/>
      <w:lvlText w:val="•"/>
      <w:lvlJc w:val="left"/>
      <w:pPr>
        <w:ind w:left="610" w:hanging="114"/>
      </w:pPr>
      <w:rPr>
        <w:rFonts w:hint="default"/>
        <w:lang w:val="en-US" w:eastAsia="en-US" w:bidi="ar-SA"/>
      </w:rPr>
    </w:lvl>
    <w:lvl w:ilvl="3" w:tplc="25C662D2">
      <w:numFmt w:val="bullet"/>
      <w:lvlText w:val="•"/>
      <w:lvlJc w:val="left"/>
      <w:pPr>
        <w:ind w:left="795" w:hanging="114"/>
      </w:pPr>
      <w:rPr>
        <w:rFonts w:hint="default"/>
        <w:lang w:val="en-US" w:eastAsia="en-US" w:bidi="ar-SA"/>
      </w:rPr>
    </w:lvl>
    <w:lvl w:ilvl="4" w:tplc="70BAF33A">
      <w:numFmt w:val="bullet"/>
      <w:lvlText w:val="•"/>
      <w:lvlJc w:val="left"/>
      <w:pPr>
        <w:ind w:left="981" w:hanging="114"/>
      </w:pPr>
      <w:rPr>
        <w:rFonts w:hint="default"/>
        <w:lang w:val="en-US" w:eastAsia="en-US" w:bidi="ar-SA"/>
      </w:rPr>
    </w:lvl>
    <w:lvl w:ilvl="5" w:tplc="A3187EF2">
      <w:numFmt w:val="bullet"/>
      <w:lvlText w:val="•"/>
      <w:lvlJc w:val="left"/>
      <w:pPr>
        <w:ind w:left="1166" w:hanging="114"/>
      </w:pPr>
      <w:rPr>
        <w:rFonts w:hint="default"/>
        <w:lang w:val="en-US" w:eastAsia="en-US" w:bidi="ar-SA"/>
      </w:rPr>
    </w:lvl>
    <w:lvl w:ilvl="6" w:tplc="714C00B0">
      <w:numFmt w:val="bullet"/>
      <w:lvlText w:val="•"/>
      <w:lvlJc w:val="left"/>
      <w:pPr>
        <w:ind w:left="1351" w:hanging="114"/>
      </w:pPr>
      <w:rPr>
        <w:rFonts w:hint="default"/>
        <w:lang w:val="en-US" w:eastAsia="en-US" w:bidi="ar-SA"/>
      </w:rPr>
    </w:lvl>
    <w:lvl w:ilvl="7" w:tplc="A06A9F82">
      <w:numFmt w:val="bullet"/>
      <w:lvlText w:val="•"/>
      <w:lvlJc w:val="left"/>
      <w:pPr>
        <w:ind w:left="1537" w:hanging="114"/>
      </w:pPr>
      <w:rPr>
        <w:rFonts w:hint="default"/>
        <w:lang w:val="en-US" w:eastAsia="en-US" w:bidi="ar-SA"/>
      </w:rPr>
    </w:lvl>
    <w:lvl w:ilvl="8" w:tplc="C4FA1C08">
      <w:numFmt w:val="bullet"/>
      <w:lvlText w:val="•"/>
      <w:lvlJc w:val="left"/>
      <w:pPr>
        <w:ind w:left="1722" w:hanging="114"/>
      </w:pPr>
      <w:rPr>
        <w:rFonts w:hint="default"/>
        <w:lang w:val="en-US" w:eastAsia="en-US" w:bidi="ar-SA"/>
      </w:rPr>
    </w:lvl>
  </w:abstractNum>
  <w:abstractNum w:abstractNumId="41" w15:restartNumberingAfterBreak="0">
    <w:nsid w:val="29A130CF"/>
    <w:multiLevelType w:val="hybridMultilevel"/>
    <w:tmpl w:val="84588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B2037AC"/>
    <w:multiLevelType w:val="hybridMultilevel"/>
    <w:tmpl w:val="F5C2A834"/>
    <w:lvl w:ilvl="0" w:tplc="8202271E">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1DB4001C">
      <w:numFmt w:val="bullet"/>
      <w:lvlText w:val="•"/>
      <w:lvlJc w:val="left"/>
      <w:pPr>
        <w:ind w:left="438" w:hanging="114"/>
      </w:pPr>
      <w:rPr>
        <w:rFonts w:hint="default"/>
        <w:lang w:val="en-US" w:eastAsia="en-US" w:bidi="ar-SA"/>
      </w:rPr>
    </w:lvl>
    <w:lvl w:ilvl="2" w:tplc="6F3CCA92">
      <w:numFmt w:val="bullet"/>
      <w:lvlText w:val="•"/>
      <w:lvlJc w:val="left"/>
      <w:pPr>
        <w:ind w:left="636" w:hanging="114"/>
      </w:pPr>
      <w:rPr>
        <w:rFonts w:hint="default"/>
        <w:lang w:val="en-US" w:eastAsia="en-US" w:bidi="ar-SA"/>
      </w:rPr>
    </w:lvl>
    <w:lvl w:ilvl="3" w:tplc="C4380A58">
      <w:numFmt w:val="bullet"/>
      <w:lvlText w:val="•"/>
      <w:lvlJc w:val="left"/>
      <w:pPr>
        <w:ind w:left="834" w:hanging="114"/>
      </w:pPr>
      <w:rPr>
        <w:rFonts w:hint="default"/>
        <w:lang w:val="en-US" w:eastAsia="en-US" w:bidi="ar-SA"/>
      </w:rPr>
    </w:lvl>
    <w:lvl w:ilvl="4" w:tplc="1772C7F2">
      <w:numFmt w:val="bullet"/>
      <w:lvlText w:val="•"/>
      <w:lvlJc w:val="left"/>
      <w:pPr>
        <w:ind w:left="1032" w:hanging="114"/>
      </w:pPr>
      <w:rPr>
        <w:rFonts w:hint="default"/>
        <w:lang w:val="en-US" w:eastAsia="en-US" w:bidi="ar-SA"/>
      </w:rPr>
    </w:lvl>
    <w:lvl w:ilvl="5" w:tplc="3FEA4BCE">
      <w:numFmt w:val="bullet"/>
      <w:lvlText w:val="•"/>
      <w:lvlJc w:val="left"/>
      <w:pPr>
        <w:ind w:left="1230" w:hanging="114"/>
      </w:pPr>
      <w:rPr>
        <w:rFonts w:hint="default"/>
        <w:lang w:val="en-US" w:eastAsia="en-US" w:bidi="ar-SA"/>
      </w:rPr>
    </w:lvl>
    <w:lvl w:ilvl="6" w:tplc="782E226A">
      <w:numFmt w:val="bullet"/>
      <w:lvlText w:val="•"/>
      <w:lvlJc w:val="left"/>
      <w:pPr>
        <w:ind w:left="1428" w:hanging="114"/>
      </w:pPr>
      <w:rPr>
        <w:rFonts w:hint="default"/>
        <w:lang w:val="en-US" w:eastAsia="en-US" w:bidi="ar-SA"/>
      </w:rPr>
    </w:lvl>
    <w:lvl w:ilvl="7" w:tplc="82B85224">
      <w:numFmt w:val="bullet"/>
      <w:lvlText w:val="•"/>
      <w:lvlJc w:val="left"/>
      <w:pPr>
        <w:ind w:left="1626" w:hanging="114"/>
      </w:pPr>
      <w:rPr>
        <w:rFonts w:hint="default"/>
        <w:lang w:val="en-US" w:eastAsia="en-US" w:bidi="ar-SA"/>
      </w:rPr>
    </w:lvl>
    <w:lvl w:ilvl="8" w:tplc="9198D65E">
      <w:numFmt w:val="bullet"/>
      <w:lvlText w:val="•"/>
      <w:lvlJc w:val="left"/>
      <w:pPr>
        <w:ind w:left="1824" w:hanging="114"/>
      </w:pPr>
      <w:rPr>
        <w:rFonts w:hint="default"/>
        <w:lang w:val="en-US" w:eastAsia="en-US" w:bidi="ar-SA"/>
      </w:rPr>
    </w:lvl>
  </w:abstractNum>
  <w:abstractNum w:abstractNumId="43" w15:restartNumberingAfterBreak="0">
    <w:nsid w:val="2B79017D"/>
    <w:multiLevelType w:val="hybridMultilevel"/>
    <w:tmpl w:val="6F08EC5C"/>
    <w:lvl w:ilvl="0" w:tplc="16F8747A">
      <w:start w:val="1"/>
      <w:numFmt w:val="bullet"/>
      <w:lvlText w:val=""/>
      <w:lvlJc w:val="left"/>
      <w:pPr>
        <w:ind w:left="720" w:hanging="360"/>
      </w:pPr>
      <w:rPr>
        <w:rFonts w:ascii="Symbol" w:hAnsi="Symbol"/>
      </w:rPr>
    </w:lvl>
    <w:lvl w:ilvl="1" w:tplc="FF58A142">
      <w:start w:val="1"/>
      <w:numFmt w:val="bullet"/>
      <w:lvlText w:val=""/>
      <w:lvlJc w:val="left"/>
      <w:pPr>
        <w:ind w:left="720" w:hanging="360"/>
      </w:pPr>
      <w:rPr>
        <w:rFonts w:ascii="Symbol" w:hAnsi="Symbol"/>
      </w:rPr>
    </w:lvl>
    <w:lvl w:ilvl="2" w:tplc="D67033A0">
      <w:start w:val="1"/>
      <w:numFmt w:val="bullet"/>
      <w:lvlText w:val=""/>
      <w:lvlJc w:val="left"/>
      <w:pPr>
        <w:ind w:left="720" w:hanging="360"/>
      </w:pPr>
      <w:rPr>
        <w:rFonts w:ascii="Symbol" w:hAnsi="Symbol"/>
      </w:rPr>
    </w:lvl>
    <w:lvl w:ilvl="3" w:tplc="D36A4502">
      <w:start w:val="1"/>
      <w:numFmt w:val="bullet"/>
      <w:lvlText w:val=""/>
      <w:lvlJc w:val="left"/>
      <w:pPr>
        <w:ind w:left="720" w:hanging="360"/>
      </w:pPr>
      <w:rPr>
        <w:rFonts w:ascii="Symbol" w:hAnsi="Symbol"/>
      </w:rPr>
    </w:lvl>
    <w:lvl w:ilvl="4" w:tplc="F17A9286">
      <w:start w:val="1"/>
      <w:numFmt w:val="bullet"/>
      <w:lvlText w:val=""/>
      <w:lvlJc w:val="left"/>
      <w:pPr>
        <w:ind w:left="720" w:hanging="360"/>
      </w:pPr>
      <w:rPr>
        <w:rFonts w:ascii="Symbol" w:hAnsi="Symbol"/>
      </w:rPr>
    </w:lvl>
    <w:lvl w:ilvl="5" w:tplc="9384AD22">
      <w:start w:val="1"/>
      <w:numFmt w:val="bullet"/>
      <w:lvlText w:val=""/>
      <w:lvlJc w:val="left"/>
      <w:pPr>
        <w:ind w:left="720" w:hanging="360"/>
      </w:pPr>
      <w:rPr>
        <w:rFonts w:ascii="Symbol" w:hAnsi="Symbol"/>
      </w:rPr>
    </w:lvl>
    <w:lvl w:ilvl="6" w:tplc="60EA46C0">
      <w:start w:val="1"/>
      <w:numFmt w:val="bullet"/>
      <w:lvlText w:val=""/>
      <w:lvlJc w:val="left"/>
      <w:pPr>
        <w:ind w:left="720" w:hanging="360"/>
      </w:pPr>
      <w:rPr>
        <w:rFonts w:ascii="Symbol" w:hAnsi="Symbol"/>
      </w:rPr>
    </w:lvl>
    <w:lvl w:ilvl="7" w:tplc="8CCAC47A">
      <w:start w:val="1"/>
      <w:numFmt w:val="bullet"/>
      <w:lvlText w:val=""/>
      <w:lvlJc w:val="left"/>
      <w:pPr>
        <w:ind w:left="720" w:hanging="360"/>
      </w:pPr>
      <w:rPr>
        <w:rFonts w:ascii="Symbol" w:hAnsi="Symbol"/>
      </w:rPr>
    </w:lvl>
    <w:lvl w:ilvl="8" w:tplc="2642FCE4">
      <w:start w:val="1"/>
      <w:numFmt w:val="bullet"/>
      <w:lvlText w:val=""/>
      <w:lvlJc w:val="left"/>
      <w:pPr>
        <w:ind w:left="720" w:hanging="360"/>
      </w:pPr>
      <w:rPr>
        <w:rFonts w:ascii="Symbol" w:hAnsi="Symbol"/>
      </w:rPr>
    </w:lvl>
  </w:abstractNum>
  <w:abstractNum w:abstractNumId="44" w15:restartNumberingAfterBreak="0">
    <w:nsid w:val="2C4C0C30"/>
    <w:multiLevelType w:val="hybridMultilevel"/>
    <w:tmpl w:val="2214A40A"/>
    <w:lvl w:ilvl="0" w:tplc="085E6236">
      <w:start w:val="2"/>
      <w:numFmt w:val="bullet"/>
      <w:lvlText w:val=""/>
      <w:lvlJc w:val="left"/>
      <w:pPr>
        <w:ind w:left="720" w:hanging="360"/>
      </w:pPr>
      <w:rPr>
        <w:rFonts w:ascii="Symbol" w:eastAsia="VIC" w:hAnsi="Symbol" w:cs="VIC"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E4F5A03"/>
    <w:multiLevelType w:val="hybridMultilevel"/>
    <w:tmpl w:val="F2683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0E21E0F"/>
    <w:multiLevelType w:val="multilevel"/>
    <w:tmpl w:val="CB4A7A26"/>
    <w:lvl w:ilvl="0">
      <w:start w:val="2"/>
      <w:numFmt w:val="decimal"/>
      <w:lvlText w:val="%1"/>
      <w:lvlJc w:val="left"/>
      <w:pPr>
        <w:ind w:left="1286" w:hanging="393"/>
      </w:pPr>
      <w:rPr>
        <w:rFonts w:hint="default"/>
        <w:lang w:val="en-US" w:eastAsia="en-US" w:bidi="ar-SA"/>
      </w:rPr>
    </w:lvl>
    <w:lvl w:ilvl="1">
      <w:start w:val="1"/>
      <w:numFmt w:val="decimal"/>
      <w:lvlText w:val="%1.%2"/>
      <w:lvlJc w:val="left"/>
      <w:pPr>
        <w:ind w:left="1286" w:hanging="393"/>
      </w:pPr>
      <w:rPr>
        <w:rFonts w:ascii="VIC Light" w:eastAsia="VIC Light" w:hAnsi="VIC Light" w:cs="VIC Light" w:hint="default"/>
        <w:b w:val="0"/>
        <w:bCs w:val="0"/>
        <w:i w:val="0"/>
        <w:iCs w:val="0"/>
        <w:color w:val="32627E"/>
        <w:spacing w:val="-23"/>
        <w:w w:val="100"/>
        <w:sz w:val="32"/>
        <w:szCs w:val="32"/>
        <w:lang w:val="en-US" w:eastAsia="en-US" w:bidi="ar-SA"/>
      </w:rPr>
    </w:lvl>
    <w:lvl w:ilvl="2">
      <w:numFmt w:val="bullet"/>
      <w:lvlText w:val="•"/>
      <w:lvlJc w:val="left"/>
      <w:pPr>
        <w:ind w:left="1219" w:hanging="341"/>
      </w:pPr>
      <w:rPr>
        <w:rFonts w:ascii="VIC" w:eastAsia="VIC" w:hAnsi="VIC" w:cs="VIC" w:hint="default"/>
        <w:spacing w:val="0"/>
        <w:w w:val="100"/>
        <w:lang w:val="en-US" w:eastAsia="en-US" w:bidi="ar-SA"/>
      </w:rPr>
    </w:lvl>
    <w:lvl w:ilvl="3">
      <w:numFmt w:val="bullet"/>
      <w:lvlText w:val="•"/>
      <w:lvlJc w:val="left"/>
      <w:pPr>
        <w:ind w:left="2448" w:hanging="341"/>
      </w:pPr>
      <w:rPr>
        <w:rFonts w:hint="default"/>
        <w:lang w:val="en-US" w:eastAsia="en-US" w:bidi="ar-SA"/>
      </w:rPr>
    </w:lvl>
    <w:lvl w:ilvl="4">
      <w:numFmt w:val="bullet"/>
      <w:lvlText w:val="•"/>
      <w:lvlJc w:val="left"/>
      <w:pPr>
        <w:ind w:left="3617" w:hanging="341"/>
      </w:pPr>
      <w:rPr>
        <w:rFonts w:hint="default"/>
        <w:lang w:val="en-US" w:eastAsia="en-US" w:bidi="ar-SA"/>
      </w:rPr>
    </w:lvl>
    <w:lvl w:ilvl="5">
      <w:numFmt w:val="bullet"/>
      <w:lvlText w:val="•"/>
      <w:lvlJc w:val="left"/>
      <w:pPr>
        <w:ind w:left="4786" w:hanging="341"/>
      </w:pPr>
      <w:rPr>
        <w:rFonts w:hint="default"/>
        <w:lang w:val="en-US" w:eastAsia="en-US" w:bidi="ar-SA"/>
      </w:rPr>
    </w:lvl>
    <w:lvl w:ilvl="6">
      <w:numFmt w:val="bullet"/>
      <w:lvlText w:val="•"/>
      <w:lvlJc w:val="left"/>
      <w:pPr>
        <w:ind w:left="5955" w:hanging="341"/>
      </w:pPr>
      <w:rPr>
        <w:rFonts w:hint="default"/>
        <w:lang w:val="en-US" w:eastAsia="en-US" w:bidi="ar-SA"/>
      </w:rPr>
    </w:lvl>
    <w:lvl w:ilvl="7">
      <w:numFmt w:val="bullet"/>
      <w:lvlText w:val="•"/>
      <w:lvlJc w:val="left"/>
      <w:pPr>
        <w:ind w:left="7124" w:hanging="341"/>
      </w:pPr>
      <w:rPr>
        <w:rFonts w:hint="default"/>
        <w:lang w:val="en-US" w:eastAsia="en-US" w:bidi="ar-SA"/>
      </w:rPr>
    </w:lvl>
    <w:lvl w:ilvl="8">
      <w:numFmt w:val="bullet"/>
      <w:lvlText w:val="•"/>
      <w:lvlJc w:val="left"/>
      <w:pPr>
        <w:ind w:left="8293" w:hanging="341"/>
      </w:pPr>
      <w:rPr>
        <w:rFonts w:hint="default"/>
        <w:lang w:val="en-US" w:eastAsia="en-US" w:bidi="ar-SA"/>
      </w:rPr>
    </w:lvl>
  </w:abstractNum>
  <w:abstractNum w:abstractNumId="47" w15:restartNumberingAfterBreak="0">
    <w:nsid w:val="316365C1"/>
    <w:multiLevelType w:val="hybridMultilevel"/>
    <w:tmpl w:val="B08EB9D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556722B"/>
    <w:multiLevelType w:val="hybridMultilevel"/>
    <w:tmpl w:val="4C4E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5B664C"/>
    <w:multiLevelType w:val="hybridMultilevel"/>
    <w:tmpl w:val="91A2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8723AD4"/>
    <w:multiLevelType w:val="hybridMultilevel"/>
    <w:tmpl w:val="C3FC21F4"/>
    <w:name w:val="DEPIPullOutBoxBullets"/>
    <w:lvl w:ilvl="0" w:tplc="D9AC18D6">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tplc="4304752A">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tplc="613CA1E4">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tplc="3FA28BEE">
      <w:start w:val="1"/>
      <w:numFmt w:val="none"/>
      <w:lvlText w:val=""/>
      <w:lvlJc w:val="left"/>
      <w:pPr>
        <w:ind w:left="0" w:firstLine="0"/>
      </w:pPr>
      <w:rPr>
        <w:rFonts w:hint="default"/>
      </w:rPr>
    </w:lvl>
    <w:lvl w:ilvl="4" w:tplc="C54A4362">
      <w:start w:val="1"/>
      <w:numFmt w:val="none"/>
      <w:lvlText w:val=""/>
      <w:lvlJc w:val="left"/>
      <w:pPr>
        <w:ind w:left="0" w:firstLine="0"/>
      </w:pPr>
      <w:rPr>
        <w:rFonts w:hint="default"/>
      </w:rPr>
    </w:lvl>
    <w:lvl w:ilvl="5" w:tplc="81807AE8">
      <w:start w:val="1"/>
      <w:numFmt w:val="none"/>
      <w:lvlText w:val=""/>
      <w:lvlJc w:val="left"/>
      <w:pPr>
        <w:ind w:left="0" w:firstLine="0"/>
      </w:pPr>
      <w:rPr>
        <w:rFonts w:hint="default"/>
      </w:rPr>
    </w:lvl>
    <w:lvl w:ilvl="6" w:tplc="82C43602">
      <w:start w:val="1"/>
      <w:numFmt w:val="none"/>
      <w:lvlText w:val=""/>
      <w:lvlJc w:val="left"/>
      <w:pPr>
        <w:ind w:left="0" w:firstLine="0"/>
      </w:pPr>
      <w:rPr>
        <w:rFonts w:hint="default"/>
      </w:rPr>
    </w:lvl>
    <w:lvl w:ilvl="7" w:tplc="65CCC612">
      <w:start w:val="1"/>
      <w:numFmt w:val="none"/>
      <w:lvlText w:val=""/>
      <w:lvlJc w:val="left"/>
      <w:pPr>
        <w:ind w:left="0" w:firstLine="0"/>
      </w:pPr>
      <w:rPr>
        <w:rFonts w:hint="default"/>
      </w:rPr>
    </w:lvl>
    <w:lvl w:ilvl="8" w:tplc="13CCD71C">
      <w:start w:val="1"/>
      <w:numFmt w:val="none"/>
      <w:lvlText w:val=""/>
      <w:lvlJc w:val="left"/>
      <w:pPr>
        <w:ind w:left="0" w:firstLine="0"/>
      </w:pPr>
      <w:rPr>
        <w:rFonts w:hint="default"/>
      </w:rPr>
    </w:lvl>
  </w:abstractNum>
  <w:abstractNum w:abstractNumId="51" w15:restartNumberingAfterBreak="0">
    <w:nsid w:val="38781D3C"/>
    <w:multiLevelType w:val="hybridMultilevel"/>
    <w:tmpl w:val="79DC7E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15:restartNumberingAfterBreak="0">
    <w:nsid w:val="38850111"/>
    <w:multiLevelType w:val="multilevel"/>
    <w:tmpl w:val="4D74D31C"/>
    <w:lvl w:ilvl="0">
      <w:start w:val="3"/>
      <w:numFmt w:val="decimal"/>
      <w:lvlText w:val="%1"/>
      <w:lvlJc w:val="left"/>
      <w:pPr>
        <w:ind w:left="1195" w:hanging="316"/>
      </w:pPr>
      <w:rPr>
        <w:rFonts w:hint="default"/>
        <w:lang w:val="en-US" w:eastAsia="en-US" w:bidi="ar-SA"/>
      </w:rPr>
    </w:lvl>
    <w:lvl w:ilvl="1">
      <w:start w:val="3"/>
      <w:numFmt w:val="decimal"/>
      <w:lvlText w:val="%1.%2"/>
      <w:lvlJc w:val="left"/>
      <w:pPr>
        <w:ind w:left="1195" w:hanging="316"/>
      </w:pPr>
      <w:rPr>
        <w:rFonts w:ascii="VIC Medium" w:eastAsia="VIC Medium" w:hAnsi="VIC Medium" w:cs="VIC Medium" w:hint="default"/>
        <w:b w:val="0"/>
        <w:bCs w:val="0"/>
        <w:i w:val="0"/>
        <w:iCs w:val="0"/>
        <w:color w:val="32627E"/>
        <w:spacing w:val="-3"/>
        <w:w w:val="100"/>
        <w:sz w:val="20"/>
        <w:szCs w:val="20"/>
        <w:lang w:val="en-US" w:eastAsia="en-US" w:bidi="ar-SA"/>
      </w:rPr>
    </w:lvl>
    <w:lvl w:ilvl="2">
      <w:start w:val="1"/>
      <w:numFmt w:val="decimal"/>
      <w:lvlText w:val="%1.%2.%3"/>
      <w:lvlJc w:val="left"/>
      <w:pPr>
        <w:ind w:left="1379" w:hanging="468"/>
      </w:pPr>
      <w:rPr>
        <w:rFonts w:ascii="VIC" w:eastAsia="VIC" w:hAnsi="VIC" w:cs="VIC" w:hint="default"/>
        <w:b w:val="0"/>
        <w:bCs w:val="0"/>
        <w:i w:val="0"/>
        <w:iCs w:val="0"/>
        <w:color w:val="32627E"/>
        <w:spacing w:val="-14"/>
        <w:w w:val="100"/>
        <w:sz w:val="20"/>
        <w:szCs w:val="20"/>
        <w:lang w:val="en-US" w:eastAsia="en-US" w:bidi="ar-SA"/>
      </w:rPr>
    </w:lvl>
    <w:lvl w:ilvl="3">
      <w:numFmt w:val="bullet"/>
      <w:lvlText w:val="•"/>
      <w:lvlJc w:val="left"/>
      <w:pPr>
        <w:ind w:left="3435" w:hanging="468"/>
      </w:pPr>
      <w:rPr>
        <w:rFonts w:hint="default"/>
        <w:lang w:val="en-US" w:eastAsia="en-US" w:bidi="ar-SA"/>
      </w:rPr>
    </w:lvl>
    <w:lvl w:ilvl="4">
      <w:numFmt w:val="bullet"/>
      <w:lvlText w:val="•"/>
      <w:lvlJc w:val="left"/>
      <w:pPr>
        <w:ind w:left="4463" w:hanging="468"/>
      </w:pPr>
      <w:rPr>
        <w:rFonts w:hint="default"/>
        <w:lang w:val="en-US" w:eastAsia="en-US" w:bidi="ar-SA"/>
      </w:rPr>
    </w:lvl>
    <w:lvl w:ilvl="5">
      <w:numFmt w:val="bullet"/>
      <w:lvlText w:val="•"/>
      <w:lvlJc w:val="left"/>
      <w:pPr>
        <w:ind w:left="5491" w:hanging="468"/>
      </w:pPr>
      <w:rPr>
        <w:rFonts w:hint="default"/>
        <w:lang w:val="en-US" w:eastAsia="en-US" w:bidi="ar-SA"/>
      </w:rPr>
    </w:lvl>
    <w:lvl w:ilvl="6">
      <w:numFmt w:val="bullet"/>
      <w:lvlText w:val="•"/>
      <w:lvlJc w:val="left"/>
      <w:pPr>
        <w:ind w:left="6519" w:hanging="468"/>
      </w:pPr>
      <w:rPr>
        <w:rFonts w:hint="default"/>
        <w:lang w:val="en-US" w:eastAsia="en-US" w:bidi="ar-SA"/>
      </w:rPr>
    </w:lvl>
    <w:lvl w:ilvl="7">
      <w:numFmt w:val="bullet"/>
      <w:lvlText w:val="•"/>
      <w:lvlJc w:val="left"/>
      <w:pPr>
        <w:ind w:left="7547" w:hanging="468"/>
      </w:pPr>
      <w:rPr>
        <w:rFonts w:hint="default"/>
        <w:lang w:val="en-US" w:eastAsia="en-US" w:bidi="ar-SA"/>
      </w:rPr>
    </w:lvl>
    <w:lvl w:ilvl="8">
      <w:numFmt w:val="bullet"/>
      <w:lvlText w:val="•"/>
      <w:lvlJc w:val="left"/>
      <w:pPr>
        <w:ind w:left="8575" w:hanging="468"/>
      </w:pPr>
      <w:rPr>
        <w:rFonts w:hint="default"/>
        <w:lang w:val="en-US" w:eastAsia="en-US" w:bidi="ar-SA"/>
      </w:rPr>
    </w:lvl>
  </w:abstractNum>
  <w:abstractNum w:abstractNumId="53" w15:restartNumberingAfterBreak="0">
    <w:nsid w:val="38D34455"/>
    <w:multiLevelType w:val="hybridMultilevel"/>
    <w:tmpl w:val="84785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1B44BC"/>
    <w:multiLevelType w:val="hybridMultilevel"/>
    <w:tmpl w:val="4BDC93A0"/>
    <w:lvl w:ilvl="0" w:tplc="E75AF75A">
      <w:start w:val="1"/>
      <w:numFmt w:val="bullet"/>
      <w:lvlText w:val=""/>
      <w:lvlJc w:val="left"/>
      <w:pPr>
        <w:ind w:left="720" w:hanging="360"/>
      </w:pPr>
      <w:rPr>
        <w:rFonts w:ascii="Symbol" w:hAnsi="Symbol"/>
      </w:rPr>
    </w:lvl>
    <w:lvl w:ilvl="1" w:tplc="00BA3A00">
      <w:start w:val="1"/>
      <w:numFmt w:val="bullet"/>
      <w:lvlText w:val=""/>
      <w:lvlJc w:val="left"/>
      <w:pPr>
        <w:ind w:left="720" w:hanging="360"/>
      </w:pPr>
      <w:rPr>
        <w:rFonts w:ascii="Symbol" w:hAnsi="Symbol"/>
      </w:rPr>
    </w:lvl>
    <w:lvl w:ilvl="2" w:tplc="81CA8D2E">
      <w:start w:val="1"/>
      <w:numFmt w:val="bullet"/>
      <w:lvlText w:val=""/>
      <w:lvlJc w:val="left"/>
      <w:pPr>
        <w:ind w:left="720" w:hanging="360"/>
      </w:pPr>
      <w:rPr>
        <w:rFonts w:ascii="Symbol" w:hAnsi="Symbol"/>
      </w:rPr>
    </w:lvl>
    <w:lvl w:ilvl="3" w:tplc="828CA26E">
      <w:start w:val="1"/>
      <w:numFmt w:val="bullet"/>
      <w:lvlText w:val=""/>
      <w:lvlJc w:val="left"/>
      <w:pPr>
        <w:ind w:left="720" w:hanging="360"/>
      </w:pPr>
      <w:rPr>
        <w:rFonts w:ascii="Symbol" w:hAnsi="Symbol"/>
      </w:rPr>
    </w:lvl>
    <w:lvl w:ilvl="4" w:tplc="DF60E2B2">
      <w:start w:val="1"/>
      <w:numFmt w:val="bullet"/>
      <w:lvlText w:val=""/>
      <w:lvlJc w:val="left"/>
      <w:pPr>
        <w:ind w:left="720" w:hanging="360"/>
      </w:pPr>
      <w:rPr>
        <w:rFonts w:ascii="Symbol" w:hAnsi="Symbol"/>
      </w:rPr>
    </w:lvl>
    <w:lvl w:ilvl="5" w:tplc="66DA3D52">
      <w:start w:val="1"/>
      <w:numFmt w:val="bullet"/>
      <w:lvlText w:val=""/>
      <w:lvlJc w:val="left"/>
      <w:pPr>
        <w:ind w:left="720" w:hanging="360"/>
      </w:pPr>
      <w:rPr>
        <w:rFonts w:ascii="Symbol" w:hAnsi="Symbol"/>
      </w:rPr>
    </w:lvl>
    <w:lvl w:ilvl="6" w:tplc="D46CE57A">
      <w:start w:val="1"/>
      <w:numFmt w:val="bullet"/>
      <w:lvlText w:val=""/>
      <w:lvlJc w:val="left"/>
      <w:pPr>
        <w:ind w:left="720" w:hanging="360"/>
      </w:pPr>
      <w:rPr>
        <w:rFonts w:ascii="Symbol" w:hAnsi="Symbol"/>
      </w:rPr>
    </w:lvl>
    <w:lvl w:ilvl="7" w:tplc="31C83E18">
      <w:start w:val="1"/>
      <w:numFmt w:val="bullet"/>
      <w:lvlText w:val=""/>
      <w:lvlJc w:val="left"/>
      <w:pPr>
        <w:ind w:left="720" w:hanging="360"/>
      </w:pPr>
      <w:rPr>
        <w:rFonts w:ascii="Symbol" w:hAnsi="Symbol"/>
      </w:rPr>
    </w:lvl>
    <w:lvl w:ilvl="8" w:tplc="A46C646C">
      <w:start w:val="1"/>
      <w:numFmt w:val="bullet"/>
      <w:lvlText w:val=""/>
      <w:lvlJc w:val="left"/>
      <w:pPr>
        <w:ind w:left="720" w:hanging="360"/>
      </w:pPr>
      <w:rPr>
        <w:rFonts w:ascii="Symbol" w:hAnsi="Symbol"/>
      </w:rPr>
    </w:lvl>
  </w:abstractNum>
  <w:abstractNum w:abstractNumId="55" w15:restartNumberingAfterBreak="0">
    <w:nsid w:val="3D1E751F"/>
    <w:multiLevelType w:val="hybridMultilevel"/>
    <w:tmpl w:val="FFF06890"/>
    <w:lvl w:ilvl="0" w:tplc="085E6236">
      <w:start w:val="2"/>
      <w:numFmt w:val="bullet"/>
      <w:lvlText w:val=""/>
      <w:lvlJc w:val="left"/>
      <w:pPr>
        <w:ind w:left="720" w:hanging="360"/>
      </w:pPr>
      <w:rPr>
        <w:rFonts w:ascii="Symbol" w:eastAsia="VIC" w:hAnsi="Symbol"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FB07301"/>
    <w:multiLevelType w:val="hybridMultilevel"/>
    <w:tmpl w:val="5D12E9A8"/>
    <w:lvl w:ilvl="0" w:tplc="7A70830A">
      <w:numFmt w:val="bullet"/>
      <w:lvlText w:val="•"/>
      <w:lvlJc w:val="left"/>
      <w:pPr>
        <w:ind w:left="246" w:hanging="114"/>
      </w:pPr>
      <w:rPr>
        <w:rFonts w:ascii="VIC" w:eastAsia="VIC" w:hAnsi="VIC" w:cs="VIC" w:hint="default"/>
        <w:b w:val="0"/>
        <w:bCs w:val="0"/>
        <w:i w:val="0"/>
        <w:iCs w:val="0"/>
        <w:spacing w:val="0"/>
        <w:w w:val="99"/>
        <w:sz w:val="15"/>
        <w:szCs w:val="15"/>
        <w:lang w:val="en-US" w:eastAsia="en-US" w:bidi="ar-SA"/>
      </w:rPr>
    </w:lvl>
    <w:lvl w:ilvl="1" w:tplc="9EDCC6EC">
      <w:numFmt w:val="bullet"/>
      <w:lvlText w:val="•"/>
      <w:lvlJc w:val="left"/>
      <w:pPr>
        <w:ind w:left="514" w:hanging="114"/>
      </w:pPr>
      <w:rPr>
        <w:rFonts w:hint="default"/>
        <w:lang w:val="en-US" w:eastAsia="en-US" w:bidi="ar-SA"/>
      </w:rPr>
    </w:lvl>
    <w:lvl w:ilvl="2" w:tplc="C92E8B16">
      <w:numFmt w:val="bullet"/>
      <w:lvlText w:val="•"/>
      <w:lvlJc w:val="left"/>
      <w:pPr>
        <w:ind w:left="789" w:hanging="114"/>
      </w:pPr>
      <w:rPr>
        <w:rFonts w:hint="default"/>
        <w:lang w:val="en-US" w:eastAsia="en-US" w:bidi="ar-SA"/>
      </w:rPr>
    </w:lvl>
    <w:lvl w:ilvl="3" w:tplc="63B46040">
      <w:numFmt w:val="bullet"/>
      <w:lvlText w:val="•"/>
      <w:lvlJc w:val="left"/>
      <w:pPr>
        <w:ind w:left="1063" w:hanging="114"/>
      </w:pPr>
      <w:rPr>
        <w:rFonts w:hint="default"/>
        <w:lang w:val="en-US" w:eastAsia="en-US" w:bidi="ar-SA"/>
      </w:rPr>
    </w:lvl>
    <w:lvl w:ilvl="4" w:tplc="CE007348">
      <w:numFmt w:val="bullet"/>
      <w:lvlText w:val="•"/>
      <w:lvlJc w:val="left"/>
      <w:pPr>
        <w:ind w:left="1338" w:hanging="114"/>
      </w:pPr>
      <w:rPr>
        <w:rFonts w:hint="default"/>
        <w:lang w:val="en-US" w:eastAsia="en-US" w:bidi="ar-SA"/>
      </w:rPr>
    </w:lvl>
    <w:lvl w:ilvl="5" w:tplc="FF6ED208">
      <w:numFmt w:val="bullet"/>
      <w:lvlText w:val="•"/>
      <w:lvlJc w:val="left"/>
      <w:pPr>
        <w:ind w:left="1612" w:hanging="114"/>
      </w:pPr>
      <w:rPr>
        <w:rFonts w:hint="default"/>
        <w:lang w:val="en-US" w:eastAsia="en-US" w:bidi="ar-SA"/>
      </w:rPr>
    </w:lvl>
    <w:lvl w:ilvl="6" w:tplc="0148637E">
      <w:numFmt w:val="bullet"/>
      <w:lvlText w:val="•"/>
      <w:lvlJc w:val="left"/>
      <w:pPr>
        <w:ind w:left="1887" w:hanging="114"/>
      </w:pPr>
      <w:rPr>
        <w:rFonts w:hint="default"/>
        <w:lang w:val="en-US" w:eastAsia="en-US" w:bidi="ar-SA"/>
      </w:rPr>
    </w:lvl>
    <w:lvl w:ilvl="7" w:tplc="335A78EE">
      <w:numFmt w:val="bullet"/>
      <w:lvlText w:val="•"/>
      <w:lvlJc w:val="left"/>
      <w:pPr>
        <w:ind w:left="2161" w:hanging="114"/>
      </w:pPr>
      <w:rPr>
        <w:rFonts w:hint="default"/>
        <w:lang w:val="en-US" w:eastAsia="en-US" w:bidi="ar-SA"/>
      </w:rPr>
    </w:lvl>
    <w:lvl w:ilvl="8" w:tplc="CA4A1DBC">
      <w:numFmt w:val="bullet"/>
      <w:lvlText w:val="•"/>
      <w:lvlJc w:val="left"/>
      <w:pPr>
        <w:ind w:left="2436" w:hanging="114"/>
      </w:pPr>
      <w:rPr>
        <w:rFonts w:hint="default"/>
        <w:lang w:val="en-US" w:eastAsia="en-US" w:bidi="ar-SA"/>
      </w:rPr>
    </w:lvl>
  </w:abstractNum>
  <w:abstractNum w:abstractNumId="57" w15:restartNumberingAfterBreak="0">
    <w:nsid w:val="3FC77541"/>
    <w:multiLevelType w:val="hybridMultilevel"/>
    <w:tmpl w:val="A5C624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087411B"/>
    <w:multiLevelType w:val="hybridMultilevel"/>
    <w:tmpl w:val="E2EE8A84"/>
    <w:lvl w:ilvl="0" w:tplc="80444766">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61C085A4">
      <w:numFmt w:val="bullet"/>
      <w:lvlText w:val="•"/>
      <w:lvlJc w:val="left"/>
      <w:pPr>
        <w:ind w:left="425" w:hanging="114"/>
      </w:pPr>
      <w:rPr>
        <w:rFonts w:hint="default"/>
        <w:lang w:val="en-US" w:eastAsia="en-US" w:bidi="ar-SA"/>
      </w:rPr>
    </w:lvl>
    <w:lvl w:ilvl="2" w:tplc="4AFABC70">
      <w:numFmt w:val="bullet"/>
      <w:lvlText w:val="•"/>
      <w:lvlJc w:val="left"/>
      <w:pPr>
        <w:ind w:left="610" w:hanging="114"/>
      </w:pPr>
      <w:rPr>
        <w:rFonts w:hint="default"/>
        <w:lang w:val="en-US" w:eastAsia="en-US" w:bidi="ar-SA"/>
      </w:rPr>
    </w:lvl>
    <w:lvl w:ilvl="3" w:tplc="BCC67CA8">
      <w:numFmt w:val="bullet"/>
      <w:lvlText w:val="•"/>
      <w:lvlJc w:val="left"/>
      <w:pPr>
        <w:ind w:left="795" w:hanging="114"/>
      </w:pPr>
      <w:rPr>
        <w:rFonts w:hint="default"/>
        <w:lang w:val="en-US" w:eastAsia="en-US" w:bidi="ar-SA"/>
      </w:rPr>
    </w:lvl>
    <w:lvl w:ilvl="4" w:tplc="D494CABE">
      <w:numFmt w:val="bullet"/>
      <w:lvlText w:val="•"/>
      <w:lvlJc w:val="left"/>
      <w:pPr>
        <w:ind w:left="981" w:hanging="114"/>
      </w:pPr>
      <w:rPr>
        <w:rFonts w:hint="default"/>
        <w:lang w:val="en-US" w:eastAsia="en-US" w:bidi="ar-SA"/>
      </w:rPr>
    </w:lvl>
    <w:lvl w:ilvl="5" w:tplc="5184BEDE">
      <w:numFmt w:val="bullet"/>
      <w:lvlText w:val="•"/>
      <w:lvlJc w:val="left"/>
      <w:pPr>
        <w:ind w:left="1166" w:hanging="114"/>
      </w:pPr>
      <w:rPr>
        <w:rFonts w:hint="default"/>
        <w:lang w:val="en-US" w:eastAsia="en-US" w:bidi="ar-SA"/>
      </w:rPr>
    </w:lvl>
    <w:lvl w:ilvl="6" w:tplc="E6504586">
      <w:numFmt w:val="bullet"/>
      <w:lvlText w:val="•"/>
      <w:lvlJc w:val="left"/>
      <w:pPr>
        <w:ind w:left="1351" w:hanging="114"/>
      </w:pPr>
      <w:rPr>
        <w:rFonts w:hint="default"/>
        <w:lang w:val="en-US" w:eastAsia="en-US" w:bidi="ar-SA"/>
      </w:rPr>
    </w:lvl>
    <w:lvl w:ilvl="7" w:tplc="91307276">
      <w:numFmt w:val="bullet"/>
      <w:lvlText w:val="•"/>
      <w:lvlJc w:val="left"/>
      <w:pPr>
        <w:ind w:left="1537" w:hanging="114"/>
      </w:pPr>
      <w:rPr>
        <w:rFonts w:hint="default"/>
        <w:lang w:val="en-US" w:eastAsia="en-US" w:bidi="ar-SA"/>
      </w:rPr>
    </w:lvl>
    <w:lvl w:ilvl="8" w:tplc="A30C80DC">
      <w:numFmt w:val="bullet"/>
      <w:lvlText w:val="•"/>
      <w:lvlJc w:val="left"/>
      <w:pPr>
        <w:ind w:left="1722" w:hanging="114"/>
      </w:pPr>
      <w:rPr>
        <w:rFonts w:hint="default"/>
        <w:lang w:val="en-US" w:eastAsia="en-US" w:bidi="ar-SA"/>
      </w:rPr>
    </w:lvl>
  </w:abstractNum>
  <w:abstractNum w:abstractNumId="59" w15:restartNumberingAfterBreak="0">
    <w:nsid w:val="410D4DCA"/>
    <w:multiLevelType w:val="hybridMultilevel"/>
    <w:tmpl w:val="C7463C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3CD4F3C"/>
    <w:multiLevelType w:val="hybridMultilevel"/>
    <w:tmpl w:val="E716BD7A"/>
    <w:lvl w:ilvl="0" w:tplc="99BC4FA8">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58681E3E">
      <w:numFmt w:val="bullet"/>
      <w:lvlText w:val="•"/>
      <w:lvlJc w:val="left"/>
      <w:pPr>
        <w:ind w:left="438" w:hanging="114"/>
      </w:pPr>
      <w:rPr>
        <w:rFonts w:hint="default"/>
        <w:lang w:val="en-US" w:eastAsia="en-US" w:bidi="ar-SA"/>
      </w:rPr>
    </w:lvl>
    <w:lvl w:ilvl="2" w:tplc="9D3C81C0">
      <w:numFmt w:val="bullet"/>
      <w:lvlText w:val="•"/>
      <w:lvlJc w:val="left"/>
      <w:pPr>
        <w:ind w:left="636" w:hanging="114"/>
      </w:pPr>
      <w:rPr>
        <w:rFonts w:hint="default"/>
        <w:lang w:val="en-US" w:eastAsia="en-US" w:bidi="ar-SA"/>
      </w:rPr>
    </w:lvl>
    <w:lvl w:ilvl="3" w:tplc="1A92DAAA">
      <w:numFmt w:val="bullet"/>
      <w:lvlText w:val="•"/>
      <w:lvlJc w:val="left"/>
      <w:pPr>
        <w:ind w:left="834" w:hanging="114"/>
      </w:pPr>
      <w:rPr>
        <w:rFonts w:hint="default"/>
        <w:lang w:val="en-US" w:eastAsia="en-US" w:bidi="ar-SA"/>
      </w:rPr>
    </w:lvl>
    <w:lvl w:ilvl="4" w:tplc="2B388C06">
      <w:numFmt w:val="bullet"/>
      <w:lvlText w:val="•"/>
      <w:lvlJc w:val="left"/>
      <w:pPr>
        <w:ind w:left="1032" w:hanging="114"/>
      </w:pPr>
      <w:rPr>
        <w:rFonts w:hint="default"/>
        <w:lang w:val="en-US" w:eastAsia="en-US" w:bidi="ar-SA"/>
      </w:rPr>
    </w:lvl>
    <w:lvl w:ilvl="5" w:tplc="2AE01924">
      <w:numFmt w:val="bullet"/>
      <w:lvlText w:val="•"/>
      <w:lvlJc w:val="left"/>
      <w:pPr>
        <w:ind w:left="1230" w:hanging="114"/>
      </w:pPr>
      <w:rPr>
        <w:rFonts w:hint="default"/>
        <w:lang w:val="en-US" w:eastAsia="en-US" w:bidi="ar-SA"/>
      </w:rPr>
    </w:lvl>
    <w:lvl w:ilvl="6" w:tplc="F098B6E0">
      <w:numFmt w:val="bullet"/>
      <w:lvlText w:val="•"/>
      <w:lvlJc w:val="left"/>
      <w:pPr>
        <w:ind w:left="1428" w:hanging="114"/>
      </w:pPr>
      <w:rPr>
        <w:rFonts w:hint="default"/>
        <w:lang w:val="en-US" w:eastAsia="en-US" w:bidi="ar-SA"/>
      </w:rPr>
    </w:lvl>
    <w:lvl w:ilvl="7" w:tplc="5D4E148C">
      <w:numFmt w:val="bullet"/>
      <w:lvlText w:val="•"/>
      <w:lvlJc w:val="left"/>
      <w:pPr>
        <w:ind w:left="1626" w:hanging="114"/>
      </w:pPr>
      <w:rPr>
        <w:rFonts w:hint="default"/>
        <w:lang w:val="en-US" w:eastAsia="en-US" w:bidi="ar-SA"/>
      </w:rPr>
    </w:lvl>
    <w:lvl w:ilvl="8" w:tplc="9D0425AE">
      <w:numFmt w:val="bullet"/>
      <w:lvlText w:val="•"/>
      <w:lvlJc w:val="left"/>
      <w:pPr>
        <w:ind w:left="1824" w:hanging="114"/>
      </w:pPr>
      <w:rPr>
        <w:rFonts w:hint="default"/>
        <w:lang w:val="en-US" w:eastAsia="en-US" w:bidi="ar-SA"/>
      </w:rPr>
    </w:lvl>
  </w:abstractNum>
  <w:abstractNum w:abstractNumId="61" w15:restartNumberingAfterBreak="0">
    <w:nsid w:val="441F1010"/>
    <w:multiLevelType w:val="hybridMultilevel"/>
    <w:tmpl w:val="F30CD484"/>
    <w:lvl w:ilvl="0" w:tplc="865858DA">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027CA3B8">
      <w:numFmt w:val="bullet"/>
      <w:lvlText w:val="•"/>
      <w:lvlJc w:val="left"/>
      <w:pPr>
        <w:ind w:left="438" w:hanging="114"/>
      </w:pPr>
      <w:rPr>
        <w:rFonts w:hint="default"/>
        <w:lang w:val="en-US" w:eastAsia="en-US" w:bidi="ar-SA"/>
      </w:rPr>
    </w:lvl>
    <w:lvl w:ilvl="2" w:tplc="4AF4072A">
      <w:numFmt w:val="bullet"/>
      <w:lvlText w:val="•"/>
      <w:lvlJc w:val="left"/>
      <w:pPr>
        <w:ind w:left="636" w:hanging="114"/>
      </w:pPr>
      <w:rPr>
        <w:rFonts w:hint="default"/>
        <w:lang w:val="en-US" w:eastAsia="en-US" w:bidi="ar-SA"/>
      </w:rPr>
    </w:lvl>
    <w:lvl w:ilvl="3" w:tplc="32E87A04">
      <w:numFmt w:val="bullet"/>
      <w:lvlText w:val="•"/>
      <w:lvlJc w:val="left"/>
      <w:pPr>
        <w:ind w:left="834" w:hanging="114"/>
      </w:pPr>
      <w:rPr>
        <w:rFonts w:hint="default"/>
        <w:lang w:val="en-US" w:eastAsia="en-US" w:bidi="ar-SA"/>
      </w:rPr>
    </w:lvl>
    <w:lvl w:ilvl="4" w:tplc="6E5062D0">
      <w:numFmt w:val="bullet"/>
      <w:lvlText w:val="•"/>
      <w:lvlJc w:val="left"/>
      <w:pPr>
        <w:ind w:left="1032" w:hanging="114"/>
      </w:pPr>
      <w:rPr>
        <w:rFonts w:hint="default"/>
        <w:lang w:val="en-US" w:eastAsia="en-US" w:bidi="ar-SA"/>
      </w:rPr>
    </w:lvl>
    <w:lvl w:ilvl="5" w:tplc="24DC80AC">
      <w:numFmt w:val="bullet"/>
      <w:lvlText w:val="•"/>
      <w:lvlJc w:val="left"/>
      <w:pPr>
        <w:ind w:left="1230" w:hanging="114"/>
      </w:pPr>
      <w:rPr>
        <w:rFonts w:hint="default"/>
        <w:lang w:val="en-US" w:eastAsia="en-US" w:bidi="ar-SA"/>
      </w:rPr>
    </w:lvl>
    <w:lvl w:ilvl="6" w:tplc="C206F992">
      <w:numFmt w:val="bullet"/>
      <w:lvlText w:val="•"/>
      <w:lvlJc w:val="left"/>
      <w:pPr>
        <w:ind w:left="1428" w:hanging="114"/>
      </w:pPr>
      <w:rPr>
        <w:rFonts w:hint="default"/>
        <w:lang w:val="en-US" w:eastAsia="en-US" w:bidi="ar-SA"/>
      </w:rPr>
    </w:lvl>
    <w:lvl w:ilvl="7" w:tplc="F44EF1A0">
      <w:numFmt w:val="bullet"/>
      <w:lvlText w:val="•"/>
      <w:lvlJc w:val="left"/>
      <w:pPr>
        <w:ind w:left="1626" w:hanging="114"/>
      </w:pPr>
      <w:rPr>
        <w:rFonts w:hint="default"/>
        <w:lang w:val="en-US" w:eastAsia="en-US" w:bidi="ar-SA"/>
      </w:rPr>
    </w:lvl>
    <w:lvl w:ilvl="8" w:tplc="07B879A0">
      <w:numFmt w:val="bullet"/>
      <w:lvlText w:val="•"/>
      <w:lvlJc w:val="left"/>
      <w:pPr>
        <w:ind w:left="1824" w:hanging="114"/>
      </w:pPr>
      <w:rPr>
        <w:rFonts w:hint="default"/>
        <w:lang w:val="en-US" w:eastAsia="en-US" w:bidi="ar-SA"/>
      </w:rPr>
    </w:lvl>
  </w:abstractNum>
  <w:abstractNum w:abstractNumId="62" w15:restartNumberingAfterBreak="0">
    <w:nsid w:val="464E66EF"/>
    <w:multiLevelType w:val="hybridMultilevel"/>
    <w:tmpl w:val="66AC3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79560C5"/>
    <w:multiLevelType w:val="hybridMultilevel"/>
    <w:tmpl w:val="EC78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721977"/>
    <w:multiLevelType w:val="hybridMultilevel"/>
    <w:tmpl w:val="484E60B2"/>
    <w:lvl w:ilvl="0" w:tplc="F08480D2">
      <w:numFmt w:val="bullet"/>
      <w:lvlText w:val="•"/>
      <w:lvlJc w:val="left"/>
      <w:pPr>
        <w:ind w:left="431" w:hanging="170"/>
      </w:pPr>
      <w:rPr>
        <w:rFonts w:ascii="VIC" w:eastAsia="VIC" w:hAnsi="VIC" w:cs="VIC" w:hint="default"/>
        <w:b w:val="0"/>
        <w:bCs w:val="0"/>
        <w:i w:val="0"/>
        <w:iCs w:val="0"/>
        <w:spacing w:val="0"/>
        <w:w w:val="100"/>
        <w:sz w:val="17"/>
        <w:szCs w:val="17"/>
        <w:lang w:val="en-US" w:eastAsia="en-US" w:bidi="ar-SA"/>
      </w:rPr>
    </w:lvl>
    <w:lvl w:ilvl="1" w:tplc="9D6CC82A">
      <w:numFmt w:val="bullet"/>
      <w:lvlText w:val="•"/>
      <w:lvlJc w:val="left"/>
      <w:pPr>
        <w:ind w:left="668" w:hanging="170"/>
      </w:pPr>
      <w:rPr>
        <w:rFonts w:hint="default"/>
        <w:lang w:val="en-US" w:eastAsia="en-US" w:bidi="ar-SA"/>
      </w:rPr>
    </w:lvl>
    <w:lvl w:ilvl="2" w:tplc="9C2CBFF6">
      <w:numFmt w:val="bullet"/>
      <w:lvlText w:val="•"/>
      <w:lvlJc w:val="left"/>
      <w:pPr>
        <w:ind w:left="896" w:hanging="170"/>
      </w:pPr>
      <w:rPr>
        <w:rFonts w:hint="default"/>
        <w:lang w:val="en-US" w:eastAsia="en-US" w:bidi="ar-SA"/>
      </w:rPr>
    </w:lvl>
    <w:lvl w:ilvl="3" w:tplc="DB40B5FE">
      <w:numFmt w:val="bullet"/>
      <w:lvlText w:val="•"/>
      <w:lvlJc w:val="left"/>
      <w:pPr>
        <w:ind w:left="1124" w:hanging="170"/>
      </w:pPr>
      <w:rPr>
        <w:rFonts w:hint="default"/>
        <w:lang w:val="en-US" w:eastAsia="en-US" w:bidi="ar-SA"/>
      </w:rPr>
    </w:lvl>
    <w:lvl w:ilvl="4" w:tplc="7AF6A42C">
      <w:numFmt w:val="bullet"/>
      <w:lvlText w:val="•"/>
      <w:lvlJc w:val="left"/>
      <w:pPr>
        <w:ind w:left="1352" w:hanging="170"/>
      </w:pPr>
      <w:rPr>
        <w:rFonts w:hint="default"/>
        <w:lang w:val="en-US" w:eastAsia="en-US" w:bidi="ar-SA"/>
      </w:rPr>
    </w:lvl>
    <w:lvl w:ilvl="5" w:tplc="B696418E">
      <w:numFmt w:val="bullet"/>
      <w:lvlText w:val="•"/>
      <w:lvlJc w:val="left"/>
      <w:pPr>
        <w:ind w:left="1580" w:hanging="170"/>
      </w:pPr>
      <w:rPr>
        <w:rFonts w:hint="default"/>
        <w:lang w:val="en-US" w:eastAsia="en-US" w:bidi="ar-SA"/>
      </w:rPr>
    </w:lvl>
    <w:lvl w:ilvl="6" w:tplc="3A40F30A">
      <w:numFmt w:val="bullet"/>
      <w:lvlText w:val="•"/>
      <w:lvlJc w:val="left"/>
      <w:pPr>
        <w:ind w:left="1808" w:hanging="170"/>
      </w:pPr>
      <w:rPr>
        <w:rFonts w:hint="default"/>
        <w:lang w:val="en-US" w:eastAsia="en-US" w:bidi="ar-SA"/>
      </w:rPr>
    </w:lvl>
    <w:lvl w:ilvl="7" w:tplc="7B38B3A2">
      <w:numFmt w:val="bullet"/>
      <w:lvlText w:val="•"/>
      <w:lvlJc w:val="left"/>
      <w:pPr>
        <w:ind w:left="2036" w:hanging="170"/>
      </w:pPr>
      <w:rPr>
        <w:rFonts w:hint="default"/>
        <w:lang w:val="en-US" w:eastAsia="en-US" w:bidi="ar-SA"/>
      </w:rPr>
    </w:lvl>
    <w:lvl w:ilvl="8" w:tplc="FF786312">
      <w:numFmt w:val="bullet"/>
      <w:lvlText w:val="•"/>
      <w:lvlJc w:val="left"/>
      <w:pPr>
        <w:ind w:left="2265" w:hanging="170"/>
      </w:pPr>
      <w:rPr>
        <w:rFonts w:hint="default"/>
        <w:lang w:val="en-US" w:eastAsia="en-US" w:bidi="ar-SA"/>
      </w:rPr>
    </w:lvl>
  </w:abstractNum>
  <w:abstractNum w:abstractNumId="65" w15:restartNumberingAfterBreak="0">
    <w:nsid w:val="4B7A5D71"/>
    <w:multiLevelType w:val="hybridMultilevel"/>
    <w:tmpl w:val="14E4F162"/>
    <w:lvl w:ilvl="0" w:tplc="0C090001">
      <w:start w:val="1"/>
      <w:numFmt w:val="bullet"/>
      <w:pStyle w:val="DS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BBB19BF"/>
    <w:multiLevelType w:val="hybridMultilevel"/>
    <w:tmpl w:val="D23CC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C46517F"/>
    <w:multiLevelType w:val="hybridMultilevel"/>
    <w:tmpl w:val="6B84FE4E"/>
    <w:lvl w:ilvl="0" w:tplc="0C090001">
      <w:start w:val="1"/>
      <w:numFmt w:val="bullet"/>
      <w:lvlText w:val=""/>
      <w:lvlJc w:val="left"/>
      <w:pPr>
        <w:ind w:left="1080" w:hanging="360"/>
      </w:pPr>
      <w:rPr>
        <w:rFonts w:ascii="Symbol" w:hAnsi="Symbol" w:hint="default"/>
      </w:rPr>
    </w:lvl>
    <w:lvl w:ilvl="1" w:tplc="A05EA926">
      <w:numFmt w:val="bullet"/>
      <w:lvlText w:val="-"/>
      <w:lvlJc w:val="left"/>
      <w:pPr>
        <w:ind w:left="1800" w:hanging="36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4C6E62E9"/>
    <w:multiLevelType w:val="hybridMultilevel"/>
    <w:tmpl w:val="8EE8E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E7C27C6"/>
    <w:multiLevelType w:val="hybridMultilevel"/>
    <w:tmpl w:val="32322504"/>
    <w:lvl w:ilvl="0" w:tplc="85EAE9BA">
      <w:numFmt w:val="bullet"/>
      <w:lvlText w:val="•"/>
      <w:lvlJc w:val="left"/>
      <w:pPr>
        <w:ind w:left="1191" w:hanging="284"/>
      </w:pPr>
      <w:rPr>
        <w:rFonts w:ascii="VIC" w:eastAsia="VIC" w:hAnsi="VIC" w:cs="VIC" w:hint="default"/>
        <w:b w:val="0"/>
        <w:bCs w:val="0"/>
        <w:i w:val="0"/>
        <w:iCs w:val="0"/>
        <w:color w:val="636466"/>
        <w:spacing w:val="0"/>
        <w:w w:val="100"/>
        <w:sz w:val="16"/>
        <w:szCs w:val="16"/>
        <w:lang w:val="en-US" w:eastAsia="en-US" w:bidi="ar-SA"/>
      </w:rPr>
    </w:lvl>
    <w:lvl w:ilvl="1" w:tplc="1228E892">
      <w:numFmt w:val="bullet"/>
      <w:lvlText w:val="•"/>
      <w:lvlJc w:val="left"/>
      <w:pPr>
        <w:ind w:left="2199" w:hanging="284"/>
      </w:pPr>
      <w:rPr>
        <w:rFonts w:hint="default"/>
        <w:lang w:val="en-US" w:eastAsia="en-US" w:bidi="ar-SA"/>
      </w:rPr>
    </w:lvl>
    <w:lvl w:ilvl="2" w:tplc="D03ABE36">
      <w:numFmt w:val="bullet"/>
      <w:lvlText w:val="•"/>
      <w:lvlJc w:val="left"/>
      <w:pPr>
        <w:ind w:left="3199" w:hanging="284"/>
      </w:pPr>
      <w:rPr>
        <w:rFonts w:hint="default"/>
        <w:lang w:val="en-US" w:eastAsia="en-US" w:bidi="ar-SA"/>
      </w:rPr>
    </w:lvl>
    <w:lvl w:ilvl="3" w:tplc="958CAAAE">
      <w:numFmt w:val="bullet"/>
      <w:lvlText w:val="•"/>
      <w:lvlJc w:val="left"/>
      <w:pPr>
        <w:ind w:left="4199" w:hanging="284"/>
      </w:pPr>
      <w:rPr>
        <w:rFonts w:hint="default"/>
        <w:lang w:val="en-US" w:eastAsia="en-US" w:bidi="ar-SA"/>
      </w:rPr>
    </w:lvl>
    <w:lvl w:ilvl="4" w:tplc="7ECE1D10">
      <w:numFmt w:val="bullet"/>
      <w:lvlText w:val="•"/>
      <w:lvlJc w:val="left"/>
      <w:pPr>
        <w:ind w:left="5199" w:hanging="284"/>
      </w:pPr>
      <w:rPr>
        <w:rFonts w:hint="default"/>
        <w:lang w:val="en-US" w:eastAsia="en-US" w:bidi="ar-SA"/>
      </w:rPr>
    </w:lvl>
    <w:lvl w:ilvl="5" w:tplc="53D45A5C">
      <w:numFmt w:val="bullet"/>
      <w:lvlText w:val="•"/>
      <w:lvlJc w:val="left"/>
      <w:pPr>
        <w:ind w:left="6198" w:hanging="284"/>
      </w:pPr>
      <w:rPr>
        <w:rFonts w:hint="default"/>
        <w:lang w:val="en-US" w:eastAsia="en-US" w:bidi="ar-SA"/>
      </w:rPr>
    </w:lvl>
    <w:lvl w:ilvl="6" w:tplc="CDF6EEE0">
      <w:numFmt w:val="bullet"/>
      <w:lvlText w:val="•"/>
      <w:lvlJc w:val="left"/>
      <w:pPr>
        <w:ind w:left="7198" w:hanging="284"/>
      </w:pPr>
      <w:rPr>
        <w:rFonts w:hint="default"/>
        <w:lang w:val="en-US" w:eastAsia="en-US" w:bidi="ar-SA"/>
      </w:rPr>
    </w:lvl>
    <w:lvl w:ilvl="7" w:tplc="95C8C202">
      <w:numFmt w:val="bullet"/>
      <w:lvlText w:val="•"/>
      <w:lvlJc w:val="left"/>
      <w:pPr>
        <w:ind w:left="8198" w:hanging="284"/>
      </w:pPr>
      <w:rPr>
        <w:rFonts w:hint="default"/>
        <w:lang w:val="en-US" w:eastAsia="en-US" w:bidi="ar-SA"/>
      </w:rPr>
    </w:lvl>
    <w:lvl w:ilvl="8" w:tplc="5C349440">
      <w:numFmt w:val="bullet"/>
      <w:lvlText w:val="•"/>
      <w:lvlJc w:val="left"/>
      <w:pPr>
        <w:ind w:left="9198" w:hanging="284"/>
      </w:pPr>
      <w:rPr>
        <w:rFonts w:hint="default"/>
        <w:lang w:val="en-US" w:eastAsia="en-US" w:bidi="ar-SA"/>
      </w:rPr>
    </w:lvl>
  </w:abstractNum>
  <w:abstractNum w:abstractNumId="70" w15:restartNumberingAfterBreak="0">
    <w:nsid w:val="4EA131EB"/>
    <w:multiLevelType w:val="multilevel"/>
    <w:tmpl w:val="98A6A9E2"/>
    <w:lvl w:ilvl="0">
      <w:start w:val="1"/>
      <w:numFmt w:val="decimal"/>
      <w:lvlText w:val="%1"/>
      <w:lvlJc w:val="left"/>
      <w:pPr>
        <w:ind w:left="1353" w:hanging="460"/>
      </w:pPr>
      <w:rPr>
        <w:rFonts w:ascii="VIC" w:eastAsia="VIC" w:hAnsi="VIC" w:cs="VIC" w:hint="default"/>
        <w:b/>
        <w:bCs/>
        <w:i w:val="0"/>
        <w:iCs w:val="0"/>
        <w:color w:val="939598"/>
        <w:spacing w:val="0"/>
        <w:w w:val="100"/>
        <w:sz w:val="19"/>
        <w:szCs w:val="19"/>
        <w:lang w:val="en-US" w:eastAsia="en-US" w:bidi="ar-SA"/>
      </w:rPr>
    </w:lvl>
    <w:lvl w:ilvl="1">
      <w:start w:val="1"/>
      <w:numFmt w:val="decimal"/>
      <w:lvlText w:val="%1.%2"/>
      <w:lvlJc w:val="left"/>
      <w:pPr>
        <w:ind w:left="1353" w:hanging="461"/>
      </w:pPr>
      <w:rPr>
        <w:rFonts w:ascii="VIC" w:eastAsia="VIC" w:hAnsi="VIC" w:cs="VIC" w:hint="default"/>
        <w:b w:val="0"/>
        <w:bCs w:val="0"/>
        <w:i w:val="0"/>
        <w:iCs w:val="0"/>
        <w:spacing w:val="-4"/>
        <w:w w:val="102"/>
        <w:sz w:val="17"/>
        <w:szCs w:val="17"/>
        <w:lang w:val="en-US" w:eastAsia="en-US" w:bidi="ar-SA"/>
      </w:rPr>
    </w:lvl>
    <w:lvl w:ilvl="2">
      <w:numFmt w:val="bullet"/>
      <w:lvlText w:val="•"/>
      <w:lvlJc w:val="left"/>
      <w:pPr>
        <w:ind w:left="3327" w:hanging="461"/>
      </w:pPr>
      <w:rPr>
        <w:rFonts w:hint="default"/>
        <w:lang w:val="en-US" w:eastAsia="en-US" w:bidi="ar-SA"/>
      </w:rPr>
    </w:lvl>
    <w:lvl w:ilvl="3">
      <w:numFmt w:val="bullet"/>
      <w:lvlText w:val="•"/>
      <w:lvlJc w:val="left"/>
      <w:pPr>
        <w:ind w:left="4311" w:hanging="461"/>
      </w:pPr>
      <w:rPr>
        <w:rFonts w:hint="default"/>
        <w:lang w:val="en-US" w:eastAsia="en-US" w:bidi="ar-SA"/>
      </w:rPr>
    </w:lvl>
    <w:lvl w:ilvl="4">
      <w:numFmt w:val="bullet"/>
      <w:lvlText w:val="•"/>
      <w:lvlJc w:val="left"/>
      <w:pPr>
        <w:ind w:left="5295" w:hanging="461"/>
      </w:pPr>
      <w:rPr>
        <w:rFonts w:hint="default"/>
        <w:lang w:val="en-US" w:eastAsia="en-US" w:bidi="ar-SA"/>
      </w:rPr>
    </w:lvl>
    <w:lvl w:ilvl="5">
      <w:numFmt w:val="bullet"/>
      <w:lvlText w:val="•"/>
      <w:lvlJc w:val="left"/>
      <w:pPr>
        <w:ind w:left="6278" w:hanging="461"/>
      </w:pPr>
      <w:rPr>
        <w:rFonts w:hint="default"/>
        <w:lang w:val="en-US" w:eastAsia="en-US" w:bidi="ar-SA"/>
      </w:rPr>
    </w:lvl>
    <w:lvl w:ilvl="6">
      <w:numFmt w:val="bullet"/>
      <w:lvlText w:val="•"/>
      <w:lvlJc w:val="left"/>
      <w:pPr>
        <w:ind w:left="7262" w:hanging="461"/>
      </w:pPr>
      <w:rPr>
        <w:rFonts w:hint="default"/>
        <w:lang w:val="en-US" w:eastAsia="en-US" w:bidi="ar-SA"/>
      </w:rPr>
    </w:lvl>
    <w:lvl w:ilvl="7">
      <w:numFmt w:val="bullet"/>
      <w:lvlText w:val="•"/>
      <w:lvlJc w:val="left"/>
      <w:pPr>
        <w:ind w:left="8246" w:hanging="461"/>
      </w:pPr>
      <w:rPr>
        <w:rFonts w:hint="default"/>
        <w:lang w:val="en-US" w:eastAsia="en-US" w:bidi="ar-SA"/>
      </w:rPr>
    </w:lvl>
    <w:lvl w:ilvl="8">
      <w:numFmt w:val="bullet"/>
      <w:lvlText w:val="•"/>
      <w:lvlJc w:val="left"/>
      <w:pPr>
        <w:ind w:left="9230" w:hanging="461"/>
      </w:pPr>
      <w:rPr>
        <w:rFonts w:hint="default"/>
        <w:lang w:val="en-US" w:eastAsia="en-US" w:bidi="ar-SA"/>
      </w:rPr>
    </w:lvl>
  </w:abstractNum>
  <w:abstractNum w:abstractNumId="71" w15:restartNumberingAfterBreak="0">
    <w:nsid w:val="527050B5"/>
    <w:multiLevelType w:val="multilevel"/>
    <w:tmpl w:val="EC505CA8"/>
    <w:lvl w:ilvl="0">
      <w:start w:val="3"/>
      <w:numFmt w:val="decimal"/>
      <w:lvlText w:val="%1."/>
      <w:lvlJc w:val="left"/>
      <w:pPr>
        <w:ind w:left="1232" w:hanging="321"/>
      </w:pPr>
      <w:rPr>
        <w:rFonts w:ascii="VIC Light" w:eastAsia="VIC Light" w:hAnsi="VIC Light" w:cs="VIC Light" w:hint="default"/>
        <w:b w:val="0"/>
        <w:bCs w:val="0"/>
        <w:i w:val="0"/>
        <w:iCs w:val="0"/>
        <w:color w:val="32627E"/>
        <w:spacing w:val="-5"/>
        <w:w w:val="100"/>
        <w:sz w:val="32"/>
        <w:szCs w:val="32"/>
        <w:lang w:val="en-US" w:eastAsia="en-US" w:bidi="ar-SA"/>
      </w:rPr>
    </w:lvl>
    <w:lvl w:ilvl="1">
      <w:start w:val="1"/>
      <w:numFmt w:val="decimal"/>
      <w:lvlText w:val="%1.%2"/>
      <w:lvlJc w:val="left"/>
      <w:pPr>
        <w:ind w:left="1225" w:hanging="318"/>
      </w:pPr>
      <w:rPr>
        <w:rFonts w:ascii="VIC Medium" w:eastAsia="VIC Medium" w:hAnsi="VIC Medium" w:cs="VIC Medium" w:hint="default"/>
        <w:b w:val="0"/>
        <w:bCs w:val="0"/>
        <w:i w:val="0"/>
        <w:iCs w:val="0"/>
        <w:color w:val="32627E"/>
        <w:spacing w:val="-14"/>
        <w:w w:val="100"/>
        <w:sz w:val="20"/>
        <w:szCs w:val="20"/>
        <w:lang w:val="en-US" w:eastAsia="en-US" w:bidi="ar-SA"/>
      </w:rPr>
    </w:lvl>
    <w:lvl w:ilvl="2">
      <w:numFmt w:val="bullet"/>
      <w:lvlText w:val="•"/>
      <w:lvlJc w:val="left"/>
      <w:pPr>
        <w:ind w:left="1214" w:hanging="341"/>
      </w:pPr>
      <w:rPr>
        <w:rFonts w:ascii="VIC" w:eastAsia="VIC" w:hAnsi="VIC" w:cs="VIC" w:hint="default"/>
        <w:b w:val="0"/>
        <w:bCs w:val="0"/>
        <w:i w:val="0"/>
        <w:iCs w:val="0"/>
        <w:spacing w:val="0"/>
        <w:w w:val="100"/>
        <w:sz w:val="17"/>
        <w:szCs w:val="17"/>
        <w:lang w:val="en-US" w:eastAsia="en-US" w:bidi="ar-SA"/>
      </w:rPr>
    </w:lvl>
    <w:lvl w:ilvl="3">
      <w:numFmt w:val="bullet"/>
      <w:lvlText w:val="•"/>
      <w:lvlJc w:val="left"/>
      <w:pPr>
        <w:ind w:left="1240" w:hanging="341"/>
      </w:pPr>
      <w:rPr>
        <w:rFonts w:hint="default"/>
        <w:lang w:val="en-US" w:eastAsia="en-US" w:bidi="ar-SA"/>
      </w:rPr>
    </w:lvl>
    <w:lvl w:ilvl="4">
      <w:numFmt w:val="bullet"/>
      <w:lvlText w:val="•"/>
      <w:lvlJc w:val="left"/>
      <w:pPr>
        <w:ind w:left="2581" w:hanging="341"/>
      </w:pPr>
      <w:rPr>
        <w:rFonts w:hint="default"/>
        <w:lang w:val="en-US" w:eastAsia="en-US" w:bidi="ar-SA"/>
      </w:rPr>
    </w:lvl>
    <w:lvl w:ilvl="5">
      <w:numFmt w:val="bullet"/>
      <w:lvlText w:val="•"/>
      <w:lvlJc w:val="left"/>
      <w:pPr>
        <w:ind w:left="3923" w:hanging="341"/>
      </w:pPr>
      <w:rPr>
        <w:rFonts w:hint="default"/>
        <w:lang w:val="en-US" w:eastAsia="en-US" w:bidi="ar-SA"/>
      </w:rPr>
    </w:lvl>
    <w:lvl w:ilvl="6">
      <w:numFmt w:val="bullet"/>
      <w:lvlText w:val="•"/>
      <w:lvlJc w:val="left"/>
      <w:pPr>
        <w:ind w:left="5264" w:hanging="341"/>
      </w:pPr>
      <w:rPr>
        <w:rFonts w:hint="default"/>
        <w:lang w:val="en-US" w:eastAsia="en-US" w:bidi="ar-SA"/>
      </w:rPr>
    </w:lvl>
    <w:lvl w:ilvl="7">
      <w:numFmt w:val="bullet"/>
      <w:lvlText w:val="•"/>
      <w:lvlJc w:val="left"/>
      <w:pPr>
        <w:ind w:left="6606" w:hanging="341"/>
      </w:pPr>
      <w:rPr>
        <w:rFonts w:hint="default"/>
        <w:lang w:val="en-US" w:eastAsia="en-US" w:bidi="ar-SA"/>
      </w:rPr>
    </w:lvl>
    <w:lvl w:ilvl="8">
      <w:numFmt w:val="bullet"/>
      <w:lvlText w:val="•"/>
      <w:lvlJc w:val="left"/>
      <w:pPr>
        <w:ind w:left="7948" w:hanging="341"/>
      </w:pPr>
      <w:rPr>
        <w:rFonts w:hint="default"/>
        <w:lang w:val="en-US" w:eastAsia="en-US" w:bidi="ar-SA"/>
      </w:rPr>
    </w:lvl>
  </w:abstractNum>
  <w:abstractNum w:abstractNumId="72" w15:restartNumberingAfterBreak="0">
    <w:nsid w:val="52C21EB6"/>
    <w:multiLevelType w:val="hybridMultilevel"/>
    <w:tmpl w:val="CB3EA21A"/>
    <w:lvl w:ilvl="0" w:tplc="B1DCF76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35C4822"/>
    <w:multiLevelType w:val="hybridMultilevel"/>
    <w:tmpl w:val="E84409FE"/>
    <w:lvl w:ilvl="0" w:tplc="085E6236">
      <w:start w:val="2"/>
      <w:numFmt w:val="bullet"/>
      <w:lvlText w:val=""/>
      <w:lvlJc w:val="left"/>
      <w:pPr>
        <w:ind w:left="720" w:hanging="360"/>
      </w:pPr>
      <w:rPr>
        <w:rFonts w:ascii="Symbol" w:eastAsia="VIC" w:hAnsi="Symbol"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521B68"/>
    <w:multiLevelType w:val="hybridMultilevel"/>
    <w:tmpl w:val="29A2A7B6"/>
    <w:lvl w:ilvl="0" w:tplc="085E6236">
      <w:start w:val="2"/>
      <w:numFmt w:val="bullet"/>
      <w:lvlText w:val=""/>
      <w:lvlJc w:val="left"/>
      <w:pPr>
        <w:ind w:left="720" w:hanging="360"/>
      </w:pPr>
      <w:rPr>
        <w:rFonts w:ascii="Symbol" w:eastAsia="VIC" w:hAnsi="Symbol"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72B5F43"/>
    <w:multiLevelType w:val="multilevel"/>
    <w:tmpl w:val="CDCA73EE"/>
    <w:lvl w:ilvl="0">
      <w:start w:val="1"/>
      <w:numFmt w:val="decimal"/>
      <w:lvlText w:val="%1"/>
      <w:lvlJc w:val="left"/>
      <w:pPr>
        <w:ind w:left="1240" w:hanging="333"/>
      </w:pPr>
      <w:rPr>
        <w:rFonts w:hint="default"/>
        <w:lang w:val="en-US" w:eastAsia="en-US" w:bidi="ar-SA"/>
      </w:rPr>
    </w:lvl>
    <w:lvl w:ilvl="1">
      <w:start w:val="1"/>
      <w:numFmt w:val="decimal"/>
      <w:lvlText w:val="%1.%2"/>
      <w:lvlJc w:val="left"/>
      <w:pPr>
        <w:ind w:left="1240" w:hanging="333"/>
        <w:jc w:val="right"/>
      </w:pPr>
      <w:rPr>
        <w:rFonts w:ascii="VIC Light" w:eastAsia="VIC Light" w:hAnsi="VIC Light" w:cs="VIC Light" w:hint="default"/>
        <w:b w:val="0"/>
        <w:bCs w:val="0"/>
        <w:i w:val="0"/>
        <w:iCs w:val="0"/>
        <w:color w:val="32627E"/>
        <w:spacing w:val="-23"/>
        <w:w w:val="100"/>
        <w:sz w:val="32"/>
        <w:szCs w:val="32"/>
        <w:lang w:val="en-US" w:eastAsia="en-US" w:bidi="ar-SA"/>
      </w:rPr>
    </w:lvl>
    <w:lvl w:ilvl="2">
      <w:numFmt w:val="bullet"/>
      <w:lvlText w:val="•"/>
      <w:lvlJc w:val="left"/>
      <w:pPr>
        <w:ind w:left="1233" w:hanging="341"/>
      </w:pPr>
      <w:rPr>
        <w:rFonts w:ascii="VIC" w:eastAsia="VIC" w:hAnsi="VIC" w:cs="VIC" w:hint="default"/>
        <w:b w:val="0"/>
        <w:bCs w:val="0"/>
        <w:i w:val="0"/>
        <w:iCs w:val="0"/>
        <w:spacing w:val="0"/>
        <w:w w:val="100"/>
        <w:sz w:val="17"/>
        <w:szCs w:val="17"/>
        <w:lang w:val="en-US" w:eastAsia="en-US" w:bidi="ar-SA"/>
      </w:rPr>
    </w:lvl>
    <w:lvl w:ilvl="3">
      <w:numFmt w:val="bullet"/>
      <w:lvlText w:val="•"/>
      <w:lvlJc w:val="left"/>
      <w:pPr>
        <w:ind w:left="4227" w:hanging="341"/>
      </w:pPr>
      <w:rPr>
        <w:rFonts w:hint="default"/>
        <w:lang w:val="en-US" w:eastAsia="en-US" w:bidi="ar-SA"/>
      </w:rPr>
    </w:lvl>
    <w:lvl w:ilvl="4">
      <w:numFmt w:val="bullet"/>
      <w:lvlText w:val="•"/>
      <w:lvlJc w:val="left"/>
      <w:pPr>
        <w:ind w:left="5223" w:hanging="341"/>
      </w:pPr>
      <w:rPr>
        <w:rFonts w:hint="default"/>
        <w:lang w:val="en-US" w:eastAsia="en-US" w:bidi="ar-SA"/>
      </w:rPr>
    </w:lvl>
    <w:lvl w:ilvl="5">
      <w:numFmt w:val="bullet"/>
      <w:lvlText w:val="•"/>
      <w:lvlJc w:val="left"/>
      <w:pPr>
        <w:ind w:left="6218" w:hanging="341"/>
      </w:pPr>
      <w:rPr>
        <w:rFonts w:hint="default"/>
        <w:lang w:val="en-US" w:eastAsia="en-US" w:bidi="ar-SA"/>
      </w:rPr>
    </w:lvl>
    <w:lvl w:ilvl="6">
      <w:numFmt w:val="bullet"/>
      <w:lvlText w:val="•"/>
      <w:lvlJc w:val="left"/>
      <w:pPr>
        <w:ind w:left="7214" w:hanging="341"/>
      </w:pPr>
      <w:rPr>
        <w:rFonts w:hint="default"/>
        <w:lang w:val="en-US" w:eastAsia="en-US" w:bidi="ar-SA"/>
      </w:rPr>
    </w:lvl>
    <w:lvl w:ilvl="7">
      <w:numFmt w:val="bullet"/>
      <w:lvlText w:val="•"/>
      <w:lvlJc w:val="left"/>
      <w:pPr>
        <w:ind w:left="8210" w:hanging="341"/>
      </w:pPr>
      <w:rPr>
        <w:rFonts w:hint="default"/>
        <w:lang w:val="en-US" w:eastAsia="en-US" w:bidi="ar-SA"/>
      </w:rPr>
    </w:lvl>
    <w:lvl w:ilvl="8">
      <w:numFmt w:val="bullet"/>
      <w:lvlText w:val="•"/>
      <w:lvlJc w:val="left"/>
      <w:pPr>
        <w:ind w:left="9206" w:hanging="341"/>
      </w:pPr>
      <w:rPr>
        <w:rFonts w:hint="default"/>
        <w:lang w:val="en-US" w:eastAsia="en-US" w:bidi="ar-SA"/>
      </w:rPr>
    </w:lvl>
  </w:abstractNum>
  <w:abstractNum w:abstractNumId="76" w15:restartNumberingAfterBreak="0">
    <w:nsid w:val="582E17CE"/>
    <w:multiLevelType w:val="hybridMultilevel"/>
    <w:tmpl w:val="D658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85A3A49"/>
    <w:multiLevelType w:val="hybridMultilevel"/>
    <w:tmpl w:val="D05AC902"/>
    <w:lvl w:ilvl="0" w:tplc="0C090003">
      <w:start w:val="1"/>
      <w:numFmt w:val="bullet"/>
      <w:lvlText w:val="o"/>
      <w:lvlJc w:val="left"/>
      <w:pPr>
        <w:tabs>
          <w:tab w:val="num" w:pos="1080"/>
        </w:tabs>
        <w:ind w:left="1080" w:hanging="360"/>
      </w:pPr>
      <w:rPr>
        <w:rFonts w:ascii="Courier New" w:hAnsi="Courier New" w:cs="Courier New" w:hint="default"/>
        <w:color w:val="auto"/>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78" w15:restartNumberingAfterBreak="0">
    <w:nsid w:val="59C36503"/>
    <w:multiLevelType w:val="hybridMultilevel"/>
    <w:tmpl w:val="D9AAEF5A"/>
    <w:lvl w:ilvl="0" w:tplc="D28258EC">
      <w:numFmt w:val="bullet"/>
      <w:lvlText w:val="•"/>
      <w:lvlJc w:val="left"/>
      <w:pPr>
        <w:ind w:left="1233" w:hanging="341"/>
      </w:pPr>
      <w:rPr>
        <w:rFonts w:ascii="VIC" w:eastAsia="VIC" w:hAnsi="VIC" w:cs="VIC" w:hint="default"/>
        <w:b w:val="0"/>
        <w:bCs w:val="0"/>
        <w:i w:val="0"/>
        <w:iCs w:val="0"/>
        <w:spacing w:val="0"/>
        <w:w w:val="100"/>
        <w:sz w:val="17"/>
        <w:szCs w:val="17"/>
        <w:lang w:val="en-US" w:eastAsia="en-US" w:bidi="ar-SA"/>
      </w:rPr>
    </w:lvl>
    <w:lvl w:ilvl="1" w:tplc="AF18CCE4">
      <w:numFmt w:val="bullet"/>
      <w:lvlText w:val="•"/>
      <w:lvlJc w:val="left"/>
      <w:pPr>
        <w:ind w:left="2235" w:hanging="341"/>
      </w:pPr>
      <w:rPr>
        <w:rFonts w:hint="default"/>
        <w:lang w:val="en-US" w:eastAsia="en-US" w:bidi="ar-SA"/>
      </w:rPr>
    </w:lvl>
    <w:lvl w:ilvl="2" w:tplc="E946B180">
      <w:numFmt w:val="bullet"/>
      <w:lvlText w:val="•"/>
      <w:lvlJc w:val="left"/>
      <w:pPr>
        <w:ind w:left="3231" w:hanging="341"/>
      </w:pPr>
      <w:rPr>
        <w:rFonts w:hint="default"/>
        <w:lang w:val="en-US" w:eastAsia="en-US" w:bidi="ar-SA"/>
      </w:rPr>
    </w:lvl>
    <w:lvl w:ilvl="3" w:tplc="F55C9670">
      <w:numFmt w:val="bullet"/>
      <w:lvlText w:val="•"/>
      <w:lvlJc w:val="left"/>
      <w:pPr>
        <w:ind w:left="4227" w:hanging="341"/>
      </w:pPr>
      <w:rPr>
        <w:rFonts w:hint="default"/>
        <w:lang w:val="en-US" w:eastAsia="en-US" w:bidi="ar-SA"/>
      </w:rPr>
    </w:lvl>
    <w:lvl w:ilvl="4" w:tplc="B130FC4E">
      <w:numFmt w:val="bullet"/>
      <w:lvlText w:val="•"/>
      <w:lvlJc w:val="left"/>
      <w:pPr>
        <w:ind w:left="5223" w:hanging="341"/>
      </w:pPr>
      <w:rPr>
        <w:rFonts w:hint="default"/>
        <w:lang w:val="en-US" w:eastAsia="en-US" w:bidi="ar-SA"/>
      </w:rPr>
    </w:lvl>
    <w:lvl w:ilvl="5" w:tplc="D228F8BA">
      <w:numFmt w:val="bullet"/>
      <w:lvlText w:val="•"/>
      <w:lvlJc w:val="left"/>
      <w:pPr>
        <w:ind w:left="6218" w:hanging="341"/>
      </w:pPr>
      <w:rPr>
        <w:rFonts w:hint="default"/>
        <w:lang w:val="en-US" w:eastAsia="en-US" w:bidi="ar-SA"/>
      </w:rPr>
    </w:lvl>
    <w:lvl w:ilvl="6" w:tplc="8B68B63C">
      <w:numFmt w:val="bullet"/>
      <w:lvlText w:val="•"/>
      <w:lvlJc w:val="left"/>
      <w:pPr>
        <w:ind w:left="7214" w:hanging="341"/>
      </w:pPr>
      <w:rPr>
        <w:rFonts w:hint="default"/>
        <w:lang w:val="en-US" w:eastAsia="en-US" w:bidi="ar-SA"/>
      </w:rPr>
    </w:lvl>
    <w:lvl w:ilvl="7" w:tplc="A4D4F658">
      <w:numFmt w:val="bullet"/>
      <w:lvlText w:val="•"/>
      <w:lvlJc w:val="left"/>
      <w:pPr>
        <w:ind w:left="8210" w:hanging="341"/>
      </w:pPr>
      <w:rPr>
        <w:rFonts w:hint="default"/>
        <w:lang w:val="en-US" w:eastAsia="en-US" w:bidi="ar-SA"/>
      </w:rPr>
    </w:lvl>
    <w:lvl w:ilvl="8" w:tplc="0EE6F1F0">
      <w:numFmt w:val="bullet"/>
      <w:lvlText w:val="•"/>
      <w:lvlJc w:val="left"/>
      <w:pPr>
        <w:ind w:left="9206" w:hanging="341"/>
      </w:pPr>
      <w:rPr>
        <w:rFonts w:hint="default"/>
        <w:lang w:val="en-US" w:eastAsia="en-US" w:bidi="ar-SA"/>
      </w:rPr>
    </w:lvl>
  </w:abstractNum>
  <w:abstractNum w:abstractNumId="79" w15:restartNumberingAfterBreak="0">
    <w:nsid w:val="5B00607C"/>
    <w:multiLevelType w:val="hybridMultilevel"/>
    <w:tmpl w:val="9B349AD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C1C66BD"/>
    <w:multiLevelType w:val="hybridMultilevel"/>
    <w:tmpl w:val="7B84FE46"/>
    <w:lvl w:ilvl="0" w:tplc="085E6236">
      <w:start w:val="2"/>
      <w:numFmt w:val="bullet"/>
      <w:lvlText w:val=""/>
      <w:lvlJc w:val="left"/>
      <w:pPr>
        <w:ind w:left="720" w:hanging="360"/>
      </w:pPr>
      <w:rPr>
        <w:rFonts w:ascii="Symbol" w:eastAsia="VIC" w:hAnsi="Symbol"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DCA5165"/>
    <w:multiLevelType w:val="hybridMultilevel"/>
    <w:tmpl w:val="B5F64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E5066F3"/>
    <w:multiLevelType w:val="multilevel"/>
    <w:tmpl w:val="0CB49E7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F7E3A33"/>
    <w:multiLevelType w:val="multilevel"/>
    <w:tmpl w:val="DB282000"/>
    <w:lvl w:ilvl="0">
      <w:start w:val="3"/>
      <w:numFmt w:val="decimal"/>
      <w:lvlText w:val="%1"/>
      <w:lvlJc w:val="left"/>
      <w:pPr>
        <w:ind w:left="793" w:hanging="454"/>
      </w:pPr>
      <w:rPr>
        <w:rFonts w:hint="default"/>
        <w:lang w:val="en-US" w:eastAsia="en-US" w:bidi="ar-SA"/>
      </w:rPr>
    </w:lvl>
    <w:lvl w:ilvl="1">
      <w:start w:val="1"/>
      <w:numFmt w:val="decimal"/>
      <w:lvlText w:val="%1.%2"/>
      <w:lvlJc w:val="left"/>
      <w:pPr>
        <w:ind w:left="793" w:hanging="454"/>
      </w:pPr>
      <w:rPr>
        <w:rFonts w:ascii="VIC Medium" w:eastAsia="VIC Medium" w:hAnsi="VIC Medium" w:cs="VIC Medium" w:hint="default"/>
        <w:b w:val="0"/>
        <w:bCs w:val="0"/>
        <w:i w:val="0"/>
        <w:iCs w:val="0"/>
        <w:spacing w:val="-11"/>
        <w:w w:val="100"/>
        <w:sz w:val="17"/>
        <w:szCs w:val="17"/>
        <w:lang w:val="en-US" w:eastAsia="en-US" w:bidi="ar-SA"/>
      </w:rPr>
    </w:lvl>
    <w:lvl w:ilvl="2">
      <w:start w:val="1"/>
      <w:numFmt w:val="decimal"/>
      <w:lvlText w:val="%1.%2.%3"/>
      <w:lvlJc w:val="left"/>
      <w:pPr>
        <w:ind w:left="1147" w:hanging="354"/>
      </w:pPr>
      <w:rPr>
        <w:rFonts w:ascii="VIC" w:eastAsia="VIC" w:hAnsi="VIC" w:cs="VIC" w:hint="default"/>
        <w:b w:val="0"/>
        <w:bCs w:val="0"/>
        <w:i w:val="0"/>
        <w:iCs w:val="0"/>
        <w:spacing w:val="-11"/>
        <w:w w:val="100"/>
        <w:sz w:val="17"/>
        <w:szCs w:val="17"/>
        <w:lang w:val="en-US" w:eastAsia="en-US" w:bidi="ar-SA"/>
      </w:rPr>
    </w:lvl>
    <w:lvl w:ilvl="3">
      <w:numFmt w:val="bullet"/>
      <w:lvlText w:val="•"/>
      <w:lvlJc w:val="left"/>
      <w:pPr>
        <w:ind w:left="2096" w:hanging="354"/>
      </w:pPr>
      <w:rPr>
        <w:rFonts w:hint="default"/>
        <w:lang w:val="en-US" w:eastAsia="en-US" w:bidi="ar-SA"/>
      </w:rPr>
    </w:lvl>
    <w:lvl w:ilvl="4">
      <w:numFmt w:val="bullet"/>
      <w:lvlText w:val="•"/>
      <w:lvlJc w:val="left"/>
      <w:pPr>
        <w:ind w:left="3032" w:hanging="354"/>
      </w:pPr>
      <w:rPr>
        <w:rFonts w:hint="default"/>
        <w:lang w:val="en-US" w:eastAsia="en-US" w:bidi="ar-SA"/>
      </w:rPr>
    </w:lvl>
    <w:lvl w:ilvl="5">
      <w:numFmt w:val="bullet"/>
      <w:lvlText w:val="•"/>
      <w:lvlJc w:val="left"/>
      <w:pPr>
        <w:ind w:left="3968" w:hanging="354"/>
      </w:pPr>
      <w:rPr>
        <w:rFonts w:hint="default"/>
        <w:lang w:val="en-US" w:eastAsia="en-US" w:bidi="ar-SA"/>
      </w:rPr>
    </w:lvl>
    <w:lvl w:ilvl="6">
      <w:numFmt w:val="bullet"/>
      <w:lvlText w:val="•"/>
      <w:lvlJc w:val="left"/>
      <w:pPr>
        <w:ind w:left="4905" w:hanging="354"/>
      </w:pPr>
      <w:rPr>
        <w:rFonts w:hint="default"/>
        <w:lang w:val="en-US" w:eastAsia="en-US" w:bidi="ar-SA"/>
      </w:rPr>
    </w:lvl>
    <w:lvl w:ilvl="7">
      <w:numFmt w:val="bullet"/>
      <w:lvlText w:val="•"/>
      <w:lvlJc w:val="left"/>
      <w:pPr>
        <w:ind w:left="5841" w:hanging="354"/>
      </w:pPr>
      <w:rPr>
        <w:rFonts w:hint="default"/>
        <w:lang w:val="en-US" w:eastAsia="en-US" w:bidi="ar-SA"/>
      </w:rPr>
    </w:lvl>
    <w:lvl w:ilvl="8">
      <w:numFmt w:val="bullet"/>
      <w:lvlText w:val="•"/>
      <w:lvlJc w:val="left"/>
      <w:pPr>
        <w:ind w:left="6777" w:hanging="354"/>
      </w:pPr>
      <w:rPr>
        <w:rFonts w:hint="default"/>
        <w:lang w:val="en-US" w:eastAsia="en-US" w:bidi="ar-SA"/>
      </w:rPr>
    </w:lvl>
  </w:abstractNum>
  <w:abstractNum w:abstractNumId="84" w15:restartNumberingAfterBreak="0">
    <w:nsid w:val="5F89647A"/>
    <w:multiLevelType w:val="hybridMultilevel"/>
    <w:tmpl w:val="02607E2E"/>
    <w:lvl w:ilvl="0" w:tplc="0C090001">
      <w:start w:val="1"/>
      <w:numFmt w:val="bullet"/>
      <w:lvlText w:val=""/>
      <w:lvlJc w:val="left"/>
      <w:pPr>
        <w:ind w:left="815" w:hanging="114"/>
      </w:pPr>
      <w:rPr>
        <w:rFonts w:ascii="Symbol" w:hAnsi="Symbol" w:hint="default"/>
        <w:b w:val="0"/>
        <w:bCs w:val="0"/>
        <w:i w:val="0"/>
        <w:iCs w:val="0"/>
        <w:spacing w:val="0"/>
        <w:w w:val="99"/>
        <w:sz w:val="15"/>
        <w:szCs w:val="15"/>
        <w:lang w:val="en-US" w:eastAsia="en-US" w:bidi="ar-SA"/>
      </w:rPr>
    </w:lvl>
    <w:lvl w:ilvl="1" w:tplc="FFFFFFFF">
      <w:numFmt w:val="bullet"/>
      <w:lvlText w:val="•"/>
      <w:lvlJc w:val="left"/>
      <w:pPr>
        <w:ind w:left="995" w:hanging="114"/>
      </w:pPr>
      <w:rPr>
        <w:rFonts w:hint="default"/>
        <w:lang w:val="en-US" w:eastAsia="en-US" w:bidi="ar-SA"/>
      </w:rPr>
    </w:lvl>
    <w:lvl w:ilvl="2" w:tplc="FFFFFFFF">
      <w:numFmt w:val="bullet"/>
      <w:lvlText w:val="•"/>
      <w:lvlJc w:val="left"/>
      <w:pPr>
        <w:ind w:left="1180" w:hanging="114"/>
      </w:pPr>
      <w:rPr>
        <w:rFonts w:hint="default"/>
        <w:lang w:val="en-US" w:eastAsia="en-US" w:bidi="ar-SA"/>
      </w:rPr>
    </w:lvl>
    <w:lvl w:ilvl="3" w:tplc="FFFFFFFF">
      <w:numFmt w:val="bullet"/>
      <w:lvlText w:val="•"/>
      <w:lvlJc w:val="left"/>
      <w:pPr>
        <w:ind w:left="1365" w:hanging="114"/>
      </w:pPr>
      <w:rPr>
        <w:rFonts w:hint="default"/>
        <w:lang w:val="en-US" w:eastAsia="en-US" w:bidi="ar-SA"/>
      </w:rPr>
    </w:lvl>
    <w:lvl w:ilvl="4" w:tplc="FFFFFFFF">
      <w:numFmt w:val="bullet"/>
      <w:lvlText w:val="•"/>
      <w:lvlJc w:val="left"/>
      <w:pPr>
        <w:ind w:left="1551" w:hanging="114"/>
      </w:pPr>
      <w:rPr>
        <w:rFonts w:hint="default"/>
        <w:lang w:val="en-US" w:eastAsia="en-US" w:bidi="ar-SA"/>
      </w:rPr>
    </w:lvl>
    <w:lvl w:ilvl="5" w:tplc="FFFFFFFF">
      <w:numFmt w:val="bullet"/>
      <w:lvlText w:val="•"/>
      <w:lvlJc w:val="left"/>
      <w:pPr>
        <w:ind w:left="1736" w:hanging="114"/>
      </w:pPr>
      <w:rPr>
        <w:rFonts w:hint="default"/>
        <w:lang w:val="en-US" w:eastAsia="en-US" w:bidi="ar-SA"/>
      </w:rPr>
    </w:lvl>
    <w:lvl w:ilvl="6" w:tplc="FFFFFFFF">
      <w:numFmt w:val="bullet"/>
      <w:lvlText w:val="•"/>
      <w:lvlJc w:val="left"/>
      <w:pPr>
        <w:ind w:left="1921" w:hanging="114"/>
      </w:pPr>
      <w:rPr>
        <w:rFonts w:hint="default"/>
        <w:lang w:val="en-US" w:eastAsia="en-US" w:bidi="ar-SA"/>
      </w:rPr>
    </w:lvl>
    <w:lvl w:ilvl="7" w:tplc="FFFFFFFF">
      <w:numFmt w:val="bullet"/>
      <w:lvlText w:val="•"/>
      <w:lvlJc w:val="left"/>
      <w:pPr>
        <w:ind w:left="2107" w:hanging="114"/>
      </w:pPr>
      <w:rPr>
        <w:rFonts w:hint="default"/>
        <w:lang w:val="en-US" w:eastAsia="en-US" w:bidi="ar-SA"/>
      </w:rPr>
    </w:lvl>
    <w:lvl w:ilvl="8" w:tplc="FFFFFFFF">
      <w:numFmt w:val="bullet"/>
      <w:lvlText w:val="•"/>
      <w:lvlJc w:val="left"/>
      <w:pPr>
        <w:ind w:left="2292" w:hanging="114"/>
      </w:pPr>
      <w:rPr>
        <w:rFonts w:hint="default"/>
        <w:lang w:val="en-US" w:eastAsia="en-US" w:bidi="ar-SA"/>
      </w:rPr>
    </w:lvl>
  </w:abstractNum>
  <w:abstractNum w:abstractNumId="85" w15:restartNumberingAfterBreak="0">
    <w:nsid w:val="61205BB5"/>
    <w:multiLevelType w:val="hybridMultilevel"/>
    <w:tmpl w:val="D73A485C"/>
    <w:lvl w:ilvl="0" w:tplc="5AE2E244">
      <w:start w:val="2"/>
      <w:numFmt w:val="decimal"/>
      <w:lvlText w:val="%1."/>
      <w:lvlJc w:val="left"/>
      <w:pPr>
        <w:ind w:left="1178" w:hanging="304"/>
      </w:pPr>
      <w:rPr>
        <w:rFonts w:ascii="VIC Light" w:eastAsia="VIC Light" w:hAnsi="VIC Light" w:cs="VIC Light" w:hint="default"/>
        <w:b w:val="0"/>
        <w:bCs w:val="0"/>
        <w:i w:val="0"/>
        <w:iCs w:val="0"/>
        <w:color w:val="32627E"/>
        <w:spacing w:val="0"/>
        <w:w w:val="100"/>
        <w:sz w:val="32"/>
        <w:szCs w:val="32"/>
        <w:lang w:val="en-US" w:eastAsia="en-US" w:bidi="ar-SA"/>
      </w:rPr>
    </w:lvl>
    <w:lvl w:ilvl="1" w:tplc="D074953E">
      <w:numFmt w:val="bullet"/>
      <w:lvlText w:val="•"/>
      <w:lvlJc w:val="left"/>
      <w:pPr>
        <w:ind w:left="1219" w:hanging="341"/>
      </w:pPr>
      <w:rPr>
        <w:rFonts w:ascii="VIC" w:eastAsia="VIC" w:hAnsi="VIC" w:cs="VIC" w:hint="default"/>
        <w:b w:val="0"/>
        <w:bCs w:val="0"/>
        <w:i w:val="0"/>
        <w:iCs w:val="0"/>
        <w:spacing w:val="0"/>
        <w:w w:val="100"/>
        <w:sz w:val="17"/>
        <w:szCs w:val="17"/>
        <w:lang w:val="en-US" w:eastAsia="en-US" w:bidi="ar-SA"/>
      </w:rPr>
    </w:lvl>
    <w:lvl w:ilvl="2" w:tplc="F8FC8964">
      <w:numFmt w:val="bullet"/>
      <w:lvlText w:val="•"/>
      <w:lvlJc w:val="left"/>
      <w:pPr>
        <w:ind w:left="2265" w:hanging="341"/>
      </w:pPr>
      <w:rPr>
        <w:rFonts w:hint="default"/>
        <w:lang w:val="en-US" w:eastAsia="en-US" w:bidi="ar-SA"/>
      </w:rPr>
    </w:lvl>
    <w:lvl w:ilvl="3" w:tplc="67C8C088">
      <w:numFmt w:val="bullet"/>
      <w:lvlText w:val="•"/>
      <w:lvlJc w:val="left"/>
      <w:pPr>
        <w:ind w:left="3311" w:hanging="341"/>
      </w:pPr>
      <w:rPr>
        <w:rFonts w:hint="default"/>
        <w:lang w:val="en-US" w:eastAsia="en-US" w:bidi="ar-SA"/>
      </w:rPr>
    </w:lvl>
    <w:lvl w:ilvl="4" w:tplc="C6E4917A">
      <w:numFmt w:val="bullet"/>
      <w:lvlText w:val="•"/>
      <w:lvlJc w:val="left"/>
      <w:pPr>
        <w:ind w:left="4357" w:hanging="341"/>
      </w:pPr>
      <w:rPr>
        <w:rFonts w:hint="default"/>
        <w:lang w:val="en-US" w:eastAsia="en-US" w:bidi="ar-SA"/>
      </w:rPr>
    </w:lvl>
    <w:lvl w:ilvl="5" w:tplc="597EC6E2">
      <w:numFmt w:val="bullet"/>
      <w:lvlText w:val="•"/>
      <w:lvlJc w:val="left"/>
      <w:pPr>
        <w:ind w:left="5402" w:hanging="341"/>
      </w:pPr>
      <w:rPr>
        <w:rFonts w:hint="default"/>
        <w:lang w:val="en-US" w:eastAsia="en-US" w:bidi="ar-SA"/>
      </w:rPr>
    </w:lvl>
    <w:lvl w:ilvl="6" w:tplc="59F0C15C">
      <w:numFmt w:val="bullet"/>
      <w:lvlText w:val="•"/>
      <w:lvlJc w:val="left"/>
      <w:pPr>
        <w:ind w:left="6448" w:hanging="341"/>
      </w:pPr>
      <w:rPr>
        <w:rFonts w:hint="default"/>
        <w:lang w:val="en-US" w:eastAsia="en-US" w:bidi="ar-SA"/>
      </w:rPr>
    </w:lvl>
    <w:lvl w:ilvl="7" w:tplc="5756D736">
      <w:numFmt w:val="bullet"/>
      <w:lvlText w:val="•"/>
      <w:lvlJc w:val="left"/>
      <w:pPr>
        <w:ind w:left="7494" w:hanging="341"/>
      </w:pPr>
      <w:rPr>
        <w:rFonts w:hint="default"/>
        <w:lang w:val="en-US" w:eastAsia="en-US" w:bidi="ar-SA"/>
      </w:rPr>
    </w:lvl>
    <w:lvl w:ilvl="8" w:tplc="F1B41F64">
      <w:numFmt w:val="bullet"/>
      <w:lvlText w:val="•"/>
      <w:lvlJc w:val="left"/>
      <w:pPr>
        <w:ind w:left="8540" w:hanging="341"/>
      </w:pPr>
      <w:rPr>
        <w:rFonts w:hint="default"/>
        <w:lang w:val="en-US" w:eastAsia="en-US" w:bidi="ar-SA"/>
      </w:rPr>
    </w:lvl>
  </w:abstractNum>
  <w:abstractNum w:abstractNumId="86" w15:restartNumberingAfterBreak="0">
    <w:nsid w:val="644C0DF2"/>
    <w:multiLevelType w:val="hybridMultilevel"/>
    <w:tmpl w:val="489CE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4753902"/>
    <w:multiLevelType w:val="hybridMultilevel"/>
    <w:tmpl w:val="84FC44FC"/>
    <w:lvl w:ilvl="0" w:tplc="0C090001">
      <w:start w:val="1"/>
      <w:numFmt w:val="bullet"/>
      <w:lvlText w:val=""/>
      <w:lvlJc w:val="left"/>
      <w:pPr>
        <w:ind w:left="1061" w:hanging="341"/>
      </w:pPr>
      <w:rPr>
        <w:rFonts w:ascii="Symbol" w:hAnsi="Symbol" w:hint="default"/>
        <w:b w:val="0"/>
        <w:bCs w:val="0"/>
        <w:i w:val="0"/>
        <w:iCs w:val="0"/>
        <w:spacing w:val="-2"/>
        <w:w w:val="95"/>
        <w:sz w:val="17"/>
        <w:szCs w:val="17"/>
        <w:lang w:val="en-US" w:eastAsia="en-US" w:bidi="ar-SA"/>
      </w:rPr>
    </w:lvl>
    <w:lvl w:ilvl="1" w:tplc="FFFFFFFF">
      <w:numFmt w:val="bullet"/>
      <w:lvlText w:val="•"/>
      <w:lvlJc w:val="left"/>
      <w:pPr>
        <w:ind w:left="2052" w:hanging="341"/>
      </w:pPr>
      <w:rPr>
        <w:rFonts w:hint="default"/>
        <w:lang w:val="en-US" w:eastAsia="en-US" w:bidi="ar-SA"/>
      </w:rPr>
    </w:lvl>
    <w:lvl w:ilvl="2" w:tplc="FFFFFFFF">
      <w:numFmt w:val="bullet"/>
      <w:lvlText w:val="•"/>
      <w:lvlJc w:val="left"/>
      <w:pPr>
        <w:ind w:left="3051" w:hanging="341"/>
      </w:pPr>
      <w:rPr>
        <w:rFonts w:hint="default"/>
        <w:lang w:val="en-US" w:eastAsia="en-US" w:bidi="ar-SA"/>
      </w:rPr>
    </w:lvl>
    <w:lvl w:ilvl="3" w:tplc="FFFFFFFF">
      <w:numFmt w:val="bullet"/>
      <w:lvlText w:val="•"/>
      <w:lvlJc w:val="left"/>
      <w:pPr>
        <w:ind w:left="4049" w:hanging="341"/>
      </w:pPr>
      <w:rPr>
        <w:rFonts w:hint="default"/>
        <w:lang w:val="en-US" w:eastAsia="en-US" w:bidi="ar-SA"/>
      </w:rPr>
    </w:lvl>
    <w:lvl w:ilvl="4" w:tplc="FFFFFFFF">
      <w:numFmt w:val="bullet"/>
      <w:lvlText w:val="•"/>
      <w:lvlJc w:val="left"/>
      <w:pPr>
        <w:ind w:left="5048" w:hanging="341"/>
      </w:pPr>
      <w:rPr>
        <w:rFonts w:hint="default"/>
        <w:lang w:val="en-US" w:eastAsia="en-US" w:bidi="ar-SA"/>
      </w:rPr>
    </w:lvl>
    <w:lvl w:ilvl="5" w:tplc="FFFFFFFF">
      <w:numFmt w:val="bullet"/>
      <w:lvlText w:val="•"/>
      <w:lvlJc w:val="left"/>
      <w:pPr>
        <w:ind w:left="6046" w:hanging="341"/>
      </w:pPr>
      <w:rPr>
        <w:rFonts w:hint="default"/>
        <w:lang w:val="en-US" w:eastAsia="en-US" w:bidi="ar-SA"/>
      </w:rPr>
    </w:lvl>
    <w:lvl w:ilvl="6" w:tplc="FFFFFFFF">
      <w:numFmt w:val="bullet"/>
      <w:lvlText w:val="•"/>
      <w:lvlJc w:val="left"/>
      <w:pPr>
        <w:ind w:left="7045" w:hanging="341"/>
      </w:pPr>
      <w:rPr>
        <w:rFonts w:hint="default"/>
        <w:lang w:val="en-US" w:eastAsia="en-US" w:bidi="ar-SA"/>
      </w:rPr>
    </w:lvl>
    <w:lvl w:ilvl="7" w:tplc="FFFFFFFF">
      <w:numFmt w:val="bullet"/>
      <w:lvlText w:val="•"/>
      <w:lvlJc w:val="left"/>
      <w:pPr>
        <w:ind w:left="8043" w:hanging="341"/>
      </w:pPr>
      <w:rPr>
        <w:rFonts w:hint="default"/>
        <w:lang w:val="en-US" w:eastAsia="en-US" w:bidi="ar-SA"/>
      </w:rPr>
    </w:lvl>
    <w:lvl w:ilvl="8" w:tplc="FFFFFFFF">
      <w:numFmt w:val="bullet"/>
      <w:lvlText w:val="•"/>
      <w:lvlJc w:val="left"/>
      <w:pPr>
        <w:ind w:left="9042" w:hanging="341"/>
      </w:pPr>
      <w:rPr>
        <w:rFonts w:hint="default"/>
        <w:lang w:val="en-US" w:eastAsia="en-US" w:bidi="ar-SA"/>
      </w:rPr>
    </w:lvl>
  </w:abstractNum>
  <w:abstractNum w:abstractNumId="88" w15:restartNumberingAfterBreak="0">
    <w:nsid w:val="6495792D"/>
    <w:multiLevelType w:val="hybridMultilevel"/>
    <w:tmpl w:val="EE143960"/>
    <w:lvl w:ilvl="0" w:tplc="641E3E90">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71F4FEA8">
      <w:numFmt w:val="bullet"/>
      <w:lvlText w:val="•"/>
      <w:lvlJc w:val="left"/>
      <w:pPr>
        <w:ind w:left="438" w:hanging="114"/>
      </w:pPr>
      <w:rPr>
        <w:rFonts w:hint="default"/>
        <w:lang w:val="en-US" w:eastAsia="en-US" w:bidi="ar-SA"/>
      </w:rPr>
    </w:lvl>
    <w:lvl w:ilvl="2" w:tplc="05282DF2">
      <w:numFmt w:val="bullet"/>
      <w:lvlText w:val="•"/>
      <w:lvlJc w:val="left"/>
      <w:pPr>
        <w:ind w:left="636" w:hanging="114"/>
      </w:pPr>
      <w:rPr>
        <w:rFonts w:hint="default"/>
        <w:lang w:val="en-US" w:eastAsia="en-US" w:bidi="ar-SA"/>
      </w:rPr>
    </w:lvl>
    <w:lvl w:ilvl="3" w:tplc="E2EC2A0C">
      <w:numFmt w:val="bullet"/>
      <w:lvlText w:val="•"/>
      <w:lvlJc w:val="left"/>
      <w:pPr>
        <w:ind w:left="834" w:hanging="114"/>
      </w:pPr>
      <w:rPr>
        <w:rFonts w:hint="default"/>
        <w:lang w:val="en-US" w:eastAsia="en-US" w:bidi="ar-SA"/>
      </w:rPr>
    </w:lvl>
    <w:lvl w:ilvl="4" w:tplc="8A0A3D3C">
      <w:numFmt w:val="bullet"/>
      <w:lvlText w:val="•"/>
      <w:lvlJc w:val="left"/>
      <w:pPr>
        <w:ind w:left="1032" w:hanging="114"/>
      </w:pPr>
      <w:rPr>
        <w:rFonts w:hint="default"/>
        <w:lang w:val="en-US" w:eastAsia="en-US" w:bidi="ar-SA"/>
      </w:rPr>
    </w:lvl>
    <w:lvl w:ilvl="5" w:tplc="8C18FAFA">
      <w:numFmt w:val="bullet"/>
      <w:lvlText w:val="•"/>
      <w:lvlJc w:val="left"/>
      <w:pPr>
        <w:ind w:left="1230" w:hanging="114"/>
      </w:pPr>
      <w:rPr>
        <w:rFonts w:hint="default"/>
        <w:lang w:val="en-US" w:eastAsia="en-US" w:bidi="ar-SA"/>
      </w:rPr>
    </w:lvl>
    <w:lvl w:ilvl="6" w:tplc="0AB28EDC">
      <w:numFmt w:val="bullet"/>
      <w:lvlText w:val="•"/>
      <w:lvlJc w:val="left"/>
      <w:pPr>
        <w:ind w:left="1428" w:hanging="114"/>
      </w:pPr>
      <w:rPr>
        <w:rFonts w:hint="default"/>
        <w:lang w:val="en-US" w:eastAsia="en-US" w:bidi="ar-SA"/>
      </w:rPr>
    </w:lvl>
    <w:lvl w:ilvl="7" w:tplc="18B41EE0">
      <w:numFmt w:val="bullet"/>
      <w:lvlText w:val="•"/>
      <w:lvlJc w:val="left"/>
      <w:pPr>
        <w:ind w:left="1626" w:hanging="114"/>
      </w:pPr>
      <w:rPr>
        <w:rFonts w:hint="default"/>
        <w:lang w:val="en-US" w:eastAsia="en-US" w:bidi="ar-SA"/>
      </w:rPr>
    </w:lvl>
    <w:lvl w:ilvl="8" w:tplc="F4B8C76A">
      <w:numFmt w:val="bullet"/>
      <w:lvlText w:val="•"/>
      <w:lvlJc w:val="left"/>
      <w:pPr>
        <w:ind w:left="1824" w:hanging="114"/>
      </w:pPr>
      <w:rPr>
        <w:rFonts w:hint="default"/>
        <w:lang w:val="en-US" w:eastAsia="en-US" w:bidi="ar-SA"/>
      </w:rPr>
    </w:lvl>
  </w:abstractNum>
  <w:abstractNum w:abstractNumId="89" w15:restartNumberingAfterBreak="0">
    <w:nsid w:val="64A55211"/>
    <w:multiLevelType w:val="hybridMultilevel"/>
    <w:tmpl w:val="1EE20434"/>
    <w:lvl w:ilvl="0" w:tplc="FFFFFFFF">
      <w:start w:val="1"/>
      <w:numFmt w:val="bullet"/>
      <w:lvlText w:val=""/>
      <w:lvlJc w:val="left"/>
      <w:pPr>
        <w:ind w:left="720" w:hanging="360"/>
      </w:pPr>
      <w:rPr>
        <w:rFonts w:ascii="Symbol" w:hAnsi="Symbol" w:hint="default"/>
      </w:rPr>
    </w:lvl>
    <w:lvl w:ilvl="1" w:tplc="B248F9EE">
      <w:numFmt w:val="bullet"/>
      <w:lvlText w:val="–"/>
      <w:lvlJc w:val="left"/>
      <w:pPr>
        <w:ind w:left="1440" w:hanging="360"/>
      </w:pPr>
      <w:rPr>
        <w:rFonts w:ascii="Arial" w:eastAsia="Arial" w:hAnsi="Arial" w:cs="Arial" w:hint="default"/>
        <w:b/>
        <w:bCs/>
        <w:i w:val="0"/>
        <w:iCs w:val="0"/>
        <w:w w:val="100"/>
        <w:sz w:val="18"/>
        <w:szCs w:val="18"/>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50A7146"/>
    <w:multiLevelType w:val="multilevel"/>
    <w:tmpl w:val="09FAFCF0"/>
    <w:lvl w:ilvl="0">
      <w:start w:val="1"/>
      <w:numFmt w:val="none"/>
      <w:lvlText w:val="7."/>
      <w:lvlJc w:val="left"/>
      <w:pPr>
        <w:ind w:left="360" w:hanging="360"/>
      </w:pPr>
      <w:rPr>
        <w:rFonts w:hint="default"/>
      </w:rPr>
    </w:lvl>
    <w:lvl w:ilvl="1">
      <w:start w:val="1"/>
      <w:numFmt w:val="decimal"/>
      <w:isLgl/>
      <w:lvlText w:val="7%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15:restartNumberingAfterBreak="0">
    <w:nsid w:val="659D0F6B"/>
    <w:multiLevelType w:val="hybridMultilevel"/>
    <w:tmpl w:val="69AC49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2" w15:restartNumberingAfterBreak="0">
    <w:nsid w:val="66286318"/>
    <w:multiLevelType w:val="multilevel"/>
    <w:tmpl w:val="D2E41E56"/>
    <w:lvl w:ilvl="0">
      <w:start w:val="3"/>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6E416C6"/>
    <w:multiLevelType w:val="hybridMultilevel"/>
    <w:tmpl w:val="E3607128"/>
    <w:lvl w:ilvl="0" w:tplc="8110DB24">
      <w:start w:val="1"/>
      <w:numFmt w:val="bullet"/>
      <w:pStyle w:val="Bullet1"/>
      <w:lvlText w:val=""/>
      <w:lvlJc w:val="left"/>
      <w:pPr>
        <w:ind w:left="360" w:hanging="360"/>
      </w:pPr>
      <w:rPr>
        <w:rFonts w:ascii="Wingdings" w:hAnsi="Wingdings" w:hint="default"/>
        <w:color w:val="595959"/>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855519F"/>
    <w:multiLevelType w:val="hybridMultilevel"/>
    <w:tmpl w:val="C09C97D8"/>
    <w:lvl w:ilvl="0" w:tplc="0C090019">
      <w:start w:val="1"/>
      <w:numFmt w:val="lowerLetter"/>
      <w:pStyle w:val="Listnum"/>
      <w:lvlText w:val="%1."/>
      <w:lvlJc w:val="left"/>
      <w:pPr>
        <w:ind w:left="720" w:hanging="360"/>
      </w:pPr>
    </w:lvl>
    <w:lvl w:ilvl="1" w:tplc="0C090019">
      <w:start w:val="1"/>
      <w:numFmt w:val="lowerLetter"/>
      <w:pStyle w:val="Listnum2"/>
      <w:lvlText w:val="%2."/>
      <w:lvlJc w:val="left"/>
      <w:pPr>
        <w:ind w:left="1440" w:hanging="360"/>
      </w:pPr>
    </w:lvl>
    <w:lvl w:ilvl="2" w:tplc="A5DEE4AC">
      <w:start w:val="1"/>
      <w:numFmt w:val="decimal"/>
      <w:pStyle w:val="Listnumgrey"/>
      <w:lvlText w:val="%3)"/>
      <w:lvlJc w:val="left"/>
      <w:pPr>
        <w:ind w:left="2340" w:hanging="360"/>
      </w:pPr>
      <w:rPr>
        <w:rFonts w:hint="default"/>
      </w:rPr>
    </w:lvl>
    <w:lvl w:ilvl="3" w:tplc="0C09000F" w:tentative="1">
      <w:start w:val="1"/>
      <w:numFmt w:val="decimal"/>
      <w:pStyle w:val="Listnum2grey"/>
      <w:lvlText w:val="%4."/>
      <w:lvlJc w:val="left"/>
      <w:pPr>
        <w:ind w:left="2880" w:hanging="360"/>
      </w:pPr>
    </w:lvl>
    <w:lvl w:ilvl="4" w:tplc="0C090019" w:tentative="1">
      <w:start w:val="1"/>
      <w:numFmt w:val="lowerLetter"/>
      <w:pStyle w:val="Heading3numbered"/>
      <w:lvlText w:val="%5."/>
      <w:lvlJc w:val="left"/>
      <w:pPr>
        <w:ind w:left="3600" w:hanging="360"/>
      </w:pPr>
    </w:lvl>
    <w:lvl w:ilvl="5" w:tplc="0C09001B" w:tentative="1">
      <w:start w:val="1"/>
      <w:numFmt w:val="lowerRoman"/>
      <w:pStyle w:val="Heading4numbered"/>
      <w:lvlText w:val="%6."/>
      <w:lvlJc w:val="right"/>
      <w:pPr>
        <w:ind w:left="4320" w:hanging="180"/>
      </w:pPr>
    </w:lvl>
    <w:lvl w:ilvl="6" w:tplc="0C09000F" w:tentative="1">
      <w:start w:val="1"/>
      <w:numFmt w:val="decimal"/>
      <w:pStyle w:val="Listnumindent"/>
      <w:lvlText w:val="%7."/>
      <w:lvlJc w:val="left"/>
      <w:pPr>
        <w:ind w:left="5040" w:hanging="360"/>
      </w:pPr>
    </w:lvl>
    <w:lvl w:ilvl="7" w:tplc="0C090019" w:tentative="1">
      <w:start w:val="1"/>
      <w:numFmt w:val="lowerLetter"/>
      <w:pStyle w:val="Listnumindent2"/>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87E06D9"/>
    <w:multiLevelType w:val="hybridMultilevel"/>
    <w:tmpl w:val="D708F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9BF15C4"/>
    <w:multiLevelType w:val="multilevel"/>
    <w:tmpl w:val="6748A7BA"/>
    <w:lvl w:ilvl="0">
      <w:start w:val="4"/>
      <w:numFmt w:val="decimal"/>
      <w:lvlText w:val="%1"/>
      <w:lvlJc w:val="left"/>
      <w:pPr>
        <w:ind w:left="793" w:hanging="454"/>
      </w:pPr>
      <w:rPr>
        <w:rFonts w:hint="default"/>
        <w:lang w:val="en-US" w:eastAsia="en-US" w:bidi="ar-SA"/>
      </w:rPr>
    </w:lvl>
    <w:lvl w:ilvl="1">
      <w:start w:val="1"/>
      <w:numFmt w:val="decimal"/>
      <w:lvlText w:val="%1.%2"/>
      <w:lvlJc w:val="left"/>
      <w:pPr>
        <w:ind w:left="793" w:hanging="454"/>
      </w:pPr>
      <w:rPr>
        <w:rFonts w:ascii="Arial" w:eastAsia="VIC Medium" w:hAnsi="Arial" w:cs="Arial" w:hint="default"/>
        <w:b w:val="0"/>
        <w:bCs w:val="0"/>
        <w:i w:val="0"/>
        <w:iCs w:val="0"/>
        <w:spacing w:val="-11"/>
        <w:w w:val="100"/>
        <w:sz w:val="24"/>
        <w:szCs w:val="24"/>
        <w:lang w:val="en-US" w:eastAsia="en-US" w:bidi="ar-SA"/>
      </w:rPr>
    </w:lvl>
    <w:lvl w:ilvl="2">
      <w:numFmt w:val="bullet"/>
      <w:lvlText w:val="•"/>
      <w:lvlJc w:val="left"/>
      <w:pPr>
        <w:ind w:left="2370" w:hanging="454"/>
      </w:pPr>
      <w:rPr>
        <w:rFonts w:hint="default"/>
        <w:lang w:val="en-US" w:eastAsia="en-US" w:bidi="ar-SA"/>
      </w:rPr>
    </w:lvl>
    <w:lvl w:ilvl="3">
      <w:numFmt w:val="bullet"/>
      <w:lvlText w:val="•"/>
      <w:lvlJc w:val="left"/>
      <w:pPr>
        <w:ind w:left="3155" w:hanging="454"/>
      </w:pPr>
      <w:rPr>
        <w:rFonts w:hint="default"/>
        <w:lang w:val="en-US" w:eastAsia="en-US" w:bidi="ar-SA"/>
      </w:rPr>
    </w:lvl>
    <w:lvl w:ilvl="4">
      <w:numFmt w:val="bullet"/>
      <w:lvlText w:val="•"/>
      <w:lvlJc w:val="left"/>
      <w:pPr>
        <w:ind w:left="3940" w:hanging="454"/>
      </w:pPr>
      <w:rPr>
        <w:rFonts w:hint="default"/>
        <w:lang w:val="en-US" w:eastAsia="en-US" w:bidi="ar-SA"/>
      </w:rPr>
    </w:lvl>
    <w:lvl w:ilvl="5">
      <w:numFmt w:val="bullet"/>
      <w:lvlText w:val="•"/>
      <w:lvlJc w:val="left"/>
      <w:pPr>
        <w:ind w:left="4725" w:hanging="454"/>
      </w:pPr>
      <w:rPr>
        <w:rFonts w:hint="default"/>
        <w:lang w:val="en-US" w:eastAsia="en-US" w:bidi="ar-SA"/>
      </w:rPr>
    </w:lvl>
    <w:lvl w:ilvl="6">
      <w:numFmt w:val="bullet"/>
      <w:lvlText w:val="•"/>
      <w:lvlJc w:val="left"/>
      <w:pPr>
        <w:ind w:left="5510" w:hanging="454"/>
      </w:pPr>
      <w:rPr>
        <w:rFonts w:hint="default"/>
        <w:lang w:val="en-US" w:eastAsia="en-US" w:bidi="ar-SA"/>
      </w:rPr>
    </w:lvl>
    <w:lvl w:ilvl="7">
      <w:numFmt w:val="bullet"/>
      <w:lvlText w:val="•"/>
      <w:lvlJc w:val="left"/>
      <w:pPr>
        <w:ind w:left="6295" w:hanging="454"/>
      </w:pPr>
      <w:rPr>
        <w:rFonts w:hint="default"/>
        <w:lang w:val="en-US" w:eastAsia="en-US" w:bidi="ar-SA"/>
      </w:rPr>
    </w:lvl>
    <w:lvl w:ilvl="8">
      <w:numFmt w:val="bullet"/>
      <w:lvlText w:val="•"/>
      <w:lvlJc w:val="left"/>
      <w:pPr>
        <w:ind w:left="7080" w:hanging="454"/>
      </w:pPr>
      <w:rPr>
        <w:rFonts w:hint="default"/>
        <w:lang w:val="en-US" w:eastAsia="en-US" w:bidi="ar-SA"/>
      </w:rPr>
    </w:lvl>
  </w:abstractNum>
  <w:abstractNum w:abstractNumId="97" w15:restartNumberingAfterBreak="0">
    <w:nsid w:val="6B241B84"/>
    <w:multiLevelType w:val="hybridMultilevel"/>
    <w:tmpl w:val="7E68E6DA"/>
    <w:lvl w:ilvl="0" w:tplc="B1DCF76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BE73BC3"/>
    <w:multiLevelType w:val="hybridMultilevel"/>
    <w:tmpl w:val="B218DE2C"/>
    <w:lvl w:ilvl="0" w:tplc="BFD4E046">
      <w:numFmt w:val="bullet"/>
      <w:lvlText w:val="•"/>
      <w:lvlJc w:val="left"/>
      <w:pPr>
        <w:ind w:left="1061" w:hanging="341"/>
      </w:pPr>
      <w:rPr>
        <w:rFonts w:ascii="Trebuchet MS" w:eastAsia="Trebuchet MS" w:hAnsi="Trebuchet MS" w:cs="Trebuchet MS" w:hint="default"/>
        <w:b w:val="0"/>
        <w:bCs w:val="0"/>
        <w:i w:val="0"/>
        <w:iCs w:val="0"/>
        <w:w w:val="75"/>
        <w:sz w:val="17"/>
        <w:szCs w:val="17"/>
        <w:lang w:val="en-US" w:eastAsia="en-US" w:bidi="ar-SA"/>
      </w:rPr>
    </w:lvl>
    <w:lvl w:ilvl="1" w:tplc="7FBE1312">
      <w:numFmt w:val="bullet"/>
      <w:lvlText w:val="•"/>
      <w:lvlJc w:val="left"/>
      <w:pPr>
        <w:ind w:left="1407" w:hanging="341"/>
      </w:pPr>
      <w:rPr>
        <w:rFonts w:ascii="Trebuchet MS" w:eastAsia="Trebuchet MS" w:hAnsi="Trebuchet MS" w:cs="Trebuchet MS" w:hint="default"/>
        <w:b w:val="0"/>
        <w:bCs w:val="0"/>
        <w:i w:val="0"/>
        <w:iCs w:val="0"/>
        <w:w w:val="75"/>
        <w:sz w:val="17"/>
        <w:szCs w:val="17"/>
        <w:lang w:val="en-US" w:eastAsia="en-US" w:bidi="ar-SA"/>
      </w:rPr>
    </w:lvl>
    <w:lvl w:ilvl="2" w:tplc="0A62B524">
      <w:numFmt w:val="bullet"/>
      <w:lvlText w:val="•"/>
      <w:lvlJc w:val="left"/>
      <w:pPr>
        <w:ind w:left="2469" w:hanging="341"/>
      </w:pPr>
      <w:rPr>
        <w:rFonts w:hint="default"/>
        <w:lang w:val="en-US" w:eastAsia="en-US" w:bidi="ar-SA"/>
      </w:rPr>
    </w:lvl>
    <w:lvl w:ilvl="3" w:tplc="A596E0B4">
      <w:numFmt w:val="bullet"/>
      <w:lvlText w:val="•"/>
      <w:lvlJc w:val="left"/>
      <w:pPr>
        <w:ind w:left="3539" w:hanging="341"/>
      </w:pPr>
      <w:rPr>
        <w:rFonts w:hint="default"/>
        <w:lang w:val="en-US" w:eastAsia="en-US" w:bidi="ar-SA"/>
      </w:rPr>
    </w:lvl>
    <w:lvl w:ilvl="4" w:tplc="0B7A8F56">
      <w:numFmt w:val="bullet"/>
      <w:lvlText w:val="•"/>
      <w:lvlJc w:val="left"/>
      <w:pPr>
        <w:ind w:left="4608" w:hanging="341"/>
      </w:pPr>
      <w:rPr>
        <w:rFonts w:hint="default"/>
        <w:lang w:val="en-US" w:eastAsia="en-US" w:bidi="ar-SA"/>
      </w:rPr>
    </w:lvl>
    <w:lvl w:ilvl="5" w:tplc="6F48ADC6">
      <w:numFmt w:val="bullet"/>
      <w:lvlText w:val="•"/>
      <w:lvlJc w:val="left"/>
      <w:pPr>
        <w:ind w:left="5678" w:hanging="341"/>
      </w:pPr>
      <w:rPr>
        <w:rFonts w:hint="default"/>
        <w:lang w:val="en-US" w:eastAsia="en-US" w:bidi="ar-SA"/>
      </w:rPr>
    </w:lvl>
    <w:lvl w:ilvl="6" w:tplc="F07EA9F2">
      <w:numFmt w:val="bullet"/>
      <w:lvlText w:val="•"/>
      <w:lvlJc w:val="left"/>
      <w:pPr>
        <w:ind w:left="6747" w:hanging="341"/>
      </w:pPr>
      <w:rPr>
        <w:rFonts w:hint="default"/>
        <w:lang w:val="en-US" w:eastAsia="en-US" w:bidi="ar-SA"/>
      </w:rPr>
    </w:lvl>
    <w:lvl w:ilvl="7" w:tplc="426A5C18">
      <w:numFmt w:val="bullet"/>
      <w:lvlText w:val="•"/>
      <w:lvlJc w:val="left"/>
      <w:pPr>
        <w:ind w:left="7817" w:hanging="341"/>
      </w:pPr>
      <w:rPr>
        <w:rFonts w:hint="default"/>
        <w:lang w:val="en-US" w:eastAsia="en-US" w:bidi="ar-SA"/>
      </w:rPr>
    </w:lvl>
    <w:lvl w:ilvl="8" w:tplc="6A7C964E">
      <w:numFmt w:val="bullet"/>
      <w:lvlText w:val="•"/>
      <w:lvlJc w:val="left"/>
      <w:pPr>
        <w:ind w:left="8886" w:hanging="341"/>
      </w:pPr>
      <w:rPr>
        <w:rFonts w:hint="default"/>
        <w:lang w:val="en-US" w:eastAsia="en-US" w:bidi="ar-SA"/>
      </w:rPr>
    </w:lvl>
  </w:abstractNum>
  <w:abstractNum w:abstractNumId="99" w15:restartNumberingAfterBreak="0">
    <w:nsid w:val="6C4A0EDF"/>
    <w:multiLevelType w:val="hybridMultilevel"/>
    <w:tmpl w:val="651C7042"/>
    <w:lvl w:ilvl="0" w:tplc="339081FA">
      <w:numFmt w:val="bullet"/>
      <w:lvlText w:val="•"/>
      <w:lvlJc w:val="left"/>
      <w:pPr>
        <w:ind w:left="1215" w:hanging="341"/>
      </w:pPr>
      <w:rPr>
        <w:rFonts w:ascii="VIC" w:eastAsia="VIC" w:hAnsi="VIC" w:cs="VIC" w:hint="default"/>
        <w:b w:val="0"/>
        <w:bCs w:val="0"/>
        <w:i w:val="0"/>
        <w:iCs w:val="0"/>
        <w:spacing w:val="0"/>
        <w:w w:val="100"/>
        <w:sz w:val="17"/>
        <w:szCs w:val="17"/>
        <w:lang w:val="en-US" w:eastAsia="en-US" w:bidi="ar-SA"/>
      </w:rPr>
    </w:lvl>
    <w:lvl w:ilvl="1" w:tplc="CD8C2AD0">
      <w:numFmt w:val="bullet"/>
      <w:lvlText w:val="•"/>
      <w:lvlJc w:val="left"/>
      <w:pPr>
        <w:ind w:left="2161" w:hanging="341"/>
      </w:pPr>
      <w:rPr>
        <w:rFonts w:hint="default"/>
        <w:lang w:val="en-US" w:eastAsia="en-US" w:bidi="ar-SA"/>
      </w:rPr>
    </w:lvl>
    <w:lvl w:ilvl="2" w:tplc="F0488A48">
      <w:numFmt w:val="bullet"/>
      <w:lvlText w:val="•"/>
      <w:lvlJc w:val="left"/>
      <w:pPr>
        <w:ind w:left="3102" w:hanging="341"/>
      </w:pPr>
      <w:rPr>
        <w:rFonts w:hint="default"/>
        <w:lang w:val="en-US" w:eastAsia="en-US" w:bidi="ar-SA"/>
      </w:rPr>
    </w:lvl>
    <w:lvl w:ilvl="3" w:tplc="6F187762">
      <w:numFmt w:val="bullet"/>
      <w:lvlText w:val="•"/>
      <w:lvlJc w:val="left"/>
      <w:pPr>
        <w:ind w:left="4043" w:hanging="341"/>
      </w:pPr>
      <w:rPr>
        <w:rFonts w:hint="default"/>
        <w:lang w:val="en-US" w:eastAsia="en-US" w:bidi="ar-SA"/>
      </w:rPr>
    </w:lvl>
    <w:lvl w:ilvl="4" w:tplc="48E880F2">
      <w:numFmt w:val="bullet"/>
      <w:lvlText w:val="•"/>
      <w:lvlJc w:val="left"/>
      <w:pPr>
        <w:ind w:left="4984" w:hanging="341"/>
      </w:pPr>
      <w:rPr>
        <w:rFonts w:hint="default"/>
        <w:lang w:val="en-US" w:eastAsia="en-US" w:bidi="ar-SA"/>
      </w:rPr>
    </w:lvl>
    <w:lvl w:ilvl="5" w:tplc="5AF6E10E">
      <w:numFmt w:val="bullet"/>
      <w:lvlText w:val="•"/>
      <w:lvlJc w:val="left"/>
      <w:pPr>
        <w:ind w:left="5925" w:hanging="341"/>
      </w:pPr>
      <w:rPr>
        <w:rFonts w:hint="default"/>
        <w:lang w:val="en-US" w:eastAsia="en-US" w:bidi="ar-SA"/>
      </w:rPr>
    </w:lvl>
    <w:lvl w:ilvl="6" w:tplc="882EF2BE">
      <w:numFmt w:val="bullet"/>
      <w:lvlText w:val="•"/>
      <w:lvlJc w:val="left"/>
      <w:pPr>
        <w:ind w:left="6866" w:hanging="341"/>
      </w:pPr>
      <w:rPr>
        <w:rFonts w:hint="default"/>
        <w:lang w:val="en-US" w:eastAsia="en-US" w:bidi="ar-SA"/>
      </w:rPr>
    </w:lvl>
    <w:lvl w:ilvl="7" w:tplc="EB7A3798">
      <w:numFmt w:val="bullet"/>
      <w:lvlText w:val="•"/>
      <w:lvlJc w:val="left"/>
      <w:pPr>
        <w:ind w:left="7808" w:hanging="341"/>
      </w:pPr>
      <w:rPr>
        <w:rFonts w:hint="default"/>
        <w:lang w:val="en-US" w:eastAsia="en-US" w:bidi="ar-SA"/>
      </w:rPr>
    </w:lvl>
    <w:lvl w:ilvl="8" w:tplc="0AF22FAC">
      <w:numFmt w:val="bullet"/>
      <w:lvlText w:val="•"/>
      <w:lvlJc w:val="left"/>
      <w:pPr>
        <w:ind w:left="8749" w:hanging="341"/>
      </w:pPr>
      <w:rPr>
        <w:rFonts w:hint="default"/>
        <w:lang w:val="en-US" w:eastAsia="en-US" w:bidi="ar-SA"/>
      </w:rPr>
    </w:lvl>
  </w:abstractNum>
  <w:abstractNum w:abstractNumId="100" w15:restartNumberingAfterBreak="0">
    <w:nsid w:val="6D8D1596"/>
    <w:multiLevelType w:val="multilevel"/>
    <w:tmpl w:val="B2E231BE"/>
    <w:lvl w:ilvl="0">
      <w:start w:val="1"/>
      <w:numFmt w:val="decimal"/>
      <w:lvlText w:val="%1."/>
      <w:lvlJc w:val="left"/>
      <w:pPr>
        <w:ind w:left="1118" w:hanging="244"/>
      </w:pPr>
      <w:rPr>
        <w:rFonts w:ascii="VIC Light" w:eastAsia="VIC Light" w:hAnsi="VIC Light" w:cs="VIC Light" w:hint="default"/>
        <w:b w:val="0"/>
        <w:bCs w:val="0"/>
        <w:i w:val="0"/>
        <w:iCs w:val="0"/>
        <w:color w:val="32627E"/>
        <w:spacing w:val="-4"/>
        <w:w w:val="100"/>
        <w:sz w:val="32"/>
        <w:szCs w:val="32"/>
        <w:lang w:val="en-US" w:eastAsia="en-US" w:bidi="ar-SA"/>
      </w:rPr>
    </w:lvl>
    <w:lvl w:ilvl="1">
      <w:start w:val="1"/>
      <w:numFmt w:val="decimal"/>
      <w:lvlText w:val="%1.%2"/>
      <w:lvlJc w:val="left"/>
      <w:pPr>
        <w:ind w:left="1141" w:hanging="267"/>
      </w:pPr>
      <w:rPr>
        <w:rFonts w:ascii="VIC Medium" w:eastAsia="VIC Medium" w:hAnsi="VIC Medium" w:cs="VIC Medium" w:hint="default"/>
        <w:b w:val="0"/>
        <w:bCs w:val="0"/>
        <w:i w:val="0"/>
        <w:iCs w:val="0"/>
        <w:color w:val="32627E"/>
        <w:spacing w:val="-14"/>
        <w:w w:val="100"/>
        <w:sz w:val="20"/>
        <w:szCs w:val="20"/>
        <w:lang w:val="en-US" w:eastAsia="en-US" w:bidi="ar-SA"/>
      </w:rPr>
    </w:lvl>
    <w:lvl w:ilvl="2">
      <w:numFmt w:val="bullet"/>
      <w:lvlText w:val="•"/>
      <w:lvlJc w:val="left"/>
      <w:pPr>
        <w:ind w:left="2194" w:hanging="267"/>
      </w:pPr>
      <w:rPr>
        <w:rFonts w:hint="default"/>
        <w:lang w:val="en-US" w:eastAsia="en-US" w:bidi="ar-SA"/>
      </w:rPr>
    </w:lvl>
    <w:lvl w:ilvl="3">
      <w:numFmt w:val="bullet"/>
      <w:lvlText w:val="•"/>
      <w:lvlJc w:val="left"/>
      <w:pPr>
        <w:ind w:left="3249" w:hanging="267"/>
      </w:pPr>
      <w:rPr>
        <w:rFonts w:hint="default"/>
        <w:lang w:val="en-US" w:eastAsia="en-US" w:bidi="ar-SA"/>
      </w:rPr>
    </w:lvl>
    <w:lvl w:ilvl="4">
      <w:numFmt w:val="bullet"/>
      <w:lvlText w:val="•"/>
      <w:lvlJc w:val="left"/>
      <w:pPr>
        <w:ind w:left="4303" w:hanging="267"/>
      </w:pPr>
      <w:rPr>
        <w:rFonts w:hint="default"/>
        <w:lang w:val="en-US" w:eastAsia="en-US" w:bidi="ar-SA"/>
      </w:rPr>
    </w:lvl>
    <w:lvl w:ilvl="5">
      <w:numFmt w:val="bullet"/>
      <w:lvlText w:val="•"/>
      <w:lvlJc w:val="left"/>
      <w:pPr>
        <w:ind w:left="5358" w:hanging="267"/>
      </w:pPr>
      <w:rPr>
        <w:rFonts w:hint="default"/>
        <w:lang w:val="en-US" w:eastAsia="en-US" w:bidi="ar-SA"/>
      </w:rPr>
    </w:lvl>
    <w:lvl w:ilvl="6">
      <w:numFmt w:val="bullet"/>
      <w:lvlText w:val="•"/>
      <w:lvlJc w:val="left"/>
      <w:pPr>
        <w:ind w:left="6413" w:hanging="267"/>
      </w:pPr>
      <w:rPr>
        <w:rFonts w:hint="default"/>
        <w:lang w:val="en-US" w:eastAsia="en-US" w:bidi="ar-SA"/>
      </w:rPr>
    </w:lvl>
    <w:lvl w:ilvl="7">
      <w:numFmt w:val="bullet"/>
      <w:lvlText w:val="•"/>
      <w:lvlJc w:val="left"/>
      <w:pPr>
        <w:ind w:left="7467" w:hanging="267"/>
      </w:pPr>
      <w:rPr>
        <w:rFonts w:hint="default"/>
        <w:lang w:val="en-US" w:eastAsia="en-US" w:bidi="ar-SA"/>
      </w:rPr>
    </w:lvl>
    <w:lvl w:ilvl="8">
      <w:numFmt w:val="bullet"/>
      <w:lvlText w:val="•"/>
      <w:lvlJc w:val="left"/>
      <w:pPr>
        <w:ind w:left="8522" w:hanging="267"/>
      </w:pPr>
      <w:rPr>
        <w:rFonts w:hint="default"/>
        <w:lang w:val="en-US" w:eastAsia="en-US" w:bidi="ar-SA"/>
      </w:rPr>
    </w:lvl>
  </w:abstractNum>
  <w:abstractNum w:abstractNumId="101" w15:restartNumberingAfterBreak="0">
    <w:nsid w:val="6F1C52CE"/>
    <w:multiLevelType w:val="hybridMultilevel"/>
    <w:tmpl w:val="F2A2B730"/>
    <w:lvl w:ilvl="0" w:tplc="271E2AA8">
      <w:numFmt w:val="bullet"/>
      <w:lvlText w:val="•"/>
      <w:lvlJc w:val="left"/>
      <w:pPr>
        <w:ind w:left="443" w:hanging="170"/>
      </w:pPr>
      <w:rPr>
        <w:rFonts w:ascii="VIC" w:eastAsia="VIC" w:hAnsi="VIC" w:cs="VIC" w:hint="default"/>
        <w:b w:val="0"/>
        <w:bCs w:val="0"/>
        <w:i w:val="0"/>
        <w:iCs w:val="0"/>
        <w:spacing w:val="0"/>
        <w:w w:val="100"/>
        <w:sz w:val="17"/>
        <w:szCs w:val="17"/>
        <w:lang w:val="en-US" w:eastAsia="en-US" w:bidi="ar-SA"/>
      </w:rPr>
    </w:lvl>
    <w:lvl w:ilvl="1" w:tplc="FD149CCE">
      <w:numFmt w:val="bullet"/>
      <w:lvlText w:val="•"/>
      <w:lvlJc w:val="left"/>
      <w:pPr>
        <w:ind w:left="668" w:hanging="170"/>
      </w:pPr>
      <w:rPr>
        <w:rFonts w:hint="default"/>
        <w:lang w:val="en-US" w:eastAsia="en-US" w:bidi="ar-SA"/>
      </w:rPr>
    </w:lvl>
    <w:lvl w:ilvl="2" w:tplc="0CD4925E">
      <w:numFmt w:val="bullet"/>
      <w:lvlText w:val="•"/>
      <w:lvlJc w:val="left"/>
      <w:pPr>
        <w:ind w:left="896" w:hanging="170"/>
      </w:pPr>
      <w:rPr>
        <w:rFonts w:hint="default"/>
        <w:lang w:val="en-US" w:eastAsia="en-US" w:bidi="ar-SA"/>
      </w:rPr>
    </w:lvl>
    <w:lvl w:ilvl="3" w:tplc="C65C4EC0">
      <w:numFmt w:val="bullet"/>
      <w:lvlText w:val="•"/>
      <w:lvlJc w:val="left"/>
      <w:pPr>
        <w:ind w:left="1124" w:hanging="170"/>
      </w:pPr>
      <w:rPr>
        <w:rFonts w:hint="default"/>
        <w:lang w:val="en-US" w:eastAsia="en-US" w:bidi="ar-SA"/>
      </w:rPr>
    </w:lvl>
    <w:lvl w:ilvl="4" w:tplc="832A8136">
      <w:numFmt w:val="bullet"/>
      <w:lvlText w:val="•"/>
      <w:lvlJc w:val="left"/>
      <w:pPr>
        <w:ind w:left="1352" w:hanging="170"/>
      </w:pPr>
      <w:rPr>
        <w:rFonts w:hint="default"/>
        <w:lang w:val="en-US" w:eastAsia="en-US" w:bidi="ar-SA"/>
      </w:rPr>
    </w:lvl>
    <w:lvl w:ilvl="5" w:tplc="65EA5D9A">
      <w:numFmt w:val="bullet"/>
      <w:lvlText w:val="•"/>
      <w:lvlJc w:val="left"/>
      <w:pPr>
        <w:ind w:left="1580" w:hanging="170"/>
      </w:pPr>
      <w:rPr>
        <w:rFonts w:hint="default"/>
        <w:lang w:val="en-US" w:eastAsia="en-US" w:bidi="ar-SA"/>
      </w:rPr>
    </w:lvl>
    <w:lvl w:ilvl="6" w:tplc="701E8A82">
      <w:numFmt w:val="bullet"/>
      <w:lvlText w:val="•"/>
      <w:lvlJc w:val="left"/>
      <w:pPr>
        <w:ind w:left="1808" w:hanging="170"/>
      </w:pPr>
      <w:rPr>
        <w:rFonts w:hint="default"/>
        <w:lang w:val="en-US" w:eastAsia="en-US" w:bidi="ar-SA"/>
      </w:rPr>
    </w:lvl>
    <w:lvl w:ilvl="7" w:tplc="456476B4">
      <w:numFmt w:val="bullet"/>
      <w:lvlText w:val="•"/>
      <w:lvlJc w:val="left"/>
      <w:pPr>
        <w:ind w:left="2036" w:hanging="170"/>
      </w:pPr>
      <w:rPr>
        <w:rFonts w:hint="default"/>
        <w:lang w:val="en-US" w:eastAsia="en-US" w:bidi="ar-SA"/>
      </w:rPr>
    </w:lvl>
    <w:lvl w:ilvl="8" w:tplc="67D838F4">
      <w:numFmt w:val="bullet"/>
      <w:lvlText w:val="•"/>
      <w:lvlJc w:val="left"/>
      <w:pPr>
        <w:ind w:left="2265" w:hanging="170"/>
      </w:pPr>
      <w:rPr>
        <w:rFonts w:hint="default"/>
        <w:lang w:val="en-US" w:eastAsia="en-US" w:bidi="ar-SA"/>
      </w:rPr>
    </w:lvl>
  </w:abstractNum>
  <w:abstractNum w:abstractNumId="102" w15:restartNumberingAfterBreak="0">
    <w:nsid w:val="6F241181"/>
    <w:multiLevelType w:val="hybridMultilevel"/>
    <w:tmpl w:val="8764AAC0"/>
    <w:lvl w:ilvl="0" w:tplc="1B9A67C8">
      <w:numFmt w:val="bullet"/>
      <w:lvlText w:val="•"/>
      <w:lvlJc w:val="left"/>
      <w:pPr>
        <w:ind w:left="428" w:hanging="170"/>
      </w:pPr>
      <w:rPr>
        <w:rFonts w:ascii="VIC" w:eastAsia="VIC" w:hAnsi="VIC" w:cs="VIC" w:hint="default"/>
        <w:b w:val="0"/>
        <w:bCs w:val="0"/>
        <w:i w:val="0"/>
        <w:iCs w:val="0"/>
        <w:spacing w:val="0"/>
        <w:w w:val="100"/>
        <w:sz w:val="17"/>
        <w:szCs w:val="17"/>
        <w:lang w:val="en-US" w:eastAsia="en-US" w:bidi="ar-SA"/>
      </w:rPr>
    </w:lvl>
    <w:lvl w:ilvl="1" w:tplc="04FEF380">
      <w:numFmt w:val="bullet"/>
      <w:lvlText w:val="•"/>
      <w:lvlJc w:val="left"/>
      <w:pPr>
        <w:ind w:left="650" w:hanging="170"/>
      </w:pPr>
      <w:rPr>
        <w:rFonts w:hint="default"/>
        <w:lang w:val="en-US" w:eastAsia="en-US" w:bidi="ar-SA"/>
      </w:rPr>
    </w:lvl>
    <w:lvl w:ilvl="2" w:tplc="23BE7DB6">
      <w:numFmt w:val="bullet"/>
      <w:lvlText w:val="•"/>
      <w:lvlJc w:val="left"/>
      <w:pPr>
        <w:ind w:left="880" w:hanging="170"/>
      </w:pPr>
      <w:rPr>
        <w:rFonts w:hint="default"/>
        <w:lang w:val="en-US" w:eastAsia="en-US" w:bidi="ar-SA"/>
      </w:rPr>
    </w:lvl>
    <w:lvl w:ilvl="3" w:tplc="23D4E5DC">
      <w:numFmt w:val="bullet"/>
      <w:lvlText w:val="•"/>
      <w:lvlJc w:val="left"/>
      <w:pPr>
        <w:ind w:left="1110" w:hanging="170"/>
      </w:pPr>
      <w:rPr>
        <w:rFonts w:hint="default"/>
        <w:lang w:val="en-US" w:eastAsia="en-US" w:bidi="ar-SA"/>
      </w:rPr>
    </w:lvl>
    <w:lvl w:ilvl="4" w:tplc="BAE0BBA2">
      <w:numFmt w:val="bullet"/>
      <w:lvlText w:val="•"/>
      <w:lvlJc w:val="left"/>
      <w:pPr>
        <w:ind w:left="1340" w:hanging="170"/>
      </w:pPr>
      <w:rPr>
        <w:rFonts w:hint="default"/>
        <w:lang w:val="en-US" w:eastAsia="en-US" w:bidi="ar-SA"/>
      </w:rPr>
    </w:lvl>
    <w:lvl w:ilvl="5" w:tplc="DF4858AA">
      <w:numFmt w:val="bullet"/>
      <w:lvlText w:val="•"/>
      <w:lvlJc w:val="left"/>
      <w:pPr>
        <w:ind w:left="1570" w:hanging="170"/>
      </w:pPr>
      <w:rPr>
        <w:rFonts w:hint="default"/>
        <w:lang w:val="en-US" w:eastAsia="en-US" w:bidi="ar-SA"/>
      </w:rPr>
    </w:lvl>
    <w:lvl w:ilvl="6" w:tplc="DB8AC922">
      <w:numFmt w:val="bullet"/>
      <w:lvlText w:val="•"/>
      <w:lvlJc w:val="left"/>
      <w:pPr>
        <w:ind w:left="1800" w:hanging="170"/>
      </w:pPr>
      <w:rPr>
        <w:rFonts w:hint="default"/>
        <w:lang w:val="en-US" w:eastAsia="en-US" w:bidi="ar-SA"/>
      </w:rPr>
    </w:lvl>
    <w:lvl w:ilvl="7" w:tplc="9DFA0218">
      <w:numFmt w:val="bullet"/>
      <w:lvlText w:val="•"/>
      <w:lvlJc w:val="left"/>
      <w:pPr>
        <w:ind w:left="2030" w:hanging="170"/>
      </w:pPr>
      <w:rPr>
        <w:rFonts w:hint="default"/>
        <w:lang w:val="en-US" w:eastAsia="en-US" w:bidi="ar-SA"/>
      </w:rPr>
    </w:lvl>
    <w:lvl w:ilvl="8" w:tplc="92CAD6BC">
      <w:numFmt w:val="bullet"/>
      <w:lvlText w:val="•"/>
      <w:lvlJc w:val="left"/>
      <w:pPr>
        <w:ind w:left="2261" w:hanging="170"/>
      </w:pPr>
      <w:rPr>
        <w:rFonts w:hint="default"/>
        <w:lang w:val="en-US" w:eastAsia="en-US" w:bidi="ar-SA"/>
      </w:rPr>
    </w:lvl>
  </w:abstractNum>
  <w:abstractNum w:abstractNumId="103" w15:restartNumberingAfterBreak="0">
    <w:nsid w:val="7046728A"/>
    <w:multiLevelType w:val="multilevel"/>
    <w:tmpl w:val="440E44FC"/>
    <w:lvl w:ilvl="0">
      <w:start w:val="7"/>
      <w:numFmt w:val="decimal"/>
      <w:lvlText w:val="%1"/>
      <w:lvlJc w:val="left"/>
      <w:pPr>
        <w:ind w:left="793" w:hanging="454"/>
      </w:pPr>
      <w:rPr>
        <w:rFonts w:hint="default"/>
        <w:lang w:val="en-US" w:eastAsia="en-US" w:bidi="ar-SA"/>
      </w:rPr>
    </w:lvl>
    <w:lvl w:ilvl="1">
      <w:start w:val="1"/>
      <w:numFmt w:val="decimal"/>
      <w:lvlText w:val="%1.%2"/>
      <w:lvlJc w:val="left"/>
      <w:pPr>
        <w:ind w:left="793" w:hanging="454"/>
      </w:pPr>
      <w:rPr>
        <w:rFonts w:ascii="Arial" w:eastAsia="VIC Medium" w:hAnsi="Arial" w:cs="Arial" w:hint="default"/>
        <w:b w:val="0"/>
        <w:bCs w:val="0"/>
        <w:i w:val="0"/>
        <w:iCs w:val="0"/>
        <w:spacing w:val="-17"/>
        <w:w w:val="100"/>
        <w:sz w:val="24"/>
        <w:szCs w:val="24"/>
        <w:lang w:val="en-US" w:eastAsia="en-US" w:bidi="ar-SA"/>
      </w:rPr>
    </w:lvl>
    <w:lvl w:ilvl="2">
      <w:numFmt w:val="bullet"/>
      <w:lvlText w:val="•"/>
      <w:lvlJc w:val="left"/>
      <w:pPr>
        <w:ind w:left="2376" w:hanging="454"/>
      </w:pPr>
      <w:rPr>
        <w:rFonts w:hint="default"/>
        <w:lang w:val="en-US" w:eastAsia="en-US" w:bidi="ar-SA"/>
      </w:rPr>
    </w:lvl>
    <w:lvl w:ilvl="3">
      <w:numFmt w:val="bullet"/>
      <w:lvlText w:val="•"/>
      <w:lvlJc w:val="left"/>
      <w:pPr>
        <w:ind w:left="3164" w:hanging="454"/>
      </w:pPr>
      <w:rPr>
        <w:rFonts w:hint="default"/>
        <w:lang w:val="en-US" w:eastAsia="en-US" w:bidi="ar-SA"/>
      </w:rPr>
    </w:lvl>
    <w:lvl w:ilvl="4">
      <w:numFmt w:val="bullet"/>
      <w:lvlText w:val="•"/>
      <w:lvlJc w:val="left"/>
      <w:pPr>
        <w:ind w:left="3952" w:hanging="454"/>
      </w:pPr>
      <w:rPr>
        <w:rFonts w:hint="default"/>
        <w:lang w:val="en-US" w:eastAsia="en-US" w:bidi="ar-SA"/>
      </w:rPr>
    </w:lvl>
    <w:lvl w:ilvl="5">
      <w:numFmt w:val="bullet"/>
      <w:lvlText w:val="•"/>
      <w:lvlJc w:val="left"/>
      <w:pPr>
        <w:ind w:left="4740" w:hanging="454"/>
      </w:pPr>
      <w:rPr>
        <w:rFonts w:hint="default"/>
        <w:lang w:val="en-US" w:eastAsia="en-US" w:bidi="ar-SA"/>
      </w:rPr>
    </w:lvl>
    <w:lvl w:ilvl="6">
      <w:numFmt w:val="bullet"/>
      <w:lvlText w:val="•"/>
      <w:lvlJc w:val="left"/>
      <w:pPr>
        <w:ind w:left="5528" w:hanging="454"/>
      </w:pPr>
      <w:rPr>
        <w:rFonts w:hint="default"/>
        <w:lang w:val="en-US" w:eastAsia="en-US" w:bidi="ar-SA"/>
      </w:rPr>
    </w:lvl>
    <w:lvl w:ilvl="7">
      <w:numFmt w:val="bullet"/>
      <w:lvlText w:val="•"/>
      <w:lvlJc w:val="left"/>
      <w:pPr>
        <w:ind w:left="6317" w:hanging="454"/>
      </w:pPr>
      <w:rPr>
        <w:rFonts w:hint="default"/>
        <w:lang w:val="en-US" w:eastAsia="en-US" w:bidi="ar-SA"/>
      </w:rPr>
    </w:lvl>
    <w:lvl w:ilvl="8">
      <w:numFmt w:val="bullet"/>
      <w:lvlText w:val="•"/>
      <w:lvlJc w:val="left"/>
      <w:pPr>
        <w:ind w:left="7105" w:hanging="454"/>
      </w:pPr>
      <w:rPr>
        <w:rFonts w:hint="default"/>
        <w:lang w:val="en-US" w:eastAsia="en-US" w:bidi="ar-SA"/>
      </w:rPr>
    </w:lvl>
  </w:abstractNum>
  <w:abstractNum w:abstractNumId="104" w15:restartNumberingAfterBreak="0">
    <w:nsid w:val="70680323"/>
    <w:multiLevelType w:val="hybridMultilevel"/>
    <w:tmpl w:val="18ACFD74"/>
    <w:lvl w:ilvl="0" w:tplc="100CFC0A">
      <w:start w:val="1"/>
      <w:numFmt w:val="decimal"/>
      <w:lvlText w:val="%1."/>
      <w:lvlJc w:val="left"/>
      <w:pPr>
        <w:ind w:left="1368" w:hanging="461"/>
      </w:pPr>
      <w:rPr>
        <w:rFonts w:ascii="Arial" w:eastAsia="VIC" w:hAnsi="Arial" w:cs="Arial" w:hint="default"/>
        <w:b w:val="0"/>
        <w:bCs w:val="0"/>
        <w:i w:val="0"/>
        <w:iCs w:val="0"/>
        <w:spacing w:val="0"/>
        <w:w w:val="102"/>
        <w:sz w:val="24"/>
        <w:szCs w:val="24"/>
        <w:lang w:val="en-US" w:eastAsia="en-US" w:bidi="ar-SA"/>
      </w:rPr>
    </w:lvl>
    <w:lvl w:ilvl="1" w:tplc="3A46FD80">
      <w:numFmt w:val="bullet"/>
      <w:lvlText w:val="•"/>
      <w:lvlJc w:val="left"/>
      <w:pPr>
        <w:ind w:left="2287" w:hanging="461"/>
      </w:pPr>
      <w:rPr>
        <w:rFonts w:hint="default"/>
        <w:lang w:val="en-US" w:eastAsia="en-US" w:bidi="ar-SA"/>
      </w:rPr>
    </w:lvl>
    <w:lvl w:ilvl="2" w:tplc="C1209A20">
      <w:numFmt w:val="bullet"/>
      <w:lvlText w:val="•"/>
      <w:lvlJc w:val="left"/>
      <w:pPr>
        <w:ind w:left="3214" w:hanging="461"/>
      </w:pPr>
      <w:rPr>
        <w:rFonts w:hint="default"/>
        <w:lang w:val="en-US" w:eastAsia="en-US" w:bidi="ar-SA"/>
      </w:rPr>
    </w:lvl>
    <w:lvl w:ilvl="3" w:tplc="57082CE4">
      <w:numFmt w:val="bullet"/>
      <w:lvlText w:val="•"/>
      <w:lvlJc w:val="left"/>
      <w:pPr>
        <w:ind w:left="4141" w:hanging="461"/>
      </w:pPr>
      <w:rPr>
        <w:rFonts w:hint="default"/>
        <w:lang w:val="en-US" w:eastAsia="en-US" w:bidi="ar-SA"/>
      </w:rPr>
    </w:lvl>
    <w:lvl w:ilvl="4" w:tplc="7ED05EAC">
      <w:numFmt w:val="bullet"/>
      <w:lvlText w:val="•"/>
      <w:lvlJc w:val="left"/>
      <w:pPr>
        <w:ind w:left="5068" w:hanging="461"/>
      </w:pPr>
      <w:rPr>
        <w:rFonts w:hint="default"/>
        <w:lang w:val="en-US" w:eastAsia="en-US" w:bidi="ar-SA"/>
      </w:rPr>
    </w:lvl>
    <w:lvl w:ilvl="5" w:tplc="8AD0E640">
      <w:numFmt w:val="bullet"/>
      <w:lvlText w:val="•"/>
      <w:lvlJc w:val="left"/>
      <w:pPr>
        <w:ind w:left="5995" w:hanging="461"/>
      </w:pPr>
      <w:rPr>
        <w:rFonts w:hint="default"/>
        <w:lang w:val="en-US" w:eastAsia="en-US" w:bidi="ar-SA"/>
      </w:rPr>
    </w:lvl>
    <w:lvl w:ilvl="6" w:tplc="BC82777C">
      <w:numFmt w:val="bullet"/>
      <w:lvlText w:val="•"/>
      <w:lvlJc w:val="left"/>
      <w:pPr>
        <w:ind w:left="6922" w:hanging="461"/>
      </w:pPr>
      <w:rPr>
        <w:rFonts w:hint="default"/>
        <w:lang w:val="en-US" w:eastAsia="en-US" w:bidi="ar-SA"/>
      </w:rPr>
    </w:lvl>
    <w:lvl w:ilvl="7" w:tplc="2D7A2926">
      <w:numFmt w:val="bullet"/>
      <w:lvlText w:val="•"/>
      <w:lvlJc w:val="left"/>
      <w:pPr>
        <w:ind w:left="7850" w:hanging="461"/>
      </w:pPr>
      <w:rPr>
        <w:rFonts w:hint="default"/>
        <w:lang w:val="en-US" w:eastAsia="en-US" w:bidi="ar-SA"/>
      </w:rPr>
    </w:lvl>
    <w:lvl w:ilvl="8" w:tplc="0598F0E2">
      <w:numFmt w:val="bullet"/>
      <w:lvlText w:val="•"/>
      <w:lvlJc w:val="left"/>
      <w:pPr>
        <w:ind w:left="8777" w:hanging="461"/>
      </w:pPr>
      <w:rPr>
        <w:rFonts w:hint="default"/>
        <w:lang w:val="en-US" w:eastAsia="en-US" w:bidi="ar-SA"/>
      </w:rPr>
    </w:lvl>
  </w:abstractNum>
  <w:abstractNum w:abstractNumId="105" w15:restartNumberingAfterBreak="0">
    <w:nsid w:val="70C03A1C"/>
    <w:multiLevelType w:val="multilevel"/>
    <w:tmpl w:val="1D6E8D9A"/>
    <w:lvl w:ilvl="0">
      <w:start w:val="3"/>
      <w:numFmt w:val="decimal"/>
      <w:lvlText w:val="%1"/>
      <w:lvlJc w:val="left"/>
      <w:pPr>
        <w:ind w:left="1317" w:hanging="410"/>
      </w:pPr>
      <w:rPr>
        <w:rFonts w:hint="default"/>
        <w:lang w:val="en-US" w:eastAsia="en-US" w:bidi="ar-SA"/>
      </w:rPr>
    </w:lvl>
    <w:lvl w:ilvl="1">
      <w:start w:val="1"/>
      <w:numFmt w:val="decimal"/>
      <w:lvlText w:val="%1.%2"/>
      <w:lvlJc w:val="left"/>
      <w:pPr>
        <w:ind w:left="1317" w:hanging="410"/>
      </w:pPr>
      <w:rPr>
        <w:rFonts w:ascii="VIC Light" w:eastAsia="VIC Light" w:hAnsi="VIC Light" w:cs="VIC Light" w:hint="default"/>
        <w:b w:val="0"/>
        <w:bCs w:val="0"/>
        <w:i w:val="0"/>
        <w:iCs w:val="0"/>
        <w:color w:val="32627E"/>
        <w:spacing w:val="-23"/>
        <w:w w:val="100"/>
        <w:sz w:val="32"/>
        <w:szCs w:val="32"/>
        <w:lang w:val="en-US" w:eastAsia="en-US" w:bidi="ar-SA"/>
      </w:rPr>
    </w:lvl>
    <w:lvl w:ilvl="2">
      <w:numFmt w:val="bullet"/>
      <w:lvlText w:val="•"/>
      <w:lvlJc w:val="left"/>
      <w:pPr>
        <w:ind w:left="1248" w:hanging="341"/>
      </w:pPr>
      <w:rPr>
        <w:rFonts w:ascii="VIC" w:eastAsia="VIC" w:hAnsi="VIC" w:cs="VIC" w:hint="default"/>
        <w:b w:val="0"/>
        <w:bCs w:val="0"/>
        <w:i w:val="0"/>
        <w:iCs w:val="0"/>
        <w:spacing w:val="0"/>
        <w:w w:val="100"/>
        <w:sz w:val="17"/>
        <w:szCs w:val="17"/>
        <w:lang w:val="en-US" w:eastAsia="en-US" w:bidi="ar-SA"/>
      </w:rPr>
    </w:lvl>
    <w:lvl w:ilvl="3">
      <w:numFmt w:val="bullet"/>
      <w:lvlText w:val="•"/>
      <w:lvlJc w:val="left"/>
      <w:pPr>
        <w:ind w:left="3389" w:hanging="341"/>
      </w:pPr>
      <w:rPr>
        <w:rFonts w:hint="default"/>
        <w:lang w:val="en-US" w:eastAsia="en-US" w:bidi="ar-SA"/>
      </w:rPr>
    </w:lvl>
    <w:lvl w:ilvl="4">
      <w:numFmt w:val="bullet"/>
      <w:lvlText w:val="•"/>
      <w:lvlJc w:val="left"/>
      <w:pPr>
        <w:ind w:left="4423" w:hanging="341"/>
      </w:pPr>
      <w:rPr>
        <w:rFonts w:hint="default"/>
        <w:lang w:val="en-US" w:eastAsia="en-US" w:bidi="ar-SA"/>
      </w:rPr>
    </w:lvl>
    <w:lvl w:ilvl="5">
      <w:numFmt w:val="bullet"/>
      <w:lvlText w:val="•"/>
      <w:lvlJc w:val="left"/>
      <w:pPr>
        <w:ind w:left="5458" w:hanging="341"/>
      </w:pPr>
      <w:rPr>
        <w:rFonts w:hint="default"/>
        <w:lang w:val="en-US" w:eastAsia="en-US" w:bidi="ar-SA"/>
      </w:rPr>
    </w:lvl>
    <w:lvl w:ilvl="6">
      <w:numFmt w:val="bullet"/>
      <w:lvlText w:val="•"/>
      <w:lvlJc w:val="left"/>
      <w:pPr>
        <w:ind w:left="6493" w:hanging="341"/>
      </w:pPr>
      <w:rPr>
        <w:rFonts w:hint="default"/>
        <w:lang w:val="en-US" w:eastAsia="en-US" w:bidi="ar-SA"/>
      </w:rPr>
    </w:lvl>
    <w:lvl w:ilvl="7">
      <w:numFmt w:val="bullet"/>
      <w:lvlText w:val="•"/>
      <w:lvlJc w:val="left"/>
      <w:pPr>
        <w:ind w:left="7527" w:hanging="341"/>
      </w:pPr>
      <w:rPr>
        <w:rFonts w:hint="default"/>
        <w:lang w:val="en-US" w:eastAsia="en-US" w:bidi="ar-SA"/>
      </w:rPr>
    </w:lvl>
    <w:lvl w:ilvl="8">
      <w:numFmt w:val="bullet"/>
      <w:lvlText w:val="•"/>
      <w:lvlJc w:val="left"/>
      <w:pPr>
        <w:ind w:left="8562" w:hanging="341"/>
      </w:pPr>
      <w:rPr>
        <w:rFonts w:hint="default"/>
        <w:lang w:val="en-US" w:eastAsia="en-US" w:bidi="ar-SA"/>
      </w:rPr>
    </w:lvl>
  </w:abstractNum>
  <w:abstractNum w:abstractNumId="106" w15:restartNumberingAfterBreak="0">
    <w:nsid w:val="723D4D65"/>
    <w:multiLevelType w:val="hybridMultilevel"/>
    <w:tmpl w:val="DD5831A6"/>
    <w:lvl w:ilvl="0" w:tplc="267E07E8">
      <w:numFmt w:val="bullet"/>
      <w:lvlText w:val="•"/>
      <w:lvlJc w:val="left"/>
      <w:pPr>
        <w:ind w:left="245" w:hanging="114"/>
      </w:pPr>
      <w:rPr>
        <w:rFonts w:ascii="VIC" w:eastAsia="VIC" w:hAnsi="VIC" w:cs="VIC" w:hint="default"/>
        <w:b w:val="0"/>
        <w:bCs w:val="0"/>
        <w:i w:val="0"/>
        <w:iCs w:val="0"/>
        <w:spacing w:val="0"/>
        <w:w w:val="99"/>
        <w:sz w:val="15"/>
        <w:szCs w:val="15"/>
        <w:lang w:val="en-US" w:eastAsia="en-US" w:bidi="ar-SA"/>
      </w:rPr>
    </w:lvl>
    <w:lvl w:ilvl="1" w:tplc="96AE0D5C">
      <w:numFmt w:val="bullet"/>
      <w:lvlText w:val="•"/>
      <w:lvlJc w:val="left"/>
      <w:pPr>
        <w:ind w:left="425" w:hanging="114"/>
      </w:pPr>
      <w:rPr>
        <w:rFonts w:hint="default"/>
        <w:lang w:val="en-US" w:eastAsia="en-US" w:bidi="ar-SA"/>
      </w:rPr>
    </w:lvl>
    <w:lvl w:ilvl="2" w:tplc="00227CB4">
      <w:numFmt w:val="bullet"/>
      <w:lvlText w:val="•"/>
      <w:lvlJc w:val="left"/>
      <w:pPr>
        <w:ind w:left="610" w:hanging="114"/>
      </w:pPr>
      <w:rPr>
        <w:rFonts w:hint="default"/>
        <w:lang w:val="en-US" w:eastAsia="en-US" w:bidi="ar-SA"/>
      </w:rPr>
    </w:lvl>
    <w:lvl w:ilvl="3" w:tplc="8FD21084">
      <w:numFmt w:val="bullet"/>
      <w:lvlText w:val="•"/>
      <w:lvlJc w:val="left"/>
      <w:pPr>
        <w:ind w:left="795" w:hanging="114"/>
      </w:pPr>
      <w:rPr>
        <w:rFonts w:hint="default"/>
        <w:lang w:val="en-US" w:eastAsia="en-US" w:bidi="ar-SA"/>
      </w:rPr>
    </w:lvl>
    <w:lvl w:ilvl="4" w:tplc="F6281B0E">
      <w:numFmt w:val="bullet"/>
      <w:lvlText w:val="•"/>
      <w:lvlJc w:val="left"/>
      <w:pPr>
        <w:ind w:left="981" w:hanging="114"/>
      </w:pPr>
      <w:rPr>
        <w:rFonts w:hint="default"/>
        <w:lang w:val="en-US" w:eastAsia="en-US" w:bidi="ar-SA"/>
      </w:rPr>
    </w:lvl>
    <w:lvl w:ilvl="5" w:tplc="587E2A6C">
      <w:numFmt w:val="bullet"/>
      <w:lvlText w:val="•"/>
      <w:lvlJc w:val="left"/>
      <w:pPr>
        <w:ind w:left="1166" w:hanging="114"/>
      </w:pPr>
      <w:rPr>
        <w:rFonts w:hint="default"/>
        <w:lang w:val="en-US" w:eastAsia="en-US" w:bidi="ar-SA"/>
      </w:rPr>
    </w:lvl>
    <w:lvl w:ilvl="6" w:tplc="C6FC3B8E">
      <w:numFmt w:val="bullet"/>
      <w:lvlText w:val="•"/>
      <w:lvlJc w:val="left"/>
      <w:pPr>
        <w:ind w:left="1351" w:hanging="114"/>
      </w:pPr>
      <w:rPr>
        <w:rFonts w:hint="default"/>
        <w:lang w:val="en-US" w:eastAsia="en-US" w:bidi="ar-SA"/>
      </w:rPr>
    </w:lvl>
    <w:lvl w:ilvl="7" w:tplc="36F82E4E">
      <w:numFmt w:val="bullet"/>
      <w:lvlText w:val="•"/>
      <w:lvlJc w:val="left"/>
      <w:pPr>
        <w:ind w:left="1537" w:hanging="114"/>
      </w:pPr>
      <w:rPr>
        <w:rFonts w:hint="default"/>
        <w:lang w:val="en-US" w:eastAsia="en-US" w:bidi="ar-SA"/>
      </w:rPr>
    </w:lvl>
    <w:lvl w:ilvl="8" w:tplc="D74879FE">
      <w:numFmt w:val="bullet"/>
      <w:lvlText w:val="•"/>
      <w:lvlJc w:val="left"/>
      <w:pPr>
        <w:ind w:left="1722" w:hanging="114"/>
      </w:pPr>
      <w:rPr>
        <w:rFonts w:hint="default"/>
        <w:lang w:val="en-US" w:eastAsia="en-US" w:bidi="ar-SA"/>
      </w:rPr>
    </w:lvl>
  </w:abstractNum>
  <w:abstractNum w:abstractNumId="107" w15:restartNumberingAfterBreak="0">
    <w:nsid w:val="761F4CB6"/>
    <w:multiLevelType w:val="hybridMultilevel"/>
    <w:tmpl w:val="919EF5E8"/>
    <w:lvl w:ilvl="0" w:tplc="B1DCF76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97A0024"/>
    <w:multiLevelType w:val="hybridMultilevel"/>
    <w:tmpl w:val="0ED6AE8E"/>
    <w:lvl w:ilvl="0" w:tplc="074E7D5A">
      <w:numFmt w:val="bullet"/>
      <w:lvlText w:val="•"/>
      <w:lvlJc w:val="left"/>
      <w:pPr>
        <w:ind w:left="1248" w:hanging="341"/>
      </w:pPr>
      <w:rPr>
        <w:rFonts w:ascii="VIC" w:eastAsia="VIC" w:hAnsi="VIC" w:cs="VIC" w:hint="default"/>
        <w:b w:val="0"/>
        <w:bCs w:val="0"/>
        <w:i w:val="0"/>
        <w:iCs w:val="0"/>
        <w:spacing w:val="0"/>
        <w:w w:val="100"/>
        <w:sz w:val="17"/>
        <w:szCs w:val="17"/>
        <w:lang w:val="en-US" w:eastAsia="en-US" w:bidi="ar-SA"/>
      </w:rPr>
    </w:lvl>
    <w:lvl w:ilvl="1" w:tplc="87C4E694">
      <w:numFmt w:val="bullet"/>
      <w:lvlText w:val="•"/>
      <w:lvlJc w:val="left"/>
      <w:pPr>
        <w:ind w:left="2235" w:hanging="341"/>
      </w:pPr>
      <w:rPr>
        <w:rFonts w:hint="default"/>
        <w:lang w:val="en-US" w:eastAsia="en-US" w:bidi="ar-SA"/>
      </w:rPr>
    </w:lvl>
    <w:lvl w:ilvl="2" w:tplc="7A2A141A">
      <w:numFmt w:val="bullet"/>
      <w:lvlText w:val="•"/>
      <w:lvlJc w:val="left"/>
      <w:pPr>
        <w:ind w:left="3231" w:hanging="341"/>
      </w:pPr>
      <w:rPr>
        <w:rFonts w:hint="default"/>
        <w:lang w:val="en-US" w:eastAsia="en-US" w:bidi="ar-SA"/>
      </w:rPr>
    </w:lvl>
    <w:lvl w:ilvl="3" w:tplc="6E4E3914">
      <w:numFmt w:val="bullet"/>
      <w:lvlText w:val="•"/>
      <w:lvlJc w:val="left"/>
      <w:pPr>
        <w:ind w:left="4227" w:hanging="341"/>
      </w:pPr>
      <w:rPr>
        <w:rFonts w:hint="default"/>
        <w:lang w:val="en-US" w:eastAsia="en-US" w:bidi="ar-SA"/>
      </w:rPr>
    </w:lvl>
    <w:lvl w:ilvl="4" w:tplc="36FA9A78">
      <w:numFmt w:val="bullet"/>
      <w:lvlText w:val="•"/>
      <w:lvlJc w:val="left"/>
      <w:pPr>
        <w:ind w:left="5223" w:hanging="341"/>
      </w:pPr>
      <w:rPr>
        <w:rFonts w:hint="default"/>
        <w:lang w:val="en-US" w:eastAsia="en-US" w:bidi="ar-SA"/>
      </w:rPr>
    </w:lvl>
    <w:lvl w:ilvl="5" w:tplc="8A5C6BDC">
      <w:numFmt w:val="bullet"/>
      <w:lvlText w:val="•"/>
      <w:lvlJc w:val="left"/>
      <w:pPr>
        <w:ind w:left="6218" w:hanging="341"/>
      </w:pPr>
      <w:rPr>
        <w:rFonts w:hint="default"/>
        <w:lang w:val="en-US" w:eastAsia="en-US" w:bidi="ar-SA"/>
      </w:rPr>
    </w:lvl>
    <w:lvl w:ilvl="6" w:tplc="5A98D764">
      <w:numFmt w:val="bullet"/>
      <w:lvlText w:val="•"/>
      <w:lvlJc w:val="left"/>
      <w:pPr>
        <w:ind w:left="7214" w:hanging="341"/>
      </w:pPr>
      <w:rPr>
        <w:rFonts w:hint="default"/>
        <w:lang w:val="en-US" w:eastAsia="en-US" w:bidi="ar-SA"/>
      </w:rPr>
    </w:lvl>
    <w:lvl w:ilvl="7" w:tplc="BB0C2C4C">
      <w:numFmt w:val="bullet"/>
      <w:lvlText w:val="•"/>
      <w:lvlJc w:val="left"/>
      <w:pPr>
        <w:ind w:left="8210" w:hanging="341"/>
      </w:pPr>
      <w:rPr>
        <w:rFonts w:hint="default"/>
        <w:lang w:val="en-US" w:eastAsia="en-US" w:bidi="ar-SA"/>
      </w:rPr>
    </w:lvl>
    <w:lvl w:ilvl="8" w:tplc="CD408AD6">
      <w:numFmt w:val="bullet"/>
      <w:lvlText w:val="•"/>
      <w:lvlJc w:val="left"/>
      <w:pPr>
        <w:ind w:left="9206" w:hanging="341"/>
      </w:pPr>
      <w:rPr>
        <w:rFonts w:hint="default"/>
        <w:lang w:val="en-US" w:eastAsia="en-US" w:bidi="ar-SA"/>
      </w:rPr>
    </w:lvl>
  </w:abstractNum>
  <w:abstractNum w:abstractNumId="109" w15:restartNumberingAfterBreak="0">
    <w:nsid w:val="7ABD6C5C"/>
    <w:multiLevelType w:val="hybridMultilevel"/>
    <w:tmpl w:val="995E242A"/>
    <w:lvl w:ilvl="0" w:tplc="D22EB8CA">
      <w:numFmt w:val="bullet"/>
      <w:lvlText w:val="•"/>
      <w:lvlJc w:val="left"/>
      <w:pPr>
        <w:ind w:left="428" w:hanging="170"/>
      </w:pPr>
      <w:rPr>
        <w:rFonts w:ascii="VIC" w:eastAsia="VIC" w:hAnsi="VIC" w:cs="VIC" w:hint="default"/>
        <w:b w:val="0"/>
        <w:bCs w:val="0"/>
        <w:i w:val="0"/>
        <w:iCs w:val="0"/>
        <w:spacing w:val="0"/>
        <w:w w:val="100"/>
        <w:sz w:val="17"/>
        <w:szCs w:val="17"/>
        <w:lang w:val="en-US" w:eastAsia="en-US" w:bidi="ar-SA"/>
      </w:rPr>
    </w:lvl>
    <w:lvl w:ilvl="1" w:tplc="C4A69E4A">
      <w:numFmt w:val="bullet"/>
      <w:lvlText w:val="•"/>
      <w:lvlJc w:val="left"/>
      <w:pPr>
        <w:ind w:left="650" w:hanging="170"/>
      </w:pPr>
      <w:rPr>
        <w:rFonts w:hint="default"/>
        <w:lang w:val="en-US" w:eastAsia="en-US" w:bidi="ar-SA"/>
      </w:rPr>
    </w:lvl>
    <w:lvl w:ilvl="2" w:tplc="04348A04">
      <w:numFmt w:val="bullet"/>
      <w:lvlText w:val="•"/>
      <w:lvlJc w:val="left"/>
      <w:pPr>
        <w:ind w:left="880" w:hanging="170"/>
      </w:pPr>
      <w:rPr>
        <w:rFonts w:hint="default"/>
        <w:lang w:val="en-US" w:eastAsia="en-US" w:bidi="ar-SA"/>
      </w:rPr>
    </w:lvl>
    <w:lvl w:ilvl="3" w:tplc="304660CA">
      <w:numFmt w:val="bullet"/>
      <w:lvlText w:val="•"/>
      <w:lvlJc w:val="left"/>
      <w:pPr>
        <w:ind w:left="1110" w:hanging="170"/>
      </w:pPr>
      <w:rPr>
        <w:rFonts w:hint="default"/>
        <w:lang w:val="en-US" w:eastAsia="en-US" w:bidi="ar-SA"/>
      </w:rPr>
    </w:lvl>
    <w:lvl w:ilvl="4" w:tplc="A13C0850">
      <w:numFmt w:val="bullet"/>
      <w:lvlText w:val="•"/>
      <w:lvlJc w:val="left"/>
      <w:pPr>
        <w:ind w:left="1340" w:hanging="170"/>
      </w:pPr>
      <w:rPr>
        <w:rFonts w:hint="default"/>
        <w:lang w:val="en-US" w:eastAsia="en-US" w:bidi="ar-SA"/>
      </w:rPr>
    </w:lvl>
    <w:lvl w:ilvl="5" w:tplc="51A6B17A">
      <w:numFmt w:val="bullet"/>
      <w:lvlText w:val="•"/>
      <w:lvlJc w:val="left"/>
      <w:pPr>
        <w:ind w:left="1570" w:hanging="170"/>
      </w:pPr>
      <w:rPr>
        <w:rFonts w:hint="default"/>
        <w:lang w:val="en-US" w:eastAsia="en-US" w:bidi="ar-SA"/>
      </w:rPr>
    </w:lvl>
    <w:lvl w:ilvl="6" w:tplc="16FE8514">
      <w:numFmt w:val="bullet"/>
      <w:lvlText w:val="•"/>
      <w:lvlJc w:val="left"/>
      <w:pPr>
        <w:ind w:left="1800" w:hanging="170"/>
      </w:pPr>
      <w:rPr>
        <w:rFonts w:hint="default"/>
        <w:lang w:val="en-US" w:eastAsia="en-US" w:bidi="ar-SA"/>
      </w:rPr>
    </w:lvl>
    <w:lvl w:ilvl="7" w:tplc="C7EC4418">
      <w:numFmt w:val="bullet"/>
      <w:lvlText w:val="•"/>
      <w:lvlJc w:val="left"/>
      <w:pPr>
        <w:ind w:left="2030" w:hanging="170"/>
      </w:pPr>
      <w:rPr>
        <w:rFonts w:hint="default"/>
        <w:lang w:val="en-US" w:eastAsia="en-US" w:bidi="ar-SA"/>
      </w:rPr>
    </w:lvl>
    <w:lvl w:ilvl="8" w:tplc="A9D0FF12">
      <w:numFmt w:val="bullet"/>
      <w:lvlText w:val="•"/>
      <w:lvlJc w:val="left"/>
      <w:pPr>
        <w:ind w:left="2261" w:hanging="170"/>
      </w:pPr>
      <w:rPr>
        <w:rFonts w:hint="default"/>
        <w:lang w:val="en-US" w:eastAsia="en-US" w:bidi="ar-SA"/>
      </w:rPr>
    </w:lvl>
  </w:abstractNum>
  <w:abstractNum w:abstractNumId="110" w15:restartNumberingAfterBreak="0">
    <w:nsid w:val="7BA35F25"/>
    <w:multiLevelType w:val="hybridMultilevel"/>
    <w:tmpl w:val="A67C86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1" w15:restartNumberingAfterBreak="0">
    <w:nsid w:val="7BCE5AF2"/>
    <w:multiLevelType w:val="hybridMultilevel"/>
    <w:tmpl w:val="96082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D3245A5"/>
    <w:multiLevelType w:val="hybridMultilevel"/>
    <w:tmpl w:val="17DA5B06"/>
    <w:lvl w:ilvl="0" w:tplc="085E6236">
      <w:start w:val="2"/>
      <w:numFmt w:val="bullet"/>
      <w:lvlText w:val=""/>
      <w:lvlJc w:val="left"/>
      <w:pPr>
        <w:ind w:left="720" w:hanging="360"/>
      </w:pPr>
      <w:rPr>
        <w:rFonts w:ascii="Symbol" w:eastAsia="VIC" w:hAnsi="Symbol"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E1A721C"/>
    <w:multiLevelType w:val="multilevel"/>
    <w:tmpl w:val="C11279FE"/>
    <w:lvl w:ilvl="0">
      <w:start w:val="6"/>
      <w:numFmt w:val="decimal"/>
      <w:lvlText w:val="%1"/>
      <w:lvlJc w:val="left"/>
      <w:pPr>
        <w:ind w:left="793" w:hanging="454"/>
      </w:pPr>
      <w:rPr>
        <w:rFonts w:hint="default"/>
        <w:lang w:val="en-US" w:eastAsia="en-US" w:bidi="ar-SA"/>
      </w:rPr>
    </w:lvl>
    <w:lvl w:ilvl="1">
      <w:start w:val="1"/>
      <w:numFmt w:val="decimal"/>
      <w:lvlText w:val="%1.%2"/>
      <w:lvlJc w:val="left"/>
      <w:pPr>
        <w:ind w:left="793" w:hanging="454"/>
      </w:pPr>
      <w:rPr>
        <w:rFonts w:ascii="VIC Medium" w:eastAsia="VIC Medium" w:hAnsi="VIC Medium" w:cs="VIC Medium" w:hint="default"/>
        <w:b w:val="0"/>
        <w:bCs w:val="0"/>
        <w:i w:val="0"/>
        <w:iCs w:val="0"/>
        <w:spacing w:val="-11"/>
        <w:w w:val="100"/>
        <w:sz w:val="17"/>
        <w:szCs w:val="17"/>
        <w:lang w:val="en-US" w:eastAsia="en-US" w:bidi="ar-SA"/>
      </w:rPr>
    </w:lvl>
    <w:lvl w:ilvl="2">
      <w:numFmt w:val="bullet"/>
      <w:lvlText w:val="•"/>
      <w:lvlJc w:val="left"/>
      <w:pPr>
        <w:ind w:left="2370" w:hanging="454"/>
      </w:pPr>
      <w:rPr>
        <w:rFonts w:hint="default"/>
        <w:lang w:val="en-US" w:eastAsia="en-US" w:bidi="ar-SA"/>
      </w:rPr>
    </w:lvl>
    <w:lvl w:ilvl="3">
      <w:numFmt w:val="bullet"/>
      <w:lvlText w:val="•"/>
      <w:lvlJc w:val="left"/>
      <w:pPr>
        <w:ind w:left="3155" w:hanging="454"/>
      </w:pPr>
      <w:rPr>
        <w:rFonts w:hint="default"/>
        <w:lang w:val="en-US" w:eastAsia="en-US" w:bidi="ar-SA"/>
      </w:rPr>
    </w:lvl>
    <w:lvl w:ilvl="4">
      <w:numFmt w:val="bullet"/>
      <w:lvlText w:val="•"/>
      <w:lvlJc w:val="left"/>
      <w:pPr>
        <w:ind w:left="3940" w:hanging="454"/>
      </w:pPr>
      <w:rPr>
        <w:rFonts w:hint="default"/>
        <w:lang w:val="en-US" w:eastAsia="en-US" w:bidi="ar-SA"/>
      </w:rPr>
    </w:lvl>
    <w:lvl w:ilvl="5">
      <w:numFmt w:val="bullet"/>
      <w:lvlText w:val="•"/>
      <w:lvlJc w:val="left"/>
      <w:pPr>
        <w:ind w:left="4725" w:hanging="454"/>
      </w:pPr>
      <w:rPr>
        <w:rFonts w:hint="default"/>
        <w:lang w:val="en-US" w:eastAsia="en-US" w:bidi="ar-SA"/>
      </w:rPr>
    </w:lvl>
    <w:lvl w:ilvl="6">
      <w:numFmt w:val="bullet"/>
      <w:lvlText w:val="•"/>
      <w:lvlJc w:val="left"/>
      <w:pPr>
        <w:ind w:left="5510" w:hanging="454"/>
      </w:pPr>
      <w:rPr>
        <w:rFonts w:hint="default"/>
        <w:lang w:val="en-US" w:eastAsia="en-US" w:bidi="ar-SA"/>
      </w:rPr>
    </w:lvl>
    <w:lvl w:ilvl="7">
      <w:numFmt w:val="bullet"/>
      <w:lvlText w:val="•"/>
      <w:lvlJc w:val="left"/>
      <w:pPr>
        <w:ind w:left="6295" w:hanging="454"/>
      </w:pPr>
      <w:rPr>
        <w:rFonts w:hint="default"/>
        <w:lang w:val="en-US" w:eastAsia="en-US" w:bidi="ar-SA"/>
      </w:rPr>
    </w:lvl>
    <w:lvl w:ilvl="8">
      <w:numFmt w:val="bullet"/>
      <w:lvlText w:val="•"/>
      <w:lvlJc w:val="left"/>
      <w:pPr>
        <w:ind w:left="7080" w:hanging="454"/>
      </w:pPr>
      <w:rPr>
        <w:rFonts w:hint="default"/>
        <w:lang w:val="en-US" w:eastAsia="en-US" w:bidi="ar-SA"/>
      </w:rPr>
    </w:lvl>
  </w:abstractNum>
  <w:num w:numId="1" w16cid:durableId="417992617">
    <w:abstractNumId w:val="103"/>
  </w:num>
  <w:num w:numId="2" w16cid:durableId="2046824877">
    <w:abstractNumId w:val="113"/>
  </w:num>
  <w:num w:numId="3" w16cid:durableId="593634672">
    <w:abstractNumId w:val="9"/>
  </w:num>
  <w:num w:numId="4" w16cid:durableId="306281283">
    <w:abstractNumId w:val="96"/>
  </w:num>
  <w:num w:numId="5" w16cid:durableId="353652357">
    <w:abstractNumId w:val="71"/>
  </w:num>
  <w:num w:numId="6" w16cid:durableId="884146873">
    <w:abstractNumId w:val="52"/>
  </w:num>
  <w:num w:numId="7" w16cid:durableId="253631357">
    <w:abstractNumId w:val="99"/>
  </w:num>
  <w:num w:numId="8" w16cid:durableId="470443529">
    <w:abstractNumId w:val="83"/>
  </w:num>
  <w:num w:numId="9" w16cid:durableId="1515613433">
    <w:abstractNumId w:val="85"/>
  </w:num>
  <w:num w:numId="10" w16cid:durableId="632101323">
    <w:abstractNumId w:val="100"/>
  </w:num>
  <w:num w:numId="11" w16cid:durableId="207229049">
    <w:abstractNumId w:val="104"/>
  </w:num>
  <w:num w:numId="12" w16cid:durableId="594482791">
    <w:abstractNumId w:val="33"/>
  </w:num>
  <w:num w:numId="13" w16cid:durableId="489710478">
    <w:abstractNumId w:val="105"/>
  </w:num>
  <w:num w:numId="14" w16cid:durableId="1516504249">
    <w:abstractNumId w:val="102"/>
  </w:num>
  <w:num w:numId="15" w16cid:durableId="11225450">
    <w:abstractNumId w:val="101"/>
  </w:num>
  <w:num w:numId="16" w16cid:durableId="794912715">
    <w:abstractNumId w:val="25"/>
  </w:num>
  <w:num w:numId="17" w16cid:durableId="1529835216">
    <w:abstractNumId w:val="109"/>
  </w:num>
  <w:num w:numId="18" w16cid:durableId="1788817234">
    <w:abstractNumId w:val="64"/>
  </w:num>
  <w:num w:numId="19" w16cid:durableId="1592154198">
    <w:abstractNumId w:val="46"/>
  </w:num>
  <w:num w:numId="20" w16cid:durableId="1270552652">
    <w:abstractNumId w:val="108"/>
  </w:num>
  <w:num w:numId="21" w16cid:durableId="1720932127">
    <w:abstractNumId w:val="58"/>
  </w:num>
  <w:num w:numId="22" w16cid:durableId="304043597">
    <w:abstractNumId w:val="56"/>
  </w:num>
  <w:num w:numId="23" w16cid:durableId="149686427">
    <w:abstractNumId w:val="106"/>
  </w:num>
  <w:num w:numId="24" w16cid:durableId="978531779">
    <w:abstractNumId w:val="7"/>
  </w:num>
  <w:num w:numId="25" w16cid:durableId="1947955583">
    <w:abstractNumId w:val="42"/>
  </w:num>
  <w:num w:numId="26" w16cid:durableId="1011223304">
    <w:abstractNumId w:val="88"/>
  </w:num>
  <w:num w:numId="27" w16cid:durableId="1813592543">
    <w:abstractNumId w:val="60"/>
  </w:num>
  <w:num w:numId="28" w16cid:durableId="1237208846">
    <w:abstractNumId w:val="19"/>
  </w:num>
  <w:num w:numId="29" w16cid:durableId="954486419">
    <w:abstractNumId w:val="39"/>
  </w:num>
  <w:num w:numId="30" w16cid:durableId="1902841">
    <w:abstractNumId w:val="61"/>
  </w:num>
  <w:num w:numId="31" w16cid:durableId="1233077267">
    <w:abstractNumId w:val="32"/>
  </w:num>
  <w:num w:numId="32" w16cid:durableId="1850366843">
    <w:abstractNumId w:val="21"/>
  </w:num>
  <w:num w:numId="33" w16cid:durableId="2023779110">
    <w:abstractNumId w:val="78"/>
  </w:num>
  <w:num w:numId="34" w16cid:durableId="1899432121">
    <w:abstractNumId w:val="34"/>
  </w:num>
  <w:num w:numId="35" w16cid:durableId="1724209151">
    <w:abstractNumId w:val="75"/>
  </w:num>
  <w:num w:numId="36" w16cid:durableId="290945902">
    <w:abstractNumId w:val="70"/>
  </w:num>
  <w:num w:numId="37" w16cid:durableId="1229611817">
    <w:abstractNumId w:val="69"/>
  </w:num>
  <w:num w:numId="38" w16cid:durableId="1367682615">
    <w:abstractNumId w:val="18"/>
  </w:num>
  <w:num w:numId="39" w16cid:durableId="1410228250">
    <w:abstractNumId w:val="44"/>
  </w:num>
  <w:num w:numId="40" w16cid:durableId="508832320">
    <w:abstractNumId w:val="37"/>
  </w:num>
  <w:num w:numId="41" w16cid:durableId="2046060641">
    <w:abstractNumId w:val="24"/>
  </w:num>
  <w:num w:numId="42" w16cid:durableId="261642770">
    <w:abstractNumId w:val="40"/>
  </w:num>
  <w:num w:numId="43" w16cid:durableId="1620263546">
    <w:abstractNumId w:val="84"/>
  </w:num>
  <w:num w:numId="44" w16cid:durableId="1508984131">
    <w:abstractNumId w:val="12"/>
  </w:num>
  <w:num w:numId="45" w16cid:durableId="769159906">
    <w:abstractNumId w:val="27"/>
  </w:num>
  <w:num w:numId="46" w16cid:durableId="994800994">
    <w:abstractNumId w:val="14"/>
  </w:num>
  <w:num w:numId="47" w16cid:durableId="909116080">
    <w:abstractNumId w:val="80"/>
  </w:num>
  <w:num w:numId="48" w16cid:durableId="1000936146">
    <w:abstractNumId w:val="55"/>
  </w:num>
  <w:num w:numId="49" w16cid:durableId="676733262">
    <w:abstractNumId w:val="74"/>
  </w:num>
  <w:num w:numId="50" w16cid:durableId="1945501931">
    <w:abstractNumId w:val="73"/>
  </w:num>
  <w:num w:numId="51" w16cid:durableId="814835965">
    <w:abstractNumId w:val="112"/>
  </w:num>
  <w:num w:numId="52" w16cid:durableId="1772898220">
    <w:abstractNumId w:val="91"/>
  </w:num>
  <w:num w:numId="53" w16cid:durableId="810100328">
    <w:abstractNumId w:val="28"/>
  </w:num>
  <w:num w:numId="54" w16cid:durableId="300573379">
    <w:abstractNumId w:val="22"/>
  </w:num>
  <w:num w:numId="55" w16cid:durableId="171145627">
    <w:abstractNumId w:val="79"/>
  </w:num>
  <w:num w:numId="56" w16cid:durableId="724571379">
    <w:abstractNumId w:val="16"/>
  </w:num>
  <w:num w:numId="57" w16cid:durableId="180361692">
    <w:abstractNumId w:val="68"/>
  </w:num>
  <w:num w:numId="58" w16cid:durableId="1540359771">
    <w:abstractNumId w:val="82"/>
  </w:num>
  <w:num w:numId="59" w16cid:durableId="417681818">
    <w:abstractNumId w:val="48"/>
  </w:num>
  <w:num w:numId="60" w16cid:durableId="1131676271">
    <w:abstractNumId w:val="23"/>
  </w:num>
  <w:num w:numId="61" w16cid:durableId="1791240191">
    <w:abstractNumId w:val="50"/>
  </w:num>
  <w:num w:numId="62" w16cid:durableId="1093892698">
    <w:abstractNumId w:val="94"/>
  </w:num>
  <w:num w:numId="63" w16cid:durableId="1035273282">
    <w:abstractNumId w:val="57"/>
  </w:num>
  <w:num w:numId="64" w16cid:durableId="1947425174">
    <w:abstractNumId w:val="107"/>
  </w:num>
  <w:num w:numId="65" w16cid:durableId="653073395">
    <w:abstractNumId w:val="93"/>
  </w:num>
  <w:num w:numId="66" w16cid:durableId="1484926326">
    <w:abstractNumId w:val="90"/>
  </w:num>
  <w:num w:numId="67" w16cid:durableId="1224097614">
    <w:abstractNumId w:val="10"/>
  </w:num>
  <w:num w:numId="68" w16cid:durableId="623387322">
    <w:abstractNumId w:val="65"/>
  </w:num>
  <w:num w:numId="69" w16cid:durableId="1673289013">
    <w:abstractNumId w:val="76"/>
  </w:num>
  <w:num w:numId="70" w16cid:durableId="11608542">
    <w:abstractNumId w:val="13"/>
  </w:num>
  <w:num w:numId="71" w16cid:durableId="192574280">
    <w:abstractNumId w:val="51"/>
  </w:num>
  <w:num w:numId="72" w16cid:durableId="1432431258">
    <w:abstractNumId w:val="111"/>
  </w:num>
  <w:num w:numId="73" w16cid:durableId="1033581171">
    <w:abstractNumId w:val="63"/>
  </w:num>
  <w:num w:numId="74" w16cid:durableId="414593102">
    <w:abstractNumId w:val="45"/>
  </w:num>
  <w:num w:numId="75" w16cid:durableId="193924809">
    <w:abstractNumId w:val="67"/>
  </w:num>
  <w:num w:numId="76" w16cid:durableId="1416627825">
    <w:abstractNumId w:val="62"/>
  </w:num>
  <w:num w:numId="77" w16cid:durableId="835220371">
    <w:abstractNumId w:val="20"/>
  </w:num>
  <w:num w:numId="78" w16cid:durableId="2017028621">
    <w:abstractNumId w:val="86"/>
  </w:num>
  <w:num w:numId="79" w16cid:durableId="565149375">
    <w:abstractNumId w:val="29"/>
  </w:num>
  <w:num w:numId="80" w16cid:durableId="555510264">
    <w:abstractNumId w:val="36"/>
  </w:num>
  <w:num w:numId="81" w16cid:durableId="533268362">
    <w:abstractNumId w:val="98"/>
  </w:num>
  <w:num w:numId="82" w16cid:durableId="1387334320">
    <w:abstractNumId w:val="66"/>
  </w:num>
  <w:num w:numId="83" w16cid:durableId="156574828">
    <w:abstractNumId w:val="59"/>
  </w:num>
  <w:num w:numId="84" w16cid:durableId="62873948">
    <w:abstractNumId w:val="5"/>
  </w:num>
  <w:num w:numId="85" w16cid:durableId="1393311199">
    <w:abstractNumId w:val="4"/>
  </w:num>
  <w:num w:numId="86" w16cid:durableId="886799865">
    <w:abstractNumId w:val="6"/>
  </w:num>
  <w:num w:numId="87" w16cid:durableId="1802073505">
    <w:abstractNumId w:val="3"/>
  </w:num>
  <w:num w:numId="88" w16cid:durableId="648364850">
    <w:abstractNumId w:val="2"/>
  </w:num>
  <w:num w:numId="89" w16cid:durableId="35199793">
    <w:abstractNumId w:val="1"/>
  </w:num>
  <w:num w:numId="90" w16cid:durableId="247006667">
    <w:abstractNumId w:val="0"/>
  </w:num>
  <w:num w:numId="91" w16cid:durableId="1612780029">
    <w:abstractNumId w:val="47"/>
  </w:num>
  <w:num w:numId="92" w16cid:durableId="585068823">
    <w:abstractNumId w:val="87"/>
  </w:num>
  <w:num w:numId="93" w16cid:durableId="2068801111">
    <w:abstractNumId w:val="89"/>
  </w:num>
  <w:num w:numId="94" w16cid:durableId="696155276">
    <w:abstractNumId w:val="49"/>
  </w:num>
  <w:num w:numId="95" w16cid:durableId="1171214697">
    <w:abstractNumId w:val="77"/>
  </w:num>
  <w:num w:numId="96" w16cid:durableId="873689069">
    <w:abstractNumId w:val="31"/>
  </w:num>
  <w:num w:numId="97" w16cid:durableId="495651149">
    <w:abstractNumId w:val="8"/>
  </w:num>
  <w:num w:numId="98" w16cid:durableId="23987969">
    <w:abstractNumId w:val="81"/>
  </w:num>
  <w:num w:numId="99" w16cid:durableId="1317950819">
    <w:abstractNumId w:val="110"/>
  </w:num>
  <w:num w:numId="100" w16cid:durableId="128934441">
    <w:abstractNumId w:val="17"/>
  </w:num>
  <w:num w:numId="101" w16cid:durableId="547184008">
    <w:abstractNumId w:val="97"/>
  </w:num>
  <w:num w:numId="102" w16cid:durableId="1981105433">
    <w:abstractNumId w:val="54"/>
  </w:num>
  <w:num w:numId="103" w16cid:durableId="845250016">
    <w:abstractNumId w:val="43"/>
  </w:num>
  <w:num w:numId="104" w16cid:durableId="80493429">
    <w:abstractNumId w:val="41"/>
  </w:num>
  <w:num w:numId="105" w16cid:durableId="695080647">
    <w:abstractNumId w:val="11"/>
  </w:num>
  <w:num w:numId="106" w16cid:durableId="1931809517">
    <w:abstractNumId w:val="53"/>
  </w:num>
  <w:num w:numId="107" w16cid:durableId="821123658">
    <w:abstractNumId w:val="15"/>
  </w:num>
  <w:num w:numId="108" w16cid:durableId="1599366559">
    <w:abstractNumId w:val="72"/>
  </w:num>
  <w:num w:numId="109" w16cid:durableId="1784693883">
    <w:abstractNumId w:val="95"/>
  </w:num>
  <w:num w:numId="110" w16cid:durableId="1772971827">
    <w:abstractNumId w:val="26"/>
  </w:num>
  <w:num w:numId="111" w16cid:durableId="293873093">
    <w:abstractNumId w:val="38"/>
  </w:num>
  <w:num w:numId="112" w16cid:durableId="1168328912">
    <w:abstractNumId w:val="30"/>
  </w:num>
  <w:num w:numId="113" w16cid:durableId="645819953">
    <w:abstractNumId w:val="35"/>
  </w:num>
  <w:num w:numId="114" w16cid:durableId="185562178">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E1"/>
    <w:rsid w:val="000005CF"/>
    <w:rsid w:val="00001EA9"/>
    <w:rsid w:val="00002F3C"/>
    <w:rsid w:val="00006DFD"/>
    <w:rsid w:val="0001339D"/>
    <w:rsid w:val="00013497"/>
    <w:rsid w:val="00014C29"/>
    <w:rsid w:val="00025FCD"/>
    <w:rsid w:val="0002716C"/>
    <w:rsid w:val="000329CF"/>
    <w:rsid w:val="00032BE9"/>
    <w:rsid w:val="00045F3A"/>
    <w:rsid w:val="00046451"/>
    <w:rsid w:val="0005202F"/>
    <w:rsid w:val="00052D5B"/>
    <w:rsid w:val="00072423"/>
    <w:rsid w:val="00076621"/>
    <w:rsid w:val="0007706A"/>
    <w:rsid w:val="000802AE"/>
    <w:rsid w:val="00081149"/>
    <w:rsid w:val="00086644"/>
    <w:rsid w:val="000A0702"/>
    <w:rsid w:val="000B0F9C"/>
    <w:rsid w:val="000C515E"/>
    <w:rsid w:val="000D1B5B"/>
    <w:rsid w:val="000E423A"/>
    <w:rsid w:val="000F2D21"/>
    <w:rsid w:val="000F7E02"/>
    <w:rsid w:val="001040E6"/>
    <w:rsid w:val="001118C2"/>
    <w:rsid w:val="0011251F"/>
    <w:rsid w:val="001134F8"/>
    <w:rsid w:val="00116394"/>
    <w:rsid w:val="001214A6"/>
    <w:rsid w:val="0013360E"/>
    <w:rsid w:val="00136BF1"/>
    <w:rsid w:val="001419E6"/>
    <w:rsid w:val="00144797"/>
    <w:rsid w:val="001513D8"/>
    <w:rsid w:val="00155054"/>
    <w:rsid w:val="00165B27"/>
    <w:rsid w:val="00172545"/>
    <w:rsid w:val="001806C3"/>
    <w:rsid w:val="00180E5C"/>
    <w:rsid w:val="00181E43"/>
    <w:rsid w:val="00183228"/>
    <w:rsid w:val="00183E44"/>
    <w:rsid w:val="00184CD3"/>
    <w:rsid w:val="001925C9"/>
    <w:rsid w:val="00194E8B"/>
    <w:rsid w:val="001A160C"/>
    <w:rsid w:val="001A3122"/>
    <w:rsid w:val="001A3687"/>
    <w:rsid w:val="001A6460"/>
    <w:rsid w:val="001B034D"/>
    <w:rsid w:val="001B20B1"/>
    <w:rsid w:val="001B7D18"/>
    <w:rsid w:val="001C40EF"/>
    <w:rsid w:val="001C643F"/>
    <w:rsid w:val="001C66E1"/>
    <w:rsid w:val="001C6D99"/>
    <w:rsid w:val="001D4FEA"/>
    <w:rsid w:val="001E1387"/>
    <w:rsid w:val="001E3126"/>
    <w:rsid w:val="001F1E63"/>
    <w:rsid w:val="001F496A"/>
    <w:rsid w:val="001F5016"/>
    <w:rsid w:val="001F7D7E"/>
    <w:rsid w:val="002023FD"/>
    <w:rsid w:val="00202E10"/>
    <w:rsid w:val="00213192"/>
    <w:rsid w:val="00216DB7"/>
    <w:rsid w:val="00220B29"/>
    <w:rsid w:val="00222587"/>
    <w:rsid w:val="00223002"/>
    <w:rsid w:val="002236B9"/>
    <w:rsid w:val="0022507C"/>
    <w:rsid w:val="00227293"/>
    <w:rsid w:val="002348BA"/>
    <w:rsid w:val="00234C44"/>
    <w:rsid w:val="00235231"/>
    <w:rsid w:val="00236796"/>
    <w:rsid w:val="00241AD6"/>
    <w:rsid w:val="00244893"/>
    <w:rsid w:val="00245986"/>
    <w:rsid w:val="00246511"/>
    <w:rsid w:val="00252944"/>
    <w:rsid w:val="00255C35"/>
    <w:rsid w:val="00257955"/>
    <w:rsid w:val="00257D4D"/>
    <w:rsid w:val="00262DDE"/>
    <w:rsid w:val="00266435"/>
    <w:rsid w:val="002676B0"/>
    <w:rsid w:val="00270782"/>
    <w:rsid w:val="00272598"/>
    <w:rsid w:val="00275530"/>
    <w:rsid w:val="00276B8B"/>
    <w:rsid w:val="00283A0A"/>
    <w:rsid w:val="00284DE5"/>
    <w:rsid w:val="00290B49"/>
    <w:rsid w:val="00294BF8"/>
    <w:rsid w:val="00296408"/>
    <w:rsid w:val="00297600"/>
    <w:rsid w:val="002A0A4E"/>
    <w:rsid w:val="002A7DA5"/>
    <w:rsid w:val="002B3C4D"/>
    <w:rsid w:val="002B59A1"/>
    <w:rsid w:val="002B65C0"/>
    <w:rsid w:val="002D00F8"/>
    <w:rsid w:val="002D40F4"/>
    <w:rsid w:val="002E4E97"/>
    <w:rsid w:val="002E6661"/>
    <w:rsid w:val="002E68A5"/>
    <w:rsid w:val="002F5746"/>
    <w:rsid w:val="003041E5"/>
    <w:rsid w:val="00304343"/>
    <w:rsid w:val="00305DD1"/>
    <w:rsid w:val="00317C09"/>
    <w:rsid w:val="003227F3"/>
    <w:rsid w:val="00325F8C"/>
    <w:rsid w:val="003309B7"/>
    <w:rsid w:val="00341308"/>
    <w:rsid w:val="0034186E"/>
    <w:rsid w:val="00343F7C"/>
    <w:rsid w:val="00347B9A"/>
    <w:rsid w:val="00347D97"/>
    <w:rsid w:val="0035051E"/>
    <w:rsid w:val="00351005"/>
    <w:rsid w:val="00352263"/>
    <w:rsid w:val="00353620"/>
    <w:rsid w:val="003546F6"/>
    <w:rsid w:val="00355A36"/>
    <w:rsid w:val="00361B50"/>
    <w:rsid w:val="00366776"/>
    <w:rsid w:val="00371125"/>
    <w:rsid w:val="00373074"/>
    <w:rsid w:val="00375A55"/>
    <w:rsid w:val="0038567A"/>
    <w:rsid w:val="0038600C"/>
    <w:rsid w:val="003863CD"/>
    <w:rsid w:val="00392BF9"/>
    <w:rsid w:val="003969D3"/>
    <w:rsid w:val="003A2EBE"/>
    <w:rsid w:val="003A62B6"/>
    <w:rsid w:val="003C35D1"/>
    <w:rsid w:val="003C6149"/>
    <w:rsid w:val="003C70E3"/>
    <w:rsid w:val="003D2ACD"/>
    <w:rsid w:val="003D4951"/>
    <w:rsid w:val="00403D53"/>
    <w:rsid w:val="0040409C"/>
    <w:rsid w:val="0041240D"/>
    <w:rsid w:val="00417316"/>
    <w:rsid w:val="004215F4"/>
    <w:rsid w:val="00424C04"/>
    <w:rsid w:val="004409F7"/>
    <w:rsid w:val="00457212"/>
    <w:rsid w:val="00457F9A"/>
    <w:rsid w:val="004610D8"/>
    <w:rsid w:val="0046158C"/>
    <w:rsid w:val="00464C96"/>
    <w:rsid w:val="00467209"/>
    <w:rsid w:val="00467AD9"/>
    <w:rsid w:val="00473686"/>
    <w:rsid w:val="00482CC1"/>
    <w:rsid w:val="004972B7"/>
    <w:rsid w:val="004A0F91"/>
    <w:rsid w:val="004A2967"/>
    <w:rsid w:val="004A32E4"/>
    <w:rsid w:val="004A452D"/>
    <w:rsid w:val="004A519F"/>
    <w:rsid w:val="004C014F"/>
    <w:rsid w:val="004C0A9E"/>
    <w:rsid w:val="004C0C76"/>
    <w:rsid w:val="004C2434"/>
    <w:rsid w:val="004C351B"/>
    <w:rsid w:val="004C7E41"/>
    <w:rsid w:val="004D2B8C"/>
    <w:rsid w:val="004D39B2"/>
    <w:rsid w:val="004D3A86"/>
    <w:rsid w:val="004E2372"/>
    <w:rsid w:val="004E23F8"/>
    <w:rsid w:val="004E747B"/>
    <w:rsid w:val="004F068F"/>
    <w:rsid w:val="004F10D9"/>
    <w:rsid w:val="0050699D"/>
    <w:rsid w:val="00506BBB"/>
    <w:rsid w:val="0051034F"/>
    <w:rsid w:val="0051371B"/>
    <w:rsid w:val="00525A7A"/>
    <w:rsid w:val="0052651C"/>
    <w:rsid w:val="005265F7"/>
    <w:rsid w:val="00532EB2"/>
    <w:rsid w:val="005416C8"/>
    <w:rsid w:val="0054289A"/>
    <w:rsid w:val="00544864"/>
    <w:rsid w:val="00545CE8"/>
    <w:rsid w:val="00554185"/>
    <w:rsid w:val="00555F78"/>
    <w:rsid w:val="00556565"/>
    <w:rsid w:val="005672BC"/>
    <w:rsid w:val="00571065"/>
    <w:rsid w:val="00572FFF"/>
    <w:rsid w:val="0057489C"/>
    <w:rsid w:val="00574BB9"/>
    <w:rsid w:val="00581D19"/>
    <w:rsid w:val="00583B2A"/>
    <w:rsid w:val="00584F04"/>
    <w:rsid w:val="0058658E"/>
    <w:rsid w:val="005916D4"/>
    <w:rsid w:val="00594A7A"/>
    <w:rsid w:val="00595295"/>
    <w:rsid w:val="005A1399"/>
    <w:rsid w:val="005A1E43"/>
    <w:rsid w:val="005A26D0"/>
    <w:rsid w:val="005B1203"/>
    <w:rsid w:val="005C11F4"/>
    <w:rsid w:val="005C29A2"/>
    <w:rsid w:val="005D1098"/>
    <w:rsid w:val="005D1F85"/>
    <w:rsid w:val="005E1138"/>
    <w:rsid w:val="005E7EE1"/>
    <w:rsid w:val="005F1D1F"/>
    <w:rsid w:val="005F4B28"/>
    <w:rsid w:val="00600328"/>
    <w:rsid w:val="006009AD"/>
    <w:rsid w:val="00604B42"/>
    <w:rsid w:val="00604DC2"/>
    <w:rsid w:val="006067AD"/>
    <w:rsid w:val="00617A54"/>
    <w:rsid w:val="00635DE9"/>
    <w:rsid w:val="0064655C"/>
    <w:rsid w:val="00647A31"/>
    <w:rsid w:val="00651B5C"/>
    <w:rsid w:val="00674D5F"/>
    <w:rsid w:val="006902F0"/>
    <w:rsid w:val="00690AAA"/>
    <w:rsid w:val="0069256E"/>
    <w:rsid w:val="00695A58"/>
    <w:rsid w:val="006966D2"/>
    <w:rsid w:val="006967DD"/>
    <w:rsid w:val="006A1464"/>
    <w:rsid w:val="006A37B0"/>
    <w:rsid w:val="006A70E1"/>
    <w:rsid w:val="006B598C"/>
    <w:rsid w:val="006C6C05"/>
    <w:rsid w:val="006C71B5"/>
    <w:rsid w:val="006D171C"/>
    <w:rsid w:val="006E773F"/>
    <w:rsid w:val="006F0E78"/>
    <w:rsid w:val="006F3B5E"/>
    <w:rsid w:val="006F4C98"/>
    <w:rsid w:val="007025E0"/>
    <w:rsid w:val="007028BC"/>
    <w:rsid w:val="00704F5A"/>
    <w:rsid w:val="00707405"/>
    <w:rsid w:val="00710668"/>
    <w:rsid w:val="0071576A"/>
    <w:rsid w:val="00720FC4"/>
    <w:rsid w:val="00721986"/>
    <w:rsid w:val="00727973"/>
    <w:rsid w:val="007347F0"/>
    <w:rsid w:val="00737462"/>
    <w:rsid w:val="00741628"/>
    <w:rsid w:val="007537C7"/>
    <w:rsid w:val="00757152"/>
    <w:rsid w:val="00762E55"/>
    <w:rsid w:val="00763EB5"/>
    <w:rsid w:val="007659D7"/>
    <w:rsid w:val="0076674F"/>
    <w:rsid w:val="00782495"/>
    <w:rsid w:val="0078695B"/>
    <w:rsid w:val="00790F3F"/>
    <w:rsid w:val="0079227B"/>
    <w:rsid w:val="00796ADD"/>
    <w:rsid w:val="007A6D12"/>
    <w:rsid w:val="007B0093"/>
    <w:rsid w:val="007B280F"/>
    <w:rsid w:val="007B36E5"/>
    <w:rsid w:val="007B5D08"/>
    <w:rsid w:val="007C3C6E"/>
    <w:rsid w:val="007C4087"/>
    <w:rsid w:val="007D23B8"/>
    <w:rsid w:val="007D2516"/>
    <w:rsid w:val="007D6213"/>
    <w:rsid w:val="007D74F8"/>
    <w:rsid w:val="007E08FF"/>
    <w:rsid w:val="007F292D"/>
    <w:rsid w:val="007F44C4"/>
    <w:rsid w:val="008036DF"/>
    <w:rsid w:val="00811742"/>
    <w:rsid w:val="008117EF"/>
    <w:rsid w:val="00811F84"/>
    <w:rsid w:val="00821F91"/>
    <w:rsid w:val="00825309"/>
    <w:rsid w:val="00831D46"/>
    <w:rsid w:val="008345FA"/>
    <w:rsid w:val="008358AF"/>
    <w:rsid w:val="008375C5"/>
    <w:rsid w:val="00841C4B"/>
    <w:rsid w:val="00841D9A"/>
    <w:rsid w:val="00846420"/>
    <w:rsid w:val="008548E3"/>
    <w:rsid w:val="00865EEB"/>
    <w:rsid w:val="00873BF0"/>
    <w:rsid w:val="008743BC"/>
    <w:rsid w:val="0088171B"/>
    <w:rsid w:val="008844A0"/>
    <w:rsid w:val="0089134D"/>
    <w:rsid w:val="008965AA"/>
    <w:rsid w:val="008A0A46"/>
    <w:rsid w:val="008A0EB4"/>
    <w:rsid w:val="008A7B2C"/>
    <w:rsid w:val="008B42B1"/>
    <w:rsid w:val="008B560C"/>
    <w:rsid w:val="008B6F8B"/>
    <w:rsid w:val="008C3ED6"/>
    <w:rsid w:val="008C5BEF"/>
    <w:rsid w:val="008D4271"/>
    <w:rsid w:val="008D4915"/>
    <w:rsid w:val="008D5A63"/>
    <w:rsid w:val="008F18E0"/>
    <w:rsid w:val="008F308F"/>
    <w:rsid w:val="008F4B33"/>
    <w:rsid w:val="008F7A15"/>
    <w:rsid w:val="009065C4"/>
    <w:rsid w:val="009070D0"/>
    <w:rsid w:val="00916CAA"/>
    <w:rsid w:val="00922301"/>
    <w:rsid w:val="00922B45"/>
    <w:rsid w:val="00924D88"/>
    <w:rsid w:val="00933D20"/>
    <w:rsid w:val="00934EC6"/>
    <w:rsid w:val="00935534"/>
    <w:rsid w:val="00941A6D"/>
    <w:rsid w:val="00957B04"/>
    <w:rsid w:val="00961165"/>
    <w:rsid w:val="009673DE"/>
    <w:rsid w:val="0097469D"/>
    <w:rsid w:val="00976901"/>
    <w:rsid w:val="00976CD2"/>
    <w:rsid w:val="00991A12"/>
    <w:rsid w:val="009942A4"/>
    <w:rsid w:val="00996CA5"/>
    <w:rsid w:val="009B04D1"/>
    <w:rsid w:val="009C1AB6"/>
    <w:rsid w:val="009C4E46"/>
    <w:rsid w:val="009D11D1"/>
    <w:rsid w:val="009D2B5A"/>
    <w:rsid w:val="009D2C1E"/>
    <w:rsid w:val="009E2270"/>
    <w:rsid w:val="009E4D79"/>
    <w:rsid w:val="009E707B"/>
    <w:rsid w:val="009F14E2"/>
    <w:rsid w:val="009F1A63"/>
    <w:rsid w:val="009F1FD8"/>
    <w:rsid w:val="009F2A41"/>
    <w:rsid w:val="009F41A5"/>
    <w:rsid w:val="00A01F75"/>
    <w:rsid w:val="00A1138E"/>
    <w:rsid w:val="00A168A4"/>
    <w:rsid w:val="00A2212F"/>
    <w:rsid w:val="00A226EA"/>
    <w:rsid w:val="00A3411A"/>
    <w:rsid w:val="00A45619"/>
    <w:rsid w:val="00A51F92"/>
    <w:rsid w:val="00A53DE3"/>
    <w:rsid w:val="00A57798"/>
    <w:rsid w:val="00A6026C"/>
    <w:rsid w:val="00A623D0"/>
    <w:rsid w:val="00A66F08"/>
    <w:rsid w:val="00A67813"/>
    <w:rsid w:val="00A70950"/>
    <w:rsid w:val="00A73F87"/>
    <w:rsid w:val="00A84CEF"/>
    <w:rsid w:val="00A86D69"/>
    <w:rsid w:val="00A924AD"/>
    <w:rsid w:val="00A92D93"/>
    <w:rsid w:val="00A970F2"/>
    <w:rsid w:val="00AA0EC9"/>
    <w:rsid w:val="00AA10D1"/>
    <w:rsid w:val="00AA2CD0"/>
    <w:rsid w:val="00AA3D53"/>
    <w:rsid w:val="00AA5DD4"/>
    <w:rsid w:val="00AC1165"/>
    <w:rsid w:val="00AC3AA4"/>
    <w:rsid w:val="00AD58D9"/>
    <w:rsid w:val="00AD5B77"/>
    <w:rsid w:val="00AD5F8F"/>
    <w:rsid w:val="00AD7256"/>
    <w:rsid w:val="00AE0DE5"/>
    <w:rsid w:val="00AF1842"/>
    <w:rsid w:val="00AF20E3"/>
    <w:rsid w:val="00AF394E"/>
    <w:rsid w:val="00AF4A6B"/>
    <w:rsid w:val="00AF5307"/>
    <w:rsid w:val="00AF6558"/>
    <w:rsid w:val="00B03D2C"/>
    <w:rsid w:val="00B05767"/>
    <w:rsid w:val="00B06904"/>
    <w:rsid w:val="00B105D5"/>
    <w:rsid w:val="00B13667"/>
    <w:rsid w:val="00B26B67"/>
    <w:rsid w:val="00B33D83"/>
    <w:rsid w:val="00B42C39"/>
    <w:rsid w:val="00B446F3"/>
    <w:rsid w:val="00B4570D"/>
    <w:rsid w:val="00B5252E"/>
    <w:rsid w:val="00B55296"/>
    <w:rsid w:val="00B5614A"/>
    <w:rsid w:val="00B6103F"/>
    <w:rsid w:val="00B61498"/>
    <w:rsid w:val="00B64C51"/>
    <w:rsid w:val="00B701E6"/>
    <w:rsid w:val="00B70791"/>
    <w:rsid w:val="00B728DE"/>
    <w:rsid w:val="00B779A0"/>
    <w:rsid w:val="00B840A4"/>
    <w:rsid w:val="00B8610B"/>
    <w:rsid w:val="00BA62E6"/>
    <w:rsid w:val="00BB0CE6"/>
    <w:rsid w:val="00BB3296"/>
    <w:rsid w:val="00BB7C2D"/>
    <w:rsid w:val="00BC18E6"/>
    <w:rsid w:val="00BC240B"/>
    <w:rsid w:val="00BC3C2C"/>
    <w:rsid w:val="00BC6CBC"/>
    <w:rsid w:val="00BC7592"/>
    <w:rsid w:val="00BD0515"/>
    <w:rsid w:val="00BE3F0F"/>
    <w:rsid w:val="00BE72E7"/>
    <w:rsid w:val="00BF65EC"/>
    <w:rsid w:val="00BF72FA"/>
    <w:rsid w:val="00C02B7D"/>
    <w:rsid w:val="00C06608"/>
    <w:rsid w:val="00C10741"/>
    <w:rsid w:val="00C17D90"/>
    <w:rsid w:val="00C226DB"/>
    <w:rsid w:val="00C240CC"/>
    <w:rsid w:val="00C262D1"/>
    <w:rsid w:val="00C26972"/>
    <w:rsid w:val="00C26F46"/>
    <w:rsid w:val="00C3070B"/>
    <w:rsid w:val="00C3641E"/>
    <w:rsid w:val="00C36AED"/>
    <w:rsid w:val="00C3775E"/>
    <w:rsid w:val="00C577F4"/>
    <w:rsid w:val="00C57E9E"/>
    <w:rsid w:val="00C618EA"/>
    <w:rsid w:val="00C64E1C"/>
    <w:rsid w:val="00C70822"/>
    <w:rsid w:val="00C73564"/>
    <w:rsid w:val="00C76973"/>
    <w:rsid w:val="00C81275"/>
    <w:rsid w:val="00C85523"/>
    <w:rsid w:val="00C92657"/>
    <w:rsid w:val="00C96A9D"/>
    <w:rsid w:val="00C97DDB"/>
    <w:rsid w:val="00CB27F6"/>
    <w:rsid w:val="00CB373B"/>
    <w:rsid w:val="00CB3BFC"/>
    <w:rsid w:val="00CB3E7C"/>
    <w:rsid w:val="00CB404E"/>
    <w:rsid w:val="00CB6DB9"/>
    <w:rsid w:val="00CC0CD1"/>
    <w:rsid w:val="00CD0F4B"/>
    <w:rsid w:val="00CD3524"/>
    <w:rsid w:val="00CD7695"/>
    <w:rsid w:val="00CE01D0"/>
    <w:rsid w:val="00CE6A96"/>
    <w:rsid w:val="00CF0AB7"/>
    <w:rsid w:val="00CF5716"/>
    <w:rsid w:val="00D00191"/>
    <w:rsid w:val="00D039EF"/>
    <w:rsid w:val="00D06BF1"/>
    <w:rsid w:val="00D14B71"/>
    <w:rsid w:val="00D200DA"/>
    <w:rsid w:val="00D202E8"/>
    <w:rsid w:val="00D21844"/>
    <w:rsid w:val="00D232E3"/>
    <w:rsid w:val="00D36AFF"/>
    <w:rsid w:val="00D36E61"/>
    <w:rsid w:val="00D40960"/>
    <w:rsid w:val="00D472D0"/>
    <w:rsid w:val="00D52BF1"/>
    <w:rsid w:val="00D53169"/>
    <w:rsid w:val="00D53D23"/>
    <w:rsid w:val="00D5493E"/>
    <w:rsid w:val="00D55499"/>
    <w:rsid w:val="00D5743B"/>
    <w:rsid w:val="00D6483C"/>
    <w:rsid w:val="00D64DC9"/>
    <w:rsid w:val="00D67887"/>
    <w:rsid w:val="00D75BB4"/>
    <w:rsid w:val="00D851B8"/>
    <w:rsid w:val="00D87B64"/>
    <w:rsid w:val="00D91E70"/>
    <w:rsid w:val="00D92C21"/>
    <w:rsid w:val="00D95205"/>
    <w:rsid w:val="00DA0110"/>
    <w:rsid w:val="00DB0D75"/>
    <w:rsid w:val="00DB5775"/>
    <w:rsid w:val="00DD5DCA"/>
    <w:rsid w:val="00DE086F"/>
    <w:rsid w:val="00DE3693"/>
    <w:rsid w:val="00DE443F"/>
    <w:rsid w:val="00DE4BED"/>
    <w:rsid w:val="00DE7B2D"/>
    <w:rsid w:val="00DF0223"/>
    <w:rsid w:val="00DF2EC4"/>
    <w:rsid w:val="00E03C61"/>
    <w:rsid w:val="00E03D61"/>
    <w:rsid w:val="00E04935"/>
    <w:rsid w:val="00E07174"/>
    <w:rsid w:val="00E07704"/>
    <w:rsid w:val="00E10652"/>
    <w:rsid w:val="00E12329"/>
    <w:rsid w:val="00E22AE4"/>
    <w:rsid w:val="00E33594"/>
    <w:rsid w:val="00E33714"/>
    <w:rsid w:val="00E3750B"/>
    <w:rsid w:val="00E41935"/>
    <w:rsid w:val="00E50D65"/>
    <w:rsid w:val="00E53504"/>
    <w:rsid w:val="00E63C47"/>
    <w:rsid w:val="00E63CE4"/>
    <w:rsid w:val="00E7265B"/>
    <w:rsid w:val="00E72C72"/>
    <w:rsid w:val="00E835AD"/>
    <w:rsid w:val="00E84C23"/>
    <w:rsid w:val="00E850C9"/>
    <w:rsid w:val="00E8550D"/>
    <w:rsid w:val="00E862FF"/>
    <w:rsid w:val="00E8649B"/>
    <w:rsid w:val="00E874EB"/>
    <w:rsid w:val="00E90D69"/>
    <w:rsid w:val="00E91A60"/>
    <w:rsid w:val="00E94452"/>
    <w:rsid w:val="00E96360"/>
    <w:rsid w:val="00EA3D93"/>
    <w:rsid w:val="00EB0561"/>
    <w:rsid w:val="00EB4567"/>
    <w:rsid w:val="00EB5AAC"/>
    <w:rsid w:val="00EB7741"/>
    <w:rsid w:val="00EC0190"/>
    <w:rsid w:val="00EC2F0B"/>
    <w:rsid w:val="00EC4157"/>
    <w:rsid w:val="00EC5C53"/>
    <w:rsid w:val="00EC7081"/>
    <w:rsid w:val="00ED27D2"/>
    <w:rsid w:val="00EE100D"/>
    <w:rsid w:val="00EE60F0"/>
    <w:rsid w:val="00EE7E63"/>
    <w:rsid w:val="00EF31D5"/>
    <w:rsid w:val="00EF60B0"/>
    <w:rsid w:val="00F0091D"/>
    <w:rsid w:val="00F1068B"/>
    <w:rsid w:val="00F11811"/>
    <w:rsid w:val="00F2035B"/>
    <w:rsid w:val="00F24D64"/>
    <w:rsid w:val="00F30E18"/>
    <w:rsid w:val="00F3262E"/>
    <w:rsid w:val="00F346D5"/>
    <w:rsid w:val="00F3629C"/>
    <w:rsid w:val="00F424F0"/>
    <w:rsid w:val="00F42FF4"/>
    <w:rsid w:val="00F43220"/>
    <w:rsid w:val="00F6094E"/>
    <w:rsid w:val="00F64C93"/>
    <w:rsid w:val="00F65084"/>
    <w:rsid w:val="00F713B0"/>
    <w:rsid w:val="00F718B8"/>
    <w:rsid w:val="00F723DB"/>
    <w:rsid w:val="00F74338"/>
    <w:rsid w:val="00F767D5"/>
    <w:rsid w:val="00F80C01"/>
    <w:rsid w:val="00FA447F"/>
    <w:rsid w:val="00FB3712"/>
    <w:rsid w:val="00FB43DF"/>
    <w:rsid w:val="00FB6DFF"/>
    <w:rsid w:val="00FB7AF0"/>
    <w:rsid w:val="00FC114A"/>
    <w:rsid w:val="00FC1AEE"/>
    <w:rsid w:val="00FC462B"/>
    <w:rsid w:val="00FD3103"/>
    <w:rsid w:val="00FD559F"/>
    <w:rsid w:val="00FD733E"/>
    <w:rsid w:val="00FD75A2"/>
    <w:rsid w:val="00FD79F9"/>
    <w:rsid w:val="00FD7C7A"/>
    <w:rsid w:val="00FE0B3A"/>
    <w:rsid w:val="00FE11F3"/>
    <w:rsid w:val="00FE1E66"/>
    <w:rsid w:val="00FF1322"/>
    <w:rsid w:val="00FF19BA"/>
    <w:rsid w:val="00FF1EA0"/>
    <w:rsid w:val="00FF33C9"/>
    <w:rsid w:val="00FF6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C2B2"/>
  <w15:docId w15:val="{9C165EE7-6779-49F1-92A3-2E931690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paragraph" w:styleId="Heading1">
    <w:name w:val="heading 1"/>
    <w:basedOn w:val="Normal"/>
    <w:link w:val="Heading1Char"/>
    <w:uiPriority w:val="9"/>
    <w:qFormat/>
    <w:rsid w:val="009C1AB6"/>
    <w:pPr>
      <w:spacing w:before="121" w:after="120"/>
      <w:ind w:left="907"/>
      <w:outlineLvl w:val="0"/>
    </w:pPr>
    <w:rPr>
      <w:rFonts w:ascii="Arial" w:eastAsia="VIC Medium" w:hAnsi="Arial" w:cs="VIC Medium"/>
      <w:b/>
      <w:sz w:val="36"/>
      <w:szCs w:val="80"/>
    </w:rPr>
  </w:style>
  <w:style w:type="paragraph" w:styleId="Heading2">
    <w:name w:val="heading 2"/>
    <w:basedOn w:val="Normal"/>
    <w:link w:val="Heading2Char"/>
    <w:autoRedefine/>
    <w:uiPriority w:val="9"/>
    <w:unhideWhenUsed/>
    <w:qFormat/>
    <w:rsid w:val="00F0091D"/>
    <w:pPr>
      <w:spacing w:line="480" w:lineRule="auto"/>
      <w:ind w:right="-181"/>
      <w:outlineLvl w:val="1"/>
    </w:pPr>
    <w:rPr>
      <w:rFonts w:ascii="Arial" w:hAnsi="Arial"/>
      <w:b/>
      <w:bCs/>
      <w:sz w:val="32"/>
      <w:szCs w:val="34"/>
    </w:rPr>
  </w:style>
  <w:style w:type="paragraph" w:styleId="Heading3">
    <w:name w:val="heading 3"/>
    <w:basedOn w:val="Normal"/>
    <w:link w:val="Heading3Char"/>
    <w:unhideWhenUsed/>
    <w:qFormat/>
    <w:rsid w:val="00B105D5"/>
    <w:pPr>
      <w:spacing w:before="240" w:after="240"/>
      <w:outlineLvl w:val="2"/>
    </w:pPr>
    <w:rPr>
      <w:rFonts w:ascii="Arial" w:eastAsia="VIC Light" w:hAnsi="Arial" w:cs="VIC Light"/>
      <w:b/>
      <w:sz w:val="28"/>
      <w:szCs w:val="32"/>
    </w:rPr>
  </w:style>
  <w:style w:type="paragraph" w:styleId="Heading4">
    <w:name w:val="heading 4"/>
    <w:basedOn w:val="Normal"/>
    <w:link w:val="Heading4Char"/>
    <w:uiPriority w:val="9"/>
    <w:unhideWhenUsed/>
    <w:qFormat/>
    <w:rsid w:val="009D11D1"/>
    <w:pPr>
      <w:spacing w:before="240" w:after="240"/>
      <w:ind w:right="1158"/>
      <w:outlineLvl w:val="3"/>
    </w:pPr>
    <w:rPr>
      <w:rFonts w:ascii="Arial" w:eastAsia="VIC Light" w:hAnsi="Arial" w:cs="VIC Light"/>
      <w:b/>
      <w:sz w:val="26"/>
      <w:szCs w:val="24"/>
    </w:rPr>
  </w:style>
  <w:style w:type="paragraph" w:styleId="Heading5">
    <w:name w:val="heading 5"/>
    <w:basedOn w:val="Normal"/>
    <w:link w:val="Heading5Char"/>
    <w:uiPriority w:val="9"/>
    <w:unhideWhenUsed/>
    <w:qFormat/>
    <w:rsid w:val="00351005"/>
    <w:pPr>
      <w:spacing w:before="240" w:after="240"/>
      <w:outlineLvl w:val="4"/>
    </w:pPr>
    <w:rPr>
      <w:rFonts w:ascii="Arial" w:eastAsia="VIC Medium" w:hAnsi="Arial" w:cs="VIC Medium"/>
      <w:b/>
      <w:sz w:val="24"/>
    </w:rPr>
  </w:style>
  <w:style w:type="paragraph" w:styleId="Heading6">
    <w:name w:val="heading 6"/>
    <w:basedOn w:val="Normal"/>
    <w:link w:val="Heading6Char"/>
    <w:uiPriority w:val="9"/>
    <w:unhideWhenUsed/>
    <w:qFormat/>
    <w:pPr>
      <w:ind w:left="907"/>
      <w:outlineLvl w:val="5"/>
    </w:pPr>
    <w:rPr>
      <w:b/>
      <w:bCs/>
      <w:sz w:val="20"/>
      <w:szCs w:val="20"/>
    </w:rPr>
  </w:style>
  <w:style w:type="paragraph" w:styleId="Heading7">
    <w:name w:val="heading 7"/>
    <w:basedOn w:val="Normal"/>
    <w:link w:val="Heading7Char"/>
    <w:uiPriority w:val="9"/>
    <w:qFormat/>
    <w:pPr>
      <w:ind w:left="907"/>
      <w:outlineLvl w:val="6"/>
    </w:pPr>
    <w:rPr>
      <w:rFonts w:ascii="VIC Medium" w:eastAsia="VIC Medium" w:hAnsi="VIC Medium" w:cs="VIC Medium"/>
      <w:sz w:val="20"/>
      <w:szCs w:val="20"/>
    </w:rPr>
  </w:style>
  <w:style w:type="paragraph" w:styleId="Heading8">
    <w:name w:val="heading 8"/>
    <w:basedOn w:val="Normal"/>
    <w:link w:val="Heading8Char"/>
    <w:uiPriority w:val="9"/>
    <w:qFormat/>
    <w:pPr>
      <w:spacing w:before="7"/>
      <w:ind w:left="20"/>
      <w:outlineLvl w:val="7"/>
    </w:pPr>
    <w:rPr>
      <w:i/>
      <w:iCs/>
      <w:sz w:val="19"/>
      <w:szCs w:val="19"/>
    </w:rPr>
  </w:style>
  <w:style w:type="paragraph" w:styleId="Heading9">
    <w:name w:val="heading 9"/>
    <w:basedOn w:val="Normal"/>
    <w:link w:val="Heading9Char"/>
    <w:uiPriority w:val="9"/>
    <w:qFormat/>
    <w:pPr>
      <w:spacing w:before="104"/>
      <w:ind w:left="899"/>
      <w:outlineLvl w:val="8"/>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E7E63"/>
    <w:pPr>
      <w:spacing w:before="227"/>
      <w:ind w:left="460" w:hanging="460"/>
    </w:pPr>
    <w:rPr>
      <w:rFonts w:ascii="Arial" w:hAnsi="Arial"/>
      <w:b/>
      <w:bCs/>
      <w:sz w:val="24"/>
      <w:szCs w:val="19"/>
    </w:rPr>
  </w:style>
  <w:style w:type="paragraph" w:styleId="TOC2">
    <w:name w:val="toc 2"/>
    <w:basedOn w:val="Normal"/>
    <w:uiPriority w:val="39"/>
    <w:qFormat/>
    <w:rsid w:val="00EE7E63"/>
    <w:pPr>
      <w:spacing w:before="37"/>
      <w:ind w:left="460" w:hanging="460"/>
    </w:pPr>
    <w:rPr>
      <w:rFonts w:ascii="Arial" w:hAnsi="Arial"/>
      <w:szCs w:val="17"/>
    </w:rPr>
  </w:style>
  <w:style w:type="paragraph" w:styleId="TOC3">
    <w:name w:val="toc 3"/>
    <w:basedOn w:val="Normal"/>
    <w:uiPriority w:val="39"/>
    <w:qFormat/>
    <w:pPr>
      <w:spacing w:before="31"/>
      <w:ind w:left="1353"/>
    </w:pPr>
    <w:rPr>
      <w:sz w:val="17"/>
      <w:szCs w:val="17"/>
    </w:rPr>
  </w:style>
  <w:style w:type="paragraph" w:styleId="BodyText">
    <w:name w:val="Body Text"/>
    <w:basedOn w:val="Normal"/>
    <w:link w:val="BodyTextChar1"/>
    <w:qFormat/>
    <w:rsid w:val="00BB0CE6"/>
    <w:pPr>
      <w:spacing w:before="240" w:after="240"/>
    </w:pPr>
    <w:rPr>
      <w:rFonts w:ascii="Arial" w:hAnsi="Arial"/>
      <w:sz w:val="24"/>
      <w:szCs w:val="17"/>
    </w:rPr>
  </w:style>
  <w:style w:type="paragraph" w:styleId="Title">
    <w:name w:val="Title"/>
    <w:basedOn w:val="Normal"/>
    <w:link w:val="TitleChar"/>
    <w:uiPriority w:val="10"/>
    <w:qFormat/>
    <w:rsid w:val="009B04D1"/>
    <w:pPr>
      <w:ind w:left="838" w:hanging="118"/>
    </w:pPr>
    <w:rPr>
      <w:rFonts w:ascii="Arial" w:hAnsi="Arial"/>
      <w:b/>
      <w:bCs/>
      <w:sz w:val="40"/>
      <w:szCs w:val="105"/>
    </w:rPr>
  </w:style>
  <w:style w:type="paragraph" w:styleId="ListParagraph">
    <w:name w:val="List Paragraph"/>
    <w:aliases w:val="Bullet list"/>
    <w:basedOn w:val="Normal"/>
    <w:link w:val="ListParagraphChar"/>
    <w:uiPriority w:val="34"/>
    <w:qFormat/>
    <w:pPr>
      <w:ind w:left="1219" w:hanging="341"/>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537C7"/>
    <w:pPr>
      <w:tabs>
        <w:tab w:val="center" w:pos="4513"/>
        <w:tab w:val="right" w:pos="9026"/>
      </w:tabs>
    </w:pPr>
  </w:style>
  <w:style w:type="character" w:customStyle="1" w:styleId="FooterChar">
    <w:name w:val="Footer Char"/>
    <w:basedOn w:val="DefaultParagraphFont"/>
    <w:link w:val="Footer"/>
    <w:uiPriority w:val="99"/>
    <w:rsid w:val="007537C7"/>
    <w:rPr>
      <w:rFonts w:ascii="VIC" w:eastAsia="VIC" w:hAnsi="VIC" w:cs="VIC"/>
    </w:rPr>
  </w:style>
  <w:style w:type="paragraph" w:styleId="Header">
    <w:name w:val="header"/>
    <w:basedOn w:val="Normal"/>
    <w:link w:val="HeaderChar"/>
    <w:uiPriority w:val="99"/>
    <w:unhideWhenUsed/>
    <w:rsid w:val="00C64E1C"/>
    <w:pPr>
      <w:tabs>
        <w:tab w:val="center" w:pos="4513"/>
        <w:tab w:val="right" w:pos="9026"/>
      </w:tabs>
    </w:pPr>
  </w:style>
  <w:style w:type="character" w:customStyle="1" w:styleId="HeaderChar">
    <w:name w:val="Header Char"/>
    <w:basedOn w:val="DefaultParagraphFont"/>
    <w:link w:val="Header"/>
    <w:uiPriority w:val="99"/>
    <w:rsid w:val="00C64E1C"/>
    <w:rPr>
      <w:rFonts w:ascii="VIC" w:eastAsia="VIC" w:hAnsi="VIC" w:cs="VIC"/>
    </w:rPr>
  </w:style>
  <w:style w:type="paragraph" w:styleId="TOCHeading">
    <w:name w:val="TOC Heading"/>
    <w:basedOn w:val="Heading1"/>
    <w:next w:val="Normal"/>
    <w:uiPriority w:val="39"/>
    <w:unhideWhenUsed/>
    <w:qFormat/>
    <w:rsid w:val="00DE086F"/>
    <w:pPr>
      <w:keepNext/>
      <w:keepLines/>
      <w:widowControl/>
      <w:autoSpaceDE/>
      <w:autoSpaceDN/>
      <w:spacing w:before="240" w:after="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OC4">
    <w:name w:val="toc 4"/>
    <w:basedOn w:val="Normal"/>
    <w:next w:val="Normal"/>
    <w:autoRedefine/>
    <w:uiPriority w:val="39"/>
    <w:unhideWhenUsed/>
    <w:rsid w:val="00DE086F"/>
    <w:pPr>
      <w:widowControl/>
      <w:autoSpaceDE/>
      <w:autoSpaceDN/>
      <w:spacing w:after="100" w:line="278" w:lineRule="auto"/>
      <w:ind w:left="720"/>
    </w:pPr>
    <w:rPr>
      <w:rFonts w:asciiTheme="minorHAnsi" w:eastAsiaTheme="minorEastAsia" w:hAnsiTheme="minorHAnsi" w:cstheme="minorBidi"/>
      <w:kern w:val="2"/>
      <w:sz w:val="24"/>
      <w:szCs w:val="24"/>
      <w:lang w:val="en-AU" w:eastAsia="en-AU"/>
      <w14:ligatures w14:val="standardContextual"/>
    </w:rPr>
  </w:style>
  <w:style w:type="paragraph" w:styleId="TOC5">
    <w:name w:val="toc 5"/>
    <w:basedOn w:val="Normal"/>
    <w:next w:val="Normal"/>
    <w:autoRedefine/>
    <w:uiPriority w:val="39"/>
    <w:unhideWhenUsed/>
    <w:rsid w:val="00DE086F"/>
    <w:pPr>
      <w:widowControl/>
      <w:autoSpaceDE/>
      <w:autoSpaceDN/>
      <w:spacing w:after="100" w:line="278" w:lineRule="auto"/>
      <w:ind w:left="960"/>
    </w:pPr>
    <w:rPr>
      <w:rFonts w:asciiTheme="minorHAnsi" w:eastAsiaTheme="minorEastAsia" w:hAnsiTheme="minorHAnsi" w:cstheme="minorBidi"/>
      <w:kern w:val="2"/>
      <w:sz w:val="24"/>
      <w:szCs w:val="24"/>
      <w:lang w:val="en-AU" w:eastAsia="en-AU"/>
      <w14:ligatures w14:val="standardContextual"/>
    </w:rPr>
  </w:style>
  <w:style w:type="paragraph" w:styleId="TOC6">
    <w:name w:val="toc 6"/>
    <w:basedOn w:val="Normal"/>
    <w:next w:val="Normal"/>
    <w:autoRedefine/>
    <w:uiPriority w:val="39"/>
    <w:unhideWhenUsed/>
    <w:rsid w:val="00DE086F"/>
    <w:pPr>
      <w:widowControl/>
      <w:autoSpaceDE/>
      <w:autoSpaceDN/>
      <w:spacing w:after="100" w:line="278" w:lineRule="auto"/>
      <w:ind w:left="1200"/>
    </w:pPr>
    <w:rPr>
      <w:rFonts w:asciiTheme="minorHAnsi" w:eastAsiaTheme="minorEastAsia" w:hAnsiTheme="minorHAnsi" w:cstheme="minorBidi"/>
      <w:kern w:val="2"/>
      <w:sz w:val="24"/>
      <w:szCs w:val="24"/>
      <w:lang w:val="en-AU" w:eastAsia="en-AU"/>
      <w14:ligatures w14:val="standardContextual"/>
    </w:rPr>
  </w:style>
  <w:style w:type="paragraph" w:styleId="TOC7">
    <w:name w:val="toc 7"/>
    <w:basedOn w:val="Normal"/>
    <w:next w:val="Normal"/>
    <w:autoRedefine/>
    <w:uiPriority w:val="39"/>
    <w:unhideWhenUsed/>
    <w:rsid w:val="00DE086F"/>
    <w:pPr>
      <w:widowControl/>
      <w:autoSpaceDE/>
      <w:autoSpaceDN/>
      <w:spacing w:after="100" w:line="278" w:lineRule="auto"/>
      <w:ind w:left="1440"/>
    </w:pPr>
    <w:rPr>
      <w:rFonts w:asciiTheme="minorHAnsi" w:eastAsiaTheme="minorEastAsia" w:hAnsiTheme="minorHAnsi" w:cstheme="minorBidi"/>
      <w:kern w:val="2"/>
      <w:sz w:val="24"/>
      <w:szCs w:val="24"/>
      <w:lang w:val="en-AU" w:eastAsia="en-AU"/>
      <w14:ligatures w14:val="standardContextual"/>
    </w:rPr>
  </w:style>
  <w:style w:type="paragraph" w:styleId="TOC8">
    <w:name w:val="toc 8"/>
    <w:basedOn w:val="Normal"/>
    <w:next w:val="Normal"/>
    <w:autoRedefine/>
    <w:uiPriority w:val="39"/>
    <w:unhideWhenUsed/>
    <w:rsid w:val="00DE086F"/>
    <w:pPr>
      <w:widowControl/>
      <w:autoSpaceDE/>
      <w:autoSpaceDN/>
      <w:spacing w:after="100" w:line="278" w:lineRule="auto"/>
      <w:ind w:left="1680"/>
    </w:pPr>
    <w:rPr>
      <w:rFonts w:asciiTheme="minorHAnsi" w:eastAsiaTheme="minorEastAsia" w:hAnsiTheme="minorHAnsi" w:cstheme="minorBidi"/>
      <w:kern w:val="2"/>
      <w:sz w:val="24"/>
      <w:szCs w:val="24"/>
      <w:lang w:val="en-AU" w:eastAsia="en-AU"/>
      <w14:ligatures w14:val="standardContextual"/>
    </w:rPr>
  </w:style>
  <w:style w:type="paragraph" w:styleId="TOC9">
    <w:name w:val="toc 9"/>
    <w:basedOn w:val="Normal"/>
    <w:next w:val="Normal"/>
    <w:autoRedefine/>
    <w:uiPriority w:val="39"/>
    <w:unhideWhenUsed/>
    <w:rsid w:val="00DE086F"/>
    <w:pPr>
      <w:widowControl/>
      <w:autoSpaceDE/>
      <w:autoSpaceDN/>
      <w:spacing w:after="100" w:line="278" w:lineRule="auto"/>
      <w:ind w:left="1920"/>
    </w:pPr>
    <w:rPr>
      <w:rFonts w:asciiTheme="minorHAnsi" w:eastAsiaTheme="minorEastAsia" w:hAnsiTheme="minorHAnsi" w:cstheme="minorBidi"/>
      <w:kern w:val="2"/>
      <w:sz w:val="24"/>
      <w:szCs w:val="24"/>
      <w:lang w:val="en-AU" w:eastAsia="en-AU"/>
      <w14:ligatures w14:val="standardContextual"/>
    </w:rPr>
  </w:style>
  <w:style w:type="character" w:styleId="Hyperlink">
    <w:name w:val="Hyperlink"/>
    <w:basedOn w:val="DefaultParagraphFont"/>
    <w:uiPriority w:val="99"/>
    <w:unhideWhenUsed/>
    <w:rsid w:val="00DE086F"/>
    <w:rPr>
      <w:color w:val="0000FF" w:themeColor="hyperlink"/>
      <w:u w:val="single"/>
    </w:rPr>
  </w:style>
  <w:style w:type="character" w:styleId="UnresolvedMention">
    <w:name w:val="Unresolved Mention"/>
    <w:basedOn w:val="DefaultParagraphFont"/>
    <w:uiPriority w:val="99"/>
    <w:unhideWhenUsed/>
    <w:rsid w:val="00DE086F"/>
    <w:rPr>
      <w:color w:val="605E5C"/>
      <w:shd w:val="clear" w:color="auto" w:fill="E1DFDD"/>
    </w:rPr>
  </w:style>
  <w:style w:type="paragraph" w:styleId="FootnoteText">
    <w:name w:val="footnote text"/>
    <w:basedOn w:val="Normal"/>
    <w:link w:val="FootnoteTextChar"/>
    <w:unhideWhenUsed/>
    <w:qFormat/>
    <w:rsid w:val="003D2ACD"/>
    <w:rPr>
      <w:sz w:val="20"/>
      <w:szCs w:val="20"/>
    </w:rPr>
  </w:style>
  <w:style w:type="character" w:customStyle="1" w:styleId="FootnoteTextChar">
    <w:name w:val="Footnote Text Char"/>
    <w:basedOn w:val="DefaultParagraphFont"/>
    <w:link w:val="FootnoteText"/>
    <w:rsid w:val="003D2ACD"/>
    <w:rPr>
      <w:rFonts w:ascii="VIC" w:eastAsia="VIC" w:hAnsi="VIC" w:cs="VIC"/>
      <w:sz w:val="20"/>
      <w:szCs w:val="20"/>
    </w:rPr>
  </w:style>
  <w:style w:type="character" w:styleId="FootnoteReference">
    <w:name w:val="footnote reference"/>
    <w:basedOn w:val="DefaultParagraphFont"/>
    <w:unhideWhenUsed/>
    <w:qFormat/>
    <w:rsid w:val="003D2ACD"/>
    <w:rPr>
      <w:vertAlign w:val="superscript"/>
    </w:rPr>
  </w:style>
  <w:style w:type="paragraph" w:styleId="EndnoteText">
    <w:name w:val="endnote text"/>
    <w:basedOn w:val="Normal"/>
    <w:link w:val="EndnoteTextChar"/>
    <w:uiPriority w:val="99"/>
    <w:semiHidden/>
    <w:unhideWhenUsed/>
    <w:rsid w:val="00403D53"/>
    <w:rPr>
      <w:sz w:val="20"/>
      <w:szCs w:val="20"/>
    </w:rPr>
  </w:style>
  <w:style w:type="character" w:customStyle="1" w:styleId="EndnoteTextChar">
    <w:name w:val="Endnote Text Char"/>
    <w:basedOn w:val="DefaultParagraphFont"/>
    <w:link w:val="EndnoteText"/>
    <w:uiPriority w:val="99"/>
    <w:semiHidden/>
    <w:rsid w:val="00403D53"/>
    <w:rPr>
      <w:rFonts w:ascii="VIC" w:eastAsia="VIC" w:hAnsi="VIC" w:cs="VIC"/>
      <w:sz w:val="20"/>
      <w:szCs w:val="20"/>
    </w:rPr>
  </w:style>
  <w:style w:type="character" w:styleId="EndnoteReference">
    <w:name w:val="endnote reference"/>
    <w:basedOn w:val="DefaultParagraphFont"/>
    <w:uiPriority w:val="99"/>
    <w:semiHidden/>
    <w:unhideWhenUsed/>
    <w:rsid w:val="00403D53"/>
    <w:rPr>
      <w:vertAlign w:val="superscript"/>
    </w:rPr>
  </w:style>
  <w:style w:type="table" w:styleId="TableGrid">
    <w:name w:val="Table Grid"/>
    <w:aliases w:val="CV table"/>
    <w:basedOn w:val="TableNormal"/>
    <w:uiPriority w:val="39"/>
    <w:rsid w:val="00E8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550D"/>
    <w:rPr>
      <w:rFonts w:ascii="Arial" w:eastAsia="VIC Medium" w:hAnsi="Arial" w:cs="VIC Medium"/>
      <w:b/>
      <w:sz w:val="36"/>
      <w:szCs w:val="80"/>
    </w:rPr>
  </w:style>
  <w:style w:type="character" w:customStyle="1" w:styleId="Heading2Char">
    <w:name w:val="Heading 2 Char"/>
    <w:basedOn w:val="DefaultParagraphFont"/>
    <w:link w:val="Heading2"/>
    <w:uiPriority w:val="9"/>
    <w:rsid w:val="00F0091D"/>
    <w:rPr>
      <w:rFonts w:ascii="Arial" w:eastAsia="VIC" w:hAnsi="Arial" w:cs="VIC"/>
      <w:b/>
      <w:bCs/>
      <w:sz w:val="32"/>
      <w:szCs w:val="34"/>
    </w:rPr>
  </w:style>
  <w:style w:type="character" w:customStyle="1" w:styleId="Heading3Char">
    <w:name w:val="Heading 3 Char"/>
    <w:basedOn w:val="DefaultParagraphFont"/>
    <w:link w:val="Heading3"/>
    <w:rsid w:val="00E8550D"/>
    <w:rPr>
      <w:rFonts w:ascii="Arial" w:eastAsia="VIC Light" w:hAnsi="Arial" w:cs="VIC Light"/>
      <w:b/>
      <w:sz w:val="28"/>
      <w:szCs w:val="32"/>
    </w:rPr>
  </w:style>
  <w:style w:type="character" w:customStyle="1" w:styleId="Heading4Char">
    <w:name w:val="Heading 4 Char"/>
    <w:basedOn w:val="DefaultParagraphFont"/>
    <w:link w:val="Heading4"/>
    <w:uiPriority w:val="9"/>
    <w:rsid w:val="00E8550D"/>
    <w:rPr>
      <w:rFonts w:ascii="Arial" w:eastAsia="VIC Light" w:hAnsi="Arial" w:cs="VIC Light"/>
      <w:b/>
      <w:sz w:val="26"/>
      <w:szCs w:val="24"/>
    </w:rPr>
  </w:style>
  <w:style w:type="character" w:customStyle="1" w:styleId="Heading5Char">
    <w:name w:val="Heading 5 Char"/>
    <w:basedOn w:val="DefaultParagraphFont"/>
    <w:link w:val="Heading5"/>
    <w:uiPriority w:val="9"/>
    <w:rsid w:val="00351005"/>
    <w:rPr>
      <w:rFonts w:ascii="Arial" w:eastAsia="VIC Medium" w:hAnsi="Arial" w:cs="VIC Medium"/>
      <w:b/>
      <w:sz w:val="24"/>
    </w:rPr>
  </w:style>
  <w:style w:type="character" w:customStyle="1" w:styleId="Heading6Char">
    <w:name w:val="Heading 6 Char"/>
    <w:basedOn w:val="DefaultParagraphFont"/>
    <w:link w:val="Heading6"/>
    <w:uiPriority w:val="9"/>
    <w:rsid w:val="00E8550D"/>
    <w:rPr>
      <w:rFonts w:ascii="VIC" w:eastAsia="VIC" w:hAnsi="VIC" w:cs="VIC"/>
      <w:b/>
      <w:bCs/>
      <w:sz w:val="20"/>
      <w:szCs w:val="20"/>
    </w:rPr>
  </w:style>
  <w:style w:type="character" w:customStyle="1" w:styleId="Heading7Char">
    <w:name w:val="Heading 7 Char"/>
    <w:basedOn w:val="DefaultParagraphFont"/>
    <w:link w:val="Heading7"/>
    <w:uiPriority w:val="9"/>
    <w:rsid w:val="00E8550D"/>
    <w:rPr>
      <w:rFonts w:ascii="VIC Medium" w:eastAsia="VIC Medium" w:hAnsi="VIC Medium" w:cs="VIC Medium"/>
      <w:sz w:val="20"/>
      <w:szCs w:val="20"/>
    </w:rPr>
  </w:style>
  <w:style w:type="character" w:customStyle="1" w:styleId="Heading8Char">
    <w:name w:val="Heading 8 Char"/>
    <w:basedOn w:val="DefaultParagraphFont"/>
    <w:link w:val="Heading8"/>
    <w:uiPriority w:val="9"/>
    <w:rsid w:val="00E8550D"/>
    <w:rPr>
      <w:rFonts w:ascii="VIC" w:eastAsia="VIC" w:hAnsi="VIC" w:cs="VIC"/>
      <w:i/>
      <w:iCs/>
      <w:sz w:val="19"/>
      <w:szCs w:val="19"/>
    </w:rPr>
  </w:style>
  <w:style w:type="character" w:customStyle="1" w:styleId="Heading9Char">
    <w:name w:val="Heading 9 Char"/>
    <w:basedOn w:val="DefaultParagraphFont"/>
    <w:link w:val="Heading9"/>
    <w:uiPriority w:val="9"/>
    <w:rsid w:val="00E8550D"/>
    <w:rPr>
      <w:rFonts w:ascii="VIC" w:eastAsia="VIC" w:hAnsi="VIC" w:cs="VIC"/>
      <w:b/>
      <w:bCs/>
      <w:sz w:val="17"/>
      <w:szCs w:val="17"/>
    </w:rPr>
  </w:style>
  <w:style w:type="paragraph" w:styleId="BalloonText">
    <w:name w:val="Balloon Text"/>
    <w:basedOn w:val="Normal"/>
    <w:link w:val="BalloonTextChar"/>
    <w:uiPriority w:val="99"/>
    <w:semiHidden/>
    <w:unhideWhenUsed/>
    <w:rsid w:val="00E8550D"/>
    <w:pPr>
      <w:widowControl/>
      <w:autoSpaceDE/>
      <w:autoSpaceDN/>
    </w:pPr>
    <w:rPr>
      <w:rFonts w:ascii="Tahoma" w:eastAsia="Times New Roman" w:hAnsi="Tahoma" w:cs="Tahoma"/>
      <w:sz w:val="16"/>
      <w:szCs w:val="16"/>
      <w:lang w:val="en-AU" w:eastAsia="en-AU"/>
    </w:rPr>
  </w:style>
  <w:style w:type="character" w:customStyle="1" w:styleId="BalloonTextChar">
    <w:name w:val="Balloon Text Char"/>
    <w:basedOn w:val="DefaultParagraphFont"/>
    <w:link w:val="BalloonText"/>
    <w:uiPriority w:val="99"/>
    <w:semiHidden/>
    <w:rsid w:val="00E8550D"/>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E8550D"/>
    <w:rPr>
      <w:sz w:val="16"/>
      <w:szCs w:val="16"/>
    </w:rPr>
  </w:style>
  <w:style w:type="paragraph" w:styleId="CommentText">
    <w:name w:val="annotation text"/>
    <w:basedOn w:val="Normal"/>
    <w:link w:val="CommentTextChar"/>
    <w:uiPriority w:val="99"/>
    <w:unhideWhenUsed/>
    <w:rsid w:val="00E8550D"/>
    <w:pPr>
      <w:widowControl/>
      <w:autoSpaceDE/>
      <w:autoSpaceDN/>
      <w:spacing w:after="120"/>
    </w:pPr>
    <w:rPr>
      <w:rFonts w:ascii="Arial" w:eastAsia="Times New Roman" w:hAnsi="Arial" w:cs="Times New Roman"/>
      <w:sz w:val="20"/>
      <w:szCs w:val="20"/>
      <w:lang w:val="en-AU" w:eastAsia="en-AU"/>
    </w:rPr>
  </w:style>
  <w:style w:type="character" w:customStyle="1" w:styleId="CommentTextChar">
    <w:name w:val="Comment Text Char"/>
    <w:basedOn w:val="DefaultParagraphFont"/>
    <w:link w:val="CommentText"/>
    <w:uiPriority w:val="99"/>
    <w:rsid w:val="00E8550D"/>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E8550D"/>
    <w:rPr>
      <w:b/>
      <w:bCs/>
    </w:rPr>
  </w:style>
  <w:style w:type="character" w:customStyle="1" w:styleId="CommentSubjectChar">
    <w:name w:val="Comment Subject Char"/>
    <w:basedOn w:val="CommentTextChar"/>
    <w:link w:val="CommentSubject"/>
    <w:uiPriority w:val="99"/>
    <w:semiHidden/>
    <w:rsid w:val="00E8550D"/>
    <w:rPr>
      <w:rFonts w:ascii="Arial" w:eastAsia="Times New Roman" w:hAnsi="Arial" w:cs="Times New Roman"/>
      <w:b/>
      <w:bCs/>
      <w:sz w:val="20"/>
      <w:szCs w:val="20"/>
      <w:lang w:val="en-AU" w:eastAsia="en-AU"/>
    </w:rPr>
  </w:style>
  <w:style w:type="paragraph" w:styleId="NoSpacing">
    <w:name w:val="No Spacing"/>
    <w:uiPriority w:val="1"/>
    <w:qFormat/>
    <w:rsid w:val="00E8550D"/>
    <w:pPr>
      <w:widowControl/>
      <w:autoSpaceDE/>
      <w:autoSpaceDN/>
    </w:pPr>
    <w:rPr>
      <w:rFonts w:ascii="Arial" w:eastAsia="Times New Roman" w:hAnsi="Arial" w:cs="Times New Roman"/>
      <w:szCs w:val="24"/>
      <w:lang w:val="en-AU" w:eastAsia="en-AU"/>
    </w:rPr>
  </w:style>
  <w:style w:type="paragraph" w:styleId="NormalWeb">
    <w:name w:val="Normal (Web)"/>
    <w:basedOn w:val="Normal"/>
    <w:uiPriority w:val="99"/>
    <w:unhideWhenUsed/>
    <w:rsid w:val="00E8550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Default">
    <w:name w:val="Default"/>
    <w:rsid w:val="00E8550D"/>
    <w:pPr>
      <w:widowControl/>
      <w:adjustRightInd w:val="0"/>
    </w:pPr>
    <w:rPr>
      <w:rFonts w:ascii="Arial" w:hAnsi="Arial" w:cs="Arial"/>
      <w:color w:val="000000"/>
      <w:sz w:val="24"/>
      <w:szCs w:val="24"/>
      <w:lang w:val="en-AU"/>
    </w:rPr>
  </w:style>
  <w:style w:type="paragraph" w:customStyle="1" w:styleId="Figureheading">
    <w:name w:val="Figure heading"/>
    <w:basedOn w:val="Normal"/>
    <w:rsid w:val="00E8550D"/>
    <w:pPr>
      <w:widowControl/>
      <w:autoSpaceDE/>
      <w:autoSpaceDN/>
      <w:spacing w:after="120" w:line="288" w:lineRule="auto"/>
    </w:pPr>
    <w:rPr>
      <w:rFonts w:ascii="Arial" w:eastAsia="Times New Roman" w:hAnsi="Arial" w:cs="Times New Roman"/>
      <w:b/>
      <w:sz w:val="20"/>
      <w:szCs w:val="24"/>
      <w:lang w:val="en-AU" w:eastAsia="en-AU"/>
    </w:rPr>
  </w:style>
  <w:style w:type="character" w:customStyle="1" w:styleId="Heading4AM">
    <w:name w:val="Heading 4 AM"/>
    <w:rsid w:val="00E8550D"/>
    <w:rPr>
      <w:rFonts w:ascii="Arial" w:hAnsi="Arial"/>
      <w:bCs/>
      <w:i/>
      <w:color w:val="5B9732"/>
      <w:sz w:val="24"/>
    </w:rPr>
  </w:style>
  <w:style w:type="character" w:customStyle="1" w:styleId="Heading5AM">
    <w:name w:val="Heading 5 AM"/>
    <w:rsid w:val="00E8550D"/>
    <w:rPr>
      <w:rFonts w:ascii="Arial" w:hAnsi="Arial"/>
      <w:b/>
      <w:i/>
      <w:iCs/>
      <w:sz w:val="22"/>
    </w:rPr>
  </w:style>
  <w:style w:type="character" w:styleId="Strong">
    <w:name w:val="Strong"/>
    <w:basedOn w:val="DefaultParagraphFont"/>
    <w:uiPriority w:val="22"/>
    <w:qFormat/>
    <w:rsid w:val="00E8550D"/>
    <w:rPr>
      <w:b/>
      <w:bCs/>
    </w:rPr>
  </w:style>
  <w:style w:type="numbering" w:customStyle="1" w:styleId="Style1">
    <w:name w:val="Style1"/>
    <w:uiPriority w:val="99"/>
    <w:rsid w:val="00E8550D"/>
    <w:pPr>
      <w:numPr>
        <w:numId w:val="58"/>
      </w:numPr>
    </w:pPr>
  </w:style>
  <w:style w:type="character" w:customStyle="1" w:styleId="detailstext">
    <w:name w:val="detailstext"/>
    <w:basedOn w:val="DefaultParagraphFont"/>
    <w:rsid w:val="00E8550D"/>
  </w:style>
  <w:style w:type="paragraph" w:customStyle="1" w:styleId="DPIBodytext">
    <w:name w:val="DPI Body text"/>
    <w:basedOn w:val="Normal"/>
    <w:qFormat/>
    <w:rsid w:val="00E8550D"/>
    <w:pPr>
      <w:widowControl/>
      <w:autoSpaceDE/>
      <w:autoSpaceDN/>
      <w:spacing w:before="120" w:after="120" w:line="260" w:lineRule="exact"/>
    </w:pPr>
    <w:rPr>
      <w:rFonts w:ascii="Arial" w:eastAsia="Times New Roman" w:hAnsi="Arial" w:cs="Times New Roman"/>
      <w:szCs w:val="20"/>
      <w:lang w:val="en-AU"/>
    </w:rPr>
  </w:style>
  <w:style w:type="paragraph" w:styleId="Revision">
    <w:name w:val="Revision"/>
    <w:hidden/>
    <w:uiPriority w:val="99"/>
    <w:semiHidden/>
    <w:rsid w:val="00E8550D"/>
    <w:pPr>
      <w:widowControl/>
      <w:autoSpaceDE/>
      <w:autoSpaceDN/>
    </w:pPr>
    <w:rPr>
      <w:rFonts w:ascii="Arial" w:eastAsia="Times New Roman" w:hAnsi="Arial" w:cs="Times New Roman"/>
      <w:szCs w:val="24"/>
      <w:lang w:val="en-AU" w:eastAsia="en-AU"/>
    </w:rPr>
  </w:style>
  <w:style w:type="character" w:customStyle="1" w:styleId="apple-converted-space">
    <w:name w:val="apple-converted-space"/>
    <w:basedOn w:val="DefaultParagraphFont"/>
    <w:rsid w:val="00E8550D"/>
  </w:style>
  <w:style w:type="paragraph" w:styleId="Caption">
    <w:name w:val="caption"/>
    <w:basedOn w:val="Normal"/>
    <w:next w:val="Normal"/>
    <w:uiPriority w:val="35"/>
    <w:unhideWhenUsed/>
    <w:qFormat/>
    <w:rsid w:val="00E8550D"/>
    <w:pPr>
      <w:widowControl/>
      <w:autoSpaceDE/>
      <w:autoSpaceDN/>
      <w:spacing w:after="200"/>
    </w:pPr>
    <w:rPr>
      <w:rFonts w:ascii="Arial" w:eastAsia="Times New Roman" w:hAnsi="Arial" w:cs="Times New Roman"/>
      <w:i/>
      <w:iCs/>
      <w:color w:val="1F497D" w:themeColor="text2"/>
      <w:sz w:val="18"/>
      <w:szCs w:val="18"/>
      <w:lang w:val="en-AU" w:eastAsia="en-AU"/>
    </w:rPr>
  </w:style>
  <w:style w:type="paragraph" w:customStyle="1" w:styleId="VEWHARbodytext">
    <w:name w:val="VEWH AR body text"/>
    <w:basedOn w:val="Normal"/>
    <w:link w:val="VEWHARbodytextChar"/>
    <w:qFormat/>
    <w:rsid w:val="00E8550D"/>
    <w:pPr>
      <w:widowControl/>
      <w:autoSpaceDE/>
      <w:autoSpaceDN/>
      <w:spacing w:after="120" w:line="288" w:lineRule="auto"/>
    </w:pPr>
    <w:rPr>
      <w:rFonts w:asciiTheme="minorHAnsi" w:eastAsia="Times New Roman" w:hAnsiTheme="minorHAnsi" w:cs="Times New Roman"/>
      <w:szCs w:val="24"/>
      <w:lang w:val="en-AU" w:eastAsia="en-AU"/>
    </w:rPr>
  </w:style>
  <w:style w:type="character" w:customStyle="1" w:styleId="VEWHARbodytextChar">
    <w:name w:val="VEWH AR body text Char"/>
    <w:basedOn w:val="DefaultParagraphFont"/>
    <w:link w:val="VEWHARbodytext"/>
    <w:rsid w:val="00E8550D"/>
    <w:rPr>
      <w:rFonts w:eastAsia="Times New Roman" w:cs="Times New Roman"/>
      <w:szCs w:val="24"/>
      <w:lang w:val="en-AU" w:eastAsia="en-AU"/>
    </w:rPr>
  </w:style>
  <w:style w:type="paragraph" w:customStyle="1" w:styleId="TableFontBodyLeft">
    <w:name w:val="TableFontBodyLeft"/>
    <w:basedOn w:val="Normal"/>
    <w:rsid w:val="00E8550D"/>
    <w:pPr>
      <w:keepNext/>
      <w:widowControl/>
      <w:autoSpaceDE/>
      <w:autoSpaceDN/>
    </w:pPr>
    <w:rPr>
      <w:rFonts w:asciiTheme="minorHAnsi" w:eastAsiaTheme="minorEastAsia" w:hAnsiTheme="minorHAnsi" w:cs="Arial"/>
      <w:bCs/>
      <w:color w:val="000000"/>
      <w:sz w:val="16"/>
      <w:szCs w:val="18"/>
      <w:lang w:val="en-AU"/>
    </w:rPr>
  </w:style>
  <w:style w:type="paragraph" w:customStyle="1" w:styleId="TableFontBodyCentre">
    <w:name w:val="TableFontBodyCentre"/>
    <w:basedOn w:val="TableFontBodyLeft"/>
    <w:rsid w:val="00E8550D"/>
    <w:pPr>
      <w:jc w:val="center"/>
    </w:pPr>
  </w:style>
  <w:style w:type="character" w:customStyle="1" w:styleId="Footnote">
    <w:name w:val="Footnote"/>
    <w:rsid w:val="00E8550D"/>
    <w:rPr>
      <w:rFonts w:ascii="Arial" w:hAnsi="Arial"/>
      <w:sz w:val="16"/>
    </w:rPr>
  </w:style>
  <w:style w:type="paragraph" w:customStyle="1" w:styleId="TableFontH">
    <w:name w:val="TableFontH"/>
    <w:basedOn w:val="Normal"/>
    <w:rsid w:val="00E8550D"/>
    <w:pPr>
      <w:keepNext/>
      <w:widowControl/>
      <w:autoSpaceDE/>
      <w:autoSpaceDN/>
      <w:jc w:val="center"/>
    </w:pPr>
    <w:rPr>
      <w:rFonts w:asciiTheme="minorHAnsi" w:eastAsiaTheme="minorEastAsia" w:hAnsiTheme="minorHAnsi" w:cs="Arial"/>
      <w:b/>
      <w:bCs/>
      <w:color w:val="000000"/>
      <w:sz w:val="16"/>
      <w:szCs w:val="20"/>
      <w:lang w:val="en-AU"/>
    </w:rPr>
  </w:style>
  <w:style w:type="paragraph" w:customStyle="1" w:styleId="TableFontBodyRight">
    <w:name w:val="TableFontBodyRight"/>
    <w:basedOn w:val="TableFontBodyCentre"/>
    <w:rsid w:val="00E8550D"/>
    <w:pPr>
      <w:jc w:val="right"/>
    </w:pPr>
  </w:style>
  <w:style w:type="character" w:customStyle="1" w:styleId="Italics">
    <w:name w:val="Italics"/>
    <w:rsid w:val="00E8550D"/>
    <w:rPr>
      <w:i/>
    </w:rPr>
  </w:style>
  <w:style w:type="character" w:customStyle="1" w:styleId="BodyTextChar">
    <w:name w:val="Body Text Char"/>
    <w:basedOn w:val="DefaultParagraphFont"/>
    <w:rsid w:val="00E8550D"/>
    <w:rPr>
      <w:rFonts w:eastAsia="Times New Roman" w:cs="Times New Roman"/>
      <w:color w:val="000000" w:themeColor="text1"/>
      <w:sz w:val="20"/>
      <w:szCs w:val="20"/>
    </w:rPr>
  </w:style>
  <w:style w:type="paragraph" w:customStyle="1" w:styleId="Footnotes">
    <w:name w:val="Footnotes"/>
    <w:basedOn w:val="Normal"/>
    <w:rsid w:val="00E8550D"/>
    <w:pPr>
      <w:keepLines/>
      <w:widowControl/>
      <w:numPr>
        <w:numId w:val="60"/>
      </w:numPr>
      <w:autoSpaceDE/>
      <w:autoSpaceDN/>
      <w:spacing w:before="60" w:after="100" w:afterAutospacing="1" w:line="180" w:lineRule="exact"/>
      <w:ind w:left="0" w:firstLine="0"/>
    </w:pPr>
    <w:rPr>
      <w:rFonts w:asciiTheme="minorHAnsi" w:eastAsia="Times New Roman" w:hAnsiTheme="minorHAnsi" w:cs="Arial"/>
      <w:color w:val="000000" w:themeColor="text1"/>
      <w:sz w:val="14"/>
      <w:szCs w:val="20"/>
      <w:lang w:val="en-AU" w:eastAsia="en-AU"/>
    </w:rPr>
  </w:style>
  <w:style w:type="paragraph" w:customStyle="1" w:styleId="TableHeadingLeft">
    <w:name w:val="Table Heading Left"/>
    <w:basedOn w:val="Normal"/>
    <w:qFormat/>
    <w:rsid w:val="00E8550D"/>
    <w:pPr>
      <w:keepNext/>
      <w:keepLines/>
      <w:widowControl/>
      <w:autoSpaceDE/>
      <w:autoSpaceDN/>
      <w:spacing w:before="60" w:after="60" w:line="220" w:lineRule="atLeast"/>
      <w:ind w:left="113" w:right="113"/>
    </w:pPr>
    <w:rPr>
      <w:rFonts w:asciiTheme="minorHAnsi" w:eastAsia="Times New Roman" w:hAnsiTheme="minorHAnsi" w:cs="Arial"/>
      <w:b/>
      <w:color w:val="FFFFFF"/>
      <w:sz w:val="18"/>
      <w:szCs w:val="20"/>
      <w:lang w:val="en-AU" w:eastAsia="en-AU"/>
    </w:rPr>
  </w:style>
  <w:style w:type="character" w:customStyle="1" w:styleId="Bold">
    <w:name w:val="Bold"/>
    <w:rsid w:val="00E8550D"/>
    <w:rPr>
      <w:b/>
    </w:rPr>
  </w:style>
  <w:style w:type="paragraph" w:customStyle="1" w:styleId="PullOutBoxBodyText">
    <w:name w:val="Pull Out Box Body Text"/>
    <w:basedOn w:val="Normal"/>
    <w:qFormat/>
    <w:rsid w:val="00E8550D"/>
    <w:pPr>
      <w:widowControl/>
      <w:autoSpaceDE/>
      <w:autoSpaceDN/>
      <w:spacing w:before="120" w:after="120" w:line="240" w:lineRule="atLeast"/>
      <w:ind w:left="142" w:right="142"/>
    </w:pPr>
    <w:rPr>
      <w:rFonts w:asciiTheme="minorHAnsi" w:eastAsia="Times New Roman" w:hAnsiTheme="minorHAnsi" w:cs="Arial"/>
      <w:color w:val="000000" w:themeColor="text1"/>
      <w:sz w:val="20"/>
      <w:szCs w:val="20"/>
      <w:lang w:val="en-AU" w:eastAsia="en-AU"/>
    </w:rPr>
  </w:style>
  <w:style w:type="paragraph" w:customStyle="1" w:styleId="PullOutBoxHeading">
    <w:name w:val="Pull Out Box Heading"/>
    <w:basedOn w:val="PullOutBoxBodyText"/>
    <w:next w:val="PullOutBoxBodyText"/>
    <w:qFormat/>
    <w:rsid w:val="00E8550D"/>
    <w:pPr>
      <w:keepNext/>
      <w:keepLines/>
    </w:pPr>
    <w:rPr>
      <w:b/>
      <w:szCs w:val="24"/>
    </w:rPr>
  </w:style>
  <w:style w:type="paragraph" w:customStyle="1" w:styleId="PullOutBoxBullet">
    <w:name w:val="Pull Out Box Bullet"/>
    <w:basedOn w:val="PullOutBoxBodyText"/>
    <w:qFormat/>
    <w:rsid w:val="00E8550D"/>
    <w:pPr>
      <w:numPr>
        <w:numId w:val="61"/>
      </w:numPr>
      <w:tabs>
        <w:tab w:val="clear" w:pos="567"/>
      </w:tabs>
      <w:ind w:left="0" w:firstLine="0"/>
    </w:pPr>
  </w:style>
  <w:style w:type="paragraph" w:customStyle="1" w:styleId="PullOutBoxBullet2">
    <w:name w:val="Pull Out Box Bullet 2"/>
    <w:basedOn w:val="PullOutBoxBodyText"/>
    <w:qFormat/>
    <w:rsid w:val="00E8550D"/>
    <w:pPr>
      <w:numPr>
        <w:ilvl w:val="1"/>
        <w:numId w:val="61"/>
      </w:numPr>
      <w:tabs>
        <w:tab w:val="clear" w:pos="851"/>
      </w:tabs>
      <w:ind w:left="0" w:firstLine="0"/>
    </w:pPr>
  </w:style>
  <w:style w:type="paragraph" w:customStyle="1" w:styleId="PullOutBoxBullet3">
    <w:name w:val="Pull Out Box Bullet 3"/>
    <w:basedOn w:val="PullOutBoxBodyText"/>
    <w:qFormat/>
    <w:rsid w:val="00E8550D"/>
    <w:pPr>
      <w:numPr>
        <w:ilvl w:val="2"/>
        <w:numId w:val="61"/>
      </w:numPr>
      <w:tabs>
        <w:tab w:val="clear" w:pos="1134"/>
      </w:tabs>
      <w:ind w:left="0" w:firstLine="0"/>
    </w:pPr>
  </w:style>
  <w:style w:type="paragraph" w:customStyle="1" w:styleId="Footnotes2">
    <w:name w:val="Footnotes 2"/>
    <w:basedOn w:val="Normal"/>
    <w:rsid w:val="00E8550D"/>
    <w:pPr>
      <w:widowControl/>
      <w:numPr>
        <w:ilvl w:val="1"/>
        <w:numId w:val="60"/>
      </w:numPr>
      <w:tabs>
        <w:tab w:val="clear" w:pos="567"/>
      </w:tabs>
      <w:autoSpaceDE/>
      <w:autoSpaceDN/>
      <w:spacing w:after="100" w:afterAutospacing="1" w:line="180" w:lineRule="atLeast"/>
      <w:ind w:left="0" w:firstLine="0"/>
      <w:contextualSpacing/>
    </w:pPr>
    <w:rPr>
      <w:rFonts w:asciiTheme="minorHAnsi" w:eastAsia="Times New Roman" w:hAnsiTheme="minorHAnsi" w:cs="Arial"/>
      <w:color w:val="000000" w:themeColor="text1"/>
      <w:sz w:val="14"/>
      <w:szCs w:val="20"/>
      <w:lang w:val="en-AU" w:eastAsia="en-AU"/>
    </w:rPr>
  </w:style>
  <w:style w:type="paragraph" w:customStyle="1" w:styleId="CaptionImageorFigure">
    <w:name w:val="Caption Image or Figure"/>
    <w:basedOn w:val="Caption"/>
    <w:qFormat/>
    <w:rsid w:val="00E8550D"/>
    <w:pPr>
      <w:keepNext/>
      <w:spacing w:before="60" w:after="120" w:line="200" w:lineRule="atLeast"/>
    </w:pPr>
    <w:rPr>
      <w:rFonts w:asciiTheme="minorHAnsi" w:hAnsiTheme="minorHAnsi" w:cs="Arial"/>
      <w:b/>
      <w:bCs/>
      <w:i w:val="0"/>
      <w:iCs w:val="0"/>
      <w:color w:val="000000" w:themeColor="text1"/>
      <w:sz w:val="16"/>
      <w:szCs w:val="20"/>
    </w:rPr>
  </w:style>
  <w:style w:type="paragraph" w:customStyle="1" w:styleId="Heading3numbered">
    <w:name w:val="Heading 3 numbered"/>
    <w:basedOn w:val="Heading3"/>
    <w:next w:val="NormalIndent"/>
    <w:uiPriority w:val="4"/>
    <w:semiHidden/>
    <w:qFormat/>
    <w:rsid w:val="00E8550D"/>
    <w:pPr>
      <w:keepNext/>
      <w:keepLines/>
      <w:widowControl/>
      <w:numPr>
        <w:ilvl w:val="4"/>
        <w:numId w:val="62"/>
      </w:numPr>
      <w:tabs>
        <w:tab w:val="num" w:pos="360"/>
      </w:tabs>
      <w:autoSpaceDE/>
      <w:autoSpaceDN/>
      <w:spacing w:after="120" w:line="276" w:lineRule="auto"/>
      <w:ind w:left="0" w:firstLine="0"/>
    </w:pPr>
    <w:rPr>
      <w:rFonts w:asciiTheme="majorHAnsi" w:eastAsiaTheme="majorEastAsia" w:hAnsiTheme="majorHAnsi" w:cstheme="majorBidi"/>
      <w:bCs/>
      <w:color w:val="4F81BD" w:themeColor="accent1"/>
      <w:spacing w:val="2"/>
      <w:sz w:val="22"/>
      <w:szCs w:val="22"/>
      <w:lang w:val="en-AU" w:eastAsia="en-AU"/>
    </w:rPr>
  </w:style>
  <w:style w:type="paragraph" w:customStyle="1" w:styleId="Heading4numbered">
    <w:name w:val="Heading 4 numbered"/>
    <w:basedOn w:val="Heading4"/>
    <w:next w:val="NormalIndent"/>
    <w:uiPriority w:val="4"/>
    <w:semiHidden/>
    <w:qFormat/>
    <w:rsid w:val="00E8550D"/>
    <w:pPr>
      <w:keepNext/>
      <w:keepLines/>
      <w:widowControl/>
      <w:numPr>
        <w:ilvl w:val="5"/>
        <w:numId w:val="62"/>
      </w:numPr>
      <w:tabs>
        <w:tab w:val="num" w:pos="360"/>
      </w:tabs>
      <w:autoSpaceDE/>
      <w:autoSpaceDN/>
      <w:spacing w:before="200" w:after="0" w:line="276" w:lineRule="auto"/>
      <w:ind w:left="0" w:right="0" w:firstLine="0"/>
    </w:pPr>
    <w:rPr>
      <w:rFonts w:asciiTheme="majorHAnsi" w:eastAsiaTheme="majorEastAsia" w:hAnsiTheme="majorHAnsi" w:cstheme="majorBidi"/>
      <w:bCs/>
      <w:iCs/>
      <w:color w:val="53565A"/>
      <w:spacing w:val="2"/>
      <w:sz w:val="18"/>
      <w:szCs w:val="20"/>
      <w:lang w:val="en-AU" w:eastAsia="en-AU"/>
    </w:rPr>
  </w:style>
  <w:style w:type="paragraph" w:customStyle="1" w:styleId="Listnumindent2">
    <w:name w:val="List num indent 2"/>
    <w:basedOn w:val="Normal"/>
    <w:uiPriority w:val="7"/>
    <w:qFormat/>
    <w:rsid w:val="00E8550D"/>
    <w:pPr>
      <w:widowControl/>
      <w:numPr>
        <w:ilvl w:val="7"/>
        <w:numId w:val="62"/>
      </w:numPr>
      <w:autoSpaceDE/>
      <w:autoSpaceDN/>
      <w:spacing w:before="100" w:after="100" w:line="276" w:lineRule="auto"/>
      <w:ind w:left="0" w:firstLine="0"/>
      <w:contextualSpacing/>
    </w:pPr>
    <w:rPr>
      <w:rFonts w:asciiTheme="minorHAnsi" w:eastAsiaTheme="minorEastAsia" w:hAnsiTheme="minorHAnsi" w:cstheme="minorBidi"/>
      <w:spacing w:val="2"/>
      <w:sz w:val="18"/>
      <w:szCs w:val="20"/>
      <w:lang w:val="en-AU" w:eastAsia="en-AU"/>
    </w:rPr>
  </w:style>
  <w:style w:type="paragraph" w:customStyle="1" w:styleId="Listnumindent">
    <w:name w:val="List num indent"/>
    <w:basedOn w:val="Normal"/>
    <w:uiPriority w:val="7"/>
    <w:qFormat/>
    <w:rsid w:val="00E8550D"/>
    <w:pPr>
      <w:widowControl/>
      <w:numPr>
        <w:ilvl w:val="6"/>
        <w:numId w:val="62"/>
      </w:numPr>
      <w:autoSpaceDE/>
      <w:autoSpaceDN/>
      <w:spacing w:before="100" w:after="100" w:line="276" w:lineRule="auto"/>
      <w:ind w:left="0" w:firstLine="0"/>
    </w:pPr>
    <w:rPr>
      <w:rFonts w:asciiTheme="minorHAnsi" w:eastAsiaTheme="minorEastAsia" w:hAnsiTheme="minorHAnsi" w:cstheme="minorBidi"/>
      <w:spacing w:val="2"/>
      <w:sz w:val="18"/>
      <w:szCs w:val="20"/>
      <w:lang w:val="en-AU" w:eastAsia="en-AU"/>
    </w:rPr>
  </w:style>
  <w:style w:type="paragraph" w:customStyle="1" w:styleId="Listnum">
    <w:name w:val="List num"/>
    <w:basedOn w:val="Normal"/>
    <w:uiPriority w:val="1"/>
    <w:qFormat/>
    <w:rsid w:val="00E8550D"/>
    <w:pPr>
      <w:widowControl/>
      <w:numPr>
        <w:numId w:val="62"/>
      </w:numPr>
      <w:autoSpaceDE/>
      <w:autoSpaceDN/>
      <w:spacing w:before="160" w:after="100" w:line="276" w:lineRule="auto"/>
      <w:ind w:left="0" w:firstLine="0"/>
      <w:contextualSpacing/>
    </w:pPr>
    <w:rPr>
      <w:rFonts w:asciiTheme="minorHAnsi" w:eastAsiaTheme="minorEastAsia" w:hAnsiTheme="minorHAnsi" w:cstheme="minorBidi"/>
      <w:spacing w:val="2"/>
      <w:sz w:val="18"/>
      <w:szCs w:val="20"/>
      <w:lang w:val="en-AU" w:eastAsia="en-AU"/>
    </w:rPr>
  </w:style>
  <w:style w:type="paragraph" w:customStyle="1" w:styleId="Listnum2">
    <w:name w:val="List num 2"/>
    <w:basedOn w:val="Normal"/>
    <w:uiPriority w:val="1"/>
    <w:qFormat/>
    <w:rsid w:val="00E8550D"/>
    <w:pPr>
      <w:widowControl/>
      <w:numPr>
        <w:ilvl w:val="1"/>
        <w:numId w:val="62"/>
      </w:numPr>
      <w:autoSpaceDE/>
      <w:autoSpaceDN/>
      <w:spacing w:before="160" w:after="100" w:line="276" w:lineRule="auto"/>
      <w:ind w:left="0" w:firstLine="0"/>
      <w:contextualSpacing/>
    </w:pPr>
    <w:rPr>
      <w:rFonts w:asciiTheme="minorHAnsi" w:eastAsiaTheme="minorEastAsia" w:hAnsiTheme="minorHAnsi" w:cstheme="minorBidi"/>
      <w:spacing w:val="2"/>
      <w:sz w:val="18"/>
      <w:szCs w:val="20"/>
      <w:lang w:val="en-AU" w:eastAsia="en-AU"/>
    </w:rPr>
  </w:style>
  <w:style w:type="paragraph" w:customStyle="1" w:styleId="Listnumgrey">
    <w:name w:val="List num grey"/>
    <w:uiPriority w:val="3"/>
    <w:qFormat/>
    <w:rsid w:val="00E8550D"/>
    <w:pPr>
      <w:widowControl/>
      <w:numPr>
        <w:ilvl w:val="2"/>
        <w:numId w:val="62"/>
      </w:numPr>
      <w:autoSpaceDE/>
      <w:autoSpaceDN/>
      <w:spacing w:after="200" w:line="264" w:lineRule="auto"/>
      <w:ind w:left="0" w:firstLine="0"/>
    </w:pPr>
    <w:rPr>
      <w:color w:val="4D4D4D"/>
      <w:spacing w:val="2"/>
      <w:sz w:val="18"/>
      <w:szCs w:val="21"/>
      <w:lang w:val="en-AU"/>
    </w:rPr>
  </w:style>
  <w:style w:type="paragraph" w:customStyle="1" w:styleId="Listnum2grey">
    <w:name w:val="List num 2 grey"/>
    <w:uiPriority w:val="4"/>
    <w:qFormat/>
    <w:rsid w:val="00E8550D"/>
    <w:pPr>
      <w:widowControl/>
      <w:numPr>
        <w:ilvl w:val="3"/>
        <w:numId w:val="62"/>
      </w:numPr>
      <w:autoSpaceDE/>
      <w:autoSpaceDN/>
      <w:spacing w:after="200" w:line="264" w:lineRule="auto"/>
      <w:ind w:left="0" w:firstLine="0"/>
    </w:pPr>
    <w:rPr>
      <w:color w:val="4D4D4D"/>
      <w:spacing w:val="2"/>
      <w:sz w:val="18"/>
      <w:szCs w:val="21"/>
      <w:lang w:val="en-AU"/>
    </w:rPr>
  </w:style>
  <w:style w:type="paragraph" w:styleId="NormalIndent">
    <w:name w:val="Normal Indent"/>
    <w:basedOn w:val="Normal"/>
    <w:uiPriority w:val="99"/>
    <w:semiHidden/>
    <w:unhideWhenUsed/>
    <w:rsid w:val="00E8550D"/>
    <w:pPr>
      <w:widowControl/>
      <w:autoSpaceDE/>
      <w:autoSpaceDN/>
      <w:spacing w:after="120" w:line="288" w:lineRule="auto"/>
      <w:ind w:left="720"/>
    </w:pPr>
    <w:rPr>
      <w:rFonts w:ascii="Arial" w:eastAsia="Times New Roman" w:hAnsi="Arial" w:cs="Times New Roman"/>
      <w:szCs w:val="24"/>
      <w:lang w:val="en-AU" w:eastAsia="en-AU"/>
    </w:rPr>
  </w:style>
  <w:style w:type="paragraph" w:customStyle="1" w:styleId="Num1">
    <w:name w:val="Num1"/>
    <w:basedOn w:val="ListParagraph"/>
    <w:qFormat/>
    <w:rsid w:val="00E8550D"/>
  </w:style>
  <w:style w:type="paragraph" w:customStyle="1" w:styleId="Num2">
    <w:name w:val="Num2"/>
    <w:basedOn w:val="Normal"/>
    <w:rsid w:val="00E8550D"/>
    <w:pPr>
      <w:widowControl/>
      <w:tabs>
        <w:tab w:val="num" w:pos="1440"/>
      </w:tabs>
      <w:autoSpaceDE/>
      <w:autoSpaceDN/>
      <w:spacing w:before="100" w:after="100"/>
      <w:ind w:left="1440" w:hanging="432"/>
    </w:pPr>
    <w:rPr>
      <w:rFonts w:ascii="Calibri" w:eastAsia="Times New Roman" w:hAnsi="Calibri" w:cs="Calibri"/>
      <w:sz w:val="20"/>
      <w:lang w:val="en-AU" w:eastAsia="en-AU"/>
    </w:rPr>
  </w:style>
  <w:style w:type="paragraph" w:styleId="ListBullet">
    <w:name w:val="List Bullet"/>
    <w:basedOn w:val="Normal"/>
    <w:unhideWhenUsed/>
    <w:qFormat/>
    <w:rsid w:val="00E8550D"/>
    <w:pPr>
      <w:widowControl/>
      <w:numPr>
        <w:numId w:val="77"/>
      </w:numPr>
      <w:tabs>
        <w:tab w:val="num" w:pos="360"/>
      </w:tabs>
      <w:autoSpaceDE/>
      <w:autoSpaceDN/>
      <w:spacing w:before="120" w:after="120" w:line="240" w:lineRule="atLeast"/>
      <w:ind w:left="0" w:firstLine="0"/>
    </w:pPr>
    <w:rPr>
      <w:rFonts w:asciiTheme="minorHAnsi" w:eastAsia="Times New Roman" w:hAnsiTheme="minorHAnsi" w:cs="Arial"/>
      <w:color w:val="000000" w:themeColor="text1"/>
      <w:sz w:val="20"/>
      <w:szCs w:val="20"/>
      <w:lang w:val="en-AU" w:eastAsia="en-AU"/>
    </w:rPr>
  </w:style>
  <w:style w:type="paragraph" w:styleId="ListBullet2">
    <w:name w:val="List Bullet 2"/>
    <w:basedOn w:val="ListBullet"/>
    <w:unhideWhenUsed/>
    <w:qFormat/>
    <w:rsid w:val="00E8550D"/>
    <w:pPr>
      <w:numPr>
        <w:ilvl w:val="1"/>
      </w:numPr>
      <w:ind w:left="0" w:firstLine="0"/>
    </w:pPr>
  </w:style>
  <w:style w:type="paragraph" w:styleId="ListBullet3">
    <w:name w:val="List Bullet 3"/>
    <w:basedOn w:val="Normal"/>
    <w:unhideWhenUsed/>
    <w:rsid w:val="00E8550D"/>
    <w:pPr>
      <w:widowControl/>
      <w:numPr>
        <w:ilvl w:val="2"/>
        <w:numId w:val="77"/>
      </w:numPr>
      <w:tabs>
        <w:tab w:val="num" w:pos="360"/>
      </w:tabs>
      <w:autoSpaceDE/>
      <w:autoSpaceDN/>
      <w:spacing w:before="120" w:after="120" w:line="240" w:lineRule="atLeast"/>
      <w:ind w:left="0" w:firstLine="0"/>
    </w:pPr>
    <w:rPr>
      <w:rFonts w:asciiTheme="minorHAnsi" w:eastAsia="Times New Roman" w:hAnsiTheme="minorHAnsi" w:cs="Arial"/>
      <w:color w:val="000000" w:themeColor="text1"/>
      <w:sz w:val="20"/>
      <w:szCs w:val="20"/>
      <w:lang w:val="en-AU" w:eastAsia="en-AU"/>
    </w:rPr>
  </w:style>
  <w:style w:type="paragraph" w:styleId="Quote">
    <w:name w:val="Quote"/>
    <w:basedOn w:val="Normal"/>
    <w:link w:val="QuoteChar"/>
    <w:qFormat/>
    <w:rsid w:val="00E8550D"/>
    <w:pPr>
      <w:widowControl/>
      <w:tabs>
        <w:tab w:val="left" w:pos="1134"/>
      </w:tabs>
      <w:autoSpaceDE/>
      <w:autoSpaceDN/>
      <w:spacing w:before="120" w:after="120" w:line="240" w:lineRule="atLeast"/>
      <w:ind w:left="284"/>
    </w:pPr>
    <w:rPr>
      <w:rFonts w:asciiTheme="minorHAnsi" w:eastAsia="Times New Roman" w:hAnsiTheme="minorHAnsi" w:cs="Arial"/>
      <w:i/>
      <w:iCs/>
      <w:color w:val="000000" w:themeColor="text1"/>
      <w:sz w:val="20"/>
      <w:szCs w:val="20"/>
      <w:lang w:val="en-AU" w:eastAsia="en-AU"/>
    </w:rPr>
  </w:style>
  <w:style w:type="character" w:customStyle="1" w:styleId="QuoteChar">
    <w:name w:val="Quote Char"/>
    <w:basedOn w:val="DefaultParagraphFont"/>
    <w:link w:val="Quote"/>
    <w:rsid w:val="00E8550D"/>
    <w:rPr>
      <w:rFonts w:eastAsia="Times New Roman" w:cs="Arial"/>
      <w:i/>
      <w:iCs/>
      <w:color w:val="000000" w:themeColor="text1"/>
      <w:sz w:val="20"/>
      <w:szCs w:val="20"/>
      <w:lang w:val="en-AU" w:eastAsia="en-AU"/>
    </w:rPr>
  </w:style>
  <w:style w:type="paragraph" w:customStyle="1" w:styleId="Tabletext">
    <w:name w:val="Table text"/>
    <w:basedOn w:val="Normal"/>
    <w:link w:val="TabletextChar"/>
    <w:uiPriority w:val="9"/>
    <w:qFormat/>
    <w:rsid w:val="00E8550D"/>
    <w:pPr>
      <w:widowControl/>
      <w:autoSpaceDE/>
      <w:autoSpaceDN/>
      <w:spacing w:line="288" w:lineRule="auto"/>
    </w:pPr>
    <w:rPr>
      <w:rFonts w:ascii="Arial" w:eastAsia="Times New Roman" w:hAnsi="Arial" w:cs="Times New Roman"/>
      <w:sz w:val="20"/>
      <w:szCs w:val="24"/>
      <w:lang w:val="en-AU" w:eastAsia="en-AU"/>
    </w:rPr>
  </w:style>
  <w:style w:type="paragraph" w:styleId="TableofFigures">
    <w:name w:val="table of figures"/>
    <w:basedOn w:val="Normal"/>
    <w:next w:val="Normal"/>
    <w:link w:val="TableofFiguresChar"/>
    <w:uiPriority w:val="99"/>
    <w:rsid w:val="00E8550D"/>
    <w:pPr>
      <w:widowControl/>
      <w:autoSpaceDE/>
      <w:autoSpaceDN/>
      <w:spacing w:before="30" w:after="30"/>
      <w:jc w:val="right"/>
    </w:pPr>
    <w:rPr>
      <w:rFonts w:ascii="Calibri" w:eastAsia="Times New Roman" w:hAnsi="Calibri" w:cs="Arial"/>
      <w:sz w:val="18"/>
      <w:szCs w:val="18"/>
      <w:lang w:val="en-AU"/>
    </w:rPr>
  </w:style>
  <w:style w:type="character" w:customStyle="1" w:styleId="TableofFiguresChar">
    <w:name w:val="Table of Figures Char"/>
    <w:link w:val="TableofFigures"/>
    <w:uiPriority w:val="99"/>
    <w:rsid w:val="00E8550D"/>
    <w:rPr>
      <w:rFonts w:ascii="Calibri" w:eastAsia="Times New Roman" w:hAnsi="Calibri" w:cs="Arial"/>
      <w:sz w:val="18"/>
      <w:szCs w:val="18"/>
      <w:lang w:val="en-AU"/>
    </w:rPr>
  </w:style>
  <w:style w:type="character" w:customStyle="1" w:styleId="TabletextChar">
    <w:name w:val="Table text Char"/>
    <w:link w:val="Tabletext"/>
    <w:uiPriority w:val="9"/>
    <w:rsid w:val="00E8550D"/>
    <w:rPr>
      <w:rFonts w:ascii="Arial" w:eastAsia="Times New Roman" w:hAnsi="Arial" w:cs="Times New Roman"/>
      <w:sz w:val="20"/>
      <w:szCs w:val="24"/>
      <w:lang w:val="en-AU" w:eastAsia="en-AU"/>
    </w:rPr>
  </w:style>
  <w:style w:type="paragraph" w:customStyle="1" w:styleId="subheading">
    <w:name w:val="sub heading"/>
    <w:link w:val="subheadingChar"/>
    <w:qFormat/>
    <w:rsid w:val="00E8550D"/>
    <w:pPr>
      <w:widowControl/>
      <w:autoSpaceDE/>
      <w:autoSpaceDN/>
      <w:spacing w:after="200" w:line="360" w:lineRule="auto"/>
    </w:pPr>
    <w:rPr>
      <w:rFonts w:ascii="Cambria" w:eastAsia="Times New Roman" w:hAnsi="Cambria" w:cs="Arial"/>
      <w:b/>
      <w:bCs/>
      <w:color w:val="4F81BD" w:themeColor="accent1"/>
      <w:sz w:val="26"/>
      <w:szCs w:val="26"/>
      <w:lang w:val="en-AU" w:eastAsia="en-AU"/>
    </w:rPr>
  </w:style>
  <w:style w:type="character" w:customStyle="1" w:styleId="subheadingChar">
    <w:name w:val="sub heading Char"/>
    <w:basedOn w:val="Heading3Char"/>
    <w:link w:val="subheading"/>
    <w:rsid w:val="00E8550D"/>
    <w:rPr>
      <w:rFonts w:ascii="Cambria" w:eastAsia="Times New Roman" w:hAnsi="Cambria" w:cs="Arial"/>
      <w:b/>
      <w:bCs/>
      <w:color w:val="4F81BD" w:themeColor="accent1"/>
      <w:sz w:val="26"/>
      <w:szCs w:val="26"/>
      <w:lang w:val="en-AU" w:eastAsia="en-AU"/>
    </w:rPr>
  </w:style>
  <w:style w:type="paragraph" w:customStyle="1" w:styleId="bannersubtitle">
    <w:name w:val="banner__subtitle"/>
    <w:basedOn w:val="Normal"/>
    <w:rsid w:val="00E8550D"/>
    <w:pPr>
      <w:widowControl/>
      <w:autoSpaceDE/>
      <w:autoSpaceDN/>
      <w:spacing w:after="300"/>
    </w:pPr>
    <w:rPr>
      <w:rFonts w:ascii="Times New Roman" w:eastAsia="Times New Roman" w:hAnsi="Times New Roman" w:cs="Times New Roman"/>
      <w:sz w:val="24"/>
      <w:szCs w:val="24"/>
      <w:lang w:val="en-AU" w:eastAsia="en-AU"/>
    </w:rPr>
  </w:style>
  <w:style w:type="paragraph" w:customStyle="1" w:styleId="Heading-Notes">
    <w:name w:val="Heading - Notes"/>
    <w:basedOn w:val="Normal"/>
    <w:link w:val="Heading-NotesChar"/>
    <w:qFormat/>
    <w:rsid w:val="00E8550D"/>
    <w:pPr>
      <w:widowControl/>
      <w:autoSpaceDE/>
      <w:autoSpaceDN/>
      <w:outlineLvl w:val="0"/>
    </w:pPr>
    <w:rPr>
      <w:rFonts w:ascii="Arial" w:eastAsia="Times New Roman" w:hAnsi="Arial" w:cs="Arial"/>
      <w:b/>
      <w:color w:val="000000"/>
      <w:sz w:val="21"/>
      <w:szCs w:val="21"/>
      <w:lang w:val="en-AU"/>
    </w:rPr>
  </w:style>
  <w:style w:type="character" w:customStyle="1" w:styleId="Heading-NotesChar">
    <w:name w:val="Heading - Notes Char"/>
    <w:basedOn w:val="DefaultParagraphFont"/>
    <w:link w:val="Heading-Notes"/>
    <w:rsid w:val="00E8550D"/>
    <w:rPr>
      <w:rFonts w:ascii="Arial" w:eastAsia="Times New Roman" w:hAnsi="Arial" w:cs="Arial"/>
      <w:b/>
      <w:color w:val="000000"/>
      <w:sz w:val="21"/>
      <w:szCs w:val="21"/>
      <w:lang w:val="en-AU"/>
    </w:rPr>
  </w:style>
  <w:style w:type="character" w:styleId="PageNumber">
    <w:name w:val="page number"/>
    <w:basedOn w:val="DefaultParagraphFont"/>
    <w:rsid w:val="00E8550D"/>
  </w:style>
  <w:style w:type="paragraph" w:customStyle="1" w:styleId="Indent-Notes">
    <w:name w:val="Indent - Notes"/>
    <w:basedOn w:val="Normal"/>
    <w:link w:val="Indent-NotesChar"/>
    <w:rsid w:val="00E8550D"/>
    <w:pPr>
      <w:widowControl/>
      <w:tabs>
        <w:tab w:val="left" w:pos="284"/>
      </w:tabs>
      <w:autoSpaceDE/>
      <w:autoSpaceDN/>
      <w:spacing w:after="60"/>
    </w:pPr>
    <w:rPr>
      <w:rFonts w:ascii="Arial" w:eastAsia="Times New Roman" w:hAnsi="Arial" w:cs="Arial"/>
      <w:iCs/>
      <w:sz w:val="14"/>
      <w:szCs w:val="14"/>
      <w:lang w:val="en-AU"/>
    </w:rPr>
  </w:style>
  <w:style w:type="character" w:customStyle="1" w:styleId="Indent-NotesChar">
    <w:name w:val="Indent - Notes Char"/>
    <w:link w:val="Indent-Notes"/>
    <w:locked/>
    <w:rsid w:val="00E8550D"/>
    <w:rPr>
      <w:rFonts w:ascii="Arial" w:eastAsia="Times New Roman" w:hAnsi="Arial" w:cs="Arial"/>
      <w:iCs/>
      <w:sz w:val="14"/>
      <w:szCs w:val="14"/>
      <w:lang w:val="en-AU"/>
    </w:rPr>
  </w:style>
  <w:style w:type="paragraph" w:customStyle="1" w:styleId="Indent-normal85pt">
    <w:name w:val="Indent - normal 8.5 pt"/>
    <w:basedOn w:val="ListParagraph"/>
    <w:qFormat/>
    <w:rsid w:val="00E8550D"/>
  </w:style>
  <w:style w:type="paragraph" w:customStyle="1" w:styleId="NormalIndent1">
    <w:name w:val="Normal Indent1"/>
    <w:basedOn w:val="Normal"/>
    <w:qFormat/>
    <w:rsid w:val="00E8550D"/>
    <w:pPr>
      <w:widowControl/>
      <w:autoSpaceDE/>
      <w:autoSpaceDN/>
      <w:jc w:val="both"/>
    </w:pPr>
    <w:rPr>
      <w:rFonts w:ascii="Arial" w:eastAsia="Times New Roman" w:hAnsi="Arial" w:cs="Arial"/>
      <w:sz w:val="17"/>
      <w:szCs w:val="17"/>
      <w:lang w:val="en-AU"/>
    </w:rPr>
  </w:style>
  <w:style w:type="paragraph" w:customStyle="1" w:styleId="Normal-9pt">
    <w:name w:val="Normal - 9 pt"/>
    <w:basedOn w:val="Normal"/>
    <w:qFormat/>
    <w:rsid w:val="00E8550D"/>
    <w:pPr>
      <w:widowControl/>
      <w:autoSpaceDE/>
      <w:autoSpaceDN/>
    </w:pPr>
    <w:rPr>
      <w:rFonts w:ascii="Arial" w:eastAsia="Times New Roman" w:hAnsi="Arial" w:cs="Times New Roman"/>
      <w:sz w:val="18"/>
      <w:szCs w:val="18"/>
      <w:lang w:val="en-AU"/>
    </w:rPr>
  </w:style>
  <w:style w:type="paragraph" w:customStyle="1" w:styleId="Indent-normalbold85pt">
    <w:name w:val="Indent - normal bold 8.5 pt"/>
    <w:basedOn w:val="Normal"/>
    <w:qFormat/>
    <w:rsid w:val="00E8550D"/>
    <w:pPr>
      <w:widowControl/>
      <w:tabs>
        <w:tab w:val="num" w:pos="360"/>
      </w:tabs>
      <w:autoSpaceDE/>
      <w:autoSpaceDN/>
      <w:ind w:left="360" w:hanging="360"/>
      <w:jc w:val="both"/>
    </w:pPr>
    <w:rPr>
      <w:rFonts w:ascii="Arial" w:eastAsia="Times New Roman" w:hAnsi="Arial" w:cs="Arial"/>
      <w:b/>
      <w:sz w:val="17"/>
      <w:szCs w:val="17"/>
      <w:lang w:val="en-AU"/>
    </w:rPr>
  </w:style>
  <w:style w:type="paragraph" w:customStyle="1" w:styleId="Bullet1">
    <w:name w:val="Bullet 1"/>
    <w:uiPriority w:val="2"/>
    <w:qFormat/>
    <w:rsid w:val="00E8550D"/>
    <w:pPr>
      <w:widowControl/>
      <w:numPr>
        <w:numId w:val="65"/>
      </w:numPr>
      <w:tabs>
        <w:tab w:val="left" w:pos="360"/>
      </w:tabs>
      <w:autoSpaceDE/>
      <w:autoSpaceDN/>
      <w:spacing w:before="60" w:after="40"/>
      <w:ind w:left="0" w:firstLine="0"/>
    </w:pPr>
    <w:rPr>
      <w:rFonts w:ascii="Calibri" w:eastAsia="Calibri" w:hAnsi="Calibri" w:cs="Times New Roman"/>
      <w:lang w:val="en-AU"/>
    </w:rPr>
  </w:style>
  <w:style w:type="paragraph" w:customStyle="1" w:styleId="million">
    <w:name w:val="$million"/>
    <w:basedOn w:val="Normal"/>
    <w:uiPriority w:val="4"/>
    <w:rsid w:val="00E8550D"/>
    <w:pPr>
      <w:widowControl/>
      <w:autoSpaceDE/>
      <w:autoSpaceDN/>
      <w:spacing w:before="60" w:after="60"/>
      <w:jc w:val="center"/>
    </w:pPr>
    <w:rPr>
      <w:rFonts w:ascii="Calibri" w:eastAsia="Calibri" w:hAnsi="Calibri" w:cs="Times New Roman"/>
      <w:i/>
      <w:sz w:val="20"/>
      <w:szCs w:val="20"/>
      <w:lang w:val="en-AU"/>
    </w:rPr>
  </w:style>
  <w:style w:type="paragraph" w:customStyle="1" w:styleId="Normalgrey">
    <w:name w:val="Normal grey"/>
    <w:basedOn w:val="Normal"/>
    <w:qFormat/>
    <w:rsid w:val="00E8550D"/>
    <w:pPr>
      <w:widowControl/>
      <w:autoSpaceDE/>
      <w:autoSpaceDN/>
      <w:spacing w:before="60" w:after="60"/>
    </w:pPr>
    <w:rPr>
      <w:rFonts w:ascii="Calibri" w:eastAsia="Calibri" w:hAnsi="Calibri" w:cs="Times New Roman"/>
      <w:color w:val="6E6E64"/>
      <w:szCs w:val="21"/>
      <w:lang w:val="en-AU"/>
    </w:rPr>
  </w:style>
  <w:style w:type="paragraph" w:customStyle="1" w:styleId="Bullet1grey">
    <w:name w:val="Bullet 1 grey"/>
    <w:basedOn w:val="Bullet1"/>
    <w:uiPriority w:val="1"/>
    <w:qFormat/>
    <w:rsid w:val="00E8550D"/>
    <w:rPr>
      <w:color w:val="6E6E64"/>
    </w:rPr>
  </w:style>
  <w:style w:type="paragraph" w:customStyle="1" w:styleId="TableBullet">
    <w:name w:val="Table Bullet"/>
    <w:basedOn w:val="Normal"/>
    <w:qFormat/>
    <w:rsid w:val="00E8550D"/>
    <w:pPr>
      <w:widowControl/>
      <w:numPr>
        <w:numId w:val="67"/>
      </w:numPr>
      <w:autoSpaceDE/>
      <w:autoSpaceDN/>
      <w:ind w:left="0" w:firstLine="0"/>
    </w:pPr>
    <w:rPr>
      <w:rFonts w:ascii="Calibri" w:eastAsia="Times New Roman" w:hAnsi="Calibri" w:cs="Times New Roman"/>
      <w:sz w:val="18"/>
      <w:lang w:val="en-AU" w:eastAsia="en-AU"/>
    </w:rPr>
  </w:style>
  <w:style w:type="paragraph" w:customStyle="1" w:styleId="Bullet4">
    <w:name w:val="Bullet 4"/>
    <w:basedOn w:val="Normal"/>
    <w:rsid w:val="00E8550D"/>
    <w:pPr>
      <w:widowControl/>
      <w:tabs>
        <w:tab w:val="num" w:pos="2880"/>
      </w:tabs>
      <w:autoSpaceDE/>
      <w:autoSpaceDN/>
      <w:spacing w:line="290" w:lineRule="atLeast"/>
      <w:ind w:left="2880" w:hanging="720"/>
    </w:pPr>
    <w:rPr>
      <w:rFonts w:ascii="Times New Roman" w:eastAsia="Times New Roman" w:hAnsi="Times New Roman" w:cs="Times New Roman"/>
      <w:sz w:val="24"/>
      <w:szCs w:val="20"/>
      <w:lang w:val="en-GB"/>
    </w:rPr>
  </w:style>
  <w:style w:type="paragraph" w:customStyle="1" w:styleId="Bullet2">
    <w:name w:val="Bullet 2"/>
    <w:basedOn w:val="Normal"/>
    <w:rsid w:val="00E8550D"/>
    <w:pPr>
      <w:widowControl/>
      <w:tabs>
        <w:tab w:val="num" w:pos="1440"/>
      </w:tabs>
      <w:autoSpaceDE/>
      <w:autoSpaceDN/>
      <w:spacing w:line="290" w:lineRule="atLeast"/>
      <w:ind w:left="1440" w:hanging="720"/>
    </w:pPr>
    <w:rPr>
      <w:rFonts w:ascii="Times New Roman" w:eastAsia="Times New Roman" w:hAnsi="Times New Roman" w:cs="Times New Roman"/>
      <w:sz w:val="24"/>
      <w:szCs w:val="20"/>
      <w:lang w:val="en-GB"/>
    </w:rPr>
  </w:style>
  <w:style w:type="paragraph" w:customStyle="1" w:styleId="Bullet3">
    <w:name w:val="Bullet 3"/>
    <w:basedOn w:val="Normal"/>
    <w:rsid w:val="00E8550D"/>
    <w:pPr>
      <w:widowControl/>
      <w:tabs>
        <w:tab w:val="num" w:pos="2160"/>
      </w:tabs>
      <w:autoSpaceDE/>
      <w:autoSpaceDN/>
      <w:spacing w:line="290" w:lineRule="atLeast"/>
      <w:ind w:left="2160" w:hanging="720"/>
    </w:pPr>
    <w:rPr>
      <w:rFonts w:ascii="Times New Roman" w:eastAsia="Times New Roman" w:hAnsi="Times New Roman" w:cs="Times New Roman"/>
      <w:sz w:val="24"/>
      <w:szCs w:val="20"/>
      <w:lang w:val="en-GB"/>
    </w:rPr>
  </w:style>
  <w:style w:type="paragraph" w:customStyle="1" w:styleId="Tabletextheading">
    <w:name w:val="Table text heading"/>
    <w:basedOn w:val="TableofFigures"/>
    <w:link w:val="TabletextheadingChar"/>
    <w:qFormat/>
    <w:rsid w:val="00E8550D"/>
    <w:pPr>
      <w:spacing w:before="40" w:after="40"/>
      <w:jc w:val="left"/>
    </w:pPr>
    <w:rPr>
      <w:rFonts w:ascii="Arial" w:hAnsi="Arial" w:cs="Times New Roman"/>
      <w:i/>
    </w:rPr>
  </w:style>
  <w:style w:type="character" w:customStyle="1" w:styleId="TabletextheadingChar">
    <w:name w:val="Table text heading Char"/>
    <w:link w:val="Tabletextheading"/>
    <w:rsid w:val="00E8550D"/>
    <w:rPr>
      <w:rFonts w:ascii="Arial" w:eastAsia="Times New Roman" w:hAnsi="Arial" w:cs="Times New Roman"/>
      <w:i/>
      <w:sz w:val="18"/>
      <w:szCs w:val="18"/>
      <w:lang w:val="en-AU"/>
    </w:rPr>
  </w:style>
  <w:style w:type="paragraph" w:customStyle="1" w:styleId="DSEBullet">
    <w:name w:val="DSE_Bullet"/>
    <w:link w:val="DSEBulletChar"/>
    <w:rsid w:val="00E8550D"/>
    <w:pPr>
      <w:widowControl/>
      <w:numPr>
        <w:numId w:val="68"/>
      </w:numPr>
      <w:tabs>
        <w:tab w:val="left" w:pos="170"/>
      </w:tabs>
      <w:autoSpaceDE/>
      <w:autoSpaceDN/>
      <w:spacing w:after="113" w:line="220" w:lineRule="atLeast"/>
      <w:ind w:left="0" w:firstLine="0"/>
    </w:pPr>
    <w:rPr>
      <w:rFonts w:ascii="Arial" w:eastAsia="Times New Roman" w:hAnsi="Arial" w:cs="Arial"/>
      <w:sz w:val="18"/>
      <w:szCs w:val="24"/>
      <w:lang w:val="en-AU"/>
    </w:rPr>
  </w:style>
  <w:style w:type="character" w:customStyle="1" w:styleId="DSEBulletChar">
    <w:name w:val="DSE_Bullet Char"/>
    <w:link w:val="DSEBullet"/>
    <w:rsid w:val="00E8550D"/>
    <w:rPr>
      <w:rFonts w:ascii="Arial" w:eastAsia="Times New Roman" w:hAnsi="Arial" w:cs="Arial"/>
      <w:sz w:val="18"/>
      <w:szCs w:val="24"/>
      <w:lang w:val="en-AU"/>
    </w:rPr>
  </w:style>
  <w:style w:type="paragraph" w:customStyle="1" w:styleId="VAText">
    <w:name w:val="VAText"/>
    <w:basedOn w:val="Normal"/>
    <w:rsid w:val="00E8550D"/>
    <w:pPr>
      <w:widowControl/>
      <w:autoSpaceDE/>
      <w:autoSpaceDN/>
    </w:pPr>
    <w:rPr>
      <w:rFonts w:ascii="Arial" w:eastAsia="Times New Roman" w:hAnsi="Arial" w:cs="Times New Roman"/>
      <w:sz w:val="18"/>
      <w:szCs w:val="20"/>
      <w:lang w:val="en-GB"/>
    </w:rPr>
  </w:style>
  <w:style w:type="paragraph" w:customStyle="1" w:styleId="indent">
    <w:name w:val="indent"/>
    <w:basedOn w:val="VAText"/>
    <w:rsid w:val="00E8550D"/>
    <w:pPr>
      <w:ind w:left="425"/>
    </w:pPr>
  </w:style>
  <w:style w:type="paragraph" w:customStyle="1" w:styleId="TableText0">
    <w:name w:val="Table Text"/>
    <w:basedOn w:val="Normal"/>
    <w:rsid w:val="00E8550D"/>
    <w:pPr>
      <w:widowControl/>
      <w:autoSpaceDE/>
      <w:autoSpaceDN/>
      <w:spacing w:before="40" w:after="40"/>
    </w:pPr>
    <w:rPr>
      <w:rFonts w:ascii="Arial" w:eastAsia="Times New Roman" w:hAnsi="Arial" w:cs="Times New Roman"/>
      <w:sz w:val="18"/>
      <w:szCs w:val="18"/>
      <w:lang w:val="en-AU" w:eastAsia="en-AU"/>
    </w:rPr>
  </w:style>
  <w:style w:type="paragraph" w:customStyle="1" w:styleId="Normalindent2">
    <w:name w:val="Normal indent 2"/>
    <w:basedOn w:val="Normal"/>
    <w:qFormat/>
    <w:rsid w:val="00E8550D"/>
    <w:pPr>
      <w:widowControl/>
      <w:autoSpaceDE/>
      <w:autoSpaceDN/>
      <w:spacing w:before="120"/>
      <w:jc w:val="both"/>
    </w:pPr>
    <w:rPr>
      <w:rFonts w:ascii="Arial" w:eastAsia="Times New Roman" w:hAnsi="Arial" w:cs="Arial"/>
      <w:sz w:val="17"/>
      <w:szCs w:val="17"/>
      <w:lang w:val="en-AU"/>
    </w:rPr>
  </w:style>
  <w:style w:type="paragraph" w:customStyle="1" w:styleId="Header2">
    <w:name w:val="Header 2"/>
    <w:basedOn w:val="Normal"/>
    <w:qFormat/>
    <w:rsid w:val="00E8550D"/>
    <w:pPr>
      <w:widowControl/>
      <w:tabs>
        <w:tab w:val="left" w:pos="851"/>
      </w:tabs>
      <w:autoSpaceDE/>
      <w:autoSpaceDN/>
      <w:spacing w:before="60" w:after="240"/>
    </w:pPr>
    <w:rPr>
      <w:rFonts w:ascii="Arial" w:eastAsia="Times New Roman" w:hAnsi="Arial" w:cs="Arial"/>
      <w:b/>
      <w:color w:val="333333"/>
      <w:sz w:val="21"/>
      <w:szCs w:val="21"/>
      <w:lang w:val="en-AU"/>
    </w:rPr>
  </w:style>
  <w:style w:type="paragraph" w:customStyle="1" w:styleId="AnnualReportHeadinglevel4">
    <w:name w:val="Annual Report Heading level 4"/>
    <w:basedOn w:val="Normal"/>
    <w:rsid w:val="00E8550D"/>
    <w:pPr>
      <w:widowControl/>
      <w:autoSpaceDE/>
      <w:autoSpaceDN/>
      <w:spacing w:after="60"/>
    </w:pPr>
    <w:rPr>
      <w:rFonts w:ascii="Arial" w:eastAsia="Times New Roman" w:hAnsi="Arial" w:cs="Times New Roman"/>
      <w:b/>
      <w:bCs/>
      <w:i/>
      <w:iCs/>
      <w:color w:val="5F5F5F"/>
      <w:sz w:val="18"/>
      <w:szCs w:val="20"/>
      <w:lang w:val="en-AU"/>
    </w:rPr>
  </w:style>
  <w:style w:type="paragraph" w:customStyle="1" w:styleId="DSEHB">
    <w:name w:val="DSE_HB"/>
    <w:next w:val="Normal"/>
    <w:rsid w:val="00E8550D"/>
    <w:pPr>
      <w:widowControl/>
      <w:autoSpaceDE/>
      <w:autoSpaceDN/>
      <w:spacing w:before="180" w:after="113" w:line="300" w:lineRule="atLeast"/>
      <w:outlineLvl w:val="0"/>
    </w:pPr>
    <w:rPr>
      <w:rFonts w:ascii="Arial" w:eastAsia="Times New Roman" w:hAnsi="Arial" w:cs="Arial"/>
      <w:b/>
      <w:color w:val="00AAA1"/>
      <w:sz w:val="24"/>
      <w:szCs w:val="24"/>
      <w:lang w:val="en-AU"/>
    </w:rPr>
  </w:style>
  <w:style w:type="paragraph" w:customStyle="1" w:styleId="NoteHeading">
    <w:name w:val="NoteHeading"/>
    <w:basedOn w:val="Normal"/>
    <w:link w:val="NoteHeadingChar"/>
    <w:qFormat/>
    <w:rsid w:val="00E8550D"/>
    <w:pPr>
      <w:widowControl/>
      <w:tabs>
        <w:tab w:val="left" w:pos="1224"/>
      </w:tabs>
      <w:autoSpaceDE/>
      <w:autoSpaceDN/>
      <w:spacing w:before="120" w:after="120"/>
      <w:ind w:left="1225" w:hanging="1225"/>
    </w:pPr>
    <w:rPr>
      <w:rFonts w:ascii="Calibri" w:eastAsia="Tahoma" w:hAnsi="Calibri" w:cs="Arial"/>
      <w:b/>
      <w:bCs/>
      <w:sz w:val="26"/>
      <w:szCs w:val="28"/>
      <w:lang w:val="en-GB" w:eastAsia="en-AU"/>
    </w:rPr>
  </w:style>
  <w:style w:type="character" w:customStyle="1" w:styleId="NoteHeadingChar">
    <w:name w:val="NoteHeading Char"/>
    <w:link w:val="NoteHeading"/>
    <w:locked/>
    <w:rsid w:val="00E8550D"/>
    <w:rPr>
      <w:rFonts w:ascii="Calibri" w:eastAsia="Tahoma" w:hAnsi="Calibri" w:cs="Arial"/>
      <w:b/>
      <w:bCs/>
      <w:sz w:val="26"/>
      <w:szCs w:val="28"/>
      <w:lang w:val="en-GB" w:eastAsia="en-AU"/>
    </w:rPr>
  </w:style>
  <w:style w:type="paragraph" w:customStyle="1" w:styleId="Tableheading">
    <w:name w:val="Table heading"/>
    <w:basedOn w:val="Normal"/>
    <w:link w:val="TableheadingChar"/>
    <w:qFormat/>
    <w:rsid w:val="00E8550D"/>
    <w:pPr>
      <w:keepNext/>
      <w:widowControl/>
      <w:autoSpaceDE/>
      <w:autoSpaceDN/>
      <w:spacing w:after="120" w:line="288" w:lineRule="auto"/>
    </w:pPr>
    <w:rPr>
      <w:rFonts w:ascii="Arial" w:eastAsia="Times New Roman" w:hAnsi="Arial" w:cs="Times New Roman"/>
      <w:bCs/>
      <w:i/>
      <w:iCs/>
      <w:sz w:val="18"/>
      <w:szCs w:val="18"/>
      <w:lang w:val="en-AU" w:eastAsia="en-AU"/>
    </w:rPr>
  </w:style>
  <w:style w:type="character" w:customStyle="1" w:styleId="TableheadingChar">
    <w:name w:val="Table heading Char"/>
    <w:link w:val="Tableheading"/>
    <w:rsid w:val="00E8550D"/>
    <w:rPr>
      <w:rFonts w:ascii="Arial" w:eastAsia="Times New Roman" w:hAnsi="Arial" w:cs="Times New Roman"/>
      <w:bCs/>
      <w:i/>
      <w:iCs/>
      <w:sz w:val="18"/>
      <w:szCs w:val="18"/>
      <w:lang w:val="en-AU" w:eastAsia="en-AU"/>
    </w:rPr>
  </w:style>
  <w:style w:type="character" w:styleId="PlaceholderText">
    <w:name w:val="Placeholder Text"/>
    <w:basedOn w:val="DefaultParagraphFont"/>
    <w:uiPriority w:val="99"/>
    <w:semiHidden/>
    <w:rsid w:val="00E8550D"/>
    <w:rPr>
      <w:color w:val="808080"/>
    </w:rPr>
  </w:style>
  <w:style w:type="paragraph" w:customStyle="1" w:styleId="NoteNormal">
    <w:name w:val="Note Normal"/>
    <w:basedOn w:val="Normal"/>
    <w:uiPriority w:val="49"/>
    <w:rsid w:val="00E8550D"/>
    <w:pPr>
      <w:keepNext/>
      <w:keepLines/>
      <w:widowControl/>
      <w:autoSpaceDE/>
      <w:autoSpaceDN/>
      <w:spacing w:before="80" w:after="100"/>
    </w:pPr>
    <w:rPr>
      <w:rFonts w:asciiTheme="minorHAnsi" w:eastAsia="Times New Roman" w:hAnsiTheme="minorHAnsi" w:cstheme="minorHAnsi"/>
      <w:color w:val="000000"/>
      <w:spacing w:val="1"/>
      <w:sz w:val="16"/>
      <w:szCs w:val="16"/>
      <w:lang w:val="en-AU"/>
    </w:rPr>
  </w:style>
  <w:style w:type="paragraph" w:customStyle="1" w:styleId="Tablebullet0">
    <w:name w:val="Table bullet"/>
    <w:basedOn w:val="Tabletext"/>
    <w:uiPriority w:val="9"/>
    <w:rsid w:val="00E8550D"/>
    <w:pPr>
      <w:numPr>
        <w:numId w:val="70"/>
      </w:numPr>
      <w:tabs>
        <w:tab w:val="num" w:pos="360"/>
      </w:tabs>
      <w:spacing w:before="50" w:after="50" w:line="264" w:lineRule="auto"/>
      <w:ind w:left="0" w:firstLine="0"/>
    </w:pPr>
    <w:rPr>
      <w:rFonts w:asciiTheme="minorHAnsi" w:eastAsiaTheme="minorEastAsia" w:hAnsiTheme="minorHAnsi" w:cstheme="minorBidi"/>
      <w:spacing w:val="2"/>
      <w:sz w:val="17"/>
      <w:szCs w:val="20"/>
    </w:rPr>
  </w:style>
  <w:style w:type="paragraph" w:customStyle="1" w:styleId="Tabledash">
    <w:name w:val="Table dash"/>
    <w:basedOn w:val="Tablebullet0"/>
    <w:uiPriority w:val="9"/>
    <w:rsid w:val="00E8550D"/>
    <w:pPr>
      <w:numPr>
        <w:ilvl w:val="1"/>
      </w:numPr>
      <w:ind w:left="0" w:firstLine="0"/>
    </w:pPr>
  </w:style>
  <w:style w:type="table" w:customStyle="1" w:styleId="DTFtexttable">
    <w:name w:val="DTF text table"/>
    <w:basedOn w:val="TableGrid"/>
    <w:uiPriority w:val="99"/>
    <w:rsid w:val="00E8550D"/>
    <w:pPr>
      <w:widowControl/>
      <w:autoSpaceDE/>
      <w:autoSpaceDN/>
      <w:spacing w:before="30" w:after="30" w:line="264" w:lineRule="auto"/>
    </w:pPr>
    <w:rPr>
      <w:spacing w:val="2"/>
      <w:sz w:val="18"/>
      <w:szCs w:val="21"/>
      <w:lang w:val="en-AU"/>
    </w:rPr>
    <w:tblPr>
      <w:tblStyleRowBandSize w:val="1"/>
      <w:tblStyleColBandSize w:val="1"/>
      <w:tblInd w:w="0" w:type="nil"/>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left"/>
      </w:pPr>
      <w:rPr>
        <w:b/>
        <w:i w:val="0"/>
        <w:color w:val="FFFFFF" w:themeColor="background1"/>
      </w:rPr>
      <w:tblPr/>
      <w:tcPr>
        <w:shd w:val="clear" w:color="auto" w:fill="000000" w:themeFill="tex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shd w:val="clear" w:color="auto" w:fill="FFFFFF" w:themeFill="background1"/>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customStyle="1" w:styleId="left">
    <w:name w:val="left"/>
    <w:basedOn w:val="DefaultParagraphFont"/>
    <w:rsid w:val="00E8550D"/>
  </w:style>
  <w:style w:type="character" w:styleId="FollowedHyperlink">
    <w:name w:val="FollowedHyperlink"/>
    <w:basedOn w:val="DefaultParagraphFont"/>
    <w:uiPriority w:val="99"/>
    <w:semiHidden/>
    <w:unhideWhenUsed/>
    <w:rsid w:val="00E8550D"/>
    <w:rPr>
      <w:color w:val="800080" w:themeColor="followedHyperlink"/>
      <w:u w:val="single"/>
    </w:rPr>
  </w:style>
  <w:style w:type="paragraph" w:customStyle="1" w:styleId="TableTextLeft">
    <w:name w:val="Table Text Left"/>
    <w:basedOn w:val="Normal"/>
    <w:link w:val="TableTextLeftChar"/>
    <w:qFormat/>
    <w:rsid w:val="00E8550D"/>
    <w:pPr>
      <w:widowControl/>
      <w:autoSpaceDE/>
      <w:autoSpaceDN/>
      <w:spacing w:before="60" w:after="60" w:line="220" w:lineRule="atLeast"/>
      <w:ind w:left="113" w:right="113"/>
    </w:pPr>
    <w:rPr>
      <w:rFonts w:asciiTheme="minorHAnsi" w:eastAsia="Times New Roman" w:hAnsiTheme="minorHAnsi" w:cs="Arial"/>
      <w:color w:val="000000" w:themeColor="text1"/>
      <w:sz w:val="18"/>
      <w:szCs w:val="20"/>
      <w:lang w:val="en-AU" w:eastAsia="en-AU"/>
    </w:rPr>
  </w:style>
  <w:style w:type="character" w:customStyle="1" w:styleId="TableTextLeftChar">
    <w:name w:val="Table Text Left Char"/>
    <w:basedOn w:val="DefaultParagraphFont"/>
    <w:link w:val="TableTextLeft"/>
    <w:rsid w:val="00E8550D"/>
    <w:rPr>
      <w:rFonts w:eastAsia="Times New Roman" w:cs="Arial"/>
      <w:color w:val="000000" w:themeColor="text1"/>
      <w:sz w:val="18"/>
      <w:szCs w:val="20"/>
      <w:lang w:val="en-AU" w:eastAsia="en-AU"/>
    </w:rPr>
  </w:style>
  <w:style w:type="character" w:customStyle="1" w:styleId="normaltextrun">
    <w:name w:val="normaltextrun"/>
    <w:basedOn w:val="DefaultParagraphFont"/>
    <w:rsid w:val="00E8550D"/>
  </w:style>
  <w:style w:type="character" w:customStyle="1" w:styleId="eop">
    <w:name w:val="eop"/>
    <w:basedOn w:val="DefaultParagraphFont"/>
    <w:rsid w:val="00E8550D"/>
  </w:style>
  <w:style w:type="character" w:customStyle="1" w:styleId="ListParagraphChar">
    <w:name w:val="List Paragraph Char"/>
    <w:aliases w:val="Bullet list Char"/>
    <w:basedOn w:val="DefaultParagraphFont"/>
    <w:link w:val="ListParagraph"/>
    <w:uiPriority w:val="34"/>
    <w:locked/>
    <w:rsid w:val="00E8550D"/>
    <w:rPr>
      <w:rFonts w:ascii="VIC" w:eastAsia="VIC" w:hAnsi="VIC" w:cs="VIC"/>
    </w:rPr>
  </w:style>
  <w:style w:type="paragraph" w:styleId="TableofAuthorities">
    <w:name w:val="table of authorities"/>
    <w:basedOn w:val="Normal"/>
    <w:next w:val="Normal"/>
    <w:uiPriority w:val="99"/>
    <w:semiHidden/>
    <w:unhideWhenUsed/>
    <w:rsid w:val="00E8550D"/>
    <w:pPr>
      <w:widowControl/>
      <w:autoSpaceDE/>
      <w:autoSpaceDN/>
      <w:spacing w:line="288" w:lineRule="auto"/>
      <w:ind w:left="220" w:hanging="220"/>
    </w:pPr>
    <w:rPr>
      <w:rFonts w:ascii="Arial" w:eastAsia="Times New Roman" w:hAnsi="Arial" w:cs="Times New Roman"/>
      <w:szCs w:val="24"/>
      <w:lang w:val="en-AU" w:eastAsia="en-AU"/>
    </w:rPr>
  </w:style>
  <w:style w:type="paragraph" w:styleId="TOAHeading">
    <w:name w:val="toa heading"/>
    <w:basedOn w:val="Normal"/>
    <w:next w:val="Normal"/>
    <w:uiPriority w:val="99"/>
    <w:semiHidden/>
    <w:unhideWhenUsed/>
    <w:rsid w:val="00E8550D"/>
    <w:pPr>
      <w:widowControl/>
      <w:autoSpaceDE/>
      <w:autoSpaceDN/>
      <w:spacing w:before="120" w:after="120" w:line="288" w:lineRule="auto"/>
    </w:pPr>
    <w:rPr>
      <w:rFonts w:asciiTheme="majorHAnsi" w:eastAsiaTheme="majorEastAsia" w:hAnsiTheme="majorHAnsi" w:cstheme="majorBidi"/>
      <w:b/>
      <w:bCs/>
      <w:sz w:val="24"/>
      <w:szCs w:val="24"/>
      <w:lang w:val="en-AU" w:eastAsia="en-AU"/>
    </w:rPr>
  </w:style>
  <w:style w:type="table" w:styleId="GridTable1Light-Accent1">
    <w:name w:val="Grid Table 1 Light Accent 1"/>
    <w:basedOn w:val="TableNormal"/>
    <w:uiPriority w:val="46"/>
    <w:rsid w:val="00E8550D"/>
    <w:pPr>
      <w:widowControl/>
      <w:autoSpaceDE/>
      <w:autoSpaceDN/>
    </w:pPr>
    <w:rPr>
      <w:lang w:val="en-AU"/>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E8550D"/>
    <w:rPr>
      <w:color w:val="2B579A"/>
      <w:shd w:val="clear" w:color="auto" w:fill="E1DFDD"/>
    </w:rPr>
  </w:style>
  <w:style w:type="paragraph" w:customStyle="1" w:styleId="paragraph">
    <w:name w:val="paragraph"/>
    <w:basedOn w:val="Normal"/>
    <w:rsid w:val="00E8550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normal0">
    <w:name w:val="msonormal"/>
    <w:basedOn w:val="Normal"/>
    <w:rsid w:val="00E8550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font5">
    <w:name w:val="font5"/>
    <w:basedOn w:val="Normal"/>
    <w:rsid w:val="00E8550D"/>
    <w:pPr>
      <w:widowControl/>
      <w:autoSpaceDE/>
      <w:autoSpaceDN/>
      <w:spacing w:before="100" w:beforeAutospacing="1" w:after="100" w:afterAutospacing="1"/>
    </w:pPr>
    <w:rPr>
      <w:rFonts w:ascii="Tahoma" w:eastAsia="Times New Roman" w:hAnsi="Tahoma" w:cs="Tahoma"/>
      <w:color w:val="000000"/>
      <w:sz w:val="18"/>
      <w:szCs w:val="18"/>
      <w:lang w:val="en-AU" w:eastAsia="en-AU"/>
    </w:rPr>
  </w:style>
  <w:style w:type="paragraph" w:customStyle="1" w:styleId="font6">
    <w:name w:val="font6"/>
    <w:basedOn w:val="Normal"/>
    <w:rsid w:val="00E8550D"/>
    <w:pPr>
      <w:widowControl/>
      <w:autoSpaceDE/>
      <w:autoSpaceDN/>
      <w:spacing w:before="100" w:beforeAutospacing="1" w:after="100" w:afterAutospacing="1"/>
    </w:pPr>
    <w:rPr>
      <w:rFonts w:ascii="Tahoma" w:eastAsia="Times New Roman" w:hAnsi="Tahoma" w:cs="Tahoma"/>
      <w:b/>
      <w:bCs/>
      <w:color w:val="000000"/>
      <w:sz w:val="18"/>
      <w:szCs w:val="18"/>
      <w:lang w:val="en-AU" w:eastAsia="en-AU"/>
    </w:rPr>
  </w:style>
  <w:style w:type="paragraph" w:customStyle="1" w:styleId="font7">
    <w:name w:val="font7"/>
    <w:basedOn w:val="Normal"/>
    <w:rsid w:val="00E8550D"/>
    <w:pPr>
      <w:widowControl/>
      <w:autoSpaceDE/>
      <w:autoSpaceDN/>
      <w:spacing w:before="100" w:beforeAutospacing="1" w:after="100" w:afterAutospacing="1"/>
    </w:pPr>
    <w:rPr>
      <w:rFonts w:ascii="Arial" w:eastAsia="Times New Roman" w:hAnsi="Arial" w:cs="Arial"/>
      <w:b/>
      <w:bCs/>
      <w:sz w:val="18"/>
      <w:szCs w:val="18"/>
      <w:lang w:val="en-AU" w:eastAsia="en-AU"/>
    </w:rPr>
  </w:style>
  <w:style w:type="paragraph" w:customStyle="1" w:styleId="font8">
    <w:name w:val="font8"/>
    <w:basedOn w:val="Normal"/>
    <w:rsid w:val="00E8550D"/>
    <w:pPr>
      <w:widowControl/>
      <w:autoSpaceDE/>
      <w:autoSpaceDN/>
      <w:spacing w:before="100" w:beforeAutospacing="1" w:after="100" w:afterAutospacing="1"/>
    </w:pPr>
    <w:rPr>
      <w:rFonts w:ascii="Arial" w:eastAsia="Times New Roman" w:hAnsi="Arial" w:cs="Arial"/>
      <w:sz w:val="18"/>
      <w:szCs w:val="18"/>
      <w:lang w:val="en-AU" w:eastAsia="en-AU"/>
    </w:rPr>
  </w:style>
  <w:style w:type="paragraph" w:customStyle="1" w:styleId="font9">
    <w:name w:val="font9"/>
    <w:basedOn w:val="Normal"/>
    <w:rsid w:val="00E8550D"/>
    <w:pPr>
      <w:widowControl/>
      <w:autoSpaceDE/>
      <w:autoSpaceDN/>
      <w:spacing w:before="100" w:beforeAutospacing="1" w:after="100" w:afterAutospacing="1"/>
    </w:pPr>
    <w:rPr>
      <w:rFonts w:ascii="Arial Narrow" w:eastAsia="Times New Roman" w:hAnsi="Arial Narrow" w:cs="Times New Roman"/>
      <w:sz w:val="16"/>
      <w:szCs w:val="16"/>
      <w:lang w:val="en-AU" w:eastAsia="en-AU"/>
    </w:rPr>
  </w:style>
  <w:style w:type="paragraph" w:customStyle="1" w:styleId="xl72">
    <w:name w:val="xl72"/>
    <w:basedOn w:val="Normal"/>
    <w:rsid w:val="00E8550D"/>
    <w:pPr>
      <w:widowControl/>
      <w:autoSpaceDE/>
      <w:autoSpaceDN/>
      <w:spacing w:before="100" w:beforeAutospacing="1" w:after="100" w:afterAutospacing="1"/>
    </w:pPr>
    <w:rPr>
      <w:rFonts w:ascii="Arial" w:eastAsia="Times New Roman" w:hAnsi="Arial" w:cs="Arial"/>
      <w:sz w:val="18"/>
      <w:szCs w:val="18"/>
      <w:lang w:val="en-AU" w:eastAsia="en-AU"/>
    </w:rPr>
  </w:style>
  <w:style w:type="paragraph" w:customStyle="1" w:styleId="xl73">
    <w:name w:val="xl73"/>
    <w:basedOn w:val="Normal"/>
    <w:rsid w:val="00E8550D"/>
    <w:pPr>
      <w:widowControl/>
      <w:shd w:val="clear" w:color="000000" w:fill="CCFFCC"/>
      <w:autoSpaceDE/>
      <w:autoSpaceDN/>
      <w:spacing w:before="100" w:beforeAutospacing="1" w:after="100" w:afterAutospacing="1"/>
    </w:pPr>
    <w:rPr>
      <w:rFonts w:ascii="Arial" w:eastAsia="Times New Roman" w:hAnsi="Arial" w:cs="Arial"/>
      <w:sz w:val="18"/>
      <w:szCs w:val="18"/>
      <w:lang w:val="en-AU" w:eastAsia="en-AU"/>
    </w:rPr>
  </w:style>
  <w:style w:type="paragraph" w:customStyle="1" w:styleId="xl74">
    <w:name w:val="xl74"/>
    <w:basedOn w:val="Normal"/>
    <w:rsid w:val="00E8550D"/>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75">
    <w:name w:val="xl75"/>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76">
    <w:name w:val="xl76"/>
    <w:basedOn w:val="Normal"/>
    <w:rsid w:val="00E8550D"/>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77">
    <w:name w:val="xl77"/>
    <w:basedOn w:val="Normal"/>
    <w:rsid w:val="00E8550D"/>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78">
    <w:name w:val="xl78"/>
    <w:basedOn w:val="Normal"/>
    <w:rsid w:val="00E8550D"/>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79">
    <w:name w:val="xl79"/>
    <w:basedOn w:val="Normal"/>
    <w:rsid w:val="00E8550D"/>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80">
    <w:name w:val="xl80"/>
    <w:basedOn w:val="Normal"/>
    <w:rsid w:val="00E8550D"/>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1">
    <w:name w:val="xl81"/>
    <w:basedOn w:val="Normal"/>
    <w:rsid w:val="00E8550D"/>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2">
    <w:name w:val="xl82"/>
    <w:basedOn w:val="Normal"/>
    <w:rsid w:val="00E8550D"/>
    <w:pPr>
      <w:widowControl/>
      <w:pBdr>
        <w:top w:val="single" w:sz="8" w:space="0" w:color="auto"/>
        <w:left w:val="single" w:sz="4" w:space="0" w:color="auto"/>
        <w:bottom w:val="single" w:sz="4"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3">
    <w:name w:val="xl83"/>
    <w:basedOn w:val="Normal"/>
    <w:rsid w:val="00E8550D"/>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4">
    <w:name w:val="xl84"/>
    <w:basedOn w:val="Normal"/>
    <w:rsid w:val="00E8550D"/>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5">
    <w:name w:val="xl85"/>
    <w:basedOn w:val="Normal"/>
    <w:rsid w:val="00E8550D"/>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6">
    <w:name w:val="xl86"/>
    <w:basedOn w:val="Normal"/>
    <w:rsid w:val="00E8550D"/>
    <w:pPr>
      <w:widowControl/>
      <w:pBdr>
        <w:top w:val="single" w:sz="4" w:space="0" w:color="auto"/>
        <w:left w:val="single" w:sz="4"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87">
    <w:name w:val="xl87"/>
    <w:basedOn w:val="Normal"/>
    <w:rsid w:val="00E8550D"/>
    <w:pPr>
      <w:widowControl/>
      <w:pBdr>
        <w:top w:val="single" w:sz="4" w:space="0" w:color="auto"/>
        <w:left w:val="single" w:sz="4"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88">
    <w:name w:val="xl88"/>
    <w:basedOn w:val="Normal"/>
    <w:rsid w:val="00E8550D"/>
    <w:pPr>
      <w:widowControl/>
      <w:pBdr>
        <w:left w:val="single" w:sz="4" w:space="0" w:color="auto"/>
        <w:bottom w:val="single" w:sz="4"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89">
    <w:name w:val="xl89"/>
    <w:basedOn w:val="Normal"/>
    <w:rsid w:val="00E8550D"/>
    <w:pPr>
      <w:widowControl/>
      <w:pBdr>
        <w:top w:val="single" w:sz="4" w:space="0" w:color="auto"/>
        <w:left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90">
    <w:name w:val="xl90"/>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91">
    <w:name w:val="xl91"/>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92">
    <w:name w:val="xl92"/>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93">
    <w:name w:val="xl93"/>
    <w:basedOn w:val="Normal"/>
    <w:rsid w:val="00E8550D"/>
    <w:pPr>
      <w:widowControl/>
      <w:pBdr>
        <w:top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94">
    <w:name w:val="xl94"/>
    <w:basedOn w:val="Normal"/>
    <w:rsid w:val="00E8550D"/>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95">
    <w:name w:val="xl95"/>
    <w:basedOn w:val="Normal"/>
    <w:rsid w:val="00E8550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96">
    <w:name w:val="xl96"/>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97">
    <w:name w:val="xl97"/>
    <w:basedOn w:val="Normal"/>
    <w:rsid w:val="00E8550D"/>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98">
    <w:name w:val="xl98"/>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sz w:val="16"/>
      <w:szCs w:val="16"/>
      <w:lang w:val="en-AU" w:eastAsia="en-AU"/>
    </w:rPr>
  </w:style>
  <w:style w:type="paragraph" w:customStyle="1" w:styleId="xl99">
    <w:name w:val="xl99"/>
    <w:basedOn w:val="Normal"/>
    <w:rsid w:val="00E8550D"/>
    <w:pPr>
      <w:widowControl/>
      <w:pBdr>
        <w:top w:val="single" w:sz="8"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00">
    <w:name w:val="xl100"/>
    <w:basedOn w:val="Normal"/>
    <w:rsid w:val="00E8550D"/>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01">
    <w:name w:val="xl101"/>
    <w:basedOn w:val="Normal"/>
    <w:rsid w:val="00E8550D"/>
    <w:pPr>
      <w:widowControl/>
      <w:pBdr>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02">
    <w:name w:val="xl102"/>
    <w:basedOn w:val="Normal"/>
    <w:rsid w:val="00E8550D"/>
    <w:pPr>
      <w:widowControl/>
      <w:pBdr>
        <w:top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03">
    <w:name w:val="xl103"/>
    <w:basedOn w:val="Normal"/>
    <w:rsid w:val="00E8550D"/>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04">
    <w:name w:val="xl104"/>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color w:val="4F6228"/>
      <w:sz w:val="18"/>
      <w:szCs w:val="18"/>
      <w:lang w:val="en-AU" w:eastAsia="en-AU"/>
    </w:rPr>
  </w:style>
  <w:style w:type="paragraph" w:customStyle="1" w:styleId="xl105">
    <w:name w:val="xl105"/>
    <w:basedOn w:val="Normal"/>
    <w:rsid w:val="00E8550D"/>
    <w:pPr>
      <w:widowControl/>
      <w:pBdr>
        <w:left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06">
    <w:name w:val="xl106"/>
    <w:basedOn w:val="Normal"/>
    <w:rsid w:val="00E8550D"/>
    <w:pPr>
      <w:widowControl/>
      <w:pBdr>
        <w:top w:val="single" w:sz="8" w:space="0" w:color="auto"/>
        <w:bottom w:val="single" w:sz="8" w:space="0" w:color="auto"/>
        <w:right w:val="single" w:sz="4" w:space="0" w:color="auto"/>
      </w:pBdr>
      <w:shd w:val="clear" w:color="000000" w:fill="BFBFBF"/>
      <w:autoSpaceDE/>
      <w:autoSpaceDN/>
      <w:spacing w:before="100" w:beforeAutospacing="1" w:after="100" w:afterAutospacing="1"/>
      <w:jc w:val="right"/>
      <w:textAlignment w:val="center"/>
    </w:pPr>
    <w:rPr>
      <w:rFonts w:ascii="Arial" w:eastAsia="Times New Roman" w:hAnsi="Arial" w:cs="Arial"/>
      <w:b/>
      <w:bCs/>
      <w:sz w:val="18"/>
      <w:szCs w:val="18"/>
      <w:lang w:val="en-AU" w:eastAsia="en-AU"/>
    </w:rPr>
  </w:style>
  <w:style w:type="paragraph" w:customStyle="1" w:styleId="xl107">
    <w:name w:val="xl107"/>
    <w:basedOn w:val="Normal"/>
    <w:rsid w:val="00E8550D"/>
    <w:pPr>
      <w:widowControl/>
      <w:pBdr>
        <w:top w:val="single" w:sz="8"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right"/>
      <w:textAlignment w:val="center"/>
    </w:pPr>
    <w:rPr>
      <w:rFonts w:ascii="Arial" w:eastAsia="Times New Roman" w:hAnsi="Arial" w:cs="Arial"/>
      <w:b/>
      <w:bCs/>
      <w:sz w:val="18"/>
      <w:szCs w:val="18"/>
      <w:lang w:val="en-AU" w:eastAsia="en-AU"/>
    </w:rPr>
  </w:style>
  <w:style w:type="paragraph" w:customStyle="1" w:styleId="xl108">
    <w:name w:val="xl108"/>
    <w:basedOn w:val="Normal"/>
    <w:rsid w:val="00E8550D"/>
    <w:pPr>
      <w:widowControl/>
      <w:pBdr>
        <w:top w:val="single" w:sz="8" w:space="0" w:color="auto"/>
        <w:left w:val="single" w:sz="4" w:space="0" w:color="auto"/>
        <w:bottom w:val="single" w:sz="8" w:space="0" w:color="auto"/>
        <w:right w:val="single" w:sz="8" w:space="0" w:color="auto"/>
      </w:pBdr>
      <w:shd w:val="clear" w:color="000000" w:fill="BFBFBF"/>
      <w:autoSpaceDE/>
      <w:autoSpaceDN/>
      <w:spacing w:before="100" w:beforeAutospacing="1" w:after="100" w:afterAutospacing="1"/>
      <w:jc w:val="right"/>
      <w:textAlignment w:val="center"/>
    </w:pPr>
    <w:rPr>
      <w:rFonts w:ascii="Arial" w:eastAsia="Times New Roman" w:hAnsi="Arial" w:cs="Arial"/>
      <w:b/>
      <w:bCs/>
      <w:sz w:val="18"/>
      <w:szCs w:val="18"/>
      <w:lang w:val="en-AU" w:eastAsia="en-AU"/>
    </w:rPr>
  </w:style>
  <w:style w:type="paragraph" w:customStyle="1" w:styleId="xl109">
    <w:name w:val="xl109"/>
    <w:basedOn w:val="Normal"/>
    <w:rsid w:val="00E8550D"/>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10">
    <w:name w:val="xl110"/>
    <w:basedOn w:val="Normal"/>
    <w:rsid w:val="00E8550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1">
    <w:name w:val="xl111"/>
    <w:basedOn w:val="Normal"/>
    <w:rsid w:val="00E8550D"/>
    <w:pPr>
      <w:widowControl/>
      <w:pBdr>
        <w:top w:val="single" w:sz="8"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2">
    <w:name w:val="xl112"/>
    <w:basedOn w:val="Normal"/>
    <w:rsid w:val="00E8550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3">
    <w:name w:val="xl113"/>
    <w:basedOn w:val="Normal"/>
    <w:rsid w:val="00E8550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4">
    <w:name w:val="xl114"/>
    <w:basedOn w:val="Normal"/>
    <w:rsid w:val="00E8550D"/>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5">
    <w:name w:val="xl115"/>
    <w:basedOn w:val="Normal"/>
    <w:rsid w:val="00E8550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16">
    <w:name w:val="xl116"/>
    <w:basedOn w:val="Normal"/>
    <w:rsid w:val="00E8550D"/>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17">
    <w:name w:val="xl117"/>
    <w:basedOn w:val="Normal"/>
    <w:rsid w:val="00E8550D"/>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8">
    <w:name w:val="xl118"/>
    <w:basedOn w:val="Normal"/>
    <w:rsid w:val="00E8550D"/>
    <w:pPr>
      <w:widowControl/>
      <w:pBdr>
        <w:top w:val="single" w:sz="4" w:space="0" w:color="auto"/>
        <w:bottom w:val="single" w:sz="8"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19">
    <w:name w:val="xl119"/>
    <w:basedOn w:val="Normal"/>
    <w:rsid w:val="00E8550D"/>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0">
    <w:name w:val="xl120"/>
    <w:basedOn w:val="Normal"/>
    <w:rsid w:val="00E8550D"/>
    <w:pPr>
      <w:widowControl/>
      <w:pBdr>
        <w:left w:val="single" w:sz="4" w:space="0" w:color="auto"/>
        <w:bottom w:val="single" w:sz="8"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1">
    <w:name w:val="xl121"/>
    <w:basedOn w:val="Normal"/>
    <w:rsid w:val="00E8550D"/>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2">
    <w:name w:val="xl122"/>
    <w:basedOn w:val="Normal"/>
    <w:rsid w:val="00E8550D"/>
    <w:pPr>
      <w:widowControl/>
      <w:pBdr>
        <w:left w:val="single" w:sz="4" w:space="0" w:color="auto"/>
        <w:bottom w:val="single" w:sz="8"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3">
    <w:name w:val="xl123"/>
    <w:basedOn w:val="Normal"/>
    <w:rsid w:val="00E8550D"/>
    <w:pPr>
      <w:widowControl/>
      <w:pBdr>
        <w:bottom w:val="single" w:sz="4"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4">
    <w:name w:val="xl124"/>
    <w:basedOn w:val="Normal"/>
    <w:rsid w:val="00E8550D"/>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25">
    <w:name w:val="xl125"/>
    <w:basedOn w:val="Normal"/>
    <w:rsid w:val="00E8550D"/>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6">
    <w:name w:val="xl126"/>
    <w:basedOn w:val="Normal"/>
    <w:rsid w:val="00E8550D"/>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val="en-AU" w:eastAsia="en-AU"/>
    </w:rPr>
  </w:style>
  <w:style w:type="paragraph" w:customStyle="1" w:styleId="xl127">
    <w:name w:val="xl127"/>
    <w:basedOn w:val="Normal"/>
    <w:rsid w:val="00E8550D"/>
    <w:pPr>
      <w:widowControl/>
      <w:pBdr>
        <w:top w:val="single" w:sz="4" w:space="0" w:color="auto"/>
        <w:left w:val="single" w:sz="4" w:space="0" w:color="auto"/>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8">
    <w:name w:val="xl128"/>
    <w:basedOn w:val="Normal"/>
    <w:rsid w:val="00E8550D"/>
    <w:pPr>
      <w:widowControl/>
      <w:pBdr>
        <w:right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29">
    <w:name w:val="xl129"/>
    <w:basedOn w:val="Normal"/>
    <w:rsid w:val="00E8550D"/>
    <w:pPr>
      <w:widowControl/>
      <w:pBdr>
        <w:top w:val="single" w:sz="8"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30">
    <w:name w:val="xl130"/>
    <w:basedOn w:val="Normal"/>
    <w:rsid w:val="00E8550D"/>
    <w:pPr>
      <w:widowControl/>
      <w:pBdr>
        <w:top w:val="single" w:sz="8" w:space="0" w:color="auto"/>
        <w:left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31">
    <w:name w:val="xl131"/>
    <w:basedOn w:val="Normal"/>
    <w:rsid w:val="00E8550D"/>
    <w:pPr>
      <w:widowControl/>
      <w:pBdr>
        <w:top w:val="single" w:sz="8"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32">
    <w:name w:val="xl132"/>
    <w:basedOn w:val="Normal"/>
    <w:rsid w:val="00E8550D"/>
    <w:pPr>
      <w:widowControl/>
      <w:pBdr>
        <w:top w:val="single" w:sz="4" w:space="0" w:color="auto"/>
        <w:bottom w:val="single" w:sz="8"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33">
    <w:name w:val="xl133"/>
    <w:basedOn w:val="Normal"/>
    <w:rsid w:val="00E8550D"/>
    <w:pPr>
      <w:widowControl/>
      <w:pBdr>
        <w:top w:val="single" w:sz="8"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34">
    <w:name w:val="xl134"/>
    <w:basedOn w:val="Normal"/>
    <w:rsid w:val="00E8550D"/>
    <w:pPr>
      <w:widowControl/>
      <w:pBdr>
        <w:top w:val="single" w:sz="8"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b/>
      <w:bCs/>
      <w:sz w:val="16"/>
      <w:szCs w:val="16"/>
      <w:lang w:val="en-AU" w:eastAsia="en-AU"/>
    </w:rPr>
  </w:style>
  <w:style w:type="paragraph" w:customStyle="1" w:styleId="xl135">
    <w:name w:val="xl135"/>
    <w:basedOn w:val="Normal"/>
    <w:rsid w:val="00E8550D"/>
    <w:pPr>
      <w:widowControl/>
      <w:pBdr>
        <w:top w:val="single" w:sz="8"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b/>
      <w:bCs/>
      <w:sz w:val="16"/>
      <w:szCs w:val="16"/>
      <w:lang w:val="en-AU" w:eastAsia="en-AU"/>
    </w:rPr>
  </w:style>
  <w:style w:type="paragraph" w:customStyle="1" w:styleId="xl136">
    <w:name w:val="xl136"/>
    <w:basedOn w:val="Normal"/>
    <w:rsid w:val="00E8550D"/>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137">
    <w:name w:val="xl137"/>
    <w:basedOn w:val="Normal"/>
    <w:rsid w:val="00E8550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138">
    <w:name w:val="xl138"/>
    <w:basedOn w:val="Normal"/>
    <w:rsid w:val="00E8550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139">
    <w:name w:val="xl139"/>
    <w:basedOn w:val="Normal"/>
    <w:rsid w:val="00E8550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val="en-AU" w:eastAsia="en-AU"/>
    </w:rPr>
  </w:style>
  <w:style w:type="paragraph" w:customStyle="1" w:styleId="xl140">
    <w:name w:val="xl140"/>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val="en-AU" w:eastAsia="en-AU"/>
    </w:rPr>
  </w:style>
  <w:style w:type="paragraph" w:customStyle="1" w:styleId="xl141">
    <w:name w:val="xl141"/>
    <w:basedOn w:val="Normal"/>
    <w:rsid w:val="00E8550D"/>
    <w:pPr>
      <w:widowControl/>
      <w:pBdr>
        <w:top w:val="single" w:sz="4"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142">
    <w:name w:val="xl142"/>
    <w:basedOn w:val="Normal"/>
    <w:rsid w:val="00E8550D"/>
    <w:pPr>
      <w:widowControl/>
      <w:pBdr>
        <w:top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43">
    <w:name w:val="xl143"/>
    <w:basedOn w:val="Normal"/>
    <w:rsid w:val="00E8550D"/>
    <w:pPr>
      <w:widowControl/>
      <w:pBdr>
        <w:top w:val="single" w:sz="4"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44">
    <w:name w:val="xl144"/>
    <w:basedOn w:val="Normal"/>
    <w:rsid w:val="00E8550D"/>
    <w:pPr>
      <w:widowControl/>
      <w:pBdr>
        <w:left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45">
    <w:name w:val="xl145"/>
    <w:basedOn w:val="Normal"/>
    <w:rsid w:val="00E8550D"/>
    <w:pPr>
      <w:widowControl/>
      <w:pBdr>
        <w:top w:val="single" w:sz="4"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46">
    <w:name w:val="xl146"/>
    <w:basedOn w:val="Normal"/>
    <w:rsid w:val="00E8550D"/>
    <w:pPr>
      <w:widowControl/>
      <w:pBdr>
        <w:left w:val="single" w:sz="4" w:space="0" w:color="auto"/>
        <w:bottom w:val="single" w:sz="4" w:space="0" w:color="auto"/>
        <w:right w:val="single" w:sz="8"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47">
    <w:name w:val="xl147"/>
    <w:basedOn w:val="Normal"/>
    <w:rsid w:val="00E8550D"/>
    <w:pPr>
      <w:widowControl/>
      <w:shd w:val="clear" w:color="000000" w:fill="8DB4E2"/>
      <w:autoSpaceDE/>
      <w:autoSpaceDN/>
      <w:spacing w:before="100" w:beforeAutospacing="1" w:after="100" w:afterAutospacing="1"/>
    </w:pPr>
    <w:rPr>
      <w:rFonts w:ascii="Arial" w:eastAsia="Times New Roman" w:hAnsi="Arial" w:cs="Arial"/>
      <w:sz w:val="18"/>
      <w:szCs w:val="18"/>
      <w:lang w:val="en-AU" w:eastAsia="en-AU"/>
    </w:rPr>
  </w:style>
  <w:style w:type="paragraph" w:customStyle="1" w:styleId="xl148">
    <w:name w:val="xl148"/>
    <w:basedOn w:val="Normal"/>
    <w:rsid w:val="00E8550D"/>
    <w:pPr>
      <w:widowControl/>
      <w:pBdr>
        <w:top w:val="single" w:sz="4" w:space="0" w:color="auto"/>
        <w:left w:val="single" w:sz="4" w:space="0" w:color="auto"/>
        <w:bottom w:val="single" w:sz="8"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49">
    <w:name w:val="xl149"/>
    <w:basedOn w:val="Normal"/>
    <w:rsid w:val="00E8550D"/>
    <w:pPr>
      <w:widowControl/>
      <w:pBdr>
        <w:top w:val="single" w:sz="4" w:space="0" w:color="auto"/>
        <w:left w:val="single" w:sz="4" w:space="0" w:color="auto"/>
        <w:bottom w:val="single" w:sz="8" w:space="0" w:color="auto"/>
        <w:right w:val="single" w:sz="4" w:space="0" w:color="auto"/>
      </w:pBdr>
      <w:shd w:val="clear" w:color="000000" w:fill="8DB4E2"/>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150">
    <w:name w:val="xl150"/>
    <w:basedOn w:val="Normal"/>
    <w:rsid w:val="00E8550D"/>
    <w:pPr>
      <w:widowControl/>
      <w:pBdr>
        <w:top w:val="single" w:sz="4" w:space="0" w:color="auto"/>
        <w:bottom w:val="single" w:sz="8"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1">
    <w:name w:val="xl151"/>
    <w:basedOn w:val="Normal"/>
    <w:rsid w:val="00E8550D"/>
    <w:pPr>
      <w:widowControl/>
      <w:pBdr>
        <w:top w:val="single" w:sz="4" w:space="0" w:color="auto"/>
        <w:left w:val="single" w:sz="4" w:space="0" w:color="auto"/>
        <w:bottom w:val="single" w:sz="8"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2">
    <w:name w:val="xl152"/>
    <w:basedOn w:val="Normal"/>
    <w:rsid w:val="00E8550D"/>
    <w:pPr>
      <w:widowControl/>
      <w:pBdr>
        <w:left w:val="single" w:sz="4" w:space="0" w:color="auto"/>
        <w:bottom w:val="single" w:sz="8"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3">
    <w:name w:val="xl153"/>
    <w:basedOn w:val="Normal"/>
    <w:rsid w:val="00E8550D"/>
    <w:pPr>
      <w:widowControl/>
      <w:pBdr>
        <w:top w:val="single" w:sz="4" w:space="0" w:color="auto"/>
        <w:left w:val="single" w:sz="4" w:space="0" w:color="auto"/>
        <w:bottom w:val="single" w:sz="8"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4">
    <w:name w:val="xl154"/>
    <w:basedOn w:val="Normal"/>
    <w:rsid w:val="00E8550D"/>
    <w:pPr>
      <w:widowControl/>
      <w:pBdr>
        <w:left w:val="single" w:sz="4" w:space="0" w:color="auto"/>
        <w:bottom w:val="single" w:sz="8" w:space="0" w:color="auto"/>
        <w:right w:val="single" w:sz="8"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5">
    <w:name w:val="xl155"/>
    <w:basedOn w:val="Normal"/>
    <w:rsid w:val="00E8550D"/>
    <w:pPr>
      <w:widowControl/>
      <w:pBdr>
        <w:top w:val="single" w:sz="8"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6">
    <w:name w:val="xl156"/>
    <w:basedOn w:val="Normal"/>
    <w:rsid w:val="00E8550D"/>
    <w:pPr>
      <w:widowControl/>
      <w:pBdr>
        <w:top w:val="single" w:sz="8"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center"/>
      <w:textAlignment w:val="center"/>
    </w:pPr>
    <w:rPr>
      <w:rFonts w:ascii="Arial" w:eastAsia="Times New Roman" w:hAnsi="Arial" w:cs="Arial"/>
      <w:sz w:val="18"/>
      <w:szCs w:val="18"/>
      <w:lang w:val="en-AU" w:eastAsia="en-AU"/>
    </w:rPr>
  </w:style>
  <w:style w:type="paragraph" w:customStyle="1" w:styleId="xl157">
    <w:name w:val="xl157"/>
    <w:basedOn w:val="Normal"/>
    <w:rsid w:val="00E8550D"/>
    <w:pPr>
      <w:widowControl/>
      <w:pBdr>
        <w:top w:val="single" w:sz="8"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8">
    <w:name w:val="xl158"/>
    <w:basedOn w:val="Normal"/>
    <w:rsid w:val="00E8550D"/>
    <w:pPr>
      <w:widowControl/>
      <w:pBdr>
        <w:top w:val="single" w:sz="8"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59">
    <w:name w:val="xl159"/>
    <w:basedOn w:val="Normal"/>
    <w:rsid w:val="00E8550D"/>
    <w:pPr>
      <w:widowControl/>
      <w:pBdr>
        <w:top w:val="single" w:sz="8" w:space="0" w:color="auto"/>
        <w:left w:val="single" w:sz="4" w:space="0" w:color="auto"/>
        <w:bottom w:val="single" w:sz="4" w:space="0" w:color="auto"/>
        <w:right w:val="single" w:sz="4"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paragraph" w:customStyle="1" w:styleId="xl160">
    <w:name w:val="xl160"/>
    <w:basedOn w:val="Normal"/>
    <w:rsid w:val="00E8550D"/>
    <w:pPr>
      <w:widowControl/>
      <w:pBdr>
        <w:top w:val="single" w:sz="8" w:space="0" w:color="auto"/>
        <w:left w:val="single" w:sz="4" w:space="0" w:color="auto"/>
        <w:bottom w:val="single" w:sz="4" w:space="0" w:color="auto"/>
        <w:right w:val="single" w:sz="8" w:space="0" w:color="auto"/>
      </w:pBdr>
      <w:shd w:val="clear" w:color="000000" w:fill="8DB4E2"/>
      <w:autoSpaceDE/>
      <w:autoSpaceDN/>
      <w:spacing w:before="100" w:beforeAutospacing="1" w:after="100" w:afterAutospacing="1"/>
      <w:jc w:val="right"/>
      <w:textAlignment w:val="center"/>
    </w:pPr>
    <w:rPr>
      <w:rFonts w:ascii="Arial" w:eastAsia="Times New Roman" w:hAnsi="Arial" w:cs="Arial"/>
      <w:sz w:val="18"/>
      <w:szCs w:val="18"/>
      <w:lang w:val="en-AU" w:eastAsia="en-AU"/>
    </w:rPr>
  </w:style>
  <w:style w:type="character" w:styleId="SmartLink">
    <w:name w:val="Smart Link"/>
    <w:basedOn w:val="DefaultParagraphFont"/>
    <w:uiPriority w:val="99"/>
    <w:semiHidden/>
    <w:unhideWhenUsed/>
    <w:rsid w:val="00E8550D"/>
    <w:rPr>
      <w:color w:val="0000FF"/>
      <w:u w:val="single"/>
      <w:shd w:val="clear" w:color="auto" w:fill="F3F2F1"/>
    </w:rPr>
  </w:style>
  <w:style w:type="character" w:customStyle="1" w:styleId="TitleChar">
    <w:name w:val="Title Char"/>
    <w:basedOn w:val="DefaultParagraphFont"/>
    <w:link w:val="Title"/>
    <w:uiPriority w:val="10"/>
    <w:rsid w:val="009B04D1"/>
    <w:rPr>
      <w:rFonts w:ascii="Arial" w:eastAsia="VIC" w:hAnsi="Arial" w:cs="VIC"/>
      <w:b/>
      <w:bCs/>
      <w:sz w:val="40"/>
      <w:szCs w:val="105"/>
    </w:rPr>
  </w:style>
  <w:style w:type="character" w:styleId="IntenseEmphasis">
    <w:name w:val="Intense Emphasis"/>
    <w:aliases w:val="Case Study"/>
    <w:basedOn w:val="DefaultParagraphFont"/>
    <w:uiPriority w:val="21"/>
    <w:qFormat/>
    <w:rsid w:val="00E8550D"/>
    <w:rPr>
      <w:color w:val="4F81BD" w:themeColor="accent1"/>
      <w:sz w:val="40"/>
      <w:szCs w:val="40"/>
    </w:rPr>
  </w:style>
  <w:style w:type="character" w:styleId="SubtleEmphasis">
    <w:name w:val="Subtle Emphasis"/>
    <w:basedOn w:val="DefaultParagraphFont"/>
    <w:uiPriority w:val="19"/>
    <w:qFormat/>
    <w:rsid w:val="00E8550D"/>
    <w:rPr>
      <w:i/>
      <w:iCs/>
      <w:color w:val="404040" w:themeColor="text1" w:themeTint="BF"/>
    </w:rPr>
  </w:style>
  <w:style w:type="character" w:styleId="Emphasis">
    <w:name w:val="Emphasis"/>
    <w:basedOn w:val="DefaultParagraphFont"/>
    <w:uiPriority w:val="20"/>
    <w:qFormat/>
    <w:rsid w:val="00E8550D"/>
    <w:rPr>
      <w:i/>
      <w:iCs/>
    </w:rPr>
  </w:style>
  <w:style w:type="paragraph" w:customStyle="1" w:styleId="xl161">
    <w:name w:val="xl161"/>
    <w:basedOn w:val="Normal"/>
    <w:rsid w:val="00E8550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8"/>
      <w:szCs w:val="18"/>
      <w:lang w:val="en-AU" w:eastAsia="en-AU"/>
    </w:rPr>
  </w:style>
  <w:style w:type="paragraph" w:customStyle="1" w:styleId="xl162">
    <w:name w:val="xl162"/>
    <w:basedOn w:val="Normal"/>
    <w:rsid w:val="00E8550D"/>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eastAsia="Times New Roman" w:hAnsi="Arial Narrow" w:cs="Times New Roman"/>
      <w:sz w:val="18"/>
      <w:szCs w:val="18"/>
      <w:lang w:val="en-AU" w:eastAsia="en-AU"/>
    </w:rPr>
  </w:style>
  <w:style w:type="paragraph" w:customStyle="1" w:styleId="xl163">
    <w:name w:val="xl163"/>
    <w:basedOn w:val="Normal"/>
    <w:rsid w:val="00E8550D"/>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eastAsia="Times New Roman" w:hAnsi="Arial Narrow" w:cs="Times New Roman"/>
      <w:sz w:val="18"/>
      <w:szCs w:val="18"/>
      <w:lang w:val="en-AU" w:eastAsia="en-AU"/>
    </w:rPr>
  </w:style>
  <w:style w:type="paragraph" w:customStyle="1" w:styleId="xl164">
    <w:name w:val="xl164"/>
    <w:basedOn w:val="Normal"/>
    <w:rsid w:val="00E8550D"/>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8"/>
      <w:szCs w:val="18"/>
      <w:lang w:val="en-AU" w:eastAsia="en-AU"/>
    </w:rPr>
  </w:style>
  <w:style w:type="character" w:customStyle="1" w:styleId="spellingerror">
    <w:name w:val="spellingerror"/>
    <w:basedOn w:val="DefaultParagraphFont"/>
    <w:rsid w:val="00E8550D"/>
  </w:style>
  <w:style w:type="paragraph" w:styleId="Bibliography">
    <w:name w:val="Bibliography"/>
    <w:basedOn w:val="Normal"/>
    <w:next w:val="Normal"/>
    <w:uiPriority w:val="37"/>
    <w:semiHidden/>
    <w:unhideWhenUsed/>
    <w:rsid w:val="00E8550D"/>
    <w:pPr>
      <w:widowControl/>
      <w:autoSpaceDE/>
      <w:autoSpaceDN/>
      <w:spacing w:after="120" w:line="288" w:lineRule="auto"/>
    </w:pPr>
    <w:rPr>
      <w:rFonts w:ascii="Arial" w:eastAsia="Times New Roman" w:hAnsi="Arial" w:cs="Times New Roman"/>
      <w:szCs w:val="24"/>
      <w:lang w:val="en-AU" w:eastAsia="en-AU"/>
    </w:rPr>
  </w:style>
  <w:style w:type="paragraph" w:styleId="BlockText">
    <w:name w:val="Block Text"/>
    <w:basedOn w:val="Normal"/>
    <w:uiPriority w:val="99"/>
    <w:semiHidden/>
    <w:unhideWhenUsed/>
    <w:rsid w:val="00E8550D"/>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autoSpaceDN/>
      <w:spacing w:after="120" w:line="288" w:lineRule="auto"/>
      <w:ind w:left="1152" w:right="1152"/>
    </w:pPr>
    <w:rPr>
      <w:rFonts w:asciiTheme="minorHAnsi" w:eastAsiaTheme="minorEastAsia" w:hAnsiTheme="minorHAnsi" w:cstheme="minorBidi"/>
      <w:i/>
      <w:iCs/>
      <w:color w:val="4F81BD" w:themeColor="accent1"/>
      <w:szCs w:val="24"/>
      <w:lang w:val="en-AU" w:eastAsia="en-AU"/>
    </w:rPr>
  </w:style>
  <w:style w:type="paragraph" w:styleId="BodyText2">
    <w:name w:val="Body Text 2"/>
    <w:basedOn w:val="Normal"/>
    <w:link w:val="BodyText2Char"/>
    <w:uiPriority w:val="99"/>
    <w:semiHidden/>
    <w:unhideWhenUsed/>
    <w:rsid w:val="00E8550D"/>
    <w:pPr>
      <w:widowControl/>
      <w:autoSpaceDE/>
      <w:autoSpaceDN/>
      <w:spacing w:after="120" w:line="480" w:lineRule="auto"/>
    </w:pPr>
    <w:rPr>
      <w:rFonts w:ascii="Arial" w:eastAsia="Times New Roman" w:hAnsi="Arial" w:cs="Times New Roman"/>
      <w:szCs w:val="24"/>
      <w:lang w:val="en-AU" w:eastAsia="en-AU"/>
    </w:rPr>
  </w:style>
  <w:style w:type="character" w:customStyle="1" w:styleId="BodyText2Char">
    <w:name w:val="Body Text 2 Char"/>
    <w:basedOn w:val="DefaultParagraphFont"/>
    <w:link w:val="BodyText2"/>
    <w:uiPriority w:val="99"/>
    <w:semiHidden/>
    <w:rsid w:val="00E8550D"/>
    <w:rPr>
      <w:rFonts w:ascii="Arial" w:eastAsia="Times New Roman" w:hAnsi="Arial" w:cs="Times New Roman"/>
      <w:szCs w:val="24"/>
      <w:lang w:val="en-AU" w:eastAsia="en-AU"/>
    </w:rPr>
  </w:style>
  <w:style w:type="paragraph" w:styleId="BodyText3">
    <w:name w:val="Body Text 3"/>
    <w:basedOn w:val="Normal"/>
    <w:link w:val="BodyText3Char"/>
    <w:uiPriority w:val="99"/>
    <w:semiHidden/>
    <w:unhideWhenUsed/>
    <w:rsid w:val="00E8550D"/>
    <w:pPr>
      <w:widowControl/>
      <w:autoSpaceDE/>
      <w:autoSpaceDN/>
      <w:spacing w:after="120" w:line="288" w:lineRule="auto"/>
    </w:pPr>
    <w:rPr>
      <w:rFonts w:ascii="Arial" w:eastAsia="Times New Roman" w:hAnsi="Arial" w:cs="Times New Roman"/>
      <w:sz w:val="16"/>
      <w:szCs w:val="16"/>
      <w:lang w:val="en-AU" w:eastAsia="en-AU"/>
    </w:rPr>
  </w:style>
  <w:style w:type="character" w:customStyle="1" w:styleId="BodyText3Char">
    <w:name w:val="Body Text 3 Char"/>
    <w:basedOn w:val="DefaultParagraphFont"/>
    <w:link w:val="BodyText3"/>
    <w:uiPriority w:val="99"/>
    <w:semiHidden/>
    <w:rsid w:val="00E8550D"/>
    <w:rPr>
      <w:rFonts w:ascii="Arial" w:eastAsia="Times New Roman" w:hAnsi="Arial" w:cs="Times New Roman"/>
      <w:sz w:val="16"/>
      <w:szCs w:val="16"/>
      <w:lang w:val="en-AU" w:eastAsia="en-AU"/>
    </w:rPr>
  </w:style>
  <w:style w:type="paragraph" w:styleId="BodyTextFirstIndent">
    <w:name w:val="Body Text First Indent"/>
    <w:basedOn w:val="BodyText"/>
    <w:link w:val="BodyTextFirstIndentChar"/>
    <w:uiPriority w:val="99"/>
    <w:semiHidden/>
    <w:unhideWhenUsed/>
    <w:rsid w:val="00E8550D"/>
    <w:pPr>
      <w:widowControl/>
      <w:autoSpaceDE/>
      <w:autoSpaceDN/>
      <w:spacing w:before="0" w:after="120" w:line="288" w:lineRule="auto"/>
      <w:ind w:firstLine="360"/>
    </w:pPr>
    <w:rPr>
      <w:rFonts w:eastAsia="Times New Roman" w:cs="Times New Roman"/>
      <w:sz w:val="22"/>
      <w:szCs w:val="24"/>
      <w:lang w:val="en-AU" w:eastAsia="en-AU"/>
    </w:rPr>
  </w:style>
  <w:style w:type="character" w:customStyle="1" w:styleId="BodyTextChar1">
    <w:name w:val="Body Text Char1"/>
    <w:basedOn w:val="DefaultParagraphFont"/>
    <w:link w:val="BodyText"/>
    <w:rsid w:val="00E8550D"/>
    <w:rPr>
      <w:rFonts w:ascii="Arial" w:eastAsia="VIC" w:hAnsi="Arial" w:cs="VIC"/>
      <w:sz w:val="24"/>
      <w:szCs w:val="17"/>
    </w:rPr>
  </w:style>
  <w:style w:type="character" w:customStyle="1" w:styleId="BodyTextFirstIndentChar">
    <w:name w:val="Body Text First Indent Char"/>
    <w:basedOn w:val="BodyTextChar1"/>
    <w:link w:val="BodyTextFirstIndent"/>
    <w:uiPriority w:val="99"/>
    <w:semiHidden/>
    <w:rsid w:val="00E8550D"/>
    <w:rPr>
      <w:rFonts w:ascii="Arial" w:eastAsia="Times New Roman" w:hAnsi="Arial" w:cs="Times New Roman"/>
      <w:sz w:val="24"/>
      <w:szCs w:val="24"/>
      <w:lang w:val="en-AU" w:eastAsia="en-AU"/>
    </w:rPr>
  </w:style>
  <w:style w:type="paragraph" w:styleId="BodyTextIndent">
    <w:name w:val="Body Text Indent"/>
    <w:basedOn w:val="Normal"/>
    <w:link w:val="BodyTextIndentChar"/>
    <w:uiPriority w:val="99"/>
    <w:semiHidden/>
    <w:unhideWhenUsed/>
    <w:rsid w:val="00E8550D"/>
    <w:pPr>
      <w:widowControl/>
      <w:autoSpaceDE/>
      <w:autoSpaceDN/>
      <w:spacing w:after="120" w:line="288" w:lineRule="auto"/>
      <w:ind w:left="283"/>
    </w:pPr>
    <w:rPr>
      <w:rFonts w:ascii="Arial" w:eastAsia="Times New Roman" w:hAnsi="Arial" w:cs="Times New Roman"/>
      <w:szCs w:val="24"/>
      <w:lang w:val="en-AU" w:eastAsia="en-AU"/>
    </w:rPr>
  </w:style>
  <w:style w:type="character" w:customStyle="1" w:styleId="BodyTextIndentChar">
    <w:name w:val="Body Text Indent Char"/>
    <w:basedOn w:val="DefaultParagraphFont"/>
    <w:link w:val="BodyTextIndent"/>
    <w:uiPriority w:val="99"/>
    <w:semiHidden/>
    <w:rsid w:val="00E8550D"/>
    <w:rPr>
      <w:rFonts w:ascii="Arial" w:eastAsia="Times New Roman" w:hAnsi="Arial" w:cs="Times New Roman"/>
      <w:szCs w:val="24"/>
      <w:lang w:val="en-AU" w:eastAsia="en-AU"/>
    </w:rPr>
  </w:style>
  <w:style w:type="paragraph" w:styleId="BodyTextFirstIndent2">
    <w:name w:val="Body Text First Indent 2"/>
    <w:basedOn w:val="BodyTextIndent"/>
    <w:link w:val="BodyTextFirstIndent2Char"/>
    <w:uiPriority w:val="99"/>
    <w:semiHidden/>
    <w:unhideWhenUsed/>
    <w:rsid w:val="00E8550D"/>
    <w:pPr>
      <w:ind w:left="360" w:firstLine="360"/>
    </w:pPr>
  </w:style>
  <w:style w:type="character" w:customStyle="1" w:styleId="BodyTextFirstIndent2Char">
    <w:name w:val="Body Text First Indent 2 Char"/>
    <w:basedOn w:val="BodyTextIndentChar"/>
    <w:link w:val="BodyTextFirstIndent2"/>
    <w:uiPriority w:val="99"/>
    <w:semiHidden/>
    <w:rsid w:val="00E8550D"/>
    <w:rPr>
      <w:rFonts w:ascii="Arial" w:eastAsia="Times New Roman" w:hAnsi="Arial" w:cs="Times New Roman"/>
      <w:szCs w:val="24"/>
      <w:lang w:val="en-AU" w:eastAsia="en-AU"/>
    </w:rPr>
  </w:style>
  <w:style w:type="paragraph" w:styleId="BodyTextIndent2">
    <w:name w:val="Body Text Indent 2"/>
    <w:basedOn w:val="Normal"/>
    <w:link w:val="BodyTextIndent2Char"/>
    <w:uiPriority w:val="99"/>
    <w:semiHidden/>
    <w:unhideWhenUsed/>
    <w:rsid w:val="00E8550D"/>
    <w:pPr>
      <w:widowControl/>
      <w:autoSpaceDE/>
      <w:autoSpaceDN/>
      <w:spacing w:after="120" w:line="480" w:lineRule="auto"/>
      <w:ind w:left="283"/>
    </w:pPr>
    <w:rPr>
      <w:rFonts w:ascii="Arial" w:eastAsia="Times New Roman" w:hAnsi="Arial" w:cs="Times New Roman"/>
      <w:szCs w:val="24"/>
      <w:lang w:val="en-AU" w:eastAsia="en-AU"/>
    </w:rPr>
  </w:style>
  <w:style w:type="character" w:customStyle="1" w:styleId="BodyTextIndent2Char">
    <w:name w:val="Body Text Indent 2 Char"/>
    <w:basedOn w:val="DefaultParagraphFont"/>
    <w:link w:val="BodyTextIndent2"/>
    <w:uiPriority w:val="99"/>
    <w:semiHidden/>
    <w:rsid w:val="00E8550D"/>
    <w:rPr>
      <w:rFonts w:ascii="Arial" w:eastAsia="Times New Roman" w:hAnsi="Arial" w:cs="Times New Roman"/>
      <w:szCs w:val="24"/>
      <w:lang w:val="en-AU" w:eastAsia="en-AU"/>
    </w:rPr>
  </w:style>
  <w:style w:type="paragraph" w:styleId="BodyTextIndent3">
    <w:name w:val="Body Text Indent 3"/>
    <w:basedOn w:val="Normal"/>
    <w:link w:val="BodyTextIndent3Char"/>
    <w:uiPriority w:val="99"/>
    <w:semiHidden/>
    <w:unhideWhenUsed/>
    <w:rsid w:val="00E8550D"/>
    <w:pPr>
      <w:widowControl/>
      <w:autoSpaceDE/>
      <w:autoSpaceDN/>
      <w:spacing w:after="120" w:line="288" w:lineRule="auto"/>
      <w:ind w:left="283"/>
    </w:pPr>
    <w:rPr>
      <w:rFonts w:ascii="Arial" w:eastAsia="Times New Roman" w:hAnsi="Arial" w:cs="Times New Roman"/>
      <w:sz w:val="16"/>
      <w:szCs w:val="16"/>
      <w:lang w:val="en-AU" w:eastAsia="en-AU"/>
    </w:rPr>
  </w:style>
  <w:style w:type="character" w:customStyle="1" w:styleId="BodyTextIndent3Char">
    <w:name w:val="Body Text Indent 3 Char"/>
    <w:basedOn w:val="DefaultParagraphFont"/>
    <w:link w:val="BodyTextIndent3"/>
    <w:uiPriority w:val="99"/>
    <w:semiHidden/>
    <w:rsid w:val="00E8550D"/>
    <w:rPr>
      <w:rFonts w:ascii="Arial" w:eastAsia="Times New Roman" w:hAnsi="Arial" w:cs="Times New Roman"/>
      <w:sz w:val="16"/>
      <w:szCs w:val="16"/>
      <w:lang w:val="en-AU" w:eastAsia="en-AU"/>
    </w:rPr>
  </w:style>
  <w:style w:type="paragraph" w:styleId="Closing">
    <w:name w:val="Closing"/>
    <w:basedOn w:val="Normal"/>
    <w:link w:val="ClosingChar"/>
    <w:uiPriority w:val="99"/>
    <w:semiHidden/>
    <w:unhideWhenUsed/>
    <w:rsid w:val="00E8550D"/>
    <w:pPr>
      <w:widowControl/>
      <w:autoSpaceDE/>
      <w:autoSpaceDN/>
      <w:ind w:left="4252"/>
    </w:pPr>
    <w:rPr>
      <w:rFonts w:ascii="Arial" w:eastAsia="Times New Roman" w:hAnsi="Arial" w:cs="Times New Roman"/>
      <w:szCs w:val="24"/>
      <w:lang w:val="en-AU" w:eastAsia="en-AU"/>
    </w:rPr>
  </w:style>
  <w:style w:type="character" w:customStyle="1" w:styleId="ClosingChar">
    <w:name w:val="Closing Char"/>
    <w:basedOn w:val="DefaultParagraphFont"/>
    <w:link w:val="Closing"/>
    <w:uiPriority w:val="99"/>
    <w:semiHidden/>
    <w:rsid w:val="00E8550D"/>
    <w:rPr>
      <w:rFonts w:ascii="Arial" w:eastAsia="Times New Roman" w:hAnsi="Arial" w:cs="Times New Roman"/>
      <w:szCs w:val="24"/>
      <w:lang w:val="en-AU" w:eastAsia="en-AU"/>
    </w:rPr>
  </w:style>
  <w:style w:type="paragraph" w:styleId="Date">
    <w:name w:val="Date"/>
    <w:basedOn w:val="Normal"/>
    <w:next w:val="Normal"/>
    <w:link w:val="DateChar"/>
    <w:uiPriority w:val="99"/>
    <w:semiHidden/>
    <w:unhideWhenUsed/>
    <w:rsid w:val="00E8550D"/>
    <w:pPr>
      <w:widowControl/>
      <w:autoSpaceDE/>
      <w:autoSpaceDN/>
      <w:spacing w:after="120" w:line="288" w:lineRule="auto"/>
    </w:pPr>
    <w:rPr>
      <w:rFonts w:ascii="Arial" w:eastAsia="Times New Roman" w:hAnsi="Arial" w:cs="Times New Roman"/>
      <w:szCs w:val="24"/>
      <w:lang w:val="en-AU" w:eastAsia="en-AU"/>
    </w:rPr>
  </w:style>
  <w:style w:type="character" w:customStyle="1" w:styleId="DateChar">
    <w:name w:val="Date Char"/>
    <w:basedOn w:val="DefaultParagraphFont"/>
    <w:link w:val="Date"/>
    <w:uiPriority w:val="99"/>
    <w:semiHidden/>
    <w:rsid w:val="00E8550D"/>
    <w:rPr>
      <w:rFonts w:ascii="Arial" w:eastAsia="Times New Roman" w:hAnsi="Arial" w:cs="Times New Roman"/>
      <w:szCs w:val="24"/>
      <w:lang w:val="en-AU" w:eastAsia="en-AU"/>
    </w:rPr>
  </w:style>
  <w:style w:type="paragraph" w:styleId="DocumentMap">
    <w:name w:val="Document Map"/>
    <w:basedOn w:val="Normal"/>
    <w:link w:val="DocumentMapChar"/>
    <w:uiPriority w:val="99"/>
    <w:semiHidden/>
    <w:unhideWhenUsed/>
    <w:rsid w:val="00E8550D"/>
    <w:pPr>
      <w:widowControl/>
      <w:autoSpaceDE/>
      <w:autoSpaceDN/>
    </w:pPr>
    <w:rPr>
      <w:rFonts w:ascii="Segoe UI" w:eastAsia="Times New Roman" w:hAnsi="Segoe UI" w:cs="Segoe UI"/>
      <w:sz w:val="16"/>
      <w:szCs w:val="16"/>
      <w:lang w:val="en-AU" w:eastAsia="en-AU"/>
    </w:rPr>
  </w:style>
  <w:style w:type="character" w:customStyle="1" w:styleId="DocumentMapChar">
    <w:name w:val="Document Map Char"/>
    <w:basedOn w:val="DefaultParagraphFont"/>
    <w:link w:val="DocumentMap"/>
    <w:uiPriority w:val="99"/>
    <w:semiHidden/>
    <w:rsid w:val="00E8550D"/>
    <w:rPr>
      <w:rFonts w:ascii="Segoe UI" w:eastAsia="Times New Roman" w:hAnsi="Segoe UI" w:cs="Segoe UI"/>
      <w:sz w:val="16"/>
      <w:szCs w:val="16"/>
      <w:lang w:val="en-AU" w:eastAsia="en-AU"/>
    </w:rPr>
  </w:style>
  <w:style w:type="paragraph" w:styleId="E-mailSignature">
    <w:name w:val="E-mail Signature"/>
    <w:basedOn w:val="Normal"/>
    <w:link w:val="E-mailSignatureChar"/>
    <w:uiPriority w:val="99"/>
    <w:semiHidden/>
    <w:unhideWhenUsed/>
    <w:rsid w:val="00E8550D"/>
    <w:pPr>
      <w:widowControl/>
      <w:autoSpaceDE/>
      <w:autoSpaceDN/>
    </w:pPr>
    <w:rPr>
      <w:rFonts w:ascii="Arial" w:eastAsia="Times New Roman" w:hAnsi="Arial" w:cs="Times New Roman"/>
      <w:szCs w:val="24"/>
      <w:lang w:val="en-AU" w:eastAsia="en-AU"/>
    </w:rPr>
  </w:style>
  <w:style w:type="character" w:customStyle="1" w:styleId="E-mailSignatureChar">
    <w:name w:val="E-mail Signature Char"/>
    <w:basedOn w:val="DefaultParagraphFont"/>
    <w:link w:val="E-mailSignature"/>
    <w:uiPriority w:val="99"/>
    <w:semiHidden/>
    <w:rsid w:val="00E8550D"/>
    <w:rPr>
      <w:rFonts w:ascii="Arial" w:eastAsia="Times New Roman" w:hAnsi="Arial" w:cs="Times New Roman"/>
      <w:szCs w:val="24"/>
      <w:lang w:val="en-AU" w:eastAsia="en-AU"/>
    </w:rPr>
  </w:style>
  <w:style w:type="paragraph" w:styleId="EnvelopeAddress">
    <w:name w:val="envelope address"/>
    <w:basedOn w:val="Normal"/>
    <w:uiPriority w:val="99"/>
    <w:semiHidden/>
    <w:unhideWhenUsed/>
    <w:rsid w:val="00E8550D"/>
    <w:pPr>
      <w:framePr w:w="7920" w:h="1980" w:hRule="exact" w:hSpace="180" w:wrap="auto" w:hAnchor="page" w:xAlign="center" w:yAlign="bottom"/>
      <w:widowControl/>
      <w:autoSpaceDE/>
      <w:autoSpaceDN/>
      <w:ind w:left="2880"/>
    </w:pPr>
    <w:rPr>
      <w:rFonts w:asciiTheme="majorHAnsi" w:eastAsiaTheme="majorEastAsia" w:hAnsiTheme="majorHAnsi" w:cstheme="majorBidi"/>
      <w:sz w:val="24"/>
      <w:szCs w:val="24"/>
      <w:lang w:val="en-AU" w:eastAsia="en-AU"/>
    </w:rPr>
  </w:style>
  <w:style w:type="paragraph" w:styleId="EnvelopeReturn">
    <w:name w:val="envelope return"/>
    <w:basedOn w:val="Normal"/>
    <w:uiPriority w:val="99"/>
    <w:semiHidden/>
    <w:unhideWhenUsed/>
    <w:rsid w:val="00E8550D"/>
    <w:pPr>
      <w:widowControl/>
      <w:autoSpaceDE/>
      <w:autoSpaceDN/>
    </w:pPr>
    <w:rPr>
      <w:rFonts w:asciiTheme="majorHAnsi" w:eastAsiaTheme="majorEastAsia" w:hAnsiTheme="majorHAnsi" w:cstheme="majorBidi"/>
      <w:sz w:val="20"/>
      <w:szCs w:val="20"/>
      <w:lang w:val="en-AU" w:eastAsia="en-AU"/>
    </w:rPr>
  </w:style>
  <w:style w:type="paragraph" w:styleId="HTMLAddress">
    <w:name w:val="HTML Address"/>
    <w:basedOn w:val="Normal"/>
    <w:link w:val="HTMLAddressChar"/>
    <w:uiPriority w:val="99"/>
    <w:semiHidden/>
    <w:unhideWhenUsed/>
    <w:rsid w:val="00E8550D"/>
    <w:pPr>
      <w:widowControl/>
      <w:autoSpaceDE/>
      <w:autoSpaceDN/>
    </w:pPr>
    <w:rPr>
      <w:rFonts w:ascii="Arial" w:eastAsia="Times New Roman" w:hAnsi="Arial" w:cs="Times New Roman"/>
      <w:i/>
      <w:iCs/>
      <w:szCs w:val="24"/>
      <w:lang w:val="en-AU" w:eastAsia="en-AU"/>
    </w:rPr>
  </w:style>
  <w:style w:type="character" w:customStyle="1" w:styleId="HTMLAddressChar">
    <w:name w:val="HTML Address Char"/>
    <w:basedOn w:val="DefaultParagraphFont"/>
    <w:link w:val="HTMLAddress"/>
    <w:uiPriority w:val="99"/>
    <w:semiHidden/>
    <w:rsid w:val="00E8550D"/>
    <w:rPr>
      <w:rFonts w:ascii="Arial" w:eastAsia="Times New Roman" w:hAnsi="Arial" w:cs="Times New Roman"/>
      <w:i/>
      <w:iCs/>
      <w:szCs w:val="24"/>
      <w:lang w:val="en-AU" w:eastAsia="en-AU"/>
    </w:rPr>
  </w:style>
  <w:style w:type="paragraph" w:styleId="HTMLPreformatted">
    <w:name w:val="HTML Preformatted"/>
    <w:basedOn w:val="Normal"/>
    <w:link w:val="HTMLPreformattedChar"/>
    <w:uiPriority w:val="99"/>
    <w:semiHidden/>
    <w:unhideWhenUsed/>
    <w:rsid w:val="00E8550D"/>
    <w:pPr>
      <w:widowControl/>
      <w:autoSpaceDE/>
      <w:autoSpaceDN/>
    </w:pPr>
    <w:rPr>
      <w:rFonts w:ascii="Consolas" w:eastAsia="Times New Roman" w:hAnsi="Consolas" w:cs="Times New Roman"/>
      <w:sz w:val="20"/>
      <w:szCs w:val="20"/>
      <w:lang w:val="en-AU" w:eastAsia="en-AU"/>
    </w:rPr>
  </w:style>
  <w:style w:type="character" w:customStyle="1" w:styleId="HTMLPreformattedChar">
    <w:name w:val="HTML Preformatted Char"/>
    <w:basedOn w:val="DefaultParagraphFont"/>
    <w:link w:val="HTMLPreformatted"/>
    <w:uiPriority w:val="99"/>
    <w:semiHidden/>
    <w:rsid w:val="00E8550D"/>
    <w:rPr>
      <w:rFonts w:ascii="Consolas" w:eastAsia="Times New Roman" w:hAnsi="Consolas" w:cs="Times New Roman"/>
      <w:sz w:val="20"/>
      <w:szCs w:val="20"/>
      <w:lang w:val="en-AU" w:eastAsia="en-AU"/>
    </w:rPr>
  </w:style>
  <w:style w:type="paragraph" w:styleId="Index1">
    <w:name w:val="index 1"/>
    <w:basedOn w:val="Normal"/>
    <w:next w:val="Normal"/>
    <w:autoRedefine/>
    <w:uiPriority w:val="99"/>
    <w:semiHidden/>
    <w:unhideWhenUsed/>
    <w:rsid w:val="00E8550D"/>
    <w:pPr>
      <w:widowControl/>
      <w:autoSpaceDE/>
      <w:autoSpaceDN/>
      <w:ind w:left="220" w:hanging="220"/>
    </w:pPr>
    <w:rPr>
      <w:rFonts w:ascii="Arial" w:eastAsia="Times New Roman" w:hAnsi="Arial" w:cs="Times New Roman"/>
      <w:szCs w:val="24"/>
      <w:lang w:val="en-AU" w:eastAsia="en-AU"/>
    </w:rPr>
  </w:style>
  <w:style w:type="paragraph" w:styleId="Index2">
    <w:name w:val="index 2"/>
    <w:basedOn w:val="Normal"/>
    <w:next w:val="Normal"/>
    <w:autoRedefine/>
    <w:uiPriority w:val="99"/>
    <w:semiHidden/>
    <w:unhideWhenUsed/>
    <w:rsid w:val="00E8550D"/>
    <w:pPr>
      <w:widowControl/>
      <w:autoSpaceDE/>
      <w:autoSpaceDN/>
      <w:ind w:left="440" w:hanging="220"/>
    </w:pPr>
    <w:rPr>
      <w:rFonts w:ascii="Arial" w:eastAsia="Times New Roman" w:hAnsi="Arial" w:cs="Times New Roman"/>
      <w:szCs w:val="24"/>
      <w:lang w:val="en-AU" w:eastAsia="en-AU"/>
    </w:rPr>
  </w:style>
  <w:style w:type="paragraph" w:styleId="Index3">
    <w:name w:val="index 3"/>
    <w:basedOn w:val="Normal"/>
    <w:next w:val="Normal"/>
    <w:autoRedefine/>
    <w:uiPriority w:val="99"/>
    <w:semiHidden/>
    <w:unhideWhenUsed/>
    <w:rsid w:val="00E8550D"/>
    <w:pPr>
      <w:widowControl/>
      <w:autoSpaceDE/>
      <w:autoSpaceDN/>
      <w:ind w:left="660" w:hanging="220"/>
    </w:pPr>
    <w:rPr>
      <w:rFonts w:ascii="Arial" w:eastAsia="Times New Roman" w:hAnsi="Arial" w:cs="Times New Roman"/>
      <w:szCs w:val="24"/>
      <w:lang w:val="en-AU" w:eastAsia="en-AU"/>
    </w:rPr>
  </w:style>
  <w:style w:type="paragraph" w:styleId="Index4">
    <w:name w:val="index 4"/>
    <w:basedOn w:val="Normal"/>
    <w:next w:val="Normal"/>
    <w:autoRedefine/>
    <w:uiPriority w:val="99"/>
    <w:semiHidden/>
    <w:unhideWhenUsed/>
    <w:rsid w:val="00E8550D"/>
    <w:pPr>
      <w:widowControl/>
      <w:autoSpaceDE/>
      <w:autoSpaceDN/>
      <w:ind w:left="880" w:hanging="220"/>
    </w:pPr>
    <w:rPr>
      <w:rFonts w:ascii="Arial" w:eastAsia="Times New Roman" w:hAnsi="Arial" w:cs="Times New Roman"/>
      <w:szCs w:val="24"/>
      <w:lang w:val="en-AU" w:eastAsia="en-AU"/>
    </w:rPr>
  </w:style>
  <w:style w:type="paragraph" w:styleId="Index5">
    <w:name w:val="index 5"/>
    <w:basedOn w:val="Normal"/>
    <w:next w:val="Normal"/>
    <w:autoRedefine/>
    <w:uiPriority w:val="99"/>
    <w:semiHidden/>
    <w:unhideWhenUsed/>
    <w:rsid w:val="00E8550D"/>
    <w:pPr>
      <w:widowControl/>
      <w:autoSpaceDE/>
      <w:autoSpaceDN/>
      <w:ind w:left="1100" w:hanging="220"/>
    </w:pPr>
    <w:rPr>
      <w:rFonts w:ascii="Arial" w:eastAsia="Times New Roman" w:hAnsi="Arial" w:cs="Times New Roman"/>
      <w:szCs w:val="24"/>
      <w:lang w:val="en-AU" w:eastAsia="en-AU"/>
    </w:rPr>
  </w:style>
  <w:style w:type="paragraph" w:styleId="Index6">
    <w:name w:val="index 6"/>
    <w:basedOn w:val="Normal"/>
    <w:next w:val="Normal"/>
    <w:autoRedefine/>
    <w:uiPriority w:val="99"/>
    <w:semiHidden/>
    <w:unhideWhenUsed/>
    <w:rsid w:val="00E8550D"/>
    <w:pPr>
      <w:widowControl/>
      <w:autoSpaceDE/>
      <w:autoSpaceDN/>
      <w:ind w:left="1320" w:hanging="220"/>
    </w:pPr>
    <w:rPr>
      <w:rFonts w:ascii="Arial" w:eastAsia="Times New Roman" w:hAnsi="Arial" w:cs="Times New Roman"/>
      <w:szCs w:val="24"/>
      <w:lang w:val="en-AU" w:eastAsia="en-AU"/>
    </w:rPr>
  </w:style>
  <w:style w:type="paragraph" w:styleId="Index7">
    <w:name w:val="index 7"/>
    <w:basedOn w:val="Normal"/>
    <w:next w:val="Normal"/>
    <w:autoRedefine/>
    <w:uiPriority w:val="99"/>
    <w:semiHidden/>
    <w:unhideWhenUsed/>
    <w:rsid w:val="00E8550D"/>
    <w:pPr>
      <w:widowControl/>
      <w:autoSpaceDE/>
      <w:autoSpaceDN/>
      <w:ind w:left="1540" w:hanging="220"/>
    </w:pPr>
    <w:rPr>
      <w:rFonts w:ascii="Arial" w:eastAsia="Times New Roman" w:hAnsi="Arial" w:cs="Times New Roman"/>
      <w:szCs w:val="24"/>
      <w:lang w:val="en-AU" w:eastAsia="en-AU"/>
    </w:rPr>
  </w:style>
  <w:style w:type="paragraph" w:styleId="Index8">
    <w:name w:val="index 8"/>
    <w:basedOn w:val="Normal"/>
    <w:next w:val="Normal"/>
    <w:autoRedefine/>
    <w:uiPriority w:val="99"/>
    <w:semiHidden/>
    <w:unhideWhenUsed/>
    <w:rsid w:val="00E8550D"/>
    <w:pPr>
      <w:widowControl/>
      <w:autoSpaceDE/>
      <w:autoSpaceDN/>
      <w:ind w:left="1760" w:hanging="220"/>
    </w:pPr>
    <w:rPr>
      <w:rFonts w:ascii="Arial" w:eastAsia="Times New Roman" w:hAnsi="Arial" w:cs="Times New Roman"/>
      <w:szCs w:val="24"/>
      <w:lang w:val="en-AU" w:eastAsia="en-AU"/>
    </w:rPr>
  </w:style>
  <w:style w:type="paragraph" w:styleId="Index9">
    <w:name w:val="index 9"/>
    <w:basedOn w:val="Normal"/>
    <w:next w:val="Normal"/>
    <w:autoRedefine/>
    <w:uiPriority w:val="99"/>
    <w:semiHidden/>
    <w:unhideWhenUsed/>
    <w:rsid w:val="00E8550D"/>
    <w:pPr>
      <w:widowControl/>
      <w:autoSpaceDE/>
      <w:autoSpaceDN/>
      <w:ind w:left="1980" w:hanging="220"/>
    </w:pPr>
    <w:rPr>
      <w:rFonts w:ascii="Arial" w:eastAsia="Times New Roman" w:hAnsi="Arial" w:cs="Times New Roman"/>
      <w:szCs w:val="24"/>
      <w:lang w:val="en-AU" w:eastAsia="en-AU"/>
    </w:rPr>
  </w:style>
  <w:style w:type="paragraph" w:styleId="IndexHeading">
    <w:name w:val="index heading"/>
    <w:basedOn w:val="Normal"/>
    <w:next w:val="Index1"/>
    <w:uiPriority w:val="99"/>
    <w:semiHidden/>
    <w:unhideWhenUsed/>
    <w:rsid w:val="00E8550D"/>
    <w:pPr>
      <w:widowControl/>
      <w:autoSpaceDE/>
      <w:autoSpaceDN/>
      <w:spacing w:after="120" w:line="288" w:lineRule="auto"/>
    </w:pPr>
    <w:rPr>
      <w:rFonts w:asciiTheme="majorHAnsi" w:eastAsiaTheme="majorEastAsia" w:hAnsiTheme="majorHAnsi" w:cstheme="majorBidi"/>
      <w:b/>
      <w:bCs/>
      <w:szCs w:val="24"/>
      <w:lang w:val="en-AU" w:eastAsia="en-AU"/>
    </w:rPr>
  </w:style>
  <w:style w:type="paragraph" w:styleId="IntenseQuote">
    <w:name w:val="Intense Quote"/>
    <w:basedOn w:val="Normal"/>
    <w:next w:val="Normal"/>
    <w:link w:val="IntenseQuoteChar"/>
    <w:uiPriority w:val="30"/>
    <w:qFormat/>
    <w:rsid w:val="00E8550D"/>
    <w:pPr>
      <w:widowControl/>
      <w:pBdr>
        <w:top w:val="single" w:sz="4" w:space="10" w:color="4F81BD" w:themeColor="accent1"/>
        <w:bottom w:val="single" w:sz="4" w:space="10" w:color="4F81BD" w:themeColor="accent1"/>
      </w:pBdr>
      <w:autoSpaceDE/>
      <w:autoSpaceDN/>
      <w:spacing w:before="360" w:after="360" w:line="288" w:lineRule="auto"/>
      <w:ind w:left="864" w:right="864"/>
      <w:jc w:val="center"/>
    </w:pPr>
    <w:rPr>
      <w:rFonts w:ascii="Arial" w:eastAsia="Times New Roman" w:hAnsi="Arial" w:cs="Times New Roman"/>
      <w:i/>
      <w:iCs/>
      <w:color w:val="4F81BD" w:themeColor="accent1"/>
      <w:szCs w:val="24"/>
      <w:lang w:val="en-AU" w:eastAsia="en-AU"/>
    </w:rPr>
  </w:style>
  <w:style w:type="character" w:customStyle="1" w:styleId="IntenseQuoteChar">
    <w:name w:val="Intense Quote Char"/>
    <w:basedOn w:val="DefaultParagraphFont"/>
    <w:link w:val="IntenseQuote"/>
    <w:uiPriority w:val="30"/>
    <w:rsid w:val="00E8550D"/>
    <w:rPr>
      <w:rFonts w:ascii="Arial" w:eastAsia="Times New Roman" w:hAnsi="Arial" w:cs="Times New Roman"/>
      <w:i/>
      <w:iCs/>
      <w:color w:val="4F81BD" w:themeColor="accent1"/>
      <w:szCs w:val="24"/>
      <w:lang w:val="en-AU" w:eastAsia="en-AU"/>
    </w:rPr>
  </w:style>
  <w:style w:type="paragraph" w:styleId="List">
    <w:name w:val="List"/>
    <w:basedOn w:val="Normal"/>
    <w:uiPriority w:val="99"/>
    <w:semiHidden/>
    <w:unhideWhenUsed/>
    <w:rsid w:val="00E8550D"/>
    <w:pPr>
      <w:widowControl/>
      <w:autoSpaceDE/>
      <w:autoSpaceDN/>
      <w:spacing w:after="120" w:line="288" w:lineRule="auto"/>
      <w:ind w:left="283" w:hanging="283"/>
      <w:contextualSpacing/>
    </w:pPr>
    <w:rPr>
      <w:rFonts w:ascii="Arial" w:eastAsia="Times New Roman" w:hAnsi="Arial" w:cs="Times New Roman"/>
      <w:szCs w:val="24"/>
      <w:lang w:val="en-AU" w:eastAsia="en-AU"/>
    </w:rPr>
  </w:style>
  <w:style w:type="paragraph" w:styleId="List2">
    <w:name w:val="List 2"/>
    <w:basedOn w:val="Normal"/>
    <w:uiPriority w:val="99"/>
    <w:semiHidden/>
    <w:unhideWhenUsed/>
    <w:rsid w:val="00E8550D"/>
    <w:pPr>
      <w:widowControl/>
      <w:autoSpaceDE/>
      <w:autoSpaceDN/>
      <w:spacing w:after="120" w:line="288" w:lineRule="auto"/>
      <w:ind w:left="566" w:hanging="283"/>
      <w:contextualSpacing/>
    </w:pPr>
    <w:rPr>
      <w:rFonts w:ascii="Arial" w:eastAsia="Times New Roman" w:hAnsi="Arial" w:cs="Times New Roman"/>
      <w:szCs w:val="24"/>
      <w:lang w:val="en-AU" w:eastAsia="en-AU"/>
    </w:rPr>
  </w:style>
  <w:style w:type="paragraph" w:styleId="List3">
    <w:name w:val="List 3"/>
    <w:basedOn w:val="Normal"/>
    <w:uiPriority w:val="99"/>
    <w:semiHidden/>
    <w:unhideWhenUsed/>
    <w:rsid w:val="00E8550D"/>
    <w:pPr>
      <w:widowControl/>
      <w:autoSpaceDE/>
      <w:autoSpaceDN/>
      <w:spacing w:after="120" w:line="288" w:lineRule="auto"/>
      <w:ind w:left="849" w:hanging="283"/>
      <w:contextualSpacing/>
    </w:pPr>
    <w:rPr>
      <w:rFonts w:ascii="Arial" w:eastAsia="Times New Roman" w:hAnsi="Arial" w:cs="Times New Roman"/>
      <w:szCs w:val="24"/>
      <w:lang w:val="en-AU" w:eastAsia="en-AU"/>
    </w:rPr>
  </w:style>
  <w:style w:type="paragraph" w:styleId="List4">
    <w:name w:val="List 4"/>
    <w:basedOn w:val="Normal"/>
    <w:uiPriority w:val="99"/>
    <w:semiHidden/>
    <w:unhideWhenUsed/>
    <w:rsid w:val="00E8550D"/>
    <w:pPr>
      <w:widowControl/>
      <w:autoSpaceDE/>
      <w:autoSpaceDN/>
      <w:spacing w:after="120" w:line="288" w:lineRule="auto"/>
      <w:ind w:left="1132" w:hanging="283"/>
      <w:contextualSpacing/>
    </w:pPr>
    <w:rPr>
      <w:rFonts w:ascii="Arial" w:eastAsia="Times New Roman" w:hAnsi="Arial" w:cs="Times New Roman"/>
      <w:szCs w:val="24"/>
      <w:lang w:val="en-AU" w:eastAsia="en-AU"/>
    </w:rPr>
  </w:style>
  <w:style w:type="paragraph" w:styleId="List5">
    <w:name w:val="List 5"/>
    <w:basedOn w:val="Normal"/>
    <w:uiPriority w:val="99"/>
    <w:semiHidden/>
    <w:unhideWhenUsed/>
    <w:rsid w:val="00E8550D"/>
    <w:pPr>
      <w:widowControl/>
      <w:autoSpaceDE/>
      <w:autoSpaceDN/>
      <w:spacing w:after="120" w:line="288" w:lineRule="auto"/>
      <w:ind w:left="1415" w:hanging="283"/>
      <w:contextualSpacing/>
    </w:pPr>
    <w:rPr>
      <w:rFonts w:ascii="Arial" w:eastAsia="Times New Roman" w:hAnsi="Arial" w:cs="Times New Roman"/>
      <w:szCs w:val="24"/>
      <w:lang w:val="en-AU" w:eastAsia="en-AU"/>
    </w:rPr>
  </w:style>
  <w:style w:type="paragraph" w:styleId="ListBullet4">
    <w:name w:val="List Bullet 4"/>
    <w:basedOn w:val="Normal"/>
    <w:uiPriority w:val="99"/>
    <w:semiHidden/>
    <w:unhideWhenUsed/>
    <w:rsid w:val="00E8550D"/>
    <w:pPr>
      <w:widowControl/>
      <w:numPr>
        <w:numId w:val="84"/>
      </w:numPr>
      <w:tabs>
        <w:tab w:val="clear" w:pos="1209"/>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ListBullet5">
    <w:name w:val="List Bullet 5"/>
    <w:basedOn w:val="Normal"/>
    <w:uiPriority w:val="99"/>
    <w:semiHidden/>
    <w:unhideWhenUsed/>
    <w:rsid w:val="00E8550D"/>
    <w:pPr>
      <w:widowControl/>
      <w:numPr>
        <w:numId w:val="85"/>
      </w:numPr>
      <w:tabs>
        <w:tab w:val="clear" w:pos="1492"/>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ListContinue">
    <w:name w:val="List Continue"/>
    <w:basedOn w:val="Normal"/>
    <w:uiPriority w:val="99"/>
    <w:semiHidden/>
    <w:unhideWhenUsed/>
    <w:rsid w:val="00E8550D"/>
    <w:pPr>
      <w:widowControl/>
      <w:autoSpaceDE/>
      <w:autoSpaceDN/>
      <w:spacing w:after="120" w:line="288" w:lineRule="auto"/>
      <w:ind w:left="283"/>
      <w:contextualSpacing/>
    </w:pPr>
    <w:rPr>
      <w:rFonts w:ascii="Arial" w:eastAsia="Times New Roman" w:hAnsi="Arial" w:cs="Times New Roman"/>
      <w:szCs w:val="24"/>
      <w:lang w:val="en-AU" w:eastAsia="en-AU"/>
    </w:rPr>
  </w:style>
  <w:style w:type="paragraph" w:styleId="ListContinue2">
    <w:name w:val="List Continue 2"/>
    <w:basedOn w:val="Normal"/>
    <w:uiPriority w:val="99"/>
    <w:semiHidden/>
    <w:unhideWhenUsed/>
    <w:rsid w:val="00E8550D"/>
    <w:pPr>
      <w:widowControl/>
      <w:autoSpaceDE/>
      <w:autoSpaceDN/>
      <w:spacing w:after="120" w:line="288" w:lineRule="auto"/>
      <w:ind w:left="566"/>
      <w:contextualSpacing/>
    </w:pPr>
    <w:rPr>
      <w:rFonts w:ascii="Arial" w:eastAsia="Times New Roman" w:hAnsi="Arial" w:cs="Times New Roman"/>
      <w:szCs w:val="24"/>
      <w:lang w:val="en-AU" w:eastAsia="en-AU"/>
    </w:rPr>
  </w:style>
  <w:style w:type="paragraph" w:styleId="ListContinue3">
    <w:name w:val="List Continue 3"/>
    <w:basedOn w:val="Normal"/>
    <w:uiPriority w:val="99"/>
    <w:semiHidden/>
    <w:unhideWhenUsed/>
    <w:rsid w:val="00E8550D"/>
    <w:pPr>
      <w:widowControl/>
      <w:autoSpaceDE/>
      <w:autoSpaceDN/>
      <w:spacing w:after="120" w:line="288" w:lineRule="auto"/>
      <w:ind w:left="849"/>
      <w:contextualSpacing/>
    </w:pPr>
    <w:rPr>
      <w:rFonts w:ascii="Arial" w:eastAsia="Times New Roman" w:hAnsi="Arial" w:cs="Times New Roman"/>
      <w:szCs w:val="24"/>
      <w:lang w:val="en-AU" w:eastAsia="en-AU"/>
    </w:rPr>
  </w:style>
  <w:style w:type="paragraph" w:styleId="ListContinue4">
    <w:name w:val="List Continue 4"/>
    <w:basedOn w:val="Normal"/>
    <w:uiPriority w:val="99"/>
    <w:semiHidden/>
    <w:unhideWhenUsed/>
    <w:rsid w:val="00E8550D"/>
    <w:pPr>
      <w:widowControl/>
      <w:autoSpaceDE/>
      <w:autoSpaceDN/>
      <w:spacing w:after="120" w:line="288" w:lineRule="auto"/>
      <w:ind w:left="1132"/>
      <w:contextualSpacing/>
    </w:pPr>
    <w:rPr>
      <w:rFonts w:ascii="Arial" w:eastAsia="Times New Roman" w:hAnsi="Arial" w:cs="Times New Roman"/>
      <w:szCs w:val="24"/>
      <w:lang w:val="en-AU" w:eastAsia="en-AU"/>
    </w:rPr>
  </w:style>
  <w:style w:type="paragraph" w:styleId="ListContinue5">
    <w:name w:val="List Continue 5"/>
    <w:basedOn w:val="Normal"/>
    <w:uiPriority w:val="99"/>
    <w:semiHidden/>
    <w:unhideWhenUsed/>
    <w:rsid w:val="00E8550D"/>
    <w:pPr>
      <w:widowControl/>
      <w:autoSpaceDE/>
      <w:autoSpaceDN/>
      <w:spacing w:after="120" w:line="288" w:lineRule="auto"/>
      <w:ind w:left="1415"/>
      <w:contextualSpacing/>
    </w:pPr>
    <w:rPr>
      <w:rFonts w:ascii="Arial" w:eastAsia="Times New Roman" w:hAnsi="Arial" w:cs="Times New Roman"/>
      <w:szCs w:val="24"/>
      <w:lang w:val="en-AU" w:eastAsia="en-AU"/>
    </w:rPr>
  </w:style>
  <w:style w:type="paragraph" w:styleId="ListNumber">
    <w:name w:val="List Number"/>
    <w:basedOn w:val="Normal"/>
    <w:uiPriority w:val="99"/>
    <w:semiHidden/>
    <w:unhideWhenUsed/>
    <w:rsid w:val="00E8550D"/>
    <w:pPr>
      <w:widowControl/>
      <w:numPr>
        <w:numId w:val="86"/>
      </w:numPr>
      <w:tabs>
        <w:tab w:val="clear" w:pos="360"/>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ListNumber2">
    <w:name w:val="List Number 2"/>
    <w:basedOn w:val="Normal"/>
    <w:uiPriority w:val="99"/>
    <w:semiHidden/>
    <w:unhideWhenUsed/>
    <w:rsid w:val="00E8550D"/>
    <w:pPr>
      <w:widowControl/>
      <w:numPr>
        <w:numId w:val="87"/>
      </w:numPr>
      <w:tabs>
        <w:tab w:val="clear" w:pos="643"/>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ListNumber3">
    <w:name w:val="List Number 3"/>
    <w:basedOn w:val="Normal"/>
    <w:uiPriority w:val="99"/>
    <w:semiHidden/>
    <w:unhideWhenUsed/>
    <w:rsid w:val="00E8550D"/>
    <w:pPr>
      <w:widowControl/>
      <w:numPr>
        <w:numId w:val="88"/>
      </w:numPr>
      <w:tabs>
        <w:tab w:val="clear" w:pos="926"/>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ListNumber4">
    <w:name w:val="List Number 4"/>
    <w:basedOn w:val="Normal"/>
    <w:uiPriority w:val="99"/>
    <w:semiHidden/>
    <w:unhideWhenUsed/>
    <w:rsid w:val="00E8550D"/>
    <w:pPr>
      <w:widowControl/>
      <w:numPr>
        <w:numId w:val="89"/>
      </w:numPr>
      <w:tabs>
        <w:tab w:val="clear" w:pos="1209"/>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ListNumber5">
    <w:name w:val="List Number 5"/>
    <w:basedOn w:val="Normal"/>
    <w:uiPriority w:val="99"/>
    <w:semiHidden/>
    <w:unhideWhenUsed/>
    <w:rsid w:val="00E8550D"/>
    <w:pPr>
      <w:widowControl/>
      <w:numPr>
        <w:numId w:val="90"/>
      </w:numPr>
      <w:tabs>
        <w:tab w:val="clear" w:pos="8297"/>
      </w:tabs>
      <w:autoSpaceDE/>
      <w:autoSpaceDN/>
      <w:spacing w:after="120" w:line="288" w:lineRule="auto"/>
      <w:ind w:left="0" w:firstLine="0"/>
      <w:contextualSpacing/>
    </w:pPr>
    <w:rPr>
      <w:rFonts w:ascii="Arial" w:eastAsia="Times New Roman" w:hAnsi="Arial" w:cs="Times New Roman"/>
      <w:szCs w:val="24"/>
      <w:lang w:val="en-AU" w:eastAsia="en-AU"/>
    </w:rPr>
  </w:style>
  <w:style w:type="paragraph" w:styleId="MacroText">
    <w:name w:val="macro"/>
    <w:link w:val="MacroTextChar"/>
    <w:uiPriority w:val="99"/>
    <w:semiHidden/>
    <w:unhideWhenUsed/>
    <w:rsid w:val="00E8550D"/>
    <w:pPr>
      <w:widowControl/>
      <w:tabs>
        <w:tab w:val="left" w:pos="480"/>
        <w:tab w:val="left" w:pos="960"/>
        <w:tab w:val="left" w:pos="1440"/>
        <w:tab w:val="left" w:pos="1920"/>
        <w:tab w:val="left" w:pos="2400"/>
        <w:tab w:val="left" w:pos="2880"/>
        <w:tab w:val="left" w:pos="3360"/>
        <w:tab w:val="left" w:pos="3840"/>
        <w:tab w:val="left" w:pos="4320"/>
      </w:tabs>
      <w:autoSpaceDE/>
      <w:autoSpaceDN/>
      <w:spacing w:line="288" w:lineRule="auto"/>
    </w:pPr>
    <w:rPr>
      <w:rFonts w:ascii="Consolas" w:eastAsia="Times New Roman" w:hAnsi="Consolas" w:cs="Times New Roman"/>
      <w:sz w:val="20"/>
      <w:szCs w:val="20"/>
      <w:lang w:val="en-AU" w:eastAsia="en-AU"/>
    </w:rPr>
  </w:style>
  <w:style w:type="character" w:customStyle="1" w:styleId="MacroTextChar">
    <w:name w:val="Macro Text Char"/>
    <w:basedOn w:val="DefaultParagraphFont"/>
    <w:link w:val="MacroText"/>
    <w:uiPriority w:val="99"/>
    <w:semiHidden/>
    <w:rsid w:val="00E8550D"/>
    <w:rPr>
      <w:rFonts w:ascii="Consolas" w:eastAsia="Times New Roman" w:hAnsi="Consolas" w:cs="Times New Roman"/>
      <w:sz w:val="20"/>
      <w:szCs w:val="20"/>
      <w:lang w:val="en-AU" w:eastAsia="en-AU"/>
    </w:rPr>
  </w:style>
  <w:style w:type="paragraph" w:styleId="MessageHeader">
    <w:name w:val="Message Header"/>
    <w:basedOn w:val="Normal"/>
    <w:link w:val="MessageHeaderChar"/>
    <w:uiPriority w:val="99"/>
    <w:semiHidden/>
    <w:unhideWhenUsed/>
    <w:rsid w:val="00E8550D"/>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4"/>
      <w:lang w:val="en-AU" w:eastAsia="en-AU"/>
    </w:rPr>
  </w:style>
  <w:style w:type="character" w:customStyle="1" w:styleId="MessageHeaderChar">
    <w:name w:val="Message Header Char"/>
    <w:basedOn w:val="DefaultParagraphFont"/>
    <w:link w:val="MessageHeader"/>
    <w:uiPriority w:val="99"/>
    <w:semiHidden/>
    <w:rsid w:val="00E8550D"/>
    <w:rPr>
      <w:rFonts w:asciiTheme="majorHAnsi" w:eastAsiaTheme="majorEastAsia" w:hAnsiTheme="majorHAnsi" w:cstheme="majorBidi"/>
      <w:sz w:val="24"/>
      <w:szCs w:val="24"/>
      <w:shd w:val="pct20" w:color="auto" w:fill="auto"/>
      <w:lang w:val="en-AU" w:eastAsia="en-AU"/>
    </w:rPr>
  </w:style>
  <w:style w:type="paragraph" w:styleId="NoteHeading0">
    <w:name w:val="Note Heading"/>
    <w:basedOn w:val="Normal"/>
    <w:next w:val="Normal"/>
    <w:link w:val="NoteHeadingChar0"/>
    <w:uiPriority w:val="99"/>
    <w:semiHidden/>
    <w:unhideWhenUsed/>
    <w:rsid w:val="00E8550D"/>
    <w:pPr>
      <w:widowControl/>
      <w:autoSpaceDE/>
      <w:autoSpaceDN/>
    </w:pPr>
    <w:rPr>
      <w:rFonts w:ascii="Arial" w:eastAsia="Times New Roman" w:hAnsi="Arial" w:cs="Times New Roman"/>
      <w:szCs w:val="24"/>
      <w:lang w:val="en-AU" w:eastAsia="en-AU"/>
    </w:rPr>
  </w:style>
  <w:style w:type="character" w:customStyle="1" w:styleId="NoteHeadingChar0">
    <w:name w:val="Note Heading Char"/>
    <w:basedOn w:val="DefaultParagraphFont"/>
    <w:link w:val="NoteHeading0"/>
    <w:uiPriority w:val="99"/>
    <w:semiHidden/>
    <w:rsid w:val="00E8550D"/>
    <w:rPr>
      <w:rFonts w:ascii="Arial" w:eastAsia="Times New Roman" w:hAnsi="Arial" w:cs="Times New Roman"/>
      <w:szCs w:val="24"/>
      <w:lang w:val="en-AU" w:eastAsia="en-AU"/>
    </w:rPr>
  </w:style>
  <w:style w:type="paragraph" w:styleId="PlainText">
    <w:name w:val="Plain Text"/>
    <w:basedOn w:val="Normal"/>
    <w:link w:val="PlainTextChar"/>
    <w:uiPriority w:val="99"/>
    <w:semiHidden/>
    <w:unhideWhenUsed/>
    <w:rsid w:val="00E8550D"/>
    <w:pPr>
      <w:widowControl/>
      <w:autoSpaceDE/>
      <w:autoSpaceDN/>
    </w:pPr>
    <w:rPr>
      <w:rFonts w:ascii="Consolas" w:eastAsia="Times New Roman" w:hAnsi="Consolas" w:cs="Times New Roman"/>
      <w:sz w:val="21"/>
      <w:szCs w:val="21"/>
      <w:lang w:val="en-AU" w:eastAsia="en-AU"/>
    </w:rPr>
  </w:style>
  <w:style w:type="character" w:customStyle="1" w:styleId="PlainTextChar">
    <w:name w:val="Plain Text Char"/>
    <w:basedOn w:val="DefaultParagraphFont"/>
    <w:link w:val="PlainText"/>
    <w:uiPriority w:val="99"/>
    <w:semiHidden/>
    <w:rsid w:val="00E8550D"/>
    <w:rPr>
      <w:rFonts w:ascii="Consolas" w:eastAsia="Times New Roman" w:hAnsi="Consolas" w:cs="Times New Roman"/>
      <w:sz w:val="21"/>
      <w:szCs w:val="21"/>
      <w:lang w:val="en-AU" w:eastAsia="en-AU"/>
    </w:rPr>
  </w:style>
  <w:style w:type="paragraph" w:styleId="Salutation">
    <w:name w:val="Salutation"/>
    <w:basedOn w:val="Normal"/>
    <w:next w:val="Normal"/>
    <w:link w:val="SalutationChar"/>
    <w:uiPriority w:val="99"/>
    <w:semiHidden/>
    <w:unhideWhenUsed/>
    <w:rsid w:val="00E8550D"/>
    <w:pPr>
      <w:widowControl/>
      <w:autoSpaceDE/>
      <w:autoSpaceDN/>
      <w:spacing w:after="120" w:line="288" w:lineRule="auto"/>
    </w:pPr>
    <w:rPr>
      <w:rFonts w:ascii="Arial" w:eastAsia="Times New Roman" w:hAnsi="Arial" w:cs="Times New Roman"/>
      <w:szCs w:val="24"/>
      <w:lang w:val="en-AU" w:eastAsia="en-AU"/>
    </w:rPr>
  </w:style>
  <w:style w:type="character" w:customStyle="1" w:styleId="SalutationChar">
    <w:name w:val="Salutation Char"/>
    <w:basedOn w:val="DefaultParagraphFont"/>
    <w:link w:val="Salutation"/>
    <w:uiPriority w:val="99"/>
    <w:semiHidden/>
    <w:rsid w:val="00E8550D"/>
    <w:rPr>
      <w:rFonts w:ascii="Arial" w:eastAsia="Times New Roman" w:hAnsi="Arial" w:cs="Times New Roman"/>
      <w:szCs w:val="24"/>
      <w:lang w:val="en-AU" w:eastAsia="en-AU"/>
    </w:rPr>
  </w:style>
  <w:style w:type="paragraph" w:styleId="Signature">
    <w:name w:val="Signature"/>
    <w:basedOn w:val="Normal"/>
    <w:link w:val="SignatureChar"/>
    <w:uiPriority w:val="99"/>
    <w:semiHidden/>
    <w:unhideWhenUsed/>
    <w:rsid w:val="00E8550D"/>
    <w:pPr>
      <w:widowControl/>
      <w:autoSpaceDE/>
      <w:autoSpaceDN/>
      <w:ind w:left="4252"/>
    </w:pPr>
    <w:rPr>
      <w:rFonts w:ascii="Arial" w:eastAsia="Times New Roman" w:hAnsi="Arial" w:cs="Times New Roman"/>
      <w:szCs w:val="24"/>
      <w:lang w:val="en-AU" w:eastAsia="en-AU"/>
    </w:rPr>
  </w:style>
  <w:style w:type="character" w:customStyle="1" w:styleId="SignatureChar">
    <w:name w:val="Signature Char"/>
    <w:basedOn w:val="DefaultParagraphFont"/>
    <w:link w:val="Signature"/>
    <w:uiPriority w:val="99"/>
    <w:semiHidden/>
    <w:rsid w:val="00E8550D"/>
    <w:rPr>
      <w:rFonts w:ascii="Arial" w:eastAsia="Times New Roman" w:hAnsi="Arial" w:cs="Times New Roman"/>
      <w:szCs w:val="24"/>
      <w:lang w:val="en-AU" w:eastAsia="en-AU"/>
    </w:rPr>
  </w:style>
  <w:style w:type="paragraph" w:styleId="Subtitle">
    <w:name w:val="Subtitle"/>
    <w:basedOn w:val="Normal"/>
    <w:next w:val="Normal"/>
    <w:link w:val="SubtitleChar"/>
    <w:uiPriority w:val="11"/>
    <w:qFormat/>
    <w:rsid w:val="00E8550D"/>
    <w:pPr>
      <w:widowControl/>
      <w:numPr>
        <w:ilvl w:val="1"/>
      </w:numPr>
      <w:autoSpaceDE/>
      <w:autoSpaceDN/>
      <w:spacing w:after="160" w:line="288" w:lineRule="auto"/>
    </w:pPr>
    <w:rPr>
      <w:rFonts w:asciiTheme="minorHAnsi" w:eastAsiaTheme="minorEastAsia" w:hAnsiTheme="minorHAnsi" w:cstheme="minorBidi"/>
      <w:color w:val="5A5A5A" w:themeColor="text1" w:themeTint="A5"/>
      <w:spacing w:val="15"/>
      <w:lang w:val="en-AU" w:eastAsia="en-AU"/>
    </w:rPr>
  </w:style>
  <w:style w:type="character" w:customStyle="1" w:styleId="SubtitleChar">
    <w:name w:val="Subtitle Char"/>
    <w:basedOn w:val="DefaultParagraphFont"/>
    <w:link w:val="Subtitle"/>
    <w:uiPriority w:val="11"/>
    <w:rsid w:val="00E8550D"/>
    <w:rPr>
      <w:rFonts w:eastAsiaTheme="minorEastAsia"/>
      <w:color w:val="5A5A5A" w:themeColor="text1" w:themeTint="A5"/>
      <w:spacing w:val="15"/>
      <w:lang w:val="en-AU" w:eastAsia="en-AU"/>
    </w:rPr>
  </w:style>
  <w:style w:type="paragraph" w:customStyle="1" w:styleId="xl165">
    <w:name w:val="xl165"/>
    <w:basedOn w:val="Normal"/>
    <w:rsid w:val="00E8550D"/>
    <w:pPr>
      <w:widowControl/>
      <w:pBdr>
        <w:top w:val="single" w:sz="8" w:space="0" w:color="auto"/>
        <w:left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8"/>
      <w:szCs w:val="18"/>
      <w:lang w:val="en-AU" w:eastAsia="en-AU"/>
    </w:rPr>
  </w:style>
  <w:style w:type="paragraph" w:customStyle="1" w:styleId="xl166">
    <w:name w:val="xl166"/>
    <w:basedOn w:val="Normal"/>
    <w:rsid w:val="00E8550D"/>
    <w:pPr>
      <w:widowControl/>
      <w:pBdr>
        <w:left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8"/>
      <w:szCs w:val="18"/>
      <w:lang w:val="en-AU" w:eastAsia="en-AU"/>
    </w:rPr>
  </w:style>
  <w:style w:type="paragraph" w:customStyle="1" w:styleId="xl167">
    <w:name w:val="xl167"/>
    <w:basedOn w:val="Normal"/>
    <w:rsid w:val="00E8550D"/>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8"/>
      <w:szCs w:val="18"/>
      <w:lang w:val="en-AU" w:eastAsia="en-AU"/>
    </w:rPr>
  </w:style>
  <w:style w:type="paragraph" w:customStyle="1" w:styleId="xl168">
    <w:name w:val="xl168"/>
    <w:basedOn w:val="Normal"/>
    <w:rsid w:val="00E8550D"/>
    <w:pPr>
      <w:widowControl/>
      <w:autoSpaceDE/>
      <w:autoSpaceDN/>
      <w:spacing w:before="100" w:beforeAutospacing="1" w:after="100" w:afterAutospacing="1"/>
      <w:textAlignment w:val="center"/>
    </w:pPr>
    <w:rPr>
      <w:rFonts w:ascii="Arial Narrow" w:eastAsia="Times New Roman" w:hAnsi="Arial Narrow" w:cs="Times New Roman"/>
      <w:sz w:val="16"/>
      <w:szCs w:val="16"/>
      <w:lang w:val="en-AU" w:eastAsia="en-AU"/>
    </w:rPr>
  </w:style>
  <w:style w:type="paragraph" w:customStyle="1" w:styleId="xl169">
    <w:name w:val="xl169"/>
    <w:basedOn w:val="Normal"/>
    <w:rsid w:val="00E8550D"/>
    <w:pPr>
      <w:widowControl/>
      <w:shd w:val="clear" w:color="000000" w:fill="FFFF00"/>
      <w:autoSpaceDE/>
      <w:autoSpaceDN/>
      <w:spacing w:before="100" w:beforeAutospacing="1" w:after="100" w:afterAutospacing="1"/>
      <w:textAlignment w:val="center"/>
    </w:pPr>
    <w:rPr>
      <w:rFonts w:ascii="Arial Narrow" w:eastAsia="Times New Roman" w:hAnsi="Arial Narrow" w:cs="Times New Roman"/>
      <w:sz w:val="16"/>
      <w:szCs w:val="16"/>
      <w:lang w:val="en-AU" w:eastAsia="en-AU"/>
    </w:rPr>
  </w:style>
  <w:style w:type="paragraph" w:customStyle="1" w:styleId="xl170">
    <w:name w:val="xl170"/>
    <w:basedOn w:val="Normal"/>
    <w:rsid w:val="00E8550D"/>
    <w:pPr>
      <w:widowControl/>
      <w:shd w:val="clear" w:color="000000" w:fill="92D050"/>
      <w:autoSpaceDE/>
      <w:autoSpaceDN/>
      <w:spacing w:before="100" w:beforeAutospacing="1" w:after="100" w:afterAutospacing="1"/>
      <w:textAlignment w:val="center"/>
    </w:pPr>
    <w:rPr>
      <w:rFonts w:ascii="Arial Narrow" w:eastAsia="Times New Roman" w:hAnsi="Arial Narrow" w:cs="Times New Roman"/>
      <w:sz w:val="16"/>
      <w:szCs w:val="16"/>
      <w:lang w:val="en-AU" w:eastAsia="en-AU"/>
    </w:rPr>
  </w:style>
  <w:style w:type="paragraph" w:customStyle="1" w:styleId="xl171">
    <w:name w:val="xl171"/>
    <w:basedOn w:val="Normal"/>
    <w:rsid w:val="00E8550D"/>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8"/>
      <w:szCs w:val="18"/>
      <w:lang w:val="en-AU" w:eastAsia="en-AU"/>
    </w:rPr>
  </w:style>
  <w:style w:type="paragraph" w:customStyle="1" w:styleId="Pa18">
    <w:name w:val="Pa18"/>
    <w:basedOn w:val="Normal"/>
    <w:next w:val="Normal"/>
    <w:uiPriority w:val="99"/>
    <w:rsid w:val="00E8550D"/>
    <w:pPr>
      <w:widowControl/>
      <w:adjustRightInd w:val="0"/>
      <w:spacing w:line="151" w:lineRule="atLeast"/>
    </w:pPr>
    <w:rPr>
      <w:rFonts w:ascii="VIC SemiBold" w:eastAsiaTheme="minorHAnsi" w:hAnsi="VIC SemiBold" w:cstheme="minorBidi"/>
      <w:sz w:val="24"/>
      <w:szCs w:val="24"/>
      <w:lang w:val="en-AU"/>
    </w:rPr>
  </w:style>
  <w:style w:type="character" w:customStyle="1" w:styleId="xnormaltextrun">
    <w:name w:val="x_normaltextrun"/>
    <w:basedOn w:val="DefaultParagraphFont"/>
    <w:rsid w:val="00E8550D"/>
  </w:style>
  <w:style w:type="table" w:styleId="GridTable4-Accent1">
    <w:name w:val="Grid Table 4 Accent 1"/>
    <w:basedOn w:val="TableNormal"/>
    <w:uiPriority w:val="49"/>
    <w:rsid w:val="00E8550D"/>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8550D"/>
    <w:pPr>
      <w:widowControl/>
      <w:autoSpaceDE/>
      <w:autoSpaceDN/>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8550D"/>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E8550D"/>
    <w:rPr>
      <w:rFonts w:ascii="Segoe UI" w:hAnsi="Segoe UI" w:cs="Segoe UI" w:hint="default"/>
      <w:i/>
      <w:iCs/>
      <w:sz w:val="18"/>
      <w:szCs w:val="18"/>
    </w:rPr>
  </w:style>
  <w:style w:type="character" w:customStyle="1" w:styleId="cf11">
    <w:name w:val="cf11"/>
    <w:basedOn w:val="DefaultParagraphFont"/>
    <w:rsid w:val="00E8550D"/>
    <w:rPr>
      <w:rFonts w:ascii="Segoe UI" w:hAnsi="Segoe UI" w:cs="Segoe UI" w:hint="default"/>
      <w:sz w:val="18"/>
      <w:szCs w:val="18"/>
    </w:rPr>
  </w:style>
  <w:style w:type="paragraph" w:customStyle="1" w:styleId="Pa15">
    <w:name w:val="Pa15"/>
    <w:basedOn w:val="Default"/>
    <w:next w:val="Default"/>
    <w:uiPriority w:val="99"/>
    <w:rsid w:val="00E8550D"/>
    <w:pPr>
      <w:spacing w:line="171" w:lineRule="atLeast"/>
    </w:pPr>
    <w:rPr>
      <w:rFonts w:ascii="VIC" w:hAnsi="VIC" w:cstheme="minorBidi"/>
      <w:color w:val="auto"/>
    </w:rPr>
  </w:style>
  <w:style w:type="paragraph" w:customStyle="1" w:styleId="Pa16">
    <w:name w:val="Pa16"/>
    <w:basedOn w:val="Default"/>
    <w:next w:val="Default"/>
    <w:uiPriority w:val="99"/>
    <w:rsid w:val="00E8550D"/>
    <w:pPr>
      <w:spacing w:line="171" w:lineRule="atLeast"/>
    </w:pPr>
    <w:rPr>
      <w:rFonts w:ascii="VIC" w:hAnsi="VIC" w:cstheme="minorBidi"/>
      <w:color w:val="auto"/>
    </w:rPr>
  </w:style>
  <w:style w:type="paragraph" w:customStyle="1" w:styleId="xl65">
    <w:name w:val="xl65"/>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66">
    <w:name w:val="xl66"/>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67">
    <w:name w:val="xl67"/>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68">
    <w:name w:val="xl68"/>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AU" w:eastAsia="en-AU"/>
    </w:rPr>
  </w:style>
  <w:style w:type="paragraph" w:customStyle="1" w:styleId="xl69">
    <w:name w:val="xl69"/>
    <w:basedOn w:val="Normal"/>
    <w:rsid w:val="00E855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0">
    <w:name w:val="xl70"/>
    <w:basedOn w:val="Normal"/>
    <w:rsid w:val="00E8550D"/>
    <w:pPr>
      <w:widowControl/>
      <w:pBdr>
        <w:top w:val="single" w:sz="4" w:space="0" w:color="auto"/>
        <w:left w:val="single" w:sz="4" w:space="0" w:color="auto"/>
        <w:bottom w:val="single" w:sz="4" w:space="0" w:color="auto"/>
        <w:right w:val="single" w:sz="4" w:space="0" w:color="auto"/>
      </w:pBdr>
      <w:shd w:val="clear" w:color="DCE6F1" w:fill="DCE6F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AU" w:eastAsia="en-AU"/>
    </w:rPr>
  </w:style>
  <w:style w:type="paragraph" w:customStyle="1" w:styleId="xl71">
    <w:name w:val="xl71"/>
    <w:basedOn w:val="Normal"/>
    <w:rsid w:val="00E8550D"/>
    <w:pPr>
      <w:widowControl/>
      <w:pBdr>
        <w:top w:val="single" w:sz="4" w:space="0" w:color="auto"/>
        <w:left w:val="single" w:sz="4" w:space="0" w:color="auto"/>
        <w:bottom w:val="single" w:sz="4" w:space="0" w:color="auto"/>
        <w:right w:val="single" w:sz="4" w:space="0" w:color="auto"/>
      </w:pBdr>
      <w:shd w:val="clear" w:color="DCE6F1" w:fill="DCE6F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AU" w:eastAsia="en-AU"/>
    </w:rPr>
  </w:style>
  <w:style w:type="table" w:styleId="ListTable3-Accent5">
    <w:name w:val="List Table 3 Accent 5"/>
    <w:basedOn w:val="TableNormal"/>
    <w:uiPriority w:val="48"/>
    <w:rsid w:val="00E8550D"/>
    <w:pPr>
      <w:widowControl/>
      <w:autoSpaceDE/>
      <w:autoSpaceDN/>
    </w:pPr>
    <w:rPr>
      <w:lang w:val="en-A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699">
      <w:bodyDiv w:val="1"/>
      <w:marLeft w:val="0"/>
      <w:marRight w:val="0"/>
      <w:marTop w:val="0"/>
      <w:marBottom w:val="0"/>
      <w:divBdr>
        <w:top w:val="none" w:sz="0" w:space="0" w:color="auto"/>
        <w:left w:val="none" w:sz="0" w:space="0" w:color="auto"/>
        <w:bottom w:val="none" w:sz="0" w:space="0" w:color="auto"/>
        <w:right w:val="none" w:sz="0" w:space="0" w:color="auto"/>
      </w:divBdr>
    </w:div>
    <w:div w:id="106773234">
      <w:bodyDiv w:val="1"/>
      <w:marLeft w:val="0"/>
      <w:marRight w:val="0"/>
      <w:marTop w:val="0"/>
      <w:marBottom w:val="0"/>
      <w:divBdr>
        <w:top w:val="none" w:sz="0" w:space="0" w:color="auto"/>
        <w:left w:val="none" w:sz="0" w:space="0" w:color="auto"/>
        <w:bottom w:val="none" w:sz="0" w:space="0" w:color="auto"/>
        <w:right w:val="none" w:sz="0" w:space="0" w:color="auto"/>
      </w:divBdr>
    </w:div>
    <w:div w:id="201094950">
      <w:bodyDiv w:val="1"/>
      <w:marLeft w:val="0"/>
      <w:marRight w:val="0"/>
      <w:marTop w:val="0"/>
      <w:marBottom w:val="0"/>
      <w:divBdr>
        <w:top w:val="none" w:sz="0" w:space="0" w:color="auto"/>
        <w:left w:val="none" w:sz="0" w:space="0" w:color="auto"/>
        <w:bottom w:val="none" w:sz="0" w:space="0" w:color="auto"/>
        <w:right w:val="none" w:sz="0" w:space="0" w:color="auto"/>
      </w:divBdr>
    </w:div>
    <w:div w:id="418065045">
      <w:bodyDiv w:val="1"/>
      <w:marLeft w:val="0"/>
      <w:marRight w:val="0"/>
      <w:marTop w:val="0"/>
      <w:marBottom w:val="0"/>
      <w:divBdr>
        <w:top w:val="none" w:sz="0" w:space="0" w:color="auto"/>
        <w:left w:val="none" w:sz="0" w:space="0" w:color="auto"/>
        <w:bottom w:val="none" w:sz="0" w:space="0" w:color="auto"/>
        <w:right w:val="none" w:sz="0" w:space="0" w:color="auto"/>
      </w:divBdr>
    </w:div>
    <w:div w:id="751590266">
      <w:bodyDiv w:val="1"/>
      <w:marLeft w:val="0"/>
      <w:marRight w:val="0"/>
      <w:marTop w:val="0"/>
      <w:marBottom w:val="0"/>
      <w:divBdr>
        <w:top w:val="none" w:sz="0" w:space="0" w:color="auto"/>
        <w:left w:val="none" w:sz="0" w:space="0" w:color="auto"/>
        <w:bottom w:val="none" w:sz="0" w:space="0" w:color="auto"/>
        <w:right w:val="none" w:sz="0" w:space="0" w:color="auto"/>
      </w:divBdr>
    </w:div>
    <w:div w:id="751701088">
      <w:bodyDiv w:val="1"/>
      <w:marLeft w:val="0"/>
      <w:marRight w:val="0"/>
      <w:marTop w:val="0"/>
      <w:marBottom w:val="0"/>
      <w:divBdr>
        <w:top w:val="none" w:sz="0" w:space="0" w:color="auto"/>
        <w:left w:val="none" w:sz="0" w:space="0" w:color="auto"/>
        <w:bottom w:val="none" w:sz="0" w:space="0" w:color="auto"/>
        <w:right w:val="none" w:sz="0" w:space="0" w:color="auto"/>
      </w:divBdr>
    </w:div>
    <w:div w:id="781802551">
      <w:bodyDiv w:val="1"/>
      <w:marLeft w:val="0"/>
      <w:marRight w:val="0"/>
      <w:marTop w:val="0"/>
      <w:marBottom w:val="0"/>
      <w:divBdr>
        <w:top w:val="none" w:sz="0" w:space="0" w:color="auto"/>
        <w:left w:val="none" w:sz="0" w:space="0" w:color="auto"/>
        <w:bottom w:val="none" w:sz="0" w:space="0" w:color="auto"/>
        <w:right w:val="none" w:sz="0" w:space="0" w:color="auto"/>
      </w:divBdr>
    </w:div>
    <w:div w:id="808322404">
      <w:bodyDiv w:val="1"/>
      <w:marLeft w:val="0"/>
      <w:marRight w:val="0"/>
      <w:marTop w:val="0"/>
      <w:marBottom w:val="0"/>
      <w:divBdr>
        <w:top w:val="none" w:sz="0" w:space="0" w:color="auto"/>
        <w:left w:val="none" w:sz="0" w:space="0" w:color="auto"/>
        <w:bottom w:val="none" w:sz="0" w:space="0" w:color="auto"/>
        <w:right w:val="none" w:sz="0" w:space="0" w:color="auto"/>
      </w:divBdr>
    </w:div>
    <w:div w:id="859471788">
      <w:bodyDiv w:val="1"/>
      <w:marLeft w:val="0"/>
      <w:marRight w:val="0"/>
      <w:marTop w:val="0"/>
      <w:marBottom w:val="0"/>
      <w:divBdr>
        <w:top w:val="none" w:sz="0" w:space="0" w:color="auto"/>
        <w:left w:val="none" w:sz="0" w:space="0" w:color="auto"/>
        <w:bottom w:val="none" w:sz="0" w:space="0" w:color="auto"/>
        <w:right w:val="none" w:sz="0" w:space="0" w:color="auto"/>
      </w:divBdr>
      <w:divsChild>
        <w:div w:id="2062360673">
          <w:marLeft w:val="0"/>
          <w:marRight w:val="0"/>
          <w:marTop w:val="0"/>
          <w:marBottom w:val="0"/>
          <w:divBdr>
            <w:top w:val="none" w:sz="0" w:space="0" w:color="auto"/>
            <w:left w:val="none" w:sz="0" w:space="0" w:color="auto"/>
            <w:bottom w:val="none" w:sz="0" w:space="0" w:color="auto"/>
            <w:right w:val="none" w:sz="0" w:space="0" w:color="auto"/>
          </w:divBdr>
          <w:divsChild>
            <w:div w:id="1991641302">
              <w:marLeft w:val="0"/>
              <w:marRight w:val="0"/>
              <w:marTop w:val="0"/>
              <w:marBottom w:val="0"/>
              <w:divBdr>
                <w:top w:val="none" w:sz="0" w:space="0" w:color="auto"/>
                <w:left w:val="none" w:sz="0" w:space="0" w:color="auto"/>
                <w:bottom w:val="none" w:sz="0" w:space="0" w:color="auto"/>
                <w:right w:val="none" w:sz="0" w:space="0" w:color="auto"/>
              </w:divBdr>
            </w:div>
          </w:divsChild>
        </w:div>
        <w:div w:id="1468627149">
          <w:marLeft w:val="0"/>
          <w:marRight w:val="0"/>
          <w:marTop w:val="0"/>
          <w:marBottom w:val="0"/>
          <w:divBdr>
            <w:top w:val="none" w:sz="0" w:space="0" w:color="auto"/>
            <w:left w:val="none" w:sz="0" w:space="0" w:color="auto"/>
            <w:bottom w:val="none" w:sz="0" w:space="0" w:color="auto"/>
            <w:right w:val="none" w:sz="0" w:space="0" w:color="auto"/>
          </w:divBdr>
          <w:divsChild>
            <w:div w:id="842546736">
              <w:marLeft w:val="0"/>
              <w:marRight w:val="0"/>
              <w:marTop w:val="0"/>
              <w:marBottom w:val="0"/>
              <w:divBdr>
                <w:top w:val="none" w:sz="0" w:space="0" w:color="auto"/>
                <w:left w:val="none" w:sz="0" w:space="0" w:color="auto"/>
                <w:bottom w:val="none" w:sz="0" w:space="0" w:color="auto"/>
                <w:right w:val="none" w:sz="0" w:space="0" w:color="auto"/>
              </w:divBdr>
            </w:div>
          </w:divsChild>
        </w:div>
        <w:div w:id="1172454016">
          <w:marLeft w:val="0"/>
          <w:marRight w:val="0"/>
          <w:marTop w:val="0"/>
          <w:marBottom w:val="0"/>
          <w:divBdr>
            <w:top w:val="none" w:sz="0" w:space="0" w:color="auto"/>
            <w:left w:val="none" w:sz="0" w:space="0" w:color="auto"/>
            <w:bottom w:val="none" w:sz="0" w:space="0" w:color="auto"/>
            <w:right w:val="none" w:sz="0" w:space="0" w:color="auto"/>
          </w:divBdr>
          <w:divsChild>
            <w:div w:id="121928364">
              <w:marLeft w:val="0"/>
              <w:marRight w:val="0"/>
              <w:marTop w:val="0"/>
              <w:marBottom w:val="0"/>
              <w:divBdr>
                <w:top w:val="none" w:sz="0" w:space="0" w:color="auto"/>
                <w:left w:val="none" w:sz="0" w:space="0" w:color="auto"/>
                <w:bottom w:val="none" w:sz="0" w:space="0" w:color="auto"/>
                <w:right w:val="none" w:sz="0" w:space="0" w:color="auto"/>
              </w:divBdr>
            </w:div>
          </w:divsChild>
        </w:div>
        <w:div w:id="229577810">
          <w:marLeft w:val="0"/>
          <w:marRight w:val="0"/>
          <w:marTop w:val="0"/>
          <w:marBottom w:val="0"/>
          <w:divBdr>
            <w:top w:val="none" w:sz="0" w:space="0" w:color="auto"/>
            <w:left w:val="none" w:sz="0" w:space="0" w:color="auto"/>
            <w:bottom w:val="none" w:sz="0" w:space="0" w:color="auto"/>
            <w:right w:val="none" w:sz="0" w:space="0" w:color="auto"/>
          </w:divBdr>
          <w:divsChild>
            <w:div w:id="1576626347">
              <w:marLeft w:val="0"/>
              <w:marRight w:val="0"/>
              <w:marTop w:val="0"/>
              <w:marBottom w:val="0"/>
              <w:divBdr>
                <w:top w:val="none" w:sz="0" w:space="0" w:color="auto"/>
                <w:left w:val="none" w:sz="0" w:space="0" w:color="auto"/>
                <w:bottom w:val="none" w:sz="0" w:space="0" w:color="auto"/>
                <w:right w:val="none" w:sz="0" w:space="0" w:color="auto"/>
              </w:divBdr>
            </w:div>
          </w:divsChild>
        </w:div>
        <w:div w:id="1402680028">
          <w:marLeft w:val="0"/>
          <w:marRight w:val="0"/>
          <w:marTop w:val="0"/>
          <w:marBottom w:val="0"/>
          <w:divBdr>
            <w:top w:val="none" w:sz="0" w:space="0" w:color="auto"/>
            <w:left w:val="none" w:sz="0" w:space="0" w:color="auto"/>
            <w:bottom w:val="none" w:sz="0" w:space="0" w:color="auto"/>
            <w:right w:val="none" w:sz="0" w:space="0" w:color="auto"/>
          </w:divBdr>
          <w:divsChild>
            <w:div w:id="384766626">
              <w:marLeft w:val="0"/>
              <w:marRight w:val="0"/>
              <w:marTop w:val="0"/>
              <w:marBottom w:val="0"/>
              <w:divBdr>
                <w:top w:val="none" w:sz="0" w:space="0" w:color="auto"/>
                <w:left w:val="none" w:sz="0" w:space="0" w:color="auto"/>
                <w:bottom w:val="none" w:sz="0" w:space="0" w:color="auto"/>
                <w:right w:val="none" w:sz="0" w:space="0" w:color="auto"/>
              </w:divBdr>
            </w:div>
          </w:divsChild>
        </w:div>
        <w:div w:id="1077172050">
          <w:marLeft w:val="0"/>
          <w:marRight w:val="0"/>
          <w:marTop w:val="0"/>
          <w:marBottom w:val="0"/>
          <w:divBdr>
            <w:top w:val="none" w:sz="0" w:space="0" w:color="auto"/>
            <w:left w:val="none" w:sz="0" w:space="0" w:color="auto"/>
            <w:bottom w:val="none" w:sz="0" w:space="0" w:color="auto"/>
            <w:right w:val="none" w:sz="0" w:space="0" w:color="auto"/>
          </w:divBdr>
          <w:divsChild>
            <w:div w:id="1168860295">
              <w:marLeft w:val="0"/>
              <w:marRight w:val="0"/>
              <w:marTop w:val="0"/>
              <w:marBottom w:val="0"/>
              <w:divBdr>
                <w:top w:val="none" w:sz="0" w:space="0" w:color="auto"/>
                <w:left w:val="none" w:sz="0" w:space="0" w:color="auto"/>
                <w:bottom w:val="none" w:sz="0" w:space="0" w:color="auto"/>
                <w:right w:val="none" w:sz="0" w:space="0" w:color="auto"/>
              </w:divBdr>
            </w:div>
          </w:divsChild>
        </w:div>
        <w:div w:id="1666324140">
          <w:marLeft w:val="0"/>
          <w:marRight w:val="0"/>
          <w:marTop w:val="0"/>
          <w:marBottom w:val="0"/>
          <w:divBdr>
            <w:top w:val="none" w:sz="0" w:space="0" w:color="auto"/>
            <w:left w:val="none" w:sz="0" w:space="0" w:color="auto"/>
            <w:bottom w:val="none" w:sz="0" w:space="0" w:color="auto"/>
            <w:right w:val="none" w:sz="0" w:space="0" w:color="auto"/>
          </w:divBdr>
          <w:divsChild>
            <w:div w:id="82797267">
              <w:marLeft w:val="0"/>
              <w:marRight w:val="0"/>
              <w:marTop w:val="0"/>
              <w:marBottom w:val="0"/>
              <w:divBdr>
                <w:top w:val="none" w:sz="0" w:space="0" w:color="auto"/>
                <w:left w:val="none" w:sz="0" w:space="0" w:color="auto"/>
                <w:bottom w:val="none" w:sz="0" w:space="0" w:color="auto"/>
                <w:right w:val="none" w:sz="0" w:space="0" w:color="auto"/>
              </w:divBdr>
            </w:div>
          </w:divsChild>
        </w:div>
        <w:div w:id="37364682">
          <w:marLeft w:val="0"/>
          <w:marRight w:val="0"/>
          <w:marTop w:val="0"/>
          <w:marBottom w:val="0"/>
          <w:divBdr>
            <w:top w:val="none" w:sz="0" w:space="0" w:color="auto"/>
            <w:left w:val="none" w:sz="0" w:space="0" w:color="auto"/>
            <w:bottom w:val="none" w:sz="0" w:space="0" w:color="auto"/>
            <w:right w:val="none" w:sz="0" w:space="0" w:color="auto"/>
          </w:divBdr>
          <w:divsChild>
            <w:div w:id="1481578661">
              <w:marLeft w:val="0"/>
              <w:marRight w:val="0"/>
              <w:marTop w:val="0"/>
              <w:marBottom w:val="0"/>
              <w:divBdr>
                <w:top w:val="none" w:sz="0" w:space="0" w:color="auto"/>
                <w:left w:val="none" w:sz="0" w:space="0" w:color="auto"/>
                <w:bottom w:val="none" w:sz="0" w:space="0" w:color="auto"/>
                <w:right w:val="none" w:sz="0" w:space="0" w:color="auto"/>
              </w:divBdr>
            </w:div>
          </w:divsChild>
        </w:div>
        <w:div w:id="1006786635">
          <w:marLeft w:val="0"/>
          <w:marRight w:val="0"/>
          <w:marTop w:val="0"/>
          <w:marBottom w:val="0"/>
          <w:divBdr>
            <w:top w:val="none" w:sz="0" w:space="0" w:color="auto"/>
            <w:left w:val="none" w:sz="0" w:space="0" w:color="auto"/>
            <w:bottom w:val="none" w:sz="0" w:space="0" w:color="auto"/>
            <w:right w:val="none" w:sz="0" w:space="0" w:color="auto"/>
          </w:divBdr>
          <w:divsChild>
            <w:div w:id="390660314">
              <w:marLeft w:val="0"/>
              <w:marRight w:val="0"/>
              <w:marTop w:val="0"/>
              <w:marBottom w:val="0"/>
              <w:divBdr>
                <w:top w:val="none" w:sz="0" w:space="0" w:color="auto"/>
                <w:left w:val="none" w:sz="0" w:space="0" w:color="auto"/>
                <w:bottom w:val="none" w:sz="0" w:space="0" w:color="auto"/>
                <w:right w:val="none" w:sz="0" w:space="0" w:color="auto"/>
              </w:divBdr>
            </w:div>
          </w:divsChild>
        </w:div>
        <w:div w:id="643437032">
          <w:marLeft w:val="0"/>
          <w:marRight w:val="0"/>
          <w:marTop w:val="0"/>
          <w:marBottom w:val="0"/>
          <w:divBdr>
            <w:top w:val="none" w:sz="0" w:space="0" w:color="auto"/>
            <w:left w:val="none" w:sz="0" w:space="0" w:color="auto"/>
            <w:bottom w:val="none" w:sz="0" w:space="0" w:color="auto"/>
            <w:right w:val="none" w:sz="0" w:space="0" w:color="auto"/>
          </w:divBdr>
          <w:divsChild>
            <w:div w:id="1542522641">
              <w:marLeft w:val="0"/>
              <w:marRight w:val="0"/>
              <w:marTop w:val="0"/>
              <w:marBottom w:val="0"/>
              <w:divBdr>
                <w:top w:val="none" w:sz="0" w:space="0" w:color="auto"/>
                <w:left w:val="none" w:sz="0" w:space="0" w:color="auto"/>
                <w:bottom w:val="none" w:sz="0" w:space="0" w:color="auto"/>
                <w:right w:val="none" w:sz="0" w:space="0" w:color="auto"/>
              </w:divBdr>
            </w:div>
          </w:divsChild>
        </w:div>
        <w:div w:id="168957344">
          <w:marLeft w:val="0"/>
          <w:marRight w:val="0"/>
          <w:marTop w:val="0"/>
          <w:marBottom w:val="0"/>
          <w:divBdr>
            <w:top w:val="none" w:sz="0" w:space="0" w:color="auto"/>
            <w:left w:val="none" w:sz="0" w:space="0" w:color="auto"/>
            <w:bottom w:val="none" w:sz="0" w:space="0" w:color="auto"/>
            <w:right w:val="none" w:sz="0" w:space="0" w:color="auto"/>
          </w:divBdr>
          <w:divsChild>
            <w:div w:id="2049866274">
              <w:marLeft w:val="0"/>
              <w:marRight w:val="0"/>
              <w:marTop w:val="0"/>
              <w:marBottom w:val="0"/>
              <w:divBdr>
                <w:top w:val="none" w:sz="0" w:space="0" w:color="auto"/>
                <w:left w:val="none" w:sz="0" w:space="0" w:color="auto"/>
                <w:bottom w:val="none" w:sz="0" w:space="0" w:color="auto"/>
                <w:right w:val="none" w:sz="0" w:space="0" w:color="auto"/>
              </w:divBdr>
            </w:div>
          </w:divsChild>
        </w:div>
        <w:div w:id="1736008597">
          <w:marLeft w:val="0"/>
          <w:marRight w:val="0"/>
          <w:marTop w:val="0"/>
          <w:marBottom w:val="0"/>
          <w:divBdr>
            <w:top w:val="none" w:sz="0" w:space="0" w:color="auto"/>
            <w:left w:val="none" w:sz="0" w:space="0" w:color="auto"/>
            <w:bottom w:val="none" w:sz="0" w:space="0" w:color="auto"/>
            <w:right w:val="none" w:sz="0" w:space="0" w:color="auto"/>
          </w:divBdr>
          <w:divsChild>
            <w:div w:id="643436121">
              <w:marLeft w:val="0"/>
              <w:marRight w:val="0"/>
              <w:marTop w:val="0"/>
              <w:marBottom w:val="0"/>
              <w:divBdr>
                <w:top w:val="none" w:sz="0" w:space="0" w:color="auto"/>
                <w:left w:val="none" w:sz="0" w:space="0" w:color="auto"/>
                <w:bottom w:val="none" w:sz="0" w:space="0" w:color="auto"/>
                <w:right w:val="none" w:sz="0" w:space="0" w:color="auto"/>
              </w:divBdr>
            </w:div>
          </w:divsChild>
        </w:div>
        <w:div w:id="1933318544">
          <w:marLeft w:val="0"/>
          <w:marRight w:val="0"/>
          <w:marTop w:val="0"/>
          <w:marBottom w:val="0"/>
          <w:divBdr>
            <w:top w:val="none" w:sz="0" w:space="0" w:color="auto"/>
            <w:left w:val="none" w:sz="0" w:space="0" w:color="auto"/>
            <w:bottom w:val="none" w:sz="0" w:space="0" w:color="auto"/>
            <w:right w:val="none" w:sz="0" w:space="0" w:color="auto"/>
          </w:divBdr>
          <w:divsChild>
            <w:div w:id="25835647">
              <w:marLeft w:val="0"/>
              <w:marRight w:val="0"/>
              <w:marTop w:val="0"/>
              <w:marBottom w:val="0"/>
              <w:divBdr>
                <w:top w:val="none" w:sz="0" w:space="0" w:color="auto"/>
                <w:left w:val="none" w:sz="0" w:space="0" w:color="auto"/>
                <w:bottom w:val="none" w:sz="0" w:space="0" w:color="auto"/>
                <w:right w:val="none" w:sz="0" w:space="0" w:color="auto"/>
              </w:divBdr>
            </w:div>
          </w:divsChild>
        </w:div>
        <w:div w:id="1108427067">
          <w:marLeft w:val="0"/>
          <w:marRight w:val="0"/>
          <w:marTop w:val="0"/>
          <w:marBottom w:val="0"/>
          <w:divBdr>
            <w:top w:val="none" w:sz="0" w:space="0" w:color="auto"/>
            <w:left w:val="none" w:sz="0" w:space="0" w:color="auto"/>
            <w:bottom w:val="none" w:sz="0" w:space="0" w:color="auto"/>
            <w:right w:val="none" w:sz="0" w:space="0" w:color="auto"/>
          </w:divBdr>
          <w:divsChild>
            <w:div w:id="1026251600">
              <w:marLeft w:val="0"/>
              <w:marRight w:val="0"/>
              <w:marTop w:val="0"/>
              <w:marBottom w:val="0"/>
              <w:divBdr>
                <w:top w:val="none" w:sz="0" w:space="0" w:color="auto"/>
                <w:left w:val="none" w:sz="0" w:space="0" w:color="auto"/>
                <w:bottom w:val="none" w:sz="0" w:space="0" w:color="auto"/>
                <w:right w:val="none" w:sz="0" w:space="0" w:color="auto"/>
              </w:divBdr>
            </w:div>
          </w:divsChild>
        </w:div>
        <w:div w:id="1963028851">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118914519">
          <w:marLeft w:val="0"/>
          <w:marRight w:val="0"/>
          <w:marTop w:val="0"/>
          <w:marBottom w:val="0"/>
          <w:divBdr>
            <w:top w:val="none" w:sz="0" w:space="0" w:color="auto"/>
            <w:left w:val="none" w:sz="0" w:space="0" w:color="auto"/>
            <w:bottom w:val="none" w:sz="0" w:space="0" w:color="auto"/>
            <w:right w:val="none" w:sz="0" w:space="0" w:color="auto"/>
          </w:divBdr>
          <w:divsChild>
            <w:div w:id="2086755663">
              <w:marLeft w:val="0"/>
              <w:marRight w:val="0"/>
              <w:marTop w:val="0"/>
              <w:marBottom w:val="0"/>
              <w:divBdr>
                <w:top w:val="none" w:sz="0" w:space="0" w:color="auto"/>
                <w:left w:val="none" w:sz="0" w:space="0" w:color="auto"/>
                <w:bottom w:val="none" w:sz="0" w:space="0" w:color="auto"/>
                <w:right w:val="none" w:sz="0" w:space="0" w:color="auto"/>
              </w:divBdr>
            </w:div>
          </w:divsChild>
        </w:div>
        <w:div w:id="326057936">
          <w:marLeft w:val="0"/>
          <w:marRight w:val="0"/>
          <w:marTop w:val="0"/>
          <w:marBottom w:val="0"/>
          <w:divBdr>
            <w:top w:val="none" w:sz="0" w:space="0" w:color="auto"/>
            <w:left w:val="none" w:sz="0" w:space="0" w:color="auto"/>
            <w:bottom w:val="none" w:sz="0" w:space="0" w:color="auto"/>
            <w:right w:val="none" w:sz="0" w:space="0" w:color="auto"/>
          </w:divBdr>
          <w:divsChild>
            <w:div w:id="610673193">
              <w:marLeft w:val="0"/>
              <w:marRight w:val="0"/>
              <w:marTop w:val="0"/>
              <w:marBottom w:val="0"/>
              <w:divBdr>
                <w:top w:val="none" w:sz="0" w:space="0" w:color="auto"/>
                <w:left w:val="none" w:sz="0" w:space="0" w:color="auto"/>
                <w:bottom w:val="none" w:sz="0" w:space="0" w:color="auto"/>
                <w:right w:val="none" w:sz="0" w:space="0" w:color="auto"/>
              </w:divBdr>
            </w:div>
          </w:divsChild>
        </w:div>
        <w:div w:id="665018463">
          <w:marLeft w:val="0"/>
          <w:marRight w:val="0"/>
          <w:marTop w:val="0"/>
          <w:marBottom w:val="0"/>
          <w:divBdr>
            <w:top w:val="none" w:sz="0" w:space="0" w:color="auto"/>
            <w:left w:val="none" w:sz="0" w:space="0" w:color="auto"/>
            <w:bottom w:val="none" w:sz="0" w:space="0" w:color="auto"/>
            <w:right w:val="none" w:sz="0" w:space="0" w:color="auto"/>
          </w:divBdr>
          <w:divsChild>
            <w:div w:id="448859375">
              <w:marLeft w:val="0"/>
              <w:marRight w:val="0"/>
              <w:marTop w:val="0"/>
              <w:marBottom w:val="0"/>
              <w:divBdr>
                <w:top w:val="none" w:sz="0" w:space="0" w:color="auto"/>
                <w:left w:val="none" w:sz="0" w:space="0" w:color="auto"/>
                <w:bottom w:val="none" w:sz="0" w:space="0" w:color="auto"/>
                <w:right w:val="none" w:sz="0" w:space="0" w:color="auto"/>
              </w:divBdr>
            </w:div>
          </w:divsChild>
        </w:div>
        <w:div w:id="635136292">
          <w:marLeft w:val="0"/>
          <w:marRight w:val="0"/>
          <w:marTop w:val="0"/>
          <w:marBottom w:val="0"/>
          <w:divBdr>
            <w:top w:val="none" w:sz="0" w:space="0" w:color="auto"/>
            <w:left w:val="none" w:sz="0" w:space="0" w:color="auto"/>
            <w:bottom w:val="none" w:sz="0" w:space="0" w:color="auto"/>
            <w:right w:val="none" w:sz="0" w:space="0" w:color="auto"/>
          </w:divBdr>
          <w:divsChild>
            <w:div w:id="1397319972">
              <w:marLeft w:val="0"/>
              <w:marRight w:val="0"/>
              <w:marTop w:val="0"/>
              <w:marBottom w:val="0"/>
              <w:divBdr>
                <w:top w:val="none" w:sz="0" w:space="0" w:color="auto"/>
                <w:left w:val="none" w:sz="0" w:space="0" w:color="auto"/>
                <w:bottom w:val="none" w:sz="0" w:space="0" w:color="auto"/>
                <w:right w:val="none" w:sz="0" w:space="0" w:color="auto"/>
              </w:divBdr>
            </w:div>
          </w:divsChild>
        </w:div>
        <w:div w:id="530187386">
          <w:marLeft w:val="0"/>
          <w:marRight w:val="0"/>
          <w:marTop w:val="0"/>
          <w:marBottom w:val="0"/>
          <w:divBdr>
            <w:top w:val="none" w:sz="0" w:space="0" w:color="auto"/>
            <w:left w:val="none" w:sz="0" w:space="0" w:color="auto"/>
            <w:bottom w:val="none" w:sz="0" w:space="0" w:color="auto"/>
            <w:right w:val="none" w:sz="0" w:space="0" w:color="auto"/>
          </w:divBdr>
          <w:divsChild>
            <w:div w:id="660816461">
              <w:marLeft w:val="0"/>
              <w:marRight w:val="0"/>
              <w:marTop w:val="0"/>
              <w:marBottom w:val="0"/>
              <w:divBdr>
                <w:top w:val="none" w:sz="0" w:space="0" w:color="auto"/>
                <w:left w:val="none" w:sz="0" w:space="0" w:color="auto"/>
                <w:bottom w:val="none" w:sz="0" w:space="0" w:color="auto"/>
                <w:right w:val="none" w:sz="0" w:space="0" w:color="auto"/>
              </w:divBdr>
            </w:div>
          </w:divsChild>
        </w:div>
        <w:div w:id="1080953513">
          <w:marLeft w:val="0"/>
          <w:marRight w:val="0"/>
          <w:marTop w:val="0"/>
          <w:marBottom w:val="0"/>
          <w:divBdr>
            <w:top w:val="none" w:sz="0" w:space="0" w:color="auto"/>
            <w:left w:val="none" w:sz="0" w:space="0" w:color="auto"/>
            <w:bottom w:val="none" w:sz="0" w:space="0" w:color="auto"/>
            <w:right w:val="none" w:sz="0" w:space="0" w:color="auto"/>
          </w:divBdr>
          <w:divsChild>
            <w:div w:id="1359045077">
              <w:marLeft w:val="0"/>
              <w:marRight w:val="0"/>
              <w:marTop w:val="0"/>
              <w:marBottom w:val="0"/>
              <w:divBdr>
                <w:top w:val="none" w:sz="0" w:space="0" w:color="auto"/>
                <w:left w:val="none" w:sz="0" w:space="0" w:color="auto"/>
                <w:bottom w:val="none" w:sz="0" w:space="0" w:color="auto"/>
                <w:right w:val="none" w:sz="0" w:space="0" w:color="auto"/>
              </w:divBdr>
            </w:div>
          </w:divsChild>
        </w:div>
        <w:div w:id="1490057088">
          <w:marLeft w:val="0"/>
          <w:marRight w:val="0"/>
          <w:marTop w:val="0"/>
          <w:marBottom w:val="0"/>
          <w:divBdr>
            <w:top w:val="none" w:sz="0" w:space="0" w:color="auto"/>
            <w:left w:val="none" w:sz="0" w:space="0" w:color="auto"/>
            <w:bottom w:val="none" w:sz="0" w:space="0" w:color="auto"/>
            <w:right w:val="none" w:sz="0" w:space="0" w:color="auto"/>
          </w:divBdr>
          <w:divsChild>
            <w:div w:id="181670058">
              <w:marLeft w:val="0"/>
              <w:marRight w:val="0"/>
              <w:marTop w:val="0"/>
              <w:marBottom w:val="0"/>
              <w:divBdr>
                <w:top w:val="none" w:sz="0" w:space="0" w:color="auto"/>
                <w:left w:val="none" w:sz="0" w:space="0" w:color="auto"/>
                <w:bottom w:val="none" w:sz="0" w:space="0" w:color="auto"/>
                <w:right w:val="none" w:sz="0" w:space="0" w:color="auto"/>
              </w:divBdr>
            </w:div>
          </w:divsChild>
        </w:div>
        <w:div w:id="1380129838">
          <w:marLeft w:val="0"/>
          <w:marRight w:val="0"/>
          <w:marTop w:val="0"/>
          <w:marBottom w:val="0"/>
          <w:divBdr>
            <w:top w:val="none" w:sz="0" w:space="0" w:color="auto"/>
            <w:left w:val="none" w:sz="0" w:space="0" w:color="auto"/>
            <w:bottom w:val="none" w:sz="0" w:space="0" w:color="auto"/>
            <w:right w:val="none" w:sz="0" w:space="0" w:color="auto"/>
          </w:divBdr>
          <w:divsChild>
            <w:div w:id="131101940">
              <w:marLeft w:val="0"/>
              <w:marRight w:val="0"/>
              <w:marTop w:val="0"/>
              <w:marBottom w:val="0"/>
              <w:divBdr>
                <w:top w:val="none" w:sz="0" w:space="0" w:color="auto"/>
                <w:left w:val="none" w:sz="0" w:space="0" w:color="auto"/>
                <w:bottom w:val="none" w:sz="0" w:space="0" w:color="auto"/>
                <w:right w:val="none" w:sz="0" w:space="0" w:color="auto"/>
              </w:divBdr>
            </w:div>
          </w:divsChild>
        </w:div>
        <w:div w:id="1855145881">
          <w:marLeft w:val="0"/>
          <w:marRight w:val="0"/>
          <w:marTop w:val="0"/>
          <w:marBottom w:val="0"/>
          <w:divBdr>
            <w:top w:val="none" w:sz="0" w:space="0" w:color="auto"/>
            <w:left w:val="none" w:sz="0" w:space="0" w:color="auto"/>
            <w:bottom w:val="none" w:sz="0" w:space="0" w:color="auto"/>
            <w:right w:val="none" w:sz="0" w:space="0" w:color="auto"/>
          </w:divBdr>
          <w:divsChild>
            <w:div w:id="263005603">
              <w:marLeft w:val="0"/>
              <w:marRight w:val="0"/>
              <w:marTop w:val="0"/>
              <w:marBottom w:val="0"/>
              <w:divBdr>
                <w:top w:val="none" w:sz="0" w:space="0" w:color="auto"/>
                <w:left w:val="none" w:sz="0" w:space="0" w:color="auto"/>
                <w:bottom w:val="none" w:sz="0" w:space="0" w:color="auto"/>
                <w:right w:val="none" w:sz="0" w:space="0" w:color="auto"/>
              </w:divBdr>
            </w:div>
          </w:divsChild>
        </w:div>
        <w:div w:id="1231960769">
          <w:marLeft w:val="0"/>
          <w:marRight w:val="0"/>
          <w:marTop w:val="0"/>
          <w:marBottom w:val="0"/>
          <w:divBdr>
            <w:top w:val="none" w:sz="0" w:space="0" w:color="auto"/>
            <w:left w:val="none" w:sz="0" w:space="0" w:color="auto"/>
            <w:bottom w:val="none" w:sz="0" w:space="0" w:color="auto"/>
            <w:right w:val="none" w:sz="0" w:space="0" w:color="auto"/>
          </w:divBdr>
          <w:divsChild>
            <w:div w:id="1670786420">
              <w:marLeft w:val="0"/>
              <w:marRight w:val="0"/>
              <w:marTop w:val="0"/>
              <w:marBottom w:val="0"/>
              <w:divBdr>
                <w:top w:val="none" w:sz="0" w:space="0" w:color="auto"/>
                <w:left w:val="none" w:sz="0" w:space="0" w:color="auto"/>
                <w:bottom w:val="none" w:sz="0" w:space="0" w:color="auto"/>
                <w:right w:val="none" w:sz="0" w:space="0" w:color="auto"/>
              </w:divBdr>
            </w:div>
          </w:divsChild>
        </w:div>
        <w:div w:id="137502916">
          <w:marLeft w:val="0"/>
          <w:marRight w:val="0"/>
          <w:marTop w:val="0"/>
          <w:marBottom w:val="0"/>
          <w:divBdr>
            <w:top w:val="none" w:sz="0" w:space="0" w:color="auto"/>
            <w:left w:val="none" w:sz="0" w:space="0" w:color="auto"/>
            <w:bottom w:val="none" w:sz="0" w:space="0" w:color="auto"/>
            <w:right w:val="none" w:sz="0" w:space="0" w:color="auto"/>
          </w:divBdr>
          <w:divsChild>
            <w:div w:id="619410647">
              <w:marLeft w:val="0"/>
              <w:marRight w:val="0"/>
              <w:marTop w:val="0"/>
              <w:marBottom w:val="0"/>
              <w:divBdr>
                <w:top w:val="none" w:sz="0" w:space="0" w:color="auto"/>
                <w:left w:val="none" w:sz="0" w:space="0" w:color="auto"/>
                <w:bottom w:val="none" w:sz="0" w:space="0" w:color="auto"/>
                <w:right w:val="none" w:sz="0" w:space="0" w:color="auto"/>
              </w:divBdr>
            </w:div>
          </w:divsChild>
        </w:div>
        <w:div w:id="1313872328">
          <w:marLeft w:val="0"/>
          <w:marRight w:val="0"/>
          <w:marTop w:val="0"/>
          <w:marBottom w:val="0"/>
          <w:divBdr>
            <w:top w:val="none" w:sz="0" w:space="0" w:color="auto"/>
            <w:left w:val="none" w:sz="0" w:space="0" w:color="auto"/>
            <w:bottom w:val="none" w:sz="0" w:space="0" w:color="auto"/>
            <w:right w:val="none" w:sz="0" w:space="0" w:color="auto"/>
          </w:divBdr>
          <w:divsChild>
            <w:div w:id="538321738">
              <w:marLeft w:val="0"/>
              <w:marRight w:val="0"/>
              <w:marTop w:val="0"/>
              <w:marBottom w:val="0"/>
              <w:divBdr>
                <w:top w:val="none" w:sz="0" w:space="0" w:color="auto"/>
                <w:left w:val="none" w:sz="0" w:space="0" w:color="auto"/>
                <w:bottom w:val="none" w:sz="0" w:space="0" w:color="auto"/>
                <w:right w:val="none" w:sz="0" w:space="0" w:color="auto"/>
              </w:divBdr>
            </w:div>
          </w:divsChild>
        </w:div>
        <w:div w:id="1421562991">
          <w:marLeft w:val="0"/>
          <w:marRight w:val="0"/>
          <w:marTop w:val="0"/>
          <w:marBottom w:val="0"/>
          <w:divBdr>
            <w:top w:val="none" w:sz="0" w:space="0" w:color="auto"/>
            <w:left w:val="none" w:sz="0" w:space="0" w:color="auto"/>
            <w:bottom w:val="none" w:sz="0" w:space="0" w:color="auto"/>
            <w:right w:val="none" w:sz="0" w:space="0" w:color="auto"/>
          </w:divBdr>
          <w:divsChild>
            <w:div w:id="638726613">
              <w:marLeft w:val="0"/>
              <w:marRight w:val="0"/>
              <w:marTop w:val="0"/>
              <w:marBottom w:val="0"/>
              <w:divBdr>
                <w:top w:val="none" w:sz="0" w:space="0" w:color="auto"/>
                <w:left w:val="none" w:sz="0" w:space="0" w:color="auto"/>
                <w:bottom w:val="none" w:sz="0" w:space="0" w:color="auto"/>
                <w:right w:val="none" w:sz="0" w:space="0" w:color="auto"/>
              </w:divBdr>
            </w:div>
          </w:divsChild>
        </w:div>
        <w:div w:id="433673119">
          <w:marLeft w:val="0"/>
          <w:marRight w:val="0"/>
          <w:marTop w:val="0"/>
          <w:marBottom w:val="0"/>
          <w:divBdr>
            <w:top w:val="none" w:sz="0" w:space="0" w:color="auto"/>
            <w:left w:val="none" w:sz="0" w:space="0" w:color="auto"/>
            <w:bottom w:val="none" w:sz="0" w:space="0" w:color="auto"/>
            <w:right w:val="none" w:sz="0" w:space="0" w:color="auto"/>
          </w:divBdr>
          <w:divsChild>
            <w:div w:id="998079888">
              <w:marLeft w:val="0"/>
              <w:marRight w:val="0"/>
              <w:marTop w:val="0"/>
              <w:marBottom w:val="0"/>
              <w:divBdr>
                <w:top w:val="none" w:sz="0" w:space="0" w:color="auto"/>
                <w:left w:val="none" w:sz="0" w:space="0" w:color="auto"/>
                <w:bottom w:val="none" w:sz="0" w:space="0" w:color="auto"/>
                <w:right w:val="none" w:sz="0" w:space="0" w:color="auto"/>
              </w:divBdr>
            </w:div>
          </w:divsChild>
        </w:div>
        <w:div w:id="1004672199">
          <w:marLeft w:val="0"/>
          <w:marRight w:val="0"/>
          <w:marTop w:val="0"/>
          <w:marBottom w:val="0"/>
          <w:divBdr>
            <w:top w:val="none" w:sz="0" w:space="0" w:color="auto"/>
            <w:left w:val="none" w:sz="0" w:space="0" w:color="auto"/>
            <w:bottom w:val="none" w:sz="0" w:space="0" w:color="auto"/>
            <w:right w:val="none" w:sz="0" w:space="0" w:color="auto"/>
          </w:divBdr>
          <w:divsChild>
            <w:div w:id="351340523">
              <w:marLeft w:val="0"/>
              <w:marRight w:val="0"/>
              <w:marTop w:val="0"/>
              <w:marBottom w:val="0"/>
              <w:divBdr>
                <w:top w:val="none" w:sz="0" w:space="0" w:color="auto"/>
                <w:left w:val="none" w:sz="0" w:space="0" w:color="auto"/>
                <w:bottom w:val="none" w:sz="0" w:space="0" w:color="auto"/>
                <w:right w:val="none" w:sz="0" w:space="0" w:color="auto"/>
              </w:divBdr>
            </w:div>
          </w:divsChild>
        </w:div>
        <w:div w:id="826357646">
          <w:marLeft w:val="0"/>
          <w:marRight w:val="0"/>
          <w:marTop w:val="0"/>
          <w:marBottom w:val="0"/>
          <w:divBdr>
            <w:top w:val="none" w:sz="0" w:space="0" w:color="auto"/>
            <w:left w:val="none" w:sz="0" w:space="0" w:color="auto"/>
            <w:bottom w:val="none" w:sz="0" w:space="0" w:color="auto"/>
            <w:right w:val="none" w:sz="0" w:space="0" w:color="auto"/>
          </w:divBdr>
          <w:divsChild>
            <w:div w:id="747967414">
              <w:marLeft w:val="0"/>
              <w:marRight w:val="0"/>
              <w:marTop w:val="0"/>
              <w:marBottom w:val="0"/>
              <w:divBdr>
                <w:top w:val="none" w:sz="0" w:space="0" w:color="auto"/>
                <w:left w:val="none" w:sz="0" w:space="0" w:color="auto"/>
                <w:bottom w:val="none" w:sz="0" w:space="0" w:color="auto"/>
                <w:right w:val="none" w:sz="0" w:space="0" w:color="auto"/>
              </w:divBdr>
            </w:div>
          </w:divsChild>
        </w:div>
        <w:div w:id="2024479591">
          <w:marLeft w:val="0"/>
          <w:marRight w:val="0"/>
          <w:marTop w:val="0"/>
          <w:marBottom w:val="0"/>
          <w:divBdr>
            <w:top w:val="none" w:sz="0" w:space="0" w:color="auto"/>
            <w:left w:val="none" w:sz="0" w:space="0" w:color="auto"/>
            <w:bottom w:val="none" w:sz="0" w:space="0" w:color="auto"/>
            <w:right w:val="none" w:sz="0" w:space="0" w:color="auto"/>
          </w:divBdr>
          <w:divsChild>
            <w:div w:id="1488207205">
              <w:marLeft w:val="0"/>
              <w:marRight w:val="0"/>
              <w:marTop w:val="0"/>
              <w:marBottom w:val="0"/>
              <w:divBdr>
                <w:top w:val="none" w:sz="0" w:space="0" w:color="auto"/>
                <w:left w:val="none" w:sz="0" w:space="0" w:color="auto"/>
                <w:bottom w:val="none" w:sz="0" w:space="0" w:color="auto"/>
                <w:right w:val="none" w:sz="0" w:space="0" w:color="auto"/>
              </w:divBdr>
            </w:div>
          </w:divsChild>
        </w:div>
        <w:div w:id="1237473975">
          <w:marLeft w:val="0"/>
          <w:marRight w:val="0"/>
          <w:marTop w:val="0"/>
          <w:marBottom w:val="0"/>
          <w:divBdr>
            <w:top w:val="none" w:sz="0" w:space="0" w:color="auto"/>
            <w:left w:val="none" w:sz="0" w:space="0" w:color="auto"/>
            <w:bottom w:val="none" w:sz="0" w:space="0" w:color="auto"/>
            <w:right w:val="none" w:sz="0" w:space="0" w:color="auto"/>
          </w:divBdr>
          <w:divsChild>
            <w:div w:id="1272974299">
              <w:marLeft w:val="0"/>
              <w:marRight w:val="0"/>
              <w:marTop w:val="0"/>
              <w:marBottom w:val="0"/>
              <w:divBdr>
                <w:top w:val="none" w:sz="0" w:space="0" w:color="auto"/>
                <w:left w:val="none" w:sz="0" w:space="0" w:color="auto"/>
                <w:bottom w:val="none" w:sz="0" w:space="0" w:color="auto"/>
                <w:right w:val="none" w:sz="0" w:space="0" w:color="auto"/>
              </w:divBdr>
            </w:div>
          </w:divsChild>
        </w:div>
        <w:div w:id="1812555017">
          <w:marLeft w:val="0"/>
          <w:marRight w:val="0"/>
          <w:marTop w:val="0"/>
          <w:marBottom w:val="0"/>
          <w:divBdr>
            <w:top w:val="none" w:sz="0" w:space="0" w:color="auto"/>
            <w:left w:val="none" w:sz="0" w:space="0" w:color="auto"/>
            <w:bottom w:val="none" w:sz="0" w:space="0" w:color="auto"/>
            <w:right w:val="none" w:sz="0" w:space="0" w:color="auto"/>
          </w:divBdr>
          <w:divsChild>
            <w:div w:id="1306357030">
              <w:marLeft w:val="0"/>
              <w:marRight w:val="0"/>
              <w:marTop w:val="0"/>
              <w:marBottom w:val="0"/>
              <w:divBdr>
                <w:top w:val="none" w:sz="0" w:space="0" w:color="auto"/>
                <w:left w:val="none" w:sz="0" w:space="0" w:color="auto"/>
                <w:bottom w:val="none" w:sz="0" w:space="0" w:color="auto"/>
                <w:right w:val="none" w:sz="0" w:space="0" w:color="auto"/>
              </w:divBdr>
            </w:div>
          </w:divsChild>
        </w:div>
        <w:div w:id="1299216963">
          <w:marLeft w:val="0"/>
          <w:marRight w:val="0"/>
          <w:marTop w:val="0"/>
          <w:marBottom w:val="0"/>
          <w:divBdr>
            <w:top w:val="none" w:sz="0" w:space="0" w:color="auto"/>
            <w:left w:val="none" w:sz="0" w:space="0" w:color="auto"/>
            <w:bottom w:val="none" w:sz="0" w:space="0" w:color="auto"/>
            <w:right w:val="none" w:sz="0" w:space="0" w:color="auto"/>
          </w:divBdr>
          <w:divsChild>
            <w:div w:id="926573547">
              <w:marLeft w:val="0"/>
              <w:marRight w:val="0"/>
              <w:marTop w:val="0"/>
              <w:marBottom w:val="0"/>
              <w:divBdr>
                <w:top w:val="none" w:sz="0" w:space="0" w:color="auto"/>
                <w:left w:val="none" w:sz="0" w:space="0" w:color="auto"/>
                <w:bottom w:val="none" w:sz="0" w:space="0" w:color="auto"/>
                <w:right w:val="none" w:sz="0" w:space="0" w:color="auto"/>
              </w:divBdr>
            </w:div>
          </w:divsChild>
        </w:div>
        <w:div w:id="880435529">
          <w:marLeft w:val="0"/>
          <w:marRight w:val="0"/>
          <w:marTop w:val="0"/>
          <w:marBottom w:val="0"/>
          <w:divBdr>
            <w:top w:val="none" w:sz="0" w:space="0" w:color="auto"/>
            <w:left w:val="none" w:sz="0" w:space="0" w:color="auto"/>
            <w:bottom w:val="none" w:sz="0" w:space="0" w:color="auto"/>
            <w:right w:val="none" w:sz="0" w:space="0" w:color="auto"/>
          </w:divBdr>
          <w:divsChild>
            <w:div w:id="152456545">
              <w:marLeft w:val="0"/>
              <w:marRight w:val="0"/>
              <w:marTop w:val="0"/>
              <w:marBottom w:val="0"/>
              <w:divBdr>
                <w:top w:val="none" w:sz="0" w:space="0" w:color="auto"/>
                <w:left w:val="none" w:sz="0" w:space="0" w:color="auto"/>
                <w:bottom w:val="none" w:sz="0" w:space="0" w:color="auto"/>
                <w:right w:val="none" w:sz="0" w:space="0" w:color="auto"/>
              </w:divBdr>
            </w:div>
          </w:divsChild>
        </w:div>
        <w:div w:id="1655405359">
          <w:marLeft w:val="0"/>
          <w:marRight w:val="0"/>
          <w:marTop w:val="0"/>
          <w:marBottom w:val="0"/>
          <w:divBdr>
            <w:top w:val="none" w:sz="0" w:space="0" w:color="auto"/>
            <w:left w:val="none" w:sz="0" w:space="0" w:color="auto"/>
            <w:bottom w:val="none" w:sz="0" w:space="0" w:color="auto"/>
            <w:right w:val="none" w:sz="0" w:space="0" w:color="auto"/>
          </w:divBdr>
          <w:divsChild>
            <w:div w:id="1419404691">
              <w:marLeft w:val="0"/>
              <w:marRight w:val="0"/>
              <w:marTop w:val="0"/>
              <w:marBottom w:val="0"/>
              <w:divBdr>
                <w:top w:val="none" w:sz="0" w:space="0" w:color="auto"/>
                <w:left w:val="none" w:sz="0" w:space="0" w:color="auto"/>
                <w:bottom w:val="none" w:sz="0" w:space="0" w:color="auto"/>
                <w:right w:val="none" w:sz="0" w:space="0" w:color="auto"/>
              </w:divBdr>
            </w:div>
          </w:divsChild>
        </w:div>
        <w:div w:id="2096046870">
          <w:marLeft w:val="0"/>
          <w:marRight w:val="0"/>
          <w:marTop w:val="0"/>
          <w:marBottom w:val="0"/>
          <w:divBdr>
            <w:top w:val="none" w:sz="0" w:space="0" w:color="auto"/>
            <w:left w:val="none" w:sz="0" w:space="0" w:color="auto"/>
            <w:bottom w:val="none" w:sz="0" w:space="0" w:color="auto"/>
            <w:right w:val="none" w:sz="0" w:space="0" w:color="auto"/>
          </w:divBdr>
          <w:divsChild>
            <w:div w:id="1444838085">
              <w:marLeft w:val="0"/>
              <w:marRight w:val="0"/>
              <w:marTop w:val="0"/>
              <w:marBottom w:val="0"/>
              <w:divBdr>
                <w:top w:val="none" w:sz="0" w:space="0" w:color="auto"/>
                <w:left w:val="none" w:sz="0" w:space="0" w:color="auto"/>
                <w:bottom w:val="none" w:sz="0" w:space="0" w:color="auto"/>
                <w:right w:val="none" w:sz="0" w:space="0" w:color="auto"/>
              </w:divBdr>
            </w:div>
          </w:divsChild>
        </w:div>
        <w:div w:id="1066949507">
          <w:marLeft w:val="0"/>
          <w:marRight w:val="0"/>
          <w:marTop w:val="0"/>
          <w:marBottom w:val="0"/>
          <w:divBdr>
            <w:top w:val="none" w:sz="0" w:space="0" w:color="auto"/>
            <w:left w:val="none" w:sz="0" w:space="0" w:color="auto"/>
            <w:bottom w:val="none" w:sz="0" w:space="0" w:color="auto"/>
            <w:right w:val="none" w:sz="0" w:space="0" w:color="auto"/>
          </w:divBdr>
          <w:divsChild>
            <w:div w:id="144128926">
              <w:marLeft w:val="0"/>
              <w:marRight w:val="0"/>
              <w:marTop w:val="0"/>
              <w:marBottom w:val="0"/>
              <w:divBdr>
                <w:top w:val="none" w:sz="0" w:space="0" w:color="auto"/>
                <w:left w:val="none" w:sz="0" w:space="0" w:color="auto"/>
                <w:bottom w:val="none" w:sz="0" w:space="0" w:color="auto"/>
                <w:right w:val="none" w:sz="0" w:space="0" w:color="auto"/>
              </w:divBdr>
            </w:div>
          </w:divsChild>
        </w:div>
        <w:div w:id="489248557">
          <w:marLeft w:val="0"/>
          <w:marRight w:val="0"/>
          <w:marTop w:val="0"/>
          <w:marBottom w:val="0"/>
          <w:divBdr>
            <w:top w:val="none" w:sz="0" w:space="0" w:color="auto"/>
            <w:left w:val="none" w:sz="0" w:space="0" w:color="auto"/>
            <w:bottom w:val="none" w:sz="0" w:space="0" w:color="auto"/>
            <w:right w:val="none" w:sz="0" w:space="0" w:color="auto"/>
          </w:divBdr>
          <w:divsChild>
            <w:div w:id="1373192768">
              <w:marLeft w:val="0"/>
              <w:marRight w:val="0"/>
              <w:marTop w:val="0"/>
              <w:marBottom w:val="0"/>
              <w:divBdr>
                <w:top w:val="none" w:sz="0" w:space="0" w:color="auto"/>
                <w:left w:val="none" w:sz="0" w:space="0" w:color="auto"/>
                <w:bottom w:val="none" w:sz="0" w:space="0" w:color="auto"/>
                <w:right w:val="none" w:sz="0" w:space="0" w:color="auto"/>
              </w:divBdr>
            </w:div>
          </w:divsChild>
        </w:div>
        <w:div w:id="1408452704">
          <w:marLeft w:val="0"/>
          <w:marRight w:val="0"/>
          <w:marTop w:val="0"/>
          <w:marBottom w:val="0"/>
          <w:divBdr>
            <w:top w:val="none" w:sz="0" w:space="0" w:color="auto"/>
            <w:left w:val="none" w:sz="0" w:space="0" w:color="auto"/>
            <w:bottom w:val="none" w:sz="0" w:space="0" w:color="auto"/>
            <w:right w:val="none" w:sz="0" w:space="0" w:color="auto"/>
          </w:divBdr>
          <w:divsChild>
            <w:div w:id="243228681">
              <w:marLeft w:val="0"/>
              <w:marRight w:val="0"/>
              <w:marTop w:val="0"/>
              <w:marBottom w:val="0"/>
              <w:divBdr>
                <w:top w:val="none" w:sz="0" w:space="0" w:color="auto"/>
                <w:left w:val="none" w:sz="0" w:space="0" w:color="auto"/>
                <w:bottom w:val="none" w:sz="0" w:space="0" w:color="auto"/>
                <w:right w:val="none" w:sz="0" w:space="0" w:color="auto"/>
              </w:divBdr>
            </w:div>
          </w:divsChild>
        </w:div>
        <w:div w:id="841505383">
          <w:marLeft w:val="0"/>
          <w:marRight w:val="0"/>
          <w:marTop w:val="0"/>
          <w:marBottom w:val="0"/>
          <w:divBdr>
            <w:top w:val="none" w:sz="0" w:space="0" w:color="auto"/>
            <w:left w:val="none" w:sz="0" w:space="0" w:color="auto"/>
            <w:bottom w:val="none" w:sz="0" w:space="0" w:color="auto"/>
            <w:right w:val="none" w:sz="0" w:space="0" w:color="auto"/>
          </w:divBdr>
          <w:divsChild>
            <w:div w:id="359937162">
              <w:marLeft w:val="0"/>
              <w:marRight w:val="0"/>
              <w:marTop w:val="0"/>
              <w:marBottom w:val="0"/>
              <w:divBdr>
                <w:top w:val="none" w:sz="0" w:space="0" w:color="auto"/>
                <w:left w:val="none" w:sz="0" w:space="0" w:color="auto"/>
                <w:bottom w:val="none" w:sz="0" w:space="0" w:color="auto"/>
                <w:right w:val="none" w:sz="0" w:space="0" w:color="auto"/>
              </w:divBdr>
            </w:div>
          </w:divsChild>
        </w:div>
        <w:div w:id="1179150724">
          <w:marLeft w:val="0"/>
          <w:marRight w:val="0"/>
          <w:marTop w:val="0"/>
          <w:marBottom w:val="0"/>
          <w:divBdr>
            <w:top w:val="none" w:sz="0" w:space="0" w:color="auto"/>
            <w:left w:val="none" w:sz="0" w:space="0" w:color="auto"/>
            <w:bottom w:val="none" w:sz="0" w:space="0" w:color="auto"/>
            <w:right w:val="none" w:sz="0" w:space="0" w:color="auto"/>
          </w:divBdr>
          <w:divsChild>
            <w:div w:id="1107165413">
              <w:marLeft w:val="0"/>
              <w:marRight w:val="0"/>
              <w:marTop w:val="0"/>
              <w:marBottom w:val="0"/>
              <w:divBdr>
                <w:top w:val="none" w:sz="0" w:space="0" w:color="auto"/>
                <w:left w:val="none" w:sz="0" w:space="0" w:color="auto"/>
                <w:bottom w:val="none" w:sz="0" w:space="0" w:color="auto"/>
                <w:right w:val="none" w:sz="0" w:space="0" w:color="auto"/>
              </w:divBdr>
            </w:div>
          </w:divsChild>
        </w:div>
        <w:div w:id="191692979">
          <w:marLeft w:val="0"/>
          <w:marRight w:val="0"/>
          <w:marTop w:val="0"/>
          <w:marBottom w:val="0"/>
          <w:divBdr>
            <w:top w:val="none" w:sz="0" w:space="0" w:color="auto"/>
            <w:left w:val="none" w:sz="0" w:space="0" w:color="auto"/>
            <w:bottom w:val="none" w:sz="0" w:space="0" w:color="auto"/>
            <w:right w:val="none" w:sz="0" w:space="0" w:color="auto"/>
          </w:divBdr>
          <w:divsChild>
            <w:div w:id="186868143">
              <w:marLeft w:val="0"/>
              <w:marRight w:val="0"/>
              <w:marTop w:val="0"/>
              <w:marBottom w:val="0"/>
              <w:divBdr>
                <w:top w:val="none" w:sz="0" w:space="0" w:color="auto"/>
                <w:left w:val="none" w:sz="0" w:space="0" w:color="auto"/>
                <w:bottom w:val="none" w:sz="0" w:space="0" w:color="auto"/>
                <w:right w:val="none" w:sz="0" w:space="0" w:color="auto"/>
              </w:divBdr>
            </w:div>
          </w:divsChild>
        </w:div>
        <w:div w:id="1539464153">
          <w:marLeft w:val="0"/>
          <w:marRight w:val="0"/>
          <w:marTop w:val="0"/>
          <w:marBottom w:val="0"/>
          <w:divBdr>
            <w:top w:val="none" w:sz="0" w:space="0" w:color="auto"/>
            <w:left w:val="none" w:sz="0" w:space="0" w:color="auto"/>
            <w:bottom w:val="none" w:sz="0" w:space="0" w:color="auto"/>
            <w:right w:val="none" w:sz="0" w:space="0" w:color="auto"/>
          </w:divBdr>
          <w:divsChild>
            <w:div w:id="1605648214">
              <w:marLeft w:val="0"/>
              <w:marRight w:val="0"/>
              <w:marTop w:val="0"/>
              <w:marBottom w:val="0"/>
              <w:divBdr>
                <w:top w:val="none" w:sz="0" w:space="0" w:color="auto"/>
                <w:left w:val="none" w:sz="0" w:space="0" w:color="auto"/>
                <w:bottom w:val="none" w:sz="0" w:space="0" w:color="auto"/>
                <w:right w:val="none" w:sz="0" w:space="0" w:color="auto"/>
              </w:divBdr>
            </w:div>
          </w:divsChild>
        </w:div>
        <w:div w:id="442966370">
          <w:marLeft w:val="0"/>
          <w:marRight w:val="0"/>
          <w:marTop w:val="0"/>
          <w:marBottom w:val="0"/>
          <w:divBdr>
            <w:top w:val="none" w:sz="0" w:space="0" w:color="auto"/>
            <w:left w:val="none" w:sz="0" w:space="0" w:color="auto"/>
            <w:bottom w:val="none" w:sz="0" w:space="0" w:color="auto"/>
            <w:right w:val="none" w:sz="0" w:space="0" w:color="auto"/>
          </w:divBdr>
          <w:divsChild>
            <w:div w:id="747314662">
              <w:marLeft w:val="0"/>
              <w:marRight w:val="0"/>
              <w:marTop w:val="0"/>
              <w:marBottom w:val="0"/>
              <w:divBdr>
                <w:top w:val="none" w:sz="0" w:space="0" w:color="auto"/>
                <w:left w:val="none" w:sz="0" w:space="0" w:color="auto"/>
                <w:bottom w:val="none" w:sz="0" w:space="0" w:color="auto"/>
                <w:right w:val="none" w:sz="0" w:space="0" w:color="auto"/>
              </w:divBdr>
            </w:div>
          </w:divsChild>
        </w:div>
        <w:div w:id="1569657931">
          <w:marLeft w:val="0"/>
          <w:marRight w:val="0"/>
          <w:marTop w:val="0"/>
          <w:marBottom w:val="0"/>
          <w:divBdr>
            <w:top w:val="none" w:sz="0" w:space="0" w:color="auto"/>
            <w:left w:val="none" w:sz="0" w:space="0" w:color="auto"/>
            <w:bottom w:val="none" w:sz="0" w:space="0" w:color="auto"/>
            <w:right w:val="none" w:sz="0" w:space="0" w:color="auto"/>
          </w:divBdr>
          <w:divsChild>
            <w:div w:id="1239825725">
              <w:marLeft w:val="0"/>
              <w:marRight w:val="0"/>
              <w:marTop w:val="0"/>
              <w:marBottom w:val="0"/>
              <w:divBdr>
                <w:top w:val="none" w:sz="0" w:space="0" w:color="auto"/>
                <w:left w:val="none" w:sz="0" w:space="0" w:color="auto"/>
                <w:bottom w:val="none" w:sz="0" w:space="0" w:color="auto"/>
                <w:right w:val="none" w:sz="0" w:space="0" w:color="auto"/>
              </w:divBdr>
            </w:div>
          </w:divsChild>
        </w:div>
        <w:div w:id="268195448">
          <w:marLeft w:val="0"/>
          <w:marRight w:val="0"/>
          <w:marTop w:val="0"/>
          <w:marBottom w:val="0"/>
          <w:divBdr>
            <w:top w:val="none" w:sz="0" w:space="0" w:color="auto"/>
            <w:left w:val="none" w:sz="0" w:space="0" w:color="auto"/>
            <w:bottom w:val="none" w:sz="0" w:space="0" w:color="auto"/>
            <w:right w:val="none" w:sz="0" w:space="0" w:color="auto"/>
          </w:divBdr>
          <w:divsChild>
            <w:div w:id="101190213">
              <w:marLeft w:val="0"/>
              <w:marRight w:val="0"/>
              <w:marTop w:val="0"/>
              <w:marBottom w:val="0"/>
              <w:divBdr>
                <w:top w:val="none" w:sz="0" w:space="0" w:color="auto"/>
                <w:left w:val="none" w:sz="0" w:space="0" w:color="auto"/>
                <w:bottom w:val="none" w:sz="0" w:space="0" w:color="auto"/>
                <w:right w:val="none" w:sz="0" w:space="0" w:color="auto"/>
              </w:divBdr>
            </w:div>
          </w:divsChild>
        </w:div>
        <w:div w:id="1144733007">
          <w:marLeft w:val="0"/>
          <w:marRight w:val="0"/>
          <w:marTop w:val="0"/>
          <w:marBottom w:val="0"/>
          <w:divBdr>
            <w:top w:val="none" w:sz="0" w:space="0" w:color="auto"/>
            <w:left w:val="none" w:sz="0" w:space="0" w:color="auto"/>
            <w:bottom w:val="none" w:sz="0" w:space="0" w:color="auto"/>
            <w:right w:val="none" w:sz="0" w:space="0" w:color="auto"/>
          </w:divBdr>
          <w:divsChild>
            <w:div w:id="1417944515">
              <w:marLeft w:val="0"/>
              <w:marRight w:val="0"/>
              <w:marTop w:val="0"/>
              <w:marBottom w:val="0"/>
              <w:divBdr>
                <w:top w:val="none" w:sz="0" w:space="0" w:color="auto"/>
                <w:left w:val="none" w:sz="0" w:space="0" w:color="auto"/>
                <w:bottom w:val="none" w:sz="0" w:space="0" w:color="auto"/>
                <w:right w:val="none" w:sz="0" w:space="0" w:color="auto"/>
              </w:divBdr>
            </w:div>
          </w:divsChild>
        </w:div>
        <w:div w:id="1294672169">
          <w:marLeft w:val="0"/>
          <w:marRight w:val="0"/>
          <w:marTop w:val="0"/>
          <w:marBottom w:val="0"/>
          <w:divBdr>
            <w:top w:val="none" w:sz="0" w:space="0" w:color="auto"/>
            <w:left w:val="none" w:sz="0" w:space="0" w:color="auto"/>
            <w:bottom w:val="none" w:sz="0" w:space="0" w:color="auto"/>
            <w:right w:val="none" w:sz="0" w:space="0" w:color="auto"/>
          </w:divBdr>
          <w:divsChild>
            <w:div w:id="316496494">
              <w:marLeft w:val="0"/>
              <w:marRight w:val="0"/>
              <w:marTop w:val="0"/>
              <w:marBottom w:val="0"/>
              <w:divBdr>
                <w:top w:val="none" w:sz="0" w:space="0" w:color="auto"/>
                <w:left w:val="none" w:sz="0" w:space="0" w:color="auto"/>
                <w:bottom w:val="none" w:sz="0" w:space="0" w:color="auto"/>
                <w:right w:val="none" w:sz="0" w:space="0" w:color="auto"/>
              </w:divBdr>
            </w:div>
          </w:divsChild>
        </w:div>
        <w:div w:id="190388657">
          <w:marLeft w:val="0"/>
          <w:marRight w:val="0"/>
          <w:marTop w:val="0"/>
          <w:marBottom w:val="0"/>
          <w:divBdr>
            <w:top w:val="none" w:sz="0" w:space="0" w:color="auto"/>
            <w:left w:val="none" w:sz="0" w:space="0" w:color="auto"/>
            <w:bottom w:val="none" w:sz="0" w:space="0" w:color="auto"/>
            <w:right w:val="none" w:sz="0" w:space="0" w:color="auto"/>
          </w:divBdr>
          <w:divsChild>
            <w:div w:id="647366306">
              <w:marLeft w:val="0"/>
              <w:marRight w:val="0"/>
              <w:marTop w:val="0"/>
              <w:marBottom w:val="0"/>
              <w:divBdr>
                <w:top w:val="none" w:sz="0" w:space="0" w:color="auto"/>
                <w:left w:val="none" w:sz="0" w:space="0" w:color="auto"/>
                <w:bottom w:val="none" w:sz="0" w:space="0" w:color="auto"/>
                <w:right w:val="none" w:sz="0" w:space="0" w:color="auto"/>
              </w:divBdr>
            </w:div>
          </w:divsChild>
        </w:div>
        <w:div w:id="1474370887">
          <w:marLeft w:val="0"/>
          <w:marRight w:val="0"/>
          <w:marTop w:val="0"/>
          <w:marBottom w:val="0"/>
          <w:divBdr>
            <w:top w:val="none" w:sz="0" w:space="0" w:color="auto"/>
            <w:left w:val="none" w:sz="0" w:space="0" w:color="auto"/>
            <w:bottom w:val="none" w:sz="0" w:space="0" w:color="auto"/>
            <w:right w:val="none" w:sz="0" w:space="0" w:color="auto"/>
          </w:divBdr>
          <w:divsChild>
            <w:div w:id="438767526">
              <w:marLeft w:val="0"/>
              <w:marRight w:val="0"/>
              <w:marTop w:val="0"/>
              <w:marBottom w:val="0"/>
              <w:divBdr>
                <w:top w:val="none" w:sz="0" w:space="0" w:color="auto"/>
                <w:left w:val="none" w:sz="0" w:space="0" w:color="auto"/>
                <w:bottom w:val="none" w:sz="0" w:space="0" w:color="auto"/>
                <w:right w:val="none" w:sz="0" w:space="0" w:color="auto"/>
              </w:divBdr>
            </w:div>
          </w:divsChild>
        </w:div>
        <w:div w:id="1802183467">
          <w:marLeft w:val="0"/>
          <w:marRight w:val="0"/>
          <w:marTop w:val="0"/>
          <w:marBottom w:val="0"/>
          <w:divBdr>
            <w:top w:val="none" w:sz="0" w:space="0" w:color="auto"/>
            <w:left w:val="none" w:sz="0" w:space="0" w:color="auto"/>
            <w:bottom w:val="none" w:sz="0" w:space="0" w:color="auto"/>
            <w:right w:val="none" w:sz="0" w:space="0" w:color="auto"/>
          </w:divBdr>
          <w:divsChild>
            <w:div w:id="789205327">
              <w:marLeft w:val="0"/>
              <w:marRight w:val="0"/>
              <w:marTop w:val="0"/>
              <w:marBottom w:val="0"/>
              <w:divBdr>
                <w:top w:val="none" w:sz="0" w:space="0" w:color="auto"/>
                <w:left w:val="none" w:sz="0" w:space="0" w:color="auto"/>
                <w:bottom w:val="none" w:sz="0" w:space="0" w:color="auto"/>
                <w:right w:val="none" w:sz="0" w:space="0" w:color="auto"/>
              </w:divBdr>
            </w:div>
          </w:divsChild>
        </w:div>
        <w:div w:id="1285573228">
          <w:marLeft w:val="0"/>
          <w:marRight w:val="0"/>
          <w:marTop w:val="0"/>
          <w:marBottom w:val="0"/>
          <w:divBdr>
            <w:top w:val="none" w:sz="0" w:space="0" w:color="auto"/>
            <w:left w:val="none" w:sz="0" w:space="0" w:color="auto"/>
            <w:bottom w:val="none" w:sz="0" w:space="0" w:color="auto"/>
            <w:right w:val="none" w:sz="0" w:space="0" w:color="auto"/>
          </w:divBdr>
          <w:divsChild>
            <w:div w:id="980421458">
              <w:marLeft w:val="0"/>
              <w:marRight w:val="0"/>
              <w:marTop w:val="0"/>
              <w:marBottom w:val="0"/>
              <w:divBdr>
                <w:top w:val="none" w:sz="0" w:space="0" w:color="auto"/>
                <w:left w:val="none" w:sz="0" w:space="0" w:color="auto"/>
                <w:bottom w:val="none" w:sz="0" w:space="0" w:color="auto"/>
                <w:right w:val="none" w:sz="0" w:space="0" w:color="auto"/>
              </w:divBdr>
            </w:div>
          </w:divsChild>
        </w:div>
        <w:div w:id="760419984">
          <w:marLeft w:val="0"/>
          <w:marRight w:val="0"/>
          <w:marTop w:val="0"/>
          <w:marBottom w:val="0"/>
          <w:divBdr>
            <w:top w:val="none" w:sz="0" w:space="0" w:color="auto"/>
            <w:left w:val="none" w:sz="0" w:space="0" w:color="auto"/>
            <w:bottom w:val="none" w:sz="0" w:space="0" w:color="auto"/>
            <w:right w:val="none" w:sz="0" w:space="0" w:color="auto"/>
          </w:divBdr>
          <w:divsChild>
            <w:div w:id="947080902">
              <w:marLeft w:val="0"/>
              <w:marRight w:val="0"/>
              <w:marTop w:val="0"/>
              <w:marBottom w:val="0"/>
              <w:divBdr>
                <w:top w:val="none" w:sz="0" w:space="0" w:color="auto"/>
                <w:left w:val="none" w:sz="0" w:space="0" w:color="auto"/>
                <w:bottom w:val="none" w:sz="0" w:space="0" w:color="auto"/>
                <w:right w:val="none" w:sz="0" w:space="0" w:color="auto"/>
              </w:divBdr>
            </w:div>
          </w:divsChild>
        </w:div>
        <w:div w:id="1043870709">
          <w:marLeft w:val="0"/>
          <w:marRight w:val="0"/>
          <w:marTop w:val="0"/>
          <w:marBottom w:val="0"/>
          <w:divBdr>
            <w:top w:val="none" w:sz="0" w:space="0" w:color="auto"/>
            <w:left w:val="none" w:sz="0" w:space="0" w:color="auto"/>
            <w:bottom w:val="none" w:sz="0" w:space="0" w:color="auto"/>
            <w:right w:val="none" w:sz="0" w:space="0" w:color="auto"/>
          </w:divBdr>
          <w:divsChild>
            <w:div w:id="460415788">
              <w:marLeft w:val="0"/>
              <w:marRight w:val="0"/>
              <w:marTop w:val="0"/>
              <w:marBottom w:val="0"/>
              <w:divBdr>
                <w:top w:val="none" w:sz="0" w:space="0" w:color="auto"/>
                <w:left w:val="none" w:sz="0" w:space="0" w:color="auto"/>
                <w:bottom w:val="none" w:sz="0" w:space="0" w:color="auto"/>
                <w:right w:val="none" w:sz="0" w:space="0" w:color="auto"/>
              </w:divBdr>
            </w:div>
          </w:divsChild>
        </w:div>
        <w:div w:id="722026282">
          <w:marLeft w:val="0"/>
          <w:marRight w:val="0"/>
          <w:marTop w:val="0"/>
          <w:marBottom w:val="0"/>
          <w:divBdr>
            <w:top w:val="none" w:sz="0" w:space="0" w:color="auto"/>
            <w:left w:val="none" w:sz="0" w:space="0" w:color="auto"/>
            <w:bottom w:val="none" w:sz="0" w:space="0" w:color="auto"/>
            <w:right w:val="none" w:sz="0" w:space="0" w:color="auto"/>
          </w:divBdr>
          <w:divsChild>
            <w:div w:id="1204563422">
              <w:marLeft w:val="0"/>
              <w:marRight w:val="0"/>
              <w:marTop w:val="0"/>
              <w:marBottom w:val="0"/>
              <w:divBdr>
                <w:top w:val="none" w:sz="0" w:space="0" w:color="auto"/>
                <w:left w:val="none" w:sz="0" w:space="0" w:color="auto"/>
                <w:bottom w:val="none" w:sz="0" w:space="0" w:color="auto"/>
                <w:right w:val="none" w:sz="0" w:space="0" w:color="auto"/>
              </w:divBdr>
            </w:div>
          </w:divsChild>
        </w:div>
        <w:div w:id="1309047482">
          <w:marLeft w:val="0"/>
          <w:marRight w:val="0"/>
          <w:marTop w:val="0"/>
          <w:marBottom w:val="0"/>
          <w:divBdr>
            <w:top w:val="none" w:sz="0" w:space="0" w:color="auto"/>
            <w:left w:val="none" w:sz="0" w:space="0" w:color="auto"/>
            <w:bottom w:val="none" w:sz="0" w:space="0" w:color="auto"/>
            <w:right w:val="none" w:sz="0" w:space="0" w:color="auto"/>
          </w:divBdr>
          <w:divsChild>
            <w:div w:id="1179654978">
              <w:marLeft w:val="0"/>
              <w:marRight w:val="0"/>
              <w:marTop w:val="0"/>
              <w:marBottom w:val="0"/>
              <w:divBdr>
                <w:top w:val="none" w:sz="0" w:space="0" w:color="auto"/>
                <w:left w:val="none" w:sz="0" w:space="0" w:color="auto"/>
                <w:bottom w:val="none" w:sz="0" w:space="0" w:color="auto"/>
                <w:right w:val="none" w:sz="0" w:space="0" w:color="auto"/>
              </w:divBdr>
            </w:div>
          </w:divsChild>
        </w:div>
        <w:div w:id="2005470349">
          <w:marLeft w:val="0"/>
          <w:marRight w:val="0"/>
          <w:marTop w:val="0"/>
          <w:marBottom w:val="0"/>
          <w:divBdr>
            <w:top w:val="none" w:sz="0" w:space="0" w:color="auto"/>
            <w:left w:val="none" w:sz="0" w:space="0" w:color="auto"/>
            <w:bottom w:val="none" w:sz="0" w:space="0" w:color="auto"/>
            <w:right w:val="none" w:sz="0" w:space="0" w:color="auto"/>
          </w:divBdr>
          <w:divsChild>
            <w:div w:id="1280187500">
              <w:marLeft w:val="0"/>
              <w:marRight w:val="0"/>
              <w:marTop w:val="0"/>
              <w:marBottom w:val="0"/>
              <w:divBdr>
                <w:top w:val="none" w:sz="0" w:space="0" w:color="auto"/>
                <w:left w:val="none" w:sz="0" w:space="0" w:color="auto"/>
                <w:bottom w:val="none" w:sz="0" w:space="0" w:color="auto"/>
                <w:right w:val="none" w:sz="0" w:space="0" w:color="auto"/>
              </w:divBdr>
            </w:div>
          </w:divsChild>
        </w:div>
        <w:div w:id="1874659266">
          <w:marLeft w:val="0"/>
          <w:marRight w:val="0"/>
          <w:marTop w:val="0"/>
          <w:marBottom w:val="0"/>
          <w:divBdr>
            <w:top w:val="none" w:sz="0" w:space="0" w:color="auto"/>
            <w:left w:val="none" w:sz="0" w:space="0" w:color="auto"/>
            <w:bottom w:val="none" w:sz="0" w:space="0" w:color="auto"/>
            <w:right w:val="none" w:sz="0" w:space="0" w:color="auto"/>
          </w:divBdr>
          <w:divsChild>
            <w:div w:id="2115057771">
              <w:marLeft w:val="0"/>
              <w:marRight w:val="0"/>
              <w:marTop w:val="0"/>
              <w:marBottom w:val="0"/>
              <w:divBdr>
                <w:top w:val="none" w:sz="0" w:space="0" w:color="auto"/>
                <w:left w:val="none" w:sz="0" w:space="0" w:color="auto"/>
                <w:bottom w:val="none" w:sz="0" w:space="0" w:color="auto"/>
                <w:right w:val="none" w:sz="0" w:space="0" w:color="auto"/>
              </w:divBdr>
            </w:div>
          </w:divsChild>
        </w:div>
        <w:div w:id="867137556">
          <w:marLeft w:val="0"/>
          <w:marRight w:val="0"/>
          <w:marTop w:val="0"/>
          <w:marBottom w:val="0"/>
          <w:divBdr>
            <w:top w:val="none" w:sz="0" w:space="0" w:color="auto"/>
            <w:left w:val="none" w:sz="0" w:space="0" w:color="auto"/>
            <w:bottom w:val="none" w:sz="0" w:space="0" w:color="auto"/>
            <w:right w:val="none" w:sz="0" w:space="0" w:color="auto"/>
          </w:divBdr>
          <w:divsChild>
            <w:div w:id="495190307">
              <w:marLeft w:val="0"/>
              <w:marRight w:val="0"/>
              <w:marTop w:val="0"/>
              <w:marBottom w:val="0"/>
              <w:divBdr>
                <w:top w:val="none" w:sz="0" w:space="0" w:color="auto"/>
                <w:left w:val="none" w:sz="0" w:space="0" w:color="auto"/>
                <w:bottom w:val="none" w:sz="0" w:space="0" w:color="auto"/>
                <w:right w:val="none" w:sz="0" w:space="0" w:color="auto"/>
              </w:divBdr>
            </w:div>
          </w:divsChild>
        </w:div>
        <w:div w:id="250701866">
          <w:marLeft w:val="0"/>
          <w:marRight w:val="0"/>
          <w:marTop w:val="0"/>
          <w:marBottom w:val="0"/>
          <w:divBdr>
            <w:top w:val="none" w:sz="0" w:space="0" w:color="auto"/>
            <w:left w:val="none" w:sz="0" w:space="0" w:color="auto"/>
            <w:bottom w:val="none" w:sz="0" w:space="0" w:color="auto"/>
            <w:right w:val="none" w:sz="0" w:space="0" w:color="auto"/>
          </w:divBdr>
          <w:divsChild>
            <w:div w:id="1418792244">
              <w:marLeft w:val="0"/>
              <w:marRight w:val="0"/>
              <w:marTop w:val="0"/>
              <w:marBottom w:val="0"/>
              <w:divBdr>
                <w:top w:val="none" w:sz="0" w:space="0" w:color="auto"/>
                <w:left w:val="none" w:sz="0" w:space="0" w:color="auto"/>
                <w:bottom w:val="none" w:sz="0" w:space="0" w:color="auto"/>
                <w:right w:val="none" w:sz="0" w:space="0" w:color="auto"/>
              </w:divBdr>
            </w:div>
          </w:divsChild>
        </w:div>
        <w:div w:id="1931884427">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0"/>
              <w:divBdr>
                <w:top w:val="none" w:sz="0" w:space="0" w:color="auto"/>
                <w:left w:val="none" w:sz="0" w:space="0" w:color="auto"/>
                <w:bottom w:val="none" w:sz="0" w:space="0" w:color="auto"/>
                <w:right w:val="none" w:sz="0" w:space="0" w:color="auto"/>
              </w:divBdr>
            </w:div>
          </w:divsChild>
        </w:div>
        <w:div w:id="1193881884">
          <w:marLeft w:val="0"/>
          <w:marRight w:val="0"/>
          <w:marTop w:val="0"/>
          <w:marBottom w:val="0"/>
          <w:divBdr>
            <w:top w:val="none" w:sz="0" w:space="0" w:color="auto"/>
            <w:left w:val="none" w:sz="0" w:space="0" w:color="auto"/>
            <w:bottom w:val="none" w:sz="0" w:space="0" w:color="auto"/>
            <w:right w:val="none" w:sz="0" w:space="0" w:color="auto"/>
          </w:divBdr>
          <w:divsChild>
            <w:div w:id="1502624607">
              <w:marLeft w:val="0"/>
              <w:marRight w:val="0"/>
              <w:marTop w:val="0"/>
              <w:marBottom w:val="0"/>
              <w:divBdr>
                <w:top w:val="none" w:sz="0" w:space="0" w:color="auto"/>
                <w:left w:val="none" w:sz="0" w:space="0" w:color="auto"/>
                <w:bottom w:val="none" w:sz="0" w:space="0" w:color="auto"/>
                <w:right w:val="none" w:sz="0" w:space="0" w:color="auto"/>
              </w:divBdr>
            </w:div>
          </w:divsChild>
        </w:div>
        <w:div w:id="1082065310">
          <w:marLeft w:val="0"/>
          <w:marRight w:val="0"/>
          <w:marTop w:val="0"/>
          <w:marBottom w:val="0"/>
          <w:divBdr>
            <w:top w:val="none" w:sz="0" w:space="0" w:color="auto"/>
            <w:left w:val="none" w:sz="0" w:space="0" w:color="auto"/>
            <w:bottom w:val="none" w:sz="0" w:space="0" w:color="auto"/>
            <w:right w:val="none" w:sz="0" w:space="0" w:color="auto"/>
          </w:divBdr>
          <w:divsChild>
            <w:div w:id="323166852">
              <w:marLeft w:val="0"/>
              <w:marRight w:val="0"/>
              <w:marTop w:val="0"/>
              <w:marBottom w:val="0"/>
              <w:divBdr>
                <w:top w:val="none" w:sz="0" w:space="0" w:color="auto"/>
                <w:left w:val="none" w:sz="0" w:space="0" w:color="auto"/>
                <w:bottom w:val="none" w:sz="0" w:space="0" w:color="auto"/>
                <w:right w:val="none" w:sz="0" w:space="0" w:color="auto"/>
              </w:divBdr>
            </w:div>
          </w:divsChild>
        </w:div>
        <w:div w:id="970399740">
          <w:marLeft w:val="0"/>
          <w:marRight w:val="0"/>
          <w:marTop w:val="0"/>
          <w:marBottom w:val="0"/>
          <w:divBdr>
            <w:top w:val="none" w:sz="0" w:space="0" w:color="auto"/>
            <w:left w:val="none" w:sz="0" w:space="0" w:color="auto"/>
            <w:bottom w:val="none" w:sz="0" w:space="0" w:color="auto"/>
            <w:right w:val="none" w:sz="0" w:space="0" w:color="auto"/>
          </w:divBdr>
          <w:divsChild>
            <w:div w:id="437797467">
              <w:marLeft w:val="0"/>
              <w:marRight w:val="0"/>
              <w:marTop w:val="0"/>
              <w:marBottom w:val="0"/>
              <w:divBdr>
                <w:top w:val="none" w:sz="0" w:space="0" w:color="auto"/>
                <w:left w:val="none" w:sz="0" w:space="0" w:color="auto"/>
                <w:bottom w:val="none" w:sz="0" w:space="0" w:color="auto"/>
                <w:right w:val="none" w:sz="0" w:space="0" w:color="auto"/>
              </w:divBdr>
            </w:div>
          </w:divsChild>
        </w:div>
        <w:div w:id="1665429150">
          <w:marLeft w:val="0"/>
          <w:marRight w:val="0"/>
          <w:marTop w:val="0"/>
          <w:marBottom w:val="0"/>
          <w:divBdr>
            <w:top w:val="none" w:sz="0" w:space="0" w:color="auto"/>
            <w:left w:val="none" w:sz="0" w:space="0" w:color="auto"/>
            <w:bottom w:val="none" w:sz="0" w:space="0" w:color="auto"/>
            <w:right w:val="none" w:sz="0" w:space="0" w:color="auto"/>
          </w:divBdr>
          <w:divsChild>
            <w:div w:id="716511700">
              <w:marLeft w:val="0"/>
              <w:marRight w:val="0"/>
              <w:marTop w:val="0"/>
              <w:marBottom w:val="0"/>
              <w:divBdr>
                <w:top w:val="none" w:sz="0" w:space="0" w:color="auto"/>
                <w:left w:val="none" w:sz="0" w:space="0" w:color="auto"/>
                <w:bottom w:val="none" w:sz="0" w:space="0" w:color="auto"/>
                <w:right w:val="none" w:sz="0" w:space="0" w:color="auto"/>
              </w:divBdr>
            </w:div>
          </w:divsChild>
        </w:div>
        <w:div w:id="2033648740">
          <w:marLeft w:val="0"/>
          <w:marRight w:val="0"/>
          <w:marTop w:val="0"/>
          <w:marBottom w:val="0"/>
          <w:divBdr>
            <w:top w:val="none" w:sz="0" w:space="0" w:color="auto"/>
            <w:left w:val="none" w:sz="0" w:space="0" w:color="auto"/>
            <w:bottom w:val="none" w:sz="0" w:space="0" w:color="auto"/>
            <w:right w:val="none" w:sz="0" w:space="0" w:color="auto"/>
          </w:divBdr>
          <w:divsChild>
            <w:div w:id="1047725206">
              <w:marLeft w:val="0"/>
              <w:marRight w:val="0"/>
              <w:marTop w:val="0"/>
              <w:marBottom w:val="0"/>
              <w:divBdr>
                <w:top w:val="none" w:sz="0" w:space="0" w:color="auto"/>
                <w:left w:val="none" w:sz="0" w:space="0" w:color="auto"/>
                <w:bottom w:val="none" w:sz="0" w:space="0" w:color="auto"/>
                <w:right w:val="none" w:sz="0" w:space="0" w:color="auto"/>
              </w:divBdr>
            </w:div>
          </w:divsChild>
        </w:div>
        <w:div w:id="2075083130">
          <w:marLeft w:val="0"/>
          <w:marRight w:val="0"/>
          <w:marTop w:val="0"/>
          <w:marBottom w:val="0"/>
          <w:divBdr>
            <w:top w:val="none" w:sz="0" w:space="0" w:color="auto"/>
            <w:left w:val="none" w:sz="0" w:space="0" w:color="auto"/>
            <w:bottom w:val="none" w:sz="0" w:space="0" w:color="auto"/>
            <w:right w:val="none" w:sz="0" w:space="0" w:color="auto"/>
          </w:divBdr>
          <w:divsChild>
            <w:div w:id="2146964798">
              <w:marLeft w:val="0"/>
              <w:marRight w:val="0"/>
              <w:marTop w:val="0"/>
              <w:marBottom w:val="0"/>
              <w:divBdr>
                <w:top w:val="none" w:sz="0" w:space="0" w:color="auto"/>
                <w:left w:val="none" w:sz="0" w:space="0" w:color="auto"/>
                <w:bottom w:val="none" w:sz="0" w:space="0" w:color="auto"/>
                <w:right w:val="none" w:sz="0" w:space="0" w:color="auto"/>
              </w:divBdr>
            </w:div>
          </w:divsChild>
        </w:div>
        <w:div w:id="977416979">
          <w:marLeft w:val="0"/>
          <w:marRight w:val="0"/>
          <w:marTop w:val="0"/>
          <w:marBottom w:val="0"/>
          <w:divBdr>
            <w:top w:val="none" w:sz="0" w:space="0" w:color="auto"/>
            <w:left w:val="none" w:sz="0" w:space="0" w:color="auto"/>
            <w:bottom w:val="none" w:sz="0" w:space="0" w:color="auto"/>
            <w:right w:val="none" w:sz="0" w:space="0" w:color="auto"/>
          </w:divBdr>
          <w:divsChild>
            <w:div w:id="2092575922">
              <w:marLeft w:val="0"/>
              <w:marRight w:val="0"/>
              <w:marTop w:val="0"/>
              <w:marBottom w:val="0"/>
              <w:divBdr>
                <w:top w:val="none" w:sz="0" w:space="0" w:color="auto"/>
                <w:left w:val="none" w:sz="0" w:space="0" w:color="auto"/>
                <w:bottom w:val="none" w:sz="0" w:space="0" w:color="auto"/>
                <w:right w:val="none" w:sz="0" w:space="0" w:color="auto"/>
              </w:divBdr>
            </w:div>
          </w:divsChild>
        </w:div>
        <w:div w:id="462890862">
          <w:marLeft w:val="0"/>
          <w:marRight w:val="0"/>
          <w:marTop w:val="0"/>
          <w:marBottom w:val="0"/>
          <w:divBdr>
            <w:top w:val="none" w:sz="0" w:space="0" w:color="auto"/>
            <w:left w:val="none" w:sz="0" w:space="0" w:color="auto"/>
            <w:bottom w:val="none" w:sz="0" w:space="0" w:color="auto"/>
            <w:right w:val="none" w:sz="0" w:space="0" w:color="auto"/>
          </w:divBdr>
          <w:divsChild>
            <w:div w:id="1879849979">
              <w:marLeft w:val="0"/>
              <w:marRight w:val="0"/>
              <w:marTop w:val="0"/>
              <w:marBottom w:val="0"/>
              <w:divBdr>
                <w:top w:val="none" w:sz="0" w:space="0" w:color="auto"/>
                <w:left w:val="none" w:sz="0" w:space="0" w:color="auto"/>
                <w:bottom w:val="none" w:sz="0" w:space="0" w:color="auto"/>
                <w:right w:val="none" w:sz="0" w:space="0" w:color="auto"/>
              </w:divBdr>
            </w:div>
          </w:divsChild>
        </w:div>
        <w:div w:id="259217112">
          <w:marLeft w:val="0"/>
          <w:marRight w:val="0"/>
          <w:marTop w:val="0"/>
          <w:marBottom w:val="0"/>
          <w:divBdr>
            <w:top w:val="none" w:sz="0" w:space="0" w:color="auto"/>
            <w:left w:val="none" w:sz="0" w:space="0" w:color="auto"/>
            <w:bottom w:val="none" w:sz="0" w:space="0" w:color="auto"/>
            <w:right w:val="none" w:sz="0" w:space="0" w:color="auto"/>
          </w:divBdr>
          <w:divsChild>
            <w:div w:id="1121345453">
              <w:marLeft w:val="0"/>
              <w:marRight w:val="0"/>
              <w:marTop w:val="0"/>
              <w:marBottom w:val="0"/>
              <w:divBdr>
                <w:top w:val="none" w:sz="0" w:space="0" w:color="auto"/>
                <w:left w:val="none" w:sz="0" w:space="0" w:color="auto"/>
                <w:bottom w:val="none" w:sz="0" w:space="0" w:color="auto"/>
                <w:right w:val="none" w:sz="0" w:space="0" w:color="auto"/>
              </w:divBdr>
            </w:div>
          </w:divsChild>
        </w:div>
        <w:div w:id="1878203866">
          <w:marLeft w:val="0"/>
          <w:marRight w:val="0"/>
          <w:marTop w:val="0"/>
          <w:marBottom w:val="0"/>
          <w:divBdr>
            <w:top w:val="none" w:sz="0" w:space="0" w:color="auto"/>
            <w:left w:val="none" w:sz="0" w:space="0" w:color="auto"/>
            <w:bottom w:val="none" w:sz="0" w:space="0" w:color="auto"/>
            <w:right w:val="none" w:sz="0" w:space="0" w:color="auto"/>
          </w:divBdr>
          <w:divsChild>
            <w:div w:id="1087651547">
              <w:marLeft w:val="0"/>
              <w:marRight w:val="0"/>
              <w:marTop w:val="0"/>
              <w:marBottom w:val="0"/>
              <w:divBdr>
                <w:top w:val="none" w:sz="0" w:space="0" w:color="auto"/>
                <w:left w:val="none" w:sz="0" w:space="0" w:color="auto"/>
                <w:bottom w:val="none" w:sz="0" w:space="0" w:color="auto"/>
                <w:right w:val="none" w:sz="0" w:space="0" w:color="auto"/>
              </w:divBdr>
            </w:div>
          </w:divsChild>
        </w:div>
        <w:div w:id="511336508">
          <w:marLeft w:val="0"/>
          <w:marRight w:val="0"/>
          <w:marTop w:val="0"/>
          <w:marBottom w:val="0"/>
          <w:divBdr>
            <w:top w:val="none" w:sz="0" w:space="0" w:color="auto"/>
            <w:left w:val="none" w:sz="0" w:space="0" w:color="auto"/>
            <w:bottom w:val="none" w:sz="0" w:space="0" w:color="auto"/>
            <w:right w:val="none" w:sz="0" w:space="0" w:color="auto"/>
          </w:divBdr>
          <w:divsChild>
            <w:div w:id="935551804">
              <w:marLeft w:val="0"/>
              <w:marRight w:val="0"/>
              <w:marTop w:val="0"/>
              <w:marBottom w:val="0"/>
              <w:divBdr>
                <w:top w:val="none" w:sz="0" w:space="0" w:color="auto"/>
                <w:left w:val="none" w:sz="0" w:space="0" w:color="auto"/>
                <w:bottom w:val="none" w:sz="0" w:space="0" w:color="auto"/>
                <w:right w:val="none" w:sz="0" w:space="0" w:color="auto"/>
              </w:divBdr>
            </w:div>
          </w:divsChild>
        </w:div>
        <w:div w:id="1046567610">
          <w:marLeft w:val="0"/>
          <w:marRight w:val="0"/>
          <w:marTop w:val="0"/>
          <w:marBottom w:val="0"/>
          <w:divBdr>
            <w:top w:val="none" w:sz="0" w:space="0" w:color="auto"/>
            <w:left w:val="none" w:sz="0" w:space="0" w:color="auto"/>
            <w:bottom w:val="none" w:sz="0" w:space="0" w:color="auto"/>
            <w:right w:val="none" w:sz="0" w:space="0" w:color="auto"/>
          </w:divBdr>
          <w:divsChild>
            <w:div w:id="190000373">
              <w:marLeft w:val="0"/>
              <w:marRight w:val="0"/>
              <w:marTop w:val="0"/>
              <w:marBottom w:val="0"/>
              <w:divBdr>
                <w:top w:val="none" w:sz="0" w:space="0" w:color="auto"/>
                <w:left w:val="none" w:sz="0" w:space="0" w:color="auto"/>
                <w:bottom w:val="none" w:sz="0" w:space="0" w:color="auto"/>
                <w:right w:val="none" w:sz="0" w:space="0" w:color="auto"/>
              </w:divBdr>
            </w:div>
          </w:divsChild>
        </w:div>
        <w:div w:id="651101364">
          <w:marLeft w:val="0"/>
          <w:marRight w:val="0"/>
          <w:marTop w:val="0"/>
          <w:marBottom w:val="0"/>
          <w:divBdr>
            <w:top w:val="none" w:sz="0" w:space="0" w:color="auto"/>
            <w:left w:val="none" w:sz="0" w:space="0" w:color="auto"/>
            <w:bottom w:val="none" w:sz="0" w:space="0" w:color="auto"/>
            <w:right w:val="none" w:sz="0" w:space="0" w:color="auto"/>
          </w:divBdr>
          <w:divsChild>
            <w:div w:id="814761092">
              <w:marLeft w:val="0"/>
              <w:marRight w:val="0"/>
              <w:marTop w:val="0"/>
              <w:marBottom w:val="0"/>
              <w:divBdr>
                <w:top w:val="none" w:sz="0" w:space="0" w:color="auto"/>
                <w:left w:val="none" w:sz="0" w:space="0" w:color="auto"/>
                <w:bottom w:val="none" w:sz="0" w:space="0" w:color="auto"/>
                <w:right w:val="none" w:sz="0" w:space="0" w:color="auto"/>
              </w:divBdr>
            </w:div>
          </w:divsChild>
        </w:div>
        <w:div w:id="914439631">
          <w:marLeft w:val="0"/>
          <w:marRight w:val="0"/>
          <w:marTop w:val="0"/>
          <w:marBottom w:val="0"/>
          <w:divBdr>
            <w:top w:val="none" w:sz="0" w:space="0" w:color="auto"/>
            <w:left w:val="none" w:sz="0" w:space="0" w:color="auto"/>
            <w:bottom w:val="none" w:sz="0" w:space="0" w:color="auto"/>
            <w:right w:val="none" w:sz="0" w:space="0" w:color="auto"/>
          </w:divBdr>
          <w:divsChild>
            <w:div w:id="125903262">
              <w:marLeft w:val="0"/>
              <w:marRight w:val="0"/>
              <w:marTop w:val="0"/>
              <w:marBottom w:val="0"/>
              <w:divBdr>
                <w:top w:val="none" w:sz="0" w:space="0" w:color="auto"/>
                <w:left w:val="none" w:sz="0" w:space="0" w:color="auto"/>
                <w:bottom w:val="none" w:sz="0" w:space="0" w:color="auto"/>
                <w:right w:val="none" w:sz="0" w:space="0" w:color="auto"/>
              </w:divBdr>
            </w:div>
          </w:divsChild>
        </w:div>
        <w:div w:id="1538741660">
          <w:marLeft w:val="0"/>
          <w:marRight w:val="0"/>
          <w:marTop w:val="0"/>
          <w:marBottom w:val="0"/>
          <w:divBdr>
            <w:top w:val="none" w:sz="0" w:space="0" w:color="auto"/>
            <w:left w:val="none" w:sz="0" w:space="0" w:color="auto"/>
            <w:bottom w:val="none" w:sz="0" w:space="0" w:color="auto"/>
            <w:right w:val="none" w:sz="0" w:space="0" w:color="auto"/>
          </w:divBdr>
          <w:divsChild>
            <w:div w:id="1464468402">
              <w:marLeft w:val="0"/>
              <w:marRight w:val="0"/>
              <w:marTop w:val="0"/>
              <w:marBottom w:val="0"/>
              <w:divBdr>
                <w:top w:val="none" w:sz="0" w:space="0" w:color="auto"/>
                <w:left w:val="none" w:sz="0" w:space="0" w:color="auto"/>
                <w:bottom w:val="none" w:sz="0" w:space="0" w:color="auto"/>
                <w:right w:val="none" w:sz="0" w:space="0" w:color="auto"/>
              </w:divBdr>
            </w:div>
          </w:divsChild>
        </w:div>
        <w:div w:id="1510096059">
          <w:marLeft w:val="0"/>
          <w:marRight w:val="0"/>
          <w:marTop w:val="0"/>
          <w:marBottom w:val="0"/>
          <w:divBdr>
            <w:top w:val="none" w:sz="0" w:space="0" w:color="auto"/>
            <w:left w:val="none" w:sz="0" w:space="0" w:color="auto"/>
            <w:bottom w:val="none" w:sz="0" w:space="0" w:color="auto"/>
            <w:right w:val="none" w:sz="0" w:space="0" w:color="auto"/>
          </w:divBdr>
          <w:divsChild>
            <w:div w:id="1613053582">
              <w:marLeft w:val="0"/>
              <w:marRight w:val="0"/>
              <w:marTop w:val="0"/>
              <w:marBottom w:val="0"/>
              <w:divBdr>
                <w:top w:val="none" w:sz="0" w:space="0" w:color="auto"/>
                <w:left w:val="none" w:sz="0" w:space="0" w:color="auto"/>
                <w:bottom w:val="none" w:sz="0" w:space="0" w:color="auto"/>
                <w:right w:val="none" w:sz="0" w:space="0" w:color="auto"/>
              </w:divBdr>
            </w:div>
          </w:divsChild>
        </w:div>
        <w:div w:id="1955819676">
          <w:marLeft w:val="0"/>
          <w:marRight w:val="0"/>
          <w:marTop w:val="0"/>
          <w:marBottom w:val="0"/>
          <w:divBdr>
            <w:top w:val="none" w:sz="0" w:space="0" w:color="auto"/>
            <w:left w:val="none" w:sz="0" w:space="0" w:color="auto"/>
            <w:bottom w:val="none" w:sz="0" w:space="0" w:color="auto"/>
            <w:right w:val="none" w:sz="0" w:space="0" w:color="auto"/>
          </w:divBdr>
          <w:divsChild>
            <w:div w:id="1920283975">
              <w:marLeft w:val="0"/>
              <w:marRight w:val="0"/>
              <w:marTop w:val="0"/>
              <w:marBottom w:val="0"/>
              <w:divBdr>
                <w:top w:val="none" w:sz="0" w:space="0" w:color="auto"/>
                <w:left w:val="none" w:sz="0" w:space="0" w:color="auto"/>
                <w:bottom w:val="none" w:sz="0" w:space="0" w:color="auto"/>
                <w:right w:val="none" w:sz="0" w:space="0" w:color="auto"/>
              </w:divBdr>
            </w:div>
          </w:divsChild>
        </w:div>
        <w:div w:id="1279022347">
          <w:marLeft w:val="0"/>
          <w:marRight w:val="0"/>
          <w:marTop w:val="0"/>
          <w:marBottom w:val="0"/>
          <w:divBdr>
            <w:top w:val="none" w:sz="0" w:space="0" w:color="auto"/>
            <w:left w:val="none" w:sz="0" w:space="0" w:color="auto"/>
            <w:bottom w:val="none" w:sz="0" w:space="0" w:color="auto"/>
            <w:right w:val="none" w:sz="0" w:space="0" w:color="auto"/>
          </w:divBdr>
          <w:divsChild>
            <w:div w:id="1192180545">
              <w:marLeft w:val="0"/>
              <w:marRight w:val="0"/>
              <w:marTop w:val="0"/>
              <w:marBottom w:val="0"/>
              <w:divBdr>
                <w:top w:val="none" w:sz="0" w:space="0" w:color="auto"/>
                <w:left w:val="none" w:sz="0" w:space="0" w:color="auto"/>
                <w:bottom w:val="none" w:sz="0" w:space="0" w:color="auto"/>
                <w:right w:val="none" w:sz="0" w:space="0" w:color="auto"/>
              </w:divBdr>
            </w:div>
          </w:divsChild>
        </w:div>
        <w:div w:id="1880627591">
          <w:marLeft w:val="0"/>
          <w:marRight w:val="0"/>
          <w:marTop w:val="0"/>
          <w:marBottom w:val="0"/>
          <w:divBdr>
            <w:top w:val="none" w:sz="0" w:space="0" w:color="auto"/>
            <w:left w:val="none" w:sz="0" w:space="0" w:color="auto"/>
            <w:bottom w:val="none" w:sz="0" w:space="0" w:color="auto"/>
            <w:right w:val="none" w:sz="0" w:space="0" w:color="auto"/>
          </w:divBdr>
          <w:divsChild>
            <w:div w:id="490677570">
              <w:marLeft w:val="0"/>
              <w:marRight w:val="0"/>
              <w:marTop w:val="0"/>
              <w:marBottom w:val="0"/>
              <w:divBdr>
                <w:top w:val="none" w:sz="0" w:space="0" w:color="auto"/>
                <w:left w:val="none" w:sz="0" w:space="0" w:color="auto"/>
                <w:bottom w:val="none" w:sz="0" w:space="0" w:color="auto"/>
                <w:right w:val="none" w:sz="0" w:space="0" w:color="auto"/>
              </w:divBdr>
            </w:div>
          </w:divsChild>
        </w:div>
        <w:div w:id="308216675">
          <w:marLeft w:val="0"/>
          <w:marRight w:val="0"/>
          <w:marTop w:val="0"/>
          <w:marBottom w:val="0"/>
          <w:divBdr>
            <w:top w:val="none" w:sz="0" w:space="0" w:color="auto"/>
            <w:left w:val="none" w:sz="0" w:space="0" w:color="auto"/>
            <w:bottom w:val="none" w:sz="0" w:space="0" w:color="auto"/>
            <w:right w:val="none" w:sz="0" w:space="0" w:color="auto"/>
          </w:divBdr>
          <w:divsChild>
            <w:div w:id="1460340460">
              <w:marLeft w:val="0"/>
              <w:marRight w:val="0"/>
              <w:marTop w:val="0"/>
              <w:marBottom w:val="0"/>
              <w:divBdr>
                <w:top w:val="none" w:sz="0" w:space="0" w:color="auto"/>
                <w:left w:val="none" w:sz="0" w:space="0" w:color="auto"/>
                <w:bottom w:val="none" w:sz="0" w:space="0" w:color="auto"/>
                <w:right w:val="none" w:sz="0" w:space="0" w:color="auto"/>
              </w:divBdr>
            </w:div>
          </w:divsChild>
        </w:div>
        <w:div w:id="151651291">
          <w:marLeft w:val="0"/>
          <w:marRight w:val="0"/>
          <w:marTop w:val="0"/>
          <w:marBottom w:val="0"/>
          <w:divBdr>
            <w:top w:val="none" w:sz="0" w:space="0" w:color="auto"/>
            <w:left w:val="none" w:sz="0" w:space="0" w:color="auto"/>
            <w:bottom w:val="none" w:sz="0" w:space="0" w:color="auto"/>
            <w:right w:val="none" w:sz="0" w:space="0" w:color="auto"/>
          </w:divBdr>
          <w:divsChild>
            <w:div w:id="1730151544">
              <w:marLeft w:val="0"/>
              <w:marRight w:val="0"/>
              <w:marTop w:val="0"/>
              <w:marBottom w:val="0"/>
              <w:divBdr>
                <w:top w:val="none" w:sz="0" w:space="0" w:color="auto"/>
                <w:left w:val="none" w:sz="0" w:space="0" w:color="auto"/>
                <w:bottom w:val="none" w:sz="0" w:space="0" w:color="auto"/>
                <w:right w:val="none" w:sz="0" w:space="0" w:color="auto"/>
              </w:divBdr>
            </w:div>
          </w:divsChild>
        </w:div>
        <w:div w:id="1158299846">
          <w:marLeft w:val="0"/>
          <w:marRight w:val="0"/>
          <w:marTop w:val="0"/>
          <w:marBottom w:val="0"/>
          <w:divBdr>
            <w:top w:val="none" w:sz="0" w:space="0" w:color="auto"/>
            <w:left w:val="none" w:sz="0" w:space="0" w:color="auto"/>
            <w:bottom w:val="none" w:sz="0" w:space="0" w:color="auto"/>
            <w:right w:val="none" w:sz="0" w:space="0" w:color="auto"/>
          </w:divBdr>
          <w:divsChild>
            <w:div w:id="2124031184">
              <w:marLeft w:val="0"/>
              <w:marRight w:val="0"/>
              <w:marTop w:val="0"/>
              <w:marBottom w:val="0"/>
              <w:divBdr>
                <w:top w:val="none" w:sz="0" w:space="0" w:color="auto"/>
                <w:left w:val="none" w:sz="0" w:space="0" w:color="auto"/>
                <w:bottom w:val="none" w:sz="0" w:space="0" w:color="auto"/>
                <w:right w:val="none" w:sz="0" w:space="0" w:color="auto"/>
              </w:divBdr>
            </w:div>
          </w:divsChild>
        </w:div>
        <w:div w:id="666323891">
          <w:marLeft w:val="0"/>
          <w:marRight w:val="0"/>
          <w:marTop w:val="0"/>
          <w:marBottom w:val="0"/>
          <w:divBdr>
            <w:top w:val="none" w:sz="0" w:space="0" w:color="auto"/>
            <w:left w:val="none" w:sz="0" w:space="0" w:color="auto"/>
            <w:bottom w:val="none" w:sz="0" w:space="0" w:color="auto"/>
            <w:right w:val="none" w:sz="0" w:space="0" w:color="auto"/>
          </w:divBdr>
          <w:divsChild>
            <w:div w:id="333386694">
              <w:marLeft w:val="0"/>
              <w:marRight w:val="0"/>
              <w:marTop w:val="0"/>
              <w:marBottom w:val="0"/>
              <w:divBdr>
                <w:top w:val="none" w:sz="0" w:space="0" w:color="auto"/>
                <w:left w:val="none" w:sz="0" w:space="0" w:color="auto"/>
                <w:bottom w:val="none" w:sz="0" w:space="0" w:color="auto"/>
                <w:right w:val="none" w:sz="0" w:space="0" w:color="auto"/>
              </w:divBdr>
            </w:div>
          </w:divsChild>
        </w:div>
        <w:div w:id="2133669335">
          <w:marLeft w:val="0"/>
          <w:marRight w:val="0"/>
          <w:marTop w:val="0"/>
          <w:marBottom w:val="0"/>
          <w:divBdr>
            <w:top w:val="none" w:sz="0" w:space="0" w:color="auto"/>
            <w:left w:val="none" w:sz="0" w:space="0" w:color="auto"/>
            <w:bottom w:val="none" w:sz="0" w:space="0" w:color="auto"/>
            <w:right w:val="none" w:sz="0" w:space="0" w:color="auto"/>
          </w:divBdr>
          <w:divsChild>
            <w:div w:id="1063218550">
              <w:marLeft w:val="0"/>
              <w:marRight w:val="0"/>
              <w:marTop w:val="0"/>
              <w:marBottom w:val="0"/>
              <w:divBdr>
                <w:top w:val="none" w:sz="0" w:space="0" w:color="auto"/>
                <w:left w:val="none" w:sz="0" w:space="0" w:color="auto"/>
                <w:bottom w:val="none" w:sz="0" w:space="0" w:color="auto"/>
                <w:right w:val="none" w:sz="0" w:space="0" w:color="auto"/>
              </w:divBdr>
            </w:div>
          </w:divsChild>
        </w:div>
        <w:div w:id="2089769429">
          <w:marLeft w:val="0"/>
          <w:marRight w:val="0"/>
          <w:marTop w:val="0"/>
          <w:marBottom w:val="0"/>
          <w:divBdr>
            <w:top w:val="none" w:sz="0" w:space="0" w:color="auto"/>
            <w:left w:val="none" w:sz="0" w:space="0" w:color="auto"/>
            <w:bottom w:val="none" w:sz="0" w:space="0" w:color="auto"/>
            <w:right w:val="none" w:sz="0" w:space="0" w:color="auto"/>
          </w:divBdr>
          <w:divsChild>
            <w:div w:id="453140176">
              <w:marLeft w:val="0"/>
              <w:marRight w:val="0"/>
              <w:marTop w:val="0"/>
              <w:marBottom w:val="0"/>
              <w:divBdr>
                <w:top w:val="none" w:sz="0" w:space="0" w:color="auto"/>
                <w:left w:val="none" w:sz="0" w:space="0" w:color="auto"/>
                <w:bottom w:val="none" w:sz="0" w:space="0" w:color="auto"/>
                <w:right w:val="none" w:sz="0" w:space="0" w:color="auto"/>
              </w:divBdr>
            </w:div>
          </w:divsChild>
        </w:div>
        <w:div w:id="1873030549">
          <w:marLeft w:val="0"/>
          <w:marRight w:val="0"/>
          <w:marTop w:val="0"/>
          <w:marBottom w:val="0"/>
          <w:divBdr>
            <w:top w:val="none" w:sz="0" w:space="0" w:color="auto"/>
            <w:left w:val="none" w:sz="0" w:space="0" w:color="auto"/>
            <w:bottom w:val="none" w:sz="0" w:space="0" w:color="auto"/>
            <w:right w:val="none" w:sz="0" w:space="0" w:color="auto"/>
          </w:divBdr>
          <w:divsChild>
            <w:div w:id="1375108701">
              <w:marLeft w:val="0"/>
              <w:marRight w:val="0"/>
              <w:marTop w:val="0"/>
              <w:marBottom w:val="0"/>
              <w:divBdr>
                <w:top w:val="none" w:sz="0" w:space="0" w:color="auto"/>
                <w:left w:val="none" w:sz="0" w:space="0" w:color="auto"/>
                <w:bottom w:val="none" w:sz="0" w:space="0" w:color="auto"/>
                <w:right w:val="none" w:sz="0" w:space="0" w:color="auto"/>
              </w:divBdr>
            </w:div>
          </w:divsChild>
        </w:div>
        <w:div w:id="952857442">
          <w:marLeft w:val="0"/>
          <w:marRight w:val="0"/>
          <w:marTop w:val="0"/>
          <w:marBottom w:val="0"/>
          <w:divBdr>
            <w:top w:val="none" w:sz="0" w:space="0" w:color="auto"/>
            <w:left w:val="none" w:sz="0" w:space="0" w:color="auto"/>
            <w:bottom w:val="none" w:sz="0" w:space="0" w:color="auto"/>
            <w:right w:val="none" w:sz="0" w:space="0" w:color="auto"/>
          </w:divBdr>
          <w:divsChild>
            <w:div w:id="1009257504">
              <w:marLeft w:val="0"/>
              <w:marRight w:val="0"/>
              <w:marTop w:val="0"/>
              <w:marBottom w:val="0"/>
              <w:divBdr>
                <w:top w:val="none" w:sz="0" w:space="0" w:color="auto"/>
                <w:left w:val="none" w:sz="0" w:space="0" w:color="auto"/>
                <w:bottom w:val="none" w:sz="0" w:space="0" w:color="auto"/>
                <w:right w:val="none" w:sz="0" w:space="0" w:color="auto"/>
              </w:divBdr>
            </w:div>
          </w:divsChild>
        </w:div>
        <w:div w:id="1604914839">
          <w:marLeft w:val="0"/>
          <w:marRight w:val="0"/>
          <w:marTop w:val="0"/>
          <w:marBottom w:val="0"/>
          <w:divBdr>
            <w:top w:val="none" w:sz="0" w:space="0" w:color="auto"/>
            <w:left w:val="none" w:sz="0" w:space="0" w:color="auto"/>
            <w:bottom w:val="none" w:sz="0" w:space="0" w:color="auto"/>
            <w:right w:val="none" w:sz="0" w:space="0" w:color="auto"/>
          </w:divBdr>
          <w:divsChild>
            <w:div w:id="588849841">
              <w:marLeft w:val="0"/>
              <w:marRight w:val="0"/>
              <w:marTop w:val="0"/>
              <w:marBottom w:val="0"/>
              <w:divBdr>
                <w:top w:val="none" w:sz="0" w:space="0" w:color="auto"/>
                <w:left w:val="none" w:sz="0" w:space="0" w:color="auto"/>
                <w:bottom w:val="none" w:sz="0" w:space="0" w:color="auto"/>
                <w:right w:val="none" w:sz="0" w:space="0" w:color="auto"/>
              </w:divBdr>
            </w:div>
          </w:divsChild>
        </w:div>
        <w:div w:id="1764106343">
          <w:marLeft w:val="0"/>
          <w:marRight w:val="0"/>
          <w:marTop w:val="0"/>
          <w:marBottom w:val="0"/>
          <w:divBdr>
            <w:top w:val="none" w:sz="0" w:space="0" w:color="auto"/>
            <w:left w:val="none" w:sz="0" w:space="0" w:color="auto"/>
            <w:bottom w:val="none" w:sz="0" w:space="0" w:color="auto"/>
            <w:right w:val="none" w:sz="0" w:space="0" w:color="auto"/>
          </w:divBdr>
          <w:divsChild>
            <w:div w:id="1218012567">
              <w:marLeft w:val="0"/>
              <w:marRight w:val="0"/>
              <w:marTop w:val="0"/>
              <w:marBottom w:val="0"/>
              <w:divBdr>
                <w:top w:val="none" w:sz="0" w:space="0" w:color="auto"/>
                <w:left w:val="none" w:sz="0" w:space="0" w:color="auto"/>
                <w:bottom w:val="none" w:sz="0" w:space="0" w:color="auto"/>
                <w:right w:val="none" w:sz="0" w:space="0" w:color="auto"/>
              </w:divBdr>
            </w:div>
          </w:divsChild>
        </w:div>
        <w:div w:id="1926719147">
          <w:marLeft w:val="0"/>
          <w:marRight w:val="0"/>
          <w:marTop w:val="0"/>
          <w:marBottom w:val="0"/>
          <w:divBdr>
            <w:top w:val="none" w:sz="0" w:space="0" w:color="auto"/>
            <w:left w:val="none" w:sz="0" w:space="0" w:color="auto"/>
            <w:bottom w:val="none" w:sz="0" w:space="0" w:color="auto"/>
            <w:right w:val="none" w:sz="0" w:space="0" w:color="auto"/>
          </w:divBdr>
          <w:divsChild>
            <w:div w:id="262804881">
              <w:marLeft w:val="0"/>
              <w:marRight w:val="0"/>
              <w:marTop w:val="0"/>
              <w:marBottom w:val="0"/>
              <w:divBdr>
                <w:top w:val="none" w:sz="0" w:space="0" w:color="auto"/>
                <w:left w:val="none" w:sz="0" w:space="0" w:color="auto"/>
                <w:bottom w:val="none" w:sz="0" w:space="0" w:color="auto"/>
                <w:right w:val="none" w:sz="0" w:space="0" w:color="auto"/>
              </w:divBdr>
            </w:div>
          </w:divsChild>
        </w:div>
        <w:div w:id="202520649">
          <w:marLeft w:val="0"/>
          <w:marRight w:val="0"/>
          <w:marTop w:val="0"/>
          <w:marBottom w:val="0"/>
          <w:divBdr>
            <w:top w:val="none" w:sz="0" w:space="0" w:color="auto"/>
            <w:left w:val="none" w:sz="0" w:space="0" w:color="auto"/>
            <w:bottom w:val="none" w:sz="0" w:space="0" w:color="auto"/>
            <w:right w:val="none" w:sz="0" w:space="0" w:color="auto"/>
          </w:divBdr>
          <w:divsChild>
            <w:div w:id="1218249495">
              <w:marLeft w:val="0"/>
              <w:marRight w:val="0"/>
              <w:marTop w:val="0"/>
              <w:marBottom w:val="0"/>
              <w:divBdr>
                <w:top w:val="none" w:sz="0" w:space="0" w:color="auto"/>
                <w:left w:val="none" w:sz="0" w:space="0" w:color="auto"/>
                <w:bottom w:val="none" w:sz="0" w:space="0" w:color="auto"/>
                <w:right w:val="none" w:sz="0" w:space="0" w:color="auto"/>
              </w:divBdr>
            </w:div>
          </w:divsChild>
        </w:div>
        <w:div w:id="299847045">
          <w:marLeft w:val="0"/>
          <w:marRight w:val="0"/>
          <w:marTop w:val="0"/>
          <w:marBottom w:val="0"/>
          <w:divBdr>
            <w:top w:val="none" w:sz="0" w:space="0" w:color="auto"/>
            <w:left w:val="none" w:sz="0" w:space="0" w:color="auto"/>
            <w:bottom w:val="none" w:sz="0" w:space="0" w:color="auto"/>
            <w:right w:val="none" w:sz="0" w:space="0" w:color="auto"/>
          </w:divBdr>
          <w:divsChild>
            <w:div w:id="1768649700">
              <w:marLeft w:val="0"/>
              <w:marRight w:val="0"/>
              <w:marTop w:val="0"/>
              <w:marBottom w:val="0"/>
              <w:divBdr>
                <w:top w:val="none" w:sz="0" w:space="0" w:color="auto"/>
                <w:left w:val="none" w:sz="0" w:space="0" w:color="auto"/>
                <w:bottom w:val="none" w:sz="0" w:space="0" w:color="auto"/>
                <w:right w:val="none" w:sz="0" w:space="0" w:color="auto"/>
              </w:divBdr>
            </w:div>
          </w:divsChild>
        </w:div>
        <w:div w:id="925768366">
          <w:marLeft w:val="0"/>
          <w:marRight w:val="0"/>
          <w:marTop w:val="0"/>
          <w:marBottom w:val="0"/>
          <w:divBdr>
            <w:top w:val="none" w:sz="0" w:space="0" w:color="auto"/>
            <w:left w:val="none" w:sz="0" w:space="0" w:color="auto"/>
            <w:bottom w:val="none" w:sz="0" w:space="0" w:color="auto"/>
            <w:right w:val="none" w:sz="0" w:space="0" w:color="auto"/>
          </w:divBdr>
          <w:divsChild>
            <w:div w:id="345715040">
              <w:marLeft w:val="0"/>
              <w:marRight w:val="0"/>
              <w:marTop w:val="0"/>
              <w:marBottom w:val="0"/>
              <w:divBdr>
                <w:top w:val="none" w:sz="0" w:space="0" w:color="auto"/>
                <w:left w:val="none" w:sz="0" w:space="0" w:color="auto"/>
                <w:bottom w:val="none" w:sz="0" w:space="0" w:color="auto"/>
                <w:right w:val="none" w:sz="0" w:space="0" w:color="auto"/>
              </w:divBdr>
            </w:div>
          </w:divsChild>
        </w:div>
        <w:div w:id="385298549">
          <w:marLeft w:val="0"/>
          <w:marRight w:val="0"/>
          <w:marTop w:val="0"/>
          <w:marBottom w:val="0"/>
          <w:divBdr>
            <w:top w:val="none" w:sz="0" w:space="0" w:color="auto"/>
            <w:left w:val="none" w:sz="0" w:space="0" w:color="auto"/>
            <w:bottom w:val="none" w:sz="0" w:space="0" w:color="auto"/>
            <w:right w:val="none" w:sz="0" w:space="0" w:color="auto"/>
          </w:divBdr>
          <w:divsChild>
            <w:div w:id="192546417">
              <w:marLeft w:val="0"/>
              <w:marRight w:val="0"/>
              <w:marTop w:val="0"/>
              <w:marBottom w:val="0"/>
              <w:divBdr>
                <w:top w:val="none" w:sz="0" w:space="0" w:color="auto"/>
                <w:left w:val="none" w:sz="0" w:space="0" w:color="auto"/>
                <w:bottom w:val="none" w:sz="0" w:space="0" w:color="auto"/>
                <w:right w:val="none" w:sz="0" w:space="0" w:color="auto"/>
              </w:divBdr>
            </w:div>
          </w:divsChild>
        </w:div>
        <w:div w:id="1132091508">
          <w:marLeft w:val="0"/>
          <w:marRight w:val="0"/>
          <w:marTop w:val="0"/>
          <w:marBottom w:val="0"/>
          <w:divBdr>
            <w:top w:val="none" w:sz="0" w:space="0" w:color="auto"/>
            <w:left w:val="none" w:sz="0" w:space="0" w:color="auto"/>
            <w:bottom w:val="none" w:sz="0" w:space="0" w:color="auto"/>
            <w:right w:val="none" w:sz="0" w:space="0" w:color="auto"/>
          </w:divBdr>
          <w:divsChild>
            <w:div w:id="470246062">
              <w:marLeft w:val="0"/>
              <w:marRight w:val="0"/>
              <w:marTop w:val="0"/>
              <w:marBottom w:val="0"/>
              <w:divBdr>
                <w:top w:val="none" w:sz="0" w:space="0" w:color="auto"/>
                <w:left w:val="none" w:sz="0" w:space="0" w:color="auto"/>
                <w:bottom w:val="none" w:sz="0" w:space="0" w:color="auto"/>
                <w:right w:val="none" w:sz="0" w:space="0" w:color="auto"/>
              </w:divBdr>
            </w:div>
          </w:divsChild>
        </w:div>
        <w:div w:id="1063479442">
          <w:marLeft w:val="0"/>
          <w:marRight w:val="0"/>
          <w:marTop w:val="0"/>
          <w:marBottom w:val="0"/>
          <w:divBdr>
            <w:top w:val="none" w:sz="0" w:space="0" w:color="auto"/>
            <w:left w:val="none" w:sz="0" w:space="0" w:color="auto"/>
            <w:bottom w:val="none" w:sz="0" w:space="0" w:color="auto"/>
            <w:right w:val="none" w:sz="0" w:space="0" w:color="auto"/>
          </w:divBdr>
          <w:divsChild>
            <w:div w:id="1952394211">
              <w:marLeft w:val="0"/>
              <w:marRight w:val="0"/>
              <w:marTop w:val="0"/>
              <w:marBottom w:val="0"/>
              <w:divBdr>
                <w:top w:val="none" w:sz="0" w:space="0" w:color="auto"/>
                <w:left w:val="none" w:sz="0" w:space="0" w:color="auto"/>
                <w:bottom w:val="none" w:sz="0" w:space="0" w:color="auto"/>
                <w:right w:val="none" w:sz="0" w:space="0" w:color="auto"/>
              </w:divBdr>
            </w:div>
          </w:divsChild>
        </w:div>
        <w:div w:id="331303790">
          <w:marLeft w:val="0"/>
          <w:marRight w:val="0"/>
          <w:marTop w:val="0"/>
          <w:marBottom w:val="0"/>
          <w:divBdr>
            <w:top w:val="none" w:sz="0" w:space="0" w:color="auto"/>
            <w:left w:val="none" w:sz="0" w:space="0" w:color="auto"/>
            <w:bottom w:val="none" w:sz="0" w:space="0" w:color="auto"/>
            <w:right w:val="none" w:sz="0" w:space="0" w:color="auto"/>
          </w:divBdr>
          <w:divsChild>
            <w:div w:id="1490555589">
              <w:marLeft w:val="0"/>
              <w:marRight w:val="0"/>
              <w:marTop w:val="0"/>
              <w:marBottom w:val="0"/>
              <w:divBdr>
                <w:top w:val="none" w:sz="0" w:space="0" w:color="auto"/>
                <w:left w:val="none" w:sz="0" w:space="0" w:color="auto"/>
                <w:bottom w:val="none" w:sz="0" w:space="0" w:color="auto"/>
                <w:right w:val="none" w:sz="0" w:space="0" w:color="auto"/>
              </w:divBdr>
            </w:div>
          </w:divsChild>
        </w:div>
        <w:div w:id="1153333746">
          <w:marLeft w:val="0"/>
          <w:marRight w:val="0"/>
          <w:marTop w:val="0"/>
          <w:marBottom w:val="0"/>
          <w:divBdr>
            <w:top w:val="none" w:sz="0" w:space="0" w:color="auto"/>
            <w:left w:val="none" w:sz="0" w:space="0" w:color="auto"/>
            <w:bottom w:val="none" w:sz="0" w:space="0" w:color="auto"/>
            <w:right w:val="none" w:sz="0" w:space="0" w:color="auto"/>
          </w:divBdr>
          <w:divsChild>
            <w:div w:id="1234655183">
              <w:marLeft w:val="0"/>
              <w:marRight w:val="0"/>
              <w:marTop w:val="0"/>
              <w:marBottom w:val="0"/>
              <w:divBdr>
                <w:top w:val="none" w:sz="0" w:space="0" w:color="auto"/>
                <w:left w:val="none" w:sz="0" w:space="0" w:color="auto"/>
                <w:bottom w:val="none" w:sz="0" w:space="0" w:color="auto"/>
                <w:right w:val="none" w:sz="0" w:space="0" w:color="auto"/>
              </w:divBdr>
            </w:div>
          </w:divsChild>
        </w:div>
        <w:div w:id="918294972">
          <w:marLeft w:val="0"/>
          <w:marRight w:val="0"/>
          <w:marTop w:val="0"/>
          <w:marBottom w:val="0"/>
          <w:divBdr>
            <w:top w:val="none" w:sz="0" w:space="0" w:color="auto"/>
            <w:left w:val="none" w:sz="0" w:space="0" w:color="auto"/>
            <w:bottom w:val="none" w:sz="0" w:space="0" w:color="auto"/>
            <w:right w:val="none" w:sz="0" w:space="0" w:color="auto"/>
          </w:divBdr>
          <w:divsChild>
            <w:div w:id="2020308985">
              <w:marLeft w:val="0"/>
              <w:marRight w:val="0"/>
              <w:marTop w:val="0"/>
              <w:marBottom w:val="0"/>
              <w:divBdr>
                <w:top w:val="none" w:sz="0" w:space="0" w:color="auto"/>
                <w:left w:val="none" w:sz="0" w:space="0" w:color="auto"/>
                <w:bottom w:val="none" w:sz="0" w:space="0" w:color="auto"/>
                <w:right w:val="none" w:sz="0" w:space="0" w:color="auto"/>
              </w:divBdr>
            </w:div>
          </w:divsChild>
        </w:div>
        <w:div w:id="963001437">
          <w:marLeft w:val="0"/>
          <w:marRight w:val="0"/>
          <w:marTop w:val="0"/>
          <w:marBottom w:val="0"/>
          <w:divBdr>
            <w:top w:val="none" w:sz="0" w:space="0" w:color="auto"/>
            <w:left w:val="none" w:sz="0" w:space="0" w:color="auto"/>
            <w:bottom w:val="none" w:sz="0" w:space="0" w:color="auto"/>
            <w:right w:val="none" w:sz="0" w:space="0" w:color="auto"/>
          </w:divBdr>
          <w:divsChild>
            <w:div w:id="1521819128">
              <w:marLeft w:val="0"/>
              <w:marRight w:val="0"/>
              <w:marTop w:val="0"/>
              <w:marBottom w:val="0"/>
              <w:divBdr>
                <w:top w:val="none" w:sz="0" w:space="0" w:color="auto"/>
                <w:left w:val="none" w:sz="0" w:space="0" w:color="auto"/>
                <w:bottom w:val="none" w:sz="0" w:space="0" w:color="auto"/>
                <w:right w:val="none" w:sz="0" w:space="0" w:color="auto"/>
              </w:divBdr>
            </w:div>
          </w:divsChild>
        </w:div>
        <w:div w:id="1079212042">
          <w:marLeft w:val="0"/>
          <w:marRight w:val="0"/>
          <w:marTop w:val="0"/>
          <w:marBottom w:val="0"/>
          <w:divBdr>
            <w:top w:val="none" w:sz="0" w:space="0" w:color="auto"/>
            <w:left w:val="none" w:sz="0" w:space="0" w:color="auto"/>
            <w:bottom w:val="none" w:sz="0" w:space="0" w:color="auto"/>
            <w:right w:val="none" w:sz="0" w:space="0" w:color="auto"/>
          </w:divBdr>
          <w:divsChild>
            <w:div w:id="1561551680">
              <w:marLeft w:val="0"/>
              <w:marRight w:val="0"/>
              <w:marTop w:val="0"/>
              <w:marBottom w:val="0"/>
              <w:divBdr>
                <w:top w:val="none" w:sz="0" w:space="0" w:color="auto"/>
                <w:left w:val="none" w:sz="0" w:space="0" w:color="auto"/>
                <w:bottom w:val="none" w:sz="0" w:space="0" w:color="auto"/>
                <w:right w:val="none" w:sz="0" w:space="0" w:color="auto"/>
              </w:divBdr>
            </w:div>
          </w:divsChild>
        </w:div>
        <w:div w:id="597443204">
          <w:marLeft w:val="0"/>
          <w:marRight w:val="0"/>
          <w:marTop w:val="0"/>
          <w:marBottom w:val="0"/>
          <w:divBdr>
            <w:top w:val="none" w:sz="0" w:space="0" w:color="auto"/>
            <w:left w:val="none" w:sz="0" w:space="0" w:color="auto"/>
            <w:bottom w:val="none" w:sz="0" w:space="0" w:color="auto"/>
            <w:right w:val="none" w:sz="0" w:space="0" w:color="auto"/>
          </w:divBdr>
          <w:divsChild>
            <w:div w:id="1142651813">
              <w:marLeft w:val="0"/>
              <w:marRight w:val="0"/>
              <w:marTop w:val="0"/>
              <w:marBottom w:val="0"/>
              <w:divBdr>
                <w:top w:val="none" w:sz="0" w:space="0" w:color="auto"/>
                <w:left w:val="none" w:sz="0" w:space="0" w:color="auto"/>
                <w:bottom w:val="none" w:sz="0" w:space="0" w:color="auto"/>
                <w:right w:val="none" w:sz="0" w:space="0" w:color="auto"/>
              </w:divBdr>
            </w:div>
          </w:divsChild>
        </w:div>
        <w:div w:id="1161852217">
          <w:marLeft w:val="0"/>
          <w:marRight w:val="0"/>
          <w:marTop w:val="0"/>
          <w:marBottom w:val="0"/>
          <w:divBdr>
            <w:top w:val="none" w:sz="0" w:space="0" w:color="auto"/>
            <w:left w:val="none" w:sz="0" w:space="0" w:color="auto"/>
            <w:bottom w:val="none" w:sz="0" w:space="0" w:color="auto"/>
            <w:right w:val="none" w:sz="0" w:space="0" w:color="auto"/>
          </w:divBdr>
          <w:divsChild>
            <w:div w:id="1445684823">
              <w:marLeft w:val="0"/>
              <w:marRight w:val="0"/>
              <w:marTop w:val="0"/>
              <w:marBottom w:val="0"/>
              <w:divBdr>
                <w:top w:val="none" w:sz="0" w:space="0" w:color="auto"/>
                <w:left w:val="none" w:sz="0" w:space="0" w:color="auto"/>
                <w:bottom w:val="none" w:sz="0" w:space="0" w:color="auto"/>
                <w:right w:val="none" w:sz="0" w:space="0" w:color="auto"/>
              </w:divBdr>
            </w:div>
          </w:divsChild>
        </w:div>
        <w:div w:id="8142096">
          <w:marLeft w:val="0"/>
          <w:marRight w:val="0"/>
          <w:marTop w:val="0"/>
          <w:marBottom w:val="0"/>
          <w:divBdr>
            <w:top w:val="none" w:sz="0" w:space="0" w:color="auto"/>
            <w:left w:val="none" w:sz="0" w:space="0" w:color="auto"/>
            <w:bottom w:val="none" w:sz="0" w:space="0" w:color="auto"/>
            <w:right w:val="none" w:sz="0" w:space="0" w:color="auto"/>
          </w:divBdr>
          <w:divsChild>
            <w:div w:id="652876808">
              <w:marLeft w:val="0"/>
              <w:marRight w:val="0"/>
              <w:marTop w:val="0"/>
              <w:marBottom w:val="0"/>
              <w:divBdr>
                <w:top w:val="none" w:sz="0" w:space="0" w:color="auto"/>
                <w:left w:val="none" w:sz="0" w:space="0" w:color="auto"/>
                <w:bottom w:val="none" w:sz="0" w:space="0" w:color="auto"/>
                <w:right w:val="none" w:sz="0" w:space="0" w:color="auto"/>
              </w:divBdr>
            </w:div>
          </w:divsChild>
        </w:div>
        <w:div w:id="705955974">
          <w:marLeft w:val="0"/>
          <w:marRight w:val="0"/>
          <w:marTop w:val="0"/>
          <w:marBottom w:val="0"/>
          <w:divBdr>
            <w:top w:val="none" w:sz="0" w:space="0" w:color="auto"/>
            <w:left w:val="none" w:sz="0" w:space="0" w:color="auto"/>
            <w:bottom w:val="none" w:sz="0" w:space="0" w:color="auto"/>
            <w:right w:val="none" w:sz="0" w:space="0" w:color="auto"/>
          </w:divBdr>
          <w:divsChild>
            <w:div w:id="391121628">
              <w:marLeft w:val="0"/>
              <w:marRight w:val="0"/>
              <w:marTop w:val="0"/>
              <w:marBottom w:val="0"/>
              <w:divBdr>
                <w:top w:val="none" w:sz="0" w:space="0" w:color="auto"/>
                <w:left w:val="none" w:sz="0" w:space="0" w:color="auto"/>
                <w:bottom w:val="none" w:sz="0" w:space="0" w:color="auto"/>
                <w:right w:val="none" w:sz="0" w:space="0" w:color="auto"/>
              </w:divBdr>
            </w:div>
          </w:divsChild>
        </w:div>
        <w:div w:id="588734562">
          <w:marLeft w:val="0"/>
          <w:marRight w:val="0"/>
          <w:marTop w:val="0"/>
          <w:marBottom w:val="0"/>
          <w:divBdr>
            <w:top w:val="none" w:sz="0" w:space="0" w:color="auto"/>
            <w:left w:val="none" w:sz="0" w:space="0" w:color="auto"/>
            <w:bottom w:val="none" w:sz="0" w:space="0" w:color="auto"/>
            <w:right w:val="none" w:sz="0" w:space="0" w:color="auto"/>
          </w:divBdr>
          <w:divsChild>
            <w:div w:id="349766080">
              <w:marLeft w:val="0"/>
              <w:marRight w:val="0"/>
              <w:marTop w:val="0"/>
              <w:marBottom w:val="0"/>
              <w:divBdr>
                <w:top w:val="none" w:sz="0" w:space="0" w:color="auto"/>
                <w:left w:val="none" w:sz="0" w:space="0" w:color="auto"/>
                <w:bottom w:val="none" w:sz="0" w:space="0" w:color="auto"/>
                <w:right w:val="none" w:sz="0" w:space="0" w:color="auto"/>
              </w:divBdr>
            </w:div>
          </w:divsChild>
        </w:div>
        <w:div w:id="1656061488">
          <w:marLeft w:val="0"/>
          <w:marRight w:val="0"/>
          <w:marTop w:val="0"/>
          <w:marBottom w:val="0"/>
          <w:divBdr>
            <w:top w:val="none" w:sz="0" w:space="0" w:color="auto"/>
            <w:left w:val="none" w:sz="0" w:space="0" w:color="auto"/>
            <w:bottom w:val="none" w:sz="0" w:space="0" w:color="auto"/>
            <w:right w:val="none" w:sz="0" w:space="0" w:color="auto"/>
          </w:divBdr>
          <w:divsChild>
            <w:div w:id="1172531960">
              <w:marLeft w:val="0"/>
              <w:marRight w:val="0"/>
              <w:marTop w:val="0"/>
              <w:marBottom w:val="0"/>
              <w:divBdr>
                <w:top w:val="none" w:sz="0" w:space="0" w:color="auto"/>
                <w:left w:val="none" w:sz="0" w:space="0" w:color="auto"/>
                <w:bottom w:val="none" w:sz="0" w:space="0" w:color="auto"/>
                <w:right w:val="none" w:sz="0" w:space="0" w:color="auto"/>
              </w:divBdr>
            </w:div>
          </w:divsChild>
        </w:div>
        <w:div w:id="51585933">
          <w:marLeft w:val="0"/>
          <w:marRight w:val="0"/>
          <w:marTop w:val="0"/>
          <w:marBottom w:val="0"/>
          <w:divBdr>
            <w:top w:val="none" w:sz="0" w:space="0" w:color="auto"/>
            <w:left w:val="none" w:sz="0" w:space="0" w:color="auto"/>
            <w:bottom w:val="none" w:sz="0" w:space="0" w:color="auto"/>
            <w:right w:val="none" w:sz="0" w:space="0" w:color="auto"/>
          </w:divBdr>
          <w:divsChild>
            <w:div w:id="473377448">
              <w:marLeft w:val="0"/>
              <w:marRight w:val="0"/>
              <w:marTop w:val="0"/>
              <w:marBottom w:val="0"/>
              <w:divBdr>
                <w:top w:val="none" w:sz="0" w:space="0" w:color="auto"/>
                <w:left w:val="none" w:sz="0" w:space="0" w:color="auto"/>
                <w:bottom w:val="none" w:sz="0" w:space="0" w:color="auto"/>
                <w:right w:val="none" w:sz="0" w:space="0" w:color="auto"/>
              </w:divBdr>
            </w:div>
          </w:divsChild>
        </w:div>
        <w:div w:id="491021818">
          <w:marLeft w:val="0"/>
          <w:marRight w:val="0"/>
          <w:marTop w:val="0"/>
          <w:marBottom w:val="0"/>
          <w:divBdr>
            <w:top w:val="none" w:sz="0" w:space="0" w:color="auto"/>
            <w:left w:val="none" w:sz="0" w:space="0" w:color="auto"/>
            <w:bottom w:val="none" w:sz="0" w:space="0" w:color="auto"/>
            <w:right w:val="none" w:sz="0" w:space="0" w:color="auto"/>
          </w:divBdr>
          <w:divsChild>
            <w:div w:id="1976906686">
              <w:marLeft w:val="0"/>
              <w:marRight w:val="0"/>
              <w:marTop w:val="0"/>
              <w:marBottom w:val="0"/>
              <w:divBdr>
                <w:top w:val="none" w:sz="0" w:space="0" w:color="auto"/>
                <w:left w:val="none" w:sz="0" w:space="0" w:color="auto"/>
                <w:bottom w:val="none" w:sz="0" w:space="0" w:color="auto"/>
                <w:right w:val="none" w:sz="0" w:space="0" w:color="auto"/>
              </w:divBdr>
            </w:div>
          </w:divsChild>
        </w:div>
        <w:div w:id="248122405">
          <w:marLeft w:val="0"/>
          <w:marRight w:val="0"/>
          <w:marTop w:val="0"/>
          <w:marBottom w:val="0"/>
          <w:divBdr>
            <w:top w:val="none" w:sz="0" w:space="0" w:color="auto"/>
            <w:left w:val="none" w:sz="0" w:space="0" w:color="auto"/>
            <w:bottom w:val="none" w:sz="0" w:space="0" w:color="auto"/>
            <w:right w:val="none" w:sz="0" w:space="0" w:color="auto"/>
          </w:divBdr>
          <w:divsChild>
            <w:div w:id="1157066443">
              <w:marLeft w:val="0"/>
              <w:marRight w:val="0"/>
              <w:marTop w:val="0"/>
              <w:marBottom w:val="0"/>
              <w:divBdr>
                <w:top w:val="none" w:sz="0" w:space="0" w:color="auto"/>
                <w:left w:val="none" w:sz="0" w:space="0" w:color="auto"/>
                <w:bottom w:val="none" w:sz="0" w:space="0" w:color="auto"/>
                <w:right w:val="none" w:sz="0" w:space="0" w:color="auto"/>
              </w:divBdr>
            </w:div>
          </w:divsChild>
        </w:div>
        <w:div w:id="1571579187">
          <w:marLeft w:val="0"/>
          <w:marRight w:val="0"/>
          <w:marTop w:val="0"/>
          <w:marBottom w:val="0"/>
          <w:divBdr>
            <w:top w:val="none" w:sz="0" w:space="0" w:color="auto"/>
            <w:left w:val="none" w:sz="0" w:space="0" w:color="auto"/>
            <w:bottom w:val="none" w:sz="0" w:space="0" w:color="auto"/>
            <w:right w:val="none" w:sz="0" w:space="0" w:color="auto"/>
          </w:divBdr>
          <w:divsChild>
            <w:div w:id="1997417067">
              <w:marLeft w:val="0"/>
              <w:marRight w:val="0"/>
              <w:marTop w:val="0"/>
              <w:marBottom w:val="0"/>
              <w:divBdr>
                <w:top w:val="none" w:sz="0" w:space="0" w:color="auto"/>
                <w:left w:val="none" w:sz="0" w:space="0" w:color="auto"/>
                <w:bottom w:val="none" w:sz="0" w:space="0" w:color="auto"/>
                <w:right w:val="none" w:sz="0" w:space="0" w:color="auto"/>
              </w:divBdr>
            </w:div>
          </w:divsChild>
        </w:div>
        <w:div w:id="1304040029">
          <w:marLeft w:val="0"/>
          <w:marRight w:val="0"/>
          <w:marTop w:val="0"/>
          <w:marBottom w:val="0"/>
          <w:divBdr>
            <w:top w:val="none" w:sz="0" w:space="0" w:color="auto"/>
            <w:left w:val="none" w:sz="0" w:space="0" w:color="auto"/>
            <w:bottom w:val="none" w:sz="0" w:space="0" w:color="auto"/>
            <w:right w:val="none" w:sz="0" w:space="0" w:color="auto"/>
          </w:divBdr>
          <w:divsChild>
            <w:div w:id="1905211978">
              <w:marLeft w:val="0"/>
              <w:marRight w:val="0"/>
              <w:marTop w:val="0"/>
              <w:marBottom w:val="0"/>
              <w:divBdr>
                <w:top w:val="none" w:sz="0" w:space="0" w:color="auto"/>
                <w:left w:val="none" w:sz="0" w:space="0" w:color="auto"/>
                <w:bottom w:val="none" w:sz="0" w:space="0" w:color="auto"/>
                <w:right w:val="none" w:sz="0" w:space="0" w:color="auto"/>
              </w:divBdr>
            </w:div>
          </w:divsChild>
        </w:div>
        <w:div w:id="608926080">
          <w:marLeft w:val="0"/>
          <w:marRight w:val="0"/>
          <w:marTop w:val="0"/>
          <w:marBottom w:val="0"/>
          <w:divBdr>
            <w:top w:val="none" w:sz="0" w:space="0" w:color="auto"/>
            <w:left w:val="none" w:sz="0" w:space="0" w:color="auto"/>
            <w:bottom w:val="none" w:sz="0" w:space="0" w:color="auto"/>
            <w:right w:val="none" w:sz="0" w:space="0" w:color="auto"/>
          </w:divBdr>
          <w:divsChild>
            <w:div w:id="1956130987">
              <w:marLeft w:val="0"/>
              <w:marRight w:val="0"/>
              <w:marTop w:val="0"/>
              <w:marBottom w:val="0"/>
              <w:divBdr>
                <w:top w:val="none" w:sz="0" w:space="0" w:color="auto"/>
                <w:left w:val="none" w:sz="0" w:space="0" w:color="auto"/>
                <w:bottom w:val="none" w:sz="0" w:space="0" w:color="auto"/>
                <w:right w:val="none" w:sz="0" w:space="0" w:color="auto"/>
              </w:divBdr>
            </w:div>
          </w:divsChild>
        </w:div>
        <w:div w:id="1424645316">
          <w:marLeft w:val="0"/>
          <w:marRight w:val="0"/>
          <w:marTop w:val="0"/>
          <w:marBottom w:val="0"/>
          <w:divBdr>
            <w:top w:val="none" w:sz="0" w:space="0" w:color="auto"/>
            <w:left w:val="none" w:sz="0" w:space="0" w:color="auto"/>
            <w:bottom w:val="none" w:sz="0" w:space="0" w:color="auto"/>
            <w:right w:val="none" w:sz="0" w:space="0" w:color="auto"/>
          </w:divBdr>
          <w:divsChild>
            <w:div w:id="1047219114">
              <w:marLeft w:val="0"/>
              <w:marRight w:val="0"/>
              <w:marTop w:val="0"/>
              <w:marBottom w:val="0"/>
              <w:divBdr>
                <w:top w:val="none" w:sz="0" w:space="0" w:color="auto"/>
                <w:left w:val="none" w:sz="0" w:space="0" w:color="auto"/>
                <w:bottom w:val="none" w:sz="0" w:space="0" w:color="auto"/>
                <w:right w:val="none" w:sz="0" w:space="0" w:color="auto"/>
              </w:divBdr>
            </w:div>
          </w:divsChild>
        </w:div>
        <w:div w:id="144205948">
          <w:marLeft w:val="0"/>
          <w:marRight w:val="0"/>
          <w:marTop w:val="0"/>
          <w:marBottom w:val="0"/>
          <w:divBdr>
            <w:top w:val="none" w:sz="0" w:space="0" w:color="auto"/>
            <w:left w:val="none" w:sz="0" w:space="0" w:color="auto"/>
            <w:bottom w:val="none" w:sz="0" w:space="0" w:color="auto"/>
            <w:right w:val="none" w:sz="0" w:space="0" w:color="auto"/>
          </w:divBdr>
          <w:divsChild>
            <w:div w:id="2049985665">
              <w:marLeft w:val="0"/>
              <w:marRight w:val="0"/>
              <w:marTop w:val="0"/>
              <w:marBottom w:val="0"/>
              <w:divBdr>
                <w:top w:val="none" w:sz="0" w:space="0" w:color="auto"/>
                <w:left w:val="none" w:sz="0" w:space="0" w:color="auto"/>
                <w:bottom w:val="none" w:sz="0" w:space="0" w:color="auto"/>
                <w:right w:val="none" w:sz="0" w:space="0" w:color="auto"/>
              </w:divBdr>
            </w:div>
          </w:divsChild>
        </w:div>
        <w:div w:id="559370006">
          <w:marLeft w:val="0"/>
          <w:marRight w:val="0"/>
          <w:marTop w:val="0"/>
          <w:marBottom w:val="0"/>
          <w:divBdr>
            <w:top w:val="none" w:sz="0" w:space="0" w:color="auto"/>
            <w:left w:val="none" w:sz="0" w:space="0" w:color="auto"/>
            <w:bottom w:val="none" w:sz="0" w:space="0" w:color="auto"/>
            <w:right w:val="none" w:sz="0" w:space="0" w:color="auto"/>
          </w:divBdr>
          <w:divsChild>
            <w:div w:id="2078893147">
              <w:marLeft w:val="0"/>
              <w:marRight w:val="0"/>
              <w:marTop w:val="0"/>
              <w:marBottom w:val="0"/>
              <w:divBdr>
                <w:top w:val="none" w:sz="0" w:space="0" w:color="auto"/>
                <w:left w:val="none" w:sz="0" w:space="0" w:color="auto"/>
                <w:bottom w:val="none" w:sz="0" w:space="0" w:color="auto"/>
                <w:right w:val="none" w:sz="0" w:space="0" w:color="auto"/>
              </w:divBdr>
            </w:div>
          </w:divsChild>
        </w:div>
        <w:div w:id="797408027">
          <w:marLeft w:val="0"/>
          <w:marRight w:val="0"/>
          <w:marTop w:val="0"/>
          <w:marBottom w:val="0"/>
          <w:divBdr>
            <w:top w:val="none" w:sz="0" w:space="0" w:color="auto"/>
            <w:left w:val="none" w:sz="0" w:space="0" w:color="auto"/>
            <w:bottom w:val="none" w:sz="0" w:space="0" w:color="auto"/>
            <w:right w:val="none" w:sz="0" w:space="0" w:color="auto"/>
          </w:divBdr>
          <w:divsChild>
            <w:div w:id="381028330">
              <w:marLeft w:val="0"/>
              <w:marRight w:val="0"/>
              <w:marTop w:val="0"/>
              <w:marBottom w:val="0"/>
              <w:divBdr>
                <w:top w:val="none" w:sz="0" w:space="0" w:color="auto"/>
                <w:left w:val="none" w:sz="0" w:space="0" w:color="auto"/>
                <w:bottom w:val="none" w:sz="0" w:space="0" w:color="auto"/>
                <w:right w:val="none" w:sz="0" w:space="0" w:color="auto"/>
              </w:divBdr>
            </w:div>
          </w:divsChild>
        </w:div>
        <w:div w:id="1486318874">
          <w:marLeft w:val="0"/>
          <w:marRight w:val="0"/>
          <w:marTop w:val="0"/>
          <w:marBottom w:val="0"/>
          <w:divBdr>
            <w:top w:val="none" w:sz="0" w:space="0" w:color="auto"/>
            <w:left w:val="none" w:sz="0" w:space="0" w:color="auto"/>
            <w:bottom w:val="none" w:sz="0" w:space="0" w:color="auto"/>
            <w:right w:val="none" w:sz="0" w:space="0" w:color="auto"/>
          </w:divBdr>
          <w:divsChild>
            <w:div w:id="1454249948">
              <w:marLeft w:val="0"/>
              <w:marRight w:val="0"/>
              <w:marTop w:val="0"/>
              <w:marBottom w:val="0"/>
              <w:divBdr>
                <w:top w:val="none" w:sz="0" w:space="0" w:color="auto"/>
                <w:left w:val="none" w:sz="0" w:space="0" w:color="auto"/>
                <w:bottom w:val="none" w:sz="0" w:space="0" w:color="auto"/>
                <w:right w:val="none" w:sz="0" w:space="0" w:color="auto"/>
              </w:divBdr>
            </w:div>
          </w:divsChild>
        </w:div>
        <w:div w:id="1538542493">
          <w:marLeft w:val="0"/>
          <w:marRight w:val="0"/>
          <w:marTop w:val="0"/>
          <w:marBottom w:val="0"/>
          <w:divBdr>
            <w:top w:val="none" w:sz="0" w:space="0" w:color="auto"/>
            <w:left w:val="none" w:sz="0" w:space="0" w:color="auto"/>
            <w:bottom w:val="none" w:sz="0" w:space="0" w:color="auto"/>
            <w:right w:val="none" w:sz="0" w:space="0" w:color="auto"/>
          </w:divBdr>
          <w:divsChild>
            <w:div w:id="757797855">
              <w:marLeft w:val="0"/>
              <w:marRight w:val="0"/>
              <w:marTop w:val="0"/>
              <w:marBottom w:val="0"/>
              <w:divBdr>
                <w:top w:val="none" w:sz="0" w:space="0" w:color="auto"/>
                <w:left w:val="none" w:sz="0" w:space="0" w:color="auto"/>
                <w:bottom w:val="none" w:sz="0" w:space="0" w:color="auto"/>
                <w:right w:val="none" w:sz="0" w:space="0" w:color="auto"/>
              </w:divBdr>
            </w:div>
          </w:divsChild>
        </w:div>
        <w:div w:id="854536979">
          <w:marLeft w:val="0"/>
          <w:marRight w:val="0"/>
          <w:marTop w:val="0"/>
          <w:marBottom w:val="0"/>
          <w:divBdr>
            <w:top w:val="none" w:sz="0" w:space="0" w:color="auto"/>
            <w:left w:val="none" w:sz="0" w:space="0" w:color="auto"/>
            <w:bottom w:val="none" w:sz="0" w:space="0" w:color="auto"/>
            <w:right w:val="none" w:sz="0" w:space="0" w:color="auto"/>
          </w:divBdr>
          <w:divsChild>
            <w:div w:id="1470250056">
              <w:marLeft w:val="0"/>
              <w:marRight w:val="0"/>
              <w:marTop w:val="0"/>
              <w:marBottom w:val="0"/>
              <w:divBdr>
                <w:top w:val="none" w:sz="0" w:space="0" w:color="auto"/>
                <w:left w:val="none" w:sz="0" w:space="0" w:color="auto"/>
                <w:bottom w:val="none" w:sz="0" w:space="0" w:color="auto"/>
                <w:right w:val="none" w:sz="0" w:space="0" w:color="auto"/>
              </w:divBdr>
            </w:div>
          </w:divsChild>
        </w:div>
        <w:div w:id="2026789283">
          <w:marLeft w:val="0"/>
          <w:marRight w:val="0"/>
          <w:marTop w:val="0"/>
          <w:marBottom w:val="0"/>
          <w:divBdr>
            <w:top w:val="none" w:sz="0" w:space="0" w:color="auto"/>
            <w:left w:val="none" w:sz="0" w:space="0" w:color="auto"/>
            <w:bottom w:val="none" w:sz="0" w:space="0" w:color="auto"/>
            <w:right w:val="none" w:sz="0" w:space="0" w:color="auto"/>
          </w:divBdr>
          <w:divsChild>
            <w:div w:id="1763060919">
              <w:marLeft w:val="0"/>
              <w:marRight w:val="0"/>
              <w:marTop w:val="0"/>
              <w:marBottom w:val="0"/>
              <w:divBdr>
                <w:top w:val="none" w:sz="0" w:space="0" w:color="auto"/>
                <w:left w:val="none" w:sz="0" w:space="0" w:color="auto"/>
                <w:bottom w:val="none" w:sz="0" w:space="0" w:color="auto"/>
                <w:right w:val="none" w:sz="0" w:space="0" w:color="auto"/>
              </w:divBdr>
            </w:div>
          </w:divsChild>
        </w:div>
        <w:div w:id="475606010">
          <w:marLeft w:val="0"/>
          <w:marRight w:val="0"/>
          <w:marTop w:val="0"/>
          <w:marBottom w:val="0"/>
          <w:divBdr>
            <w:top w:val="none" w:sz="0" w:space="0" w:color="auto"/>
            <w:left w:val="none" w:sz="0" w:space="0" w:color="auto"/>
            <w:bottom w:val="none" w:sz="0" w:space="0" w:color="auto"/>
            <w:right w:val="none" w:sz="0" w:space="0" w:color="auto"/>
          </w:divBdr>
          <w:divsChild>
            <w:div w:id="1946228141">
              <w:marLeft w:val="0"/>
              <w:marRight w:val="0"/>
              <w:marTop w:val="0"/>
              <w:marBottom w:val="0"/>
              <w:divBdr>
                <w:top w:val="none" w:sz="0" w:space="0" w:color="auto"/>
                <w:left w:val="none" w:sz="0" w:space="0" w:color="auto"/>
                <w:bottom w:val="none" w:sz="0" w:space="0" w:color="auto"/>
                <w:right w:val="none" w:sz="0" w:space="0" w:color="auto"/>
              </w:divBdr>
            </w:div>
          </w:divsChild>
        </w:div>
        <w:div w:id="298537572">
          <w:marLeft w:val="0"/>
          <w:marRight w:val="0"/>
          <w:marTop w:val="0"/>
          <w:marBottom w:val="0"/>
          <w:divBdr>
            <w:top w:val="none" w:sz="0" w:space="0" w:color="auto"/>
            <w:left w:val="none" w:sz="0" w:space="0" w:color="auto"/>
            <w:bottom w:val="none" w:sz="0" w:space="0" w:color="auto"/>
            <w:right w:val="none" w:sz="0" w:space="0" w:color="auto"/>
          </w:divBdr>
          <w:divsChild>
            <w:div w:id="549149119">
              <w:marLeft w:val="0"/>
              <w:marRight w:val="0"/>
              <w:marTop w:val="0"/>
              <w:marBottom w:val="0"/>
              <w:divBdr>
                <w:top w:val="none" w:sz="0" w:space="0" w:color="auto"/>
                <w:left w:val="none" w:sz="0" w:space="0" w:color="auto"/>
                <w:bottom w:val="none" w:sz="0" w:space="0" w:color="auto"/>
                <w:right w:val="none" w:sz="0" w:space="0" w:color="auto"/>
              </w:divBdr>
            </w:div>
          </w:divsChild>
        </w:div>
        <w:div w:id="859002644">
          <w:marLeft w:val="0"/>
          <w:marRight w:val="0"/>
          <w:marTop w:val="0"/>
          <w:marBottom w:val="0"/>
          <w:divBdr>
            <w:top w:val="none" w:sz="0" w:space="0" w:color="auto"/>
            <w:left w:val="none" w:sz="0" w:space="0" w:color="auto"/>
            <w:bottom w:val="none" w:sz="0" w:space="0" w:color="auto"/>
            <w:right w:val="none" w:sz="0" w:space="0" w:color="auto"/>
          </w:divBdr>
          <w:divsChild>
            <w:div w:id="1608804334">
              <w:marLeft w:val="0"/>
              <w:marRight w:val="0"/>
              <w:marTop w:val="0"/>
              <w:marBottom w:val="0"/>
              <w:divBdr>
                <w:top w:val="none" w:sz="0" w:space="0" w:color="auto"/>
                <w:left w:val="none" w:sz="0" w:space="0" w:color="auto"/>
                <w:bottom w:val="none" w:sz="0" w:space="0" w:color="auto"/>
                <w:right w:val="none" w:sz="0" w:space="0" w:color="auto"/>
              </w:divBdr>
            </w:div>
          </w:divsChild>
        </w:div>
        <w:div w:id="427047799">
          <w:marLeft w:val="0"/>
          <w:marRight w:val="0"/>
          <w:marTop w:val="0"/>
          <w:marBottom w:val="0"/>
          <w:divBdr>
            <w:top w:val="none" w:sz="0" w:space="0" w:color="auto"/>
            <w:left w:val="none" w:sz="0" w:space="0" w:color="auto"/>
            <w:bottom w:val="none" w:sz="0" w:space="0" w:color="auto"/>
            <w:right w:val="none" w:sz="0" w:space="0" w:color="auto"/>
          </w:divBdr>
          <w:divsChild>
            <w:div w:id="1142695516">
              <w:marLeft w:val="0"/>
              <w:marRight w:val="0"/>
              <w:marTop w:val="0"/>
              <w:marBottom w:val="0"/>
              <w:divBdr>
                <w:top w:val="none" w:sz="0" w:space="0" w:color="auto"/>
                <w:left w:val="none" w:sz="0" w:space="0" w:color="auto"/>
                <w:bottom w:val="none" w:sz="0" w:space="0" w:color="auto"/>
                <w:right w:val="none" w:sz="0" w:space="0" w:color="auto"/>
              </w:divBdr>
            </w:div>
          </w:divsChild>
        </w:div>
        <w:div w:id="801079256">
          <w:marLeft w:val="0"/>
          <w:marRight w:val="0"/>
          <w:marTop w:val="0"/>
          <w:marBottom w:val="0"/>
          <w:divBdr>
            <w:top w:val="none" w:sz="0" w:space="0" w:color="auto"/>
            <w:left w:val="none" w:sz="0" w:space="0" w:color="auto"/>
            <w:bottom w:val="none" w:sz="0" w:space="0" w:color="auto"/>
            <w:right w:val="none" w:sz="0" w:space="0" w:color="auto"/>
          </w:divBdr>
          <w:divsChild>
            <w:div w:id="1763184542">
              <w:marLeft w:val="0"/>
              <w:marRight w:val="0"/>
              <w:marTop w:val="0"/>
              <w:marBottom w:val="0"/>
              <w:divBdr>
                <w:top w:val="none" w:sz="0" w:space="0" w:color="auto"/>
                <w:left w:val="none" w:sz="0" w:space="0" w:color="auto"/>
                <w:bottom w:val="none" w:sz="0" w:space="0" w:color="auto"/>
                <w:right w:val="none" w:sz="0" w:space="0" w:color="auto"/>
              </w:divBdr>
            </w:div>
          </w:divsChild>
        </w:div>
        <w:div w:id="987321021">
          <w:marLeft w:val="0"/>
          <w:marRight w:val="0"/>
          <w:marTop w:val="0"/>
          <w:marBottom w:val="0"/>
          <w:divBdr>
            <w:top w:val="none" w:sz="0" w:space="0" w:color="auto"/>
            <w:left w:val="none" w:sz="0" w:space="0" w:color="auto"/>
            <w:bottom w:val="none" w:sz="0" w:space="0" w:color="auto"/>
            <w:right w:val="none" w:sz="0" w:space="0" w:color="auto"/>
          </w:divBdr>
          <w:divsChild>
            <w:div w:id="753211515">
              <w:marLeft w:val="0"/>
              <w:marRight w:val="0"/>
              <w:marTop w:val="0"/>
              <w:marBottom w:val="0"/>
              <w:divBdr>
                <w:top w:val="none" w:sz="0" w:space="0" w:color="auto"/>
                <w:left w:val="none" w:sz="0" w:space="0" w:color="auto"/>
                <w:bottom w:val="none" w:sz="0" w:space="0" w:color="auto"/>
                <w:right w:val="none" w:sz="0" w:space="0" w:color="auto"/>
              </w:divBdr>
            </w:div>
          </w:divsChild>
        </w:div>
        <w:div w:id="350423900">
          <w:marLeft w:val="0"/>
          <w:marRight w:val="0"/>
          <w:marTop w:val="0"/>
          <w:marBottom w:val="0"/>
          <w:divBdr>
            <w:top w:val="none" w:sz="0" w:space="0" w:color="auto"/>
            <w:left w:val="none" w:sz="0" w:space="0" w:color="auto"/>
            <w:bottom w:val="none" w:sz="0" w:space="0" w:color="auto"/>
            <w:right w:val="none" w:sz="0" w:space="0" w:color="auto"/>
          </w:divBdr>
          <w:divsChild>
            <w:div w:id="895631422">
              <w:marLeft w:val="0"/>
              <w:marRight w:val="0"/>
              <w:marTop w:val="0"/>
              <w:marBottom w:val="0"/>
              <w:divBdr>
                <w:top w:val="none" w:sz="0" w:space="0" w:color="auto"/>
                <w:left w:val="none" w:sz="0" w:space="0" w:color="auto"/>
                <w:bottom w:val="none" w:sz="0" w:space="0" w:color="auto"/>
                <w:right w:val="none" w:sz="0" w:space="0" w:color="auto"/>
              </w:divBdr>
            </w:div>
          </w:divsChild>
        </w:div>
        <w:div w:id="876311679">
          <w:marLeft w:val="0"/>
          <w:marRight w:val="0"/>
          <w:marTop w:val="0"/>
          <w:marBottom w:val="0"/>
          <w:divBdr>
            <w:top w:val="none" w:sz="0" w:space="0" w:color="auto"/>
            <w:left w:val="none" w:sz="0" w:space="0" w:color="auto"/>
            <w:bottom w:val="none" w:sz="0" w:space="0" w:color="auto"/>
            <w:right w:val="none" w:sz="0" w:space="0" w:color="auto"/>
          </w:divBdr>
          <w:divsChild>
            <w:div w:id="1441804146">
              <w:marLeft w:val="0"/>
              <w:marRight w:val="0"/>
              <w:marTop w:val="0"/>
              <w:marBottom w:val="0"/>
              <w:divBdr>
                <w:top w:val="none" w:sz="0" w:space="0" w:color="auto"/>
                <w:left w:val="none" w:sz="0" w:space="0" w:color="auto"/>
                <w:bottom w:val="none" w:sz="0" w:space="0" w:color="auto"/>
                <w:right w:val="none" w:sz="0" w:space="0" w:color="auto"/>
              </w:divBdr>
            </w:div>
          </w:divsChild>
        </w:div>
        <w:div w:id="1908958529">
          <w:marLeft w:val="0"/>
          <w:marRight w:val="0"/>
          <w:marTop w:val="0"/>
          <w:marBottom w:val="0"/>
          <w:divBdr>
            <w:top w:val="none" w:sz="0" w:space="0" w:color="auto"/>
            <w:left w:val="none" w:sz="0" w:space="0" w:color="auto"/>
            <w:bottom w:val="none" w:sz="0" w:space="0" w:color="auto"/>
            <w:right w:val="none" w:sz="0" w:space="0" w:color="auto"/>
          </w:divBdr>
          <w:divsChild>
            <w:div w:id="1528518702">
              <w:marLeft w:val="0"/>
              <w:marRight w:val="0"/>
              <w:marTop w:val="0"/>
              <w:marBottom w:val="0"/>
              <w:divBdr>
                <w:top w:val="none" w:sz="0" w:space="0" w:color="auto"/>
                <w:left w:val="none" w:sz="0" w:space="0" w:color="auto"/>
                <w:bottom w:val="none" w:sz="0" w:space="0" w:color="auto"/>
                <w:right w:val="none" w:sz="0" w:space="0" w:color="auto"/>
              </w:divBdr>
            </w:div>
          </w:divsChild>
        </w:div>
        <w:div w:id="1559245856">
          <w:marLeft w:val="0"/>
          <w:marRight w:val="0"/>
          <w:marTop w:val="0"/>
          <w:marBottom w:val="0"/>
          <w:divBdr>
            <w:top w:val="none" w:sz="0" w:space="0" w:color="auto"/>
            <w:left w:val="none" w:sz="0" w:space="0" w:color="auto"/>
            <w:bottom w:val="none" w:sz="0" w:space="0" w:color="auto"/>
            <w:right w:val="none" w:sz="0" w:space="0" w:color="auto"/>
          </w:divBdr>
          <w:divsChild>
            <w:div w:id="260381787">
              <w:marLeft w:val="0"/>
              <w:marRight w:val="0"/>
              <w:marTop w:val="0"/>
              <w:marBottom w:val="0"/>
              <w:divBdr>
                <w:top w:val="none" w:sz="0" w:space="0" w:color="auto"/>
                <w:left w:val="none" w:sz="0" w:space="0" w:color="auto"/>
                <w:bottom w:val="none" w:sz="0" w:space="0" w:color="auto"/>
                <w:right w:val="none" w:sz="0" w:space="0" w:color="auto"/>
              </w:divBdr>
            </w:div>
          </w:divsChild>
        </w:div>
        <w:div w:id="967198131">
          <w:marLeft w:val="0"/>
          <w:marRight w:val="0"/>
          <w:marTop w:val="0"/>
          <w:marBottom w:val="0"/>
          <w:divBdr>
            <w:top w:val="none" w:sz="0" w:space="0" w:color="auto"/>
            <w:left w:val="none" w:sz="0" w:space="0" w:color="auto"/>
            <w:bottom w:val="none" w:sz="0" w:space="0" w:color="auto"/>
            <w:right w:val="none" w:sz="0" w:space="0" w:color="auto"/>
          </w:divBdr>
          <w:divsChild>
            <w:div w:id="1088502773">
              <w:marLeft w:val="0"/>
              <w:marRight w:val="0"/>
              <w:marTop w:val="0"/>
              <w:marBottom w:val="0"/>
              <w:divBdr>
                <w:top w:val="none" w:sz="0" w:space="0" w:color="auto"/>
                <w:left w:val="none" w:sz="0" w:space="0" w:color="auto"/>
                <w:bottom w:val="none" w:sz="0" w:space="0" w:color="auto"/>
                <w:right w:val="none" w:sz="0" w:space="0" w:color="auto"/>
              </w:divBdr>
            </w:div>
          </w:divsChild>
        </w:div>
        <w:div w:id="277377978">
          <w:marLeft w:val="0"/>
          <w:marRight w:val="0"/>
          <w:marTop w:val="0"/>
          <w:marBottom w:val="0"/>
          <w:divBdr>
            <w:top w:val="none" w:sz="0" w:space="0" w:color="auto"/>
            <w:left w:val="none" w:sz="0" w:space="0" w:color="auto"/>
            <w:bottom w:val="none" w:sz="0" w:space="0" w:color="auto"/>
            <w:right w:val="none" w:sz="0" w:space="0" w:color="auto"/>
          </w:divBdr>
          <w:divsChild>
            <w:div w:id="74472912">
              <w:marLeft w:val="0"/>
              <w:marRight w:val="0"/>
              <w:marTop w:val="0"/>
              <w:marBottom w:val="0"/>
              <w:divBdr>
                <w:top w:val="none" w:sz="0" w:space="0" w:color="auto"/>
                <w:left w:val="none" w:sz="0" w:space="0" w:color="auto"/>
                <w:bottom w:val="none" w:sz="0" w:space="0" w:color="auto"/>
                <w:right w:val="none" w:sz="0" w:space="0" w:color="auto"/>
              </w:divBdr>
            </w:div>
          </w:divsChild>
        </w:div>
        <w:div w:id="178392356">
          <w:marLeft w:val="0"/>
          <w:marRight w:val="0"/>
          <w:marTop w:val="0"/>
          <w:marBottom w:val="0"/>
          <w:divBdr>
            <w:top w:val="none" w:sz="0" w:space="0" w:color="auto"/>
            <w:left w:val="none" w:sz="0" w:space="0" w:color="auto"/>
            <w:bottom w:val="none" w:sz="0" w:space="0" w:color="auto"/>
            <w:right w:val="none" w:sz="0" w:space="0" w:color="auto"/>
          </w:divBdr>
          <w:divsChild>
            <w:div w:id="1575312624">
              <w:marLeft w:val="0"/>
              <w:marRight w:val="0"/>
              <w:marTop w:val="0"/>
              <w:marBottom w:val="0"/>
              <w:divBdr>
                <w:top w:val="none" w:sz="0" w:space="0" w:color="auto"/>
                <w:left w:val="none" w:sz="0" w:space="0" w:color="auto"/>
                <w:bottom w:val="none" w:sz="0" w:space="0" w:color="auto"/>
                <w:right w:val="none" w:sz="0" w:space="0" w:color="auto"/>
              </w:divBdr>
            </w:div>
          </w:divsChild>
        </w:div>
        <w:div w:id="277953737">
          <w:marLeft w:val="0"/>
          <w:marRight w:val="0"/>
          <w:marTop w:val="0"/>
          <w:marBottom w:val="0"/>
          <w:divBdr>
            <w:top w:val="none" w:sz="0" w:space="0" w:color="auto"/>
            <w:left w:val="none" w:sz="0" w:space="0" w:color="auto"/>
            <w:bottom w:val="none" w:sz="0" w:space="0" w:color="auto"/>
            <w:right w:val="none" w:sz="0" w:space="0" w:color="auto"/>
          </w:divBdr>
          <w:divsChild>
            <w:div w:id="951402247">
              <w:marLeft w:val="0"/>
              <w:marRight w:val="0"/>
              <w:marTop w:val="0"/>
              <w:marBottom w:val="0"/>
              <w:divBdr>
                <w:top w:val="none" w:sz="0" w:space="0" w:color="auto"/>
                <w:left w:val="none" w:sz="0" w:space="0" w:color="auto"/>
                <w:bottom w:val="none" w:sz="0" w:space="0" w:color="auto"/>
                <w:right w:val="none" w:sz="0" w:space="0" w:color="auto"/>
              </w:divBdr>
            </w:div>
          </w:divsChild>
        </w:div>
        <w:div w:id="164170346">
          <w:marLeft w:val="0"/>
          <w:marRight w:val="0"/>
          <w:marTop w:val="0"/>
          <w:marBottom w:val="0"/>
          <w:divBdr>
            <w:top w:val="none" w:sz="0" w:space="0" w:color="auto"/>
            <w:left w:val="none" w:sz="0" w:space="0" w:color="auto"/>
            <w:bottom w:val="none" w:sz="0" w:space="0" w:color="auto"/>
            <w:right w:val="none" w:sz="0" w:space="0" w:color="auto"/>
          </w:divBdr>
          <w:divsChild>
            <w:div w:id="361589584">
              <w:marLeft w:val="0"/>
              <w:marRight w:val="0"/>
              <w:marTop w:val="0"/>
              <w:marBottom w:val="0"/>
              <w:divBdr>
                <w:top w:val="none" w:sz="0" w:space="0" w:color="auto"/>
                <w:left w:val="none" w:sz="0" w:space="0" w:color="auto"/>
                <w:bottom w:val="none" w:sz="0" w:space="0" w:color="auto"/>
                <w:right w:val="none" w:sz="0" w:space="0" w:color="auto"/>
              </w:divBdr>
            </w:div>
          </w:divsChild>
        </w:div>
        <w:div w:id="1010790420">
          <w:marLeft w:val="0"/>
          <w:marRight w:val="0"/>
          <w:marTop w:val="0"/>
          <w:marBottom w:val="0"/>
          <w:divBdr>
            <w:top w:val="none" w:sz="0" w:space="0" w:color="auto"/>
            <w:left w:val="none" w:sz="0" w:space="0" w:color="auto"/>
            <w:bottom w:val="none" w:sz="0" w:space="0" w:color="auto"/>
            <w:right w:val="none" w:sz="0" w:space="0" w:color="auto"/>
          </w:divBdr>
          <w:divsChild>
            <w:div w:id="27487164">
              <w:marLeft w:val="0"/>
              <w:marRight w:val="0"/>
              <w:marTop w:val="0"/>
              <w:marBottom w:val="0"/>
              <w:divBdr>
                <w:top w:val="none" w:sz="0" w:space="0" w:color="auto"/>
                <w:left w:val="none" w:sz="0" w:space="0" w:color="auto"/>
                <w:bottom w:val="none" w:sz="0" w:space="0" w:color="auto"/>
                <w:right w:val="none" w:sz="0" w:space="0" w:color="auto"/>
              </w:divBdr>
            </w:div>
          </w:divsChild>
        </w:div>
        <w:div w:id="1453011748">
          <w:marLeft w:val="0"/>
          <w:marRight w:val="0"/>
          <w:marTop w:val="0"/>
          <w:marBottom w:val="0"/>
          <w:divBdr>
            <w:top w:val="none" w:sz="0" w:space="0" w:color="auto"/>
            <w:left w:val="none" w:sz="0" w:space="0" w:color="auto"/>
            <w:bottom w:val="none" w:sz="0" w:space="0" w:color="auto"/>
            <w:right w:val="none" w:sz="0" w:space="0" w:color="auto"/>
          </w:divBdr>
          <w:divsChild>
            <w:div w:id="1579553355">
              <w:marLeft w:val="0"/>
              <w:marRight w:val="0"/>
              <w:marTop w:val="0"/>
              <w:marBottom w:val="0"/>
              <w:divBdr>
                <w:top w:val="none" w:sz="0" w:space="0" w:color="auto"/>
                <w:left w:val="none" w:sz="0" w:space="0" w:color="auto"/>
                <w:bottom w:val="none" w:sz="0" w:space="0" w:color="auto"/>
                <w:right w:val="none" w:sz="0" w:space="0" w:color="auto"/>
              </w:divBdr>
            </w:div>
          </w:divsChild>
        </w:div>
        <w:div w:id="815486747">
          <w:marLeft w:val="0"/>
          <w:marRight w:val="0"/>
          <w:marTop w:val="0"/>
          <w:marBottom w:val="0"/>
          <w:divBdr>
            <w:top w:val="none" w:sz="0" w:space="0" w:color="auto"/>
            <w:left w:val="none" w:sz="0" w:space="0" w:color="auto"/>
            <w:bottom w:val="none" w:sz="0" w:space="0" w:color="auto"/>
            <w:right w:val="none" w:sz="0" w:space="0" w:color="auto"/>
          </w:divBdr>
          <w:divsChild>
            <w:div w:id="255987888">
              <w:marLeft w:val="0"/>
              <w:marRight w:val="0"/>
              <w:marTop w:val="0"/>
              <w:marBottom w:val="0"/>
              <w:divBdr>
                <w:top w:val="none" w:sz="0" w:space="0" w:color="auto"/>
                <w:left w:val="none" w:sz="0" w:space="0" w:color="auto"/>
                <w:bottom w:val="none" w:sz="0" w:space="0" w:color="auto"/>
                <w:right w:val="none" w:sz="0" w:space="0" w:color="auto"/>
              </w:divBdr>
            </w:div>
          </w:divsChild>
        </w:div>
        <w:div w:id="1752776031">
          <w:marLeft w:val="0"/>
          <w:marRight w:val="0"/>
          <w:marTop w:val="0"/>
          <w:marBottom w:val="0"/>
          <w:divBdr>
            <w:top w:val="none" w:sz="0" w:space="0" w:color="auto"/>
            <w:left w:val="none" w:sz="0" w:space="0" w:color="auto"/>
            <w:bottom w:val="none" w:sz="0" w:space="0" w:color="auto"/>
            <w:right w:val="none" w:sz="0" w:space="0" w:color="auto"/>
          </w:divBdr>
          <w:divsChild>
            <w:div w:id="983847798">
              <w:marLeft w:val="0"/>
              <w:marRight w:val="0"/>
              <w:marTop w:val="0"/>
              <w:marBottom w:val="0"/>
              <w:divBdr>
                <w:top w:val="none" w:sz="0" w:space="0" w:color="auto"/>
                <w:left w:val="none" w:sz="0" w:space="0" w:color="auto"/>
                <w:bottom w:val="none" w:sz="0" w:space="0" w:color="auto"/>
                <w:right w:val="none" w:sz="0" w:space="0" w:color="auto"/>
              </w:divBdr>
            </w:div>
          </w:divsChild>
        </w:div>
        <w:div w:id="2079787790">
          <w:marLeft w:val="0"/>
          <w:marRight w:val="0"/>
          <w:marTop w:val="0"/>
          <w:marBottom w:val="0"/>
          <w:divBdr>
            <w:top w:val="none" w:sz="0" w:space="0" w:color="auto"/>
            <w:left w:val="none" w:sz="0" w:space="0" w:color="auto"/>
            <w:bottom w:val="none" w:sz="0" w:space="0" w:color="auto"/>
            <w:right w:val="none" w:sz="0" w:space="0" w:color="auto"/>
          </w:divBdr>
          <w:divsChild>
            <w:div w:id="2030644977">
              <w:marLeft w:val="0"/>
              <w:marRight w:val="0"/>
              <w:marTop w:val="0"/>
              <w:marBottom w:val="0"/>
              <w:divBdr>
                <w:top w:val="none" w:sz="0" w:space="0" w:color="auto"/>
                <w:left w:val="none" w:sz="0" w:space="0" w:color="auto"/>
                <w:bottom w:val="none" w:sz="0" w:space="0" w:color="auto"/>
                <w:right w:val="none" w:sz="0" w:space="0" w:color="auto"/>
              </w:divBdr>
            </w:div>
          </w:divsChild>
        </w:div>
        <w:div w:id="321399929">
          <w:marLeft w:val="0"/>
          <w:marRight w:val="0"/>
          <w:marTop w:val="0"/>
          <w:marBottom w:val="0"/>
          <w:divBdr>
            <w:top w:val="none" w:sz="0" w:space="0" w:color="auto"/>
            <w:left w:val="none" w:sz="0" w:space="0" w:color="auto"/>
            <w:bottom w:val="none" w:sz="0" w:space="0" w:color="auto"/>
            <w:right w:val="none" w:sz="0" w:space="0" w:color="auto"/>
          </w:divBdr>
          <w:divsChild>
            <w:div w:id="681669487">
              <w:marLeft w:val="0"/>
              <w:marRight w:val="0"/>
              <w:marTop w:val="0"/>
              <w:marBottom w:val="0"/>
              <w:divBdr>
                <w:top w:val="none" w:sz="0" w:space="0" w:color="auto"/>
                <w:left w:val="none" w:sz="0" w:space="0" w:color="auto"/>
                <w:bottom w:val="none" w:sz="0" w:space="0" w:color="auto"/>
                <w:right w:val="none" w:sz="0" w:space="0" w:color="auto"/>
              </w:divBdr>
            </w:div>
          </w:divsChild>
        </w:div>
        <w:div w:id="854539560">
          <w:marLeft w:val="0"/>
          <w:marRight w:val="0"/>
          <w:marTop w:val="0"/>
          <w:marBottom w:val="0"/>
          <w:divBdr>
            <w:top w:val="none" w:sz="0" w:space="0" w:color="auto"/>
            <w:left w:val="none" w:sz="0" w:space="0" w:color="auto"/>
            <w:bottom w:val="none" w:sz="0" w:space="0" w:color="auto"/>
            <w:right w:val="none" w:sz="0" w:space="0" w:color="auto"/>
          </w:divBdr>
          <w:divsChild>
            <w:div w:id="1099374842">
              <w:marLeft w:val="0"/>
              <w:marRight w:val="0"/>
              <w:marTop w:val="0"/>
              <w:marBottom w:val="0"/>
              <w:divBdr>
                <w:top w:val="none" w:sz="0" w:space="0" w:color="auto"/>
                <w:left w:val="none" w:sz="0" w:space="0" w:color="auto"/>
                <w:bottom w:val="none" w:sz="0" w:space="0" w:color="auto"/>
                <w:right w:val="none" w:sz="0" w:space="0" w:color="auto"/>
              </w:divBdr>
            </w:div>
          </w:divsChild>
        </w:div>
        <w:div w:id="726681472">
          <w:marLeft w:val="0"/>
          <w:marRight w:val="0"/>
          <w:marTop w:val="0"/>
          <w:marBottom w:val="0"/>
          <w:divBdr>
            <w:top w:val="none" w:sz="0" w:space="0" w:color="auto"/>
            <w:left w:val="none" w:sz="0" w:space="0" w:color="auto"/>
            <w:bottom w:val="none" w:sz="0" w:space="0" w:color="auto"/>
            <w:right w:val="none" w:sz="0" w:space="0" w:color="auto"/>
          </w:divBdr>
          <w:divsChild>
            <w:div w:id="1116944739">
              <w:marLeft w:val="0"/>
              <w:marRight w:val="0"/>
              <w:marTop w:val="0"/>
              <w:marBottom w:val="0"/>
              <w:divBdr>
                <w:top w:val="none" w:sz="0" w:space="0" w:color="auto"/>
                <w:left w:val="none" w:sz="0" w:space="0" w:color="auto"/>
                <w:bottom w:val="none" w:sz="0" w:space="0" w:color="auto"/>
                <w:right w:val="none" w:sz="0" w:space="0" w:color="auto"/>
              </w:divBdr>
            </w:div>
          </w:divsChild>
        </w:div>
        <w:div w:id="492139375">
          <w:marLeft w:val="0"/>
          <w:marRight w:val="0"/>
          <w:marTop w:val="0"/>
          <w:marBottom w:val="0"/>
          <w:divBdr>
            <w:top w:val="none" w:sz="0" w:space="0" w:color="auto"/>
            <w:left w:val="none" w:sz="0" w:space="0" w:color="auto"/>
            <w:bottom w:val="none" w:sz="0" w:space="0" w:color="auto"/>
            <w:right w:val="none" w:sz="0" w:space="0" w:color="auto"/>
          </w:divBdr>
          <w:divsChild>
            <w:div w:id="699352960">
              <w:marLeft w:val="0"/>
              <w:marRight w:val="0"/>
              <w:marTop w:val="0"/>
              <w:marBottom w:val="0"/>
              <w:divBdr>
                <w:top w:val="none" w:sz="0" w:space="0" w:color="auto"/>
                <w:left w:val="none" w:sz="0" w:space="0" w:color="auto"/>
                <w:bottom w:val="none" w:sz="0" w:space="0" w:color="auto"/>
                <w:right w:val="none" w:sz="0" w:space="0" w:color="auto"/>
              </w:divBdr>
            </w:div>
          </w:divsChild>
        </w:div>
        <w:div w:id="982466564">
          <w:marLeft w:val="0"/>
          <w:marRight w:val="0"/>
          <w:marTop w:val="0"/>
          <w:marBottom w:val="0"/>
          <w:divBdr>
            <w:top w:val="none" w:sz="0" w:space="0" w:color="auto"/>
            <w:left w:val="none" w:sz="0" w:space="0" w:color="auto"/>
            <w:bottom w:val="none" w:sz="0" w:space="0" w:color="auto"/>
            <w:right w:val="none" w:sz="0" w:space="0" w:color="auto"/>
          </w:divBdr>
          <w:divsChild>
            <w:div w:id="310137983">
              <w:marLeft w:val="0"/>
              <w:marRight w:val="0"/>
              <w:marTop w:val="0"/>
              <w:marBottom w:val="0"/>
              <w:divBdr>
                <w:top w:val="none" w:sz="0" w:space="0" w:color="auto"/>
                <w:left w:val="none" w:sz="0" w:space="0" w:color="auto"/>
                <w:bottom w:val="none" w:sz="0" w:space="0" w:color="auto"/>
                <w:right w:val="none" w:sz="0" w:space="0" w:color="auto"/>
              </w:divBdr>
            </w:div>
          </w:divsChild>
        </w:div>
        <w:div w:id="2068795500">
          <w:marLeft w:val="0"/>
          <w:marRight w:val="0"/>
          <w:marTop w:val="0"/>
          <w:marBottom w:val="0"/>
          <w:divBdr>
            <w:top w:val="none" w:sz="0" w:space="0" w:color="auto"/>
            <w:left w:val="none" w:sz="0" w:space="0" w:color="auto"/>
            <w:bottom w:val="none" w:sz="0" w:space="0" w:color="auto"/>
            <w:right w:val="none" w:sz="0" w:space="0" w:color="auto"/>
          </w:divBdr>
          <w:divsChild>
            <w:div w:id="1865558129">
              <w:marLeft w:val="0"/>
              <w:marRight w:val="0"/>
              <w:marTop w:val="0"/>
              <w:marBottom w:val="0"/>
              <w:divBdr>
                <w:top w:val="none" w:sz="0" w:space="0" w:color="auto"/>
                <w:left w:val="none" w:sz="0" w:space="0" w:color="auto"/>
                <w:bottom w:val="none" w:sz="0" w:space="0" w:color="auto"/>
                <w:right w:val="none" w:sz="0" w:space="0" w:color="auto"/>
              </w:divBdr>
            </w:div>
          </w:divsChild>
        </w:div>
        <w:div w:id="1467971650">
          <w:marLeft w:val="0"/>
          <w:marRight w:val="0"/>
          <w:marTop w:val="0"/>
          <w:marBottom w:val="0"/>
          <w:divBdr>
            <w:top w:val="none" w:sz="0" w:space="0" w:color="auto"/>
            <w:left w:val="none" w:sz="0" w:space="0" w:color="auto"/>
            <w:bottom w:val="none" w:sz="0" w:space="0" w:color="auto"/>
            <w:right w:val="none" w:sz="0" w:space="0" w:color="auto"/>
          </w:divBdr>
          <w:divsChild>
            <w:div w:id="1611667400">
              <w:marLeft w:val="0"/>
              <w:marRight w:val="0"/>
              <w:marTop w:val="0"/>
              <w:marBottom w:val="0"/>
              <w:divBdr>
                <w:top w:val="none" w:sz="0" w:space="0" w:color="auto"/>
                <w:left w:val="none" w:sz="0" w:space="0" w:color="auto"/>
                <w:bottom w:val="none" w:sz="0" w:space="0" w:color="auto"/>
                <w:right w:val="none" w:sz="0" w:space="0" w:color="auto"/>
              </w:divBdr>
            </w:div>
          </w:divsChild>
        </w:div>
        <w:div w:id="99229933">
          <w:marLeft w:val="0"/>
          <w:marRight w:val="0"/>
          <w:marTop w:val="0"/>
          <w:marBottom w:val="0"/>
          <w:divBdr>
            <w:top w:val="none" w:sz="0" w:space="0" w:color="auto"/>
            <w:left w:val="none" w:sz="0" w:space="0" w:color="auto"/>
            <w:bottom w:val="none" w:sz="0" w:space="0" w:color="auto"/>
            <w:right w:val="none" w:sz="0" w:space="0" w:color="auto"/>
          </w:divBdr>
          <w:divsChild>
            <w:div w:id="781656847">
              <w:marLeft w:val="0"/>
              <w:marRight w:val="0"/>
              <w:marTop w:val="0"/>
              <w:marBottom w:val="0"/>
              <w:divBdr>
                <w:top w:val="none" w:sz="0" w:space="0" w:color="auto"/>
                <w:left w:val="none" w:sz="0" w:space="0" w:color="auto"/>
                <w:bottom w:val="none" w:sz="0" w:space="0" w:color="auto"/>
                <w:right w:val="none" w:sz="0" w:space="0" w:color="auto"/>
              </w:divBdr>
            </w:div>
          </w:divsChild>
        </w:div>
        <w:div w:id="149445859">
          <w:marLeft w:val="0"/>
          <w:marRight w:val="0"/>
          <w:marTop w:val="0"/>
          <w:marBottom w:val="0"/>
          <w:divBdr>
            <w:top w:val="none" w:sz="0" w:space="0" w:color="auto"/>
            <w:left w:val="none" w:sz="0" w:space="0" w:color="auto"/>
            <w:bottom w:val="none" w:sz="0" w:space="0" w:color="auto"/>
            <w:right w:val="none" w:sz="0" w:space="0" w:color="auto"/>
          </w:divBdr>
          <w:divsChild>
            <w:div w:id="1011957818">
              <w:marLeft w:val="0"/>
              <w:marRight w:val="0"/>
              <w:marTop w:val="0"/>
              <w:marBottom w:val="0"/>
              <w:divBdr>
                <w:top w:val="none" w:sz="0" w:space="0" w:color="auto"/>
                <w:left w:val="none" w:sz="0" w:space="0" w:color="auto"/>
                <w:bottom w:val="none" w:sz="0" w:space="0" w:color="auto"/>
                <w:right w:val="none" w:sz="0" w:space="0" w:color="auto"/>
              </w:divBdr>
            </w:div>
          </w:divsChild>
        </w:div>
        <w:div w:id="526061923">
          <w:marLeft w:val="0"/>
          <w:marRight w:val="0"/>
          <w:marTop w:val="0"/>
          <w:marBottom w:val="0"/>
          <w:divBdr>
            <w:top w:val="none" w:sz="0" w:space="0" w:color="auto"/>
            <w:left w:val="none" w:sz="0" w:space="0" w:color="auto"/>
            <w:bottom w:val="none" w:sz="0" w:space="0" w:color="auto"/>
            <w:right w:val="none" w:sz="0" w:space="0" w:color="auto"/>
          </w:divBdr>
          <w:divsChild>
            <w:div w:id="361976211">
              <w:marLeft w:val="0"/>
              <w:marRight w:val="0"/>
              <w:marTop w:val="0"/>
              <w:marBottom w:val="0"/>
              <w:divBdr>
                <w:top w:val="none" w:sz="0" w:space="0" w:color="auto"/>
                <w:left w:val="none" w:sz="0" w:space="0" w:color="auto"/>
                <w:bottom w:val="none" w:sz="0" w:space="0" w:color="auto"/>
                <w:right w:val="none" w:sz="0" w:space="0" w:color="auto"/>
              </w:divBdr>
            </w:div>
          </w:divsChild>
        </w:div>
        <w:div w:id="518547536">
          <w:marLeft w:val="0"/>
          <w:marRight w:val="0"/>
          <w:marTop w:val="0"/>
          <w:marBottom w:val="0"/>
          <w:divBdr>
            <w:top w:val="none" w:sz="0" w:space="0" w:color="auto"/>
            <w:left w:val="none" w:sz="0" w:space="0" w:color="auto"/>
            <w:bottom w:val="none" w:sz="0" w:space="0" w:color="auto"/>
            <w:right w:val="none" w:sz="0" w:space="0" w:color="auto"/>
          </w:divBdr>
          <w:divsChild>
            <w:div w:id="489761028">
              <w:marLeft w:val="0"/>
              <w:marRight w:val="0"/>
              <w:marTop w:val="0"/>
              <w:marBottom w:val="0"/>
              <w:divBdr>
                <w:top w:val="none" w:sz="0" w:space="0" w:color="auto"/>
                <w:left w:val="none" w:sz="0" w:space="0" w:color="auto"/>
                <w:bottom w:val="none" w:sz="0" w:space="0" w:color="auto"/>
                <w:right w:val="none" w:sz="0" w:space="0" w:color="auto"/>
              </w:divBdr>
            </w:div>
          </w:divsChild>
        </w:div>
        <w:div w:id="133837031">
          <w:marLeft w:val="0"/>
          <w:marRight w:val="0"/>
          <w:marTop w:val="0"/>
          <w:marBottom w:val="0"/>
          <w:divBdr>
            <w:top w:val="none" w:sz="0" w:space="0" w:color="auto"/>
            <w:left w:val="none" w:sz="0" w:space="0" w:color="auto"/>
            <w:bottom w:val="none" w:sz="0" w:space="0" w:color="auto"/>
            <w:right w:val="none" w:sz="0" w:space="0" w:color="auto"/>
          </w:divBdr>
          <w:divsChild>
            <w:div w:id="1684896156">
              <w:marLeft w:val="0"/>
              <w:marRight w:val="0"/>
              <w:marTop w:val="0"/>
              <w:marBottom w:val="0"/>
              <w:divBdr>
                <w:top w:val="none" w:sz="0" w:space="0" w:color="auto"/>
                <w:left w:val="none" w:sz="0" w:space="0" w:color="auto"/>
                <w:bottom w:val="none" w:sz="0" w:space="0" w:color="auto"/>
                <w:right w:val="none" w:sz="0" w:space="0" w:color="auto"/>
              </w:divBdr>
            </w:div>
          </w:divsChild>
        </w:div>
        <w:div w:id="1992903227">
          <w:marLeft w:val="0"/>
          <w:marRight w:val="0"/>
          <w:marTop w:val="0"/>
          <w:marBottom w:val="0"/>
          <w:divBdr>
            <w:top w:val="none" w:sz="0" w:space="0" w:color="auto"/>
            <w:left w:val="none" w:sz="0" w:space="0" w:color="auto"/>
            <w:bottom w:val="none" w:sz="0" w:space="0" w:color="auto"/>
            <w:right w:val="none" w:sz="0" w:space="0" w:color="auto"/>
          </w:divBdr>
          <w:divsChild>
            <w:div w:id="357245764">
              <w:marLeft w:val="0"/>
              <w:marRight w:val="0"/>
              <w:marTop w:val="0"/>
              <w:marBottom w:val="0"/>
              <w:divBdr>
                <w:top w:val="none" w:sz="0" w:space="0" w:color="auto"/>
                <w:left w:val="none" w:sz="0" w:space="0" w:color="auto"/>
                <w:bottom w:val="none" w:sz="0" w:space="0" w:color="auto"/>
                <w:right w:val="none" w:sz="0" w:space="0" w:color="auto"/>
              </w:divBdr>
            </w:div>
          </w:divsChild>
        </w:div>
        <w:div w:id="1222208617">
          <w:marLeft w:val="0"/>
          <w:marRight w:val="0"/>
          <w:marTop w:val="0"/>
          <w:marBottom w:val="0"/>
          <w:divBdr>
            <w:top w:val="none" w:sz="0" w:space="0" w:color="auto"/>
            <w:left w:val="none" w:sz="0" w:space="0" w:color="auto"/>
            <w:bottom w:val="none" w:sz="0" w:space="0" w:color="auto"/>
            <w:right w:val="none" w:sz="0" w:space="0" w:color="auto"/>
          </w:divBdr>
          <w:divsChild>
            <w:div w:id="1211957366">
              <w:marLeft w:val="0"/>
              <w:marRight w:val="0"/>
              <w:marTop w:val="0"/>
              <w:marBottom w:val="0"/>
              <w:divBdr>
                <w:top w:val="none" w:sz="0" w:space="0" w:color="auto"/>
                <w:left w:val="none" w:sz="0" w:space="0" w:color="auto"/>
                <w:bottom w:val="none" w:sz="0" w:space="0" w:color="auto"/>
                <w:right w:val="none" w:sz="0" w:space="0" w:color="auto"/>
              </w:divBdr>
            </w:div>
          </w:divsChild>
        </w:div>
        <w:div w:id="332952081">
          <w:marLeft w:val="0"/>
          <w:marRight w:val="0"/>
          <w:marTop w:val="0"/>
          <w:marBottom w:val="0"/>
          <w:divBdr>
            <w:top w:val="none" w:sz="0" w:space="0" w:color="auto"/>
            <w:left w:val="none" w:sz="0" w:space="0" w:color="auto"/>
            <w:bottom w:val="none" w:sz="0" w:space="0" w:color="auto"/>
            <w:right w:val="none" w:sz="0" w:space="0" w:color="auto"/>
          </w:divBdr>
          <w:divsChild>
            <w:div w:id="413550267">
              <w:marLeft w:val="0"/>
              <w:marRight w:val="0"/>
              <w:marTop w:val="0"/>
              <w:marBottom w:val="0"/>
              <w:divBdr>
                <w:top w:val="none" w:sz="0" w:space="0" w:color="auto"/>
                <w:left w:val="none" w:sz="0" w:space="0" w:color="auto"/>
                <w:bottom w:val="none" w:sz="0" w:space="0" w:color="auto"/>
                <w:right w:val="none" w:sz="0" w:space="0" w:color="auto"/>
              </w:divBdr>
            </w:div>
          </w:divsChild>
        </w:div>
        <w:div w:id="220099025">
          <w:marLeft w:val="0"/>
          <w:marRight w:val="0"/>
          <w:marTop w:val="0"/>
          <w:marBottom w:val="0"/>
          <w:divBdr>
            <w:top w:val="none" w:sz="0" w:space="0" w:color="auto"/>
            <w:left w:val="none" w:sz="0" w:space="0" w:color="auto"/>
            <w:bottom w:val="none" w:sz="0" w:space="0" w:color="auto"/>
            <w:right w:val="none" w:sz="0" w:space="0" w:color="auto"/>
          </w:divBdr>
          <w:divsChild>
            <w:div w:id="488638685">
              <w:marLeft w:val="0"/>
              <w:marRight w:val="0"/>
              <w:marTop w:val="0"/>
              <w:marBottom w:val="0"/>
              <w:divBdr>
                <w:top w:val="none" w:sz="0" w:space="0" w:color="auto"/>
                <w:left w:val="none" w:sz="0" w:space="0" w:color="auto"/>
                <w:bottom w:val="none" w:sz="0" w:space="0" w:color="auto"/>
                <w:right w:val="none" w:sz="0" w:space="0" w:color="auto"/>
              </w:divBdr>
            </w:div>
          </w:divsChild>
        </w:div>
        <w:div w:id="403645139">
          <w:marLeft w:val="0"/>
          <w:marRight w:val="0"/>
          <w:marTop w:val="0"/>
          <w:marBottom w:val="0"/>
          <w:divBdr>
            <w:top w:val="none" w:sz="0" w:space="0" w:color="auto"/>
            <w:left w:val="none" w:sz="0" w:space="0" w:color="auto"/>
            <w:bottom w:val="none" w:sz="0" w:space="0" w:color="auto"/>
            <w:right w:val="none" w:sz="0" w:space="0" w:color="auto"/>
          </w:divBdr>
          <w:divsChild>
            <w:div w:id="2111243275">
              <w:marLeft w:val="0"/>
              <w:marRight w:val="0"/>
              <w:marTop w:val="0"/>
              <w:marBottom w:val="0"/>
              <w:divBdr>
                <w:top w:val="none" w:sz="0" w:space="0" w:color="auto"/>
                <w:left w:val="none" w:sz="0" w:space="0" w:color="auto"/>
                <w:bottom w:val="none" w:sz="0" w:space="0" w:color="auto"/>
                <w:right w:val="none" w:sz="0" w:space="0" w:color="auto"/>
              </w:divBdr>
            </w:div>
          </w:divsChild>
        </w:div>
        <w:div w:id="1173380080">
          <w:marLeft w:val="0"/>
          <w:marRight w:val="0"/>
          <w:marTop w:val="0"/>
          <w:marBottom w:val="0"/>
          <w:divBdr>
            <w:top w:val="none" w:sz="0" w:space="0" w:color="auto"/>
            <w:left w:val="none" w:sz="0" w:space="0" w:color="auto"/>
            <w:bottom w:val="none" w:sz="0" w:space="0" w:color="auto"/>
            <w:right w:val="none" w:sz="0" w:space="0" w:color="auto"/>
          </w:divBdr>
          <w:divsChild>
            <w:div w:id="323899876">
              <w:marLeft w:val="0"/>
              <w:marRight w:val="0"/>
              <w:marTop w:val="0"/>
              <w:marBottom w:val="0"/>
              <w:divBdr>
                <w:top w:val="none" w:sz="0" w:space="0" w:color="auto"/>
                <w:left w:val="none" w:sz="0" w:space="0" w:color="auto"/>
                <w:bottom w:val="none" w:sz="0" w:space="0" w:color="auto"/>
                <w:right w:val="none" w:sz="0" w:space="0" w:color="auto"/>
              </w:divBdr>
            </w:div>
          </w:divsChild>
        </w:div>
        <w:div w:id="821584987">
          <w:marLeft w:val="0"/>
          <w:marRight w:val="0"/>
          <w:marTop w:val="0"/>
          <w:marBottom w:val="0"/>
          <w:divBdr>
            <w:top w:val="none" w:sz="0" w:space="0" w:color="auto"/>
            <w:left w:val="none" w:sz="0" w:space="0" w:color="auto"/>
            <w:bottom w:val="none" w:sz="0" w:space="0" w:color="auto"/>
            <w:right w:val="none" w:sz="0" w:space="0" w:color="auto"/>
          </w:divBdr>
          <w:divsChild>
            <w:div w:id="513108407">
              <w:marLeft w:val="0"/>
              <w:marRight w:val="0"/>
              <w:marTop w:val="0"/>
              <w:marBottom w:val="0"/>
              <w:divBdr>
                <w:top w:val="none" w:sz="0" w:space="0" w:color="auto"/>
                <w:left w:val="none" w:sz="0" w:space="0" w:color="auto"/>
                <w:bottom w:val="none" w:sz="0" w:space="0" w:color="auto"/>
                <w:right w:val="none" w:sz="0" w:space="0" w:color="auto"/>
              </w:divBdr>
            </w:div>
          </w:divsChild>
        </w:div>
        <w:div w:id="152911472">
          <w:marLeft w:val="0"/>
          <w:marRight w:val="0"/>
          <w:marTop w:val="0"/>
          <w:marBottom w:val="0"/>
          <w:divBdr>
            <w:top w:val="none" w:sz="0" w:space="0" w:color="auto"/>
            <w:left w:val="none" w:sz="0" w:space="0" w:color="auto"/>
            <w:bottom w:val="none" w:sz="0" w:space="0" w:color="auto"/>
            <w:right w:val="none" w:sz="0" w:space="0" w:color="auto"/>
          </w:divBdr>
          <w:divsChild>
            <w:div w:id="469907150">
              <w:marLeft w:val="0"/>
              <w:marRight w:val="0"/>
              <w:marTop w:val="0"/>
              <w:marBottom w:val="0"/>
              <w:divBdr>
                <w:top w:val="none" w:sz="0" w:space="0" w:color="auto"/>
                <w:left w:val="none" w:sz="0" w:space="0" w:color="auto"/>
                <w:bottom w:val="none" w:sz="0" w:space="0" w:color="auto"/>
                <w:right w:val="none" w:sz="0" w:space="0" w:color="auto"/>
              </w:divBdr>
            </w:div>
          </w:divsChild>
        </w:div>
        <w:div w:id="388067918">
          <w:marLeft w:val="0"/>
          <w:marRight w:val="0"/>
          <w:marTop w:val="0"/>
          <w:marBottom w:val="0"/>
          <w:divBdr>
            <w:top w:val="none" w:sz="0" w:space="0" w:color="auto"/>
            <w:left w:val="none" w:sz="0" w:space="0" w:color="auto"/>
            <w:bottom w:val="none" w:sz="0" w:space="0" w:color="auto"/>
            <w:right w:val="none" w:sz="0" w:space="0" w:color="auto"/>
          </w:divBdr>
          <w:divsChild>
            <w:div w:id="1815027454">
              <w:marLeft w:val="0"/>
              <w:marRight w:val="0"/>
              <w:marTop w:val="0"/>
              <w:marBottom w:val="0"/>
              <w:divBdr>
                <w:top w:val="none" w:sz="0" w:space="0" w:color="auto"/>
                <w:left w:val="none" w:sz="0" w:space="0" w:color="auto"/>
                <w:bottom w:val="none" w:sz="0" w:space="0" w:color="auto"/>
                <w:right w:val="none" w:sz="0" w:space="0" w:color="auto"/>
              </w:divBdr>
            </w:div>
          </w:divsChild>
        </w:div>
        <w:div w:id="1808472779">
          <w:marLeft w:val="0"/>
          <w:marRight w:val="0"/>
          <w:marTop w:val="0"/>
          <w:marBottom w:val="0"/>
          <w:divBdr>
            <w:top w:val="none" w:sz="0" w:space="0" w:color="auto"/>
            <w:left w:val="none" w:sz="0" w:space="0" w:color="auto"/>
            <w:bottom w:val="none" w:sz="0" w:space="0" w:color="auto"/>
            <w:right w:val="none" w:sz="0" w:space="0" w:color="auto"/>
          </w:divBdr>
          <w:divsChild>
            <w:div w:id="1424572300">
              <w:marLeft w:val="0"/>
              <w:marRight w:val="0"/>
              <w:marTop w:val="0"/>
              <w:marBottom w:val="0"/>
              <w:divBdr>
                <w:top w:val="none" w:sz="0" w:space="0" w:color="auto"/>
                <w:left w:val="none" w:sz="0" w:space="0" w:color="auto"/>
                <w:bottom w:val="none" w:sz="0" w:space="0" w:color="auto"/>
                <w:right w:val="none" w:sz="0" w:space="0" w:color="auto"/>
              </w:divBdr>
            </w:div>
          </w:divsChild>
        </w:div>
        <w:div w:id="550966303">
          <w:marLeft w:val="0"/>
          <w:marRight w:val="0"/>
          <w:marTop w:val="0"/>
          <w:marBottom w:val="0"/>
          <w:divBdr>
            <w:top w:val="none" w:sz="0" w:space="0" w:color="auto"/>
            <w:left w:val="none" w:sz="0" w:space="0" w:color="auto"/>
            <w:bottom w:val="none" w:sz="0" w:space="0" w:color="auto"/>
            <w:right w:val="none" w:sz="0" w:space="0" w:color="auto"/>
          </w:divBdr>
          <w:divsChild>
            <w:div w:id="1702126613">
              <w:marLeft w:val="0"/>
              <w:marRight w:val="0"/>
              <w:marTop w:val="0"/>
              <w:marBottom w:val="0"/>
              <w:divBdr>
                <w:top w:val="none" w:sz="0" w:space="0" w:color="auto"/>
                <w:left w:val="none" w:sz="0" w:space="0" w:color="auto"/>
                <w:bottom w:val="none" w:sz="0" w:space="0" w:color="auto"/>
                <w:right w:val="none" w:sz="0" w:space="0" w:color="auto"/>
              </w:divBdr>
            </w:div>
          </w:divsChild>
        </w:div>
        <w:div w:id="1158234158">
          <w:marLeft w:val="0"/>
          <w:marRight w:val="0"/>
          <w:marTop w:val="0"/>
          <w:marBottom w:val="0"/>
          <w:divBdr>
            <w:top w:val="none" w:sz="0" w:space="0" w:color="auto"/>
            <w:left w:val="none" w:sz="0" w:space="0" w:color="auto"/>
            <w:bottom w:val="none" w:sz="0" w:space="0" w:color="auto"/>
            <w:right w:val="none" w:sz="0" w:space="0" w:color="auto"/>
          </w:divBdr>
          <w:divsChild>
            <w:div w:id="2127310607">
              <w:marLeft w:val="0"/>
              <w:marRight w:val="0"/>
              <w:marTop w:val="0"/>
              <w:marBottom w:val="0"/>
              <w:divBdr>
                <w:top w:val="none" w:sz="0" w:space="0" w:color="auto"/>
                <w:left w:val="none" w:sz="0" w:space="0" w:color="auto"/>
                <w:bottom w:val="none" w:sz="0" w:space="0" w:color="auto"/>
                <w:right w:val="none" w:sz="0" w:space="0" w:color="auto"/>
              </w:divBdr>
            </w:div>
            <w:div w:id="1530336282">
              <w:marLeft w:val="0"/>
              <w:marRight w:val="0"/>
              <w:marTop w:val="0"/>
              <w:marBottom w:val="0"/>
              <w:divBdr>
                <w:top w:val="none" w:sz="0" w:space="0" w:color="auto"/>
                <w:left w:val="none" w:sz="0" w:space="0" w:color="auto"/>
                <w:bottom w:val="none" w:sz="0" w:space="0" w:color="auto"/>
                <w:right w:val="none" w:sz="0" w:space="0" w:color="auto"/>
              </w:divBdr>
            </w:div>
          </w:divsChild>
        </w:div>
        <w:div w:id="1740250296">
          <w:marLeft w:val="0"/>
          <w:marRight w:val="0"/>
          <w:marTop w:val="0"/>
          <w:marBottom w:val="0"/>
          <w:divBdr>
            <w:top w:val="none" w:sz="0" w:space="0" w:color="auto"/>
            <w:left w:val="none" w:sz="0" w:space="0" w:color="auto"/>
            <w:bottom w:val="none" w:sz="0" w:space="0" w:color="auto"/>
            <w:right w:val="none" w:sz="0" w:space="0" w:color="auto"/>
          </w:divBdr>
          <w:divsChild>
            <w:div w:id="765611600">
              <w:marLeft w:val="0"/>
              <w:marRight w:val="0"/>
              <w:marTop w:val="0"/>
              <w:marBottom w:val="0"/>
              <w:divBdr>
                <w:top w:val="none" w:sz="0" w:space="0" w:color="auto"/>
                <w:left w:val="none" w:sz="0" w:space="0" w:color="auto"/>
                <w:bottom w:val="none" w:sz="0" w:space="0" w:color="auto"/>
                <w:right w:val="none" w:sz="0" w:space="0" w:color="auto"/>
              </w:divBdr>
            </w:div>
            <w:div w:id="75633725">
              <w:marLeft w:val="0"/>
              <w:marRight w:val="0"/>
              <w:marTop w:val="0"/>
              <w:marBottom w:val="0"/>
              <w:divBdr>
                <w:top w:val="none" w:sz="0" w:space="0" w:color="auto"/>
                <w:left w:val="none" w:sz="0" w:space="0" w:color="auto"/>
                <w:bottom w:val="none" w:sz="0" w:space="0" w:color="auto"/>
                <w:right w:val="none" w:sz="0" w:space="0" w:color="auto"/>
              </w:divBdr>
            </w:div>
          </w:divsChild>
        </w:div>
        <w:div w:id="667899942">
          <w:marLeft w:val="0"/>
          <w:marRight w:val="0"/>
          <w:marTop w:val="0"/>
          <w:marBottom w:val="0"/>
          <w:divBdr>
            <w:top w:val="none" w:sz="0" w:space="0" w:color="auto"/>
            <w:left w:val="none" w:sz="0" w:space="0" w:color="auto"/>
            <w:bottom w:val="none" w:sz="0" w:space="0" w:color="auto"/>
            <w:right w:val="none" w:sz="0" w:space="0" w:color="auto"/>
          </w:divBdr>
          <w:divsChild>
            <w:div w:id="1017124486">
              <w:marLeft w:val="0"/>
              <w:marRight w:val="0"/>
              <w:marTop w:val="0"/>
              <w:marBottom w:val="0"/>
              <w:divBdr>
                <w:top w:val="none" w:sz="0" w:space="0" w:color="auto"/>
                <w:left w:val="none" w:sz="0" w:space="0" w:color="auto"/>
                <w:bottom w:val="none" w:sz="0" w:space="0" w:color="auto"/>
                <w:right w:val="none" w:sz="0" w:space="0" w:color="auto"/>
              </w:divBdr>
            </w:div>
          </w:divsChild>
        </w:div>
        <w:div w:id="1633905548">
          <w:marLeft w:val="0"/>
          <w:marRight w:val="0"/>
          <w:marTop w:val="0"/>
          <w:marBottom w:val="0"/>
          <w:divBdr>
            <w:top w:val="none" w:sz="0" w:space="0" w:color="auto"/>
            <w:left w:val="none" w:sz="0" w:space="0" w:color="auto"/>
            <w:bottom w:val="none" w:sz="0" w:space="0" w:color="auto"/>
            <w:right w:val="none" w:sz="0" w:space="0" w:color="auto"/>
          </w:divBdr>
          <w:divsChild>
            <w:div w:id="1246187795">
              <w:marLeft w:val="0"/>
              <w:marRight w:val="0"/>
              <w:marTop w:val="0"/>
              <w:marBottom w:val="0"/>
              <w:divBdr>
                <w:top w:val="none" w:sz="0" w:space="0" w:color="auto"/>
                <w:left w:val="none" w:sz="0" w:space="0" w:color="auto"/>
                <w:bottom w:val="none" w:sz="0" w:space="0" w:color="auto"/>
                <w:right w:val="none" w:sz="0" w:space="0" w:color="auto"/>
              </w:divBdr>
            </w:div>
          </w:divsChild>
        </w:div>
        <w:div w:id="107701419">
          <w:marLeft w:val="0"/>
          <w:marRight w:val="0"/>
          <w:marTop w:val="0"/>
          <w:marBottom w:val="0"/>
          <w:divBdr>
            <w:top w:val="none" w:sz="0" w:space="0" w:color="auto"/>
            <w:left w:val="none" w:sz="0" w:space="0" w:color="auto"/>
            <w:bottom w:val="none" w:sz="0" w:space="0" w:color="auto"/>
            <w:right w:val="none" w:sz="0" w:space="0" w:color="auto"/>
          </w:divBdr>
          <w:divsChild>
            <w:div w:id="2128044679">
              <w:marLeft w:val="0"/>
              <w:marRight w:val="0"/>
              <w:marTop w:val="0"/>
              <w:marBottom w:val="0"/>
              <w:divBdr>
                <w:top w:val="none" w:sz="0" w:space="0" w:color="auto"/>
                <w:left w:val="none" w:sz="0" w:space="0" w:color="auto"/>
                <w:bottom w:val="none" w:sz="0" w:space="0" w:color="auto"/>
                <w:right w:val="none" w:sz="0" w:space="0" w:color="auto"/>
              </w:divBdr>
            </w:div>
          </w:divsChild>
        </w:div>
        <w:div w:id="1283727969">
          <w:marLeft w:val="0"/>
          <w:marRight w:val="0"/>
          <w:marTop w:val="0"/>
          <w:marBottom w:val="0"/>
          <w:divBdr>
            <w:top w:val="none" w:sz="0" w:space="0" w:color="auto"/>
            <w:left w:val="none" w:sz="0" w:space="0" w:color="auto"/>
            <w:bottom w:val="none" w:sz="0" w:space="0" w:color="auto"/>
            <w:right w:val="none" w:sz="0" w:space="0" w:color="auto"/>
          </w:divBdr>
          <w:divsChild>
            <w:div w:id="548079425">
              <w:marLeft w:val="0"/>
              <w:marRight w:val="0"/>
              <w:marTop w:val="0"/>
              <w:marBottom w:val="0"/>
              <w:divBdr>
                <w:top w:val="none" w:sz="0" w:space="0" w:color="auto"/>
                <w:left w:val="none" w:sz="0" w:space="0" w:color="auto"/>
                <w:bottom w:val="none" w:sz="0" w:space="0" w:color="auto"/>
                <w:right w:val="none" w:sz="0" w:space="0" w:color="auto"/>
              </w:divBdr>
            </w:div>
          </w:divsChild>
        </w:div>
        <w:div w:id="544025236">
          <w:marLeft w:val="0"/>
          <w:marRight w:val="0"/>
          <w:marTop w:val="0"/>
          <w:marBottom w:val="0"/>
          <w:divBdr>
            <w:top w:val="none" w:sz="0" w:space="0" w:color="auto"/>
            <w:left w:val="none" w:sz="0" w:space="0" w:color="auto"/>
            <w:bottom w:val="none" w:sz="0" w:space="0" w:color="auto"/>
            <w:right w:val="none" w:sz="0" w:space="0" w:color="auto"/>
          </w:divBdr>
          <w:divsChild>
            <w:div w:id="1809517813">
              <w:marLeft w:val="0"/>
              <w:marRight w:val="0"/>
              <w:marTop w:val="0"/>
              <w:marBottom w:val="0"/>
              <w:divBdr>
                <w:top w:val="none" w:sz="0" w:space="0" w:color="auto"/>
                <w:left w:val="none" w:sz="0" w:space="0" w:color="auto"/>
                <w:bottom w:val="none" w:sz="0" w:space="0" w:color="auto"/>
                <w:right w:val="none" w:sz="0" w:space="0" w:color="auto"/>
              </w:divBdr>
            </w:div>
          </w:divsChild>
        </w:div>
        <w:div w:id="325059017">
          <w:marLeft w:val="0"/>
          <w:marRight w:val="0"/>
          <w:marTop w:val="0"/>
          <w:marBottom w:val="0"/>
          <w:divBdr>
            <w:top w:val="none" w:sz="0" w:space="0" w:color="auto"/>
            <w:left w:val="none" w:sz="0" w:space="0" w:color="auto"/>
            <w:bottom w:val="none" w:sz="0" w:space="0" w:color="auto"/>
            <w:right w:val="none" w:sz="0" w:space="0" w:color="auto"/>
          </w:divBdr>
          <w:divsChild>
            <w:div w:id="145364687">
              <w:marLeft w:val="0"/>
              <w:marRight w:val="0"/>
              <w:marTop w:val="0"/>
              <w:marBottom w:val="0"/>
              <w:divBdr>
                <w:top w:val="none" w:sz="0" w:space="0" w:color="auto"/>
                <w:left w:val="none" w:sz="0" w:space="0" w:color="auto"/>
                <w:bottom w:val="none" w:sz="0" w:space="0" w:color="auto"/>
                <w:right w:val="none" w:sz="0" w:space="0" w:color="auto"/>
              </w:divBdr>
            </w:div>
          </w:divsChild>
        </w:div>
        <w:div w:id="288629876">
          <w:marLeft w:val="0"/>
          <w:marRight w:val="0"/>
          <w:marTop w:val="0"/>
          <w:marBottom w:val="0"/>
          <w:divBdr>
            <w:top w:val="none" w:sz="0" w:space="0" w:color="auto"/>
            <w:left w:val="none" w:sz="0" w:space="0" w:color="auto"/>
            <w:bottom w:val="none" w:sz="0" w:space="0" w:color="auto"/>
            <w:right w:val="none" w:sz="0" w:space="0" w:color="auto"/>
          </w:divBdr>
          <w:divsChild>
            <w:div w:id="55902478">
              <w:marLeft w:val="0"/>
              <w:marRight w:val="0"/>
              <w:marTop w:val="0"/>
              <w:marBottom w:val="0"/>
              <w:divBdr>
                <w:top w:val="none" w:sz="0" w:space="0" w:color="auto"/>
                <w:left w:val="none" w:sz="0" w:space="0" w:color="auto"/>
                <w:bottom w:val="none" w:sz="0" w:space="0" w:color="auto"/>
                <w:right w:val="none" w:sz="0" w:space="0" w:color="auto"/>
              </w:divBdr>
            </w:div>
          </w:divsChild>
        </w:div>
        <w:div w:id="1368136575">
          <w:marLeft w:val="0"/>
          <w:marRight w:val="0"/>
          <w:marTop w:val="0"/>
          <w:marBottom w:val="0"/>
          <w:divBdr>
            <w:top w:val="none" w:sz="0" w:space="0" w:color="auto"/>
            <w:left w:val="none" w:sz="0" w:space="0" w:color="auto"/>
            <w:bottom w:val="none" w:sz="0" w:space="0" w:color="auto"/>
            <w:right w:val="none" w:sz="0" w:space="0" w:color="auto"/>
          </w:divBdr>
          <w:divsChild>
            <w:div w:id="2067992502">
              <w:marLeft w:val="0"/>
              <w:marRight w:val="0"/>
              <w:marTop w:val="0"/>
              <w:marBottom w:val="0"/>
              <w:divBdr>
                <w:top w:val="none" w:sz="0" w:space="0" w:color="auto"/>
                <w:left w:val="none" w:sz="0" w:space="0" w:color="auto"/>
                <w:bottom w:val="none" w:sz="0" w:space="0" w:color="auto"/>
                <w:right w:val="none" w:sz="0" w:space="0" w:color="auto"/>
              </w:divBdr>
            </w:div>
          </w:divsChild>
        </w:div>
        <w:div w:id="1884053578">
          <w:marLeft w:val="0"/>
          <w:marRight w:val="0"/>
          <w:marTop w:val="0"/>
          <w:marBottom w:val="0"/>
          <w:divBdr>
            <w:top w:val="none" w:sz="0" w:space="0" w:color="auto"/>
            <w:left w:val="none" w:sz="0" w:space="0" w:color="auto"/>
            <w:bottom w:val="none" w:sz="0" w:space="0" w:color="auto"/>
            <w:right w:val="none" w:sz="0" w:space="0" w:color="auto"/>
          </w:divBdr>
          <w:divsChild>
            <w:div w:id="1690181340">
              <w:marLeft w:val="0"/>
              <w:marRight w:val="0"/>
              <w:marTop w:val="0"/>
              <w:marBottom w:val="0"/>
              <w:divBdr>
                <w:top w:val="none" w:sz="0" w:space="0" w:color="auto"/>
                <w:left w:val="none" w:sz="0" w:space="0" w:color="auto"/>
                <w:bottom w:val="none" w:sz="0" w:space="0" w:color="auto"/>
                <w:right w:val="none" w:sz="0" w:space="0" w:color="auto"/>
              </w:divBdr>
            </w:div>
          </w:divsChild>
        </w:div>
        <w:div w:id="1235778687">
          <w:marLeft w:val="0"/>
          <w:marRight w:val="0"/>
          <w:marTop w:val="0"/>
          <w:marBottom w:val="0"/>
          <w:divBdr>
            <w:top w:val="none" w:sz="0" w:space="0" w:color="auto"/>
            <w:left w:val="none" w:sz="0" w:space="0" w:color="auto"/>
            <w:bottom w:val="none" w:sz="0" w:space="0" w:color="auto"/>
            <w:right w:val="none" w:sz="0" w:space="0" w:color="auto"/>
          </w:divBdr>
          <w:divsChild>
            <w:div w:id="503976172">
              <w:marLeft w:val="0"/>
              <w:marRight w:val="0"/>
              <w:marTop w:val="0"/>
              <w:marBottom w:val="0"/>
              <w:divBdr>
                <w:top w:val="none" w:sz="0" w:space="0" w:color="auto"/>
                <w:left w:val="none" w:sz="0" w:space="0" w:color="auto"/>
                <w:bottom w:val="none" w:sz="0" w:space="0" w:color="auto"/>
                <w:right w:val="none" w:sz="0" w:space="0" w:color="auto"/>
              </w:divBdr>
            </w:div>
          </w:divsChild>
        </w:div>
        <w:div w:id="670327574">
          <w:marLeft w:val="0"/>
          <w:marRight w:val="0"/>
          <w:marTop w:val="0"/>
          <w:marBottom w:val="0"/>
          <w:divBdr>
            <w:top w:val="none" w:sz="0" w:space="0" w:color="auto"/>
            <w:left w:val="none" w:sz="0" w:space="0" w:color="auto"/>
            <w:bottom w:val="none" w:sz="0" w:space="0" w:color="auto"/>
            <w:right w:val="none" w:sz="0" w:space="0" w:color="auto"/>
          </w:divBdr>
          <w:divsChild>
            <w:div w:id="1005748010">
              <w:marLeft w:val="0"/>
              <w:marRight w:val="0"/>
              <w:marTop w:val="0"/>
              <w:marBottom w:val="0"/>
              <w:divBdr>
                <w:top w:val="none" w:sz="0" w:space="0" w:color="auto"/>
                <w:left w:val="none" w:sz="0" w:space="0" w:color="auto"/>
                <w:bottom w:val="none" w:sz="0" w:space="0" w:color="auto"/>
                <w:right w:val="none" w:sz="0" w:space="0" w:color="auto"/>
              </w:divBdr>
            </w:div>
          </w:divsChild>
        </w:div>
        <w:div w:id="1696926649">
          <w:marLeft w:val="0"/>
          <w:marRight w:val="0"/>
          <w:marTop w:val="0"/>
          <w:marBottom w:val="0"/>
          <w:divBdr>
            <w:top w:val="none" w:sz="0" w:space="0" w:color="auto"/>
            <w:left w:val="none" w:sz="0" w:space="0" w:color="auto"/>
            <w:bottom w:val="none" w:sz="0" w:space="0" w:color="auto"/>
            <w:right w:val="none" w:sz="0" w:space="0" w:color="auto"/>
          </w:divBdr>
          <w:divsChild>
            <w:div w:id="1737046046">
              <w:marLeft w:val="0"/>
              <w:marRight w:val="0"/>
              <w:marTop w:val="0"/>
              <w:marBottom w:val="0"/>
              <w:divBdr>
                <w:top w:val="none" w:sz="0" w:space="0" w:color="auto"/>
                <w:left w:val="none" w:sz="0" w:space="0" w:color="auto"/>
                <w:bottom w:val="none" w:sz="0" w:space="0" w:color="auto"/>
                <w:right w:val="none" w:sz="0" w:space="0" w:color="auto"/>
              </w:divBdr>
            </w:div>
          </w:divsChild>
        </w:div>
        <w:div w:id="926694166">
          <w:marLeft w:val="0"/>
          <w:marRight w:val="0"/>
          <w:marTop w:val="0"/>
          <w:marBottom w:val="0"/>
          <w:divBdr>
            <w:top w:val="none" w:sz="0" w:space="0" w:color="auto"/>
            <w:left w:val="none" w:sz="0" w:space="0" w:color="auto"/>
            <w:bottom w:val="none" w:sz="0" w:space="0" w:color="auto"/>
            <w:right w:val="none" w:sz="0" w:space="0" w:color="auto"/>
          </w:divBdr>
          <w:divsChild>
            <w:div w:id="1364985791">
              <w:marLeft w:val="0"/>
              <w:marRight w:val="0"/>
              <w:marTop w:val="0"/>
              <w:marBottom w:val="0"/>
              <w:divBdr>
                <w:top w:val="none" w:sz="0" w:space="0" w:color="auto"/>
                <w:left w:val="none" w:sz="0" w:space="0" w:color="auto"/>
                <w:bottom w:val="none" w:sz="0" w:space="0" w:color="auto"/>
                <w:right w:val="none" w:sz="0" w:space="0" w:color="auto"/>
              </w:divBdr>
            </w:div>
          </w:divsChild>
        </w:div>
        <w:div w:id="1751584992">
          <w:marLeft w:val="0"/>
          <w:marRight w:val="0"/>
          <w:marTop w:val="0"/>
          <w:marBottom w:val="0"/>
          <w:divBdr>
            <w:top w:val="none" w:sz="0" w:space="0" w:color="auto"/>
            <w:left w:val="none" w:sz="0" w:space="0" w:color="auto"/>
            <w:bottom w:val="none" w:sz="0" w:space="0" w:color="auto"/>
            <w:right w:val="none" w:sz="0" w:space="0" w:color="auto"/>
          </w:divBdr>
          <w:divsChild>
            <w:div w:id="1405840084">
              <w:marLeft w:val="0"/>
              <w:marRight w:val="0"/>
              <w:marTop w:val="0"/>
              <w:marBottom w:val="0"/>
              <w:divBdr>
                <w:top w:val="none" w:sz="0" w:space="0" w:color="auto"/>
                <w:left w:val="none" w:sz="0" w:space="0" w:color="auto"/>
                <w:bottom w:val="none" w:sz="0" w:space="0" w:color="auto"/>
                <w:right w:val="none" w:sz="0" w:space="0" w:color="auto"/>
              </w:divBdr>
            </w:div>
          </w:divsChild>
        </w:div>
        <w:div w:id="1313220262">
          <w:marLeft w:val="0"/>
          <w:marRight w:val="0"/>
          <w:marTop w:val="0"/>
          <w:marBottom w:val="0"/>
          <w:divBdr>
            <w:top w:val="none" w:sz="0" w:space="0" w:color="auto"/>
            <w:left w:val="none" w:sz="0" w:space="0" w:color="auto"/>
            <w:bottom w:val="none" w:sz="0" w:space="0" w:color="auto"/>
            <w:right w:val="none" w:sz="0" w:space="0" w:color="auto"/>
          </w:divBdr>
          <w:divsChild>
            <w:div w:id="14507090">
              <w:marLeft w:val="0"/>
              <w:marRight w:val="0"/>
              <w:marTop w:val="0"/>
              <w:marBottom w:val="0"/>
              <w:divBdr>
                <w:top w:val="none" w:sz="0" w:space="0" w:color="auto"/>
                <w:left w:val="none" w:sz="0" w:space="0" w:color="auto"/>
                <w:bottom w:val="none" w:sz="0" w:space="0" w:color="auto"/>
                <w:right w:val="none" w:sz="0" w:space="0" w:color="auto"/>
              </w:divBdr>
            </w:div>
          </w:divsChild>
        </w:div>
        <w:div w:id="786628666">
          <w:marLeft w:val="0"/>
          <w:marRight w:val="0"/>
          <w:marTop w:val="0"/>
          <w:marBottom w:val="0"/>
          <w:divBdr>
            <w:top w:val="none" w:sz="0" w:space="0" w:color="auto"/>
            <w:left w:val="none" w:sz="0" w:space="0" w:color="auto"/>
            <w:bottom w:val="none" w:sz="0" w:space="0" w:color="auto"/>
            <w:right w:val="none" w:sz="0" w:space="0" w:color="auto"/>
          </w:divBdr>
          <w:divsChild>
            <w:div w:id="898977412">
              <w:marLeft w:val="0"/>
              <w:marRight w:val="0"/>
              <w:marTop w:val="0"/>
              <w:marBottom w:val="0"/>
              <w:divBdr>
                <w:top w:val="none" w:sz="0" w:space="0" w:color="auto"/>
                <w:left w:val="none" w:sz="0" w:space="0" w:color="auto"/>
                <w:bottom w:val="none" w:sz="0" w:space="0" w:color="auto"/>
                <w:right w:val="none" w:sz="0" w:space="0" w:color="auto"/>
              </w:divBdr>
            </w:div>
          </w:divsChild>
        </w:div>
        <w:div w:id="331874763">
          <w:marLeft w:val="0"/>
          <w:marRight w:val="0"/>
          <w:marTop w:val="0"/>
          <w:marBottom w:val="0"/>
          <w:divBdr>
            <w:top w:val="none" w:sz="0" w:space="0" w:color="auto"/>
            <w:left w:val="none" w:sz="0" w:space="0" w:color="auto"/>
            <w:bottom w:val="none" w:sz="0" w:space="0" w:color="auto"/>
            <w:right w:val="none" w:sz="0" w:space="0" w:color="auto"/>
          </w:divBdr>
          <w:divsChild>
            <w:div w:id="806777477">
              <w:marLeft w:val="0"/>
              <w:marRight w:val="0"/>
              <w:marTop w:val="0"/>
              <w:marBottom w:val="0"/>
              <w:divBdr>
                <w:top w:val="none" w:sz="0" w:space="0" w:color="auto"/>
                <w:left w:val="none" w:sz="0" w:space="0" w:color="auto"/>
                <w:bottom w:val="none" w:sz="0" w:space="0" w:color="auto"/>
                <w:right w:val="none" w:sz="0" w:space="0" w:color="auto"/>
              </w:divBdr>
            </w:div>
          </w:divsChild>
        </w:div>
        <w:div w:id="1831092546">
          <w:marLeft w:val="0"/>
          <w:marRight w:val="0"/>
          <w:marTop w:val="0"/>
          <w:marBottom w:val="0"/>
          <w:divBdr>
            <w:top w:val="none" w:sz="0" w:space="0" w:color="auto"/>
            <w:left w:val="none" w:sz="0" w:space="0" w:color="auto"/>
            <w:bottom w:val="none" w:sz="0" w:space="0" w:color="auto"/>
            <w:right w:val="none" w:sz="0" w:space="0" w:color="auto"/>
          </w:divBdr>
          <w:divsChild>
            <w:div w:id="1503859099">
              <w:marLeft w:val="0"/>
              <w:marRight w:val="0"/>
              <w:marTop w:val="0"/>
              <w:marBottom w:val="0"/>
              <w:divBdr>
                <w:top w:val="none" w:sz="0" w:space="0" w:color="auto"/>
                <w:left w:val="none" w:sz="0" w:space="0" w:color="auto"/>
                <w:bottom w:val="none" w:sz="0" w:space="0" w:color="auto"/>
                <w:right w:val="none" w:sz="0" w:space="0" w:color="auto"/>
              </w:divBdr>
            </w:div>
          </w:divsChild>
        </w:div>
        <w:div w:id="1572082847">
          <w:marLeft w:val="0"/>
          <w:marRight w:val="0"/>
          <w:marTop w:val="0"/>
          <w:marBottom w:val="0"/>
          <w:divBdr>
            <w:top w:val="none" w:sz="0" w:space="0" w:color="auto"/>
            <w:left w:val="none" w:sz="0" w:space="0" w:color="auto"/>
            <w:bottom w:val="none" w:sz="0" w:space="0" w:color="auto"/>
            <w:right w:val="none" w:sz="0" w:space="0" w:color="auto"/>
          </w:divBdr>
          <w:divsChild>
            <w:div w:id="253980665">
              <w:marLeft w:val="0"/>
              <w:marRight w:val="0"/>
              <w:marTop w:val="0"/>
              <w:marBottom w:val="0"/>
              <w:divBdr>
                <w:top w:val="none" w:sz="0" w:space="0" w:color="auto"/>
                <w:left w:val="none" w:sz="0" w:space="0" w:color="auto"/>
                <w:bottom w:val="none" w:sz="0" w:space="0" w:color="auto"/>
                <w:right w:val="none" w:sz="0" w:space="0" w:color="auto"/>
              </w:divBdr>
            </w:div>
          </w:divsChild>
        </w:div>
        <w:div w:id="411244222">
          <w:marLeft w:val="0"/>
          <w:marRight w:val="0"/>
          <w:marTop w:val="0"/>
          <w:marBottom w:val="0"/>
          <w:divBdr>
            <w:top w:val="none" w:sz="0" w:space="0" w:color="auto"/>
            <w:left w:val="none" w:sz="0" w:space="0" w:color="auto"/>
            <w:bottom w:val="none" w:sz="0" w:space="0" w:color="auto"/>
            <w:right w:val="none" w:sz="0" w:space="0" w:color="auto"/>
          </w:divBdr>
          <w:divsChild>
            <w:div w:id="905191170">
              <w:marLeft w:val="0"/>
              <w:marRight w:val="0"/>
              <w:marTop w:val="0"/>
              <w:marBottom w:val="0"/>
              <w:divBdr>
                <w:top w:val="none" w:sz="0" w:space="0" w:color="auto"/>
                <w:left w:val="none" w:sz="0" w:space="0" w:color="auto"/>
                <w:bottom w:val="none" w:sz="0" w:space="0" w:color="auto"/>
                <w:right w:val="none" w:sz="0" w:space="0" w:color="auto"/>
              </w:divBdr>
            </w:div>
          </w:divsChild>
        </w:div>
        <w:div w:id="380717641">
          <w:marLeft w:val="0"/>
          <w:marRight w:val="0"/>
          <w:marTop w:val="0"/>
          <w:marBottom w:val="0"/>
          <w:divBdr>
            <w:top w:val="none" w:sz="0" w:space="0" w:color="auto"/>
            <w:left w:val="none" w:sz="0" w:space="0" w:color="auto"/>
            <w:bottom w:val="none" w:sz="0" w:space="0" w:color="auto"/>
            <w:right w:val="none" w:sz="0" w:space="0" w:color="auto"/>
          </w:divBdr>
          <w:divsChild>
            <w:div w:id="2101677895">
              <w:marLeft w:val="0"/>
              <w:marRight w:val="0"/>
              <w:marTop w:val="0"/>
              <w:marBottom w:val="0"/>
              <w:divBdr>
                <w:top w:val="none" w:sz="0" w:space="0" w:color="auto"/>
                <w:left w:val="none" w:sz="0" w:space="0" w:color="auto"/>
                <w:bottom w:val="none" w:sz="0" w:space="0" w:color="auto"/>
                <w:right w:val="none" w:sz="0" w:space="0" w:color="auto"/>
              </w:divBdr>
            </w:div>
          </w:divsChild>
        </w:div>
        <w:div w:id="484471457">
          <w:marLeft w:val="0"/>
          <w:marRight w:val="0"/>
          <w:marTop w:val="0"/>
          <w:marBottom w:val="0"/>
          <w:divBdr>
            <w:top w:val="none" w:sz="0" w:space="0" w:color="auto"/>
            <w:left w:val="none" w:sz="0" w:space="0" w:color="auto"/>
            <w:bottom w:val="none" w:sz="0" w:space="0" w:color="auto"/>
            <w:right w:val="none" w:sz="0" w:space="0" w:color="auto"/>
          </w:divBdr>
          <w:divsChild>
            <w:div w:id="1886259204">
              <w:marLeft w:val="0"/>
              <w:marRight w:val="0"/>
              <w:marTop w:val="0"/>
              <w:marBottom w:val="0"/>
              <w:divBdr>
                <w:top w:val="none" w:sz="0" w:space="0" w:color="auto"/>
                <w:left w:val="none" w:sz="0" w:space="0" w:color="auto"/>
                <w:bottom w:val="none" w:sz="0" w:space="0" w:color="auto"/>
                <w:right w:val="none" w:sz="0" w:space="0" w:color="auto"/>
              </w:divBdr>
            </w:div>
          </w:divsChild>
        </w:div>
        <w:div w:id="84688052">
          <w:marLeft w:val="0"/>
          <w:marRight w:val="0"/>
          <w:marTop w:val="0"/>
          <w:marBottom w:val="0"/>
          <w:divBdr>
            <w:top w:val="none" w:sz="0" w:space="0" w:color="auto"/>
            <w:left w:val="none" w:sz="0" w:space="0" w:color="auto"/>
            <w:bottom w:val="none" w:sz="0" w:space="0" w:color="auto"/>
            <w:right w:val="none" w:sz="0" w:space="0" w:color="auto"/>
          </w:divBdr>
          <w:divsChild>
            <w:div w:id="606889624">
              <w:marLeft w:val="0"/>
              <w:marRight w:val="0"/>
              <w:marTop w:val="0"/>
              <w:marBottom w:val="0"/>
              <w:divBdr>
                <w:top w:val="none" w:sz="0" w:space="0" w:color="auto"/>
                <w:left w:val="none" w:sz="0" w:space="0" w:color="auto"/>
                <w:bottom w:val="none" w:sz="0" w:space="0" w:color="auto"/>
                <w:right w:val="none" w:sz="0" w:space="0" w:color="auto"/>
              </w:divBdr>
            </w:div>
          </w:divsChild>
        </w:div>
        <w:div w:id="1588151575">
          <w:marLeft w:val="0"/>
          <w:marRight w:val="0"/>
          <w:marTop w:val="0"/>
          <w:marBottom w:val="0"/>
          <w:divBdr>
            <w:top w:val="none" w:sz="0" w:space="0" w:color="auto"/>
            <w:left w:val="none" w:sz="0" w:space="0" w:color="auto"/>
            <w:bottom w:val="none" w:sz="0" w:space="0" w:color="auto"/>
            <w:right w:val="none" w:sz="0" w:space="0" w:color="auto"/>
          </w:divBdr>
          <w:divsChild>
            <w:div w:id="1763211662">
              <w:marLeft w:val="0"/>
              <w:marRight w:val="0"/>
              <w:marTop w:val="0"/>
              <w:marBottom w:val="0"/>
              <w:divBdr>
                <w:top w:val="none" w:sz="0" w:space="0" w:color="auto"/>
                <w:left w:val="none" w:sz="0" w:space="0" w:color="auto"/>
                <w:bottom w:val="none" w:sz="0" w:space="0" w:color="auto"/>
                <w:right w:val="none" w:sz="0" w:space="0" w:color="auto"/>
              </w:divBdr>
            </w:div>
          </w:divsChild>
        </w:div>
        <w:div w:id="277682229">
          <w:marLeft w:val="0"/>
          <w:marRight w:val="0"/>
          <w:marTop w:val="0"/>
          <w:marBottom w:val="0"/>
          <w:divBdr>
            <w:top w:val="none" w:sz="0" w:space="0" w:color="auto"/>
            <w:left w:val="none" w:sz="0" w:space="0" w:color="auto"/>
            <w:bottom w:val="none" w:sz="0" w:space="0" w:color="auto"/>
            <w:right w:val="none" w:sz="0" w:space="0" w:color="auto"/>
          </w:divBdr>
          <w:divsChild>
            <w:div w:id="484204561">
              <w:marLeft w:val="0"/>
              <w:marRight w:val="0"/>
              <w:marTop w:val="0"/>
              <w:marBottom w:val="0"/>
              <w:divBdr>
                <w:top w:val="none" w:sz="0" w:space="0" w:color="auto"/>
                <w:left w:val="none" w:sz="0" w:space="0" w:color="auto"/>
                <w:bottom w:val="none" w:sz="0" w:space="0" w:color="auto"/>
                <w:right w:val="none" w:sz="0" w:space="0" w:color="auto"/>
              </w:divBdr>
            </w:div>
          </w:divsChild>
        </w:div>
        <w:div w:id="2060199447">
          <w:marLeft w:val="0"/>
          <w:marRight w:val="0"/>
          <w:marTop w:val="0"/>
          <w:marBottom w:val="0"/>
          <w:divBdr>
            <w:top w:val="none" w:sz="0" w:space="0" w:color="auto"/>
            <w:left w:val="none" w:sz="0" w:space="0" w:color="auto"/>
            <w:bottom w:val="none" w:sz="0" w:space="0" w:color="auto"/>
            <w:right w:val="none" w:sz="0" w:space="0" w:color="auto"/>
          </w:divBdr>
          <w:divsChild>
            <w:div w:id="824246962">
              <w:marLeft w:val="0"/>
              <w:marRight w:val="0"/>
              <w:marTop w:val="0"/>
              <w:marBottom w:val="0"/>
              <w:divBdr>
                <w:top w:val="none" w:sz="0" w:space="0" w:color="auto"/>
                <w:left w:val="none" w:sz="0" w:space="0" w:color="auto"/>
                <w:bottom w:val="none" w:sz="0" w:space="0" w:color="auto"/>
                <w:right w:val="none" w:sz="0" w:space="0" w:color="auto"/>
              </w:divBdr>
            </w:div>
          </w:divsChild>
        </w:div>
        <w:div w:id="1530069237">
          <w:marLeft w:val="0"/>
          <w:marRight w:val="0"/>
          <w:marTop w:val="0"/>
          <w:marBottom w:val="0"/>
          <w:divBdr>
            <w:top w:val="none" w:sz="0" w:space="0" w:color="auto"/>
            <w:left w:val="none" w:sz="0" w:space="0" w:color="auto"/>
            <w:bottom w:val="none" w:sz="0" w:space="0" w:color="auto"/>
            <w:right w:val="none" w:sz="0" w:space="0" w:color="auto"/>
          </w:divBdr>
          <w:divsChild>
            <w:div w:id="1195077869">
              <w:marLeft w:val="0"/>
              <w:marRight w:val="0"/>
              <w:marTop w:val="0"/>
              <w:marBottom w:val="0"/>
              <w:divBdr>
                <w:top w:val="none" w:sz="0" w:space="0" w:color="auto"/>
                <w:left w:val="none" w:sz="0" w:space="0" w:color="auto"/>
                <w:bottom w:val="none" w:sz="0" w:space="0" w:color="auto"/>
                <w:right w:val="none" w:sz="0" w:space="0" w:color="auto"/>
              </w:divBdr>
            </w:div>
          </w:divsChild>
        </w:div>
        <w:div w:id="468939492">
          <w:marLeft w:val="0"/>
          <w:marRight w:val="0"/>
          <w:marTop w:val="0"/>
          <w:marBottom w:val="0"/>
          <w:divBdr>
            <w:top w:val="none" w:sz="0" w:space="0" w:color="auto"/>
            <w:left w:val="none" w:sz="0" w:space="0" w:color="auto"/>
            <w:bottom w:val="none" w:sz="0" w:space="0" w:color="auto"/>
            <w:right w:val="none" w:sz="0" w:space="0" w:color="auto"/>
          </w:divBdr>
          <w:divsChild>
            <w:div w:id="1152058472">
              <w:marLeft w:val="0"/>
              <w:marRight w:val="0"/>
              <w:marTop w:val="0"/>
              <w:marBottom w:val="0"/>
              <w:divBdr>
                <w:top w:val="none" w:sz="0" w:space="0" w:color="auto"/>
                <w:left w:val="none" w:sz="0" w:space="0" w:color="auto"/>
                <w:bottom w:val="none" w:sz="0" w:space="0" w:color="auto"/>
                <w:right w:val="none" w:sz="0" w:space="0" w:color="auto"/>
              </w:divBdr>
            </w:div>
          </w:divsChild>
        </w:div>
        <w:div w:id="1322388132">
          <w:marLeft w:val="0"/>
          <w:marRight w:val="0"/>
          <w:marTop w:val="0"/>
          <w:marBottom w:val="0"/>
          <w:divBdr>
            <w:top w:val="none" w:sz="0" w:space="0" w:color="auto"/>
            <w:left w:val="none" w:sz="0" w:space="0" w:color="auto"/>
            <w:bottom w:val="none" w:sz="0" w:space="0" w:color="auto"/>
            <w:right w:val="none" w:sz="0" w:space="0" w:color="auto"/>
          </w:divBdr>
          <w:divsChild>
            <w:div w:id="739641420">
              <w:marLeft w:val="0"/>
              <w:marRight w:val="0"/>
              <w:marTop w:val="0"/>
              <w:marBottom w:val="0"/>
              <w:divBdr>
                <w:top w:val="none" w:sz="0" w:space="0" w:color="auto"/>
                <w:left w:val="none" w:sz="0" w:space="0" w:color="auto"/>
                <w:bottom w:val="none" w:sz="0" w:space="0" w:color="auto"/>
                <w:right w:val="none" w:sz="0" w:space="0" w:color="auto"/>
              </w:divBdr>
            </w:div>
          </w:divsChild>
        </w:div>
        <w:div w:id="684405517">
          <w:marLeft w:val="0"/>
          <w:marRight w:val="0"/>
          <w:marTop w:val="0"/>
          <w:marBottom w:val="0"/>
          <w:divBdr>
            <w:top w:val="none" w:sz="0" w:space="0" w:color="auto"/>
            <w:left w:val="none" w:sz="0" w:space="0" w:color="auto"/>
            <w:bottom w:val="none" w:sz="0" w:space="0" w:color="auto"/>
            <w:right w:val="none" w:sz="0" w:space="0" w:color="auto"/>
          </w:divBdr>
          <w:divsChild>
            <w:div w:id="1023900702">
              <w:marLeft w:val="0"/>
              <w:marRight w:val="0"/>
              <w:marTop w:val="0"/>
              <w:marBottom w:val="0"/>
              <w:divBdr>
                <w:top w:val="none" w:sz="0" w:space="0" w:color="auto"/>
                <w:left w:val="none" w:sz="0" w:space="0" w:color="auto"/>
                <w:bottom w:val="none" w:sz="0" w:space="0" w:color="auto"/>
                <w:right w:val="none" w:sz="0" w:space="0" w:color="auto"/>
              </w:divBdr>
            </w:div>
          </w:divsChild>
        </w:div>
        <w:div w:id="331495332">
          <w:marLeft w:val="0"/>
          <w:marRight w:val="0"/>
          <w:marTop w:val="0"/>
          <w:marBottom w:val="0"/>
          <w:divBdr>
            <w:top w:val="none" w:sz="0" w:space="0" w:color="auto"/>
            <w:left w:val="none" w:sz="0" w:space="0" w:color="auto"/>
            <w:bottom w:val="none" w:sz="0" w:space="0" w:color="auto"/>
            <w:right w:val="none" w:sz="0" w:space="0" w:color="auto"/>
          </w:divBdr>
          <w:divsChild>
            <w:div w:id="80028371">
              <w:marLeft w:val="0"/>
              <w:marRight w:val="0"/>
              <w:marTop w:val="0"/>
              <w:marBottom w:val="0"/>
              <w:divBdr>
                <w:top w:val="none" w:sz="0" w:space="0" w:color="auto"/>
                <w:left w:val="none" w:sz="0" w:space="0" w:color="auto"/>
                <w:bottom w:val="none" w:sz="0" w:space="0" w:color="auto"/>
                <w:right w:val="none" w:sz="0" w:space="0" w:color="auto"/>
              </w:divBdr>
            </w:div>
          </w:divsChild>
        </w:div>
        <w:div w:id="7490994">
          <w:marLeft w:val="0"/>
          <w:marRight w:val="0"/>
          <w:marTop w:val="0"/>
          <w:marBottom w:val="0"/>
          <w:divBdr>
            <w:top w:val="none" w:sz="0" w:space="0" w:color="auto"/>
            <w:left w:val="none" w:sz="0" w:space="0" w:color="auto"/>
            <w:bottom w:val="none" w:sz="0" w:space="0" w:color="auto"/>
            <w:right w:val="none" w:sz="0" w:space="0" w:color="auto"/>
          </w:divBdr>
          <w:divsChild>
            <w:div w:id="855535854">
              <w:marLeft w:val="0"/>
              <w:marRight w:val="0"/>
              <w:marTop w:val="0"/>
              <w:marBottom w:val="0"/>
              <w:divBdr>
                <w:top w:val="none" w:sz="0" w:space="0" w:color="auto"/>
                <w:left w:val="none" w:sz="0" w:space="0" w:color="auto"/>
                <w:bottom w:val="none" w:sz="0" w:space="0" w:color="auto"/>
                <w:right w:val="none" w:sz="0" w:space="0" w:color="auto"/>
              </w:divBdr>
            </w:div>
          </w:divsChild>
        </w:div>
        <w:div w:id="93257871">
          <w:marLeft w:val="0"/>
          <w:marRight w:val="0"/>
          <w:marTop w:val="0"/>
          <w:marBottom w:val="0"/>
          <w:divBdr>
            <w:top w:val="none" w:sz="0" w:space="0" w:color="auto"/>
            <w:left w:val="none" w:sz="0" w:space="0" w:color="auto"/>
            <w:bottom w:val="none" w:sz="0" w:space="0" w:color="auto"/>
            <w:right w:val="none" w:sz="0" w:space="0" w:color="auto"/>
          </w:divBdr>
          <w:divsChild>
            <w:div w:id="1157722363">
              <w:marLeft w:val="0"/>
              <w:marRight w:val="0"/>
              <w:marTop w:val="0"/>
              <w:marBottom w:val="0"/>
              <w:divBdr>
                <w:top w:val="none" w:sz="0" w:space="0" w:color="auto"/>
                <w:left w:val="none" w:sz="0" w:space="0" w:color="auto"/>
                <w:bottom w:val="none" w:sz="0" w:space="0" w:color="auto"/>
                <w:right w:val="none" w:sz="0" w:space="0" w:color="auto"/>
              </w:divBdr>
            </w:div>
          </w:divsChild>
        </w:div>
        <w:div w:id="2119719940">
          <w:marLeft w:val="0"/>
          <w:marRight w:val="0"/>
          <w:marTop w:val="0"/>
          <w:marBottom w:val="0"/>
          <w:divBdr>
            <w:top w:val="none" w:sz="0" w:space="0" w:color="auto"/>
            <w:left w:val="none" w:sz="0" w:space="0" w:color="auto"/>
            <w:bottom w:val="none" w:sz="0" w:space="0" w:color="auto"/>
            <w:right w:val="none" w:sz="0" w:space="0" w:color="auto"/>
          </w:divBdr>
          <w:divsChild>
            <w:div w:id="2029135941">
              <w:marLeft w:val="0"/>
              <w:marRight w:val="0"/>
              <w:marTop w:val="0"/>
              <w:marBottom w:val="0"/>
              <w:divBdr>
                <w:top w:val="none" w:sz="0" w:space="0" w:color="auto"/>
                <w:left w:val="none" w:sz="0" w:space="0" w:color="auto"/>
                <w:bottom w:val="none" w:sz="0" w:space="0" w:color="auto"/>
                <w:right w:val="none" w:sz="0" w:space="0" w:color="auto"/>
              </w:divBdr>
            </w:div>
          </w:divsChild>
        </w:div>
        <w:div w:id="1554383894">
          <w:marLeft w:val="0"/>
          <w:marRight w:val="0"/>
          <w:marTop w:val="0"/>
          <w:marBottom w:val="0"/>
          <w:divBdr>
            <w:top w:val="none" w:sz="0" w:space="0" w:color="auto"/>
            <w:left w:val="none" w:sz="0" w:space="0" w:color="auto"/>
            <w:bottom w:val="none" w:sz="0" w:space="0" w:color="auto"/>
            <w:right w:val="none" w:sz="0" w:space="0" w:color="auto"/>
          </w:divBdr>
          <w:divsChild>
            <w:div w:id="520709169">
              <w:marLeft w:val="0"/>
              <w:marRight w:val="0"/>
              <w:marTop w:val="0"/>
              <w:marBottom w:val="0"/>
              <w:divBdr>
                <w:top w:val="none" w:sz="0" w:space="0" w:color="auto"/>
                <w:left w:val="none" w:sz="0" w:space="0" w:color="auto"/>
                <w:bottom w:val="none" w:sz="0" w:space="0" w:color="auto"/>
                <w:right w:val="none" w:sz="0" w:space="0" w:color="auto"/>
              </w:divBdr>
            </w:div>
          </w:divsChild>
        </w:div>
        <w:div w:id="1577982080">
          <w:marLeft w:val="0"/>
          <w:marRight w:val="0"/>
          <w:marTop w:val="0"/>
          <w:marBottom w:val="0"/>
          <w:divBdr>
            <w:top w:val="none" w:sz="0" w:space="0" w:color="auto"/>
            <w:left w:val="none" w:sz="0" w:space="0" w:color="auto"/>
            <w:bottom w:val="none" w:sz="0" w:space="0" w:color="auto"/>
            <w:right w:val="none" w:sz="0" w:space="0" w:color="auto"/>
          </w:divBdr>
          <w:divsChild>
            <w:div w:id="1537964713">
              <w:marLeft w:val="0"/>
              <w:marRight w:val="0"/>
              <w:marTop w:val="0"/>
              <w:marBottom w:val="0"/>
              <w:divBdr>
                <w:top w:val="none" w:sz="0" w:space="0" w:color="auto"/>
                <w:left w:val="none" w:sz="0" w:space="0" w:color="auto"/>
                <w:bottom w:val="none" w:sz="0" w:space="0" w:color="auto"/>
                <w:right w:val="none" w:sz="0" w:space="0" w:color="auto"/>
              </w:divBdr>
            </w:div>
          </w:divsChild>
        </w:div>
        <w:div w:id="1451821272">
          <w:marLeft w:val="0"/>
          <w:marRight w:val="0"/>
          <w:marTop w:val="0"/>
          <w:marBottom w:val="0"/>
          <w:divBdr>
            <w:top w:val="none" w:sz="0" w:space="0" w:color="auto"/>
            <w:left w:val="none" w:sz="0" w:space="0" w:color="auto"/>
            <w:bottom w:val="none" w:sz="0" w:space="0" w:color="auto"/>
            <w:right w:val="none" w:sz="0" w:space="0" w:color="auto"/>
          </w:divBdr>
          <w:divsChild>
            <w:div w:id="34282166">
              <w:marLeft w:val="0"/>
              <w:marRight w:val="0"/>
              <w:marTop w:val="0"/>
              <w:marBottom w:val="0"/>
              <w:divBdr>
                <w:top w:val="none" w:sz="0" w:space="0" w:color="auto"/>
                <w:left w:val="none" w:sz="0" w:space="0" w:color="auto"/>
                <w:bottom w:val="none" w:sz="0" w:space="0" w:color="auto"/>
                <w:right w:val="none" w:sz="0" w:space="0" w:color="auto"/>
              </w:divBdr>
            </w:div>
          </w:divsChild>
        </w:div>
        <w:div w:id="67699195">
          <w:marLeft w:val="0"/>
          <w:marRight w:val="0"/>
          <w:marTop w:val="0"/>
          <w:marBottom w:val="0"/>
          <w:divBdr>
            <w:top w:val="none" w:sz="0" w:space="0" w:color="auto"/>
            <w:left w:val="none" w:sz="0" w:space="0" w:color="auto"/>
            <w:bottom w:val="none" w:sz="0" w:space="0" w:color="auto"/>
            <w:right w:val="none" w:sz="0" w:space="0" w:color="auto"/>
          </w:divBdr>
          <w:divsChild>
            <w:div w:id="1133524929">
              <w:marLeft w:val="0"/>
              <w:marRight w:val="0"/>
              <w:marTop w:val="0"/>
              <w:marBottom w:val="0"/>
              <w:divBdr>
                <w:top w:val="none" w:sz="0" w:space="0" w:color="auto"/>
                <w:left w:val="none" w:sz="0" w:space="0" w:color="auto"/>
                <w:bottom w:val="none" w:sz="0" w:space="0" w:color="auto"/>
                <w:right w:val="none" w:sz="0" w:space="0" w:color="auto"/>
              </w:divBdr>
            </w:div>
          </w:divsChild>
        </w:div>
        <w:div w:id="270161717">
          <w:marLeft w:val="0"/>
          <w:marRight w:val="0"/>
          <w:marTop w:val="0"/>
          <w:marBottom w:val="0"/>
          <w:divBdr>
            <w:top w:val="none" w:sz="0" w:space="0" w:color="auto"/>
            <w:left w:val="none" w:sz="0" w:space="0" w:color="auto"/>
            <w:bottom w:val="none" w:sz="0" w:space="0" w:color="auto"/>
            <w:right w:val="none" w:sz="0" w:space="0" w:color="auto"/>
          </w:divBdr>
          <w:divsChild>
            <w:div w:id="6568054">
              <w:marLeft w:val="0"/>
              <w:marRight w:val="0"/>
              <w:marTop w:val="0"/>
              <w:marBottom w:val="0"/>
              <w:divBdr>
                <w:top w:val="none" w:sz="0" w:space="0" w:color="auto"/>
                <w:left w:val="none" w:sz="0" w:space="0" w:color="auto"/>
                <w:bottom w:val="none" w:sz="0" w:space="0" w:color="auto"/>
                <w:right w:val="none" w:sz="0" w:space="0" w:color="auto"/>
              </w:divBdr>
            </w:div>
          </w:divsChild>
        </w:div>
        <w:div w:id="1706368796">
          <w:marLeft w:val="0"/>
          <w:marRight w:val="0"/>
          <w:marTop w:val="0"/>
          <w:marBottom w:val="0"/>
          <w:divBdr>
            <w:top w:val="none" w:sz="0" w:space="0" w:color="auto"/>
            <w:left w:val="none" w:sz="0" w:space="0" w:color="auto"/>
            <w:bottom w:val="none" w:sz="0" w:space="0" w:color="auto"/>
            <w:right w:val="none" w:sz="0" w:space="0" w:color="auto"/>
          </w:divBdr>
          <w:divsChild>
            <w:div w:id="812023065">
              <w:marLeft w:val="0"/>
              <w:marRight w:val="0"/>
              <w:marTop w:val="0"/>
              <w:marBottom w:val="0"/>
              <w:divBdr>
                <w:top w:val="none" w:sz="0" w:space="0" w:color="auto"/>
                <w:left w:val="none" w:sz="0" w:space="0" w:color="auto"/>
                <w:bottom w:val="none" w:sz="0" w:space="0" w:color="auto"/>
                <w:right w:val="none" w:sz="0" w:space="0" w:color="auto"/>
              </w:divBdr>
            </w:div>
          </w:divsChild>
        </w:div>
        <w:div w:id="903611411">
          <w:marLeft w:val="0"/>
          <w:marRight w:val="0"/>
          <w:marTop w:val="0"/>
          <w:marBottom w:val="0"/>
          <w:divBdr>
            <w:top w:val="none" w:sz="0" w:space="0" w:color="auto"/>
            <w:left w:val="none" w:sz="0" w:space="0" w:color="auto"/>
            <w:bottom w:val="none" w:sz="0" w:space="0" w:color="auto"/>
            <w:right w:val="none" w:sz="0" w:space="0" w:color="auto"/>
          </w:divBdr>
          <w:divsChild>
            <w:div w:id="2110930496">
              <w:marLeft w:val="0"/>
              <w:marRight w:val="0"/>
              <w:marTop w:val="0"/>
              <w:marBottom w:val="0"/>
              <w:divBdr>
                <w:top w:val="none" w:sz="0" w:space="0" w:color="auto"/>
                <w:left w:val="none" w:sz="0" w:space="0" w:color="auto"/>
                <w:bottom w:val="none" w:sz="0" w:space="0" w:color="auto"/>
                <w:right w:val="none" w:sz="0" w:space="0" w:color="auto"/>
              </w:divBdr>
            </w:div>
          </w:divsChild>
        </w:div>
        <w:div w:id="1437359287">
          <w:marLeft w:val="0"/>
          <w:marRight w:val="0"/>
          <w:marTop w:val="0"/>
          <w:marBottom w:val="0"/>
          <w:divBdr>
            <w:top w:val="none" w:sz="0" w:space="0" w:color="auto"/>
            <w:left w:val="none" w:sz="0" w:space="0" w:color="auto"/>
            <w:bottom w:val="none" w:sz="0" w:space="0" w:color="auto"/>
            <w:right w:val="none" w:sz="0" w:space="0" w:color="auto"/>
          </w:divBdr>
          <w:divsChild>
            <w:div w:id="1709138980">
              <w:marLeft w:val="0"/>
              <w:marRight w:val="0"/>
              <w:marTop w:val="0"/>
              <w:marBottom w:val="0"/>
              <w:divBdr>
                <w:top w:val="none" w:sz="0" w:space="0" w:color="auto"/>
                <w:left w:val="none" w:sz="0" w:space="0" w:color="auto"/>
                <w:bottom w:val="none" w:sz="0" w:space="0" w:color="auto"/>
                <w:right w:val="none" w:sz="0" w:space="0" w:color="auto"/>
              </w:divBdr>
            </w:div>
          </w:divsChild>
        </w:div>
        <w:div w:id="1178810793">
          <w:marLeft w:val="0"/>
          <w:marRight w:val="0"/>
          <w:marTop w:val="0"/>
          <w:marBottom w:val="0"/>
          <w:divBdr>
            <w:top w:val="none" w:sz="0" w:space="0" w:color="auto"/>
            <w:left w:val="none" w:sz="0" w:space="0" w:color="auto"/>
            <w:bottom w:val="none" w:sz="0" w:space="0" w:color="auto"/>
            <w:right w:val="none" w:sz="0" w:space="0" w:color="auto"/>
          </w:divBdr>
          <w:divsChild>
            <w:div w:id="1884781422">
              <w:marLeft w:val="0"/>
              <w:marRight w:val="0"/>
              <w:marTop w:val="0"/>
              <w:marBottom w:val="0"/>
              <w:divBdr>
                <w:top w:val="none" w:sz="0" w:space="0" w:color="auto"/>
                <w:left w:val="none" w:sz="0" w:space="0" w:color="auto"/>
                <w:bottom w:val="none" w:sz="0" w:space="0" w:color="auto"/>
                <w:right w:val="none" w:sz="0" w:space="0" w:color="auto"/>
              </w:divBdr>
            </w:div>
          </w:divsChild>
        </w:div>
        <w:div w:id="1005478704">
          <w:marLeft w:val="0"/>
          <w:marRight w:val="0"/>
          <w:marTop w:val="0"/>
          <w:marBottom w:val="0"/>
          <w:divBdr>
            <w:top w:val="none" w:sz="0" w:space="0" w:color="auto"/>
            <w:left w:val="none" w:sz="0" w:space="0" w:color="auto"/>
            <w:bottom w:val="none" w:sz="0" w:space="0" w:color="auto"/>
            <w:right w:val="none" w:sz="0" w:space="0" w:color="auto"/>
          </w:divBdr>
          <w:divsChild>
            <w:div w:id="548079548">
              <w:marLeft w:val="0"/>
              <w:marRight w:val="0"/>
              <w:marTop w:val="0"/>
              <w:marBottom w:val="0"/>
              <w:divBdr>
                <w:top w:val="none" w:sz="0" w:space="0" w:color="auto"/>
                <w:left w:val="none" w:sz="0" w:space="0" w:color="auto"/>
                <w:bottom w:val="none" w:sz="0" w:space="0" w:color="auto"/>
                <w:right w:val="none" w:sz="0" w:space="0" w:color="auto"/>
              </w:divBdr>
            </w:div>
          </w:divsChild>
        </w:div>
        <w:div w:id="1335304294">
          <w:marLeft w:val="0"/>
          <w:marRight w:val="0"/>
          <w:marTop w:val="0"/>
          <w:marBottom w:val="0"/>
          <w:divBdr>
            <w:top w:val="none" w:sz="0" w:space="0" w:color="auto"/>
            <w:left w:val="none" w:sz="0" w:space="0" w:color="auto"/>
            <w:bottom w:val="none" w:sz="0" w:space="0" w:color="auto"/>
            <w:right w:val="none" w:sz="0" w:space="0" w:color="auto"/>
          </w:divBdr>
          <w:divsChild>
            <w:div w:id="1373505555">
              <w:marLeft w:val="0"/>
              <w:marRight w:val="0"/>
              <w:marTop w:val="0"/>
              <w:marBottom w:val="0"/>
              <w:divBdr>
                <w:top w:val="none" w:sz="0" w:space="0" w:color="auto"/>
                <w:left w:val="none" w:sz="0" w:space="0" w:color="auto"/>
                <w:bottom w:val="none" w:sz="0" w:space="0" w:color="auto"/>
                <w:right w:val="none" w:sz="0" w:space="0" w:color="auto"/>
              </w:divBdr>
            </w:div>
          </w:divsChild>
        </w:div>
        <w:div w:id="100689369">
          <w:marLeft w:val="0"/>
          <w:marRight w:val="0"/>
          <w:marTop w:val="0"/>
          <w:marBottom w:val="0"/>
          <w:divBdr>
            <w:top w:val="none" w:sz="0" w:space="0" w:color="auto"/>
            <w:left w:val="none" w:sz="0" w:space="0" w:color="auto"/>
            <w:bottom w:val="none" w:sz="0" w:space="0" w:color="auto"/>
            <w:right w:val="none" w:sz="0" w:space="0" w:color="auto"/>
          </w:divBdr>
          <w:divsChild>
            <w:div w:id="92283346">
              <w:marLeft w:val="0"/>
              <w:marRight w:val="0"/>
              <w:marTop w:val="0"/>
              <w:marBottom w:val="0"/>
              <w:divBdr>
                <w:top w:val="none" w:sz="0" w:space="0" w:color="auto"/>
                <w:left w:val="none" w:sz="0" w:space="0" w:color="auto"/>
                <w:bottom w:val="none" w:sz="0" w:space="0" w:color="auto"/>
                <w:right w:val="none" w:sz="0" w:space="0" w:color="auto"/>
              </w:divBdr>
            </w:div>
          </w:divsChild>
        </w:div>
        <w:div w:id="374237797">
          <w:marLeft w:val="0"/>
          <w:marRight w:val="0"/>
          <w:marTop w:val="0"/>
          <w:marBottom w:val="0"/>
          <w:divBdr>
            <w:top w:val="none" w:sz="0" w:space="0" w:color="auto"/>
            <w:left w:val="none" w:sz="0" w:space="0" w:color="auto"/>
            <w:bottom w:val="none" w:sz="0" w:space="0" w:color="auto"/>
            <w:right w:val="none" w:sz="0" w:space="0" w:color="auto"/>
          </w:divBdr>
          <w:divsChild>
            <w:div w:id="1615555919">
              <w:marLeft w:val="0"/>
              <w:marRight w:val="0"/>
              <w:marTop w:val="0"/>
              <w:marBottom w:val="0"/>
              <w:divBdr>
                <w:top w:val="none" w:sz="0" w:space="0" w:color="auto"/>
                <w:left w:val="none" w:sz="0" w:space="0" w:color="auto"/>
                <w:bottom w:val="none" w:sz="0" w:space="0" w:color="auto"/>
                <w:right w:val="none" w:sz="0" w:space="0" w:color="auto"/>
              </w:divBdr>
            </w:div>
          </w:divsChild>
        </w:div>
        <w:div w:id="117145075">
          <w:marLeft w:val="0"/>
          <w:marRight w:val="0"/>
          <w:marTop w:val="0"/>
          <w:marBottom w:val="0"/>
          <w:divBdr>
            <w:top w:val="none" w:sz="0" w:space="0" w:color="auto"/>
            <w:left w:val="none" w:sz="0" w:space="0" w:color="auto"/>
            <w:bottom w:val="none" w:sz="0" w:space="0" w:color="auto"/>
            <w:right w:val="none" w:sz="0" w:space="0" w:color="auto"/>
          </w:divBdr>
          <w:divsChild>
            <w:div w:id="1396703879">
              <w:marLeft w:val="0"/>
              <w:marRight w:val="0"/>
              <w:marTop w:val="0"/>
              <w:marBottom w:val="0"/>
              <w:divBdr>
                <w:top w:val="none" w:sz="0" w:space="0" w:color="auto"/>
                <w:left w:val="none" w:sz="0" w:space="0" w:color="auto"/>
                <w:bottom w:val="none" w:sz="0" w:space="0" w:color="auto"/>
                <w:right w:val="none" w:sz="0" w:space="0" w:color="auto"/>
              </w:divBdr>
            </w:div>
          </w:divsChild>
        </w:div>
        <w:div w:id="2140758098">
          <w:marLeft w:val="0"/>
          <w:marRight w:val="0"/>
          <w:marTop w:val="0"/>
          <w:marBottom w:val="0"/>
          <w:divBdr>
            <w:top w:val="none" w:sz="0" w:space="0" w:color="auto"/>
            <w:left w:val="none" w:sz="0" w:space="0" w:color="auto"/>
            <w:bottom w:val="none" w:sz="0" w:space="0" w:color="auto"/>
            <w:right w:val="none" w:sz="0" w:space="0" w:color="auto"/>
          </w:divBdr>
          <w:divsChild>
            <w:div w:id="133375168">
              <w:marLeft w:val="0"/>
              <w:marRight w:val="0"/>
              <w:marTop w:val="0"/>
              <w:marBottom w:val="0"/>
              <w:divBdr>
                <w:top w:val="none" w:sz="0" w:space="0" w:color="auto"/>
                <w:left w:val="none" w:sz="0" w:space="0" w:color="auto"/>
                <w:bottom w:val="none" w:sz="0" w:space="0" w:color="auto"/>
                <w:right w:val="none" w:sz="0" w:space="0" w:color="auto"/>
              </w:divBdr>
            </w:div>
          </w:divsChild>
        </w:div>
        <w:div w:id="283923997">
          <w:marLeft w:val="0"/>
          <w:marRight w:val="0"/>
          <w:marTop w:val="0"/>
          <w:marBottom w:val="0"/>
          <w:divBdr>
            <w:top w:val="none" w:sz="0" w:space="0" w:color="auto"/>
            <w:left w:val="none" w:sz="0" w:space="0" w:color="auto"/>
            <w:bottom w:val="none" w:sz="0" w:space="0" w:color="auto"/>
            <w:right w:val="none" w:sz="0" w:space="0" w:color="auto"/>
          </w:divBdr>
          <w:divsChild>
            <w:div w:id="1133252920">
              <w:marLeft w:val="0"/>
              <w:marRight w:val="0"/>
              <w:marTop w:val="0"/>
              <w:marBottom w:val="0"/>
              <w:divBdr>
                <w:top w:val="none" w:sz="0" w:space="0" w:color="auto"/>
                <w:left w:val="none" w:sz="0" w:space="0" w:color="auto"/>
                <w:bottom w:val="none" w:sz="0" w:space="0" w:color="auto"/>
                <w:right w:val="none" w:sz="0" w:space="0" w:color="auto"/>
              </w:divBdr>
            </w:div>
          </w:divsChild>
        </w:div>
        <w:div w:id="1122188576">
          <w:marLeft w:val="0"/>
          <w:marRight w:val="0"/>
          <w:marTop w:val="0"/>
          <w:marBottom w:val="0"/>
          <w:divBdr>
            <w:top w:val="none" w:sz="0" w:space="0" w:color="auto"/>
            <w:left w:val="none" w:sz="0" w:space="0" w:color="auto"/>
            <w:bottom w:val="none" w:sz="0" w:space="0" w:color="auto"/>
            <w:right w:val="none" w:sz="0" w:space="0" w:color="auto"/>
          </w:divBdr>
          <w:divsChild>
            <w:div w:id="631323911">
              <w:marLeft w:val="0"/>
              <w:marRight w:val="0"/>
              <w:marTop w:val="0"/>
              <w:marBottom w:val="0"/>
              <w:divBdr>
                <w:top w:val="none" w:sz="0" w:space="0" w:color="auto"/>
                <w:left w:val="none" w:sz="0" w:space="0" w:color="auto"/>
                <w:bottom w:val="none" w:sz="0" w:space="0" w:color="auto"/>
                <w:right w:val="none" w:sz="0" w:space="0" w:color="auto"/>
              </w:divBdr>
            </w:div>
          </w:divsChild>
        </w:div>
        <w:div w:id="1636834325">
          <w:marLeft w:val="0"/>
          <w:marRight w:val="0"/>
          <w:marTop w:val="0"/>
          <w:marBottom w:val="0"/>
          <w:divBdr>
            <w:top w:val="none" w:sz="0" w:space="0" w:color="auto"/>
            <w:left w:val="none" w:sz="0" w:space="0" w:color="auto"/>
            <w:bottom w:val="none" w:sz="0" w:space="0" w:color="auto"/>
            <w:right w:val="none" w:sz="0" w:space="0" w:color="auto"/>
          </w:divBdr>
          <w:divsChild>
            <w:div w:id="120346823">
              <w:marLeft w:val="0"/>
              <w:marRight w:val="0"/>
              <w:marTop w:val="0"/>
              <w:marBottom w:val="0"/>
              <w:divBdr>
                <w:top w:val="none" w:sz="0" w:space="0" w:color="auto"/>
                <w:left w:val="none" w:sz="0" w:space="0" w:color="auto"/>
                <w:bottom w:val="none" w:sz="0" w:space="0" w:color="auto"/>
                <w:right w:val="none" w:sz="0" w:space="0" w:color="auto"/>
              </w:divBdr>
            </w:div>
          </w:divsChild>
        </w:div>
        <w:div w:id="1180777324">
          <w:marLeft w:val="0"/>
          <w:marRight w:val="0"/>
          <w:marTop w:val="0"/>
          <w:marBottom w:val="0"/>
          <w:divBdr>
            <w:top w:val="none" w:sz="0" w:space="0" w:color="auto"/>
            <w:left w:val="none" w:sz="0" w:space="0" w:color="auto"/>
            <w:bottom w:val="none" w:sz="0" w:space="0" w:color="auto"/>
            <w:right w:val="none" w:sz="0" w:space="0" w:color="auto"/>
          </w:divBdr>
          <w:divsChild>
            <w:div w:id="1810050823">
              <w:marLeft w:val="0"/>
              <w:marRight w:val="0"/>
              <w:marTop w:val="0"/>
              <w:marBottom w:val="0"/>
              <w:divBdr>
                <w:top w:val="none" w:sz="0" w:space="0" w:color="auto"/>
                <w:left w:val="none" w:sz="0" w:space="0" w:color="auto"/>
                <w:bottom w:val="none" w:sz="0" w:space="0" w:color="auto"/>
                <w:right w:val="none" w:sz="0" w:space="0" w:color="auto"/>
              </w:divBdr>
            </w:div>
          </w:divsChild>
        </w:div>
        <w:div w:id="2022001806">
          <w:marLeft w:val="0"/>
          <w:marRight w:val="0"/>
          <w:marTop w:val="0"/>
          <w:marBottom w:val="0"/>
          <w:divBdr>
            <w:top w:val="none" w:sz="0" w:space="0" w:color="auto"/>
            <w:left w:val="none" w:sz="0" w:space="0" w:color="auto"/>
            <w:bottom w:val="none" w:sz="0" w:space="0" w:color="auto"/>
            <w:right w:val="none" w:sz="0" w:space="0" w:color="auto"/>
          </w:divBdr>
          <w:divsChild>
            <w:div w:id="1240596743">
              <w:marLeft w:val="0"/>
              <w:marRight w:val="0"/>
              <w:marTop w:val="0"/>
              <w:marBottom w:val="0"/>
              <w:divBdr>
                <w:top w:val="none" w:sz="0" w:space="0" w:color="auto"/>
                <w:left w:val="none" w:sz="0" w:space="0" w:color="auto"/>
                <w:bottom w:val="none" w:sz="0" w:space="0" w:color="auto"/>
                <w:right w:val="none" w:sz="0" w:space="0" w:color="auto"/>
              </w:divBdr>
            </w:div>
          </w:divsChild>
        </w:div>
        <w:div w:id="673459139">
          <w:marLeft w:val="0"/>
          <w:marRight w:val="0"/>
          <w:marTop w:val="0"/>
          <w:marBottom w:val="0"/>
          <w:divBdr>
            <w:top w:val="none" w:sz="0" w:space="0" w:color="auto"/>
            <w:left w:val="none" w:sz="0" w:space="0" w:color="auto"/>
            <w:bottom w:val="none" w:sz="0" w:space="0" w:color="auto"/>
            <w:right w:val="none" w:sz="0" w:space="0" w:color="auto"/>
          </w:divBdr>
          <w:divsChild>
            <w:div w:id="119541822">
              <w:marLeft w:val="0"/>
              <w:marRight w:val="0"/>
              <w:marTop w:val="0"/>
              <w:marBottom w:val="0"/>
              <w:divBdr>
                <w:top w:val="none" w:sz="0" w:space="0" w:color="auto"/>
                <w:left w:val="none" w:sz="0" w:space="0" w:color="auto"/>
                <w:bottom w:val="none" w:sz="0" w:space="0" w:color="auto"/>
                <w:right w:val="none" w:sz="0" w:space="0" w:color="auto"/>
              </w:divBdr>
            </w:div>
          </w:divsChild>
        </w:div>
        <w:div w:id="787512454">
          <w:marLeft w:val="0"/>
          <w:marRight w:val="0"/>
          <w:marTop w:val="0"/>
          <w:marBottom w:val="0"/>
          <w:divBdr>
            <w:top w:val="none" w:sz="0" w:space="0" w:color="auto"/>
            <w:left w:val="none" w:sz="0" w:space="0" w:color="auto"/>
            <w:bottom w:val="none" w:sz="0" w:space="0" w:color="auto"/>
            <w:right w:val="none" w:sz="0" w:space="0" w:color="auto"/>
          </w:divBdr>
          <w:divsChild>
            <w:div w:id="1578441774">
              <w:marLeft w:val="0"/>
              <w:marRight w:val="0"/>
              <w:marTop w:val="0"/>
              <w:marBottom w:val="0"/>
              <w:divBdr>
                <w:top w:val="none" w:sz="0" w:space="0" w:color="auto"/>
                <w:left w:val="none" w:sz="0" w:space="0" w:color="auto"/>
                <w:bottom w:val="none" w:sz="0" w:space="0" w:color="auto"/>
                <w:right w:val="none" w:sz="0" w:space="0" w:color="auto"/>
              </w:divBdr>
            </w:div>
          </w:divsChild>
        </w:div>
        <w:div w:id="879514564">
          <w:marLeft w:val="0"/>
          <w:marRight w:val="0"/>
          <w:marTop w:val="0"/>
          <w:marBottom w:val="0"/>
          <w:divBdr>
            <w:top w:val="none" w:sz="0" w:space="0" w:color="auto"/>
            <w:left w:val="none" w:sz="0" w:space="0" w:color="auto"/>
            <w:bottom w:val="none" w:sz="0" w:space="0" w:color="auto"/>
            <w:right w:val="none" w:sz="0" w:space="0" w:color="auto"/>
          </w:divBdr>
          <w:divsChild>
            <w:div w:id="1179923761">
              <w:marLeft w:val="0"/>
              <w:marRight w:val="0"/>
              <w:marTop w:val="0"/>
              <w:marBottom w:val="0"/>
              <w:divBdr>
                <w:top w:val="none" w:sz="0" w:space="0" w:color="auto"/>
                <w:left w:val="none" w:sz="0" w:space="0" w:color="auto"/>
                <w:bottom w:val="none" w:sz="0" w:space="0" w:color="auto"/>
                <w:right w:val="none" w:sz="0" w:space="0" w:color="auto"/>
              </w:divBdr>
            </w:div>
          </w:divsChild>
        </w:div>
        <w:div w:id="1904022864">
          <w:marLeft w:val="0"/>
          <w:marRight w:val="0"/>
          <w:marTop w:val="0"/>
          <w:marBottom w:val="0"/>
          <w:divBdr>
            <w:top w:val="none" w:sz="0" w:space="0" w:color="auto"/>
            <w:left w:val="none" w:sz="0" w:space="0" w:color="auto"/>
            <w:bottom w:val="none" w:sz="0" w:space="0" w:color="auto"/>
            <w:right w:val="none" w:sz="0" w:space="0" w:color="auto"/>
          </w:divBdr>
          <w:divsChild>
            <w:div w:id="594095730">
              <w:marLeft w:val="0"/>
              <w:marRight w:val="0"/>
              <w:marTop w:val="0"/>
              <w:marBottom w:val="0"/>
              <w:divBdr>
                <w:top w:val="none" w:sz="0" w:space="0" w:color="auto"/>
                <w:left w:val="none" w:sz="0" w:space="0" w:color="auto"/>
                <w:bottom w:val="none" w:sz="0" w:space="0" w:color="auto"/>
                <w:right w:val="none" w:sz="0" w:space="0" w:color="auto"/>
              </w:divBdr>
            </w:div>
          </w:divsChild>
        </w:div>
        <w:div w:id="2128111951">
          <w:marLeft w:val="0"/>
          <w:marRight w:val="0"/>
          <w:marTop w:val="0"/>
          <w:marBottom w:val="0"/>
          <w:divBdr>
            <w:top w:val="none" w:sz="0" w:space="0" w:color="auto"/>
            <w:left w:val="none" w:sz="0" w:space="0" w:color="auto"/>
            <w:bottom w:val="none" w:sz="0" w:space="0" w:color="auto"/>
            <w:right w:val="none" w:sz="0" w:space="0" w:color="auto"/>
          </w:divBdr>
          <w:divsChild>
            <w:div w:id="466702405">
              <w:marLeft w:val="0"/>
              <w:marRight w:val="0"/>
              <w:marTop w:val="0"/>
              <w:marBottom w:val="0"/>
              <w:divBdr>
                <w:top w:val="none" w:sz="0" w:space="0" w:color="auto"/>
                <w:left w:val="none" w:sz="0" w:space="0" w:color="auto"/>
                <w:bottom w:val="none" w:sz="0" w:space="0" w:color="auto"/>
                <w:right w:val="none" w:sz="0" w:space="0" w:color="auto"/>
              </w:divBdr>
            </w:div>
          </w:divsChild>
        </w:div>
        <w:div w:id="624392457">
          <w:marLeft w:val="0"/>
          <w:marRight w:val="0"/>
          <w:marTop w:val="0"/>
          <w:marBottom w:val="0"/>
          <w:divBdr>
            <w:top w:val="none" w:sz="0" w:space="0" w:color="auto"/>
            <w:left w:val="none" w:sz="0" w:space="0" w:color="auto"/>
            <w:bottom w:val="none" w:sz="0" w:space="0" w:color="auto"/>
            <w:right w:val="none" w:sz="0" w:space="0" w:color="auto"/>
          </w:divBdr>
          <w:divsChild>
            <w:div w:id="456871549">
              <w:marLeft w:val="0"/>
              <w:marRight w:val="0"/>
              <w:marTop w:val="0"/>
              <w:marBottom w:val="0"/>
              <w:divBdr>
                <w:top w:val="none" w:sz="0" w:space="0" w:color="auto"/>
                <w:left w:val="none" w:sz="0" w:space="0" w:color="auto"/>
                <w:bottom w:val="none" w:sz="0" w:space="0" w:color="auto"/>
                <w:right w:val="none" w:sz="0" w:space="0" w:color="auto"/>
              </w:divBdr>
            </w:div>
          </w:divsChild>
        </w:div>
        <w:div w:id="856508056">
          <w:marLeft w:val="0"/>
          <w:marRight w:val="0"/>
          <w:marTop w:val="0"/>
          <w:marBottom w:val="0"/>
          <w:divBdr>
            <w:top w:val="none" w:sz="0" w:space="0" w:color="auto"/>
            <w:left w:val="none" w:sz="0" w:space="0" w:color="auto"/>
            <w:bottom w:val="none" w:sz="0" w:space="0" w:color="auto"/>
            <w:right w:val="none" w:sz="0" w:space="0" w:color="auto"/>
          </w:divBdr>
          <w:divsChild>
            <w:div w:id="2068994042">
              <w:marLeft w:val="0"/>
              <w:marRight w:val="0"/>
              <w:marTop w:val="0"/>
              <w:marBottom w:val="0"/>
              <w:divBdr>
                <w:top w:val="none" w:sz="0" w:space="0" w:color="auto"/>
                <w:left w:val="none" w:sz="0" w:space="0" w:color="auto"/>
                <w:bottom w:val="none" w:sz="0" w:space="0" w:color="auto"/>
                <w:right w:val="none" w:sz="0" w:space="0" w:color="auto"/>
              </w:divBdr>
            </w:div>
          </w:divsChild>
        </w:div>
        <w:div w:id="1141385211">
          <w:marLeft w:val="0"/>
          <w:marRight w:val="0"/>
          <w:marTop w:val="0"/>
          <w:marBottom w:val="0"/>
          <w:divBdr>
            <w:top w:val="none" w:sz="0" w:space="0" w:color="auto"/>
            <w:left w:val="none" w:sz="0" w:space="0" w:color="auto"/>
            <w:bottom w:val="none" w:sz="0" w:space="0" w:color="auto"/>
            <w:right w:val="none" w:sz="0" w:space="0" w:color="auto"/>
          </w:divBdr>
          <w:divsChild>
            <w:div w:id="1248077261">
              <w:marLeft w:val="0"/>
              <w:marRight w:val="0"/>
              <w:marTop w:val="0"/>
              <w:marBottom w:val="0"/>
              <w:divBdr>
                <w:top w:val="none" w:sz="0" w:space="0" w:color="auto"/>
                <w:left w:val="none" w:sz="0" w:space="0" w:color="auto"/>
                <w:bottom w:val="none" w:sz="0" w:space="0" w:color="auto"/>
                <w:right w:val="none" w:sz="0" w:space="0" w:color="auto"/>
              </w:divBdr>
            </w:div>
          </w:divsChild>
        </w:div>
        <w:div w:id="1781954822">
          <w:marLeft w:val="0"/>
          <w:marRight w:val="0"/>
          <w:marTop w:val="0"/>
          <w:marBottom w:val="0"/>
          <w:divBdr>
            <w:top w:val="none" w:sz="0" w:space="0" w:color="auto"/>
            <w:left w:val="none" w:sz="0" w:space="0" w:color="auto"/>
            <w:bottom w:val="none" w:sz="0" w:space="0" w:color="auto"/>
            <w:right w:val="none" w:sz="0" w:space="0" w:color="auto"/>
          </w:divBdr>
          <w:divsChild>
            <w:div w:id="1586066286">
              <w:marLeft w:val="0"/>
              <w:marRight w:val="0"/>
              <w:marTop w:val="0"/>
              <w:marBottom w:val="0"/>
              <w:divBdr>
                <w:top w:val="none" w:sz="0" w:space="0" w:color="auto"/>
                <w:left w:val="none" w:sz="0" w:space="0" w:color="auto"/>
                <w:bottom w:val="none" w:sz="0" w:space="0" w:color="auto"/>
                <w:right w:val="none" w:sz="0" w:space="0" w:color="auto"/>
              </w:divBdr>
            </w:div>
          </w:divsChild>
        </w:div>
        <w:div w:id="709964275">
          <w:marLeft w:val="0"/>
          <w:marRight w:val="0"/>
          <w:marTop w:val="0"/>
          <w:marBottom w:val="0"/>
          <w:divBdr>
            <w:top w:val="none" w:sz="0" w:space="0" w:color="auto"/>
            <w:left w:val="none" w:sz="0" w:space="0" w:color="auto"/>
            <w:bottom w:val="none" w:sz="0" w:space="0" w:color="auto"/>
            <w:right w:val="none" w:sz="0" w:space="0" w:color="auto"/>
          </w:divBdr>
          <w:divsChild>
            <w:div w:id="2147236465">
              <w:marLeft w:val="0"/>
              <w:marRight w:val="0"/>
              <w:marTop w:val="0"/>
              <w:marBottom w:val="0"/>
              <w:divBdr>
                <w:top w:val="none" w:sz="0" w:space="0" w:color="auto"/>
                <w:left w:val="none" w:sz="0" w:space="0" w:color="auto"/>
                <w:bottom w:val="none" w:sz="0" w:space="0" w:color="auto"/>
                <w:right w:val="none" w:sz="0" w:space="0" w:color="auto"/>
              </w:divBdr>
            </w:div>
          </w:divsChild>
        </w:div>
        <w:div w:id="1330910659">
          <w:marLeft w:val="0"/>
          <w:marRight w:val="0"/>
          <w:marTop w:val="0"/>
          <w:marBottom w:val="0"/>
          <w:divBdr>
            <w:top w:val="none" w:sz="0" w:space="0" w:color="auto"/>
            <w:left w:val="none" w:sz="0" w:space="0" w:color="auto"/>
            <w:bottom w:val="none" w:sz="0" w:space="0" w:color="auto"/>
            <w:right w:val="none" w:sz="0" w:space="0" w:color="auto"/>
          </w:divBdr>
          <w:divsChild>
            <w:div w:id="1374843714">
              <w:marLeft w:val="0"/>
              <w:marRight w:val="0"/>
              <w:marTop w:val="0"/>
              <w:marBottom w:val="0"/>
              <w:divBdr>
                <w:top w:val="none" w:sz="0" w:space="0" w:color="auto"/>
                <w:left w:val="none" w:sz="0" w:space="0" w:color="auto"/>
                <w:bottom w:val="none" w:sz="0" w:space="0" w:color="auto"/>
                <w:right w:val="none" w:sz="0" w:space="0" w:color="auto"/>
              </w:divBdr>
            </w:div>
          </w:divsChild>
        </w:div>
        <w:div w:id="1709139307">
          <w:marLeft w:val="0"/>
          <w:marRight w:val="0"/>
          <w:marTop w:val="0"/>
          <w:marBottom w:val="0"/>
          <w:divBdr>
            <w:top w:val="none" w:sz="0" w:space="0" w:color="auto"/>
            <w:left w:val="none" w:sz="0" w:space="0" w:color="auto"/>
            <w:bottom w:val="none" w:sz="0" w:space="0" w:color="auto"/>
            <w:right w:val="none" w:sz="0" w:space="0" w:color="auto"/>
          </w:divBdr>
          <w:divsChild>
            <w:div w:id="1835563606">
              <w:marLeft w:val="0"/>
              <w:marRight w:val="0"/>
              <w:marTop w:val="0"/>
              <w:marBottom w:val="0"/>
              <w:divBdr>
                <w:top w:val="none" w:sz="0" w:space="0" w:color="auto"/>
                <w:left w:val="none" w:sz="0" w:space="0" w:color="auto"/>
                <w:bottom w:val="none" w:sz="0" w:space="0" w:color="auto"/>
                <w:right w:val="none" w:sz="0" w:space="0" w:color="auto"/>
              </w:divBdr>
            </w:div>
          </w:divsChild>
        </w:div>
        <w:div w:id="1442922371">
          <w:marLeft w:val="0"/>
          <w:marRight w:val="0"/>
          <w:marTop w:val="0"/>
          <w:marBottom w:val="0"/>
          <w:divBdr>
            <w:top w:val="none" w:sz="0" w:space="0" w:color="auto"/>
            <w:left w:val="none" w:sz="0" w:space="0" w:color="auto"/>
            <w:bottom w:val="none" w:sz="0" w:space="0" w:color="auto"/>
            <w:right w:val="none" w:sz="0" w:space="0" w:color="auto"/>
          </w:divBdr>
          <w:divsChild>
            <w:div w:id="1347168491">
              <w:marLeft w:val="0"/>
              <w:marRight w:val="0"/>
              <w:marTop w:val="0"/>
              <w:marBottom w:val="0"/>
              <w:divBdr>
                <w:top w:val="none" w:sz="0" w:space="0" w:color="auto"/>
                <w:left w:val="none" w:sz="0" w:space="0" w:color="auto"/>
                <w:bottom w:val="none" w:sz="0" w:space="0" w:color="auto"/>
                <w:right w:val="none" w:sz="0" w:space="0" w:color="auto"/>
              </w:divBdr>
            </w:div>
          </w:divsChild>
        </w:div>
        <w:div w:id="1778065649">
          <w:marLeft w:val="0"/>
          <w:marRight w:val="0"/>
          <w:marTop w:val="0"/>
          <w:marBottom w:val="0"/>
          <w:divBdr>
            <w:top w:val="none" w:sz="0" w:space="0" w:color="auto"/>
            <w:left w:val="none" w:sz="0" w:space="0" w:color="auto"/>
            <w:bottom w:val="none" w:sz="0" w:space="0" w:color="auto"/>
            <w:right w:val="none" w:sz="0" w:space="0" w:color="auto"/>
          </w:divBdr>
          <w:divsChild>
            <w:div w:id="823470422">
              <w:marLeft w:val="0"/>
              <w:marRight w:val="0"/>
              <w:marTop w:val="0"/>
              <w:marBottom w:val="0"/>
              <w:divBdr>
                <w:top w:val="none" w:sz="0" w:space="0" w:color="auto"/>
                <w:left w:val="none" w:sz="0" w:space="0" w:color="auto"/>
                <w:bottom w:val="none" w:sz="0" w:space="0" w:color="auto"/>
                <w:right w:val="none" w:sz="0" w:space="0" w:color="auto"/>
              </w:divBdr>
            </w:div>
          </w:divsChild>
        </w:div>
        <w:div w:id="1802460403">
          <w:marLeft w:val="0"/>
          <w:marRight w:val="0"/>
          <w:marTop w:val="0"/>
          <w:marBottom w:val="0"/>
          <w:divBdr>
            <w:top w:val="none" w:sz="0" w:space="0" w:color="auto"/>
            <w:left w:val="none" w:sz="0" w:space="0" w:color="auto"/>
            <w:bottom w:val="none" w:sz="0" w:space="0" w:color="auto"/>
            <w:right w:val="none" w:sz="0" w:space="0" w:color="auto"/>
          </w:divBdr>
          <w:divsChild>
            <w:div w:id="1349798079">
              <w:marLeft w:val="0"/>
              <w:marRight w:val="0"/>
              <w:marTop w:val="0"/>
              <w:marBottom w:val="0"/>
              <w:divBdr>
                <w:top w:val="none" w:sz="0" w:space="0" w:color="auto"/>
                <w:left w:val="none" w:sz="0" w:space="0" w:color="auto"/>
                <w:bottom w:val="none" w:sz="0" w:space="0" w:color="auto"/>
                <w:right w:val="none" w:sz="0" w:space="0" w:color="auto"/>
              </w:divBdr>
            </w:div>
          </w:divsChild>
        </w:div>
        <w:div w:id="892154079">
          <w:marLeft w:val="0"/>
          <w:marRight w:val="0"/>
          <w:marTop w:val="0"/>
          <w:marBottom w:val="0"/>
          <w:divBdr>
            <w:top w:val="none" w:sz="0" w:space="0" w:color="auto"/>
            <w:left w:val="none" w:sz="0" w:space="0" w:color="auto"/>
            <w:bottom w:val="none" w:sz="0" w:space="0" w:color="auto"/>
            <w:right w:val="none" w:sz="0" w:space="0" w:color="auto"/>
          </w:divBdr>
          <w:divsChild>
            <w:div w:id="2136439214">
              <w:marLeft w:val="0"/>
              <w:marRight w:val="0"/>
              <w:marTop w:val="0"/>
              <w:marBottom w:val="0"/>
              <w:divBdr>
                <w:top w:val="none" w:sz="0" w:space="0" w:color="auto"/>
                <w:left w:val="none" w:sz="0" w:space="0" w:color="auto"/>
                <w:bottom w:val="none" w:sz="0" w:space="0" w:color="auto"/>
                <w:right w:val="none" w:sz="0" w:space="0" w:color="auto"/>
              </w:divBdr>
            </w:div>
          </w:divsChild>
        </w:div>
        <w:div w:id="746463421">
          <w:marLeft w:val="0"/>
          <w:marRight w:val="0"/>
          <w:marTop w:val="0"/>
          <w:marBottom w:val="0"/>
          <w:divBdr>
            <w:top w:val="none" w:sz="0" w:space="0" w:color="auto"/>
            <w:left w:val="none" w:sz="0" w:space="0" w:color="auto"/>
            <w:bottom w:val="none" w:sz="0" w:space="0" w:color="auto"/>
            <w:right w:val="none" w:sz="0" w:space="0" w:color="auto"/>
          </w:divBdr>
          <w:divsChild>
            <w:div w:id="2101439827">
              <w:marLeft w:val="0"/>
              <w:marRight w:val="0"/>
              <w:marTop w:val="0"/>
              <w:marBottom w:val="0"/>
              <w:divBdr>
                <w:top w:val="none" w:sz="0" w:space="0" w:color="auto"/>
                <w:left w:val="none" w:sz="0" w:space="0" w:color="auto"/>
                <w:bottom w:val="none" w:sz="0" w:space="0" w:color="auto"/>
                <w:right w:val="none" w:sz="0" w:space="0" w:color="auto"/>
              </w:divBdr>
            </w:div>
          </w:divsChild>
        </w:div>
        <w:div w:id="1713380958">
          <w:marLeft w:val="0"/>
          <w:marRight w:val="0"/>
          <w:marTop w:val="0"/>
          <w:marBottom w:val="0"/>
          <w:divBdr>
            <w:top w:val="none" w:sz="0" w:space="0" w:color="auto"/>
            <w:left w:val="none" w:sz="0" w:space="0" w:color="auto"/>
            <w:bottom w:val="none" w:sz="0" w:space="0" w:color="auto"/>
            <w:right w:val="none" w:sz="0" w:space="0" w:color="auto"/>
          </w:divBdr>
          <w:divsChild>
            <w:div w:id="233471324">
              <w:marLeft w:val="0"/>
              <w:marRight w:val="0"/>
              <w:marTop w:val="0"/>
              <w:marBottom w:val="0"/>
              <w:divBdr>
                <w:top w:val="none" w:sz="0" w:space="0" w:color="auto"/>
                <w:left w:val="none" w:sz="0" w:space="0" w:color="auto"/>
                <w:bottom w:val="none" w:sz="0" w:space="0" w:color="auto"/>
                <w:right w:val="none" w:sz="0" w:space="0" w:color="auto"/>
              </w:divBdr>
            </w:div>
          </w:divsChild>
        </w:div>
        <w:div w:id="796147019">
          <w:marLeft w:val="0"/>
          <w:marRight w:val="0"/>
          <w:marTop w:val="0"/>
          <w:marBottom w:val="0"/>
          <w:divBdr>
            <w:top w:val="none" w:sz="0" w:space="0" w:color="auto"/>
            <w:left w:val="none" w:sz="0" w:space="0" w:color="auto"/>
            <w:bottom w:val="none" w:sz="0" w:space="0" w:color="auto"/>
            <w:right w:val="none" w:sz="0" w:space="0" w:color="auto"/>
          </w:divBdr>
          <w:divsChild>
            <w:div w:id="135875457">
              <w:marLeft w:val="0"/>
              <w:marRight w:val="0"/>
              <w:marTop w:val="0"/>
              <w:marBottom w:val="0"/>
              <w:divBdr>
                <w:top w:val="none" w:sz="0" w:space="0" w:color="auto"/>
                <w:left w:val="none" w:sz="0" w:space="0" w:color="auto"/>
                <w:bottom w:val="none" w:sz="0" w:space="0" w:color="auto"/>
                <w:right w:val="none" w:sz="0" w:space="0" w:color="auto"/>
              </w:divBdr>
            </w:div>
          </w:divsChild>
        </w:div>
        <w:div w:id="993410037">
          <w:marLeft w:val="0"/>
          <w:marRight w:val="0"/>
          <w:marTop w:val="0"/>
          <w:marBottom w:val="0"/>
          <w:divBdr>
            <w:top w:val="none" w:sz="0" w:space="0" w:color="auto"/>
            <w:left w:val="none" w:sz="0" w:space="0" w:color="auto"/>
            <w:bottom w:val="none" w:sz="0" w:space="0" w:color="auto"/>
            <w:right w:val="none" w:sz="0" w:space="0" w:color="auto"/>
          </w:divBdr>
          <w:divsChild>
            <w:div w:id="196358716">
              <w:marLeft w:val="0"/>
              <w:marRight w:val="0"/>
              <w:marTop w:val="0"/>
              <w:marBottom w:val="0"/>
              <w:divBdr>
                <w:top w:val="none" w:sz="0" w:space="0" w:color="auto"/>
                <w:left w:val="none" w:sz="0" w:space="0" w:color="auto"/>
                <w:bottom w:val="none" w:sz="0" w:space="0" w:color="auto"/>
                <w:right w:val="none" w:sz="0" w:space="0" w:color="auto"/>
              </w:divBdr>
            </w:div>
          </w:divsChild>
        </w:div>
        <w:div w:id="1566866943">
          <w:marLeft w:val="0"/>
          <w:marRight w:val="0"/>
          <w:marTop w:val="0"/>
          <w:marBottom w:val="0"/>
          <w:divBdr>
            <w:top w:val="none" w:sz="0" w:space="0" w:color="auto"/>
            <w:left w:val="none" w:sz="0" w:space="0" w:color="auto"/>
            <w:bottom w:val="none" w:sz="0" w:space="0" w:color="auto"/>
            <w:right w:val="none" w:sz="0" w:space="0" w:color="auto"/>
          </w:divBdr>
          <w:divsChild>
            <w:div w:id="1172450940">
              <w:marLeft w:val="0"/>
              <w:marRight w:val="0"/>
              <w:marTop w:val="0"/>
              <w:marBottom w:val="0"/>
              <w:divBdr>
                <w:top w:val="none" w:sz="0" w:space="0" w:color="auto"/>
                <w:left w:val="none" w:sz="0" w:space="0" w:color="auto"/>
                <w:bottom w:val="none" w:sz="0" w:space="0" w:color="auto"/>
                <w:right w:val="none" w:sz="0" w:space="0" w:color="auto"/>
              </w:divBdr>
            </w:div>
          </w:divsChild>
        </w:div>
        <w:div w:id="229921496">
          <w:marLeft w:val="0"/>
          <w:marRight w:val="0"/>
          <w:marTop w:val="0"/>
          <w:marBottom w:val="0"/>
          <w:divBdr>
            <w:top w:val="none" w:sz="0" w:space="0" w:color="auto"/>
            <w:left w:val="none" w:sz="0" w:space="0" w:color="auto"/>
            <w:bottom w:val="none" w:sz="0" w:space="0" w:color="auto"/>
            <w:right w:val="none" w:sz="0" w:space="0" w:color="auto"/>
          </w:divBdr>
          <w:divsChild>
            <w:div w:id="1241258593">
              <w:marLeft w:val="0"/>
              <w:marRight w:val="0"/>
              <w:marTop w:val="0"/>
              <w:marBottom w:val="0"/>
              <w:divBdr>
                <w:top w:val="none" w:sz="0" w:space="0" w:color="auto"/>
                <w:left w:val="none" w:sz="0" w:space="0" w:color="auto"/>
                <w:bottom w:val="none" w:sz="0" w:space="0" w:color="auto"/>
                <w:right w:val="none" w:sz="0" w:space="0" w:color="auto"/>
              </w:divBdr>
            </w:div>
          </w:divsChild>
        </w:div>
        <w:div w:id="376006314">
          <w:marLeft w:val="0"/>
          <w:marRight w:val="0"/>
          <w:marTop w:val="0"/>
          <w:marBottom w:val="0"/>
          <w:divBdr>
            <w:top w:val="none" w:sz="0" w:space="0" w:color="auto"/>
            <w:left w:val="none" w:sz="0" w:space="0" w:color="auto"/>
            <w:bottom w:val="none" w:sz="0" w:space="0" w:color="auto"/>
            <w:right w:val="none" w:sz="0" w:space="0" w:color="auto"/>
          </w:divBdr>
          <w:divsChild>
            <w:div w:id="1282346873">
              <w:marLeft w:val="0"/>
              <w:marRight w:val="0"/>
              <w:marTop w:val="0"/>
              <w:marBottom w:val="0"/>
              <w:divBdr>
                <w:top w:val="none" w:sz="0" w:space="0" w:color="auto"/>
                <w:left w:val="none" w:sz="0" w:space="0" w:color="auto"/>
                <w:bottom w:val="none" w:sz="0" w:space="0" w:color="auto"/>
                <w:right w:val="none" w:sz="0" w:space="0" w:color="auto"/>
              </w:divBdr>
            </w:div>
          </w:divsChild>
        </w:div>
        <w:div w:id="273102818">
          <w:marLeft w:val="0"/>
          <w:marRight w:val="0"/>
          <w:marTop w:val="0"/>
          <w:marBottom w:val="0"/>
          <w:divBdr>
            <w:top w:val="none" w:sz="0" w:space="0" w:color="auto"/>
            <w:left w:val="none" w:sz="0" w:space="0" w:color="auto"/>
            <w:bottom w:val="none" w:sz="0" w:space="0" w:color="auto"/>
            <w:right w:val="none" w:sz="0" w:space="0" w:color="auto"/>
          </w:divBdr>
          <w:divsChild>
            <w:div w:id="519127188">
              <w:marLeft w:val="0"/>
              <w:marRight w:val="0"/>
              <w:marTop w:val="0"/>
              <w:marBottom w:val="0"/>
              <w:divBdr>
                <w:top w:val="none" w:sz="0" w:space="0" w:color="auto"/>
                <w:left w:val="none" w:sz="0" w:space="0" w:color="auto"/>
                <w:bottom w:val="none" w:sz="0" w:space="0" w:color="auto"/>
                <w:right w:val="none" w:sz="0" w:space="0" w:color="auto"/>
              </w:divBdr>
            </w:div>
          </w:divsChild>
        </w:div>
        <w:div w:id="1730568633">
          <w:marLeft w:val="0"/>
          <w:marRight w:val="0"/>
          <w:marTop w:val="0"/>
          <w:marBottom w:val="0"/>
          <w:divBdr>
            <w:top w:val="none" w:sz="0" w:space="0" w:color="auto"/>
            <w:left w:val="none" w:sz="0" w:space="0" w:color="auto"/>
            <w:bottom w:val="none" w:sz="0" w:space="0" w:color="auto"/>
            <w:right w:val="none" w:sz="0" w:space="0" w:color="auto"/>
          </w:divBdr>
          <w:divsChild>
            <w:div w:id="2103405655">
              <w:marLeft w:val="0"/>
              <w:marRight w:val="0"/>
              <w:marTop w:val="0"/>
              <w:marBottom w:val="0"/>
              <w:divBdr>
                <w:top w:val="none" w:sz="0" w:space="0" w:color="auto"/>
                <w:left w:val="none" w:sz="0" w:space="0" w:color="auto"/>
                <w:bottom w:val="none" w:sz="0" w:space="0" w:color="auto"/>
                <w:right w:val="none" w:sz="0" w:space="0" w:color="auto"/>
              </w:divBdr>
            </w:div>
          </w:divsChild>
        </w:div>
        <w:div w:id="148176907">
          <w:marLeft w:val="0"/>
          <w:marRight w:val="0"/>
          <w:marTop w:val="0"/>
          <w:marBottom w:val="0"/>
          <w:divBdr>
            <w:top w:val="none" w:sz="0" w:space="0" w:color="auto"/>
            <w:left w:val="none" w:sz="0" w:space="0" w:color="auto"/>
            <w:bottom w:val="none" w:sz="0" w:space="0" w:color="auto"/>
            <w:right w:val="none" w:sz="0" w:space="0" w:color="auto"/>
          </w:divBdr>
          <w:divsChild>
            <w:div w:id="691885746">
              <w:marLeft w:val="0"/>
              <w:marRight w:val="0"/>
              <w:marTop w:val="0"/>
              <w:marBottom w:val="0"/>
              <w:divBdr>
                <w:top w:val="none" w:sz="0" w:space="0" w:color="auto"/>
                <w:left w:val="none" w:sz="0" w:space="0" w:color="auto"/>
                <w:bottom w:val="none" w:sz="0" w:space="0" w:color="auto"/>
                <w:right w:val="none" w:sz="0" w:space="0" w:color="auto"/>
              </w:divBdr>
            </w:div>
          </w:divsChild>
        </w:div>
        <w:div w:id="1869368590">
          <w:marLeft w:val="0"/>
          <w:marRight w:val="0"/>
          <w:marTop w:val="0"/>
          <w:marBottom w:val="0"/>
          <w:divBdr>
            <w:top w:val="none" w:sz="0" w:space="0" w:color="auto"/>
            <w:left w:val="none" w:sz="0" w:space="0" w:color="auto"/>
            <w:bottom w:val="none" w:sz="0" w:space="0" w:color="auto"/>
            <w:right w:val="none" w:sz="0" w:space="0" w:color="auto"/>
          </w:divBdr>
          <w:divsChild>
            <w:div w:id="995495466">
              <w:marLeft w:val="0"/>
              <w:marRight w:val="0"/>
              <w:marTop w:val="0"/>
              <w:marBottom w:val="0"/>
              <w:divBdr>
                <w:top w:val="none" w:sz="0" w:space="0" w:color="auto"/>
                <w:left w:val="none" w:sz="0" w:space="0" w:color="auto"/>
                <w:bottom w:val="none" w:sz="0" w:space="0" w:color="auto"/>
                <w:right w:val="none" w:sz="0" w:space="0" w:color="auto"/>
              </w:divBdr>
            </w:div>
          </w:divsChild>
        </w:div>
        <w:div w:id="575095355">
          <w:marLeft w:val="0"/>
          <w:marRight w:val="0"/>
          <w:marTop w:val="0"/>
          <w:marBottom w:val="0"/>
          <w:divBdr>
            <w:top w:val="none" w:sz="0" w:space="0" w:color="auto"/>
            <w:left w:val="none" w:sz="0" w:space="0" w:color="auto"/>
            <w:bottom w:val="none" w:sz="0" w:space="0" w:color="auto"/>
            <w:right w:val="none" w:sz="0" w:space="0" w:color="auto"/>
          </w:divBdr>
          <w:divsChild>
            <w:div w:id="530260715">
              <w:marLeft w:val="0"/>
              <w:marRight w:val="0"/>
              <w:marTop w:val="0"/>
              <w:marBottom w:val="0"/>
              <w:divBdr>
                <w:top w:val="none" w:sz="0" w:space="0" w:color="auto"/>
                <w:left w:val="none" w:sz="0" w:space="0" w:color="auto"/>
                <w:bottom w:val="none" w:sz="0" w:space="0" w:color="auto"/>
                <w:right w:val="none" w:sz="0" w:space="0" w:color="auto"/>
              </w:divBdr>
            </w:div>
          </w:divsChild>
        </w:div>
        <w:div w:id="317152540">
          <w:marLeft w:val="0"/>
          <w:marRight w:val="0"/>
          <w:marTop w:val="0"/>
          <w:marBottom w:val="0"/>
          <w:divBdr>
            <w:top w:val="none" w:sz="0" w:space="0" w:color="auto"/>
            <w:left w:val="none" w:sz="0" w:space="0" w:color="auto"/>
            <w:bottom w:val="none" w:sz="0" w:space="0" w:color="auto"/>
            <w:right w:val="none" w:sz="0" w:space="0" w:color="auto"/>
          </w:divBdr>
          <w:divsChild>
            <w:div w:id="1601644827">
              <w:marLeft w:val="0"/>
              <w:marRight w:val="0"/>
              <w:marTop w:val="0"/>
              <w:marBottom w:val="0"/>
              <w:divBdr>
                <w:top w:val="none" w:sz="0" w:space="0" w:color="auto"/>
                <w:left w:val="none" w:sz="0" w:space="0" w:color="auto"/>
                <w:bottom w:val="none" w:sz="0" w:space="0" w:color="auto"/>
                <w:right w:val="none" w:sz="0" w:space="0" w:color="auto"/>
              </w:divBdr>
            </w:div>
          </w:divsChild>
        </w:div>
        <w:div w:id="235097192">
          <w:marLeft w:val="0"/>
          <w:marRight w:val="0"/>
          <w:marTop w:val="0"/>
          <w:marBottom w:val="0"/>
          <w:divBdr>
            <w:top w:val="none" w:sz="0" w:space="0" w:color="auto"/>
            <w:left w:val="none" w:sz="0" w:space="0" w:color="auto"/>
            <w:bottom w:val="none" w:sz="0" w:space="0" w:color="auto"/>
            <w:right w:val="none" w:sz="0" w:space="0" w:color="auto"/>
          </w:divBdr>
          <w:divsChild>
            <w:div w:id="673460534">
              <w:marLeft w:val="0"/>
              <w:marRight w:val="0"/>
              <w:marTop w:val="0"/>
              <w:marBottom w:val="0"/>
              <w:divBdr>
                <w:top w:val="none" w:sz="0" w:space="0" w:color="auto"/>
                <w:left w:val="none" w:sz="0" w:space="0" w:color="auto"/>
                <w:bottom w:val="none" w:sz="0" w:space="0" w:color="auto"/>
                <w:right w:val="none" w:sz="0" w:space="0" w:color="auto"/>
              </w:divBdr>
            </w:div>
          </w:divsChild>
        </w:div>
        <w:div w:id="1921525141">
          <w:marLeft w:val="0"/>
          <w:marRight w:val="0"/>
          <w:marTop w:val="0"/>
          <w:marBottom w:val="0"/>
          <w:divBdr>
            <w:top w:val="none" w:sz="0" w:space="0" w:color="auto"/>
            <w:left w:val="none" w:sz="0" w:space="0" w:color="auto"/>
            <w:bottom w:val="none" w:sz="0" w:space="0" w:color="auto"/>
            <w:right w:val="none" w:sz="0" w:space="0" w:color="auto"/>
          </w:divBdr>
          <w:divsChild>
            <w:div w:id="1576282802">
              <w:marLeft w:val="0"/>
              <w:marRight w:val="0"/>
              <w:marTop w:val="0"/>
              <w:marBottom w:val="0"/>
              <w:divBdr>
                <w:top w:val="none" w:sz="0" w:space="0" w:color="auto"/>
                <w:left w:val="none" w:sz="0" w:space="0" w:color="auto"/>
                <w:bottom w:val="none" w:sz="0" w:space="0" w:color="auto"/>
                <w:right w:val="none" w:sz="0" w:space="0" w:color="auto"/>
              </w:divBdr>
            </w:div>
          </w:divsChild>
        </w:div>
        <w:div w:id="501819213">
          <w:marLeft w:val="0"/>
          <w:marRight w:val="0"/>
          <w:marTop w:val="0"/>
          <w:marBottom w:val="0"/>
          <w:divBdr>
            <w:top w:val="none" w:sz="0" w:space="0" w:color="auto"/>
            <w:left w:val="none" w:sz="0" w:space="0" w:color="auto"/>
            <w:bottom w:val="none" w:sz="0" w:space="0" w:color="auto"/>
            <w:right w:val="none" w:sz="0" w:space="0" w:color="auto"/>
          </w:divBdr>
          <w:divsChild>
            <w:div w:id="1327244184">
              <w:marLeft w:val="0"/>
              <w:marRight w:val="0"/>
              <w:marTop w:val="0"/>
              <w:marBottom w:val="0"/>
              <w:divBdr>
                <w:top w:val="none" w:sz="0" w:space="0" w:color="auto"/>
                <w:left w:val="none" w:sz="0" w:space="0" w:color="auto"/>
                <w:bottom w:val="none" w:sz="0" w:space="0" w:color="auto"/>
                <w:right w:val="none" w:sz="0" w:space="0" w:color="auto"/>
              </w:divBdr>
            </w:div>
          </w:divsChild>
        </w:div>
        <w:div w:id="1021663816">
          <w:marLeft w:val="0"/>
          <w:marRight w:val="0"/>
          <w:marTop w:val="0"/>
          <w:marBottom w:val="0"/>
          <w:divBdr>
            <w:top w:val="none" w:sz="0" w:space="0" w:color="auto"/>
            <w:left w:val="none" w:sz="0" w:space="0" w:color="auto"/>
            <w:bottom w:val="none" w:sz="0" w:space="0" w:color="auto"/>
            <w:right w:val="none" w:sz="0" w:space="0" w:color="auto"/>
          </w:divBdr>
          <w:divsChild>
            <w:div w:id="1518497164">
              <w:marLeft w:val="0"/>
              <w:marRight w:val="0"/>
              <w:marTop w:val="0"/>
              <w:marBottom w:val="0"/>
              <w:divBdr>
                <w:top w:val="none" w:sz="0" w:space="0" w:color="auto"/>
                <w:left w:val="none" w:sz="0" w:space="0" w:color="auto"/>
                <w:bottom w:val="none" w:sz="0" w:space="0" w:color="auto"/>
                <w:right w:val="none" w:sz="0" w:space="0" w:color="auto"/>
              </w:divBdr>
            </w:div>
          </w:divsChild>
        </w:div>
        <w:div w:id="560597592">
          <w:marLeft w:val="0"/>
          <w:marRight w:val="0"/>
          <w:marTop w:val="0"/>
          <w:marBottom w:val="0"/>
          <w:divBdr>
            <w:top w:val="none" w:sz="0" w:space="0" w:color="auto"/>
            <w:left w:val="none" w:sz="0" w:space="0" w:color="auto"/>
            <w:bottom w:val="none" w:sz="0" w:space="0" w:color="auto"/>
            <w:right w:val="none" w:sz="0" w:space="0" w:color="auto"/>
          </w:divBdr>
          <w:divsChild>
            <w:div w:id="240338236">
              <w:marLeft w:val="0"/>
              <w:marRight w:val="0"/>
              <w:marTop w:val="0"/>
              <w:marBottom w:val="0"/>
              <w:divBdr>
                <w:top w:val="none" w:sz="0" w:space="0" w:color="auto"/>
                <w:left w:val="none" w:sz="0" w:space="0" w:color="auto"/>
                <w:bottom w:val="none" w:sz="0" w:space="0" w:color="auto"/>
                <w:right w:val="none" w:sz="0" w:space="0" w:color="auto"/>
              </w:divBdr>
            </w:div>
          </w:divsChild>
        </w:div>
        <w:div w:id="160776754">
          <w:marLeft w:val="0"/>
          <w:marRight w:val="0"/>
          <w:marTop w:val="0"/>
          <w:marBottom w:val="0"/>
          <w:divBdr>
            <w:top w:val="none" w:sz="0" w:space="0" w:color="auto"/>
            <w:left w:val="none" w:sz="0" w:space="0" w:color="auto"/>
            <w:bottom w:val="none" w:sz="0" w:space="0" w:color="auto"/>
            <w:right w:val="none" w:sz="0" w:space="0" w:color="auto"/>
          </w:divBdr>
          <w:divsChild>
            <w:div w:id="1797798342">
              <w:marLeft w:val="0"/>
              <w:marRight w:val="0"/>
              <w:marTop w:val="0"/>
              <w:marBottom w:val="0"/>
              <w:divBdr>
                <w:top w:val="none" w:sz="0" w:space="0" w:color="auto"/>
                <w:left w:val="none" w:sz="0" w:space="0" w:color="auto"/>
                <w:bottom w:val="none" w:sz="0" w:space="0" w:color="auto"/>
                <w:right w:val="none" w:sz="0" w:space="0" w:color="auto"/>
              </w:divBdr>
            </w:div>
          </w:divsChild>
        </w:div>
        <w:div w:id="1549682607">
          <w:marLeft w:val="0"/>
          <w:marRight w:val="0"/>
          <w:marTop w:val="0"/>
          <w:marBottom w:val="0"/>
          <w:divBdr>
            <w:top w:val="none" w:sz="0" w:space="0" w:color="auto"/>
            <w:left w:val="none" w:sz="0" w:space="0" w:color="auto"/>
            <w:bottom w:val="none" w:sz="0" w:space="0" w:color="auto"/>
            <w:right w:val="none" w:sz="0" w:space="0" w:color="auto"/>
          </w:divBdr>
          <w:divsChild>
            <w:div w:id="365251398">
              <w:marLeft w:val="0"/>
              <w:marRight w:val="0"/>
              <w:marTop w:val="0"/>
              <w:marBottom w:val="0"/>
              <w:divBdr>
                <w:top w:val="none" w:sz="0" w:space="0" w:color="auto"/>
                <w:left w:val="none" w:sz="0" w:space="0" w:color="auto"/>
                <w:bottom w:val="none" w:sz="0" w:space="0" w:color="auto"/>
                <w:right w:val="none" w:sz="0" w:space="0" w:color="auto"/>
              </w:divBdr>
            </w:div>
          </w:divsChild>
        </w:div>
        <w:div w:id="290595849">
          <w:marLeft w:val="0"/>
          <w:marRight w:val="0"/>
          <w:marTop w:val="0"/>
          <w:marBottom w:val="0"/>
          <w:divBdr>
            <w:top w:val="none" w:sz="0" w:space="0" w:color="auto"/>
            <w:left w:val="none" w:sz="0" w:space="0" w:color="auto"/>
            <w:bottom w:val="none" w:sz="0" w:space="0" w:color="auto"/>
            <w:right w:val="none" w:sz="0" w:space="0" w:color="auto"/>
          </w:divBdr>
          <w:divsChild>
            <w:div w:id="518546880">
              <w:marLeft w:val="0"/>
              <w:marRight w:val="0"/>
              <w:marTop w:val="0"/>
              <w:marBottom w:val="0"/>
              <w:divBdr>
                <w:top w:val="none" w:sz="0" w:space="0" w:color="auto"/>
                <w:left w:val="none" w:sz="0" w:space="0" w:color="auto"/>
                <w:bottom w:val="none" w:sz="0" w:space="0" w:color="auto"/>
                <w:right w:val="none" w:sz="0" w:space="0" w:color="auto"/>
              </w:divBdr>
            </w:div>
          </w:divsChild>
        </w:div>
        <w:div w:id="1016005827">
          <w:marLeft w:val="0"/>
          <w:marRight w:val="0"/>
          <w:marTop w:val="0"/>
          <w:marBottom w:val="0"/>
          <w:divBdr>
            <w:top w:val="none" w:sz="0" w:space="0" w:color="auto"/>
            <w:left w:val="none" w:sz="0" w:space="0" w:color="auto"/>
            <w:bottom w:val="none" w:sz="0" w:space="0" w:color="auto"/>
            <w:right w:val="none" w:sz="0" w:space="0" w:color="auto"/>
          </w:divBdr>
          <w:divsChild>
            <w:div w:id="198589155">
              <w:marLeft w:val="0"/>
              <w:marRight w:val="0"/>
              <w:marTop w:val="0"/>
              <w:marBottom w:val="0"/>
              <w:divBdr>
                <w:top w:val="none" w:sz="0" w:space="0" w:color="auto"/>
                <w:left w:val="none" w:sz="0" w:space="0" w:color="auto"/>
                <w:bottom w:val="none" w:sz="0" w:space="0" w:color="auto"/>
                <w:right w:val="none" w:sz="0" w:space="0" w:color="auto"/>
              </w:divBdr>
            </w:div>
          </w:divsChild>
        </w:div>
        <w:div w:id="257299122">
          <w:marLeft w:val="0"/>
          <w:marRight w:val="0"/>
          <w:marTop w:val="0"/>
          <w:marBottom w:val="0"/>
          <w:divBdr>
            <w:top w:val="none" w:sz="0" w:space="0" w:color="auto"/>
            <w:left w:val="none" w:sz="0" w:space="0" w:color="auto"/>
            <w:bottom w:val="none" w:sz="0" w:space="0" w:color="auto"/>
            <w:right w:val="none" w:sz="0" w:space="0" w:color="auto"/>
          </w:divBdr>
          <w:divsChild>
            <w:div w:id="932781949">
              <w:marLeft w:val="0"/>
              <w:marRight w:val="0"/>
              <w:marTop w:val="0"/>
              <w:marBottom w:val="0"/>
              <w:divBdr>
                <w:top w:val="none" w:sz="0" w:space="0" w:color="auto"/>
                <w:left w:val="none" w:sz="0" w:space="0" w:color="auto"/>
                <w:bottom w:val="none" w:sz="0" w:space="0" w:color="auto"/>
                <w:right w:val="none" w:sz="0" w:space="0" w:color="auto"/>
              </w:divBdr>
            </w:div>
          </w:divsChild>
        </w:div>
        <w:div w:id="73356109">
          <w:marLeft w:val="0"/>
          <w:marRight w:val="0"/>
          <w:marTop w:val="0"/>
          <w:marBottom w:val="0"/>
          <w:divBdr>
            <w:top w:val="none" w:sz="0" w:space="0" w:color="auto"/>
            <w:left w:val="none" w:sz="0" w:space="0" w:color="auto"/>
            <w:bottom w:val="none" w:sz="0" w:space="0" w:color="auto"/>
            <w:right w:val="none" w:sz="0" w:space="0" w:color="auto"/>
          </w:divBdr>
          <w:divsChild>
            <w:div w:id="1300039367">
              <w:marLeft w:val="0"/>
              <w:marRight w:val="0"/>
              <w:marTop w:val="0"/>
              <w:marBottom w:val="0"/>
              <w:divBdr>
                <w:top w:val="none" w:sz="0" w:space="0" w:color="auto"/>
                <w:left w:val="none" w:sz="0" w:space="0" w:color="auto"/>
                <w:bottom w:val="none" w:sz="0" w:space="0" w:color="auto"/>
                <w:right w:val="none" w:sz="0" w:space="0" w:color="auto"/>
              </w:divBdr>
            </w:div>
          </w:divsChild>
        </w:div>
        <w:div w:id="644235035">
          <w:marLeft w:val="0"/>
          <w:marRight w:val="0"/>
          <w:marTop w:val="0"/>
          <w:marBottom w:val="0"/>
          <w:divBdr>
            <w:top w:val="none" w:sz="0" w:space="0" w:color="auto"/>
            <w:left w:val="none" w:sz="0" w:space="0" w:color="auto"/>
            <w:bottom w:val="none" w:sz="0" w:space="0" w:color="auto"/>
            <w:right w:val="none" w:sz="0" w:space="0" w:color="auto"/>
          </w:divBdr>
          <w:divsChild>
            <w:div w:id="1496260488">
              <w:marLeft w:val="0"/>
              <w:marRight w:val="0"/>
              <w:marTop w:val="0"/>
              <w:marBottom w:val="0"/>
              <w:divBdr>
                <w:top w:val="none" w:sz="0" w:space="0" w:color="auto"/>
                <w:left w:val="none" w:sz="0" w:space="0" w:color="auto"/>
                <w:bottom w:val="none" w:sz="0" w:space="0" w:color="auto"/>
                <w:right w:val="none" w:sz="0" w:space="0" w:color="auto"/>
              </w:divBdr>
            </w:div>
          </w:divsChild>
        </w:div>
        <w:div w:id="1567455081">
          <w:marLeft w:val="0"/>
          <w:marRight w:val="0"/>
          <w:marTop w:val="0"/>
          <w:marBottom w:val="0"/>
          <w:divBdr>
            <w:top w:val="none" w:sz="0" w:space="0" w:color="auto"/>
            <w:left w:val="none" w:sz="0" w:space="0" w:color="auto"/>
            <w:bottom w:val="none" w:sz="0" w:space="0" w:color="auto"/>
            <w:right w:val="none" w:sz="0" w:space="0" w:color="auto"/>
          </w:divBdr>
          <w:divsChild>
            <w:div w:id="350688533">
              <w:marLeft w:val="0"/>
              <w:marRight w:val="0"/>
              <w:marTop w:val="0"/>
              <w:marBottom w:val="0"/>
              <w:divBdr>
                <w:top w:val="none" w:sz="0" w:space="0" w:color="auto"/>
                <w:left w:val="none" w:sz="0" w:space="0" w:color="auto"/>
                <w:bottom w:val="none" w:sz="0" w:space="0" w:color="auto"/>
                <w:right w:val="none" w:sz="0" w:space="0" w:color="auto"/>
              </w:divBdr>
            </w:div>
          </w:divsChild>
        </w:div>
        <w:div w:id="1701010768">
          <w:marLeft w:val="0"/>
          <w:marRight w:val="0"/>
          <w:marTop w:val="0"/>
          <w:marBottom w:val="0"/>
          <w:divBdr>
            <w:top w:val="none" w:sz="0" w:space="0" w:color="auto"/>
            <w:left w:val="none" w:sz="0" w:space="0" w:color="auto"/>
            <w:bottom w:val="none" w:sz="0" w:space="0" w:color="auto"/>
            <w:right w:val="none" w:sz="0" w:space="0" w:color="auto"/>
          </w:divBdr>
          <w:divsChild>
            <w:div w:id="268591847">
              <w:marLeft w:val="0"/>
              <w:marRight w:val="0"/>
              <w:marTop w:val="0"/>
              <w:marBottom w:val="0"/>
              <w:divBdr>
                <w:top w:val="none" w:sz="0" w:space="0" w:color="auto"/>
                <w:left w:val="none" w:sz="0" w:space="0" w:color="auto"/>
                <w:bottom w:val="none" w:sz="0" w:space="0" w:color="auto"/>
                <w:right w:val="none" w:sz="0" w:space="0" w:color="auto"/>
              </w:divBdr>
            </w:div>
          </w:divsChild>
        </w:div>
        <w:div w:id="1766027417">
          <w:marLeft w:val="0"/>
          <w:marRight w:val="0"/>
          <w:marTop w:val="0"/>
          <w:marBottom w:val="0"/>
          <w:divBdr>
            <w:top w:val="none" w:sz="0" w:space="0" w:color="auto"/>
            <w:left w:val="none" w:sz="0" w:space="0" w:color="auto"/>
            <w:bottom w:val="none" w:sz="0" w:space="0" w:color="auto"/>
            <w:right w:val="none" w:sz="0" w:space="0" w:color="auto"/>
          </w:divBdr>
          <w:divsChild>
            <w:div w:id="1791508150">
              <w:marLeft w:val="0"/>
              <w:marRight w:val="0"/>
              <w:marTop w:val="0"/>
              <w:marBottom w:val="0"/>
              <w:divBdr>
                <w:top w:val="none" w:sz="0" w:space="0" w:color="auto"/>
                <w:left w:val="none" w:sz="0" w:space="0" w:color="auto"/>
                <w:bottom w:val="none" w:sz="0" w:space="0" w:color="auto"/>
                <w:right w:val="none" w:sz="0" w:space="0" w:color="auto"/>
              </w:divBdr>
            </w:div>
          </w:divsChild>
        </w:div>
        <w:div w:id="798449532">
          <w:marLeft w:val="0"/>
          <w:marRight w:val="0"/>
          <w:marTop w:val="0"/>
          <w:marBottom w:val="0"/>
          <w:divBdr>
            <w:top w:val="none" w:sz="0" w:space="0" w:color="auto"/>
            <w:left w:val="none" w:sz="0" w:space="0" w:color="auto"/>
            <w:bottom w:val="none" w:sz="0" w:space="0" w:color="auto"/>
            <w:right w:val="none" w:sz="0" w:space="0" w:color="auto"/>
          </w:divBdr>
          <w:divsChild>
            <w:div w:id="1278563405">
              <w:marLeft w:val="0"/>
              <w:marRight w:val="0"/>
              <w:marTop w:val="0"/>
              <w:marBottom w:val="0"/>
              <w:divBdr>
                <w:top w:val="none" w:sz="0" w:space="0" w:color="auto"/>
                <w:left w:val="none" w:sz="0" w:space="0" w:color="auto"/>
                <w:bottom w:val="none" w:sz="0" w:space="0" w:color="auto"/>
                <w:right w:val="none" w:sz="0" w:space="0" w:color="auto"/>
              </w:divBdr>
            </w:div>
          </w:divsChild>
        </w:div>
        <w:div w:id="1620262835">
          <w:marLeft w:val="0"/>
          <w:marRight w:val="0"/>
          <w:marTop w:val="0"/>
          <w:marBottom w:val="0"/>
          <w:divBdr>
            <w:top w:val="none" w:sz="0" w:space="0" w:color="auto"/>
            <w:left w:val="none" w:sz="0" w:space="0" w:color="auto"/>
            <w:bottom w:val="none" w:sz="0" w:space="0" w:color="auto"/>
            <w:right w:val="none" w:sz="0" w:space="0" w:color="auto"/>
          </w:divBdr>
          <w:divsChild>
            <w:div w:id="917638918">
              <w:marLeft w:val="0"/>
              <w:marRight w:val="0"/>
              <w:marTop w:val="0"/>
              <w:marBottom w:val="0"/>
              <w:divBdr>
                <w:top w:val="none" w:sz="0" w:space="0" w:color="auto"/>
                <w:left w:val="none" w:sz="0" w:space="0" w:color="auto"/>
                <w:bottom w:val="none" w:sz="0" w:space="0" w:color="auto"/>
                <w:right w:val="none" w:sz="0" w:space="0" w:color="auto"/>
              </w:divBdr>
            </w:div>
          </w:divsChild>
        </w:div>
        <w:div w:id="1924609868">
          <w:marLeft w:val="0"/>
          <w:marRight w:val="0"/>
          <w:marTop w:val="0"/>
          <w:marBottom w:val="0"/>
          <w:divBdr>
            <w:top w:val="none" w:sz="0" w:space="0" w:color="auto"/>
            <w:left w:val="none" w:sz="0" w:space="0" w:color="auto"/>
            <w:bottom w:val="none" w:sz="0" w:space="0" w:color="auto"/>
            <w:right w:val="none" w:sz="0" w:space="0" w:color="auto"/>
          </w:divBdr>
          <w:divsChild>
            <w:div w:id="1482968779">
              <w:marLeft w:val="0"/>
              <w:marRight w:val="0"/>
              <w:marTop w:val="0"/>
              <w:marBottom w:val="0"/>
              <w:divBdr>
                <w:top w:val="none" w:sz="0" w:space="0" w:color="auto"/>
                <w:left w:val="none" w:sz="0" w:space="0" w:color="auto"/>
                <w:bottom w:val="none" w:sz="0" w:space="0" w:color="auto"/>
                <w:right w:val="none" w:sz="0" w:space="0" w:color="auto"/>
              </w:divBdr>
            </w:div>
          </w:divsChild>
        </w:div>
        <w:div w:id="60450072">
          <w:marLeft w:val="0"/>
          <w:marRight w:val="0"/>
          <w:marTop w:val="0"/>
          <w:marBottom w:val="0"/>
          <w:divBdr>
            <w:top w:val="none" w:sz="0" w:space="0" w:color="auto"/>
            <w:left w:val="none" w:sz="0" w:space="0" w:color="auto"/>
            <w:bottom w:val="none" w:sz="0" w:space="0" w:color="auto"/>
            <w:right w:val="none" w:sz="0" w:space="0" w:color="auto"/>
          </w:divBdr>
          <w:divsChild>
            <w:div w:id="1744638410">
              <w:marLeft w:val="0"/>
              <w:marRight w:val="0"/>
              <w:marTop w:val="0"/>
              <w:marBottom w:val="0"/>
              <w:divBdr>
                <w:top w:val="none" w:sz="0" w:space="0" w:color="auto"/>
                <w:left w:val="none" w:sz="0" w:space="0" w:color="auto"/>
                <w:bottom w:val="none" w:sz="0" w:space="0" w:color="auto"/>
                <w:right w:val="none" w:sz="0" w:space="0" w:color="auto"/>
              </w:divBdr>
            </w:div>
          </w:divsChild>
        </w:div>
        <w:div w:id="873615911">
          <w:marLeft w:val="0"/>
          <w:marRight w:val="0"/>
          <w:marTop w:val="0"/>
          <w:marBottom w:val="0"/>
          <w:divBdr>
            <w:top w:val="none" w:sz="0" w:space="0" w:color="auto"/>
            <w:left w:val="none" w:sz="0" w:space="0" w:color="auto"/>
            <w:bottom w:val="none" w:sz="0" w:space="0" w:color="auto"/>
            <w:right w:val="none" w:sz="0" w:space="0" w:color="auto"/>
          </w:divBdr>
          <w:divsChild>
            <w:div w:id="2040623066">
              <w:marLeft w:val="0"/>
              <w:marRight w:val="0"/>
              <w:marTop w:val="0"/>
              <w:marBottom w:val="0"/>
              <w:divBdr>
                <w:top w:val="none" w:sz="0" w:space="0" w:color="auto"/>
                <w:left w:val="none" w:sz="0" w:space="0" w:color="auto"/>
                <w:bottom w:val="none" w:sz="0" w:space="0" w:color="auto"/>
                <w:right w:val="none" w:sz="0" w:space="0" w:color="auto"/>
              </w:divBdr>
            </w:div>
          </w:divsChild>
        </w:div>
        <w:div w:id="1635020644">
          <w:marLeft w:val="0"/>
          <w:marRight w:val="0"/>
          <w:marTop w:val="0"/>
          <w:marBottom w:val="0"/>
          <w:divBdr>
            <w:top w:val="none" w:sz="0" w:space="0" w:color="auto"/>
            <w:left w:val="none" w:sz="0" w:space="0" w:color="auto"/>
            <w:bottom w:val="none" w:sz="0" w:space="0" w:color="auto"/>
            <w:right w:val="none" w:sz="0" w:space="0" w:color="auto"/>
          </w:divBdr>
          <w:divsChild>
            <w:div w:id="1180393001">
              <w:marLeft w:val="0"/>
              <w:marRight w:val="0"/>
              <w:marTop w:val="0"/>
              <w:marBottom w:val="0"/>
              <w:divBdr>
                <w:top w:val="none" w:sz="0" w:space="0" w:color="auto"/>
                <w:left w:val="none" w:sz="0" w:space="0" w:color="auto"/>
                <w:bottom w:val="none" w:sz="0" w:space="0" w:color="auto"/>
                <w:right w:val="none" w:sz="0" w:space="0" w:color="auto"/>
              </w:divBdr>
            </w:div>
          </w:divsChild>
        </w:div>
        <w:div w:id="1428312535">
          <w:marLeft w:val="0"/>
          <w:marRight w:val="0"/>
          <w:marTop w:val="0"/>
          <w:marBottom w:val="0"/>
          <w:divBdr>
            <w:top w:val="none" w:sz="0" w:space="0" w:color="auto"/>
            <w:left w:val="none" w:sz="0" w:space="0" w:color="auto"/>
            <w:bottom w:val="none" w:sz="0" w:space="0" w:color="auto"/>
            <w:right w:val="none" w:sz="0" w:space="0" w:color="auto"/>
          </w:divBdr>
          <w:divsChild>
            <w:div w:id="2099331179">
              <w:marLeft w:val="0"/>
              <w:marRight w:val="0"/>
              <w:marTop w:val="0"/>
              <w:marBottom w:val="0"/>
              <w:divBdr>
                <w:top w:val="none" w:sz="0" w:space="0" w:color="auto"/>
                <w:left w:val="none" w:sz="0" w:space="0" w:color="auto"/>
                <w:bottom w:val="none" w:sz="0" w:space="0" w:color="auto"/>
                <w:right w:val="none" w:sz="0" w:space="0" w:color="auto"/>
              </w:divBdr>
            </w:div>
          </w:divsChild>
        </w:div>
        <w:div w:id="492140789">
          <w:marLeft w:val="0"/>
          <w:marRight w:val="0"/>
          <w:marTop w:val="0"/>
          <w:marBottom w:val="0"/>
          <w:divBdr>
            <w:top w:val="none" w:sz="0" w:space="0" w:color="auto"/>
            <w:left w:val="none" w:sz="0" w:space="0" w:color="auto"/>
            <w:bottom w:val="none" w:sz="0" w:space="0" w:color="auto"/>
            <w:right w:val="none" w:sz="0" w:space="0" w:color="auto"/>
          </w:divBdr>
          <w:divsChild>
            <w:div w:id="1055086832">
              <w:marLeft w:val="0"/>
              <w:marRight w:val="0"/>
              <w:marTop w:val="0"/>
              <w:marBottom w:val="0"/>
              <w:divBdr>
                <w:top w:val="none" w:sz="0" w:space="0" w:color="auto"/>
                <w:left w:val="none" w:sz="0" w:space="0" w:color="auto"/>
                <w:bottom w:val="none" w:sz="0" w:space="0" w:color="auto"/>
                <w:right w:val="none" w:sz="0" w:space="0" w:color="auto"/>
              </w:divBdr>
            </w:div>
          </w:divsChild>
        </w:div>
        <w:div w:id="1519662010">
          <w:marLeft w:val="0"/>
          <w:marRight w:val="0"/>
          <w:marTop w:val="0"/>
          <w:marBottom w:val="0"/>
          <w:divBdr>
            <w:top w:val="none" w:sz="0" w:space="0" w:color="auto"/>
            <w:left w:val="none" w:sz="0" w:space="0" w:color="auto"/>
            <w:bottom w:val="none" w:sz="0" w:space="0" w:color="auto"/>
            <w:right w:val="none" w:sz="0" w:space="0" w:color="auto"/>
          </w:divBdr>
          <w:divsChild>
            <w:div w:id="189606293">
              <w:marLeft w:val="0"/>
              <w:marRight w:val="0"/>
              <w:marTop w:val="0"/>
              <w:marBottom w:val="0"/>
              <w:divBdr>
                <w:top w:val="none" w:sz="0" w:space="0" w:color="auto"/>
                <w:left w:val="none" w:sz="0" w:space="0" w:color="auto"/>
                <w:bottom w:val="none" w:sz="0" w:space="0" w:color="auto"/>
                <w:right w:val="none" w:sz="0" w:space="0" w:color="auto"/>
              </w:divBdr>
            </w:div>
          </w:divsChild>
        </w:div>
        <w:div w:id="1492983953">
          <w:marLeft w:val="0"/>
          <w:marRight w:val="0"/>
          <w:marTop w:val="0"/>
          <w:marBottom w:val="0"/>
          <w:divBdr>
            <w:top w:val="none" w:sz="0" w:space="0" w:color="auto"/>
            <w:left w:val="none" w:sz="0" w:space="0" w:color="auto"/>
            <w:bottom w:val="none" w:sz="0" w:space="0" w:color="auto"/>
            <w:right w:val="none" w:sz="0" w:space="0" w:color="auto"/>
          </w:divBdr>
          <w:divsChild>
            <w:div w:id="2011903152">
              <w:marLeft w:val="0"/>
              <w:marRight w:val="0"/>
              <w:marTop w:val="0"/>
              <w:marBottom w:val="0"/>
              <w:divBdr>
                <w:top w:val="none" w:sz="0" w:space="0" w:color="auto"/>
                <w:left w:val="none" w:sz="0" w:space="0" w:color="auto"/>
                <w:bottom w:val="none" w:sz="0" w:space="0" w:color="auto"/>
                <w:right w:val="none" w:sz="0" w:space="0" w:color="auto"/>
              </w:divBdr>
            </w:div>
          </w:divsChild>
        </w:div>
        <w:div w:id="1151096208">
          <w:marLeft w:val="0"/>
          <w:marRight w:val="0"/>
          <w:marTop w:val="0"/>
          <w:marBottom w:val="0"/>
          <w:divBdr>
            <w:top w:val="none" w:sz="0" w:space="0" w:color="auto"/>
            <w:left w:val="none" w:sz="0" w:space="0" w:color="auto"/>
            <w:bottom w:val="none" w:sz="0" w:space="0" w:color="auto"/>
            <w:right w:val="none" w:sz="0" w:space="0" w:color="auto"/>
          </w:divBdr>
          <w:divsChild>
            <w:div w:id="1582370415">
              <w:marLeft w:val="0"/>
              <w:marRight w:val="0"/>
              <w:marTop w:val="0"/>
              <w:marBottom w:val="0"/>
              <w:divBdr>
                <w:top w:val="none" w:sz="0" w:space="0" w:color="auto"/>
                <w:left w:val="none" w:sz="0" w:space="0" w:color="auto"/>
                <w:bottom w:val="none" w:sz="0" w:space="0" w:color="auto"/>
                <w:right w:val="none" w:sz="0" w:space="0" w:color="auto"/>
              </w:divBdr>
            </w:div>
          </w:divsChild>
        </w:div>
        <w:div w:id="574586006">
          <w:marLeft w:val="0"/>
          <w:marRight w:val="0"/>
          <w:marTop w:val="0"/>
          <w:marBottom w:val="0"/>
          <w:divBdr>
            <w:top w:val="none" w:sz="0" w:space="0" w:color="auto"/>
            <w:left w:val="none" w:sz="0" w:space="0" w:color="auto"/>
            <w:bottom w:val="none" w:sz="0" w:space="0" w:color="auto"/>
            <w:right w:val="none" w:sz="0" w:space="0" w:color="auto"/>
          </w:divBdr>
          <w:divsChild>
            <w:div w:id="224799905">
              <w:marLeft w:val="0"/>
              <w:marRight w:val="0"/>
              <w:marTop w:val="0"/>
              <w:marBottom w:val="0"/>
              <w:divBdr>
                <w:top w:val="none" w:sz="0" w:space="0" w:color="auto"/>
                <w:left w:val="none" w:sz="0" w:space="0" w:color="auto"/>
                <w:bottom w:val="none" w:sz="0" w:space="0" w:color="auto"/>
                <w:right w:val="none" w:sz="0" w:space="0" w:color="auto"/>
              </w:divBdr>
            </w:div>
          </w:divsChild>
        </w:div>
        <w:div w:id="919801263">
          <w:marLeft w:val="0"/>
          <w:marRight w:val="0"/>
          <w:marTop w:val="0"/>
          <w:marBottom w:val="0"/>
          <w:divBdr>
            <w:top w:val="none" w:sz="0" w:space="0" w:color="auto"/>
            <w:left w:val="none" w:sz="0" w:space="0" w:color="auto"/>
            <w:bottom w:val="none" w:sz="0" w:space="0" w:color="auto"/>
            <w:right w:val="none" w:sz="0" w:space="0" w:color="auto"/>
          </w:divBdr>
          <w:divsChild>
            <w:div w:id="719981223">
              <w:marLeft w:val="0"/>
              <w:marRight w:val="0"/>
              <w:marTop w:val="0"/>
              <w:marBottom w:val="0"/>
              <w:divBdr>
                <w:top w:val="none" w:sz="0" w:space="0" w:color="auto"/>
                <w:left w:val="none" w:sz="0" w:space="0" w:color="auto"/>
                <w:bottom w:val="none" w:sz="0" w:space="0" w:color="auto"/>
                <w:right w:val="none" w:sz="0" w:space="0" w:color="auto"/>
              </w:divBdr>
            </w:div>
          </w:divsChild>
        </w:div>
        <w:div w:id="639068810">
          <w:marLeft w:val="0"/>
          <w:marRight w:val="0"/>
          <w:marTop w:val="0"/>
          <w:marBottom w:val="0"/>
          <w:divBdr>
            <w:top w:val="none" w:sz="0" w:space="0" w:color="auto"/>
            <w:left w:val="none" w:sz="0" w:space="0" w:color="auto"/>
            <w:bottom w:val="none" w:sz="0" w:space="0" w:color="auto"/>
            <w:right w:val="none" w:sz="0" w:space="0" w:color="auto"/>
          </w:divBdr>
          <w:divsChild>
            <w:div w:id="112601062">
              <w:marLeft w:val="0"/>
              <w:marRight w:val="0"/>
              <w:marTop w:val="0"/>
              <w:marBottom w:val="0"/>
              <w:divBdr>
                <w:top w:val="none" w:sz="0" w:space="0" w:color="auto"/>
                <w:left w:val="none" w:sz="0" w:space="0" w:color="auto"/>
                <w:bottom w:val="none" w:sz="0" w:space="0" w:color="auto"/>
                <w:right w:val="none" w:sz="0" w:space="0" w:color="auto"/>
              </w:divBdr>
            </w:div>
          </w:divsChild>
        </w:div>
        <w:div w:id="1911890018">
          <w:marLeft w:val="0"/>
          <w:marRight w:val="0"/>
          <w:marTop w:val="0"/>
          <w:marBottom w:val="0"/>
          <w:divBdr>
            <w:top w:val="none" w:sz="0" w:space="0" w:color="auto"/>
            <w:left w:val="none" w:sz="0" w:space="0" w:color="auto"/>
            <w:bottom w:val="none" w:sz="0" w:space="0" w:color="auto"/>
            <w:right w:val="none" w:sz="0" w:space="0" w:color="auto"/>
          </w:divBdr>
          <w:divsChild>
            <w:div w:id="1292782280">
              <w:marLeft w:val="0"/>
              <w:marRight w:val="0"/>
              <w:marTop w:val="0"/>
              <w:marBottom w:val="0"/>
              <w:divBdr>
                <w:top w:val="none" w:sz="0" w:space="0" w:color="auto"/>
                <w:left w:val="none" w:sz="0" w:space="0" w:color="auto"/>
                <w:bottom w:val="none" w:sz="0" w:space="0" w:color="auto"/>
                <w:right w:val="none" w:sz="0" w:space="0" w:color="auto"/>
              </w:divBdr>
            </w:div>
          </w:divsChild>
        </w:div>
        <w:div w:id="1202598283">
          <w:marLeft w:val="0"/>
          <w:marRight w:val="0"/>
          <w:marTop w:val="0"/>
          <w:marBottom w:val="0"/>
          <w:divBdr>
            <w:top w:val="none" w:sz="0" w:space="0" w:color="auto"/>
            <w:left w:val="none" w:sz="0" w:space="0" w:color="auto"/>
            <w:bottom w:val="none" w:sz="0" w:space="0" w:color="auto"/>
            <w:right w:val="none" w:sz="0" w:space="0" w:color="auto"/>
          </w:divBdr>
          <w:divsChild>
            <w:div w:id="1631092533">
              <w:marLeft w:val="0"/>
              <w:marRight w:val="0"/>
              <w:marTop w:val="0"/>
              <w:marBottom w:val="0"/>
              <w:divBdr>
                <w:top w:val="none" w:sz="0" w:space="0" w:color="auto"/>
                <w:left w:val="none" w:sz="0" w:space="0" w:color="auto"/>
                <w:bottom w:val="none" w:sz="0" w:space="0" w:color="auto"/>
                <w:right w:val="none" w:sz="0" w:space="0" w:color="auto"/>
              </w:divBdr>
            </w:div>
          </w:divsChild>
        </w:div>
        <w:div w:id="465928174">
          <w:marLeft w:val="0"/>
          <w:marRight w:val="0"/>
          <w:marTop w:val="0"/>
          <w:marBottom w:val="0"/>
          <w:divBdr>
            <w:top w:val="none" w:sz="0" w:space="0" w:color="auto"/>
            <w:left w:val="none" w:sz="0" w:space="0" w:color="auto"/>
            <w:bottom w:val="none" w:sz="0" w:space="0" w:color="auto"/>
            <w:right w:val="none" w:sz="0" w:space="0" w:color="auto"/>
          </w:divBdr>
          <w:divsChild>
            <w:div w:id="1254046825">
              <w:marLeft w:val="0"/>
              <w:marRight w:val="0"/>
              <w:marTop w:val="0"/>
              <w:marBottom w:val="0"/>
              <w:divBdr>
                <w:top w:val="none" w:sz="0" w:space="0" w:color="auto"/>
                <w:left w:val="none" w:sz="0" w:space="0" w:color="auto"/>
                <w:bottom w:val="none" w:sz="0" w:space="0" w:color="auto"/>
                <w:right w:val="none" w:sz="0" w:space="0" w:color="auto"/>
              </w:divBdr>
            </w:div>
          </w:divsChild>
        </w:div>
        <w:div w:id="1131751607">
          <w:marLeft w:val="0"/>
          <w:marRight w:val="0"/>
          <w:marTop w:val="0"/>
          <w:marBottom w:val="0"/>
          <w:divBdr>
            <w:top w:val="none" w:sz="0" w:space="0" w:color="auto"/>
            <w:left w:val="none" w:sz="0" w:space="0" w:color="auto"/>
            <w:bottom w:val="none" w:sz="0" w:space="0" w:color="auto"/>
            <w:right w:val="none" w:sz="0" w:space="0" w:color="auto"/>
          </w:divBdr>
          <w:divsChild>
            <w:div w:id="1992101260">
              <w:marLeft w:val="0"/>
              <w:marRight w:val="0"/>
              <w:marTop w:val="0"/>
              <w:marBottom w:val="0"/>
              <w:divBdr>
                <w:top w:val="none" w:sz="0" w:space="0" w:color="auto"/>
                <w:left w:val="none" w:sz="0" w:space="0" w:color="auto"/>
                <w:bottom w:val="none" w:sz="0" w:space="0" w:color="auto"/>
                <w:right w:val="none" w:sz="0" w:space="0" w:color="auto"/>
              </w:divBdr>
            </w:div>
          </w:divsChild>
        </w:div>
        <w:div w:id="1493371926">
          <w:marLeft w:val="0"/>
          <w:marRight w:val="0"/>
          <w:marTop w:val="0"/>
          <w:marBottom w:val="0"/>
          <w:divBdr>
            <w:top w:val="none" w:sz="0" w:space="0" w:color="auto"/>
            <w:left w:val="none" w:sz="0" w:space="0" w:color="auto"/>
            <w:bottom w:val="none" w:sz="0" w:space="0" w:color="auto"/>
            <w:right w:val="none" w:sz="0" w:space="0" w:color="auto"/>
          </w:divBdr>
          <w:divsChild>
            <w:div w:id="38165499">
              <w:marLeft w:val="0"/>
              <w:marRight w:val="0"/>
              <w:marTop w:val="0"/>
              <w:marBottom w:val="0"/>
              <w:divBdr>
                <w:top w:val="none" w:sz="0" w:space="0" w:color="auto"/>
                <w:left w:val="none" w:sz="0" w:space="0" w:color="auto"/>
                <w:bottom w:val="none" w:sz="0" w:space="0" w:color="auto"/>
                <w:right w:val="none" w:sz="0" w:space="0" w:color="auto"/>
              </w:divBdr>
            </w:div>
          </w:divsChild>
        </w:div>
        <w:div w:id="426586106">
          <w:marLeft w:val="0"/>
          <w:marRight w:val="0"/>
          <w:marTop w:val="0"/>
          <w:marBottom w:val="0"/>
          <w:divBdr>
            <w:top w:val="none" w:sz="0" w:space="0" w:color="auto"/>
            <w:left w:val="none" w:sz="0" w:space="0" w:color="auto"/>
            <w:bottom w:val="none" w:sz="0" w:space="0" w:color="auto"/>
            <w:right w:val="none" w:sz="0" w:space="0" w:color="auto"/>
          </w:divBdr>
          <w:divsChild>
            <w:div w:id="1032000711">
              <w:marLeft w:val="0"/>
              <w:marRight w:val="0"/>
              <w:marTop w:val="0"/>
              <w:marBottom w:val="0"/>
              <w:divBdr>
                <w:top w:val="none" w:sz="0" w:space="0" w:color="auto"/>
                <w:left w:val="none" w:sz="0" w:space="0" w:color="auto"/>
                <w:bottom w:val="none" w:sz="0" w:space="0" w:color="auto"/>
                <w:right w:val="none" w:sz="0" w:space="0" w:color="auto"/>
              </w:divBdr>
            </w:div>
          </w:divsChild>
        </w:div>
        <w:div w:id="532692079">
          <w:marLeft w:val="0"/>
          <w:marRight w:val="0"/>
          <w:marTop w:val="0"/>
          <w:marBottom w:val="0"/>
          <w:divBdr>
            <w:top w:val="none" w:sz="0" w:space="0" w:color="auto"/>
            <w:left w:val="none" w:sz="0" w:space="0" w:color="auto"/>
            <w:bottom w:val="none" w:sz="0" w:space="0" w:color="auto"/>
            <w:right w:val="none" w:sz="0" w:space="0" w:color="auto"/>
          </w:divBdr>
          <w:divsChild>
            <w:div w:id="362950533">
              <w:marLeft w:val="0"/>
              <w:marRight w:val="0"/>
              <w:marTop w:val="0"/>
              <w:marBottom w:val="0"/>
              <w:divBdr>
                <w:top w:val="none" w:sz="0" w:space="0" w:color="auto"/>
                <w:left w:val="none" w:sz="0" w:space="0" w:color="auto"/>
                <w:bottom w:val="none" w:sz="0" w:space="0" w:color="auto"/>
                <w:right w:val="none" w:sz="0" w:space="0" w:color="auto"/>
              </w:divBdr>
            </w:div>
          </w:divsChild>
        </w:div>
        <w:div w:id="881866509">
          <w:marLeft w:val="0"/>
          <w:marRight w:val="0"/>
          <w:marTop w:val="0"/>
          <w:marBottom w:val="0"/>
          <w:divBdr>
            <w:top w:val="none" w:sz="0" w:space="0" w:color="auto"/>
            <w:left w:val="none" w:sz="0" w:space="0" w:color="auto"/>
            <w:bottom w:val="none" w:sz="0" w:space="0" w:color="auto"/>
            <w:right w:val="none" w:sz="0" w:space="0" w:color="auto"/>
          </w:divBdr>
          <w:divsChild>
            <w:div w:id="104278203">
              <w:marLeft w:val="0"/>
              <w:marRight w:val="0"/>
              <w:marTop w:val="0"/>
              <w:marBottom w:val="0"/>
              <w:divBdr>
                <w:top w:val="none" w:sz="0" w:space="0" w:color="auto"/>
                <w:left w:val="none" w:sz="0" w:space="0" w:color="auto"/>
                <w:bottom w:val="none" w:sz="0" w:space="0" w:color="auto"/>
                <w:right w:val="none" w:sz="0" w:space="0" w:color="auto"/>
              </w:divBdr>
            </w:div>
          </w:divsChild>
        </w:div>
        <w:div w:id="1264416631">
          <w:marLeft w:val="0"/>
          <w:marRight w:val="0"/>
          <w:marTop w:val="0"/>
          <w:marBottom w:val="0"/>
          <w:divBdr>
            <w:top w:val="none" w:sz="0" w:space="0" w:color="auto"/>
            <w:left w:val="none" w:sz="0" w:space="0" w:color="auto"/>
            <w:bottom w:val="none" w:sz="0" w:space="0" w:color="auto"/>
            <w:right w:val="none" w:sz="0" w:space="0" w:color="auto"/>
          </w:divBdr>
          <w:divsChild>
            <w:div w:id="7021996">
              <w:marLeft w:val="0"/>
              <w:marRight w:val="0"/>
              <w:marTop w:val="0"/>
              <w:marBottom w:val="0"/>
              <w:divBdr>
                <w:top w:val="none" w:sz="0" w:space="0" w:color="auto"/>
                <w:left w:val="none" w:sz="0" w:space="0" w:color="auto"/>
                <w:bottom w:val="none" w:sz="0" w:space="0" w:color="auto"/>
                <w:right w:val="none" w:sz="0" w:space="0" w:color="auto"/>
              </w:divBdr>
            </w:div>
          </w:divsChild>
        </w:div>
        <w:div w:id="2038458648">
          <w:marLeft w:val="0"/>
          <w:marRight w:val="0"/>
          <w:marTop w:val="0"/>
          <w:marBottom w:val="0"/>
          <w:divBdr>
            <w:top w:val="none" w:sz="0" w:space="0" w:color="auto"/>
            <w:left w:val="none" w:sz="0" w:space="0" w:color="auto"/>
            <w:bottom w:val="none" w:sz="0" w:space="0" w:color="auto"/>
            <w:right w:val="none" w:sz="0" w:space="0" w:color="auto"/>
          </w:divBdr>
          <w:divsChild>
            <w:div w:id="1149127498">
              <w:marLeft w:val="0"/>
              <w:marRight w:val="0"/>
              <w:marTop w:val="0"/>
              <w:marBottom w:val="0"/>
              <w:divBdr>
                <w:top w:val="none" w:sz="0" w:space="0" w:color="auto"/>
                <w:left w:val="none" w:sz="0" w:space="0" w:color="auto"/>
                <w:bottom w:val="none" w:sz="0" w:space="0" w:color="auto"/>
                <w:right w:val="none" w:sz="0" w:space="0" w:color="auto"/>
              </w:divBdr>
            </w:div>
          </w:divsChild>
        </w:div>
        <w:div w:id="215548379">
          <w:marLeft w:val="0"/>
          <w:marRight w:val="0"/>
          <w:marTop w:val="0"/>
          <w:marBottom w:val="0"/>
          <w:divBdr>
            <w:top w:val="none" w:sz="0" w:space="0" w:color="auto"/>
            <w:left w:val="none" w:sz="0" w:space="0" w:color="auto"/>
            <w:bottom w:val="none" w:sz="0" w:space="0" w:color="auto"/>
            <w:right w:val="none" w:sz="0" w:space="0" w:color="auto"/>
          </w:divBdr>
          <w:divsChild>
            <w:div w:id="1950047235">
              <w:marLeft w:val="0"/>
              <w:marRight w:val="0"/>
              <w:marTop w:val="0"/>
              <w:marBottom w:val="0"/>
              <w:divBdr>
                <w:top w:val="none" w:sz="0" w:space="0" w:color="auto"/>
                <w:left w:val="none" w:sz="0" w:space="0" w:color="auto"/>
                <w:bottom w:val="none" w:sz="0" w:space="0" w:color="auto"/>
                <w:right w:val="none" w:sz="0" w:space="0" w:color="auto"/>
              </w:divBdr>
            </w:div>
          </w:divsChild>
        </w:div>
        <w:div w:id="1255168259">
          <w:marLeft w:val="0"/>
          <w:marRight w:val="0"/>
          <w:marTop w:val="0"/>
          <w:marBottom w:val="0"/>
          <w:divBdr>
            <w:top w:val="none" w:sz="0" w:space="0" w:color="auto"/>
            <w:left w:val="none" w:sz="0" w:space="0" w:color="auto"/>
            <w:bottom w:val="none" w:sz="0" w:space="0" w:color="auto"/>
            <w:right w:val="none" w:sz="0" w:space="0" w:color="auto"/>
          </w:divBdr>
          <w:divsChild>
            <w:div w:id="625307551">
              <w:marLeft w:val="0"/>
              <w:marRight w:val="0"/>
              <w:marTop w:val="0"/>
              <w:marBottom w:val="0"/>
              <w:divBdr>
                <w:top w:val="none" w:sz="0" w:space="0" w:color="auto"/>
                <w:left w:val="none" w:sz="0" w:space="0" w:color="auto"/>
                <w:bottom w:val="none" w:sz="0" w:space="0" w:color="auto"/>
                <w:right w:val="none" w:sz="0" w:space="0" w:color="auto"/>
              </w:divBdr>
            </w:div>
          </w:divsChild>
        </w:div>
        <w:div w:id="1952275468">
          <w:marLeft w:val="0"/>
          <w:marRight w:val="0"/>
          <w:marTop w:val="0"/>
          <w:marBottom w:val="0"/>
          <w:divBdr>
            <w:top w:val="none" w:sz="0" w:space="0" w:color="auto"/>
            <w:left w:val="none" w:sz="0" w:space="0" w:color="auto"/>
            <w:bottom w:val="none" w:sz="0" w:space="0" w:color="auto"/>
            <w:right w:val="none" w:sz="0" w:space="0" w:color="auto"/>
          </w:divBdr>
          <w:divsChild>
            <w:div w:id="1899898916">
              <w:marLeft w:val="0"/>
              <w:marRight w:val="0"/>
              <w:marTop w:val="0"/>
              <w:marBottom w:val="0"/>
              <w:divBdr>
                <w:top w:val="none" w:sz="0" w:space="0" w:color="auto"/>
                <w:left w:val="none" w:sz="0" w:space="0" w:color="auto"/>
                <w:bottom w:val="none" w:sz="0" w:space="0" w:color="auto"/>
                <w:right w:val="none" w:sz="0" w:space="0" w:color="auto"/>
              </w:divBdr>
            </w:div>
          </w:divsChild>
        </w:div>
        <w:div w:id="1397432988">
          <w:marLeft w:val="0"/>
          <w:marRight w:val="0"/>
          <w:marTop w:val="0"/>
          <w:marBottom w:val="0"/>
          <w:divBdr>
            <w:top w:val="none" w:sz="0" w:space="0" w:color="auto"/>
            <w:left w:val="none" w:sz="0" w:space="0" w:color="auto"/>
            <w:bottom w:val="none" w:sz="0" w:space="0" w:color="auto"/>
            <w:right w:val="none" w:sz="0" w:space="0" w:color="auto"/>
          </w:divBdr>
          <w:divsChild>
            <w:div w:id="1312490492">
              <w:marLeft w:val="0"/>
              <w:marRight w:val="0"/>
              <w:marTop w:val="0"/>
              <w:marBottom w:val="0"/>
              <w:divBdr>
                <w:top w:val="none" w:sz="0" w:space="0" w:color="auto"/>
                <w:left w:val="none" w:sz="0" w:space="0" w:color="auto"/>
                <w:bottom w:val="none" w:sz="0" w:space="0" w:color="auto"/>
                <w:right w:val="none" w:sz="0" w:space="0" w:color="auto"/>
              </w:divBdr>
            </w:div>
          </w:divsChild>
        </w:div>
        <w:div w:id="263853860">
          <w:marLeft w:val="0"/>
          <w:marRight w:val="0"/>
          <w:marTop w:val="0"/>
          <w:marBottom w:val="0"/>
          <w:divBdr>
            <w:top w:val="none" w:sz="0" w:space="0" w:color="auto"/>
            <w:left w:val="none" w:sz="0" w:space="0" w:color="auto"/>
            <w:bottom w:val="none" w:sz="0" w:space="0" w:color="auto"/>
            <w:right w:val="none" w:sz="0" w:space="0" w:color="auto"/>
          </w:divBdr>
          <w:divsChild>
            <w:div w:id="1415593321">
              <w:marLeft w:val="0"/>
              <w:marRight w:val="0"/>
              <w:marTop w:val="0"/>
              <w:marBottom w:val="0"/>
              <w:divBdr>
                <w:top w:val="none" w:sz="0" w:space="0" w:color="auto"/>
                <w:left w:val="none" w:sz="0" w:space="0" w:color="auto"/>
                <w:bottom w:val="none" w:sz="0" w:space="0" w:color="auto"/>
                <w:right w:val="none" w:sz="0" w:space="0" w:color="auto"/>
              </w:divBdr>
            </w:div>
          </w:divsChild>
        </w:div>
        <w:div w:id="1931694894">
          <w:marLeft w:val="0"/>
          <w:marRight w:val="0"/>
          <w:marTop w:val="0"/>
          <w:marBottom w:val="0"/>
          <w:divBdr>
            <w:top w:val="none" w:sz="0" w:space="0" w:color="auto"/>
            <w:left w:val="none" w:sz="0" w:space="0" w:color="auto"/>
            <w:bottom w:val="none" w:sz="0" w:space="0" w:color="auto"/>
            <w:right w:val="none" w:sz="0" w:space="0" w:color="auto"/>
          </w:divBdr>
          <w:divsChild>
            <w:div w:id="1488595927">
              <w:marLeft w:val="0"/>
              <w:marRight w:val="0"/>
              <w:marTop w:val="0"/>
              <w:marBottom w:val="0"/>
              <w:divBdr>
                <w:top w:val="none" w:sz="0" w:space="0" w:color="auto"/>
                <w:left w:val="none" w:sz="0" w:space="0" w:color="auto"/>
                <w:bottom w:val="none" w:sz="0" w:space="0" w:color="auto"/>
                <w:right w:val="none" w:sz="0" w:space="0" w:color="auto"/>
              </w:divBdr>
            </w:div>
          </w:divsChild>
        </w:div>
        <w:div w:id="4331163">
          <w:marLeft w:val="0"/>
          <w:marRight w:val="0"/>
          <w:marTop w:val="0"/>
          <w:marBottom w:val="0"/>
          <w:divBdr>
            <w:top w:val="none" w:sz="0" w:space="0" w:color="auto"/>
            <w:left w:val="none" w:sz="0" w:space="0" w:color="auto"/>
            <w:bottom w:val="none" w:sz="0" w:space="0" w:color="auto"/>
            <w:right w:val="none" w:sz="0" w:space="0" w:color="auto"/>
          </w:divBdr>
          <w:divsChild>
            <w:div w:id="888303420">
              <w:marLeft w:val="0"/>
              <w:marRight w:val="0"/>
              <w:marTop w:val="0"/>
              <w:marBottom w:val="0"/>
              <w:divBdr>
                <w:top w:val="none" w:sz="0" w:space="0" w:color="auto"/>
                <w:left w:val="none" w:sz="0" w:space="0" w:color="auto"/>
                <w:bottom w:val="none" w:sz="0" w:space="0" w:color="auto"/>
                <w:right w:val="none" w:sz="0" w:space="0" w:color="auto"/>
              </w:divBdr>
            </w:div>
          </w:divsChild>
        </w:div>
        <w:div w:id="1682583753">
          <w:marLeft w:val="0"/>
          <w:marRight w:val="0"/>
          <w:marTop w:val="0"/>
          <w:marBottom w:val="0"/>
          <w:divBdr>
            <w:top w:val="none" w:sz="0" w:space="0" w:color="auto"/>
            <w:left w:val="none" w:sz="0" w:space="0" w:color="auto"/>
            <w:bottom w:val="none" w:sz="0" w:space="0" w:color="auto"/>
            <w:right w:val="none" w:sz="0" w:space="0" w:color="auto"/>
          </w:divBdr>
          <w:divsChild>
            <w:div w:id="1383628581">
              <w:marLeft w:val="0"/>
              <w:marRight w:val="0"/>
              <w:marTop w:val="0"/>
              <w:marBottom w:val="0"/>
              <w:divBdr>
                <w:top w:val="none" w:sz="0" w:space="0" w:color="auto"/>
                <w:left w:val="none" w:sz="0" w:space="0" w:color="auto"/>
                <w:bottom w:val="none" w:sz="0" w:space="0" w:color="auto"/>
                <w:right w:val="none" w:sz="0" w:space="0" w:color="auto"/>
              </w:divBdr>
            </w:div>
          </w:divsChild>
        </w:div>
        <w:div w:id="458111532">
          <w:marLeft w:val="0"/>
          <w:marRight w:val="0"/>
          <w:marTop w:val="0"/>
          <w:marBottom w:val="0"/>
          <w:divBdr>
            <w:top w:val="none" w:sz="0" w:space="0" w:color="auto"/>
            <w:left w:val="none" w:sz="0" w:space="0" w:color="auto"/>
            <w:bottom w:val="none" w:sz="0" w:space="0" w:color="auto"/>
            <w:right w:val="none" w:sz="0" w:space="0" w:color="auto"/>
          </w:divBdr>
          <w:divsChild>
            <w:div w:id="614020894">
              <w:marLeft w:val="0"/>
              <w:marRight w:val="0"/>
              <w:marTop w:val="0"/>
              <w:marBottom w:val="0"/>
              <w:divBdr>
                <w:top w:val="none" w:sz="0" w:space="0" w:color="auto"/>
                <w:left w:val="none" w:sz="0" w:space="0" w:color="auto"/>
                <w:bottom w:val="none" w:sz="0" w:space="0" w:color="auto"/>
                <w:right w:val="none" w:sz="0" w:space="0" w:color="auto"/>
              </w:divBdr>
            </w:div>
          </w:divsChild>
        </w:div>
        <w:div w:id="2054504575">
          <w:marLeft w:val="0"/>
          <w:marRight w:val="0"/>
          <w:marTop w:val="0"/>
          <w:marBottom w:val="0"/>
          <w:divBdr>
            <w:top w:val="none" w:sz="0" w:space="0" w:color="auto"/>
            <w:left w:val="none" w:sz="0" w:space="0" w:color="auto"/>
            <w:bottom w:val="none" w:sz="0" w:space="0" w:color="auto"/>
            <w:right w:val="none" w:sz="0" w:space="0" w:color="auto"/>
          </w:divBdr>
          <w:divsChild>
            <w:div w:id="1392074301">
              <w:marLeft w:val="0"/>
              <w:marRight w:val="0"/>
              <w:marTop w:val="0"/>
              <w:marBottom w:val="0"/>
              <w:divBdr>
                <w:top w:val="none" w:sz="0" w:space="0" w:color="auto"/>
                <w:left w:val="none" w:sz="0" w:space="0" w:color="auto"/>
                <w:bottom w:val="none" w:sz="0" w:space="0" w:color="auto"/>
                <w:right w:val="none" w:sz="0" w:space="0" w:color="auto"/>
              </w:divBdr>
            </w:div>
          </w:divsChild>
        </w:div>
        <w:div w:id="238516139">
          <w:marLeft w:val="0"/>
          <w:marRight w:val="0"/>
          <w:marTop w:val="0"/>
          <w:marBottom w:val="0"/>
          <w:divBdr>
            <w:top w:val="none" w:sz="0" w:space="0" w:color="auto"/>
            <w:left w:val="none" w:sz="0" w:space="0" w:color="auto"/>
            <w:bottom w:val="none" w:sz="0" w:space="0" w:color="auto"/>
            <w:right w:val="none" w:sz="0" w:space="0" w:color="auto"/>
          </w:divBdr>
          <w:divsChild>
            <w:div w:id="1939217417">
              <w:marLeft w:val="0"/>
              <w:marRight w:val="0"/>
              <w:marTop w:val="0"/>
              <w:marBottom w:val="0"/>
              <w:divBdr>
                <w:top w:val="none" w:sz="0" w:space="0" w:color="auto"/>
                <w:left w:val="none" w:sz="0" w:space="0" w:color="auto"/>
                <w:bottom w:val="none" w:sz="0" w:space="0" w:color="auto"/>
                <w:right w:val="none" w:sz="0" w:space="0" w:color="auto"/>
              </w:divBdr>
            </w:div>
          </w:divsChild>
        </w:div>
        <w:div w:id="842207439">
          <w:marLeft w:val="0"/>
          <w:marRight w:val="0"/>
          <w:marTop w:val="0"/>
          <w:marBottom w:val="0"/>
          <w:divBdr>
            <w:top w:val="none" w:sz="0" w:space="0" w:color="auto"/>
            <w:left w:val="none" w:sz="0" w:space="0" w:color="auto"/>
            <w:bottom w:val="none" w:sz="0" w:space="0" w:color="auto"/>
            <w:right w:val="none" w:sz="0" w:space="0" w:color="auto"/>
          </w:divBdr>
          <w:divsChild>
            <w:div w:id="2119330785">
              <w:marLeft w:val="0"/>
              <w:marRight w:val="0"/>
              <w:marTop w:val="0"/>
              <w:marBottom w:val="0"/>
              <w:divBdr>
                <w:top w:val="none" w:sz="0" w:space="0" w:color="auto"/>
                <w:left w:val="none" w:sz="0" w:space="0" w:color="auto"/>
                <w:bottom w:val="none" w:sz="0" w:space="0" w:color="auto"/>
                <w:right w:val="none" w:sz="0" w:space="0" w:color="auto"/>
              </w:divBdr>
            </w:div>
          </w:divsChild>
        </w:div>
        <w:div w:id="1858352360">
          <w:marLeft w:val="0"/>
          <w:marRight w:val="0"/>
          <w:marTop w:val="0"/>
          <w:marBottom w:val="0"/>
          <w:divBdr>
            <w:top w:val="none" w:sz="0" w:space="0" w:color="auto"/>
            <w:left w:val="none" w:sz="0" w:space="0" w:color="auto"/>
            <w:bottom w:val="none" w:sz="0" w:space="0" w:color="auto"/>
            <w:right w:val="none" w:sz="0" w:space="0" w:color="auto"/>
          </w:divBdr>
          <w:divsChild>
            <w:div w:id="1476944879">
              <w:marLeft w:val="0"/>
              <w:marRight w:val="0"/>
              <w:marTop w:val="0"/>
              <w:marBottom w:val="0"/>
              <w:divBdr>
                <w:top w:val="none" w:sz="0" w:space="0" w:color="auto"/>
                <w:left w:val="none" w:sz="0" w:space="0" w:color="auto"/>
                <w:bottom w:val="none" w:sz="0" w:space="0" w:color="auto"/>
                <w:right w:val="none" w:sz="0" w:space="0" w:color="auto"/>
              </w:divBdr>
            </w:div>
          </w:divsChild>
        </w:div>
        <w:div w:id="766072530">
          <w:marLeft w:val="0"/>
          <w:marRight w:val="0"/>
          <w:marTop w:val="0"/>
          <w:marBottom w:val="0"/>
          <w:divBdr>
            <w:top w:val="none" w:sz="0" w:space="0" w:color="auto"/>
            <w:left w:val="none" w:sz="0" w:space="0" w:color="auto"/>
            <w:bottom w:val="none" w:sz="0" w:space="0" w:color="auto"/>
            <w:right w:val="none" w:sz="0" w:space="0" w:color="auto"/>
          </w:divBdr>
          <w:divsChild>
            <w:div w:id="1270812954">
              <w:marLeft w:val="0"/>
              <w:marRight w:val="0"/>
              <w:marTop w:val="0"/>
              <w:marBottom w:val="0"/>
              <w:divBdr>
                <w:top w:val="none" w:sz="0" w:space="0" w:color="auto"/>
                <w:left w:val="none" w:sz="0" w:space="0" w:color="auto"/>
                <w:bottom w:val="none" w:sz="0" w:space="0" w:color="auto"/>
                <w:right w:val="none" w:sz="0" w:space="0" w:color="auto"/>
              </w:divBdr>
            </w:div>
          </w:divsChild>
        </w:div>
        <w:div w:id="648553106">
          <w:marLeft w:val="0"/>
          <w:marRight w:val="0"/>
          <w:marTop w:val="0"/>
          <w:marBottom w:val="0"/>
          <w:divBdr>
            <w:top w:val="none" w:sz="0" w:space="0" w:color="auto"/>
            <w:left w:val="none" w:sz="0" w:space="0" w:color="auto"/>
            <w:bottom w:val="none" w:sz="0" w:space="0" w:color="auto"/>
            <w:right w:val="none" w:sz="0" w:space="0" w:color="auto"/>
          </w:divBdr>
          <w:divsChild>
            <w:div w:id="1640914037">
              <w:marLeft w:val="0"/>
              <w:marRight w:val="0"/>
              <w:marTop w:val="0"/>
              <w:marBottom w:val="0"/>
              <w:divBdr>
                <w:top w:val="none" w:sz="0" w:space="0" w:color="auto"/>
                <w:left w:val="none" w:sz="0" w:space="0" w:color="auto"/>
                <w:bottom w:val="none" w:sz="0" w:space="0" w:color="auto"/>
                <w:right w:val="none" w:sz="0" w:space="0" w:color="auto"/>
              </w:divBdr>
            </w:div>
          </w:divsChild>
        </w:div>
        <w:div w:id="1771898136">
          <w:marLeft w:val="0"/>
          <w:marRight w:val="0"/>
          <w:marTop w:val="0"/>
          <w:marBottom w:val="0"/>
          <w:divBdr>
            <w:top w:val="none" w:sz="0" w:space="0" w:color="auto"/>
            <w:left w:val="none" w:sz="0" w:space="0" w:color="auto"/>
            <w:bottom w:val="none" w:sz="0" w:space="0" w:color="auto"/>
            <w:right w:val="none" w:sz="0" w:space="0" w:color="auto"/>
          </w:divBdr>
          <w:divsChild>
            <w:div w:id="1453816520">
              <w:marLeft w:val="0"/>
              <w:marRight w:val="0"/>
              <w:marTop w:val="0"/>
              <w:marBottom w:val="0"/>
              <w:divBdr>
                <w:top w:val="none" w:sz="0" w:space="0" w:color="auto"/>
                <w:left w:val="none" w:sz="0" w:space="0" w:color="auto"/>
                <w:bottom w:val="none" w:sz="0" w:space="0" w:color="auto"/>
                <w:right w:val="none" w:sz="0" w:space="0" w:color="auto"/>
              </w:divBdr>
            </w:div>
          </w:divsChild>
        </w:div>
        <w:div w:id="654140077">
          <w:marLeft w:val="0"/>
          <w:marRight w:val="0"/>
          <w:marTop w:val="0"/>
          <w:marBottom w:val="0"/>
          <w:divBdr>
            <w:top w:val="none" w:sz="0" w:space="0" w:color="auto"/>
            <w:left w:val="none" w:sz="0" w:space="0" w:color="auto"/>
            <w:bottom w:val="none" w:sz="0" w:space="0" w:color="auto"/>
            <w:right w:val="none" w:sz="0" w:space="0" w:color="auto"/>
          </w:divBdr>
          <w:divsChild>
            <w:div w:id="2116754909">
              <w:marLeft w:val="0"/>
              <w:marRight w:val="0"/>
              <w:marTop w:val="0"/>
              <w:marBottom w:val="0"/>
              <w:divBdr>
                <w:top w:val="none" w:sz="0" w:space="0" w:color="auto"/>
                <w:left w:val="none" w:sz="0" w:space="0" w:color="auto"/>
                <w:bottom w:val="none" w:sz="0" w:space="0" w:color="auto"/>
                <w:right w:val="none" w:sz="0" w:space="0" w:color="auto"/>
              </w:divBdr>
            </w:div>
          </w:divsChild>
        </w:div>
        <w:div w:id="1822504835">
          <w:marLeft w:val="0"/>
          <w:marRight w:val="0"/>
          <w:marTop w:val="0"/>
          <w:marBottom w:val="0"/>
          <w:divBdr>
            <w:top w:val="none" w:sz="0" w:space="0" w:color="auto"/>
            <w:left w:val="none" w:sz="0" w:space="0" w:color="auto"/>
            <w:bottom w:val="none" w:sz="0" w:space="0" w:color="auto"/>
            <w:right w:val="none" w:sz="0" w:space="0" w:color="auto"/>
          </w:divBdr>
          <w:divsChild>
            <w:div w:id="793328043">
              <w:marLeft w:val="0"/>
              <w:marRight w:val="0"/>
              <w:marTop w:val="0"/>
              <w:marBottom w:val="0"/>
              <w:divBdr>
                <w:top w:val="none" w:sz="0" w:space="0" w:color="auto"/>
                <w:left w:val="none" w:sz="0" w:space="0" w:color="auto"/>
                <w:bottom w:val="none" w:sz="0" w:space="0" w:color="auto"/>
                <w:right w:val="none" w:sz="0" w:space="0" w:color="auto"/>
              </w:divBdr>
            </w:div>
          </w:divsChild>
        </w:div>
        <w:div w:id="228460547">
          <w:marLeft w:val="0"/>
          <w:marRight w:val="0"/>
          <w:marTop w:val="0"/>
          <w:marBottom w:val="0"/>
          <w:divBdr>
            <w:top w:val="none" w:sz="0" w:space="0" w:color="auto"/>
            <w:left w:val="none" w:sz="0" w:space="0" w:color="auto"/>
            <w:bottom w:val="none" w:sz="0" w:space="0" w:color="auto"/>
            <w:right w:val="none" w:sz="0" w:space="0" w:color="auto"/>
          </w:divBdr>
          <w:divsChild>
            <w:div w:id="587542575">
              <w:marLeft w:val="0"/>
              <w:marRight w:val="0"/>
              <w:marTop w:val="0"/>
              <w:marBottom w:val="0"/>
              <w:divBdr>
                <w:top w:val="none" w:sz="0" w:space="0" w:color="auto"/>
                <w:left w:val="none" w:sz="0" w:space="0" w:color="auto"/>
                <w:bottom w:val="none" w:sz="0" w:space="0" w:color="auto"/>
                <w:right w:val="none" w:sz="0" w:space="0" w:color="auto"/>
              </w:divBdr>
            </w:div>
          </w:divsChild>
        </w:div>
        <w:div w:id="1961035960">
          <w:marLeft w:val="0"/>
          <w:marRight w:val="0"/>
          <w:marTop w:val="0"/>
          <w:marBottom w:val="0"/>
          <w:divBdr>
            <w:top w:val="none" w:sz="0" w:space="0" w:color="auto"/>
            <w:left w:val="none" w:sz="0" w:space="0" w:color="auto"/>
            <w:bottom w:val="none" w:sz="0" w:space="0" w:color="auto"/>
            <w:right w:val="none" w:sz="0" w:space="0" w:color="auto"/>
          </w:divBdr>
          <w:divsChild>
            <w:div w:id="1522165770">
              <w:marLeft w:val="0"/>
              <w:marRight w:val="0"/>
              <w:marTop w:val="0"/>
              <w:marBottom w:val="0"/>
              <w:divBdr>
                <w:top w:val="none" w:sz="0" w:space="0" w:color="auto"/>
                <w:left w:val="none" w:sz="0" w:space="0" w:color="auto"/>
                <w:bottom w:val="none" w:sz="0" w:space="0" w:color="auto"/>
                <w:right w:val="none" w:sz="0" w:space="0" w:color="auto"/>
              </w:divBdr>
            </w:div>
          </w:divsChild>
        </w:div>
        <w:div w:id="1336349159">
          <w:marLeft w:val="0"/>
          <w:marRight w:val="0"/>
          <w:marTop w:val="0"/>
          <w:marBottom w:val="0"/>
          <w:divBdr>
            <w:top w:val="none" w:sz="0" w:space="0" w:color="auto"/>
            <w:left w:val="none" w:sz="0" w:space="0" w:color="auto"/>
            <w:bottom w:val="none" w:sz="0" w:space="0" w:color="auto"/>
            <w:right w:val="none" w:sz="0" w:space="0" w:color="auto"/>
          </w:divBdr>
          <w:divsChild>
            <w:div w:id="117143185">
              <w:marLeft w:val="0"/>
              <w:marRight w:val="0"/>
              <w:marTop w:val="0"/>
              <w:marBottom w:val="0"/>
              <w:divBdr>
                <w:top w:val="none" w:sz="0" w:space="0" w:color="auto"/>
                <w:left w:val="none" w:sz="0" w:space="0" w:color="auto"/>
                <w:bottom w:val="none" w:sz="0" w:space="0" w:color="auto"/>
                <w:right w:val="none" w:sz="0" w:space="0" w:color="auto"/>
              </w:divBdr>
            </w:div>
          </w:divsChild>
        </w:div>
        <w:div w:id="809637907">
          <w:marLeft w:val="0"/>
          <w:marRight w:val="0"/>
          <w:marTop w:val="0"/>
          <w:marBottom w:val="0"/>
          <w:divBdr>
            <w:top w:val="none" w:sz="0" w:space="0" w:color="auto"/>
            <w:left w:val="none" w:sz="0" w:space="0" w:color="auto"/>
            <w:bottom w:val="none" w:sz="0" w:space="0" w:color="auto"/>
            <w:right w:val="none" w:sz="0" w:space="0" w:color="auto"/>
          </w:divBdr>
          <w:divsChild>
            <w:div w:id="1369573618">
              <w:marLeft w:val="0"/>
              <w:marRight w:val="0"/>
              <w:marTop w:val="0"/>
              <w:marBottom w:val="0"/>
              <w:divBdr>
                <w:top w:val="none" w:sz="0" w:space="0" w:color="auto"/>
                <w:left w:val="none" w:sz="0" w:space="0" w:color="auto"/>
                <w:bottom w:val="none" w:sz="0" w:space="0" w:color="auto"/>
                <w:right w:val="none" w:sz="0" w:space="0" w:color="auto"/>
              </w:divBdr>
            </w:div>
          </w:divsChild>
        </w:div>
        <w:div w:id="1859273695">
          <w:marLeft w:val="0"/>
          <w:marRight w:val="0"/>
          <w:marTop w:val="0"/>
          <w:marBottom w:val="0"/>
          <w:divBdr>
            <w:top w:val="none" w:sz="0" w:space="0" w:color="auto"/>
            <w:left w:val="none" w:sz="0" w:space="0" w:color="auto"/>
            <w:bottom w:val="none" w:sz="0" w:space="0" w:color="auto"/>
            <w:right w:val="none" w:sz="0" w:space="0" w:color="auto"/>
          </w:divBdr>
          <w:divsChild>
            <w:div w:id="481233867">
              <w:marLeft w:val="0"/>
              <w:marRight w:val="0"/>
              <w:marTop w:val="0"/>
              <w:marBottom w:val="0"/>
              <w:divBdr>
                <w:top w:val="none" w:sz="0" w:space="0" w:color="auto"/>
                <w:left w:val="none" w:sz="0" w:space="0" w:color="auto"/>
                <w:bottom w:val="none" w:sz="0" w:space="0" w:color="auto"/>
                <w:right w:val="none" w:sz="0" w:space="0" w:color="auto"/>
              </w:divBdr>
            </w:div>
          </w:divsChild>
        </w:div>
        <w:div w:id="1390612991">
          <w:marLeft w:val="0"/>
          <w:marRight w:val="0"/>
          <w:marTop w:val="0"/>
          <w:marBottom w:val="0"/>
          <w:divBdr>
            <w:top w:val="none" w:sz="0" w:space="0" w:color="auto"/>
            <w:left w:val="none" w:sz="0" w:space="0" w:color="auto"/>
            <w:bottom w:val="none" w:sz="0" w:space="0" w:color="auto"/>
            <w:right w:val="none" w:sz="0" w:space="0" w:color="auto"/>
          </w:divBdr>
          <w:divsChild>
            <w:div w:id="1824397005">
              <w:marLeft w:val="0"/>
              <w:marRight w:val="0"/>
              <w:marTop w:val="0"/>
              <w:marBottom w:val="0"/>
              <w:divBdr>
                <w:top w:val="none" w:sz="0" w:space="0" w:color="auto"/>
                <w:left w:val="none" w:sz="0" w:space="0" w:color="auto"/>
                <w:bottom w:val="none" w:sz="0" w:space="0" w:color="auto"/>
                <w:right w:val="none" w:sz="0" w:space="0" w:color="auto"/>
              </w:divBdr>
            </w:div>
          </w:divsChild>
        </w:div>
        <w:div w:id="86846610">
          <w:marLeft w:val="0"/>
          <w:marRight w:val="0"/>
          <w:marTop w:val="0"/>
          <w:marBottom w:val="0"/>
          <w:divBdr>
            <w:top w:val="none" w:sz="0" w:space="0" w:color="auto"/>
            <w:left w:val="none" w:sz="0" w:space="0" w:color="auto"/>
            <w:bottom w:val="none" w:sz="0" w:space="0" w:color="auto"/>
            <w:right w:val="none" w:sz="0" w:space="0" w:color="auto"/>
          </w:divBdr>
          <w:divsChild>
            <w:div w:id="2073459143">
              <w:marLeft w:val="0"/>
              <w:marRight w:val="0"/>
              <w:marTop w:val="0"/>
              <w:marBottom w:val="0"/>
              <w:divBdr>
                <w:top w:val="none" w:sz="0" w:space="0" w:color="auto"/>
                <w:left w:val="none" w:sz="0" w:space="0" w:color="auto"/>
                <w:bottom w:val="none" w:sz="0" w:space="0" w:color="auto"/>
                <w:right w:val="none" w:sz="0" w:space="0" w:color="auto"/>
              </w:divBdr>
            </w:div>
          </w:divsChild>
        </w:div>
        <w:div w:id="429660496">
          <w:marLeft w:val="0"/>
          <w:marRight w:val="0"/>
          <w:marTop w:val="0"/>
          <w:marBottom w:val="0"/>
          <w:divBdr>
            <w:top w:val="none" w:sz="0" w:space="0" w:color="auto"/>
            <w:left w:val="none" w:sz="0" w:space="0" w:color="auto"/>
            <w:bottom w:val="none" w:sz="0" w:space="0" w:color="auto"/>
            <w:right w:val="none" w:sz="0" w:space="0" w:color="auto"/>
          </w:divBdr>
          <w:divsChild>
            <w:div w:id="1895777769">
              <w:marLeft w:val="0"/>
              <w:marRight w:val="0"/>
              <w:marTop w:val="0"/>
              <w:marBottom w:val="0"/>
              <w:divBdr>
                <w:top w:val="none" w:sz="0" w:space="0" w:color="auto"/>
                <w:left w:val="none" w:sz="0" w:space="0" w:color="auto"/>
                <w:bottom w:val="none" w:sz="0" w:space="0" w:color="auto"/>
                <w:right w:val="none" w:sz="0" w:space="0" w:color="auto"/>
              </w:divBdr>
            </w:div>
          </w:divsChild>
        </w:div>
        <w:div w:id="1996031293">
          <w:marLeft w:val="0"/>
          <w:marRight w:val="0"/>
          <w:marTop w:val="0"/>
          <w:marBottom w:val="0"/>
          <w:divBdr>
            <w:top w:val="none" w:sz="0" w:space="0" w:color="auto"/>
            <w:left w:val="none" w:sz="0" w:space="0" w:color="auto"/>
            <w:bottom w:val="none" w:sz="0" w:space="0" w:color="auto"/>
            <w:right w:val="none" w:sz="0" w:space="0" w:color="auto"/>
          </w:divBdr>
          <w:divsChild>
            <w:div w:id="360399172">
              <w:marLeft w:val="0"/>
              <w:marRight w:val="0"/>
              <w:marTop w:val="0"/>
              <w:marBottom w:val="0"/>
              <w:divBdr>
                <w:top w:val="none" w:sz="0" w:space="0" w:color="auto"/>
                <w:left w:val="none" w:sz="0" w:space="0" w:color="auto"/>
                <w:bottom w:val="none" w:sz="0" w:space="0" w:color="auto"/>
                <w:right w:val="none" w:sz="0" w:space="0" w:color="auto"/>
              </w:divBdr>
            </w:div>
          </w:divsChild>
        </w:div>
        <w:div w:id="824590859">
          <w:marLeft w:val="0"/>
          <w:marRight w:val="0"/>
          <w:marTop w:val="0"/>
          <w:marBottom w:val="0"/>
          <w:divBdr>
            <w:top w:val="none" w:sz="0" w:space="0" w:color="auto"/>
            <w:left w:val="none" w:sz="0" w:space="0" w:color="auto"/>
            <w:bottom w:val="none" w:sz="0" w:space="0" w:color="auto"/>
            <w:right w:val="none" w:sz="0" w:space="0" w:color="auto"/>
          </w:divBdr>
          <w:divsChild>
            <w:div w:id="2131505994">
              <w:marLeft w:val="0"/>
              <w:marRight w:val="0"/>
              <w:marTop w:val="0"/>
              <w:marBottom w:val="0"/>
              <w:divBdr>
                <w:top w:val="none" w:sz="0" w:space="0" w:color="auto"/>
                <w:left w:val="none" w:sz="0" w:space="0" w:color="auto"/>
                <w:bottom w:val="none" w:sz="0" w:space="0" w:color="auto"/>
                <w:right w:val="none" w:sz="0" w:space="0" w:color="auto"/>
              </w:divBdr>
            </w:div>
          </w:divsChild>
        </w:div>
        <w:div w:id="539166928">
          <w:marLeft w:val="0"/>
          <w:marRight w:val="0"/>
          <w:marTop w:val="0"/>
          <w:marBottom w:val="0"/>
          <w:divBdr>
            <w:top w:val="none" w:sz="0" w:space="0" w:color="auto"/>
            <w:left w:val="none" w:sz="0" w:space="0" w:color="auto"/>
            <w:bottom w:val="none" w:sz="0" w:space="0" w:color="auto"/>
            <w:right w:val="none" w:sz="0" w:space="0" w:color="auto"/>
          </w:divBdr>
          <w:divsChild>
            <w:div w:id="1127971966">
              <w:marLeft w:val="0"/>
              <w:marRight w:val="0"/>
              <w:marTop w:val="0"/>
              <w:marBottom w:val="0"/>
              <w:divBdr>
                <w:top w:val="none" w:sz="0" w:space="0" w:color="auto"/>
                <w:left w:val="none" w:sz="0" w:space="0" w:color="auto"/>
                <w:bottom w:val="none" w:sz="0" w:space="0" w:color="auto"/>
                <w:right w:val="none" w:sz="0" w:space="0" w:color="auto"/>
              </w:divBdr>
            </w:div>
          </w:divsChild>
        </w:div>
        <w:div w:id="80566824">
          <w:marLeft w:val="0"/>
          <w:marRight w:val="0"/>
          <w:marTop w:val="0"/>
          <w:marBottom w:val="0"/>
          <w:divBdr>
            <w:top w:val="none" w:sz="0" w:space="0" w:color="auto"/>
            <w:left w:val="none" w:sz="0" w:space="0" w:color="auto"/>
            <w:bottom w:val="none" w:sz="0" w:space="0" w:color="auto"/>
            <w:right w:val="none" w:sz="0" w:space="0" w:color="auto"/>
          </w:divBdr>
          <w:divsChild>
            <w:div w:id="264701289">
              <w:marLeft w:val="0"/>
              <w:marRight w:val="0"/>
              <w:marTop w:val="0"/>
              <w:marBottom w:val="0"/>
              <w:divBdr>
                <w:top w:val="none" w:sz="0" w:space="0" w:color="auto"/>
                <w:left w:val="none" w:sz="0" w:space="0" w:color="auto"/>
                <w:bottom w:val="none" w:sz="0" w:space="0" w:color="auto"/>
                <w:right w:val="none" w:sz="0" w:space="0" w:color="auto"/>
              </w:divBdr>
            </w:div>
          </w:divsChild>
        </w:div>
        <w:div w:id="604924172">
          <w:marLeft w:val="0"/>
          <w:marRight w:val="0"/>
          <w:marTop w:val="0"/>
          <w:marBottom w:val="0"/>
          <w:divBdr>
            <w:top w:val="none" w:sz="0" w:space="0" w:color="auto"/>
            <w:left w:val="none" w:sz="0" w:space="0" w:color="auto"/>
            <w:bottom w:val="none" w:sz="0" w:space="0" w:color="auto"/>
            <w:right w:val="none" w:sz="0" w:space="0" w:color="auto"/>
          </w:divBdr>
          <w:divsChild>
            <w:div w:id="1199272809">
              <w:marLeft w:val="0"/>
              <w:marRight w:val="0"/>
              <w:marTop w:val="0"/>
              <w:marBottom w:val="0"/>
              <w:divBdr>
                <w:top w:val="none" w:sz="0" w:space="0" w:color="auto"/>
                <w:left w:val="none" w:sz="0" w:space="0" w:color="auto"/>
                <w:bottom w:val="none" w:sz="0" w:space="0" w:color="auto"/>
                <w:right w:val="none" w:sz="0" w:space="0" w:color="auto"/>
              </w:divBdr>
            </w:div>
          </w:divsChild>
        </w:div>
        <w:div w:id="1414081425">
          <w:marLeft w:val="0"/>
          <w:marRight w:val="0"/>
          <w:marTop w:val="0"/>
          <w:marBottom w:val="0"/>
          <w:divBdr>
            <w:top w:val="none" w:sz="0" w:space="0" w:color="auto"/>
            <w:left w:val="none" w:sz="0" w:space="0" w:color="auto"/>
            <w:bottom w:val="none" w:sz="0" w:space="0" w:color="auto"/>
            <w:right w:val="none" w:sz="0" w:space="0" w:color="auto"/>
          </w:divBdr>
          <w:divsChild>
            <w:div w:id="539127508">
              <w:marLeft w:val="0"/>
              <w:marRight w:val="0"/>
              <w:marTop w:val="0"/>
              <w:marBottom w:val="0"/>
              <w:divBdr>
                <w:top w:val="none" w:sz="0" w:space="0" w:color="auto"/>
                <w:left w:val="none" w:sz="0" w:space="0" w:color="auto"/>
                <w:bottom w:val="none" w:sz="0" w:space="0" w:color="auto"/>
                <w:right w:val="none" w:sz="0" w:space="0" w:color="auto"/>
              </w:divBdr>
            </w:div>
          </w:divsChild>
        </w:div>
        <w:div w:id="732971375">
          <w:marLeft w:val="0"/>
          <w:marRight w:val="0"/>
          <w:marTop w:val="0"/>
          <w:marBottom w:val="0"/>
          <w:divBdr>
            <w:top w:val="none" w:sz="0" w:space="0" w:color="auto"/>
            <w:left w:val="none" w:sz="0" w:space="0" w:color="auto"/>
            <w:bottom w:val="none" w:sz="0" w:space="0" w:color="auto"/>
            <w:right w:val="none" w:sz="0" w:space="0" w:color="auto"/>
          </w:divBdr>
          <w:divsChild>
            <w:div w:id="2139839515">
              <w:marLeft w:val="0"/>
              <w:marRight w:val="0"/>
              <w:marTop w:val="0"/>
              <w:marBottom w:val="0"/>
              <w:divBdr>
                <w:top w:val="none" w:sz="0" w:space="0" w:color="auto"/>
                <w:left w:val="none" w:sz="0" w:space="0" w:color="auto"/>
                <w:bottom w:val="none" w:sz="0" w:space="0" w:color="auto"/>
                <w:right w:val="none" w:sz="0" w:space="0" w:color="auto"/>
              </w:divBdr>
            </w:div>
          </w:divsChild>
        </w:div>
        <w:div w:id="1025986644">
          <w:marLeft w:val="0"/>
          <w:marRight w:val="0"/>
          <w:marTop w:val="0"/>
          <w:marBottom w:val="0"/>
          <w:divBdr>
            <w:top w:val="none" w:sz="0" w:space="0" w:color="auto"/>
            <w:left w:val="none" w:sz="0" w:space="0" w:color="auto"/>
            <w:bottom w:val="none" w:sz="0" w:space="0" w:color="auto"/>
            <w:right w:val="none" w:sz="0" w:space="0" w:color="auto"/>
          </w:divBdr>
          <w:divsChild>
            <w:div w:id="1298681616">
              <w:marLeft w:val="0"/>
              <w:marRight w:val="0"/>
              <w:marTop w:val="0"/>
              <w:marBottom w:val="0"/>
              <w:divBdr>
                <w:top w:val="none" w:sz="0" w:space="0" w:color="auto"/>
                <w:left w:val="none" w:sz="0" w:space="0" w:color="auto"/>
                <w:bottom w:val="none" w:sz="0" w:space="0" w:color="auto"/>
                <w:right w:val="none" w:sz="0" w:space="0" w:color="auto"/>
              </w:divBdr>
            </w:div>
          </w:divsChild>
        </w:div>
        <w:div w:id="2142531406">
          <w:marLeft w:val="0"/>
          <w:marRight w:val="0"/>
          <w:marTop w:val="0"/>
          <w:marBottom w:val="0"/>
          <w:divBdr>
            <w:top w:val="none" w:sz="0" w:space="0" w:color="auto"/>
            <w:left w:val="none" w:sz="0" w:space="0" w:color="auto"/>
            <w:bottom w:val="none" w:sz="0" w:space="0" w:color="auto"/>
            <w:right w:val="none" w:sz="0" w:space="0" w:color="auto"/>
          </w:divBdr>
          <w:divsChild>
            <w:div w:id="1487088957">
              <w:marLeft w:val="0"/>
              <w:marRight w:val="0"/>
              <w:marTop w:val="0"/>
              <w:marBottom w:val="0"/>
              <w:divBdr>
                <w:top w:val="none" w:sz="0" w:space="0" w:color="auto"/>
                <w:left w:val="none" w:sz="0" w:space="0" w:color="auto"/>
                <w:bottom w:val="none" w:sz="0" w:space="0" w:color="auto"/>
                <w:right w:val="none" w:sz="0" w:space="0" w:color="auto"/>
              </w:divBdr>
            </w:div>
          </w:divsChild>
        </w:div>
        <w:div w:id="1802380439">
          <w:marLeft w:val="0"/>
          <w:marRight w:val="0"/>
          <w:marTop w:val="0"/>
          <w:marBottom w:val="0"/>
          <w:divBdr>
            <w:top w:val="none" w:sz="0" w:space="0" w:color="auto"/>
            <w:left w:val="none" w:sz="0" w:space="0" w:color="auto"/>
            <w:bottom w:val="none" w:sz="0" w:space="0" w:color="auto"/>
            <w:right w:val="none" w:sz="0" w:space="0" w:color="auto"/>
          </w:divBdr>
          <w:divsChild>
            <w:div w:id="666903324">
              <w:marLeft w:val="0"/>
              <w:marRight w:val="0"/>
              <w:marTop w:val="0"/>
              <w:marBottom w:val="0"/>
              <w:divBdr>
                <w:top w:val="none" w:sz="0" w:space="0" w:color="auto"/>
                <w:left w:val="none" w:sz="0" w:space="0" w:color="auto"/>
                <w:bottom w:val="none" w:sz="0" w:space="0" w:color="auto"/>
                <w:right w:val="none" w:sz="0" w:space="0" w:color="auto"/>
              </w:divBdr>
            </w:div>
          </w:divsChild>
        </w:div>
        <w:div w:id="493567057">
          <w:marLeft w:val="0"/>
          <w:marRight w:val="0"/>
          <w:marTop w:val="0"/>
          <w:marBottom w:val="0"/>
          <w:divBdr>
            <w:top w:val="none" w:sz="0" w:space="0" w:color="auto"/>
            <w:left w:val="none" w:sz="0" w:space="0" w:color="auto"/>
            <w:bottom w:val="none" w:sz="0" w:space="0" w:color="auto"/>
            <w:right w:val="none" w:sz="0" w:space="0" w:color="auto"/>
          </w:divBdr>
          <w:divsChild>
            <w:div w:id="1041053243">
              <w:marLeft w:val="0"/>
              <w:marRight w:val="0"/>
              <w:marTop w:val="0"/>
              <w:marBottom w:val="0"/>
              <w:divBdr>
                <w:top w:val="none" w:sz="0" w:space="0" w:color="auto"/>
                <w:left w:val="none" w:sz="0" w:space="0" w:color="auto"/>
                <w:bottom w:val="none" w:sz="0" w:space="0" w:color="auto"/>
                <w:right w:val="none" w:sz="0" w:space="0" w:color="auto"/>
              </w:divBdr>
            </w:div>
          </w:divsChild>
        </w:div>
        <w:div w:id="949972239">
          <w:marLeft w:val="0"/>
          <w:marRight w:val="0"/>
          <w:marTop w:val="0"/>
          <w:marBottom w:val="0"/>
          <w:divBdr>
            <w:top w:val="none" w:sz="0" w:space="0" w:color="auto"/>
            <w:left w:val="none" w:sz="0" w:space="0" w:color="auto"/>
            <w:bottom w:val="none" w:sz="0" w:space="0" w:color="auto"/>
            <w:right w:val="none" w:sz="0" w:space="0" w:color="auto"/>
          </w:divBdr>
          <w:divsChild>
            <w:div w:id="2097820036">
              <w:marLeft w:val="0"/>
              <w:marRight w:val="0"/>
              <w:marTop w:val="0"/>
              <w:marBottom w:val="0"/>
              <w:divBdr>
                <w:top w:val="none" w:sz="0" w:space="0" w:color="auto"/>
                <w:left w:val="none" w:sz="0" w:space="0" w:color="auto"/>
                <w:bottom w:val="none" w:sz="0" w:space="0" w:color="auto"/>
                <w:right w:val="none" w:sz="0" w:space="0" w:color="auto"/>
              </w:divBdr>
            </w:div>
          </w:divsChild>
        </w:div>
        <w:div w:id="1905984985">
          <w:marLeft w:val="0"/>
          <w:marRight w:val="0"/>
          <w:marTop w:val="0"/>
          <w:marBottom w:val="0"/>
          <w:divBdr>
            <w:top w:val="none" w:sz="0" w:space="0" w:color="auto"/>
            <w:left w:val="none" w:sz="0" w:space="0" w:color="auto"/>
            <w:bottom w:val="none" w:sz="0" w:space="0" w:color="auto"/>
            <w:right w:val="none" w:sz="0" w:space="0" w:color="auto"/>
          </w:divBdr>
          <w:divsChild>
            <w:div w:id="13267081">
              <w:marLeft w:val="0"/>
              <w:marRight w:val="0"/>
              <w:marTop w:val="0"/>
              <w:marBottom w:val="0"/>
              <w:divBdr>
                <w:top w:val="none" w:sz="0" w:space="0" w:color="auto"/>
                <w:left w:val="none" w:sz="0" w:space="0" w:color="auto"/>
                <w:bottom w:val="none" w:sz="0" w:space="0" w:color="auto"/>
                <w:right w:val="none" w:sz="0" w:space="0" w:color="auto"/>
              </w:divBdr>
            </w:div>
          </w:divsChild>
        </w:div>
        <w:div w:id="1600410283">
          <w:marLeft w:val="0"/>
          <w:marRight w:val="0"/>
          <w:marTop w:val="0"/>
          <w:marBottom w:val="0"/>
          <w:divBdr>
            <w:top w:val="none" w:sz="0" w:space="0" w:color="auto"/>
            <w:left w:val="none" w:sz="0" w:space="0" w:color="auto"/>
            <w:bottom w:val="none" w:sz="0" w:space="0" w:color="auto"/>
            <w:right w:val="none" w:sz="0" w:space="0" w:color="auto"/>
          </w:divBdr>
          <w:divsChild>
            <w:div w:id="1486623217">
              <w:marLeft w:val="0"/>
              <w:marRight w:val="0"/>
              <w:marTop w:val="0"/>
              <w:marBottom w:val="0"/>
              <w:divBdr>
                <w:top w:val="none" w:sz="0" w:space="0" w:color="auto"/>
                <w:left w:val="none" w:sz="0" w:space="0" w:color="auto"/>
                <w:bottom w:val="none" w:sz="0" w:space="0" w:color="auto"/>
                <w:right w:val="none" w:sz="0" w:space="0" w:color="auto"/>
              </w:divBdr>
            </w:div>
          </w:divsChild>
        </w:div>
        <w:div w:id="449400380">
          <w:marLeft w:val="0"/>
          <w:marRight w:val="0"/>
          <w:marTop w:val="0"/>
          <w:marBottom w:val="0"/>
          <w:divBdr>
            <w:top w:val="none" w:sz="0" w:space="0" w:color="auto"/>
            <w:left w:val="none" w:sz="0" w:space="0" w:color="auto"/>
            <w:bottom w:val="none" w:sz="0" w:space="0" w:color="auto"/>
            <w:right w:val="none" w:sz="0" w:space="0" w:color="auto"/>
          </w:divBdr>
          <w:divsChild>
            <w:div w:id="352464016">
              <w:marLeft w:val="0"/>
              <w:marRight w:val="0"/>
              <w:marTop w:val="0"/>
              <w:marBottom w:val="0"/>
              <w:divBdr>
                <w:top w:val="none" w:sz="0" w:space="0" w:color="auto"/>
                <w:left w:val="none" w:sz="0" w:space="0" w:color="auto"/>
                <w:bottom w:val="none" w:sz="0" w:space="0" w:color="auto"/>
                <w:right w:val="none" w:sz="0" w:space="0" w:color="auto"/>
              </w:divBdr>
            </w:div>
          </w:divsChild>
        </w:div>
        <w:div w:id="154999954">
          <w:marLeft w:val="0"/>
          <w:marRight w:val="0"/>
          <w:marTop w:val="0"/>
          <w:marBottom w:val="0"/>
          <w:divBdr>
            <w:top w:val="none" w:sz="0" w:space="0" w:color="auto"/>
            <w:left w:val="none" w:sz="0" w:space="0" w:color="auto"/>
            <w:bottom w:val="none" w:sz="0" w:space="0" w:color="auto"/>
            <w:right w:val="none" w:sz="0" w:space="0" w:color="auto"/>
          </w:divBdr>
          <w:divsChild>
            <w:div w:id="1666519085">
              <w:marLeft w:val="0"/>
              <w:marRight w:val="0"/>
              <w:marTop w:val="0"/>
              <w:marBottom w:val="0"/>
              <w:divBdr>
                <w:top w:val="none" w:sz="0" w:space="0" w:color="auto"/>
                <w:left w:val="none" w:sz="0" w:space="0" w:color="auto"/>
                <w:bottom w:val="none" w:sz="0" w:space="0" w:color="auto"/>
                <w:right w:val="none" w:sz="0" w:space="0" w:color="auto"/>
              </w:divBdr>
            </w:div>
          </w:divsChild>
        </w:div>
        <w:div w:id="289241033">
          <w:marLeft w:val="0"/>
          <w:marRight w:val="0"/>
          <w:marTop w:val="0"/>
          <w:marBottom w:val="0"/>
          <w:divBdr>
            <w:top w:val="none" w:sz="0" w:space="0" w:color="auto"/>
            <w:left w:val="none" w:sz="0" w:space="0" w:color="auto"/>
            <w:bottom w:val="none" w:sz="0" w:space="0" w:color="auto"/>
            <w:right w:val="none" w:sz="0" w:space="0" w:color="auto"/>
          </w:divBdr>
          <w:divsChild>
            <w:div w:id="438568847">
              <w:marLeft w:val="0"/>
              <w:marRight w:val="0"/>
              <w:marTop w:val="0"/>
              <w:marBottom w:val="0"/>
              <w:divBdr>
                <w:top w:val="none" w:sz="0" w:space="0" w:color="auto"/>
                <w:left w:val="none" w:sz="0" w:space="0" w:color="auto"/>
                <w:bottom w:val="none" w:sz="0" w:space="0" w:color="auto"/>
                <w:right w:val="none" w:sz="0" w:space="0" w:color="auto"/>
              </w:divBdr>
            </w:div>
          </w:divsChild>
        </w:div>
        <w:div w:id="582104985">
          <w:marLeft w:val="0"/>
          <w:marRight w:val="0"/>
          <w:marTop w:val="0"/>
          <w:marBottom w:val="0"/>
          <w:divBdr>
            <w:top w:val="none" w:sz="0" w:space="0" w:color="auto"/>
            <w:left w:val="none" w:sz="0" w:space="0" w:color="auto"/>
            <w:bottom w:val="none" w:sz="0" w:space="0" w:color="auto"/>
            <w:right w:val="none" w:sz="0" w:space="0" w:color="auto"/>
          </w:divBdr>
          <w:divsChild>
            <w:div w:id="376979268">
              <w:marLeft w:val="0"/>
              <w:marRight w:val="0"/>
              <w:marTop w:val="0"/>
              <w:marBottom w:val="0"/>
              <w:divBdr>
                <w:top w:val="none" w:sz="0" w:space="0" w:color="auto"/>
                <w:left w:val="none" w:sz="0" w:space="0" w:color="auto"/>
                <w:bottom w:val="none" w:sz="0" w:space="0" w:color="auto"/>
                <w:right w:val="none" w:sz="0" w:space="0" w:color="auto"/>
              </w:divBdr>
            </w:div>
          </w:divsChild>
        </w:div>
        <w:div w:id="1955477769">
          <w:marLeft w:val="0"/>
          <w:marRight w:val="0"/>
          <w:marTop w:val="0"/>
          <w:marBottom w:val="0"/>
          <w:divBdr>
            <w:top w:val="none" w:sz="0" w:space="0" w:color="auto"/>
            <w:left w:val="none" w:sz="0" w:space="0" w:color="auto"/>
            <w:bottom w:val="none" w:sz="0" w:space="0" w:color="auto"/>
            <w:right w:val="none" w:sz="0" w:space="0" w:color="auto"/>
          </w:divBdr>
          <w:divsChild>
            <w:div w:id="158009508">
              <w:marLeft w:val="0"/>
              <w:marRight w:val="0"/>
              <w:marTop w:val="0"/>
              <w:marBottom w:val="0"/>
              <w:divBdr>
                <w:top w:val="none" w:sz="0" w:space="0" w:color="auto"/>
                <w:left w:val="none" w:sz="0" w:space="0" w:color="auto"/>
                <w:bottom w:val="none" w:sz="0" w:space="0" w:color="auto"/>
                <w:right w:val="none" w:sz="0" w:space="0" w:color="auto"/>
              </w:divBdr>
            </w:div>
          </w:divsChild>
        </w:div>
        <w:div w:id="893733413">
          <w:marLeft w:val="0"/>
          <w:marRight w:val="0"/>
          <w:marTop w:val="0"/>
          <w:marBottom w:val="0"/>
          <w:divBdr>
            <w:top w:val="none" w:sz="0" w:space="0" w:color="auto"/>
            <w:left w:val="none" w:sz="0" w:space="0" w:color="auto"/>
            <w:bottom w:val="none" w:sz="0" w:space="0" w:color="auto"/>
            <w:right w:val="none" w:sz="0" w:space="0" w:color="auto"/>
          </w:divBdr>
          <w:divsChild>
            <w:div w:id="743141038">
              <w:marLeft w:val="0"/>
              <w:marRight w:val="0"/>
              <w:marTop w:val="0"/>
              <w:marBottom w:val="0"/>
              <w:divBdr>
                <w:top w:val="none" w:sz="0" w:space="0" w:color="auto"/>
                <w:left w:val="none" w:sz="0" w:space="0" w:color="auto"/>
                <w:bottom w:val="none" w:sz="0" w:space="0" w:color="auto"/>
                <w:right w:val="none" w:sz="0" w:space="0" w:color="auto"/>
              </w:divBdr>
            </w:div>
          </w:divsChild>
        </w:div>
        <w:div w:id="613055025">
          <w:marLeft w:val="0"/>
          <w:marRight w:val="0"/>
          <w:marTop w:val="0"/>
          <w:marBottom w:val="0"/>
          <w:divBdr>
            <w:top w:val="none" w:sz="0" w:space="0" w:color="auto"/>
            <w:left w:val="none" w:sz="0" w:space="0" w:color="auto"/>
            <w:bottom w:val="none" w:sz="0" w:space="0" w:color="auto"/>
            <w:right w:val="none" w:sz="0" w:space="0" w:color="auto"/>
          </w:divBdr>
          <w:divsChild>
            <w:div w:id="41759391">
              <w:marLeft w:val="0"/>
              <w:marRight w:val="0"/>
              <w:marTop w:val="0"/>
              <w:marBottom w:val="0"/>
              <w:divBdr>
                <w:top w:val="none" w:sz="0" w:space="0" w:color="auto"/>
                <w:left w:val="none" w:sz="0" w:space="0" w:color="auto"/>
                <w:bottom w:val="none" w:sz="0" w:space="0" w:color="auto"/>
                <w:right w:val="none" w:sz="0" w:space="0" w:color="auto"/>
              </w:divBdr>
            </w:div>
          </w:divsChild>
        </w:div>
        <w:div w:id="2100058188">
          <w:marLeft w:val="0"/>
          <w:marRight w:val="0"/>
          <w:marTop w:val="0"/>
          <w:marBottom w:val="0"/>
          <w:divBdr>
            <w:top w:val="none" w:sz="0" w:space="0" w:color="auto"/>
            <w:left w:val="none" w:sz="0" w:space="0" w:color="auto"/>
            <w:bottom w:val="none" w:sz="0" w:space="0" w:color="auto"/>
            <w:right w:val="none" w:sz="0" w:space="0" w:color="auto"/>
          </w:divBdr>
          <w:divsChild>
            <w:div w:id="1209609306">
              <w:marLeft w:val="0"/>
              <w:marRight w:val="0"/>
              <w:marTop w:val="0"/>
              <w:marBottom w:val="0"/>
              <w:divBdr>
                <w:top w:val="none" w:sz="0" w:space="0" w:color="auto"/>
                <w:left w:val="none" w:sz="0" w:space="0" w:color="auto"/>
                <w:bottom w:val="none" w:sz="0" w:space="0" w:color="auto"/>
                <w:right w:val="none" w:sz="0" w:space="0" w:color="auto"/>
              </w:divBdr>
            </w:div>
          </w:divsChild>
        </w:div>
        <w:div w:id="138496739">
          <w:marLeft w:val="0"/>
          <w:marRight w:val="0"/>
          <w:marTop w:val="0"/>
          <w:marBottom w:val="0"/>
          <w:divBdr>
            <w:top w:val="none" w:sz="0" w:space="0" w:color="auto"/>
            <w:left w:val="none" w:sz="0" w:space="0" w:color="auto"/>
            <w:bottom w:val="none" w:sz="0" w:space="0" w:color="auto"/>
            <w:right w:val="none" w:sz="0" w:space="0" w:color="auto"/>
          </w:divBdr>
          <w:divsChild>
            <w:div w:id="199518823">
              <w:marLeft w:val="0"/>
              <w:marRight w:val="0"/>
              <w:marTop w:val="0"/>
              <w:marBottom w:val="0"/>
              <w:divBdr>
                <w:top w:val="none" w:sz="0" w:space="0" w:color="auto"/>
                <w:left w:val="none" w:sz="0" w:space="0" w:color="auto"/>
                <w:bottom w:val="none" w:sz="0" w:space="0" w:color="auto"/>
                <w:right w:val="none" w:sz="0" w:space="0" w:color="auto"/>
              </w:divBdr>
            </w:div>
          </w:divsChild>
        </w:div>
        <w:div w:id="1618758254">
          <w:marLeft w:val="0"/>
          <w:marRight w:val="0"/>
          <w:marTop w:val="0"/>
          <w:marBottom w:val="0"/>
          <w:divBdr>
            <w:top w:val="none" w:sz="0" w:space="0" w:color="auto"/>
            <w:left w:val="none" w:sz="0" w:space="0" w:color="auto"/>
            <w:bottom w:val="none" w:sz="0" w:space="0" w:color="auto"/>
            <w:right w:val="none" w:sz="0" w:space="0" w:color="auto"/>
          </w:divBdr>
          <w:divsChild>
            <w:div w:id="26612076">
              <w:marLeft w:val="0"/>
              <w:marRight w:val="0"/>
              <w:marTop w:val="0"/>
              <w:marBottom w:val="0"/>
              <w:divBdr>
                <w:top w:val="none" w:sz="0" w:space="0" w:color="auto"/>
                <w:left w:val="none" w:sz="0" w:space="0" w:color="auto"/>
                <w:bottom w:val="none" w:sz="0" w:space="0" w:color="auto"/>
                <w:right w:val="none" w:sz="0" w:space="0" w:color="auto"/>
              </w:divBdr>
            </w:div>
          </w:divsChild>
        </w:div>
        <w:div w:id="698043281">
          <w:marLeft w:val="0"/>
          <w:marRight w:val="0"/>
          <w:marTop w:val="0"/>
          <w:marBottom w:val="0"/>
          <w:divBdr>
            <w:top w:val="none" w:sz="0" w:space="0" w:color="auto"/>
            <w:left w:val="none" w:sz="0" w:space="0" w:color="auto"/>
            <w:bottom w:val="none" w:sz="0" w:space="0" w:color="auto"/>
            <w:right w:val="none" w:sz="0" w:space="0" w:color="auto"/>
          </w:divBdr>
          <w:divsChild>
            <w:div w:id="1816533729">
              <w:marLeft w:val="0"/>
              <w:marRight w:val="0"/>
              <w:marTop w:val="0"/>
              <w:marBottom w:val="0"/>
              <w:divBdr>
                <w:top w:val="none" w:sz="0" w:space="0" w:color="auto"/>
                <w:left w:val="none" w:sz="0" w:space="0" w:color="auto"/>
                <w:bottom w:val="none" w:sz="0" w:space="0" w:color="auto"/>
                <w:right w:val="none" w:sz="0" w:space="0" w:color="auto"/>
              </w:divBdr>
            </w:div>
          </w:divsChild>
        </w:div>
        <w:div w:id="1847016221">
          <w:marLeft w:val="0"/>
          <w:marRight w:val="0"/>
          <w:marTop w:val="0"/>
          <w:marBottom w:val="0"/>
          <w:divBdr>
            <w:top w:val="none" w:sz="0" w:space="0" w:color="auto"/>
            <w:left w:val="none" w:sz="0" w:space="0" w:color="auto"/>
            <w:bottom w:val="none" w:sz="0" w:space="0" w:color="auto"/>
            <w:right w:val="none" w:sz="0" w:space="0" w:color="auto"/>
          </w:divBdr>
          <w:divsChild>
            <w:div w:id="373510109">
              <w:marLeft w:val="0"/>
              <w:marRight w:val="0"/>
              <w:marTop w:val="0"/>
              <w:marBottom w:val="0"/>
              <w:divBdr>
                <w:top w:val="none" w:sz="0" w:space="0" w:color="auto"/>
                <w:left w:val="none" w:sz="0" w:space="0" w:color="auto"/>
                <w:bottom w:val="none" w:sz="0" w:space="0" w:color="auto"/>
                <w:right w:val="none" w:sz="0" w:space="0" w:color="auto"/>
              </w:divBdr>
            </w:div>
          </w:divsChild>
        </w:div>
        <w:div w:id="1036468827">
          <w:marLeft w:val="0"/>
          <w:marRight w:val="0"/>
          <w:marTop w:val="0"/>
          <w:marBottom w:val="0"/>
          <w:divBdr>
            <w:top w:val="none" w:sz="0" w:space="0" w:color="auto"/>
            <w:left w:val="none" w:sz="0" w:space="0" w:color="auto"/>
            <w:bottom w:val="none" w:sz="0" w:space="0" w:color="auto"/>
            <w:right w:val="none" w:sz="0" w:space="0" w:color="auto"/>
          </w:divBdr>
          <w:divsChild>
            <w:div w:id="1418863750">
              <w:marLeft w:val="0"/>
              <w:marRight w:val="0"/>
              <w:marTop w:val="0"/>
              <w:marBottom w:val="0"/>
              <w:divBdr>
                <w:top w:val="none" w:sz="0" w:space="0" w:color="auto"/>
                <w:left w:val="none" w:sz="0" w:space="0" w:color="auto"/>
                <w:bottom w:val="none" w:sz="0" w:space="0" w:color="auto"/>
                <w:right w:val="none" w:sz="0" w:space="0" w:color="auto"/>
              </w:divBdr>
            </w:div>
          </w:divsChild>
        </w:div>
        <w:div w:id="1668048397">
          <w:marLeft w:val="0"/>
          <w:marRight w:val="0"/>
          <w:marTop w:val="0"/>
          <w:marBottom w:val="0"/>
          <w:divBdr>
            <w:top w:val="none" w:sz="0" w:space="0" w:color="auto"/>
            <w:left w:val="none" w:sz="0" w:space="0" w:color="auto"/>
            <w:bottom w:val="none" w:sz="0" w:space="0" w:color="auto"/>
            <w:right w:val="none" w:sz="0" w:space="0" w:color="auto"/>
          </w:divBdr>
          <w:divsChild>
            <w:div w:id="812404524">
              <w:marLeft w:val="0"/>
              <w:marRight w:val="0"/>
              <w:marTop w:val="0"/>
              <w:marBottom w:val="0"/>
              <w:divBdr>
                <w:top w:val="none" w:sz="0" w:space="0" w:color="auto"/>
                <w:left w:val="none" w:sz="0" w:space="0" w:color="auto"/>
                <w:bottom w:val="none" w:sz="0" w:space="0" w:color="auto"/>
                <w:right w:val="none" w:sz="0" w:space="0" w:color="auto"/>
              </w:divBdr>
            </w:div>
          </w:divsChild>
        </w:div>
        <w:div w:id="1531919802">
          <w:marLeft w:val="0"/>
          <w:marRight w:val="0"/>
          <w:marTop w:val="0"/>
          <w:marBottom w:val="0"/>
          <w:divBdr>
            <w:top w:val="none" w:sz="0" w:space="0" w:color="auto"/>
            <w:left w:val="none" w:sz="0" w:space="0" w:color="auto"/>
            <w:bottom w:val="none" w:sz="0" w:space="0" w:color="auto"/>
            <w:right w:val="none" w:sz="0" w:space="0" w:color="auto"/>
          </w:divBdr>
          <w:divsChild>
            <w:div w:id="401369738">
              <w:marLeft w:val="0"/>
              <w:marRight w:val="0"/>
              <w:marTop w:val="0"/>
              <w:marBottom w:val="0"/>
              <w:divBdr>
                <w:top w:val="none" w:sz="0" w:space="0" w:color="auto"/>
                <w:left w:val="none" w:sz="0" w:space="0" w:color="auto"/>
                <w:bottom w:val="none" w:sz="0" w:space="0" w:color="auto"/>
                <w:right w:val="none" w:sz="0" w:space="0" w:color="auto"/>
              </w:divBdr>
            </w:div>
          </w:divsChild>
        </w:div>
        <w:div w:id="50665371">
          <w:marLeft w:val="0"/>
          <w:marRight w:val="0"/>
          <w:marTop w:val="0"/>
          <w:marBottom w:val="0"/>
          <w:divBdr>
            <w:top w:val="none" w:sz="0" w:space="0" w:color="auto"/>
            <w:left w:val="none" w:sz="0" w:space="0" w:color="auto"/>
            <w:bottom w:val="none" w:sz="0" w:space="0" w:color="auto"/>
            <w:right w:val="none" w:sz="0" w:space="0" w:color="auto"/>
          </w:divBdr>
          <w:divsChild>
            <w:div w:id="411511027">
              <w:marLeft w:val="0"/>
              <w:marRight w:val="0"/>
              <w:marTop w:val="0"/>
              <w:marBottom w:val="0"/>
              <w:divBdr>
                <w:top w:val="none" w:sz="0" w:space="0" w:color="auto"/>
                <w:left w:val="none" w:sz="0" w:space="0" w:color="auto"/>
                <w:bottom w:val="none" w:sz="0" w:space="0" w:color="auto"/>
                <w:right w:val="none" w:sz="0" w:space="0" w:color="auto"/>
              </w:divBdr>
            </w:div>
          </w:divsChild>
        </w:div>
        <w:div w:id="1046370157">
          <w:marLeft w:val="0"/>
          <w:marRight w:val="0"/>
          <w:marTop w:val="0"/>
          <w:marBottom w:val="0"/>
          <w:divBdr>
            <w:top w:val="none" w:sz="0" w:space="0" w:color="auto"/>
            <w:left w:val="none" w:sz="0" w:space="0" w:color="auto"/>
            <w:bottom w:val="none" w:sz="0" w:space="0" w:color="auto"/>
            <w:right w:val="none" w:sz="0" w:space="0" w:color="auto"/>
          </w:divBdr>
          <w:divsChild>
            <w:div w:id="854223481">
              <w:marLeft w:val="0"/>
              <w:marRight w:val="0"/>
              <w:marTop w:val="0"/>
              <w:marBottom w:val="0"/>
              <w:divBdr>
                <w:top w:val="none" w:sz="0" w:space="0" w:color="auto"/>
                <w:left w:val="none" w:sz="0" w:space="0" w:color="auto"/>
                <w:bottom w:val="none" w:sz="0" w:space="0" w:color="auto"/>
                <w:right w:val="none" w:sz="0" w:space="0" w:color="auto"/>
              </w:divBdr>
            </w:div>
          </w:divsChild>
        </w:div>
        <w:div w:id="1681420701">
          <w:marLeft w:val="0"/>
          <w:marRight w:val="0"/>
          <w:marTop w:val="0"/>
          <w:marBottom w:val="0"/>
          <w:divBdr>
            <w:top w:val="none" w:sz="0" w:space="0" w:color="auto"/>
            <w:left w:val="none" w:sz="0" w:space="0" w:color="auto"/>
            <w:bottom w:val="none" w:sz="0" w:space="0" w:color="auto"/>
            <w:right w:val="none" w:sz="0" w:space="0" w:color="auto"/>
          </w:divBdr>
          <w:divsChild>
            <w:div w:id="260533905">
              <w:marLeft w:val="0"/>
              <w:marRight w:val="0"/>
              <w:marTop w:val="0"/>
              <w:marBottom w:val="0"/>
              <w:divBdr>
                <w:top w:val="none" w:sz="0" w:space="0" w:color="auto"/>
                <w:left w:val="none" w:sz="0" w:space="0" w:color="auto"/>
                <w:bottom w:val="none" w:sz="0" w:space="0" w:color="auto"/>
                <w:right w:val="none" w:sz="0" w:space="0" w:color="auto"/>
              </w:divBdr>
            </w:div>
          </w:divsChild>
        </w:div>
        <w:div w:id="41946722">
          <w:marLeft w:val="0"/>
          <w:marRight w:val="0"/>
          <w:marTop w:val="0"/>
          <w:marBottom w:val="0"/>
          <w:divBdr>
            <w:top w:val="none" w:sz="0" w:space="0" w:color="auto"/>
            <w:left w:val="none" w:sz="0" w:space="0" w:color="auto"/>
            <w:bottom w:val="none" w:sz="0" w:space="0" w:color="auto"/>
            <w:right w:val="none" w:sz="0" w:space="0" w:color="auto"/>
          </w:divBdr>
          <w:divsChild>
            <w:div w:id="1200313827">
              <w:marLeft w:val="0"/>
              <w:marRight w:val="0"/>
              <w:marTop w:val="0"/>
              <w:marBottom w:val="0"/>
              <w:divBdr>
                <w:top w:val="none" w:sz="0" w:space="0" w:color="auto"/>
                <w:left w:val="none" w:sz="0" w:space="0" w:color="auto"/>
                <w:bottom w:val="none" w:sz="0" w:space="0" w:color="auto"/>
                <w:right w:val="none" w:sz="0" w:space="0" w:color="auto"/>
              </w:divBdr>
            </w:div>
          </w:divsChild>
        </w:div>
        <w:div w:id="619411194">
          <w:marLeft w:val="0"/>
          <w:marRight w:val="0"/>
          <w:marTop w:val="0"/>
          <w:marBottom w:val="0"/>
          <w:divBdr>
            <w:top w:val="none" w:sz="0" w:space="0" w:color="auto"/>
            <w:left w:val="none" w:sz="0" w:space="0" w:color="auto"/>
            <w:bottom w:val="none" w:sz="0" w:space="0" w:color="auto"/>
            <w:right w:val="none" w:sz="0" w:space="0" w:color="auto"/>
          </w:divBdr>
          <w:divsChild>
            <w:div w:id="1586067879">
              <w:marLeft w:val="0"/>
              <w:marRight w:val="0"/>
              <w:marTop w:val="0"/>
              <w:marBottom w:val="0"/>
              <w:divBdr>
                <w:top w:val="none" w:sz="0" w:space="0" w:color="auto"/>
                <w:left w:val="none" w:sz="0" w:space="0" w:color="auto"/>
                <w:bottom w:val="none" w:sz="0" w:space="0" w:color="auto"/>
                <w:right w:val="none" w:sz="0" w:space="0" w:color="auto"/>
              </w:divBdr>
            </w:div>
          </w:divsChild>
        </w:div>
        <w:div w:id="1062408823">
          <w:marLeft w:val="0"/>
          <w:marRight w:val="0"/>
          <w:marTop w:val="0"/>
          <w:marBottom w:val="0"/>
          <w:divBdr>
            <w:top w:val="none" w:sz="0" w:space="0" w:color="auto"/>
            <w:left w:val="none" w:sz="0" w:space="0" w:color="auto"/>
            <w:bottom w:val="none" w:sz="0" w:space="0" w:color="auto"/>
            <w:right w:val="none" w:sz="0" w:space="0" w:color="auto"/>
          </w:divBdr>
          <w:divsChild>
            <w:div w:id="1957519558">
              <w:marLeft w:val="0"/>
              <w:marRight w:val="0"/>
              <w:marTop w:val="0"/>
              <w:marBottom w:val="0"/>
              <w:divBdr>
                <w:top w:val="none" w:sz="0" w:space="0" w:color="auto"/>
                <w:left w:val="none" w:sz="0" w:space="0" w:color="auto"/>
                <w:bottom w:val="none" w:sz="0" w:space="0" w:color="auto"/>
                <w:right w:val="none" w:sz="0" w:space="0" w:color="auto"/>
              </w:divBdr>
            </w:div>
          </w:divsChild>
        </w:div>
        <w:div w:id="176619989">
          <w:marLeft w:val="0"/>
          <w:marRight w:val="0"/>
          <w:marTop w:val="0"/>
          <w:marBottom w:val="0"/>
          <w:divBdr>
            <w:top w:val="none" w:sz="0" w:space="0" w:color="auto"/>
            <w:left w:val="none" w:sz="0" w:space="0" w:color="auto"/>
            <w:bottom w:val="none" w:sz="0" w:space="0" w:color="auto"/>
            <w:right w:val="none" w:sz="0" w:space="0" w:color="auto"/>
          </w:divBdr>
          <w:divsChild>
            <w:div w:id="1780298002">
              <w:marLeft w:val="0"/>
              <w:marRight w:val="0"/>
              <w:marTop w:val="0"/>
              <w:marBottom w:val="0"/>
              <w:divBdr>
                <w:top w:val="none" w:sz="0" w:space="0" w:color="auto"/>
                <w:left w:val="none" w:sz="0" w:space="0" w:color="auto"/>
                <w:bottom w:val="none" w:sz="0" w:space="0" w:color="auto"/>
                <w:right w:val="none" w:sz="0" w:space="0" w:color="auto"/>
              </w:divBdr>
            </w:div>
          </w:divsChild>
        </w:div>
        <w:div w:id="1317340170">
          <w:marLeft w:val="0"/>
          <w:marRight w:val="0"/>
          <w:marTop w:val="0"/>
          <w:marBottom w:val="0"/>
          <w:divBdr>
            <w:top w:val="none" w:sz="0" w:space="0" w:color="auto"/>
            <w:left w:val="none" w:sz="0" w:space="0" w:color="auto"/>
            <w:bottom w:val="none" w:sz="0" w:space="0" w:color="auto"/>
            <w:right w:val="none" w:sz="0" w:space="0" w:color="auto"/>
          </w:divBdr>
          <w:divsChild>
            <w:div w:id="1647197137">
              <w:marLeft w:val="0"/>
              <w:marRight w:val="0"/>
              <w:marTop w:val="0"/>
              <w:marBottom w:val="0"/>
              <w:divBdr>
                <w:top w:val="none" w:sz="0" w:space="0" w:color="auto"/>
                <w:left w:val="none" w:sz="0" w:space="0" w:color="auto"/>
                <w:bottom w:val="none" w:sz="0" w:space="0" w:color="auto"/>
                <w:right w:val="none" w:sz="0" w:space="0" w:color="auto"/>
              </w:divBdr>
            </w:div>
          </w:divsChild>
        </w:div>
        <w:div w:id="446193186">
          <w:marLeft w:val="0"/>
          <w:marRight w:val="0"/>
          <w:marTop w:val="0"/>
          <w:marBottom w:val="0"/>
          <w:divBdr>
            <w:top w:val="none" w:sz="0" w:space="0" w:color="auto"/>
            <w:left w:val="none" w:sz="0" w:space="0" w:color="auto"/>
            <w:bottom w:val="none" w:sz="0" w:space="0" w:color="auto"/>
            <w:right w:val="none" w:sz="0" w:space="0" w:color="auto"/>
          </w:divBdr>
          <w:divsChild>
            <w:div w:id="15887331">
              <w:marLeft w:val="0"/>
              <w:marRight w:val="0"/>
              <w:marTop w:val="0"/>
              <w:marBottom w:val="0"/>
              <w:divBdr>
                <w:top w:val="none" w:sz="0" w:space="0" w:color="auto"/>
                <w:left w:val="none" w:sz="0" w:space="0" w:color="auto"/>
                <w:bottom w:val="none" w:sz="0" w:space="0" w:color="auto"/>
                <w:right w:val="none" w:sz="0" w:space="0" w:color="auto"/>
              </w:divBdr>
            </w:div>
          </w:divsChild>
        </w:div>
        <w:div w:id="700863569">
          <w:marLeft w:val="0"/>
          <w:marRight w:val="0"/>
          <w:marTop w:val="0"/>
          <w:marBottom w:val="0"/>
          <w:divBdr>
            <w:top w:val="none" w:sz="0" w:space="0" w:color="auto"/>
            <w:left w:val="none" w:sz="0" w:space="0" w:color="auto"/>
            <w:bottom w:val="none" w:sz="0" w:space="0" w:color="auto"/>
            <w:right w:val="none" w:sz="0" w:space="0" w:color="auto"/>
          </w:divBdr>
          <w:divsChild>
            <w:div w:id="1425833070">
              <w:marLeft w:val="0"/>
              <w:marRight w:val="0"/>
              <w:marTop w:val="0"/>
              <w:marBottom w:val="0"/>
              <w:divBdr>
                <w:top w:val="none" w:sz="0" w:space="0" w:color="auto"/>
                <w:left w:val="none" w:sz="0" w:space="0" w:color="auto"/>
                <w:bottom w:val="none" w:sz="0" w:space="0" w:color="auto"/>
                <w:right w:val="none" w:sz="0" w:space="0" w:color="auto"/>
              </w:divBdr>
            </w:div>
          </w:divsChild>
        </w:div>
        <w:div w:id="582641576">
          <w:marLeft w:val="0"/>
          <w:marRight w:val="0"/>
          <w:marTop w:val="0"/>
          <w:marBottom w:val="0"/>
          <w:divBdr>
            <w:top w:val="none" w:sz="0" w:space="0" w:color="auto"/>
            <w:left w:val="none" w:sz="0" w:space="0" w:color="auto"/>
            <w:bottom w:val="none" w:sz="0" w:space="0" w:color="auto"/>
            <w:right w:val="none" w:sz="0" w:space="0" w:color="auto"/>
          </w:divBdr>
          <w:divsChild>
            <w:div w:id="1421095413">
              <w:marLeft w:val="0"/>
              <w:marRight w:val="0"/>
              <w:marTop w:val="0"/>
              <w:marBottom w:val="0"/>
              <w:divBdr>
                <w:top w:val="none" w:sz="0" w:space="0" w:color="auto"/>
                <w:left w:val="none" w:sz="0" w:space="0" w:color="auto"/>
                <w:bottom w:val="none" w:sz="0" w:space="0" w:color="auto"/>
                <w:right w:val="none" w:sz="0" w:space="0" w:color="auto"/>
              </w:divBdr>
            </w:div>
          </w:divsChild>
        </w:div>
        <w:div w:id="2042199892">
          <w:marLeft w:val="0"/>
          <w:marRight w:val="0"/>
          <w:marTop w:val="0"/>
          <w:marBottom w:val="0"/>
          <w:divBdr>
            <w:top w:val="none" w:sz="0" w:space="0" w:color="auto"/>
            <w:left w:val="none" w:sz="0" w:space="0" w:color="auto"/>
            <w:bottom w:val="none" w:sz="0" w:space="0" w:color="auto"/>
            <w:right w:val="none" w:sz="0" w:space="0" w:color="auto"/>
          </w:divBdr>
          <w:divsChild>
            <w:div w:id="983041905">
              <w:marLeft w:val="0"/>
              <w:marRight w:val="0"/>
              <w:marTop w:val="0"/>
              <w:marBottom w:val="0"/>
              <w:divBdr>
                <w:top w:val="none" w:sz="0" w:space="0" w:color="auto"/>
                <w:left w:val="none" w:sz="0" w:space="0" w:color="auto"/>
                <w:bottom w:val="none" w:sz="0" w:space="0" w:color="auto"/>
                <w:right w:val="none" w:sz="0" w:space="0" w:color="auto"/>
              </w:divBdr>
            </w:div>
          </w:divsChild>
        </w:div>
        <w:div w:id="137772720">
          <w:marLeft w:val="0"/>
          <w:marRight w:val="0"/>
          <w:marTop w:val="0"/>
          <w:marBottom w:val="0"/>
          <w:divBdr>
            <w:top w:val="none" w:sz="0" w:space="0" w:color="auto"/>
            <w:left w:val="none" w:sz="0" w:space="0" w:color="auto"/>
            <w:bottom w:val="none" w:sz="0" w:space="0" w:color="auto"/>
            <w:right w:val="none" w:sz="0" w:space="0" w:color="auto"/>
          </w:divBdr>
          <w:divsChild>
            <w:div w:id="1455052513">
              <w:marLeft w:val="0"/>
              <w:marRight w:val="0"/>
              <w:marTop w:val="0"/>
              <w:marBottom w:val="0"/>
              <w:divBdr>
                <w:top w:val="none" w:sz="0" w:space="0" w:color="auto"/>
                <w:left w:val="none" w:sz="0" w:space="0" w:color="auto"/>
                <w:bottom w:val="none" w:sz="0" w:space="0" w:color="auto"/>
                <w:right w:val="none" w:sz="0" w:space="0" w:color="auto"/>
              </w:divBdr>
            </w:div>
          </w:divsChild>
        </w:div>
        <w:div w:id="525564412">
          <w:marLeft w:val="0"/>
          <w:marRight w:val="0"/>
          <w:marTop w:val="0"/>
          <w:marBottom w:val="0"/>
          <w:divBdr>
            <w:top w:val="none" w:sz="0" w:space="0" w:color="auto"/>
            <w:left w:val="none" w:sz="0" w:space="0" w:color="auto"/>
            <w:bottom w:val="none" w:sz="0" w:space="0" w:color="auto"/>
            <w:right w:val="none" w:sz="0" w:space="0" w:color="auto"/>
          </w:divBdr>
          <w:divsChild>
            <w:div w:id="275914188">
              <w:marLeft w:val="0"/>
              <w:marRight w:val="0"/>
              <w:marTop w:val="0"/>
              <w:marBottom w:val="0"/>
              <w:divBdr>
                <w:top w:val="none" w:sz="0" w:space="0" w:color="auto"/>
                <w:left w:val="none" w:sz="0" w:space="0" w:color="auto"/>
                <w:bottom w:val="none" w:sz="0" w:space="0" w:color="auto"/>
                <w:right w:val="none" w:sz="0" w:space="0" w:color="auto"/>
              </w:divBdr>
            </w:div>
          </w:divsChild>
        </w:div>
        <w:div w:id="1743528062">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0"/>
              <w:marBottom w:val="0"/>
              <w:divBdr>
                <w:top w:val="none" w:sz="0" w:space="0" w:color="auto"/>
                <w:left w:val="none" w:sz="0" w:space="0" w:color="auto"/>
                <w:bottom w:val="none" w:sz="0" w:space="0" w:color="auto"/>
                <w:right w:val="none" w:sz="0" w:space="0" w:color="auto"/>
              </w:divBdr>
            </w:div>
          </w:divsChild>
        </w:div>
        <w:div w:id="1232228208">
          <w:marLeft w:val="0"/>
          <w:marRight w:val="0"/>
          <w:marTop w:val="0"/>
          <w:marBottom w:val="0"/>
          <w:divBdr>
            <w:top w:val="none" w:sz="0" w:space="0" w:color="auto"/>
            <w:left w:val="none" w:sz="0" w:space="0" w:color="auto"/>
            <w:bottom w:val="none" w:sz="0" w:space="0" w:color="auto"/>
            <w:right w:val="none" w:sz="0" w:space="0" w:color="auto"/>
          </w:divBdr>
          <w:divsChild>
            <w:div w:id="560141058">
              <w:marLeft w:val="0"/>
              <w:marRight w:val="0"/>
              <w:marTop w:val="0"/>
              <w:marBottom w:val="0"/>
              <w:divBdr>
                <w:top w:val="none" w:sz="0" w:space="0" w:color="auto"/>
                <w:left w:val="none" w:sz="0" w:space="0" w:color="auto"/>
                <w:bottom w:val="none" w:sz="0" w:space="0" w:color="auto"/>
                <w:right w:val="none" w:sz="0" w:space="0" w:color="auto"/>
              </w:divBdr>
            </w:div>
          </w:divsChild>
        </w:div>
        <w:div w:id="248274948">
          <w:marLeft w:val="0"/>
          <w:marRight w:val="0"/>
          <w:marTop w:val="0"/>
          <w:marBottom w:val="0"/>
          <w:divBdr>
            <w:top w:val="none" w:sz="0" w:space="0" w:color="auto"/>
            <w:left w:val="none" w:sz="0" w:space="0" w:color="auto"/>
            <w:bottom w:val="none" w:sz="0" w:space="0" w:color="auto"/>
            <w:right w:val="none" w:sz="0" w:space="0" w:color="auto"/>
          </w:divBdr>
          <w:divsChild>
            <w:div w:id="415522189">
              <w:marLeft w:val="0"/>
              <w:marRight w:val="0"/>
              <w:marTop w:val="0"/>
              <w:marBottom w:val="0"/>
              <w:divBdr>
                <w:top w:val="none" w:sz="0" w:space="0" w:color="auto"/>
                <w:left w:val="none" w:sz="0" w:space="0" w:color="auto"/>
                <w:bottom w:val="none" w:sz="0" w:space="0" w:color="auto"/>
                <w:right w:val="none" w:sz="0" w:space="0" w:color="auto"/>
              </w:divBdr>
            </w:div>
          </w:divsChild>
        </w:div>
        <w:div w:id="1248540060">
          <w:marLeft w:val="0"/>
          <w:marRight w:val="0"/>
          <w:marTop w:val="0"/>
          <w:marBottom w:val="0"/>
          <w:divBdr>
            <w:top w:val="none" w:sz="0" w:space="0" w:color="auto"/>
            <w:left w:val="none" w:sz="0" w:space="0" w:color="auto"/>
            <w:bottom w:val="none" w:sz="0" w:space="0" w:color="auto"/>
            <w:right w:val="none" w:sz="0" w:space="0" w:color="auto"/>
          </w:divBdr>
          <w:divsChild>
            <w:div w:id="641933052">
              <w:marLeft w:val="0"/>
              <w:marRight w:val="0"/>
              <w:marTop w:val="0"/>
              <w:marBottom w:val="0"/>
              <w:divBdr>
                <w:top w:val="none" w:sz="0" w:space="0" w:color="auto"/>
                <w:left w:val="none" w:sz="0" w:space="0" w:color="auto"/>
                <w:bottom w:val="none" w:sz="0" w:space="0" w:color="auto"/>
                <w:right w:val="none" w:sz="0" w:space="0" w:color="auto"/>
              </w:divBdr>
            </w:div>
          </w:divsChild>
        </w:div>
        <w:div w:id="338430647">
          <w:marLeft w:val="0"/>
          <w:marRight w:val="0"/>
          <w:marTop w:val="0"/>
          <w:marBottom w:val="0"/>
          <w:divBdr>
            <w:top w:val="none" w:sz="0" w:space="0" w:color="auto"/>
            <w:left w:val="none" w:sz="0" w:space="0" w:color="auto"/>
            <w:bottom w:val="none" w:sz="0" w:space="0" w:color="auto"/>
            <w:right w:val="none" w:sz="0" w:space="0" w:color="auto"/>
          </w:divBdr>
          <w:divsChild>
            <w:div w:id="1249996875">
              <w:marLeft w:val="0"/>
              <w:marRight w:val="0"/>
              <w:marTop w:val="0"/>
              <w:marBottom w:val="0"/>
              <w:divBdr>
                <w:top w:val="none" w:sz="0" w:space="0" w:color="auto"/>
                <w:left w:val="none" w:sz="0" w:space="0" w:color="auto"/>
                <w:bottom w:val="none" w:sz="0" w:space="0" w:color="auto"/>
                <w:right w:val="none" w:sz="0" w:space="0" w:color="auto"/>
              </w:divBdr>
            </w:div>
          </w:divsChild>
        </w:div>
        <w:div w:id="6837332">
          <w:marLeft w:val="0"/>
          <w:marRight w:val="0"/>
          <w:marTop w:val="0"/>
          <w:marBottom w:val="0"/>
          <w:divBdr>
            <w:top w:val="none" w:sz="0" w:space="0" w:color="auto"/>
            <w:left w:val="none" w:sz="0" w:space="0" w:color="auto"/>
            <w:bottom w:val="none" w:sz="0" w:space="0" w:color="auto"/>
            <w:right w:val="none" w:sz="0" w:space="0" w:color="auto"/>
          </w:divBdr>
          <w:divsChild>
            <w:div w:id="585647776">
              <w:marLeft w:val="0"/>
              <w:marRight w:val="0"/>
              <w:marTop w:val="0"/>
              <w:marBottom w:val="0"/>
              <w:divBdr>
                <w:top w:val="none" w:sz="0" w:space="0" w:color="auto"/>
                <w:left w:val="none" w:sz="0" w:space="0" w:color="auto"/>
                <w:bottom w:val="none" w:sz="0" w:space="0" w:color="auto"/>
                <w:right w:val="none" w:sz="0" w:space="0" w:color="auto"/>
              </w:divBdr>
            </w:div>
          </w:divsChild>
        </w:div>
        <w:div w:id="1052731428">
          <w:marLeft w:val="0"/>
          <w:marRight w:val="0"/>
          <w:marTop w:val="0"/>
          <w:marBottom w:val="0"/>
          <w:divBdr>
            <w:top w:val="none" w:sz="0" w:space="0" w:color="auto"/>
            <w:left w:val="none" w:sz="0" w:space="0" w:color="auto"/>
            <w:bottom w:val="none" w:sz="0" w:space="0" w:color="auto"/>
            <w:right w:val="none" w:sz="0" w:space="0" w:color="auto"/>
          </w:divBdr>
          <w:divsChild>
            <w:div w:id="976911407">
              <w:marLeft w:val="0"/>
              <w:marRight w:val="0"/>
              <w:marTop w:val="0"/>
              <w:marBottom w:val="0"/>
              <w:divBdr>
                <w:top w:val="none" w:sz="0" w:space="0" w:color="auto"/>
                <w:left w:val="none" w:sz="0" w:space="0" w:color="auto"/>
                <w:bottom w:val="none" w:sz="0" w:space="0" w:color="auto"/>
                <w:right w:val="none" w:sz="0" w:space="0" w:color="auto"/>
              </w:divBdr>
            </w:div>
          </w:divsChild>
        </w:div>
        <w:div w:id="1233537932">
          <w:marLeft w:val="0"/>
          <w:marRight w:val="0"/>
          <w:marTop w:val="0"/>
          <w:marBottom w:val="0"/>
          <w:divBdr>
            <w:top w:val="none" w:sz="0" w:space="0" w:color="auto"/>
            <w:left w:val="none" w:sz="0" w:space="0" w:color="auto"/>
            <w:bottom w:val="none" w:sz="0" w:space="0" w:color="auto"/>
            <w:right w:val="none" w:sz="0" w:space="0" w:color="auto"/>
          </w:divBdr>
          <w:divsChild>
            <w:div w:id="1217005403">
              <w:marLeft w:val="0"/>
              <w:marRight w:val="0"/>
              <w:marTop w:val="0"/>
              <w:marBottom w:val="0"/>
              <w:divBdr>
                <w:top w:val="none" w:sz="0" w:space="0" w:color="auto"/>
                <w:left w:val="none" w:sz="0" w:space="0" w:color="auto"/>
                <w:bottom w:val="none" w:sz="0" w:space="0" w:color="auto"/>
                <w:right w:val="none" w:sz="0" w:space="0" w:color="auto"/>
              </w:divBdr>
            </w:div>
          </w:divsChild>
        </w:div>
        <w:div w:id="297296418">
          <w:marLeft w:val="0"/>
          <w:marRight w:val="0"/>
          <w:marTop w:val="0"/>
          <w:marBottom w:val="0"/>
          <w:divBdr>
            <w:top w:val="none" w:sz="0" w:space="0" w:color="auto"/>
            <w:left w:val="none" w:sz="0" w:space="0" w:color="auto"/>
            <w:bottom w:val="none" w:sz="0" w:space="0" w:color="auto"/>
            <w:right w:val="none" w:sz="0" w:space="0" w:color="auto"/>
          </w:divBdr>
          <w:divsChild>
            <w:div w:id="1428236812">
              <w:marLeft w:val="0"/>
              <w:marRight w:val="0"/>
              <w:marTop w:val="0"/>
              <w:marBottom w:val="0"/>
              <w:divBdr>
                <w:top w:val="none" w:sz="0" w:space="0" w:color="auto"/>
                <w:left w:val="none" w:sz="0" w:space="0" w:color="auto"/>
                <w:bottom w:val="none" w:sz="0" w:space="0" w:color="auto"/>
                <w:right w:val="none" w:sz="0" w:space="0" w:color="auto"/>
              </w:divBdr>
            </w:div>
          </w:divsChild>
        </w:div>
        <w:div w:id="1548953022">
          <w:marLeft w:val="0"/>
          <w:marRight w:val="0"/>
          <w:marTop w:val="0"/>
          <w:marBottom w:val="0"/>
          <w:divBdr>
            <w:top w:val="none" w:sz="0" w:space="0" w:color="auto"/>
            <w:left w:val="none" w:sz="0" w:space="0" w:color="auto"/>
            <w:bottom w:val="none" w:sz="0" w:space="0" w:color="auto"/>
            <w:right w:val="none" w:sz="0" w:space="0" w:color="auto"/>
          </w:divBdr>
          <w:divsChild>
            <w:div w:id="1506936434">
              <w:marLeft w:val="0"/>
              <w:marRight w:val="0"/>
              <w:marTop w:val="0"/>
              <w:marBottom w:val="0"/>
              <w:divBdr>
                <w:top w:val="none" w:sz="0" w:space="0" w:color="auto"/>
                <w:left w:val="none" w:sz="0" w:space="0" w:color="auto"/>
                <w:bottom w:val="none" w:sz="0" w:space="0" w:color="auto"/>
                <w:right w:val="none" w:sz="0" w:space="0" w:color="auto"/>
              </w:divBdr>
            </w:div>
          </w:divsChild>
        </w:div>
        <w:div w:id="1458334413">
          <w:marLeft w:val="0"/>
          <w:marRight w:val="0"/>
          <w:marTop w:val="0"/>
          <w:marBottom w:val="0"/>
          <w:divBdr>
            <w:top w:val="none" w:sz="0" w:space="0" w:color="auto"/>
            <w:left w:val="none" w:sz="0" w:space="0" w:color="auto"/>
            <w:bottom w:val="none" w:sz="0" w:space="0" w:color="auto"/>
            <w:right w:val="none" w:sz="0" w:space="0" w:color="auto"/>
          </w:divBdr>
          <w:divsChild>
            <w:div w:id="2064937410">
              <w:marLeft w:val="0"/>
              <w:marRight w:val="0"/>
              <w:marTop w:val="0"/>
              <w:marBottom w:val="0"/>
              <w:divBdr>
                <w:top w:val="none" w:sz="0" w:space="0" w:color="auto"/>
                <w:left w:val="none" w:sz="0" w:space="0" w:color="auto"/>
                <w:bottom w:val="none" w:sz="0" w:space="0" w:color="auto"/>
                <w:right w:val="none" w:sz="0" w:space="0" w:color="auto"/>
              </w:divBdr>
            </w:div>
          </w:divsChild>
        </w:div>
        <w:div w:id="4794538">
          <w:marLeft w:val="0"/>
          <w:marRight w:val="0"/>
          <w:marTop w:val="0"/>
          <w:marBottom w:val="0"/>
          <w:divBdr>
            <w:top w:val="none" w:sz="0" w:space="0" w:color="auto"/>
            <w:left w:val="none" w:sz="0" w:space="0" w:color="auto"/>
            <w:bottom w:val="none" w:sz="0" w:space="0" w:color="auto"/>
            <w:right w:val="none" w:sz="0" w:space="0" w:color="auto"/>
          </w:divBdr>
          <w:divsChild>
            <w:div w:id="1925796306">
              <w:marLeft w:val="0"/>
              <w:marRight w:val="0"/>
              <w:marTop w:val="0"/>
              <w:marBottom w:val="0"/>
              <w:divBdr>
                <w:top w:val="none" w:sz="0" w:space="0" w:color="auto"/>
                <w:left w:val="none" w:sz="0" w:space="0" w:color="auto"/>
                <w:bottom w:val="none" w:sz="0" w:space="0" w:color="auto"/>
                <w:right w:val="none" w:sz="0" w:space="0" w:color="auto"/>
              </w:divBdr>
            </w:div>
          </w:divsChild>
        </w:div>
        <w:div w:id="2028479772">
          <w:marLeft w:val="0"/>
          <w:marRight w:val="0"/>
          <w:marTop w:val="0"/>
          <w:marBottom w:val="0"/>
          <w:divBdr>
            <w:top w:val="none" w:sz="0" w:space="0" w:color="auto"/>
            <w:left w:val="none" w:sz="0" w:space="0" w:color="auto"/>
            <w:bottom w:val="none" w:sz="0" w:space="0" w:color="auto"/>
            <w:right w:val="none" w:sz="0" w:space="0" w:color="auto"/>
          </w:divBdr>
          <w:divsChild>
            <w:div w:id="462620599">
              <w:marLeft w:val="0"/>
              <w:marRight w:val="0"/>
              <w:marTop w:val="0"/>
              <w:marBottom w:val="0"/>
              <w:divBdr>
                <w:top w:val="none" w:sz="0" w:space="0" w:color="auto"/>
                <w:left w:val="none" w:sz="0" w:space="0" w:color="auto"/>
                <w:bottom w:val="none" w:sz="0" w:space="0" w:color="auto"/>
                <w:right w:val="none" w:sz="0" w:space="0" w:color="auto"/>
              </w:divBdr>
            </w:div>
          </w:divsChild>
        </w:div>
        <w:div w:id="1376395807">
          <w:marLeft w:val="0"/>
          <w:marRight w:val="0"/>
          <w:marTop w:val="0"/>
          <w:marBottom w:val="0"/>
          <w:divBdr>
            <w:top w:val="none" w:sz="0" w:space="0" w:color="auto"/>
            <w:left w:val="none" w:sz="0" w:space="0" w:color="auto"/>
            <w:bottom w:val="none" w:sz="0" w:space="0" w:color="auto"/>
            <w:right w:val="none" w:sz="0" w:space="0" w:color="auto"/>
          </w:divBdr>
          <w:divsChild>
            <w:div w:id="1097022053">
              <w:marLeft w:val="0"/>
              <w:marRight w:val="0"/>
              <w:marTop w:val="0"/>
              <w:marBottom w:val="0"/>
              <w:divBdr>
                <w:top w:val="none" w:sz="0" w:space="0" w:color="auto"/>
                <w:left w:val="none" w:sz="0" w:space="0" w:color="auto"/>
                <w:bottom w:val="none" w:sz="0" w:space="0" w:color="auto"/>
                <w:right w:val="none" w:sz="0" w:space="0" w:color="auto"/>
              </w:divBdr>
            </w:div>
          </w:divsChild>
        </w:div>
        <w:div w:id="1203521730">
          <w:marLeft w:val="0"/>
          <w:marRight w:val="0"/>
          <w:marTop w:val="0"/>
          <w:marBottom w:val="0"/>
          <w:divBdr>
            <w:top w:val="none" w:sz="0" w:space="0" w:color="auto"/>
            <w:left w:val="none" w:sz="0" w:space="0" w:color="auto"/>
            <w:bottom w:val="none" w:sz="0" w:space="0" w:color="auto"/>
            <w:right w:val="none" w:sz="0" w:space="0" w:color="auto"/>
          </w:divBdr>
          <w:divsChild>
            <w:div w:id="578829585">
              <w:marLeft w:val="0"/>
              <w:marRight w:val="0"/>
              <w:marTop w:val="0"/>
              <w:marBottom w:val="0"/>
              <w:divBdr>
                <w:top w:val="none" w:sz="0" w:space="0" w:color="auto"/>
                <w:left w:val="none" w:sz="0" w:space="0" w:color="auto"/>
                <w:bottom w:val="none" w:sz="0" w:space="0" w:color="auto"/>
                <w:right w:val="none" w:sz="0" w:space="0" w:color="auto"/>
              </w:divBdr>
            </w:div>
          </w:divsChild>
        </w:div>
        <w:div w:id="168371271">
          <w:marLeft w:val="0"/>
          <w:marRight w:val="0"/>
          <w:marTop w:val="0"/>
          <w:marBottom w:val="0"/>
          <w:divBdr>
            <w:top w:val="none" w:sz="0" w:space="0" w:color="auto"/>
            <w:left w:val="none" w:sz="0" w:space="0" w:color="auto"/>
            <w:bottom w:val="none" w:sz="0" w:space="0" w:color="auto"/>
            <w:right w:val="none" w:sz="0" w:space="0" w:color="auto"/>
          </w:divBdr>
          <w:divsChild>
            <w:div w:id="1582060253">
              <w:marLeft w:val="0"/>
              <w:marRight w:val="0"/>
              <w:marTop w:val="0"/>
              <w:marBottom w:val="0"/>
              <w:divBdr>
                <w:top w:val="none" w:sz="0" w:space="0" w:color="auto"/>
                <w:left w:val="none" w:sz="0" w:space="0" w:color="auto"/>
                <w:bottom w:val="none" w:sz="0" w:space="0" w:color="auto"/>
                <w:right w:val="none" w:sz="0" w:space="0" w:color="auto"/>
              </w:divBdr>
            </w:div>
          </w:divsChild>
        </w:div>
        <w:div w:id="1941838176">
          <w:marLeft w:val="0"/>
          <w:marRight w:val="0"/>
          <w:marTop w:val="0"/>
          <w:marBottom w:val="0"/>
          <w:divBdr>
            <w:top w:val="none" w:sz="0" w:space="0" w:color="auto"/>
            <w:left w:val="none" w:sz="0" w:space="0" w:color="auto"/>
            <w:bottom w:val="none" w:sz="0" w:space="0" w:color="auto"/>
            <w:right w:val="none" w:sz="0" w:space="0" w:color="auto"/>
          </w:divBdr>
          <w:divsChild>
            <w:div w:id="1488282233">
              <w:marLeft w:val="0"/>
              <w:marRight w:val="0"/>
              <w:marTop w:val="0"/>
              <w:marBottom w:val="0"/>
              <w:divBdr>
                <w:top w:val="none" w:sz="0" w:space="0" w:color="auto"/>
                <w:left w:val="none" w:sz="0" w:space="0" w:color="auto"/>
                <w:bottom w:val="none" w:sz="0" w:space="0" w:color="auto"/>
                <w:right w:val="none" w:sz="0" w:space="0" w:color="auto"/>
              </w:divBdr>
            </w:div>
          </w:divsChild>
        </w:div>
        <w:div w:id="473764459">
          <w:marLeft w:val="0"/>
          <w:marRight w:val="0"/>
          <w:marTop w:val="0"/>
          <w:marBottom w:val="0"/>
          <w:divBdr>
            <w:top w:val="none" w:sz="0" w:space="0" w:color="auto"/>
            <w:left w:val="none" w:sz="0" w:space="0" w:color="auto"/>
            <w:bottom w:val="none" w:sz="0" w:space="0" w:color="auto"/>
            <w:right w:val="none" w:sz="0" w:space="0" w:color="auto"/>
          </w:divBdr>
          <w:divsChild>
            <w:div w:id="406539030">
              <w:marLeft w:val="0"/>
              <w:marRight w:val="0"/>
              <w:marTop w:val="0"/>
              <w:marBottom w:val="0"/>
              <w:divBdr>
                <w:top w:val="none" w:sz="0" w:space="0" w:color="auto"/>
                <w:left w:val="none" w:sz="0" w:space="0" w:color="auto"/>
                <w:bottom w:val="none" w:sz="0" w:space="0" w:color="auto"/>
                <w:right w:val="none" w:sz="0" w:space="0" w:color="auto"/>
              </w:divBdr>
            </w:div>
          </w:divsChild>
        </w:div>
        <w:div w:id="2066025583">
          <w:marLeft w:val="0"/>
          <w:marRight w:val="0"/>
          <w:marTop w:val="0"/>
          <w:marBottom w:val="0"/>
          <w:divBdr>
            <w:top w:val="none" w:sz="0" w:space="0" w:color="auto"/>
            <w:left w:val="none" w:sz="0" w:space="0" w:color="auto"/>
            <w:bottom w:val="none" w:sz="0" w:space="0" w:color="auto"/>
            <w:right w:val="none" w:sz="0" w:space="0" w:color="auto"/>
          </w:divBdr>
          <w:divsChild>
            <w:div w:id="350303606">
              <w:marLeft w:val="0"/>
              <w:marRight w:val="0"/>
              <w:marTop w:val="0"/>
              <w:marBottom w:val="0"/>
              <w:divBdr>
                <w:top w:val="none" w:sz="0" w:space="0" w:color="auto"/>
                <w:left w:val="none" w:sz="0" w:space="0" w:color="auto"/>
                <w:bottom w:val="none" w:sz="0" w:space="0" w:color="auto"/>
                <w:right w:val="none" w:sz="0" w:space="0" w:color="auto"/>
              </w:divBdr>
            </w:div>
          </w:divsChild>
        </w:div>
        <w:div w:id="888154329">
          <w:marLeft w:val="0"/>
          <w:marRight w:val="0"/>
          <w:marTop w:val="0"/>
          <w:marBottom w:val="0"/>
          <w:divBdr>
            <w:top w:val="none" w:sz="0" w:space="0" w:color="auto"/>
            <w:left w:val="none" w:sz="0" w:space="0" w:color="auto"/>
            <w:bottom w:val="none" w:sz="0" w:space="0" w:color="auto"/>
            <w:right w:val="none" w:sz="0" w:space="0" w:color="auto"/>
          </w:divBdr>
          <w:divsChild>
            <w:div w:id="78260051">
              <w:marLeft w:val="0"/>
              <w:marRight w:val="0"/>
              <w:marTop w:val="0"/>
              <w:marBottom w:val="0"/>
              <w:divBdr>
                <w:top w:val="none" w:sz="0" w:space="0" w:color="auto"/>
                <w:left w:val="none" w:sz="0" w:space="0" w:color="auto"/>
                <w:bottom w:val="none" w:sz="0" w:space="0" w:color="auto"/>
                <w:right w:val="none" w:sz="0" w:space="0" w:color="auto"/>
              </w:divBdr>
            </w:div>
          </w:divsChild>
        </w:div>
        <w:div w:id="1410693755">
          <w:marLeft w:val="0"/>
          <w:marRight w:val="0"/>
          <w:marTop w:val="0"/>
          <w:marBottom w:val="0"/>
          <w:divBdr>
            <w:top w:val="none" w:sz="0" w:space="0" w:color="auto"/>
            <w:left w:val="none" w:sz="0" w:space="0" w:color="auto"/>
            <w:bottom w:val="none" w:sz="0" w:space="0" w:color="auto"/>
            <w:right w:val="none" w:sz="0" w:space="0" w:color="auto"/>
          </w:divBdr>
          <w:divsChild>
            <w:div w:id="545799178">
              <w:marLeft w:val="0"/>
              <w:marRight w:val="0"/>
              <w:marTop w:val="0"/>
              <w:marBottom w:val="0"/>
              <w:divBdr>
                <w:top w:val="none" w:sz="0" w:space="0" w:color="auto"/>
                <w:left w:val="none" w:sz="0" w:space="0" w:color="auto"/>
                <w:bottom w:val="none" w:sz="0" w:space="0" w:color="auto"/>
                <w:right w:val="none" w:sz="0" w:space="0" w:color="auto"/>
              </w:divBdr>
            </w:div>
          </w:divsChild>
        </w:div>
        <w:div w:id="262686544">
          <w:marLeft w:val="0"/>
          <w:marRight w:val="0"/>
          <w:marTop w:val="0"/>
          <w:marBottom w:val="0"/>
          <w:divBdr>
            <w:top w:val="none" w:sz="0" w:space="0" w:color="auto"/>
            <w:left w:val="none" w:sz="0" w:space="0" w:color="auto"/>
            <w:bottom w:val="none" w:sz="0" w:space="0" w:color="auto"/>
            <w:right w:val="none" w:sz="0" w:space="0" w:color="auto"/>
          </w:divBdr>
          <w:divsChild>
            <w:div w:id="1623926066">
              <w:marLeft w:val="0"/>
              <w:marRight w:val="0"/>
              <w:marTop w:val="0"/>
              <w:marBottom w:val="0"/>
              <w:divBdr>
                <w:top w:val="none" w:sz="0" w:space="0" w:color="auto"/>
                <w:left w:val="none" w:sz="0" w:space="0" w:color="auto"/>
                <w:bottom w:val="none" w:sz="0" w:space="0" w:color="auto"/>
                <w:right w:val="none" w:sz="0" w:space="0" w:color="auto"/>
              </w:divBdr>
            </w:div>
          </w:divsChild>
        </w:div>
        <w:div w:id="1873688575">
          <w:marLeft w:val="0"/>
          <w:marRight w:val="0"/>
          <w:marTop w:val="0"/>
          <w:marBottom w:val="0"/>
          <w:divBdr>
            <w:top w:val="none" w:sz="0" w:space="0" w:color="auto"/>
            <w:left w:val="none" w:sz="0" w:space="0" w:color="auto"/>
            <w:bottom w:val="none" w:sz="0" w:space="0" w:color="auto"/>
            <w:right w:val="none" w:sz="0" w:space="0" w:color="auto"/>
          </w:divBdr>
          <w:divsChild>
            <w:div w:id="1904832015">
              <w:marLeft w:val="0"/>
              <w:marRight w:val="0"/>
              <w:marTop w:val="0"/>
              <w:marBottom w:val="0"/>
              <w:divBdr>
                <w:top w:val="none" w:sz="0" w:space="0" w:color="auto"/>
                <w:left w:val="none" w:sz="0" w:space="0" w:color="auto"/>
                <w:bottom w:val="none" w:sz="0" w:space="0" w:color="auto"/>
                <w:right w:val="none" w:sz="0" w:space="0" w:color="auto"/>
              </w:divBdr>
            </w:div>
          </w:divsChild>
        </w:div>
        <w:div w:id="165484342">
          <w:marLeft w:val="0"/>
          <w:marRight w:val="0"/>
          <w:marTop w:val="0"/>
          <w:marBottom w:val="0"/>
          <w:divBdr>
            <w:top w:val="none" w:sz="0" w:space="0" w:color="auto"/>
            <w:left w:val="none" w:sz="0" w:space="0" w:color="auto"/>
            <w:bottom w:val="none" w:sz="0" w:space="0" w:color="auto"/>
            <w:right w:val="none" w:sz="0" w:space="0" w:color="auto"/>
          </w:divBdr>
          <w:divsChild>
            <w:div w:id="1451316540">
              <w:marLeft w:val="0"/>
              <w:marRight w:val="0"/>
              <w:marTop w:val="0"/>
              <w:marBottom w:val="0"/>
              <w:divBdr>
                <w:top w:val="none" w:sz="0" w:space="0" w:color="auto"/>
                <w:left w:val="none" w:sz="0" w:space="0" w:color="auto"/>
                <w:bottom w:val="none" w:sz="0" w:space="0" w:color="auto"/>
                <w:right w:val="none" w:sz="0" w:space="0" w:color="auto"/>
              </w:divBdr>
            </w:div>
          </w:divsChild>
        </w:div>
        <w:div w:id="1423792266">
          <w:marLeft w:val="0"/>
          <w:marRight w:val="0"/>
          <w:marTop w:val="0"/>
          <w:marBottom w:val="0"/>
          <w:divBdr>
            <w:top w:val="none" w:sz="0" w:space="0" w:color="auto"/>
            <w:left w:val="none" w:sz="0" w:space="0" w:color="auto"/>
            <w:bottom w:val="none" w:sz="0" w:space="0" w:color="auto"/>
            <w:right w:val="none" w:sz="0" w:space="0" w:color="auto"/>
          </w:divBdr>
          <w:divsChild>
            <w:div w:id="12418626">
              <w:marLeft w:val="0"/>
              <w:marRight w:val="0"/>
              <w:marTop w:val="0"/>
              <w:marBottom w:val="0"/>
              <w:divBdr>
                <w:top w:val="none" w:sz="0" w:space="0" w:color="auto"/>
                <w:left w:val="none" w:sz="0" w:space="0" w:color="auto"/>
                <w:bottom w:val="none" w:sz="0" w:space="0" w:color="auto"/>
                <w:right w:val="none" w:sz="0" w:space="0" w:color="auto"/>
              </w:divBdr>
            </w:div>
          </w:divsChild>
        </w:div>
        <w:div w:id="1498575901">
          <w:marLeft w:val="0"/>
          <w:marRight w:val="0"/>
          <w:marTop w:val="0"/>
          <w:marBottom w:val="0"/>
          <w:divBdr>
            <w:top w:val="none" w:sz="0" w:space="0" w:color="auto"/>
            <w:left w:val="none" w:sz="0" w:space="0" w:color="auto"/>
            <w:bottom w:val="none" w:sz="0" w:space="0" w:color="auto"/>
            <w:right w:val="none" w:sz="0" w:space="0" w:color="auto"/>
          </w:divBdr>
          <w:divsChild>
            <w:div w:id="1414861414">
              <w:marLeft w:val="0"/>
              <w:marRight w:val="0"/>
              <w:marTop w:val="0"/>
              <w:marBottom w:val="0"/>
              <w:divBdr>
                <w:top w:val="none" w:sz="0" w:space="0" w:color="auto"/>
                <w:left w:val="none" w:sz="0" w:space="0" w:color="auto"/>
                <w:bottom w:val="none" w:sz="0" w:space="0" w:color="auto"/>
                <w:right w:val="none" w:sz="0" w:space="0" w:color="auto"/>
              </w:divBdr>
            </w:div>
          </w:divsChild>
        </w:div>
        <w:div w:id="1210340947">
          <w:marLeft w:val="0"/>
          <w:marRight w:val="0"/>
          <w:marTop w:val="0"/>
          <w:marBottom w:val="0"/>
          <w:divBdr>
            <w:top w:val="none" w:sz="0" w:space="0" w:color="auto"/>
            <w:left w:val="none" w:sz="0" w:space="0" w:color="auto"/>
            <w:bottom w:val="none" w:sz="0" w:space="0" w:color="auto"/>
            <w:right w:val="none" w:sz="0" w:space="0" w:color="auto"/>
          </w:divBdr>
          <w:divsChild>
            <w:div w:id="966619473">
              <w:marLeft w:val="0"/>
              <w:marRight w:val="0"/>
              <w:marTop w:val="0"/>
              <w:marBottom w:val="0"/>
              <w:divBdr>
                <w:top w:val="none" w:sz="0" w:space="0" w:color="auto"/>
                <w:left w:val="none" w:sz="0" w:space="0" w:color="auto"/>
                <w:bottom w:val="none" w:sz="0" w:space="0" w:color="auto"/>
                <w:right w:val="none" w:sz="0" w:space="0" w:color="auto"/>
              </w:divBdr>
            </w:div>
          </w:divsChild>
        </w:div>
        <w:div w:id="2120417809">
          <w:marLeft w:val="0"/>
          <w:marRight w:val="0"/>
          <w:marTop w:val="0"/>
          <w:marBottom w:val="0"/>
          <w:divBdr>
            <w:top w:val="none" w:sz="0" w:space="0" w:color="auto"/>
            <w:left w:val="none" w:sz="0" w:space="0" w:color="auto"/>
            <w:bottom w:val="none" w:sz="0" w:space="0" w:color="auto"/>
            <w:right w:val="none" w:sz="0" w:space="0" w:color="auto"/>
          </w:divBdr>
          <w:divsChild>
            <w:div w:id="1652900889">
              <w:marLeft w:val="0"/>
              <w:marRight w:val="0"/>
              <w:marTop w:val="0"/>
              <w:marBottom w:val="0"/>
              <w:divBdr>
                <w:top w:val="none" w:sz="0" w:space="0" w:color="auto"/>
                <w:left w:val="none" w:sz="0" w:space="0" w:color="auto"/>
                <w:bottom w:val="none" w:sz="0" w:space="0" w:color="auto"/>
                <w:right w:val="none" w:sz="0" w:space="0" w:color="auto"/>
              </w:divBdr>
            </w:div>
          </w:divsChild>
        </w:div>
        <w:div w:id="2105033315">
          <w:marLeft w:val="0"/>
          <w:marRight w:val="0"/>
          <w:marTop w:val="0"/>
          <w:marBottom w:val="0"/>
          <w:divBdr>
            <w:top w:val="none" w:sz="0" w:space="0" w:color="auto"/>
            <w:left w:val="none" w:sz="0" w:space="0" w:color="auto"/>
            <w:bottom w:val="none" w:sz="0" w:space="0" w:color="auto"/>
            <w:right w:val="none" w:sz="0" w:space="0" w:color="auto"/>
          </w:divBdr>
          <w:divsChild>
            <w:div w:id="1050959778">
              <w:marLeft w:val="0"/>
              <w:marRight w:val="0"/>
              <w:marTop w:val="0"/>
              <w:marBottom w:val="0"/>
              <w:divBdr>
                <w:top w:val="none" w:sz="0" w:space="0" w:color="auto"/>
                <w:left w:val="none" w:sz="0" w:space="0" w:color="auto"/>
                <w:bottom w:val="none" w:sz="0" w:space="0" w:color="auto"/>
                <w:right w:val="none" w:sz="0" w:space="0" w:color="auto"/>
              </w:divBdr>
            </w:div>
          </w:divsChild>
        </w:div>
        <w:div w:id="377630232">
          <w:marLeft w:val="0"/>
          <w:marRight w:val="0"/>
          <w:marTop w:val="0"/>
          <w:marBottom w:val="0"/>
          <w:divBdr>
            <w:top w:val="none" w:sz="0" w:space="0" w:color="auto"/>
            <w:left w:val="none" w:sz="0" w:space="0" w:color="auto"/>
            <w:bottom w:val="none" w:sz="0" w:space="0" w:color="auto"/>
            <w:right w:val="none" w:sz="0" w:space="0" w:color="auto"/>
          </w:divBdr>
          <w:divsChild>
            <w:div w:id="1924412564">
              <w:marLeft w:val="0"/>
              <w:marRight w:val="0"/>
              <w:marTop w:val="0"/>
              <w:marBottom w:val="0"/>
              <w:divBdr>
                <w:top w:val="none" w:sz="0" w:space="0" w:color="auto"/>
                <w:left w:val="none" w:sz="0" w:space="0" w:color="auto"/>
                <w:bottom w:val="none" w:sz="0" w:space="0" w:color="auto"/>
                <w:right w:val="none" w:sz="0" w:space="0" w:color="auto"/>
              </w:divBdr>
            </w:div>
          </w:divsChild>
        </w:div>
        <w:div w:id="1194727805">
          <w:marLeft w:val="0"/>
          <w:marRight w:val="0"/>
          <w:marTop w:val="0"/>
          <w:marBottom w:val="0"/>
          <w:divBdr>
            <w:top w:val="none" w:sz="0" w:space="0" w:color="auto"/>
            <w:left w:val="none" w:sz="0" w:space="0" w:color="auto"/>
            <w:bottom w:val="none" w:sz="0" w:space="0" w:color="auto"/>
            <w:right w:val="none" w:sz="0" w:space="0" w:color="auto"/>
          </w:divBdr>
          <w:divsChild>
            <w:div w:id="1845630252">
              <w:marLeft w:val="0"/>
              <w:marRight w:val="0"/>
              <w:marTop w:val="0"/>
              <w:marBottom w:val="0"/>
              <w:divBdr>
                <w:top w:val="none" w:sz="0" w:space="0" w:color="auto"/>
                <w:left w:val="none" w:sz="0" w:space="0" w:color="auto"/>
                <w:bottom w:val="none" w:sz="0" w:space="0" w:color="auto"/>
                <w:right w:val="none" w:sz="0" w:space="0" w:color="auto"/>
              </w:divBdr>
            </w:div>
          </w:divsChild>
        </w:div>
        <w:div w:id="206183701">
          <w:marLeft w:val="0"/>
          <w:marRight w:val="0"/>
          <w:marTop w:val="0"/>
          <w:marBottom w:val="0"/>
          <w:divBdr>
            <w:top w:val="none" w:sz="0" w:space="0" w:color="auto"/>
            <w:left w:val="none" w:sz="0" w:space="0" w:color="auto"/>
            <w:bottom w:val="none" w:sz="0" w:space="0" w:color="auto"/>
            <w:right w:val="none" w:sz="0" w:space="0" w:color="auto"/>
          </w:divBdr>
          <w:divsChild>
            <w:div w:id="1676610224">
              <w:marLeft w:val="0"/>
              <w:marRight w:val="0"/>
              <w:marTop w:val="0"/>
              <w:marBottom w:val="0"/>
              <w:divBdr>
                <w:top w:val="none" w:sz="0" w:space="0" w:color="auto"/>
                <w:left w:val="none" w:sz="0" w:space="0" w:color="auto"/>
                <w:bottom w:val="none" w:sz="0" w:space="0" w:color="auto"/>
                <w:right w:val="none" w:sz="0" w:space="0" w:color="auto"/>
              </w:divBdr>
            </w:div>
          </w:divsChild>
        </w:div>
        <w:div w:id="71050438">
          <w:marLeft w:val="0"/>
          <w:marRight w:val="0"/>
          <w:marTop w:val="0"/>
          <w:marBottom w:val="0"/>
          <w:divBdr>
            <w:top w:val="none" w:sz="0" w:space="0" w:color="auto"/>
            <w:left w:val="none" w:sz="0" w:space="0" w:color="auto"/>
            <w:bottom w:val="none" w:sz="0" w:space="0" w:color="auto"/>
            <w:right w:val="none" w:sz="0" w:space="0" w:color="auto"/>
          </w:divBdr>
          <w:divsChild>
            <w:div w:id="1275556475">
              <w:marLeft w:val="0"/>
              <w:marRight w:val="0"/>
              <w:marTop w:val="0"/>
              <w:marBottom w:val="0"/>
              <w:divBdr>
                <w:top w:val="none" w:sz="0" w:space="0" w:color="auto"/>
                <w:left w:val="none" w:sz="0" w:space="0" w:color="auto"/>
                <w:bottom w:val="none" w:sz="0" w:space="0" w:color="auto"/>
                <w:right w:val="none" w:sz="0" w:space="0" w:color="auto"/>
              </w:divBdr>
            </w:div>
          </w:divsChild>
        </w:div>
        <w:div w:id="1094126213">
          <w:marLeft w:val="0"/>
          <w:marRight w:val="0"/>
          <w:marTop w:val="0"/>
          <w:marBottom w:val="0"/>
          <w:divBdr>
            <w:top w:val="none" w:sz="0" w:space="0" w:color="auto"/>
            <w:left w:val="none" w:sz="0" w:space="0" w:color="auto"/>
            <w:bottom w:val="none" w:sz="0" w:space="0" w:color="auto"/>
            <w:right w:val="none" w:sz="0" w:space="0" w:color="auto"/>
          </w:divBdr>
          <w:divsChild>
            <w:div w:id="1482891998">
              <w:marLeft w:val="0"/>
              <w:marRight w:val="0"/>
              <w:marTop w:val="0"/>
              <w:marBottom w:val="0"/>
              <w:divBdr>
                <w:top w:val="none" w:sz="0" w:space="0" w:color="auto"/>
                <w:left w:val="none" w:sz="0" w:space="0" w:color="auto"/>
                <w:bottom w:val="none" w:sz="0" w:space="0" w:color="auto"/>
                <w:right w:val="none" w:sz="0" w:space="0" w:color="auto"/>
              </w:divBdr>
            </w:div>
          </w:divsChild>
        </w:div>
        <w:div w:id="1343582931">
          <w:marLeft w:val="0"/>
          <w:marRight w:val="0"/>
          <w:marTop w:val="0"/>
          <w:marBottom w:val="0"/>
          <w:divBdr>
            <w:top w:val="none" w:sz="0" w:space="0" w:color="auto"/>
            <w:left w:val="none" w:sz="0" w:space="0" w:color="auto"/>
            <w:bottom w:val="none" w:sz="0" w:space="0" w:color="auto"/>
            <w:right w:val="none" w:sz="0" w:space="0" w:color="auto"/>
          </w:divBdr>
          <w:divsChild>
            <w:div w:id="567351270">
              <w:marLeft w:val="0"/>
              <w:marRight w:val="0"/>
              <w:marTop w:val="0"/>
              <w:marBottom w:val="0"/>
              <w:divBdr>
                <w:top w:val="none" w:sz="0" w:space="0" w:color="auto"/>
                <w:left w:val="none" w:sz="0" w:space="0" w:color="auto"/>
                <w:bottom w:val="none" w:sz="0" w:space="0" w:color="auto"/>
                <w:right w:val="none" w:sz="0" w:space="0" w:color="auto"/>
              </w:divBdr>
            </w:div>
          </w:divsChild>
        </w:div>
        <w:div w:id="1381317304">
          <w:marLeft w:val="0"/>
          <w:marRight w:val="0"/>
          <w:marTop w:val="0"/>
          <w:marBottom w:val="0"/>
          <w:divBdr>
            <w:top w:val="none" w:sz="0" w:space="0" w:color="auto"/>
            <w:left w:val="none" w:sz="0" w:space="0" w:color="auto"/>
            <w:bottom w:val="none" w:sz="0" w:space="0" w:color="auto"/>
            <w:right w:val="none" w:sz="0" w:space="0" w:color="auto"/>
          </w:divBdr>
          <w:divsChild>
            <w:div w:id="936332409">
              <w:marLeft w:val="0"/>
              <w:marRight w:val="0"/>
              <w:marTop w:val="0"/>
              <w:marBottom w:val="0"/>
              <w:divBdr>
                <w:top w:val="none" w:sz="0" w:space="0" w:color="auto"/>
                <w:left w:val="none" w:sz="0" w:space="0" w:color="auto"/>
                <w:bottom w:val="none" w:sz="0" w:space="0" w:color="auto"/>
                <w:right w:val="none" w:sz="0" w:space="0" w:color="auto"/>
              </w:divBdr>
            </w:div>
          </w:divsChild>
        </w:div>
        <w:div w:id="339432148">
          <w:marLeft w:val="0"/>
          <w:marRight w:val="0"/>
          <w:marTop w:val="0"/>
          <w:marBottom w:val="0"/>
          <w:divBdr>
            <w:top w:val="none" w:sz="0" w:space="0" w:color="auto"/>
            <w:left w:val="none" w:sz="0" w:space="0" w:color="auto"/>
            <w:bottom w:val="none" w:sz="0" w:space="0" w:color="auto"/>
            <w:right w:val="none" w:sz="0" w:space="0" w:color="auto"/>
          </w:divBdr>
          <w:divsChild>
            <w:div w:id="974523036">
              <w:marLeft w:val="0"/>
              <w:marRight w:val="0"/>
              <w:marTop w:val="0"/>
              <w:marBottom w:val="0"/>
              <w:divBdr>
                <w:top w:val="none" w:sz="0" w:space="0" w:color="auto"/>
                <w:left w:val="none" w:sz="0" w:space="0" w:color="auto"/>
                <w:bottom w:val="none" w:sz="0" w:space="0" w:color="auto"/>
                <w:right w:val="none" w:sz="0" w:space="0" w:color="auto"/>
              </w:divBdr>
            </w:div>
          </w:divsChild>
        </w:div>
        <w:div w:id="417408361">
          <w:marLeft w:val="0"/>
          <w:marRight w:val="0"/>
          <w:marTop w:val="0"/>
          <w:marBottom w:val="0"/>
          <w:divBdr>
            <w:top w:val="none" w:sz="0" w:space="0" w:color="auto"/>
            <w:left w:val="none" w:sz="0" w:space="0" w:color="auto"/>
            <w:bottom w:val="none" w:sz="0" w:space="0" w:color="auto"/>
            <w:right w:val="none" w:sz="0" w:space="0" w:color="auto"/>
          </w:divBdr>
          <w:divsChild>
            <w:div w:id="1111973208">
              <w:marLeft w:val="0"/>
              <w:marRight w:val="0"/>
              <w:marTop w:val="0"/>
              <w:marBottom w:val="0"/>
              <w:divBdr>
                <w:top w:val="none" w:sz="0" w:space="0" w:color="auto"/>
                <w:left w:val="none" w:sz="0" w:space="0" w:color="auto"/>
                <w:bottom w:val="none" w:sz="0" w:space="0" w:color="auto"/>
                <w:right w:val="none" w:sz="0" w:space="0" w:color="auto"/>
              </w:divBdr>
            </w:div>
          </w:divsChild>
        </w:div>
        <w:div w:id="874461673">
          <w:marLeft w:val="0"/>
          <w:marRight w:val="0"/>
          <w:marTop w:val="0"/>
          <w:marBottom w:val="0"/>
          <w:divBdr>
            <w:top w:val="none" w:sz="0" w:space="0" w:color="auto"/>
            <w:left w:val="none" w:sz="0" w:space="0" w:color="auto"/>
            <w:bottom w:val="none" w:sz="0" w:space="0" w:color="auto"/>
            <w:right w:val="none" w:sz="0" w:space="0" w:color="auto"/>
          </w:divBdr>
          <w:divsChild>
            <w:div w:id="1148130023">
              <w:marLeft w:val="0"/>
              <w:marRight w:val="0"/>
              <w:marTop w:val="0"/>
              <w:marBottom w:val="0"/>
              <w:divBdr>
                <w:top w:val="none" w:sz="0" w:space="0" w:color="auto"/>
                <w:left w:val="none" w:sz="0" w:space="0" w:color="auto"/>
                <w:bottom w:val="none" w:sz="0" w:space="0" w:color="auto"/>
                <w:right w:val="none" w:sz="0" w:space="0" w:color="auto"/>
              </w:divBdr>
            </w:div>
          </w:divsChild>
        </w:div>
        <w:div w:id="1072504307">
          <w:marLeft w:val="0"/>
          <w:marRight w:val="0"/>
          <w:marTop w:val="0"/>
          <w:marBottom w:val="0"/>
          <w:divBdr>
            <w:top w:val="none" w:sz="0" w:space="0" w:color="auto"/>
            <w:left w:val="none" w:sz="0" w:space="0" w:color="auto"/>
            <w:bottom w:val="none" w:sz="0" w:space="0" w:color="auto"/>
            <w:right w:val="none" w:sz="0" w:space="0" w:color="auto"/>
          </w:divBdr>
          <w:divsChild>
            <w:div w:id="1161240129">
              <w:marLeft w:val="0"/>
              <w:marRight w:val="0"/>
              <w:marTop w:val="0"/>
              <w:marBottom w:val="0"/>
              <w:divBdr>
                <w:top w:val="none" w:sz="0" w:space="0" w:color="auto"/>
                <w:left w:val="none" w:sz="0" w:space="0" w:color="auto"/>
                <w:bottom w:val="none" w:sz="0" w:space="0" w:color="auto"/>
                <w:right w:val="none" w:sz="0" w:space="0" w:color="auto"/>
              </w:divBdr>
            </w:div>
          </w:divsChild>
        </w:div>
        <w:div w:id="1548566331">
          <w:marLeft w:val="0"/>
          <w:marRight w:val="0"/>
          <w:marTop w:val="0"/>
          <w:marBottom w:val="0"/>
          <w:divBdr>
            <w:top w:val="none" w:sz="0" w:space="0" w:color="auto"/>
            <w:left w:val="none" w:sz="0" w:space="0" w:color="auto"/>
            <w:bottom w:val="none" w:sz="0" w:space="0" w:color="auto"/>
            <w:right w:val="none" w:sz="0" w:space="0" w:color="auto"/>
          </w:divBdr>
          <w:divsChild>
            <w:div w:id="2060009272">
              <w:marLeft w:val="0"/>
              <w:marRight w:val="0"/>
              <w:marTop w:val="0"/>
              <w:marBottom w:val="0"/>
              <w:divBdr>
                <w:top w:val="none" w:sz="0" w:space="0" w:color="auto"/>
                <w:left w:val="none" w:sz="0" w:space="0" w:color="auto"/>
                <w:bottom w:val="none" w:sz="0" w:space="0" w:color="auto"/>
                <w:right w:val="none" w:sz="0" w:space="0" w:color="auto"/>
              </w:divBdr>
            </w:div>
          </w:divsChild>
        </w:div>
        <w:div w:id="1130787620">
          <w:marLeft w:val="0"/>
          <w:marRight w:val="0"/>
          <w:marTop w:val="0"/>
          <w:marBottom w:val="0"/>
          <w:divBdr>
            <w:top w:val="none" w:sz="0" w:space="0" w:color="auto"/>
            <w:left w:val="none" w:sz="0" w:space="0" w:color="auto"/>
            <w:bottom w:val="none" w:sz="0" w:space="0" w:color="auto"/>
            <w:right w:val="none" w:sz="0" w:space="0" w:color="auto"/>
          </w:divBdr>
          <w:divsChild>
            <w:div w:id="1489904477">
              <w:marLeft w:val="0"/>
              <w:marRight w:val="0"/>
              <w:marTop w:val="0"/>
              <w:marBottom w:val="0"/>
              <w:divBdr>
                <w:top w:val="none" w:sz="0" w:space="0" w:color="auto"/>
                <w:left w:val="none" w:sz="0" w:space="0" w:color="auto"/>
                <w:bottom w:val="none" w:sz="0" w:space="0" w:color="auto"/>
                <w:right w:val="none" w:sz="0" w:space="0" w:color="auto"/>
              </w:divBdr>
            </w:div>
          </w:divsChild>
        </w:div>
        <w:div w:id="1370186390">
          <w:marLeft w:val="0"/>
          <w:marRight w:val="0"/>
          <w:marTop w:val="0"/>
          <w:marBottom w:val="0"/>
          <w:divBdr>
            <w:top w:val="none" w:sz="0" w:space="0" w:color="auto"/>
            <w:left w:val="none" w:sz="0" w:space="0" w:color="auto"/>
            <w:bottom w:val="none" w:sz="0" w:space="0" w:color="auto"/>
            <w:right w:val="none" w:sz="0" w:space="0" w:color="auto"/>
          </w:divBdr>
          <w:divsChild>
            <w:div w:id="1317953288">
              <w:marLeft w:val="0"/>
              <w:marRight w:val="0"/>
              <w:marTop w:val="0"/>
              <w:marBottom w:val="0"/>
              <w:divBdr>
                <w:top w:val="none" w:sz="0" w:space="0" w:color="auto"/>
                <w:left w:val="none" w:sz="0" w:space="0" w:color="auto"/>
                <w:bottom w:val="none" w:sz="0" w:space="0" w:color="auto"/>
                <w:right w:val="none" w:sz="0" w:space="0" w:color="auto"/>
              </w:divBdr>
            </w:div>
          </w:divsChild>
        </w:div>
        <w:div w:id="1989943420">
          <w:marLeft w:val="0"/>
          <w:marRight w:val="0"/>
          <w:marTop w:val="0"/>
          <w:marBottom w:val="0"/>
          <w:divBdr>
            <w:top w:val="none" w:sz="0" w:space="0" w:color="auto"/>
            <w:left w:val="none" w:sz="0" w:space="0" w:color="auto"/>
            <w:bottom w:val="none" w:sz="0" w:space="0" w:color="auto"/>
            <w:right w:val="none" w:sz="0" w:space="0" w:color="auto"/>
          </w:divBdr>
          <w:divsChild>
            <w:div w:id="944731951">
              <w:marLeft w:val="0"/>
              <w:marRight w:val="0"/>
              <w:marTop w:val="0"/>
              <w:marBottom w:val="0"/>
              <w:divBdr>
                <w:top w:val="none" w:sz="0" w:space="0" w:color="auto"/>
                <w:left w:val="none" w:sz="0" w:space="0" w:color="auto"/>
                <w:bottom w:val="none" w:sz="0" w:space="0" w:color="auto"/>
                <w:right w:val="none" w:sz="0" w:space="0" w:color="auto"/>
              </w:divBdr>
            </w:div>
          </w:divsChild>
        </w:div>
        <w:div w:id="1659725467">
          <w:marLeft w:val="0"/>
          <w:marRight w:val="0"/>
          <w:marTop w:val="0"/>
          <w:marBottom w:val="0"/>
          <w:divBdr>
            <w:top w:val="none" w:sz="0" w:space="0" w:color="auto"/>
            <w:left w:val="none" w:sz="0" w:space="0" w:color="auto"/>
            <w:bottom w:val="none" w:sz="0" w:space="0" w:color="auto"/>
            <w:right w:val="none" w:sz="0" w:space="0" w:color="auto"/>
          </w:divBdr>
          <w:divsChild>
            <w:div w:id="912592916">
              <w:marLeft w:val="0"/>
              <w:marRight w:val="0"/>
              <w:marTop w:val="0"/>
              <w:marBottom w:val="0"/>
              <w:divBdr>
                <w:top w:val="none" w:sz="0" w:space="0" w:color="auto"/>
                <w:left w:val="none" w:sz="0" w:space="0" w:color="auto"/>
                <w:bottom w:val="none" w:sz="0" w:space="0" w:color="auto"/>
                <w:right w:val="none" w:sz="0" w:space="0" w:color="auto"/>
              </w:divBdr>
            </w:div>
          </w:divsChild>
        </w:div>
        <w:div w:id="687028177">
          <w:marLeft w:val="0"/>
          <w:marRight w:val="0"/>
          <w:marTop w:val="0"/>
          <w:marBottom w:val="0"/>
          <w:divBdr>
            <w:top w:val="none" w:sz="0" w:space="0" w:color="auto"/>
            <w:left w:val="none" w:sz="0" w:space="0" w:color="auto"/>
            <w:bottom w:val="none" w:sz="0" w:space="0" w:color="auto"/>
            <w:right w:val="none" w:sz="0" w:space="0" w:color="auto"/>
          </w:divBdr>
          <w:divsChild>
            <w:div w:id="1924874305">
              <w:marLeft w:val="0"/>
              <w:marRight w:val="0"/>
              <w:marTop w:val="0"/>
              <w:marBottom w:val="0"/>
              <w:divBdr>
                <w:top w:val="none" w:sz="0" w:space="0" w:color="auto"/>
                <w:left w:val="none" w:sz="0" w:space="0" w:color="auto"/>
                <w:bottom w:val="none" w:sz="0" w:space="0" w:color="auto"/>
                <w:right w:val="none" w:sz="0" w:space="0" w:color="auto"/>
              </w:divBdr>
            </w:div>
          </w:divsChild>
        </w:div>
        <w:div w:id="228538650">
          <w:marLeft w:val="0"/>
          <w:marRight w:val="0"/>
          <w:marTop w:val="0"/>
          <w:marBottom w:val="0"/>
          <w:divBdr>
            <w:top w:val="none" w:sz="0" w:space="0" w:color="auto"/>
            <w:left w:val="none" w:sz="0" w:space="0" w:color="auto"/>
            <w:bottom w:val="none" w:sz="0" w:space="0" w:color="auto"/>
            <w:right w:val="none" w:sz="0" w:space="0" w:color="auto"/>
          </w:divBdr>
          <w:divsChild>
            <w:div w:id="1439907164">
              <w:marLeft w:val="0"/>
              <w:marRight w:val="0"/>
              <w:marTop w:val="0"/>
              <w:marBottom w:val="0"/>
              <w:divBdr>
                <w:top w:val="none" w:sz="0" w:space="0" w:color="auto"/>
                <w:left w:val="none" w:sz="0" w:space="0" w:color="auto"/>
                <w:bottom w:val="none" w:sz="0" w:space="0" w:color="auto"/>
                <w:right w:val="none" w:sz="0" w:space="0" w:color="auto"/>
              </w:divBdr>
            </w:div>
          </w:divsChild>
        </w:div>
        <w:div w:id="677922285">
          <w:marLeft w:val="0"/>
          <w:marRight w:val="0"/>
          <w:marTop w:val="0"/>
          <w:marBottom w:val="0"/>
          <w:divBdr>
            <w:top w:val="none" w:sz="0" w:space="0" w:color="auto"/>
            <w:left w:val="none" w:sz="0" w:space="0" w:color="auto"/>
            <w:bottom w:val="none" w:sz="0" w:space="0" w:color="auto"/>
            <w:right w:val="none" w:sz="0" w:space="0" w:color="auto"/>
          </w:divBdr>
          <w:divsChild>
            <w:div w:id="1056582964">
              <w:marLeft w:val="0"/>
              <w:marRight w:val="0"/>
              <w:marTop w:val="0"/>
              <w:marBottom w:val="0"/>
              <w:divBdr>
                <w:top w:val="none" w:sz="0" w:space="0" w:color="auto"/>
                <w:left w:val="none" w:sz="0" w:space="0" w:color="auto"/>
                <w:bottom w:val="none" w:sz="0" w:space="0" w:color="auto"/>
                <w:right w:val="none" w:sz="0" w:space="0" w:color="auto"/>
              </w:divBdr>
            </w:div>
          </w:divsChild>
        </w:div>
        <w:div w:id="1415931558">
          <w:marLeft w:val="0"/>
          <w:marRight w:val="0"/>
          <w:marTop w:val="0"/>
          <w:marBottom w:val="0"/>
          <w:divBdr>
            <w:top w:val="none" w:sz="0" w:space="0" w:color="auto"/>
            <w:left w:val="none" w:sz="0" w:space="0" w:color="auto"/>
            <w:bottom w:val="none" w:sz="0" w:space="0" w:color="auto"/>
            <w:right w:val="none" w:sz="0" w:space="0" w:color="auto"/>
          </w:divBdr>
          <w:divsChild>
            <w:div w:id="673144294">
              <w:marLeft w:val="0"/>
              <w:marRight w:val="0"/>
              <w:marTop w:val="0"/>
              <w:marBottom w:val="0"/>
              <w:divBdr>
                <w:top w:val="none" w:sz="0" w:space="0" w:color="auto"/>
                <w:left w:val="none" w:sz="0" w:space="0" w:color="auto"/>
                <w:bottom w:val="none" w:sz="0" w:space="0" w:color="auto"/>
                <w:right w:val="none" w:sz="0" w:space="0" w:color="auto"/>
              </w:divBdr>
            </w:div>
          </w:divsChild>
        </w:div>
        <w:div w:id="1905724773">
          <w:marLeft w:val="0"/>
          <w:marRight w:val="0"/>
          <w:marTop w:val="0"/>
          <w:marBottom w:val="0"/>
          <w:divBdr>
            <w:top w:val="none" w:sz="0" w:space="0" w:color="auto"/>
            <w:left w:val="none" w:sz="0" w:space="0" w:color="auto"/>
            <w:bottom w:val="none" w:sz="0" w:space="0" w:color="auto"/>
            <w:right w:val="none" w:sz="0" w:space="0" w:color="auto"/>
          </w:divBdr>
          <w:divsChild>
            <w:div w:id="246889459">
              <w:marLeft w:val="0"/>
              <w:marRight w:val="0"/>
              <w:marTop w:val="0"/>
              <w:marBottom w:val="0"/>
              <w:divBdr>
                <w:top w:val="none" w:sz="0" w:space="0" w:color="auto"/>
                <w:left w:val="none" w:sz="0" w:space="0" w:color="auto"/>
                <w:bottom w:val="none" w:sz="0" w:space="0" w:color="auto"/>
                <w:right w:val="none" w:sz="0" w:space="0" w:color="auto"/>
              </w:divBdr>
            </w:div>
          </w:divsChild>
        </w:div>
        <w:div w:id="1876235024">
          <w:marLeft w:val="0"/>
          <w:marRight w:val="0"/>
          <w:marTop w:val="0"/>
          <w:marBottom w:val="0"/>
          <w:divBdr>
            <w:top w:val="none" w:sz="0" w:space="0" w:color="auto"/>
            <w:left w:val="none" w:sz="0" w:space="0" w:color="auto"/>
            <w:bottom w:val="none" w:sz="0" w:space="0" w:color="auto"/>
            <w:right w:val="none" w:sz="0" w:space="0" w:color="auto"/>
          </w:divBdr>
          <w:divsChild>
            <w:div w:id="1962682040">
              <w:marLeft w:val="0"/>
              <w:marRight w:val="0"/>
              <w:marTop w:val="0"/>
              <w:marBottom w:val="0"/>
              <w:divBdr>
                <w:top w:val="none" w:sz="0" w:space="0" w:color="auto"/>
                <w:left w:val="none" w:sz="0" w:space="0" w:color="auto"/>
                <w:bottom w:val="none" w:sz="0" w:space="0" w:color="auto"/>
                <w:right w:val="none" w:sz="0" w:space="0" w:color="auto"/>
              </w:divBdr>
            </w:div>
          </w:divsChild>
        </w:div>
        <w:div w:id="1058747619">
          <w:marLeft w:val="0"/>
          <w:marRight w:val="0"/>
          <w:marTop w:val="0"/>
          <w:marBottom w:val="0"/>
          <w:divBdr>
            <w:top w:val="none" w:sz="0" w:space="0" w:color="auto"/>
            <w:left w:val="none" w:sz="0" w:space="0" w:color="auto"/>
            <w:bottom w:val="none" w:sz="0" w:space="0" w:color="auto"/>
            <w:right w:val="none" w:sz="0" w:space="0" w:color="auto"/>
          </w:divBdr>
          <w:divsChild>
            <w:div w:id="1352149480">
              <w:marLeft w:val="0"/>
              <w:marRight w:val="0"/>
              <w:marTop w:val="0"/>
              <w:marBottom w:val="0"/>
              <w:divBdr>
                <w:top w:val="none" w:sz="0" w:space="0" w:color="auto"/>
                <w:left w:val="none" w:sz="0" w:space="0" w:color="auto"/>
                <w:bottom w:val="none" w:sz="0" w:space="0" w:color="auto"/>
                <w:right w:val="none" w:sz="0" w:space="0" w:color="auto"/>
              </w:divBdr>
            </w:div>
          </w:divsChild>
        </w:div>
        <w:div w:id="1950237828">
          <w:marLeft w:val="0"/>
          <w:marRight w:val="0"/>
          <w:marTop w:val="0"/>
          <w:marBottom w:val="0"/>
          <w:divBdr>
            <w:top w:val="none" w:sz="0" w:space="0" w:color="auto"/>
            <w:left w:val="none" w:sz="0" w:space="0" w:color="auto"/>
            <w:bottom w:val="none" w:sz="0" w:space="0" w:color="auto"/>
            <w:right w:val="none" w:sz="0" w:space="0" w:color="auto"/>
          </w:divBdr>
          <w:divsChild>
            <w:div w:id="2083331624">
              <w:marLeft w:val="0"/>
              <w:marRight w:val="0"/>
              <w:marTop w:val="0"/>
              <w:marBottom w:val="0"/>
              <w:divBdr>
                <w:top w:val="none" w:sz="0" w:space="0" w:color="auto"/>
                <w:left w:val="none" w:sz="0" w:space="0" w:color="auto"/>
                <w:bottom w:val="none" w:sz="0" w:space="0" w:color="auto"/>
                <w:right w:val="none" w:sz="0" w:space="0" w:color="auto"/>
              </w:divBdr>
            </w:div>
          </w:divsChild>
        </w:div>
        <w:div w:id="81146787">
          <w:marLeft w:val="0"/>
          <w:marRight w:val="0"/>
          <w:marTop w:val="0"/>
          <w:marBottom w:val="0"/>
          <w:divBdr>
            <w:top w:val="none" w:sz="0" w:space="0" w:color="auto"/>
            <w:left w:val="none" w:sz="0" w:space="0" w:color="auto"/>
            <w:bottom w:val="none" w:sz="0" w:space="0" w:color="auto"/>
            <w:right w:val="none" w:sz="0" w:space="0" w:color="auto"/>
          </w:divBdr>
          <w:divsChild>
            <w:div w:id="724063955">
              <w:marLeft w:val="0"/>
              <w:marRight w:val="0"/>
              <w:marTop w:val="0"/>
              <w:marBottom w:val="0"/>
              <w:divBdr>
                <w:top w:val="none" w:sz="0" w:space="0" w:color="auto"/>
                <w:left w:val="none" w:sz="0" w:space="0" w:color="auto"/>
                <w:bottom w:val="none" w:sz="0" w:space="0" w:color="auto"/>
                <w:right w:val="none" w:sz="0" w:space="0" w:color="auto"/>
              </w:divBdr>
            </w:div>
          </w:divsChild>
        </w:div>
        <w:div w:id="121195256">
          <w:marLeft w:val="0"/>
          <w:marRight w:val="0"/>
          <w:marTop w:val="0"/>
          <w:marBottom w:val="0"/>
          <w:divBdr>
            <w:top w:val="none" w:sz="0" w:space="0" w:color="auto"/>
            <w:left w:val="none" w:sz="0" w:space="0" w:color="auto"/>
            <w:bottom w:val="none" w:sz="0" w:space="0" w:color="auto"/>
            <w:right w:val="none" w:sz="0" w:space="0" w:color="auto"/>
          </w:divBdr>
          <w:divsChild>
            <w:div w:id="396903923">
              <w:marLeft w:val="0"/>
              <w:marRight w:val="0"/>
              <w:marTop w:val="0"/>
              <w:marBottom w:val="0"/>
              <w:divBdr>
                <w:top w:val="none" w:sz="0" w:space="0" w:color="auto"/>
                <w:left w:val="none" w:sz="0" w:space="0" w:color="auto"/>
                <w:bottom w:val="none" w:sz="0" w:space="0" w:color="auto"/>
                <w:right w:val="none" w:sz="0" w:space="0" w:color="auto"/>
              </w:divBdr>
            </w:div>
          </w:divsChild>
        </w:div>
        <w:div w:id="2050521605">
          <w:marLeft w:val="0"/>
          <w:marRight w:val="0"/>
          <w:marTop w:val="0"/>
          <w:marBottom w:val="0"/>
          <w:divBdr>
            <w:top w:val="none" w:sz="0" w:space="0" w:color="auto"/>
            <w:left w:val="none" w:sz="0" w:space="0" w:color="auto"/>
            <w:bottom w:val="none" w:sz="0" w:space="0" w:color="auto"/>
            <w:right w:val="none" w:sz="0" w:space="0" w:color="auto"/>
          </w:divBdr>
          <w:divsChild>
            <w:div w:id="404180604">
              <w:marLeft w:val="0"/>
              <w:marRight w:val="0"/>
              <w:marTop w:val="0"/>
              <w:marBottom w:val="0"/>
              <w:divBdr>
                <w:top w:val="none" w:sz="0" w:space="0" w:color="auto"/>
                <w:left w:val="none" w:sz="0" w:space="0" w:color="auto"/>
                <w:bottom w:val="none" w:sz="0" w:space="0" w:color="auto"/>
                <w:right w:val="none" w:sz="0" w:space="0" w:color="auto"/>
              </w:divBdr>
            </w:div>
          </w:divsChild>
        </w:div>
        <w:div w:id="570508021">
          <w:marLeft w:val="0"/>
          <w:marRight w:val="0"/>
          <w:marTop w:val="0"/>
          <w:marBottom w:val="0"/>
          <w:divBdr>
            <w:top w:val="none" w:sz="0" w:space="0" w:color="auto"/>
            <w:left w:val="none" w:sz="0" w:space="0" w:color="auto"/>
            <w:bottom w:val="none" w:sz="0" w:space="0" w:color="auto"/>
            <w:right w:val="none" w:sz="0" w:space="0" w:color="auto"/>
          </w:divBdr>
          <w:divsChild>
            <w:div w:id="1259095112">
              <w:marLeft w:val="0"/>
              <w:marRight w:val="0"/>
              <w:marTop w:val="0"/>
              <w:marBottom w:val="0"/>
              <w:divBdr>
                <w:top w:val="none" w:sz="0" w:space="0" w:color="auto"/>
                <w:left w:val="none" w:sz="0" w:space="0" w:color="auto"/>
                <w:bottom w:val="none" w:sz="0" w:space="0" w:color="auto"/>
                <w:right w:val="none" w:sz="0" w:space="0" w:color="auto"/>
              </w:divBdr>
            </w:div>
          </w:divsChild>
        </w:div>
        <w:div w:id="2068336417">
          <w:marLeft w:val="0"/>
          <w:marRight w:val="0"/>
          <w:marTop w:val="0"/>
          <w:marBottom w:val="0"/>
          <w:divBdr>
            <w:top w:val="none" w:sz="0" w:space="0" w:color="auto"/>
            <w:left w:val="none" w:sz="0" w:space="0" w:color="auto"/>
            <w:bottom w:val="none" w:sz="0" w:space="0" w:color="auto"/>
            <w:right w:val="none" w:sz="0" w:space="0" w:color="auto"/>
          </w:divBdr>
          <w:divsChild>
            <w:div w:id="1287086140">
              <w:marLeft w:val="0"/>
              <w:marRight w:val="0"/>
              <w:marTop w:val="0"/>
              <w:marBottom w:val="0"/>
              <w:divBdr>
                <w:top w:val="none" w:sz="0" w:space="0" w:color="auto"/>
                <w:left w:val="none" w:sz="0" w:space="0" w:color="auto"/>
                <w:bottom w:val="none" w:sz="0" w:space="0" w:color="auto"/>
                <w:right w:val="none" w:sz="0" w:space="0" w:color="auto"/>
              </w:divBdr>
            </w:div>
          </w:divsChild>
        </w:div>
        <w:div w:id="2120946742">
          <w:marLeft w:val="0"/>
          <w:marRight w:val="0"/>
          <w:marTop w:val="0"/>
          <w:marBottom w:val="0"/>
          <w:divBdr>
            <w:top w:val="none" w:sz="0" w:space="0" w:color="auto"/>
            <w:left w:val="none" w:sz="0" w:space="0" w:color="auto"/>
            <w:bottom w:val="none" w:sz="0" w:space="0" w:color="auto"/>
            <w:right w:val="none" w:sz="0" w:space="0" w:color="auto"/>
          </w:divBdr>
          <w:divsChild>
            <w:div w:id="1262179784">
              <w:marLeft w:val="0"/>
              <w:marRight w:val="0"/>
              <w:marTop w:val="0"/>
              <w:marBottom w:val="0"/>
              <w:divBdr>
                <w:top w:val="none" w:sz="0" w:space="0" w:color="auto"/>
                <w:left w:val="none" w:sz="0" w:space="0" w:color="auto"/>
                <w:bottom w:val="none" w:sz="0" w:space="0" w:color="auto"/>
                <w:right w:val="none" w:sz="0" w:space="0" w:color="auto"/>
              </w:divBdr>
            </w:div>
          </w:divsChild>
        </w:div>
        <w:div w:id="1813329338">
          <w:marLeft w:val="0"/>
          <w:marRight w:val="0"/>
          <w:marTop w:val="0"/>
          <w:marBottom w:val="0"/>
          <w:divBdr>
            <w:top w:val="none" w:sz="0" w:space="0" w:color="auto"/>
            <w:left w:val="none" w:sz="0" w:space="0" w:color="auto"/>
            <w:bottom w:val="none" w:sz="0" w:space="0" w:color="auto"/>
            <w:right w:val="none" w:sz="0" w:space="0" w:color="auto"/>
          </w:divBdr>
          <w:divsChild>
            <w:div w:id="1917401859">
              <w:marLeft w:val="0"/>
              <w:marRight w:val="0"/>
              <w:marTop w:val="0"/>
              <w:marBottom w:val="0"/>
              <w:divBdr>
                <w:top w:val="none" w:sz="0" w:space="0" w:color="auto"/>
                <w:left w:val="none" w:sz="0" w:space="0" w:color="auto"/>
                <w:bottom w:val="none" w:sz="0" w:space="0" w:color="auto"/>
                <w:right w:val="none" w:sz="0" w:space="0" w:color="auto"/>
              </w:divBdr>
            </w:div>
          </w:divsChild>
        </w:div>
        <w:div w:id="845942091">
          <w:marLeft w:val="0"/>
          <w:marRight w:val="0"/>
          <w:marTop w:val="0"/>
          <w:marBottom w:val="0"/>
          <w:divBdr>
            <w:top w:val="none" w:sz="0" w:space="0" w:color="auto"/>
            <w:left w:val="none" w:sz="0" w:space="0" w:color="auto"/>
            <w:bottom w:val="none" w:sz="0" w:space="0" w:color="auto"/>
            <w:right w:val="none" w:sz="0" w:space="0" w:color="auto"/>
          </w:divBdr>
          <w:divsChild>
            <w:div w:id="657806073">
              <w:marLeft w:val="0"/>
              <w:marRight w:val="0"/>
              <w:marTop w:val="0"/>
              <w:marBottom w:val="0"/>
              <w:divBdr>
                <w:top w:val="none" w:sz="0" w:space="0" w:color="auto"/>
                <w:left w:val="none" w:sz="0" w:space="0" w:color="auto"/>
                <w:bottom w:val="none" w:sz="0" w:space="0" w:color="auto"/>
                <w:right w:val="none" w:sz="0" w:space="0" w:color="auto"/>
              </w:divBdr>
            </w:div>
          </w:divsChild>
        </w:div>
        <w:div w:id="1863661269">
          <w:marLeft w:val="0"/>
          <w:marRight w:val="0"/>
          <w:marTop w:val="0"/>
          <w:marBottom w:val="0"/>
          <w:divBdr>
            <w:top w:val="none" w:sz="0" w:space="0" w:color="auto"/>
            <w:left w:val="none" w:sz="0" w:space="0" w:color="auto"/>
            <w:bottom w:val="none" w:sz="0" w:space="0" w:color="auto"/>
            <w:right w:val="none" w:sz="0" w:space="0" w:color="auto"/>
          </w:divBdr>
          <w:divsChild>
            <w:div w:id="1970502417">
              <w:marLeft w:val="0"/>
              <w:marRight w:val="0"/>
              <w:marTop w:val="0"/>
              <w:marBottom w:val="0"/>
              <w:divBdr>
                <w:top w:val="none" w:sz="0" w:space="0" w:color="auto"/>
                <w:left w:val="none" w:sz="0" w:space="0" w:color="auto"/>
                <w:bottom w:val="none" w:sz="0" w:space="0" w:color="auto"/>
                <w:right w:val="none" w:sz="0" w:space="0" w:color="auto"/>
              </w:divBdr>
            </w:div>
          </w:divsChild>
        </w:div>
        <w:div w:id="1452239138">
          <w:marLeft w:val="0"/>
          <w:marRight w:val="0"/>
          <w:marTop w:val="0"/>
          <w:marBottom w:val="0"/>
          <w:divBdr>
            <w:top w:val="none" w:sz="0" w:space="0" w:color="auto"/>
            <w:left w:val="none" w:sz="0" w:space="0" w:color="auto"/>
            <w:bottom w:val="none" w:sz="0" w:space="0" w:color="auto"/>
            <w:right w:val="none" w:sz="0" w:space="0" w:color="auto"/>
          </w:divBdr>
          <w:divsChild>
            <w:div w:id="626274213">
              <w:marLeft w:val="0"/>
              <w:marRight w:val="0"/>
              <w:marTop w:val="0"/>
              <w:marBottom w:val="0"/>
              <w:divBdr>
                <w:top w:val="none" w:sz="0" w:space="0" w:color="auto"/>
                <w:left w:val="none" w:sz="0" w:space="0" w:color="auto"/>
                <w:bottom w:val="none" w:sz="0" w:space="0" w:color="auto"/>
                <w:right w:val="none" w:sz="0" w:space="0" w:color="auto"/>
              </w:divBdr>
            </w:div>
          </w:divsChild>
        </w:div>
        <w:div w:id="537165736">
          <w:marLeft w:val="0"/>
          <w:marRight w:val="0"/>
          <w:marTop w:val="0"/>
          <w:marBottom w:val="0"/>
          <w:divBdr>
            <w:top w:val="none" w:sz="0" w:space="0" w:color="auto"/>
            <w:left w:val="none" w:sz="0" w:space="0" w:color="auto"/>
            <w:bottom w:val="none" w:sz="0" w:space="0" w:color="auto"/>
            <w:right w:val="none" w:sz="0" w:space="0" w:color="auto"/>
          </w:divBdr>
          <w:divsChild>
            <w:div w:id="1769034872">
              <w:marLeft w:val="0"/>
              <w:marRight w:val="0"/>
              <w:marTop w:val="0"/>
              <w:marBottom w:val="0"/>
              <w:divBdr>
                <w:top w:val="none" w:sz="0" w:space="0" w:color="auto"/>
                <w:left w:val="none" w:sz="0" w:space="0" w:color="auto"/>
                <w:bottom w:val="none" w:sz="0" w:space="0" w:color="auto"/>
                <w:right w:val="none" w:sz="0" w:space="0" w:color="auto"/>
              </w:divBdr>
            </w:div>
          </w:divsChild>
        </w:div>
        <w:div w:id="416444908">
          <w:marLeft w:val="0"/>
          <w:marRight w:val="0"/>
          <w:marTop w:val="0"/>
          <w:marBottom w:val="0"/>
          <w:divBdr>
            <w:top w:val="none" w:sz="0" w:space="0" w:color="auto"/>
            <w:left w:val="none" w:sz="0" w:space="0" w:color="auto"/>
            <w:bottom w:val="none" w:sz="0" w:space="0" w:color="auto"/>
            <w:right w:val="none" w:sz="0" w:space="0" w:color="auto"/>
          </w:divBdr>
          <w:divsChild>
            <w:div w:id="1910922597">
              <w:marLeft w:val="0"/>
              <w:marRight w:val="0"/>
              <w:marTop w:val="0"/>
              <w:marBottom w:val="0"/>
              <w:divBdr>
                <w:top w:val="none" w:sz="0" w:space="0" w:color="auto"/>
                <w:left w:val="none" w:sz="0" w:space="0" w:color="auto"/>
                <w:bottom w:val="none" w:sz="0" w:space="0" w:color="auto"/>
                <w:right w:val="none" w:sz="0" w:space="0" w:color="auto"/>
              </w:divBdr>
            </w:div>
          </w:divsChild>
        </w:div>
        <w:div w:id="1751661453">
          <w:marLeft w:val="0"/>
          <w:marRight w:val="0"/>
          <w:marTop w:val="0"/>
          <w:marBottom w:val="0"/>
          <w:divBdr>
            <w:top w:val="none" w:sz="0" w:space="0" w:color="auto"/>
            <w:left w:val="none" w:sz="0" w:space="0" w:color="auto"/>
            <w:bottom w:val="none" w:sz="0" w:space="0" w:color="auto"/>
            <w:right w:val="none" w:sz="0" w:space="0" w:color="auto"/>
          </w:divBdr>
          <w:divsChild>
            <w:div w:id="399980674">
              <w:marLeft w:val="0"/>
              <w:marRight w:val="0"/>
              <w:marTop w:val="0"/>
              <w:marBottom w:val="0"/>
              <w:divBdr>
                <w:top w:val="none" w:sz="0" w:space="0" w:color="auto"/>
                <w:left w:val="none" w:sz="0" w:space="0" w:color="auto"/>
                <w:bottom w:val="none" w:sz="0" w:space="0" w:color="auto"/>
                <w:right w:val="none" w:sz="0" w:space="0" w:color="auto"/>
              </w:divBdr>
            </w:div>
          </w:divsChild>
        </w:div>
        <w:div w:id="50810395">
          <w:marLeft w:val="0"/>
          <w:marRight w:val="0"/>
          <w:marTop w:val="0"/>
          <w:marBottom w:val="0"/>
          <w:divBdr>
            <w:top w:val="none" w:sz="0" w:space="0" w:color="auto"/>
            <w:left w:val="none" w:sz="0" w:space="0" w:color="auto"/>
            <w:bottom w:val="none" w:sz="0" w:space="0" w:color="auto"/>
            <w:right w:val="none" w:sz="0" w:space="0" w:color="auto"/>
          </w:divBdr>
          <w:divsChild>
            <w:div w:id="827091955">
              <w:marLeft w:val="0"/>
              <w:marRight w:val="0"/>
              <w:marTop w:val="0"/>
              <w:marBottom w:val="0"/>
              <w:divBdr>
                <w:top w:val="none" w:sz="0" w:space="0" w:color="auto"/>
                <w:left w:val="none" w:sz="0" w:space="0" w:color="auto"/>
                <w:bottom w:val="none" w:sz="0" w:space="0" w:color="auto"/>
                <w:right w:val="none" w:sz="0" w:space="0" w:color="auto"/>
              </w:divBdr>
            </w:div>
          </w:divsChild>
        </w:div>
        <w:div w:id="1525558907">
          <w:marLeft w:val="0"/>
          <w:marRight w:val="0"/>
          <w:marTop w:val="0"/>
          <w:marBottom w:val="0"/>
          <w:divBdr>
            <w:top w:val="none" w:sz="0" w:space="0" w:color="auto"/>
            <w:left w:val="none" w:sz="0" w:space="0" w:color="auto"/>
            <w:bottom w:val="none" w:sz="0" w:space="0" w:color="auto"/>
            <w:right w:val="none" w:sz="0" w:space="0" w:color="auto"/>
          </w:divBdr>
          <w:divsChild>
            <w:div w:id="71391794">
              <w:marLeft w:val="0"/>
              <w:marRight w:val="0"/>
              <w:marTop w:val="0"/>
              <w:marBottom w:val="0"/>
              <w:divBdr>
                <w:top w:val="none" w:sz="0" w:space="0" w:color="auto"/>
                <w:left w:val="none" w:sz="0" w:space="0" w:color="auto"/>
                <w:bottom w:val="none" w:sz="0" w:space="0" w:color="auto"/>
                <w:right w:val="none" w:sz="0" w:space="0" w:color="auto"/>
              </w:divBdr>
            </w:div>
          </w:divsChild>
        </w:div>
        <w:div w:id="1813869156">
          <w:marLeft w:val="0"/>
          <w:marRight w:val="0"/>
          <w:marTop w:val="0"/>
          <w:marBottom w:val="0"/>
          <w:divBdr>
            <w:top w:val="none" w:sz="0" w:space="0" w:color="auto"/>
            <w:left w:val="none" w:sz="0" w:space="0" w:color="auto"/>
            <w:bottom w:val="none" w:sz="0" w:space="0" w:color="auto"/>
            <w:right w:val="none" w:sz="0" w:space="0" w:color="auto"/>
          </w:divBdr>
          <w:divsChild>
            <w:div w:id="1043940036">
              <w:marLeft w:val="0"/>
              <w:marRight w:val="0"/>
              <w:marTop w:val="0"/>
              <w:marBottom w:val="0"/>
              <w:divBdr>
                <w:top w:val="none" w:sz="0" w:space="0" w:color="auto"/>
                <w:left w:val="none" w:sz="0" w:space="0" w:color="auto"/>
                <w:bottom w:val="none" w:sz="0" w:space="0" w:color="auto"/>
                <w:right w:val="none" w:sz="0" w:space="0" w:color="auto"/>
              </w:divBdr>
            </w:div>
          </w:divsChild>
        </w:div>
        <w:div w:id="1160925106">
          <w:marLeft w:val="0"/>
          <w:marRight w:val="0"/>
          <w:marTop w:val="0"/>
          <w:marBottom w:val="0"/>
          <w:divBdr>
            <w:top w:val="none" w:sz="0" w:space="0" w:color="auto"/>
            <w:left w:val="none" w:sz="0" w:space="0" w:color="auto"/>
            <w:bottom w:val="none" w:sz="0" w:space="0" w:color="auto"/>
            <w:right w:val="none" w:sz="0" w:space="0" w:color="auto"/>
          </w:divBdr>
          <w:divsChild>
            <w:div w:id="397359543">
              <w:marLeft w:val="0"/>
              <w:marRight w:val="0"/>
              <w:marTop w:val="0"/>
              <w:marBottom w:val="0"/>
              <w:divBdr>
                <w:top w:val="none" w:sz="0" w:space="0" w:color="auto"/>
                <w:left w:val="none" w:sz="0" w:space="0" w:color="auto"/>
                <w:bottom w:val="none" w:sz="0" w:space="0" w:color="auto"/>
                <w:right w:val="none" w:sz="0" w:space="0" w:color="auto"/>
              </w:divBdr>
            </w:div>
          </w:divsChild>
        </w:div>
        <w:div w:id="1127353033">
          <w:marLeft w:val="0"/>
          <w:marRight w:val="0"/>
          <w:marTop w:val="0"/>
          <w:marBottom w:val="0"/>
          <w:divBdr>
            <w:top w:val="none" w:sz="0" w:space="0" w:color="auto"/>
            <w:left w:val="none" w:sz="0" w:space="0" w:color="auto"/>
            <w:bottom w:val="none" w:sz="0" w:space="0" w:color="auto"/>
            <w:right w:val="none" w:sz="0" w:space="0" w:color="auto"/>
          </w:divBdr>
          <w:divsChild>
            <w:div w:id="100497832">
              <w:marLeft w:val="0"/>
              <w:marRight w:val="0"/>
              <w:marTop w:val="0"/>
              <w:marBottom w:val="0"/>
              <w:divBdr>
                <w:top w:val="none" w:sz="0" w:space="0" w:color="auto"/>
                <w:left w:val="none" w:sz="0" w:space="0" w:color="auto"/>
                <w:bottom w:val="none" w:sz="0" w:space="0" w:color="auto"/>
                <w:right w:val="none" w:sz="0" w:space="0" w:color="auto"/>
              </w:divBdr>
            </w:div>
          </w:divsChild>
        </w:div>
        <w:div w:id="1231649435">
          <w:marLeft w:val="0"/>
          <w:marRight w:val="0"/>
          <w:marTop w:val="0"/>
          <w:marBottom w:val="0"/>
          <w:divBdr>
            <w:top w:val="none" w:sz="0" w:space="0" w:color="auto"/>
            <w:left w:val="none" w:sz="0" w:space="0" w:color="auto"/>
            <w:bottom w:val="none" w:sz="0" w:space="0" w:color="auto"/>
            <w:right w:val="none" w:sz="0" w:space="0" w:color="auto"/>
          </w:divBdr>
          <w:divsChild>
            <w:div w:id="1132989663">
              <w:marLeft w:val="0"/>
              <w:marRight w:val="0"/>
              <w:marTop w:val="0"/>
              <w:marBottom w:val="0"/>
              <w:divBdr>
                <w:top w:val="none" w:sz="0" w:space="0" w:color="auto"/>
                <w:left w:val="none" w:sz="0" w:space="0" w:color="auto"/>
                <w:bottom w:val="none" w:sz="0" w:space="0" w:color="auto"/>
                <w:right w:val="none" w:sz="0" w:space="0" w:color="auto"/>
              </w:divBdr>
            </w:div>
          </w:divsChild>
        </w:div>
        <w:div w:id="636106490">
          <w:marLeft w:val="0"/>
          <w:marRight w:val="0"/>
          <w:marTop w:val="0"/>
          <w:marBottom w:val="0"/>
          <w:divBdr>
            <w:top w:val="none" w:sz="0" w:space="0" w:color="auto"/>
            <w:left w:val="none" w:sz="0" w:space="0" w:color="auto"/>
            <w:bottom w:val="none" w:sz="0" w:space="0" w:color="auto"/>
            <w:right w:val="none" w:sz="0" w:space="0" w:color="auto"/>
          </w:divBdr>
          <w:divsChild>
            <w:div w:id="902369719">
              <w:marLeft w:val="0"/>
              <w:marRight w:val="0"/>
              <w:marTop w:val="0"/>
              <w:marBottom w:val="0"/>
              <w:divBdr>
                <w:top w:val="none" w:sz="0" w:space="0" w:color="auto"/>
                <w:left w:val="none" w:sz="0" w:space="0" w:color="auto"/>
                <w:bottom w:val="none" w:sz="0" w:space="0" w:color="auto"/>
                <w:right w:val="none" w:sz="0" w:space="0" w:color="auto"/>
              </w:divBdr>
            </w:div>
          </w:divsChild>
        </w:div>
        <w:div w:id="431096955">
          <w:marLeft w:val="0"/>
          <w:marRight w:val="0"/>
          <w:marTop w:val="0"/>
          <w:marBottom w:val="0"/>
          <w:divBdr>
            <w:top w:val="none" w:sz="0" w:space="0" w:color="auto"/>
            <w:left w:val="none" w:sz="0" w:space="0" w:color="auto"/>
            <w:bottom w:val="none" w:sz="0" w:space="0" w:color="auto"/>
            <w:right w:val="none" w:sz="0" w:space="0" w:color="auto"/>
          </w:divBdr>
          <w:divsChild>
            <w:div w:id="639846219">
              <w:marLeft w:val="0"/>
              <w:marRight w:val="0"/>
              <w:marTop w:val="0"/>
              <w:marBottom w:val="0"/>
              <w:divBdr>
                <w:top w:val="none" w:sz="0" w:space="0" w:color="auto"/>
                <w:left w:val="none" w:sz="0" w:space="0" w:color="auto"/>
                <w:bottom w:val="none" w:sz="0" w:space="0" w:color="auto"/>
                <w:right w:val="none" w:sz="0" w:space="0" w:color="auto"/>
              </w:divBdr>
            </w:div>
          </w:divsChild>
        </w:div>
        <w:div w:id="819614351">
          <w:marLeft w:val="0"/>
          <w:marRight w:val="0"/>
          <w:marTop w:val="0"/>
          <w:marBottom w:val="0"/>
          <w:divBdr>
            <w:top w:val="none" w:sz="0" w:space="0" w:color="auto"/>
            <w:left w:val="none" w:sz="0" w:space="0" w:color="auto"/>
            <w:bottom w:val="none" w:sz="0" w:space="0" w:color="auto"/>
            <w:right w:val="none" w:sz="0" w:space="0" w:color="auto"/>
          </w:divBdr>
          <w:divsChild>
            <w:div w:id="1752462018">
              <w:marLeft w:val="0"/>
              <w:marRight w:val="0"/>
              <w:marTop w:val="0"/>
              <w:marBottom w:val="0"/>
              <w:divBdr>
                <w:top w:val="none" w:sz="0" w:space="0" w:color="auto"/>
                <w:left w:val="none" w:sz="0" w:space="0" w:color="auto"/>
                <w:bottom w:val="none" w:sz="0" w:space="0" w:color="auto"/>
                <w:right w:val="none" w:sz="0" w:space="0" w:color="auto"/>
              </w:divBdr>
            </w:div>
          </w:divsChild>
        </w:div>
        <w:div w:id="1512648764">
          <w:marLeft w:val="0"/>
          <w:marRight w:val="0"/>
          <w:marTop w:val="0"/>
          <w:marBottom w:val="0"/>
          <w:divBdr>
            <w:top w:val="none" w:sz="0" w:space="0" w:color="auto"/>
            <w:left w:val="none" w:sz="0" w:space="0" w:color="auto"/>
            <w:bottom w:val="none" w:sz="0" w:space="0" w:color="auto"/>
            <w:right w:val="none" w:sz="0" w:space="0" w:color="auto"/>
          </w:divBdr>
          <w:divsChild>
            <w:div w:id="1609315838">
              <w:marLeft w:val="0"/>
              <w:marRight w:val="0"/>
              <w:marTop w:val="0"/>
              <w:marBottom w:val="0"/>
              <w:divBdr>
                <w:top w:val="none" w:sz="0" w:space="0" w:color="auto"/>
                <w:left w:val="none" w:sz="0" w:space="0" w:color="auto"/>
                <w:bottom w:val="none" w:sz="0" w:space="0" w:color="auto"/>
                <w:right w:val="none" w:sz="0" w:space="0" w:color="auto"/>
              </w:divBdr>
            </w:div>
          </w:divsChild>
        </w:div>
        <w:div w:id="1860780090">
          <w:marLeft w:val="0"/>
          <w:marRight w:val="0"/>
          <w:marTop w:val="0"/>
          <w:marBottom w:val="0"/>
          <w:divBdr>
            <w:top w:val="none" w:sz="0" w:space="0" w:color="auto"/>
            <w:left w:val="none" w:sz="0" w:space="0" w:color="auto"/>
            <w:bottom w:val="none" w:sz="0" w:space="0" w:color="auto"/>
            <w:right w:val="none" w:sz="0" w:space="0" w:color="auto"/>
          </w:divBdr>
          <w:divsChild>
            <w:div w:id="2015067635">
              <w:marLeft w:val="0"/>
              <w:marRight w:val="0"/>
              <w:marTop w:val="0"/>
              <w:marBottom w:val="0"/>
              <w:divBdr>
                <w:top w:val="none" w:sz="0" w:space="0" w:color="auto"/>
                <w:left w:val="none" w:sz="0" w:space="0" w:color="auto"/>
                <w:bottom w:val="none" w:sz="0" w:space="0" w:color="auto"/>
                <w:right w:val="none" w:sz="0" w:space="0" w:color="auto"/>
              </w:divBdr>
            </w:div>
          </w:divsChild>
        </w:div>
        <w:div w:id="835658018">
          <w:marLeft w:val="0"/>
          <w:marRight w:val="0"/>
          <w:marTop w:val="0"/>
          <w:marBottom w:val="0"/>
          <w:divBdr>
            <w:top w:val="none" w:sz="0" w:space="0" w:color="auto"/>
            <w:left w:val="none" w:sz="0" w:space="0" w:color="auto"/>
            <w:bottom w:val="none" w:sz="0" w:space="0" w:color="auto"/>
            <w:right w:val="none" w:sz="0" w:space="0" w:color="auto"/>
          </w:divBdr>
          <w:divsChild>
            <w:div w:id="2097626591">
              <w:marLeft w:val="0"/>
              <w:marRight w:val="0"/>
              <w:marTop w:val="0"/>
              <w:marBottom w:val="0"/>
              <w:divBdr>
                <w:top w:val="none" w:sz="0" w:space="0" w:color="auto"/>
                <w:left w:val="none" w:sz="0" w:space="0" w:color="auto"/>
                <w:bottom w:val="none" w:sz="0" w:space="0" w:color="auto"/>
                <w:right w:val="none" w:sz="0" w:space="0" w:color="auto"/>
              </w:divBdr>
            </w:div>
          </w:divsChild>
        </w:div>
        <w:div w:id="676811402">
          <w:marLeft w:val="0"/>
          <w:marRight w:val="0"/>
          <w:marTop w:val="0"/>
          <w:marBottom w:val="0"/>
          <w:divBdr>
            <w:top w:val="none" w:sz="0" w:space="0" w:color="auto"/>
            <w:left w:val="none" w:sz="0" w:space="0" w:color="auto"/>
            <w:bottom w:val="none" w:sz="0" w:space="0" w:color="auto"/>
            <w:right w:val="none" w:sz="0" w:space="0" w:color="auto"/>
          </w:divBdr>
          <w:divsChild>
            <w:div w:id="750198704">
              <w:marLeft w:val="0"/>
              <w:marRight w:val="0"/>
              <w:marTop w:val="0"/>
              <w:marBottom w:val="0"/>
              <w:divBdr>
                <w:top w:val="none" w:sz="0" w:space="0" w:color="auto"/>
                <w:left w:val="none" w:sz="0" w:space="0" w:color="auto"/>
                <w:bottom w:val="none" w:sz="0" w:space="0" w:color="auto"/>
                <w:right w:val="none" w:sz="0" w:space="0" w:color="auto"/>
              </w:divBdr>
            </w:div>
          </w:divsChild>
        </w:div>
        <w:div w:id="1529640428">
          <w:marLeft w:val="0"/>
          <w:marRight w:val="0"/>
          <w:marTop w:val="0"/>
          <w:marBottom w:val="0"/>
          <w:divBdr>
            <w:top w:val="none" w:sz="0" w:space="0" w:color="auto"/>
            <w:left w:val="none" w:sz="0" w:space="0" w:color="auto"/>
            <w:bottom w:val="none" w:sz="0" w:space="0" w:color="auto"/>
            <w:right w:val="none" w:sz="0" w:space="0" w:color="auto"/>
          </w:divBdr>
          <w:divsChild>
            <w:div w:id="241137464">
              <w:marLeft w:val="0"/>
              <w:marRight w:val="0"/>
              <w:marTop w:val="0"/>
              <w:marBottom w:val="0"/>
              <w:divBdr>
                <w:top w:val="none" w:sz="0" w:space="0" w:color="auto"/>
                <w:left w:val="none" w:sz="0" w:space="0" w:color="auto"/>
                <w:bottom w:val="none" w:sz="0" w:space="0" w:color="auto"/>
                <w:right w:val="none" w:sz="0" w:space="0" w:color="auto"/>
              </w:divBdr>
            </w:div>
          </w:divsChild>
        </w:div>
        <w:div w:id="2079209265">
          <w:marLeft w:val="0"/>
          <w:marRight w:val="0"/>
          <w:marTop w:val="0"/>
          <w:marBottom w:val="0"/>
          <w:divBdr>
            <w:top w:val="none" w:sz="0" w:space="0" w:color="auto"/>
            <w:left w:val="none" w:sz="0" w:space="0" w:color="auto"/>
            <w:bottom w:val="none" w:sz="0" w:space="0" w:color="auto"/>
            <w:right w:val="none" w:sz="0" w:space="0" w:color="auto"/>
          </w:divBdr>
          <w:divsChild>
            <w:div w:id="186606402">
              <w:marLeft w:val="0"/>
              <w:marRight w:val="0"/>
              <w:marTop w:val="0"/>
              <w:marBottom w:val="0"/>
              <w:divBdr>
                <w:top w:val="none" w:sz="0" w:space="0" w:color="auto"/>
                <w:left w:val="none" w:sz="0" w:space="0" w:color="auto"/>
                <w:bottom w:val="none" w:sz="0" w:space="0" w:color="auto"/>
                <w:right w:val="none" w:sz="0" w:space="0" w:color="auto"/>
              </w:divBdr>
            </w:div>
          </w:divsChild>
        </w:div>
        <w:div w:id="479736083">
          <w:marLeft w:val="0"/>
          <w:marRight w:val="0"/>
          <w:marTop w:val="0"/>
          <w:marBottom w:val="0"/>
          <w:divBdr>
            <w:top w:val="none" w:sz="0" w:space="0" w:color="auto"/>
            <w:left w:val="none" w:sz="0" w:space="0" w:color="auto"/>
            <w:bottom w:val="none" w:sz="0" w:space="0" w:color="auto"/>
            <w:right w:val="none" w:sz="0" w:space="0" w:color="auto"/>
          </w:divBdr>
          <w:divsChild>
            <w:div w:id="2009627604">
              <w:marLeft w:val="0"/>
              <w:marRight w:val="0"/>
              <w:marTop w:val="0"/>
              <w:marBottom w:val="0"/>
              <w:divBdr>
                <w:top w:val="none" w:sz="0" w:space="0" w:color="auto"/>
                <w:left w:val="none" w:sz="0" w:space="0" w:color="auto"/>
                <w:bottom w:val="none" w:sz="0" w:space="0" w:color="auto"/>
                <w:right w:val="none" w:sz="0" w:space="0" w:color="auto"/>
              </w:divBdr>
            </w:div>
          </w:divsChild>
        </w:div>
        <w:div w:id="2019654203">
          <w:marLeft w:val="0"/>
          <w:marRight w:val="0"/>
          <w:marTop w:val="0"/>
          <w:marBottom w:val="0"/>
          <w:divBdr>
            <w:top w:val="none" w:sz="0" w:space="0" w:color="auto"/>
            <w:left w:val="none" w:sz="0" w:space="0" w:color="auto"/>
            <w:bottom w:val="none" w:sz="0" w:space="0" w:color="auto"/>
            <w:right w:val="none" w:sz="0" w:space="0" w:color="auto"/>
          </w:divBdr>
          <w:divsChild>
            <w:div w:id="1041781165">
              <w:marLeft w:val="0"/>
              <w:marRight w:val="0"/>
              <w:marTop w:val="0"/>
              <w:marBottom w:val="0"/>
              <w:divBdr>
                <w:top w:val="none" w:sz="0" w:space="0" w:color="auto"/>
                <w:left w:val="none" w:sz="0" w:space="0" w:color="auto"/>
                <w:bottom w:val="none" w:sz="0" w:space="0" w:color="auto"/>
                <w:right w:val="none" w:sz="0" w:space="0" w:color="auto"/>
              </w:divBdr>
            </w:div>
          </w:divsChild>
        </w:div>
        <w:div w:id="918488492">
          <w:marLeft w:val="0"/>
          <w:marRight w:val="0"/>
          <w:marTop w:val="0"/>
          <w:marBottom w:val="0"/>
          <w:divBdr>
            <w:top w:val="none" w:sz="0" w:space="0" w:color="auto"/>
            <w:left w:val="none" w:sz="0" w:space="0" w:color="auto"/>
            <w:bottom w:val="none" w:sz="0" w:space="0" w:color="auto"/>
            <w:right w:val="none" w:sz="0" w:space="0" w:color="auto"/>
          </w:divBdr>
          <w:divsChild>
            <w:div w:id="1689017879">
              <w:marLeft w:val="0"/>
              <w:marRight w:val="0"/>
              <w:marTop w:val="0"/>
              <w:marBottom w:val="0"/>
              <w:divBdr>
                <w:top w:val="none" w:sz="0" w:space="0" w:color="auto"/>
                <w:left w:val="none" w:sz="0" w:space="0" w:color="auto"/>
                <w:bottom w:val="none" w:sz="0" w:space="0" w:color="auto"/>
                <w:right w:val="none" w:sz="0" w:space="0" w:color="auto"/>
              </w:divBdr>
            </w:div>
          </w:divsChild>
        </w:div>
        <w:div w:id="1975483255">
          <w:marLeft w:val="0"/>
          <w:marRight w:val="0"/>
          <w:marTop w:val="0"/>
          <w:marBottom w:val="0"/>
          <w:divBdr>
            <w:top w:val="none" w:sz="0" w:space="0" w:color="auto"/>
            <w:left w:val="none" w:sz="0" w:space="0" w:color="auto"/>
            <w:bottom w:val="none" w:sz="0" w:space="0" w:color="auto"/>
            <w:right w:val="none" w:sz="0" w:space="0" w:color="auto"/>
          </w:divBdr>
          <w:divsChild>
            <w:div w:id="511139709">
              <w:marLeft w:val="0"/>
              <w:marRight w:val="0"/>
              <w:marTop w:val="0"/>
              <w:marBottom w:val="0"/>
              <w:divBdr>
                <w:top w:val="none" w:sz="0" w:space="0" w:color="auto"/>
                <w:left w:val="none" w:sz="0" w:space="0" w:color="auto"/>
                <w:bottom w:val="none" w:sz="0" w:space="0" w:color="auto"/>
                <w:right w:val="none" w:sz="0" w:space="0" w:color="auto"/>
              </w:divBdr>
            </w:div>
          </w:divsChild>
        </w:div>
        <w:div w:id="447236119">
          <w:marLeft w:val="0"/>
          <w:marRight w:val="0"/>
          <w:marTop w:val="0"/>
          <w:marBottom w:val="0"/>
          <w:divBdr>
            <w:top w:val="none" w:sz="0" w:space="0" w:color="auto"/>
            <w:left w:val="none" w:sz="0" w:space="0" w:color="auto"/>
            <w:bottom w:val="none" w:sz="0" w:space="0" w:color="auto"/>
            <w:right w:val="none" w:sz="0" w:space="0" w:color="auto"/>
          </w:divBdr>
          <w:divsChild>
            <w:div w:id="1120077458">
              <w:marLeft w:val="0"/>
              <w:marRight w:val="0"/>
              <w:marTop w:val="0"/>
              <w:marBottom w:val="0"/>
              <w:divBdr>
                <w:top w:val="none" w:sz="0" w:space="0" w:color="auto"/>
                <w:left w:val="none" w:sz="0" w:space="0" w:color="auto"/>
                <w:bottom w:val="none" w:sz="0" w:space="0" w:color="auto"/>
                <w:right w:val="none" w:sz="0" w:space="0" w:color="auto"/>
              </w:divBdr>
            </w:div>
          </w:divsChild>
        </w:div>
        <w:div w:id="638922028">
          <w:marLeft w:val="0"/>
          <w:marRight w:val="0"/>
          <w:marTop w:val="0"/>
          <w:marBottom w:val="0"/>
          <w:divBdr>
            <w:top w:val="none" w:sz="0" w:space="0" w:color="auto"/>
            <w:left w:val="none" w:sz="0" w:space="0" w:color="auto"/>
            <w:bottom w:val="none" w:sz="0" w:space="0" w:color="auto"/>
            <w:right w:val="none" w:sz="0" w:space="0" w:color="auto"/>
          </w:divBdr>
          <w:divsChild>
            <w:div w:id="1066607025">
              <w:marLeft w:val="0"/>
              <w:marRight w:val="0"/>
              <w:marTop w:val="0"/>
              <w:marBottom w:val="0"/>
              <w:divBdr>
                <w:top w:val="none" w:sz="0" w:space="0" w:color="auto"/>
                <w:left w:val="none" w:sz="0" w:space="0" w:color="auto"/>
                <w:bottom w:val="none" w:sz="0" w:space="0" w:color="auto"/>
                <w:right w:val="none" w:sz="0" w:space="0" w:color="auto"/>
              </w:divBdr>
            </w:div>
          </w:divsChild>
        </w:div>
        <w:div w:id="610402504">
          <w:marLeft w:val="0"/>
          <w:marRight w:val="0"/>
          <w:marTop w:val="0"/>
          <w:marBottom w:val="0"/>
          <w:divBdr>
            <w:top w:val="none" w:sz="0" w:space="0" w:color="auto"/>
            <w:left w:val="none" w:sz="0" w:space="0" w:color="auto"/>
            <w:bottom w:val="none" w:sz="0" w:space="0" w:color="auto"/>
            <w:right w:val="none" w:sz="0" w:space="0" w:color="auto"/>
          </w:divBdr>
          <w:divsChild>
            <w:div w:id="119106919">
              <w:marLeft w:val="0"/>
              <w:marRight w:val="0"/>
              <w:marTop w:val="0"/>
              <w:marBottom w:val="0"/>
              <w:divBdr>
                <w:top w:val="none" w:sz="0" w:space="0" w:color="auto"/>
                <w:left w:val="none" w:sz="0" w:space="0" w:color="auto"/>
                <w:bottom w:val="none" w:sz="0" w:space="0" w:color="auto"/>
                <w:right w:val="none" w:sz="0" w:space="0" w:color="auto"/>
              </w:divBdr>
            </w:div>
          </w:divsChild>
        </w:div>
        <w:div w:id="147747443">
          <w:marLeft w:val="0"/>
          <w:marRight w:val="0"/>
          <w:marTop w:val="0"/>
          <w:marBottom w:val="0"/>
          <w:divBdr>
            <w:top w:val="none" w:sz="0" w:space="0" w:color="auto"/>
            <w:left w:val="none" w:sz="0" w:space="0" w:color="auto"/>
            <w:bottom w:val="none" w:sz="0" w:space="0" w:color="auto"/>
            <w:right w:val="none" w:sz="0" w:space="0" w:color="auto"/>
          </w:divBdr>
          <w:divsChild>
            <w:div w:id="1879272469">
              <w:marLeft w:val="0"/>
              <w:marRight w:val="0"/>
              <w:marTop w:val="0"/>
              <w:marBottom w:val="0"/>
              <w:divBdr>
                <w:top w:val="none" w:sz="0" w:space="0" w:color="auto"/>
                <w:left w:val="none" w:sz="0" w:space="0" w:color="auto"/>
                <w:bottom w:val="none" w:sz="0" w:space="0" w:color="auto"/>
                <w:right w:val="none" w:sz="0" w:space="0" w:color="auto"/>
              </w:divBdr>
            </w:div>
          </w:divsChild>
        </w:div>
        <w:div w:id="1299147955">
          <w:marLeft w:val="0"/>
          <w:marRight w:val="0"/>
          <w:marTop w:val="0"/>
          <w:marBottom w:val="0"/>
          <w:divBdr>
            <w:top w:val="none" w:sz="0" w:space="0" w:color="auto"/>
            <w:left w:val="none" w:sz="0" w:space="0" w:color="auto"/>
            <w:bottom w:val="none" w:sz="0" w:space="0" w:color="auto"/>
            <w:right w:val="none" w:sz="0" w:space="0" w:color="auto"/>
          </w:divBdr>
          <w:divsChild>
            <w:div w:id="1331178898">
              <w:marLeft w:val="0"/>
              <w:marRight w:val="0"/>
              <w:marTop w:val="0"/>
              <w:marBottom w:val="0"/>
              <w:divBdr>
                <w:top w:val="none" w:sz="0" w:space="0" w:color="auto"/>
                <w:left w:val="none" w:sz="0" w:space="0" w:color="auto"/>
                <w:bottom w:val="none" w:sz="0" w:space="0" w:color="auto"/>
                <w:right w:val="none" w:sz="0" w:space="0" w:color="auto"/>
              </w:divBdr>
            </w:div>
          </w:divsChild>
        </w:div>
        <w:div w:id="198399717">
          <w:marLeft w:val="0"/>
          <w:marRight w:val="0"/>
          <w:marTop w:val="0"/>
          <w:marBottom w:val="0"/>
          <w:divBdr>
            <w:top w:val="none" w:sz="0" w:space="0" w:color="auto"/>
            <w:left w:val="none" w:sz="0" w:space="0" w:color="auto"/>
            <w:bottom w:val="none" w:sz="0" w:space="0" w:color="auto"/>
            <w:right w:val="none" w:sz="0" w:space="0" w:color="auto"/>
          </w:divBdr>
          <w:divsChild>
            <w:div w:id="1185091488">
              <w:marLeft w:val="0"/>
              <w:marRight w:val="0"/>
              <w:marTop w:val="0"/>
              <w:marBottom w:val="0"/>
              <w:divBdr>
                <w:top w:val="none" w:sz="0" w:space="0" w:color="auto"/>
                <w:left w:val="none" w:sz="0" w:space="0" w:color="auto"/>
                <w:bottom w:val="none" w:sz="0" w:space="0" w:color="auto"/>
                <w:right w:val="none" w:sz="0" w:space="0" w:color="auto"/>
              </w:divBdr>
            </w:div>
          </w:divsChild>
        </w:div>
        <w:div w:id="967710001">
          <w:marLeft w:val="0"/>
          <w:marRight w:val="0"/>
          <w:marTop w:val="0"/>
          <w:marBottom w:val="0"/>
          <w:divBdr>
            <w:top w:val="none" w:sz="0" w:space="0" w:color="auto"/>
            <w:left w:val="none" w:sz="0" w:space="0" w:color="auto"/>
            <w:bottom w:val="none" w:sz="0" w:space="0" w:color="auto"/>
            <w:right w:val="none" w:sz="0" w:space="0" w:color="auto"/>
          </w:divBdr>
          <w:divsChild>
            <w:div w:id="901644373">
              <w:marLeft w:val="0"/>
              <w:marRight w:val="0"/>
              <w:marTop w:val="0"/>
              <w:marBottom w:val="0"/>
              <w:divBdr>
                <w:top w:val="none" w:sz="0" w:space="0" w:color="auto"/>
                <w:left w:val="none" w:sz="0" w:space="0" w:color="auto"/>
                <w:bottom w:val="none" w:sz="0" w:space="0" w:color="auto"/>
                <w:right w:val="none" w:sz="0" w:space="0" w:color="auto"/>
              </w:divBdr>
            </w:div>
          </w:divsChild>
        </w:div>
        <w:div w:id="1021198555">
          <w:marLeft w:val="0"/>
          <w:marRight w:val="0"/>
          <w:marTop w:val="0"/>
          <w:marBottom w:val="0"/>
          <w:divBdr>
            <w:top w:val="none" w:sz="0" w:space="0" w:color="auto"/>
            <w:left w:val="none" w:sz="0" w:space="0" w:color="auto"/>
            <w:bottom w:val="none" w:sz="0" w:space="0" w:color="auto"/>
            <w:right w:val="none" w:sz="0" w:space="0" w:color="auto"/>
          </w:divBdr>
          <w:divsChild>
            <w:div w:id="396900651">
              <w:marLeft w:val="0"/>
              <w:marRight w:val="0"/>
              <w:marTop w:val="0"/>
              <w:marBottom w:val="0"/>
              <w:divBdr>
                <w:top w:val="none" w:sz="0" w:space="0" w:color="auto"/>
                <w:left w:val="none" w:sz="0" w:space="0" w:color="auto"/>
                <w:bottom w:val="none" w:sz="0" w:space="0" w:color="auto"/>
                <w:right w:val="none" w:sz="0" w:space="0" w:color="auto"/>
              </w:divBdr>
            </w:div>
          </w:divsChild>
        </w:div>
        <w:div w:id="949704000">
          <w:marLeft w:val="0"/>
          <w:marRight w:val="0"/>
          <w:marTop w:val="0"/>
          <w:marBottom w:val="0"/>
          <w:divBdr>
            <w:top w:val="none" w:sz="0" w:space="0" w:color="auto"/>
            <w:left w:val="none" w:sz="0" w:space="0" w:color="auto"/>
            <w:bottom w:val="none" w:sz="0" w:space="0" w:color="auto"/>
            <w:right w:val="none" w:sz="0" w:space="0" w:color="auto"/>
          </w:divBdr>
          <w:divsChild>
            <w:div w:id="594165639">
              <w:marLeft w:val="0"/>
              <w:marRight w:val="0"/>
              <w:marTop w:val="0"/>
              <w:marBottom w:val="0"/>
              <w:divBdr>
                <w:top w:val="none" w:sz="0" w:space="0" w:color="auto"/>
                <w:left w:val="none" w:sz="0" w:space="0" w:color="auto"/>
                <w:bottom w:val="none" w:sz="0" w:space="0" w:color="auto"/>
                <w:right w:val="none" w:sz="0" w:space="0" w:color="auto"/>
              </w:divBdr>
            </w:div>
          </w:divsChild>
        </w:div>
        <w:div w:id="412052338">
          <w:marLeft w:val="0"/>
          <w:marRight w:val="0"/>
          <w:marTop w:val="0"/>
          <w:marBottom w:val="0"/>
          <w:divBdr>
            <w:top w:val="none" w:sz="0" w:space="0" w:color="auto"/>
            <w:left w:val="none" w:sz="0" w:space="0" w:color="auto"/>
            <w:bottom w:val="none" w:sz="0" w:space="0" w:color="auto"/>
            <w:right w:val="none" w:sz="0" w:space="0" w:color="auto"/>
          </w:divBdr>
          <w:divsChild>
            <w:div w:id="447705950">
              <w:marLeft w:val="0"/>
              <w:marRight w:val="0"/>
              <w:marTop w:val="0"/>
              <w:marBottom w:val="0"/>
              <w:divBdr>
                <w:top w:val="none" w:sz="0" w:space="0" w:color="auto"/>
                <w:left w:val="none" w:sz="0" w:space="0" w:color="auto"/>
                <w:bottom w:val="none" w:sz="0" w:space="0" w:color="auto"/>
                <w:right w:val="none" w:sz="0" w:space="0" w:color="auto"/>
              </w:divBdr>
            </w:div>
          </w:divsChild>
        </w:div>
        <w:div w:id="698627374">
          <w:marLeft w:val="0"/>
          <w:marRight w:val="0"/>
          <w:marTop w:val="0"/>
          <w:marBottom w:val="0"/>
          <w:divBdr>
            <w:top w:val="none" w:sz="0" w:space="0" w:color="auto"/>
            <w:left w:val="none" w:sz="0" w:space="0" w:color="auto"/>
            <w:bottom w:val="none" w:sz="0" w:space="0" w:color="auto"/>
            <w:right w:val="none" w:sz="0" w:space="0" w:color="auto"/>
          </w:divBdr>
          <w:divsChild>
            <w:div w:id="699356951">
              <w:marLeft w:val="0"/>
              <w:marRight w:val="0"/>
              <w:marTop w:val="0"/>
              <w:marBottom w:val="0"/>
              <w:divBdr>
                <w:top w:val="none" w:sz="0" w:space="0" w:color="auto"/>
                <w:left w:val="none" w:sz="0" w:space="0" w:color="auto"/>
                <w:bottom w:val="none" w:sz="0" w:space="0" w:color="auto"/>
                <w:right w:val="none" w:sz="0" w:space="0" w:color="auto"/>
              </w:divBdr>
            </w:div>
          </w:divsChild>
        </w:div>
        <w:div w:id="704792369">
          <w:marLeft w:val="0"/>
          <w:marRight w:val="0"/>
          <w:marTop w:val="0"/>
          <w:marBottom w:val="0"/>
          <w:divBdr>
            <w:top w:val="none" w:sz="0" w:space="0" w:color="auto"/>
            <w:left w:val="none" w:sz="0" w:space="0" w:color="auto"/>
            <w:bottom w:val="none" w:sz="0" w:space="0" w:color="auto"/>
            <w:right w:val="none" w:sz="0" w:space="0" w:color="auto"/>
          </w:divBdr>
          <w:divsChild>
            <w:div w:id="966736698">
              <w:marLeft w:val="0"/>
              <w:marRight w:val="0"/>
              <w:marTop w:val="0"/>
              <w:marBottom w:val="0"/>
              <w:divBdr>
                <w:top w:val="none" w:sz="0" w:space="0" w:color="auto"/>
                <w:left w:val="none" w:sz="0" w:space="0" w:color="auto"/>
                <w:bottom w:val="none" w:sz="0" w:space="0" w:color="auto"/>
                <w:right w:val="none" w:sz="0" w:space="0" w:color="auto"/>
              </w:divBdr>
            </w:div>
          </w:divsChild>
        </w:div>
        <w:div w:id="1080252954">
          <w:marLeft w:val="0"/>
          <w:marRight w:val="0"/>
          <w:marTop w:val="0"/>
          <w:marBottom w:val="0"/>
          <w:divBdr>
            <w:top w:val="none" w:sz="0" w:space="0" w:color="auto"/>
            <w:left w:val="none" w:sz="0" w:space="0" w:color="auto"/>
            <w:bottom w:val="none" w:sz="0" w:space="0" w:color="auto"/>
            <w:right w:val="none" w:sz="0" w:space="0" w:color="auto"/>
          </w:divBdr>
          <w:divsChild>
            <w:div w:id="1359425938">
              <w:marLeft w:val="0"/>
              <w:marRight w:val="0"/>
              <w:marTop w:val="0"/>
              <w:marBottom w:val="0"/>
              <w:divBdr>
                <w:top w:val="none" w:sz="0" w:space="0" w:color="auto"/>
                <w:left w:val="none" w:sz="0" w:space="0" w:color="auto"/>
                <w:bottom w:val="none" w:sz="0" w:space="0" w:color="auto"/>
                <w:right w:val="none" w:sz="0" w:space="0" w:color="auto"/>
              </w:divBdr>
            </w:div>
          </w:divsChild>
        </w:div>
        <w:div w:id="2036416573">
          <w:marLeft w:val="0"/>
          <w:marRight w:val="0"/>
          <w:marTop w:val="0"/>
          <w:marBottom w:val="0"/>
          <w:divBdr>
            <w:top w:val="none" w:sz="0" w:space="0" w:color="auto"/>
            <w:left w:val="none" w:sz="0" w:space="0" w:color="auto"/>
            <w:bottom w:val="none" w:sz="0" w:space="0" w:color="auto"/>
            <w:right w:val="none" w:sz="0" w:space="0" w:color="auto"/>
          </w:divBdr>
          <w:divsChild>
            <w:div w:id="1109009997">
              <w:marLeft w:val="0"/>
              <w:marRight w:val="0"/>
              <w:marTop w:val="0"/>
              <w:marBottom w:val="0"/>
              <w:divBdr>
                <w:top w:val="none" w:sz="0" w:space="0" w:color="auto"/>
                <w:left w:val="none" w:sz="0" w:space="0" w:color="auto"/>
                <w:bottom w:val="none" w:sz="0" w:space="0" w:color="auto"/>
                <w:right w:val="none" w:sz="0" w:space="0" w:color="auto"/>
              </w:divBdr>
            </w:div>
          </w:divsChild>
        </w:div>
        <w:div w:id="1612201533">
          <w:marLeft w:val="0"/>
          <w:marRight w:val="0"/>
          <w:marTop w:val="0"/>
          <w:marBottom w:val="0"/>
          <w:divBdr>
            <w:top w:val="none" w:sz="0" w:space="0" w:color="auto"/>
            <w:left w:val="none" w:sz="0" w:space="0" w:color="auto"/>
            <w:bottom w:val="none" w:sz="0" w:space="0" w:color="auto"/>
            <w:right w:val="none" w:sz="0" w:space="0" w:color="auto"/>
          </w:divBdr>
          <w:divsChild>
            <w:div w:id="174081231">
              <w:marLeft w:val="0"/>
              <w:marRight w:val="0"/>
              <w:marTop w:val="0"/>
              <w:marBottom w:val="0"/>
              <w:divBdr>
                <w:top w:val="none" w:sz="0" w:space="0" w:color="auto"/>
                <w:left w:val="none" w:sz="0" w:space="0" w:color="auto"/>
                <w:bottom w:val="none" w:sz="0" w:space="0" w:color="auto"/>
                <w:right w:val="none" w:sz="0" w:space="0" w:color="auto"/>
              </w:divBdr>
            </w:div>
          </w:divsChild>
        </w:div>
        <w:div w:id="75322487">
          <w:marLeft w:val="0"/>
          <w:marRight w:val="0"/>
          <w:marTop w:val="0"/>
          <w:marBottom w:val="0"/>
          <w:divBdr>
            <w:top w:val="none" w:sz="0" w:space="0" w:color="auto"/>
            <w:left w:val="none" w:sz="0" w:space="0" w:color="auto"/>
            <w:bottom w:val="none" w:sz="0" w:space="0" w:color="auto"/>
            <w:right w:val="none" w:sz="0" w:space="0" w:color="auto"/>
          </w:divBdr>
          <w:divsChild>
            <w:div w:id="1472793100">
              <w:marLeft w:val="0"/>
              <w:marRight w:val="0"/>
              <w:marTop w:val="0"/>
              <w:marBottom w:val="0"/>
              <w:divBdr>
                <w:top w:val="none" w:sz="0" w:space="0" w:color="auto"/>
                <w:left w:val="none" w:sz="0" w:space="0" w:color="auto"/>
                <w:bottom w:val="none" w:sz="0" w:space="0" w:color="auto"/>
                <w:right w:val="none" w:sz="0" w:space="0" w:color="auto"/>
              </w:divBdr>
            </w:div>
          </w:divsChild>
        </w:div>
        <w:div w:id="1156527840">
          <w:marLeft w:val="0"/>
          <w:marRight w:val="0"/>
          <w:marTop w:val="0"/>
          <w:marBottom w:val="0"/>
          <w:divBdr>
            <w:top w:val="none" w:sz="0" w:space="0" w:color="auto"/>
            <w:left w:val="none" w:sz="0" w:space="0" w:color="auto"/>
            <w:bottom w:val="none" w:sz="0" w:space="0" w:color="auto"/>
            <w:right w:val="none" w:sz="0" w:space="0" w:color="auto"/>
          </w:divBdr>
          <w:divsChild>
            <w:div w:id="71631534">
              <w:marLeft w:val="0"/>
              <w:marRight w:val="0"/>
              <w:marTop w:val="0"/>
              <w:marBottom w:val="0"/>
              <w:divBdr>
                <w:top w:val="none" w:sz="0" w:space="0" w:color="auto"/>
                <w:left w:val="none" w:sz="0" w:space="0" w:color="auto"/>
                <w:bottom w:val="none" w:sz="0" w:space="0" w:color="auto"/>
                <w:right w:val="none" w:sz="0" w:space="0" w:color="auto"/>
              </w:divBdr>
            </w:div>
          </w:divsChild>
        </w:div>
        <w:div w:id="1910922761">
          <w:marLeft w:val="0"/>
          <w:marRight w:val="0"/>
          <w:marTop w:val="0"/>
          <w:marBottom w:val="0"/>
          <w:divBdr>
            <w:top w:val="none" w:sz="0" w:space="0" w:color="auto"/>
            <w:left w:val="none" w:sz="0" w:space="0" w:color="auto"/>
            <w:bottom w:val="none" w:sz="0" w:space="0" w:color="auto"/>
            <w:right w:val="none" w:sz="0" w:space="0" w:color="auto"/>
          </w:divBdr>
          <w:divsChild>
            <w:div w:id="913853011">
              <w:marLeft w:val="0"/>
              <w:marRight w:val="0"/>
              <w:marTop w:val="0"/>
              <w:marBottom w:val="0"/>
              <w:divBdr>
                <w:top w:val="none" w:sz="0" w:space="0" w:color="auto"/>
                <w:left w:val="none" w:sz="0" w:space="0" w:color="auto"/>
                <w:bottom w:val="none" w:sz="0" w:space="0" w:color="auto"/>
                <w:right w:val="none" w:sz="0" w:space="0" w:color="auto"/>
              </w:divBdr>
            </w:div>
          </w:divsChild>
        </w:div>
        <w:div w:id="153961091">
          <w:marLeft w:val="0"/>
          <w:marRight w:val="0"/>
          <w:marTop w:val="0"/>
          <w:marBottom w:val="0"/>
          <w:divBdr>
            <w:top w:val="none" w:sz="0" w:space="0" w:color="auto"/>
            <w:left w:val="none" w:sz="0" w:space="0" w:color="auto"/>
            <w:bottom w:val="none" w:sz="0" w:space="0" w:color="auto"/>
            <w:right w:val="none" w:sz="0" w:space="0" w:color="auto"/>
          </w:divBdr>
          <w:divsChild>
            <w:div w:id="623536943">
              <w:marLeft w:val="0"/>
              <w:marRight w:val="0"/>
              <w:marTop w:val="0"/>
              <w:marBottom w:val="0"/>
              <w:divBdr>
                <w:top w:val="none" w:sz="0" w:space="0" w:color="auto"/>
                <w:left w:val="none" w:sz="0" w:space="0" w:color="auto"/>
                <w:bottom w:val="none" w:sz="0" w:space="0" w:color="auto"/>
                <w:right w:val="none" w:sz="0" w:space="0" w:color="auto"/>
              </w:divBdr>
            </w:div>
          </w:divsChild>
        </w:div>
        <w:div w:id="967972022">
          <w:marLeft w:val="0"/>
          <w:marRight w:val="0"/>
          <w:marTop w:val="0"/>
          <w:marBottom w:val="0"/>
          <w:divBdr>
            <w:top w:val="none" w:sz="0" w:space="0" w:color="auto"/>
            <w:left w:val="none" w:sz="0" w:space="0" w:color="auto"/>
            <w:bottom w:val="none" w:sz="0" w:space="0" w:color="auto"/>
            <w:right w:val="none" w:sz="0" w:space="0" w:color="auto"/>
          </w:divBdr>
          <w:divsChild>
            <w:div w:id="679426917">
              <w:marLeft w:val="0"/>
              <w:marRight w:val="0"/>
              <w:marTop w:val="0"/>
              <w:marBottom w:val="0"/>
              <w:divBdr>
                <w:top w:val="none" w:sz="0" w:space="0" w:color="auto"/>
                <w:left w:val="none" w:sz="0" w:space="0" w:color="auto"/>
                <w:bottom w:val="none" w:sz="0" w:space="0" w:color="auto"/>
                <w:right w:val="none" w:sz="0" w:space="0" w:color="auto"/>
              </w:divBdr>
            </w:div>
          </w:divsChild>
        </w:div>
        <w:div w:id="2093576216">
          <w:marLeft w:val="0"/>
          <w:marRight w:val="0"/>
          <w:marTop w:val="0"/>
          <w:marBottom w:val="0"/>
          <w:divBdr>
            <w:top w:val="none" w:sz="0" w:space="0" w:color="auto"/>
            <w:left w:val="none" w:sz="0" w:space="0" w:color="auto"/>
            <w:bottom w:val="none" w:sz="0" w:space="0" w:color="auto"/>
            <w:right w:val="none" w:sz="0" w:space="0" w:color="auto"/>
          </w:divBdr>
          <w:divsChild>
            <w:div w:id="306856594">
              <w:marLeft w:val="0"/>
              <w:marRight w:val="0"/>
              <w:marTop w:val="0"/>
              <w:marBottom w:val="0"/>
              <w:divBdr>
                <w:top w:val="none" w:sz="0" w:space="0" w:color="auto"/>
                <w:left w:val="none" w:sz="0" w:space="0" w:color="auto"/>
                <w:bottom w:val="none" w:sz="0" w:space="0" w:color="auto"/>
                <w:right w:val="none" w:sz="0" w:space="0" w:color="auto"/>
              </w:divBdr>
            </w:div>
          </w:divsChild>
        </w:div>
        <w:div w:id="2054499669">
          <w:marLeft w:val="0"/>
          <w:marRight w:val="0"/>
          <w:marTop w:val="0"/>
          <w:marBottom w:val="0"/>
          <w:divBdr>
            <w:top w:val="none" w:sz="0" w:space="0" w:color="auto"/>
            <w:left w:val="none" w:sz="0" w:space="0" w:color="auto"/>
            <w:bottom w:val="none" w:sz="0" w:space="0" w:color="auto"/>
            <w:right w:val="none" w:sz="0" w:space="0" w:color="auto"/>
          </w:divBdr>
          <w:divsChild>
            <w:div w:id="1829050343">
              <w:marLeft w:val="0"/>
              <w:marRight w:val="0"/>
              <w:marTop w:val="0"/>
              <w:marBottom w:val="0"/>
              <w:divBdr>
                <w:top w:val="none" w:sz="0" w:space="0" w:color="auto"/>
                <w:left w:val="none" w:sz="0" w:space="0" w:color="auto"/>
                <w:bottom w:val="none" w:sz="0" w:space="0" w:color="auto"/>
                <w:right w:val="none" w:sz="0" w:space="0" w:color="auto"/>
              </w:divBdr>
            </w:div>
          </w:divsChild>
        </w:div>
        <w:div w:id="25449847">
          <w:marLeft w:val="0"/>
          <w:marRight w:val="0"/>
          <w:marTop w:val="0"/>
          <w:marBottom w:val="0"/>
          <w:divBdr>
            <w:top w:val="none" w:sz="0" w:space="0" w:color="auto"/>
            <w:left w:val="none" w:sz="0" w:space="0" w:color="auto"/>
            <w:bottom w:val="none" w:sz="0" w:space="0" w:color="auto"/>
            <w:right w:val="none" w:sz="0" w:space="0" w:color="auto"/>
          </w:divBdr>
          <w:divsChild>
            <w:div w:id="871577374">
              <w:marLeft w:val="0"/>
              <w:marRight w:val="0"/>
              <w:marTop w:val="0"/>
              <w:marBottom w:val="0"/>
              <w:divBdr>
                <w:top w:val="none" w:sz="0" w:space="0" w:color="auto"/>
                <w:left w:val="none" w:sz="0" w:space="0" w:color="auto"/>
                <w:bottom w:val="none" w:sz="0" w:space="0" w:color="auto"/>
                <w:right w:val="none" w:sz="0" w:space="0" w:color="auto"/>
              </w:divBdr>
            </w:div>
          </w:divsChild>
        </w:div>
        <w:div w:id="1189100382">
          <w:marLeft w:val="0"/>
          <w:marRight w:val="0"/>
          <w:marTop w:val="0"/>
          <w:marBottom w:val="0"/>
          <w:divBdr>
            <w:top w:val="none" w:sz="0" w:space="0" w:color="auto"/>
            <w:left w:val="none" w:sz="0" w:space="0" w:color="auto"/>
            <w:bottom w:val="none" w:sz="0" w:space="0" w:color="auto"/>
            <w:right w:val="none" w:sz="0" w:space="0" w:color="auto"/>
          </w:divBdr>
          <w:divsChild>
            <w:div w:id="1507786950">
              <w:marLeft w:val="0"/>
              <w:marRight w:val="0"/>
              <w:marTop w:val="0"/>
              <w:marBottom w:val="0"/>
              <w:divBdr>
                <w:top w:val="none" w:sz="0" w:space="0" w:color="auto"/>
                <w:left w:val="none" w:sz="0" w:space="0" w:color="auto"/>
                <w:bottom w:val="none" w:sz="0" w:space="0" w:color="auto"/>
                <w:right w:val="none" w:sz="0" w:space="0" w:color="auto"/>
              </w:divBdr>
            </w:div>
          </w:divsChild>
        </w:div>
        <w:div w:id="1715695976">
          <w:marLeft w:val="0"/>
          <w:marRight w:val="0"/>
          <w:marTop w:val="0"/>
          <w:marBottom w:val="0"/>
          <w:divBdr>
            <w:top w:val="none" w:sz="0" w:space="0" w:color="auto"/>
            <w:left w:val="none" w:sz="0" w:space="0" w:color="auto"/>
            <w:bottom w:val="none" w:sz="0" w:space="0" w:color="auto"/>
            <w:right w:val="none" w:sz="0" w:space="0" w:color="auto"/>
          </w:divBdr>
          <w:divsChild>
            <w:div w:id="770391430">
              <w:marLeft w:val="0"/>
              <w:marRight w:val="0"/>
              <w:marTop w:val="0"/>
              <w:marBottom w:val="0"/>
              <w:divBdr>
                <w:top w:val="none" w:sz="0" w:space="0" w:color="auto"/>
                <w:left w:val="none" w:sz="0" w:space="0" w:color="auto"/>
                <w:bottom w:val="none" w:sz="0" w:space="0" w:color="auto"/>
                <w:right w:val="none" w:sz="0" w:space="0" w:color="auto"/>
              </w:divBdr>
            </w:div>
          </w:divsChild>
        </w:div>
        <w:div w:id="873662746">
          <w:marLeft w:val="0"/>
          <w:marRight w:val="0"/>
          <w:marTop w:val="0"/>
          <w:marBottom w:val="0"/>
          <w:divBdr>
            <w:top w:val="none" w:sz="0" w:space="0" w:color="auto"/>
            <w:left w:val="none" w:sz="0" w:space="0" w:color="auto"/>
            <w:bottom w:val="none" w:sz="0" w:space="0" w:color="auto"/>
            <w:right w:val="none" w:sz="0" w:space="0" w:color="auto"/>
          </w:divBdr>
          <w:divsChild>
            <w:div w:id="1021206686">
              <w:marLeft w:val="0"/>
              <w:marRight w:val="0"/>
              <w:marTop w:val="0"/>
              <w:marBottom w:val="0"/>
              <w:divBdr>
                <w:top w:val="none" w:sz="0" w:space="0" w:color="auto"/>
                <w:left w:val="none" w:sz="0" w:space="0" w:color="auto"/>
                <w:bottom w:val="none" w:sz="0" w:space="0" w:color="auto"/>
                <w:right w:val="none" w:sz="0" w:space="0" w:color="auto"/>
              </w:divBdr>
            </w:div>
          </w:divsChild>
        </w:div>
        <w:div w:id="1357997307">
          <w:marLeft w:val="0"/>
          <w:marRight w:val="0"/>
          <w:marTop w:val="0"/>
          <w:marBottom w:val="0"/>
          <w:divBdr>
            <w:top w:val="none" w:sz="0" w:space="0" w:color="auto"/>
            <w:left w:val="none" w:sz="0" w:space="0" w:color="auto"/>
            <w:bottom w:val="none" w:sz="0" w:space="0" w:color="auto"/>
            <w:right w:val="none" w:sz="0" w:space="0" w:color="auto"/>
          </w:divBdr>
          <w:divsChild>
            <w:div w:id="982269995">
              <w:marLeft w:val="0"/>
              <w:marRight w:val="0"/>
              <w:marTop w:val="0"/>
              <w:marBottom w:val="0"/>
              <w:divBdr>
                <w:top w:val="none" w:sz="0" w:space="0" w:color="auto"/>
                <w:left w:val="none" w:sz="0" w:space="0" w:color="auto"/>
                <w:bottom w:val="none" w:sz="0" w:space="0" w:color="auto"/>
                <w:right w:val="none" w:sz="0" w:space="0" w:color="auto"/>
              </w:divBdr>
            </w:div>
          </w:divsChild>
        </w:div>
        <w:div w:id="2060475351">
          <w:marLeft w:val="0"/>
          <w:marRight w:val="0"/>
          <w:marTop w:val="0"/>
          <w:marBottom w:val="0"/>
          <w:divBdr>
            <w:top w:val="none" w:sz="0" w:space="0" w:color="auto"/>
            <w:left w:val="none" w:sz="0" w:space="0" w:color="auto"/>
            <w:bottom w:val="none" w:sz="0" w:space="0" w:color="auto"/>
            <w:right w:val="none" w:sz="0" w:space="0" w:color="auto"/>
          </w:divBdr>
          <w:divsChild>
            <w:div w:id="332800949">
              <w:marLeft w:val="0"/>
              <w:marRight w:val="0"/>
              <w:marTop w:val="0"/>
              <w:marBottom w:val="0"/>
              <w:divBdr>
                <w:top w:val="none" w:sz="0" w:space="0" w:color="auto"/>
                <w:left w:val="none" w:sz="0" w:space="0" w:color="auto"/>
                <w:bottom w:val="none" w:sz="0" w:space="0" w:color="auto"/>
                <w:right w:val="none" w:sz="0" w:space="0" w:color="auto"/>
              </w:divBdr>
            </w:div>
          </w:divsChild>
        </w:div>
        <w:div w:id="320962467">
          <w:marLeft w:val="0"/>
          <w:marRight w:val="0"/>
          <w:marTop w:val="0"/>
          <w:marBottom w:val="0"/>
          <w:divBdr>
            <w:top w:val="none" w:sz="0" w:space="0" w:color="auto"/>
            <w:left w:val="none" w:sz="0" w:space="0" w:color="auto"/>
            <w:bottom w:val="none" w:sz="0" w:space="0" w:color="auto"/>
            <w:right w:val="none" w:sz="0" w:space="0" w:color="auto"/>
          </w:divBdr>
          <w:divsChild>
            <w:div w:id="1851412066">
              <w:marLeft w:val="0"/>
              <w:marRight w:val="0"/>
              <w:marTop w:val="0"/>
              <w:marBottom w:val="0"/>
              <w:divBdr>
                <w:top w:val="none" w:sz="0" w:space="0" w:color="auto"/>
                <w:left w:val="none" w:sz="0" w:space="0" w:color="auto"/>
                <w:bottom w:val="none" w:sz="0" w:space="0" w:color="auto"/>
                <w:right w:val="none" w:sz="0" w:space="0" w:color="auto"/>
              </w:divBdr>
            </w:div>
          </w:divsChild>
        </w:div>
        <w:div w:id="499201852">
          <w:marLeft w:val="0"/>
          <w:marRight w:val="0"/>
          <w:marTop w:val="0"/>
          <w:marBottom w:val="0"/>
          <w:divBdr>
            <w:top w:val="none" w:sz="0" w:space="0" w:color="auto"/>
            <w:left w:val="none" w:sz="0" w:space="0" w:color="auto"/>
            <w:bottom w:val="none" w:sz="0" w:space="0" w:color="auto"/>
            <w:right w:val="none" w:sz="0" w:space="0" w:color="auto"/>
          </w:divBdr>
          <w:divsChild>
            <w:div w:id="1039162992">
              <w:marLeft w:val="0"/>
              <w:marRight w:val="0"/>
              <w:marTop w:val="0"/>
              <w:marBottom w:val="0"/>
              <w:divBdr>
                <w:top w:val="none" w:sz="0" w:space="0" w:color="auto"/>
                <w:left w:val="none" w:sz="0" w:space="0" w:color="auto"/>
                <w:bottom w:val="none" w:sz="0" w:space="0" w:color="auto"/>
                <w:right w:val="none" w:sz="0" w:space="0" w:color="auto"/>
              </w:divBdr>
            </w:div>
          </w:divsChild>
        </w:div>
        <w:div w:id="400562261">
          <w:marLeft w:val="0"/>
          <w:marRight w:val="0"/>
          <w:marTop w:val="0"/>
          <w:marBottom w:val="0"/>
          <w:divBdr>
            <w:top w:val="none" w:sz="0" w:space="0" w:color="auto"/>
            <w:left w:val="none" w:sz="0" w:space="0" w:color="auto"/>
            <w:bottom w:val="none" w:sz="0" w:space="0" w:color="auto"/>
            <w:right w:val="none" w:sz="0" w:space="0" w:color="auto"/>
          </w:divBdr>
          <w:divsChild>
            <w:div w:id="159275945">
              <w:marLeft w:val="0"/>
              <w:marRight w:val="0"/>
              <w:marTop w:val="0"/>
              <w:marBottom w:val="0"/>
              <w:divBdr>
                <w:top w:val="none" w:sz="0" w:space="0" w:color="auto"/>
                <w:left w:val="none" w:sz="0" w:space="0" w:color="auto"/>
                <w:bottom w:val="none" w:sz="0" w:space="0" w:color="auto"/>
                <w:right w:val="none" w:sz="0" w:space="0" w:color="auto"/>
              </w:divBdr>
            </w:div>
          </w:divsChild>
        </w:div>
        <w:div w:id="1943144250">
          <w:marLeft w:val="0"/>
          <w:marRight w:val="0"/>
          <w:marTop w:val="0"/>
          <w:marBottom w:val="0"/>
          <w:divBdr>
            <w:top w:val="none" w:sz="0" w:space="0" w:color="auto"/>
            <w:left w:val="none" w:sz="0" w:space="0" w:color="auto"/>
            <w:bottom w:val="none" w:sz="0" w:space="0" w:color="auto"/>
            <w:right w:val="none" w:sz="0" w:space="0" w:color="auto"/>
          </w:divBdr>
          <w:divsChild>
            <w:div w:id="359208267">
              <w:marLeft w:val="0"/>
              <w:marRight w:val="0"/>
              <w:marTop w:val="0"/>
              <w:marBottom w:val="0"/>
              <w:divBdr>
                <w:top w:val="none" w:sz="0" w:space="0" w:color="auto"/>
                <w:left w:val="none" w:sz="0" w:space="0" w:color="auto"/>
                <w:bottom w:val="none" w:sz="0" w:space="0" w:color="auto"/>
                <w:right w:val="none" w:sz="0" w:space="0" w:color="auto"/>
              </w:divBdr>
            </w:div>
          </w:divsChild>
        </w:div>
        <w:div w:id="1015184383">
          <w:marLeft w:val="0"/>
          <w:marRight w:val="0"/>
          <w:marTop w:val="0"/>
          <w:marBottom w:val="0"/>
          <w:divBdr>
            <w:top w:val="none" w:sz="0" w:space="0" w:color="auto"/>
            <w:left w:val="none" w:sz="0" w:space="0" w:color="auto"/>
            <w:bottom w:val="none" w:sz="0" w:space="0" w:color="auto"/>
            <w:right w:val="none" w:sz="0" w:space="0" w:color="auto"/>
          </w:divBdr>
          <w:divsChild>
            <w:div w:id="1020014156">
              <w:marLeft w:val="0"/>
              <w:marRight w:val="0"/>
              <w:marTop w:val="0"/>
              <w:marBottom w:val="0"/>
              <w:divBdr>
                <w:top w:val="none" w:sz="0" w:space="0" w:color="auto"/>
                <w:left w:val="none" w:sz="0" w:space="0" w:color="auto"/>
                <w:bottom w:val="none" w:sz="0" w:space="0" w:color="auto"/>
                <w:right w:val="none" w:sz="0" w:space="0" w:color="auto"/>
              </w:divBdr>
            </w:div>
          </w:divsChild>
        </w:div>
        <w:div w:id="2096392219">
          <w:marLeft w:val="0"/>
          <w:marRight w:val="0"/>
          <w:marTop w:val="0"/>
          <w:marBottom w:val="0"/>
          <w:divBdr>
            <w:top w:val="none" w:sz="0" w:space="0" w:color="auto"/>
            <w:left w:val="none" w:sz="0" w:space="0" w:color="auto"/>
            <w:bottom w:val="none" w:sz="0" w:space="0" w:color="auto"/>
            <w:right w:val="none" w:sz="0" w:space="0" w:color="auto"/>
          </w:divBdr>
          <w:divsChild>
            <w:div w:id="128129993">
              <w:marLeft w:val="0"/>
              <w:marRight w:val="0"/>
              <w:marTop w:val="0"/>
              <w:marBottom w:val="0"/>
              <w:divBdr>
                <w:top w:val="none" w:sz="0" w:space="0" w:color="auto"/>
                <w:left w:val="none" w:sz="0" w:space="0" w:color="auto"/>
                <w:bottom w:val="none" w:sz="0" w:space="0" w:color="auto"/>
                <w:right w:val="none" w:sz="0" w:space="0" w:color="auto"/>
              </w:divBdr>
            </w:div>
          </w:divsChild>
        </w:div>
        <w:div w:id="2005818726">
          <w:marLeft w:val="0"/>
          <w:marRight w:val="0"/>
          <w:marTop w:val="0"/>
          <w:marBottom w:val="0"/>
          <w:divBdr>
            <w:top w:val="none" w:sz="0" w:space="0" w:color="auto"/>
            <w:left w:val="none" w:sz="0" w:space="0" w:color="auto"/>
            <w:bottom w:val="none" w:sz="0" w:space="0" w:color="auto"/>
            <w:right w:val="none" w:sz="0" w:space="0" w:color="auto"/>
          </w:divBdr>
          <w:divsChild>
            <w:div w:id="96683359">
              <w:marLeft w:val="0"/>
              <w:marRight w:val="0"/>
              <w:marTop w:val="0"/>
              <w:marBottom w:val="0"/>
              <w:divBdr>
                <w:top w:val="none" w:sz="0" w:space="0" w:color="auto"/>
                <w:left w:val="none" w:sz="0" w:space="0" w:color="auto"/>
                <w:bottom w:val="none" w:sz="0" w:space="0" w:color="auto"/>
                <w:right w:val="none" w:sz="0" w:space="0" w:color="auto"/>
              </w:divBdr>
            </w:div>
          </w:divsChild>
        </w:div>
        <w:div w:id="1740518165">
          <w:marLeft w:val="0"/>
          <w:marRight w:val="0"/>
          <w:marTop w:val="0"/>
          <w:marBottom w:val="0"/>
          <w:divBdr>
            <w:top w:val="none" w:sz="0" w:space="0" w:color="auto"/>
            <w:left w:val="none" w:sz="0" w:space="0" w:color="auto"/>
            <w:bottom w:val="none" w:sz="0" w:space="0" w:color="auto"/>
            <w:right w:val="none" w:sz="0" w:space="0" w:color="auto"/>
          </w:divBdr>
          <w:divsChild>
            <w:div w:id="675765077">
              <w:marLeft w:val="0"/>
              <w:marRight w:val="0"/>
              <w:marTop w:val="0"/>
              <w:marBottom w:val="0"/>
              <w:divBdr>
                <w:top w:val="none" w:sz="0" w:space="0" w:color="auto"/>
                <w:left w:val="none" w:sz="0" w:space="0" w:color="auto"/>
                <w:bottom w:val="none" w:sz="0" w:space="0" w:color="auto"/>
                <w:right w:val="none" w:sz="0" w:space="0" w:color="auto"/>
              </w:divBdr>
            </w:div>
          </w:divsChild>
        </w:div>
        <w:div w:id="1360163993">
          <w:marLeft w:val="0"/>
          <w:marRight w:val="0"/>
          <w:marTop w:val="0"/>
          <w:marBottom w:val="0"/>
          <w:divBdr>
            <w:top w:val="none" w:sz="0" w:space="0" w:color="auto"/>
            <w:left w:val="none" w:sz="0" w:space="0" w:color="auto"/>
            <w:bottom w:val="none" w:sz="0" w:space="0" w:color="auto"/>
            <w:right w:val="none" w:sz="0" w:space="0" w:color="auto"/>
          </w:divBdr>
          <w:divsChild>
            <w:div w:id="1212809869">
              <w:marLeft w:val="0"/>
              <w:marRight w:val="0"/>
              <w:marTop w:val="0"/>
              <w:marBottom w:val="0"/>
              <w:divBdr>
                <w:top w:val="none" w:sz="0" w:space="0" w:color="auto"/>
                <w:left w:val="none" w:sz="0" w:space="0" w:color="auto"/>
                <w:bottom w:val="none" w:sz="0" w:space="0" w:color="auto"/>
                <w:right w:val="none" w:sz="0" w:space="0" w:color="auto"/>
              </w:divBdr>
            </w:div>
          </w:divsChild>
        </w:div>
        <w:div w:id="821967325">
          <w:marLeft w:val="0"/>
          <w:marRight w:val="0"/>
          <w:marTop w:val="0"/>
          <w:marBottom w:val="0"/>
          <w:divBdr>
            <w:top w:val="none" w:sz="0" w:space="0" w:color="auto"/>
            <w:left w:val="none" w:sz="0" w:space="0" w:color="auto"/>
            <w:bottom w:val="none" w:sz="0" w:space="0" w:color="auto"/>
            <w:right w:val="none" w:sz="0" w:space="0" w:color="auto"/>
          </w:divBdr>
          <w:divsChild>
            <w:div w:id="1155730270">
              <w:marLeft w:val="0"/>
              <w:marRight w:val="0"/>
              <w:marTop w:val="0"/>
              <w:marBottom w:val="0"/>
              <w:divBdr>
                <w:top w:val="none" w:sz="0" w:space="0" w:color="auto"/>
                <w:left w:val="none" w:sz="0" w:space="0" w:color="auto"/>
                <w:bottom w:val="none" w:sz="0" w:space="0" w:color="auto"/>
                <w:right w:val="none" w:sz="0" w:space="0" w:color="auto"/>
              </w:divBdr>
            </w:div>
          </w:divsChild>
        </w:div>
        <w:div w:id="354187719">
          <w:marLeft w:val="0"/>
          <w:marRight w:val="0"/>
          <w:marTop w:val="0"/>
          <w:marBottom w:val="0"/>
          <w:divBdr>
            <w:top w:val="none" w:sz="0" w:space="0" w:color="auto"/>
            <w:left w:val="none" w:sz="0" w:space="0" w:color="auto"/>
            <w:bottom w:val="none" w:sz="0" w:space="0" w:color="auto"/>
            <w:right w:val="none" w:sz="0" w:space="0" w:color="auto"/>
          </w:divBdr>
          <w:divsChild>
            <w:div w:id="1842618754">
              <w:marLeft w:val="0"/>
              <w:marRight w:val="0"/>
              <w:marTop w:val="0"/>
              <w:marBottom w:val="0"/>
              <w:divBdr>
                <w:top w:val="none" w:sz="0" w:space="0" w:color="auto"/>
                <w:left w:val="none" w:sz="0" w:space="0" w:color="auto"/>
                <w:bottom w:val="none" w:sz="0" w:space="0" w:color="auto"/>
                <w:right w:val="none" w:sz="0" w:space="0" w:color="auto"/>
              </w:divBdr>
            </w:div>
          </w:divsChild>
        </w:div>
        <w:div w:id="278999109">
          <w:marLeft w:val="0"/>
          <w:marRight w:val="0"/>
          <w:marTop w:val="0"/>
          <w:marBottom w:val="0"/>
          <w:divBdr>
            <w:top w:val="none" w:sz="0" w:space="0" w:color="auto"/>
            <w:left w:val="none" w:sz="0" w:space="0" w:color="auto"/>
            <w:bottom w:val="none" w:sz="0" w:space="0" w:color="auto"/>
            <w:right w:val="none" w:sz="0" w:space="0" w:color="auto"/>
          </w:divBdr>
          <w:divsChild>
            <w:div w:id="1715035333">
              <w:marLeft w:val="0"/>
              <w:marRight w:val="0"/>
              <w:marTop w:val="0"/>
              <w:marBottom w:val="0"/>
              <w:divBdr>
                <w:top w:val="none" w:sz="0" w:space="0" w:color="auto"/>
                <w:left w:val="none" w:sz="0" w:space="0" w:color="auto"/>
                <w:bottom w:val="none" w:sz="0" w:space="0" w:color="auto"/>
                <w:right w:val="none" w:sz="0" w:space="0" w:color="auto"/>
              </w:divBdr>
            </w:div>
          </w:divsChild>
        </w:div>
        <w:div w:id="1422529486">
          <w:marLeft w:val="0"/>
          <w:marRight w:val="0"/>
          <w:marTop w:val="0"/>
          <w:marBottom w:val="0"/>
          <w:divBdr>
            <w:top w:val="none" w:sz="0" w:space="0" w:color="auto"/>
            <w:left w:val="none" w:sz="0" w:space="0" w:color="auto"/>
            <w:bottom w:val="none" w:sz="0" w:space="0" w:color="auto"/>
            <w:right w:val="none" w:sz="0" w:space="0" w:color="auto"/>
          </w:divBdr>
          <w:divsChild>
            <w:div w:id="1477602594">
              <w:marLeft w:val="0"/>
              <w:marRight w:val="0"/>
              <w:marTop w:val="0"/>
              <w:marBottom w:val="0"/>
              <w:divBdr>
                <w:top w:val="none" w:sz="0" w:space="0" w:color="auto"/>
                <w:left w:val="none" w:sz="0" w:space="0" w:color="auto"/>
                <w:bottom w:val="none" w:sz="0" w:space="0" w:color="auto"/>
                <w:right w:val="none" w:sz="0" w:space="0" w:color="auto"/>
              </w:divBdr>
            </w:div>
          </w:divsChild>
        </w:div>
        <w:div w:id="1974946799">
          <w:marLeft w:val="0"/>
          <w:marRight w:val="0"/>
          <w:marTop w:val="0"/>
          <w:marBottom w:val="0"/>
          <w:divBdr>
            <w:top w:val="none" w:sz="0" w:space="0" w:color="auto"/>
            <w:left w:val="none" w:sz="0" w:space="0" w:color="auto"/>
            <w:bottom w:val="none" w:sz="0" w:space="0" w:color="auto"/>
            <w:right w:val="none" w:sz="0" w:space="0" w:color="auto"/>
          </w:divBdr>
          <w:divsChild>
            <w:div w:id="1396779297">
              <w:marLeft w:val="0"/>
              <w:marRight w:val="0"/>
              <w:marTop w:val="0"/>
              <w:marBottom w:val="0"/>
              <w:divBdr>
                <w:top w:val="none" w:sz="0" w:space="0" w:color="auto"/>
                <w:left w:val="none" w:sz="0" w:space="0" w:color="auto"/>
                <w:bottom w:val="none" w:sz="0" w:space="0" w:color="auto"/>
                <w:right w:val="none" w:sz="0" w:space="0" w:color="auto"/>
              </w:divBdr>
            </w:div>
          </w:divsChild>
        </w:div>
        <w:div w:id="144593751">
          <w:marLeft w:val="0"/>
          <w:marRight w:val="0"/>
          <w:marTop w:val="0"/>
          <w:marBottom w:val="0"/>
          <w:divBdr>
            <w:top w:val="none" w:sz="0" w:space="0" w:color="auto"/>
            <w:left w:val="none" w:sz="0" w:space="0" w:color="auto"/>
            <w:bottom w:val="none" w:sz="0" w:space="0" w:color="auto"/>
            <w:right w:val="none" w:sz="0" w:space="0" w:color="auto"/>
          </w:divBdr>
          <w:divsChild>
            <w:div w:id="586615011">
              <w:marLeft w:val="0"/>
              <w:marRight w:val="0"/>
              <w:marTop w:val="0"/>
              <w:marBottom w:val="0"/>
              <w:divBdr>
                <w:top w:val="none" w:sz="0" w:space="0" w:color="auto"/>
                <w:left w:val="none" w:sz="0" w:space="0" w:color="auto"/>
                <w:bottom w:val="none" w:sz="0" w:space="0" w:color="auto"/>
                <w:right w:val="none" w:sz="0" w:space="0" w:color="auto"/>
              </w:divBdr>
            </w:div>
          </w:divsChild>
        </w:div>
        <w:div w:id="2019698935">
          <w:marLeft w:val="0"/>
          <w:marRight w:val="0"/>
          <w:marTop w:val="0"/>
          <w:marBottom w:val="0"/>
          <w:divBdr>
            <w:top w:val="none" w:sz="0" w:space="0" w:color="auto"/>
            <w:left w:val="none" w:sz="0" w:space="0" w:color="auto"/>
            <w:bottom w:val="none" w:sz="0" w:space="0" w:color="auto"/>
            <w:right w:val="none" w:sz="0" w:space="0" w:color="auto"/>
          </w:divBdr>
          <w:divsChild>
            <w:div w:id="1309437669">
              <w:marLeft w:val="0"/>
              <w:marRight w:val="0"/>
              <w:marTop w:val="0"/>
              <w:marBottom w:val="0"/>
              <w:divBdr>
                <w:top w:val="none" w:sz="0" w:space="0" w:color="auto"/>
                <w:left w:val="none" w:sz="0" w:space="0" w:color="auto"/>
                <w:bottom w:val="none" w:sz="0" w:space="0" w:color="auto"/>
                <w:right w:val="none" w:sz="0" w:space="0" w:color="auto"/>
              </w:divBdr>
            </w:div>
          </w:divsChild>
        </w:div>
        <w:div w:id="1811823300">
          <w:marLeft w:val="0"/>
          <w:marRight w:val="0"/>
          <w:marTop w:val="0"/>
          <w:marBottom w:val="0"/>
          <w:divBdr>
            <w:top w:val="none" w:sz="0" w:space="0" w:color="auto"/>
            <w:left w:val="none" w:sz="0" w:space="0" w:color="auto"/>
            <w:bottom w:val="none" w:sz="0" w:space="0" w:color="auto"/>
            <w:right w:val="none" w:sz="0" w:space="0" w:color="auto"/>
          </w:divBdr>
          <w:divsChild>
            <w:div w:id="495075442">
              <w:marLeft w:val="0"/>
              <w:marRight w:val="0"/>
              <w:marTop w:val="0"/>
              <w:marBottom w:val="0"/>
              <w:divBdr>
                <w:top w:val="none" w:sz="0" w:space="0" w:color="auto"/>
                <w:left w:val="none" w:sz="0" w:space="0" w:color="auto"/>
                <w:bottom w:val="none" w:sz="0" w:space="0" w:color="auto"/>
                <w:right w:val="none" w:sz="0" w:space="0" w:color="auto"/>
              </w:divBdr>
            </w:div>
          </w:divsChild>
        </w:div>
        <w:div w:id="534657941">
          <w:marLeft w:val="0"/>
          <w:marRight w:val="0"/>
          <w:marTop w:val="0"/>
          <w:marBottom w:val="0"/>
          <w:divBdr>
            <w:top w:val="none" w:sz="0" w:space="0" w:color="auto"/>
            <w:left w:val="none" w:sz="0" w:space="0" w:color="auto"/>
            <w:bottom w:val="none" w:sz="0" w:space="0" w:color="auto"/>
            <w:right w:val="none" w:sz="0" w:space="0" w:color="auto"/>
          </w:divBdr>
          <w:divsChild>
            <w:div w:id="11303952">
              <w:marLeft w:val="0"/>
              <w:marRight w:val="0"/>
              <w:marTop w:val="0"/>
              <w:marBottom w:val="0"/>
              <w:divBdr>
                <w:top w:val="none" w:sz="0" w:space="0" w:color="auto"/>
                <w:left w:val="none" w:sz="0" w:space="0" w:color="auto"/>
                <w:bottom w:val="none" w:sz="0" w:space="0" w:color="auto"/>
                <w:right w:val="none" w:sz="0" w:space="0" w:color="auto"/>
              </w:divBdr>
            </w:div>
          </w:divsChild>
        </w:div>
        <w:div w:id="908617492">
          <w:marLeft w:val="0"/>
          <w:marRight w:val="0"/>
          <w:marTop w:val="0"/>
          <w:marBottom w:val="0"/>
          <w:divBdr>
            <w:top w:val="none" w:sz="0" w:space="0" w:color="auto"/>
            <w:left w:val="none" w:sz="0" w:space="0" w:color="auto"/>
            <w:bottom w:val="none" w:sz="0" w:space="0" w:color="auto"/>
            <w:right w:val="none" w:sz="0" w:space="0" w:color="auto"/>
          </w:divBdr>
          <w:divsChild>
            <w:div w:id="1465193164">
              <w:marLeft w:val="0"/>
              <w:marRight w:val="0"/>
              <w:marTop w:val="0"/>
              <w:marBottom w:val="0"/>
              <w:divBdr>
                <w:top w:val="none" w:sz="0" w:space="0" w:color="auto"/>
                <w:left w:val="none" w:sz="0" w:space="0" w:color="auto"/>
                <w:bottom w:val="none" w:sz="0" w:space="0" w:color="auto"/>
                <w:right w:val="none" w:sz="0" w:space="0" w:color="auto"/>
              </w:divBdr>
            </w:div>
          </w:divsChild>
        </w:div>
        <w:div w:id="1901405049">
          <w:marLeft w:val="0"/>
          <w:marRight w:val="0"/>
          <w:marTop w:val="0"/>
          <w:marBottom w:val="0"/>
          <w:divBdr>
            <w:top w:val="none" w:sz="0" w:space="0" w:color="auto"/>
            <w:left w:val="none" w:sz="0" w:space="0" w:color="auto"/>
            <w:bottom w:val="none" w:sz="0" w:space="0" w:color="auto"/>
            <w:right w:val="none" w:sz="0" w:space="0" w:color="auto"/>
          </w:divBdr>
          <w:divsChild>
            <w:div w:id="45299108">
              <w:marLeft w:val="0"/>
              <w:marRight w:val="0"/>
              <w:marTop w:val="0"/>
              <w:marBottom w:val="0"/>
              <w:divBdr>
                <w:top w:val="none" w:sz="0" w:space="0" w:color="auto"/>
                <w:left w:val="none" w:sz="0" w:space="0" w:color="auto"/>
                <w:bottom w:val="none" w:sz="0" w:space="0" w:color="auto"/>
                <w:right w:val="none" w:sz="0" w:space="0" w:color="auto"/>
              </w:divBdr>
            </w:div>
          </w:divsChild>
        </w:div>
        <w:div w:id="1378894489">
          <w:marLeft w:val="0"/>
          <w:marRight w:val="0"/>
          <w:marTop w:val="0"/>
          <w:marBottom w:val="0"/>
          <w:divBdr>
            <w:top w:val="none" w:sz="0" w:space="0" w:color="auto"/>
            <w:left w:val="none" w:sz="0" w:space="0" w:color="auto"/>
            <w:bottom w:val="none" w:sz="0" w:space="0" w:color="auto"/>
            <w:right w:val="none" w:sz="0" w:space="0" w:color="auto"/>
          </w:divBdr>
          <w:divsChild>
            <w:div w:id="1772432286">
              <w:marLeft w:val="0"/>
              <w:marRight w:val="0"/>
              <w:marTop w:val="0"/>
              <w:marBottom w:val="0"/>
              <w:divBdr>
                <w:top w:val="none" w:sz="0" w:space="0" w:color="auto"/>
                <w:left w:val="none" w:sz="0" w:space="0" w:color="auto"/>
                <w:bottom w:val="none" w:sz="0" w:space="0" w:color="auto"/>
                <w:right w:val="none" w:sz="0" w:space="0" w:color="auto"/>
              </w:divBdr>
            </w:div>
          </w:divsChild>
        </w:div>
        <w:div w:id="1084495841">
          <w:marLeft w:val="0"/>
          <w:marRight w:val="0"/>
          <w:marTop w:val="0"/>
          <w:marBottom w:val="0"/>
          <w:divBdr>
            <w:top w:val="none" w:sz="0" w:space="0" w:color="auto"/>
            <w:left w:val="none" w:sz="0" w:space="0" w:color="auto"/>
            <w:bottom w:val="none" w:sz="0" w:space="0" w:color="auto"/>
            <w:right w:val="none" w:sz="0" w:space="0" w:color="auto"/>
          </w:divBdr>
          <w:divsChild>
            <w:div w:id="25445326">
              <w:marLeft w:val="0"/>
              <w:marRight w:val="0"/>
              <w:marTop w:val="0"/>
              <w:marBottom w:val="0"/>
              <w:divBdr>
                <w:top w:val="none" w:sz="0" w:space="0" w:color="auto"/>
                <w:left w:val="none" w:sz="0" w:space="0" w:color="auto"/>
                <w:bottom w:val="none" w:sz="0" w:space="0" w:color="auto"/>
                <w:right w:val="none" w:sz="0" w:space="0" w:color="auto"/>
              </w:divBdr>
            </w:div>
          </w:divsChild>
        </w:div>
        <w:div w:id="602958573">
          <w:marLeft w:val="0"/>
          <w:marRight w:val="0"/>
          <w:marTop w:val="0"/>
          <w:marBottom w:val="0"/>
          <w:divBdr>
            <w:top w:val="none" w:sz="0" w:space="0" w:color="auto"/>
            <w:left w:val="none" w:sz="0" w:space="0" w:color="auto"/>
            <w:bottom w:val="none" w:sz="0" w:space="0" w:color="auto"/>
            <w:right w:val="none" w:sz="0" w:space="0" w:color="auto"/>
          </w:divBdr>
          <w:divsChild>
            <w:div w:id="424767780">
              <w:marLeft w:val="0"/>
              <w:marRight w:val="0"/>
              <w:marTop w:val="0"/>
              <w:marBottom w:val="0"/>
              <w:divBdr>
                <w:top w:val="none" w:sz="0" w:space="0" w:color="auto"/>
                <w:left w:val="none" w:sz="0" w:space="0" w:color="auto"/>
                <w:bottom w:val="none" w:sz="0" w:space="0" w:color="auto"/>
                <w:right w:val="none" w:sz="0" w:space="0" w:color="auto"/>
              </w:divBdr>
            </w:div>
          </w:divsChild>
        </w:div>
        <w:div w:id="1530681074">
          <w:marLeft w:val="0"/>
          <w:marRight w:val="0"/>
          <w:marTop w:val="0"/>
          <w:marBottom w:val="0"/>
          <w:divBdr>
            <w:top w:val="none" w:sz="0" w:space="0" w:color="auto"/>
            <w:left w:val="none" w:sz="0" w:space="0" w:color="auto"/>
            <w:bottom w:val="none" w:sz="0" w:space="0" w:color="auto"/>
            <w:right w:val="none" w:sz="0" w:space="0" w:color="auto"/>
          </w:divBdr>
          <w:divsChild>
            <w:div w:id="643773616">
              <w:marLeft w:val="0"/>
              <w:marRight w:val="0"/>
              <w:marTop w:val="0"/>
              <w:marBottom w:val="0"/>
              <w:divBdr>
                <w:top w:val="none" w:sz="0" w:space="0" w:color="auto"/>
                <w:left w:val="none" w:sz="0" w:space="0" w:color="auto"/>
                <w:bottom w:val="none" w:sz="0" w:space="0" w:color="auto"/>
                <w:right w:val="none" w:sz="0" w:space="0" w:color="auto"/>
              </w:divBdr>
            </w:div>
          </w:divsChild>
        </w:div>
        <w:div w:id="1184901282">
          <w:marLeft w:val="0"/>
          <w:marRight w:val="0"/>
          <w:marTop w:val="0"/>
          <w:marBottom w:val="0"/>
          <w:divBdr>
            <w:top w:val="none" w:sz="0" w:space="0" w:color="auto"/>
            <w:left w:val="none" w:sz="0" w:space="0" w:color="auto"/>
            <w:bottom w:val="none" w:sz="0" w:space="0" w:color="auto"/>
            <w:right w:val="none" w:sz="0" w:space="0" w:color="auto"/>
          </w:divBdr>
          <w:divsChild>
            <w:div w:id="679239472">
              <w:marLeft w:val="0"/>
              <w:marRight w:val="0"/>
              <w:marTop w:val="0"/>
              <w:marBottom w:val="0"/>
              <w:divBdr>
                <w:top w:val="none" w:sz="0" w:space="0" w:color="auto"/>
                <w:left w:val="none" w:sz="0" w:space="0" w:color="auto"/>
                <w:bottom w:val="none" w:sz="0" w:space="0" w:color="auto"/>
                <w:right w:val="none" w:sz="0" w:space="0" w:color="auto"/>
              </w:divBdr>
            </w:div>
          </w:divsChild>
        </w:div>
        <w:div w:id="1858035484">
          <w:marLeft w:val="0"/>
          <w:marRight w:val="0"/>
          <w:marTop w:val="0"/>
          <w:marBottom w:val="0"/>
          <w:divBdr>
            <w:top w:val="none" w:sz="0" w:space="0" w:color="auto"/>
            <w:left w:val="none" w:sz="0" w:space="0" w:color="auto"/>
            <w:bottom w:val="none" w:sz="0" w:space="0" w:color="auto"/>
            <w:right w:val="none" w:sz="0" w:space="0" w:color="auto"/>
          </w:divBdr>
          <w:divsChild>
            <w:div w:id="1671175176">
              <w:marLeft w:val="0"/>
              <w:marRight w:val="0"/>
              <w:marTop w:val="0"/>
              <w:marBottom w:val="0"/>
              <w:divBdr>
                <w:top w:val="none" w:sz="0" w:space="0" w:color="auto"/>
                <w:left w:val="none" w:sz="0" w:space="0" w:color="auto"/>
                <w:bottom w:val="none" w:sz="0" w:space="0" w:color="auto"/>
                <w:right w:val="none" w:sz="0" w:space="0" w:color="auto"/>
              </w:divBdr>
            </w:div>
          </w:divsChild>
        </w:div>
        <w:div w:id="272444606">
          <w:marLeft w:val="0"/>
          <w:marRight w:val="0"/>
          <w:marTop w:val="0"/>
          <w:marBottom w:val="0"/>
          <w:divBdr>
            <w:top w:val="none" w:sz="0" w:space="0" w:color="auto"/>
            <w:left w:val="none" w:sz="0" w:space="0" w:color="auto"/>
            <w:bottom w:val="none" w:sz="0" w:space="0" w:color="auto"/>
            <w:right w:val="none" w:sz="0" w:space="0" w:color="auto"/>
          </w:divBdr>
          <w:divsChild>
            <w:div w:id="1503278057">
              <w:marLeft w:val="0"/>
              <w:marRight w:val="0"/>
              <w:marTop w:val="0"/>
              <w:marBottom w:val="0"/>
              <w:divBdr>
                <w:top w:val="none" w:sz="0" w:space="0" w:color="auto"/>
                <w:left w:val="none" w:sz="0" w:space="0" w:color="auto"/>
                <w:bottom w:val="none" w:sz="0" w:space="0" w:color="auto"/>
                <w:right w:val="none" w:sz="0" w:space="0" w:color="auto"/>
              </w:divBdr>
            </w:div>
          </w:divsChild>
        </w:div>
        <w:div w:id="1879707524">
          <w:marLeft w:val="0"/>
          <w:marRight w:val="0"/>
          <w:marTop w:val="0"/>
          <w:marBottom w:val="0"/>
          <w:divBdr>
            <w:top w:val="none" w:sz="0" w:space="0" w:color="auto"/>
            <w:left w:val="none" w:sz="0" w:space="0" w:color="auto"/>
            <w:bottom w:val="none" w:sz="0" w:space="0" w:color="auto"/>
            <w:right w:val="none" w:sz="0" w:space="0" w:color="auto"/>
          </w:divBdr>
          <w:divsChild>
            <w:div w:id="466897234">
              <w:marLeft w:val="0"/>
              <w:marRight w:val="0"/>
              <w:marTop w:val="0"/>
              <w:marBottom w:val="0"/>
              <w:divBdr>
                <w:top w:val="none" w:sz="0" w:space="0" w:color="auto"/>
                <w:left w:val="none" w:sz="0" w:space="0" w:color="auto"/>
                <w:bottom w:val="none" w:sz="0" w:space="0" w:color="auto"/>
                <w:right w:val="none" w:sz="0" w:space="0" w:color="auto"/>
              </w:divBdr>
            </w:div>
          </w:divsChild>
        </w:div>
        <w:div w:id="1405176935">
          <w:marLeft w:val="0"/>
          <w:marRight w:val="0"/>
          <w:marTop w:val="0"/>
          <w:marBottom w:val="0"/>
          <w:divBdr>
            <w:top w:val="none" w:sz="0" w:space="0" w:color="auto"/>
            <w:left w:val="none" w:sz="0" w:space="0" w:color="auto"/>
            <w:bottom w:val="none" w:sz="0" w:space="0" w:color="auto"/>
            <w:right w:val="none" w:sz="0" w:space="0" w:color="auto"/>
          </w:divBdr>
          <w:divsChild>
            <w:div w:id="1032027077">
              <w:marLeft w:val="0"/>
              <w:marRight w:val="0"/>
              <w:marTop w:val="0"/>
              <w:marBottom w:val="0"/>
              <w:divBdr>
                <w:top w:val="none" w:sz="0" w:space="0" w:color="auto"/>
                <w:left w:val="none" w:sz="0" w:space="0" w:color="auto"/>
                <w:bottom w:val="none" w:sz="0" w:space="0" w:color="auto"/>
                <w:right w:val="none" w:sz="0" w:space="0" w:color="auto"/>
              </w:divBdr>
            </w:div>
          </w:divsChild>
        </w:div>
        <w:div w:id="1494948796">
          <w:marLeft w:val="0"/>
          <w:marRight w:val="0"/>
          <w:marTop w:val="0"/>
          <w:marBottom w:val="0"/>
          <w:divBdr>
            <w:top w:val="none" w:sz="0" w:space="0" w:color="auto"/>
            <w:left w:val="none" w:sz="0" w:space="0" w:color="auto"/>
            <w:bottom w:val="none" w:sz="0" w:space="0" w:color="auto"/>
            <w:right w:val="none" w:sz="0" w:space="0" w:color="auto"/>
          </w:divBdr>
          <w:divsChild>
            <w:div w:id="435372172">
              <w:marLeft w:val="0"/>
              <w:marRight w:val="0"/>
              <w:marTop w:val="0"/>
              <w:marBottom w:val="0"/>
              <w:divBdr>
                <w:top w:val="none" w:sz="0" w:space="0" w:color="auto"/>
                <w:left w:val="none" w:sz="0" w:space="0" w:color="auto"/>
                <w:bottom w:val="none" w:sz="0" w:space="0" w:color="auto"/>
                <w:right w:val="none" w:sz="0" w:space="0" w:color="auto"/>
              </w:divBdr>
            </w:div>
          </w:divsChild>
        </w:div>
        <w:div w:id="607808615">
          <w:marLeft w:val="0"/>
          <w:marRight w:val="0"/>
          <w:marTop w:val="0"/>
          <w:marBottom w:val="0"/>
          <w:divBdr>
            <w:top w:val="none" w:sz="0" w:space="0" w:color="auto"/>
            <w:left w:val="none" w:sz="0" w:space="0" w:color="auto"/>
            <w:bottom w:val="none" w:sz="0" w:space="0" w:color="auto"/>
            <w:right w:val="none" w:sz="0" w:space="0" w:color="auto"/>
          </w:divBdr>
          <w:divsChild>
            <w:div w:id="14311785">
              <w:marLeft w:val="0"/>
              <w:marRight w:val="0"/>
              <w:marTop w:val="0"/>
              <w:marBottom w:val="0"/>
              <w:divBdr>
                <w:top w:val="none" w:sz="0" w:space="0" w:color="auto"/>
                <w:left w:val="none" w:sz="0" w:space="0" w:color="auto"/>
                <w:bottom w:val="none" w:sz="0" w:space="0" w:color="auto"/>
                <w:right w:val="none" w:sz="0" w:space="0" w:color="auto"/>
              </w:divBdr>
            </w:div>
          </w:divsChild>
        </w:div>
        <w:div w:id="1862162571">
          <w:marLeft w:val="0"/>
          <w:marRight w:val="0"/>
          <w:marTop w:val="0"/>
          <w:marBottom w:val="0"/>
          <w:divBdr>
            <w:top w:val="none" w:sz="0" w:space="0" w:color="auto"/>
            <w:left w:val="none" w:sz="0" w:space="0" w:color="auto"/>
            <w:bottom w:val="none" w:sz="0" w:space="0" w:color="auto"/>
            <w:right w:val="none" w:sz="0" w:space="0" w:color="auto"/>
          </w:divBdr>
          <w:divsChild>
            <w:div w:id="1340084411">
              <w:marLeft w:val="0"/>
              <w:marRight w:val="0"/>
              <w:marTop w:val="0"/>
              <w:marBottom w:val="0"/>
              <w:divBdr>
                <w:top w:val="none" w:sz="0" w:space="0" w:color="auto"/>
                <w:left w:val="none" w:sz="0" w:space="0" w:color="auto"/>
                <w:bottom w:val="none" w:sz="0" w:space="0" w:color="auto"/>
                <w:right w:val="none" w:sz="0" w:space="0" w:color="auto"/>
              </w:divBdr>
            </w:div>
          </w:divsChild>
        </w:div>
        <w:div w:id="2004576795">
          <w:marLeft w:val="0"/>
          <w:marRight w:val="0"/>
          <w:marTop w:val="0"/>
          <w:marBottom w:val="0"/>
          <w:divBdr>
            <w:top w:val="none" w:sz="0" w:space="0" w:color="auto"/>
            <w:left w:val="none" w:sz="0" w:space="0" w:color="auto"/>
            <w:bottom w:val="none" w:sz="0" w:space="0" w:color="auto"/>
            <w:right w:val="none" w:sz="0" w:space="0" w:color="auto"/>
          </w:divBdr>
          <w:divsChild>
            <w:div w:id="1905217348">
              <w:marLeft w:val="0"/>
              <w:marRight w:val="0"/>
              <w:marTop w:val="0"/>
              <w:marBottom w:val="0"/>
              <w:divBdr>
                <w:top w:val="none" w:sz="0" w:space="0" w:color="auto"/>
                <w:left w:val="none" w:sz="0" w:space="0" w:color="auto"/>
                <w:bottom w:val="none" w:sz="0" w:space="0" w:color="auto"/>
                <w:right w:val="none" w:sz="0" w:space="0" w:color="auto"/>
              </w:divBdr>
            </w:div>
          </w:divsChild>
        </w:div>
        <w:div w:id="2057849383">
          <w:marLeft w:val="0"/>
          <w:marRight w:val="0"/>
          <w:marTop w:val="0"/>
          <w:marBottom w:val="0"/>
          <w:divBdr>
            <w:top w:val="none" w:sz="0" w:space="0" w:color="auto"/>
            <w:left w:val="none" w:sz="0" w:space="0" w:color="auto"/>
            <w:bottom w:val="none" w:sz="0" w:space="0" w:color="auto"/>
            <w:right w:val="none" w:sz="0" w:space="0" w:color="auto"/>
          </w:divBdr>
          <w:divsChild>
            <w:div w:id="1158307933">
              <w:marLeft w:val="0"/>
              <w:marRight w:val="0"/>
              <w:marTop w:val="0"/>
              <w:marBottom w:val="0"/>
              <w:divBdr>
                <w:top w:val="none" w:sz="0" w:space="0" w:color="auto"/>
                <w:left w:val="none" w:sz="0" w:space="0" w:color="auto"/>
                <w:bottom w:val="none" w:sz="0" w:space="0" w:color="auto"/>
                <w:right w:val="none" w:sz="0" w:space="0" w:color="auto"/>
              </w:divBdr>
            </w:div>
          </w:divsChild>
        </w:div>
        <w:div w:id="1179584657">
          <w:marLeft w:val="0"/>
          <w:marRight w:val="0"/>
          <w:marTop w:val="0"/>
          <w:marBottom w:val="0"/>
          <w:divBdr>
            <w:top w:val="none" w:sz="0" w:space="0" w:color="auto"/>
            <w:left w:val="none" w:sz="0" w:space="0" w:color="auto"/>
            <w:bottom w:val="none" w:sz="0" w:space="0" w:color="auto"/>
            <w:right w:val="none" w:sz="0" w:space="0" w:color="auto"/>
          </w:divBdr>
          <w:divsChild>
            <w:div w:id="1699357403">
              <w:marLeft w:val="0"/>
              <w:marRight w:val="0"/>
              <w:marTop w:val="0"/>
              <w:marBottom w:val="0"/>
              <w:divBdr>
                <w:top w:val="none" w:sz="0" w:space="0" w:color="auto"/>
                <w:left w:val="none" w:sz="0" w:space="0" w:color="auto"/>
                <w:bottom w:val="none" w:sz="0" w:space="0" w:color="auto"/>
                <w:right w:val="none" w:sz="0" w:space="0" w:color="auto"/>
              </w:divBdr>
            </w:div>
          </w:divsChild>
        </w:div>
        <w:div w:id="132717924">
          <w:marLeft w:val="0"/>
          <w:marRight w:val="0"/>
          <w:marTop w:val="0"/>
          <w:marBottom w:val="0"/>
          <w:divBdr>
            <w:top w:val="none" w:sz="0" w:space="0" w:color="auto"/>
            <w:left w:val="none" w:sz="0" w:space="0" w:color="auto"/>
            <w:bottom w:val="none" w:sz="0" w:space="0" w:color="auto"/>
            <w:right w:val="none" w:sz="0" w:space="0" w:color="auto"/>
          </w:divBdr>
          <w:divsChild>
            <w:div w:id="667562932">
              <w:marLeft w:val="0"/>
              <w:marRight w:val="0"/>
              <w:marTop w:val="0"/>
              <w:marBottom w:val="0"/>
              <w:divBdr>
                <w:top w:val="none" w:sz="0" w:space="0" w:color="auto"/>
                <w:left w:val="none" w:sz="0" w:space="0" w:color="auto"/>
                <w:bottom w:val="none" w:sz="0" w:space="0" w:color="auto"/>
                <w:right w:val="none" w:sz="0" w:space="0" w:color="auto"/>
              </w:divBdr>
            </w:div>
          </w:divsChild>
        </w:div>
        <w:div w:id="4406839">
          <w:marLeft w:val="0"/>
          <w:marRight w:val="0"/>
          <w:marTop w:val="0"/>
          <w:marBottom w:val="0"/>
          <w:divBdr>
            <w:top w:val="none" w:sz="0" w:space="0" w:color="auto"/>
            <w:left w:val="none" w:sz="0" w:space="0" w:color="auto"/>
            <w:bottom w:val="none" w:sz="0" w:space="0" w:color="auto"/>
            <w:right w:val="none" w:sz="0" w:space="0" w:color="auto"/>
          </w:divBdr>
          <w:divsChild>
            <w:div w:id="72357456">
              <w:marLeft w:val="0"/>
              <w:marRight w:val="0"/>
              <w:marTop w:val="0"/>
              <w:marBottom w:val="0"/>
              <w:divBdr>
                <w:top w:val="none" w:sz="0" w:space="0" w:color="auto"/>
                <w:left w:val="none" w:sz="0" w:space="0" w:color="auto"/>
                <w:bottom w:val="none" w:sz="0" w:space="0" w:color="auto"/>
                <w:right w:val="none" w:sz="0" w:space="0" w:color="auto"/>
              </w:divBdr>
            </w:div>
          </w:divsChild>
        </w:div>
        <w:div w:id="294217429">
          <w:marLeft w:val="0"/>
          <w:marRight w:val="0"/>
          <w:marTop w:val="0"/>
          <w:marBottom w:val="0"/>
          <w:divBdr>
            <w:top w:val="none" w:sz="0" w:space="0" w:color="auto"/>
            <w:left w:val="none" w:sz="0" w:space="0" w:color="auto"/>
            <w:bottom w:val="none" w:sz="0" w:space="0" w:color="auto"/>
            <w:right w:val="none" w:sz="0" w:space="0" w:color="auto"/>
          </w:divBdr>
          <w:divsChild>
            <w:div w:id="1892767240">
              <w:marLeft w:val="0"/>
              <w:marRight w:val="0"/>
              <w:marTop w:val="0"/>
              <w:marBottom w:val="0"/>
              <w:divBdr>
                <w:top w:val="none" w:sz="0" w:space="0" w:color="auto"/>
                <w:left w:val="none" w:sz="0" w:space="0" w:color="auto"/>
                <w:bottom w:val="none" w:sz="0" w:space="0" w:color="auto"/>
                <w:right w:val="none" w:sz="0" w:space="0" w:color="auto"/>
              </w:divBdr>
            </w:div>
          </w:divsChild>
        </w:div>
        <w:div w:id="1376656384">
          <w:marLeft w:val="0"/>
          <w:marRight w:val="0"/>
          <w:marTop w:val="0"/>
          <w:marBottom w:val="0"/>
          <w:divBdr>
            <w:top w:val="none" w:sz="0" w:space="0" w:color="auto"/>
            <w:left w:val="none" w:sz="0" w:space="0" w:color="auto"/>
            <w:bottom w:val="none" w:sz="0" w:space="0" w:color="auto"/>
            <w:right w:val="none" w:sz="0" w:space="0" w:color="auto"/>
          </w:divBdr>
          <w:divsChild>
            <w:div w:id="250239718">
              <w:marLeft w:val="0"/>
              <w:marRight w:val="0"/>
              <w:marTop w:val="0"/>
              <w:marBottom w:val="0"/>
              <w:divBdr>
                <w:top w:val="none" w:sz="0" w:space="0" w:color="auto"/>
                <w:left w:val="none" w:sz="0" w:space="0" w:color="auto"/>
                <w:bottom w:val="none" w:sz="0" w:space="0" w:color="auto"/>
                <w:right w:val="none" w:sz="0" w:space="0" w:color="auto"/>
              </w:divBdr>
            </w:div>
          </w:divsChild>
        </w:div>
        <w:div w:id="272592079">
          <w:marLeft w:val="0"/>
          <w:marRight w:val="0"/>
          <w:marTop w:val="0"/>
          <w:marBottom w:val="0"/>
          <w:divBdr>
            <w:top w:val="none" w:sz="0" w:space="0" w:color="auto"/>
            <w:left w:val="none" w:sz="0" w:space="0" w:color="auto"/>
            <w:bottom w:val="none" w:sz="0" w:space="0" w:color="auto"/>
            <w:right w:val="none" w:sz="0" w:space="0" w:color="auto"/>
          </w:divBdr>
          <w:divsChild>
            <w:div w:id="1299725887">
              <w:marLeft w:val="0"/>
              <w:marRight w:val="0"/>
              <w:marTop w:val="0"/>
              <w:marBottom w:val="0"/>
              <w:divBdr>
                <w:top w:val="none" w:sz="0" w:space="0" w:color="auto"/>
                <w:left w:val="none" w:sz="0" w:space="0" w:color="auto"/>
                <w:bottom w:val="none" w:sz="0" w:space="0" w:color="auto"/>
                <w:right w:val="none" w:sz="0" w:space="0" w:color="auto"/>
              </w:divBdr>
            </w:div>
          </w:divsChild>
        </w:div>
        <w:div w:id="1025403782">
          <w:marLeft w:val="0"/>
          <w:marRight w:val="0"/>
          <w:marTop w:val="0"/>
          <w:marBottom w:val="0"/>
          <w:divBdr>
            <w:top w:val="none" w:sz="0" w:space="0" w:color="auto"/>
            <w:left w:val="none" w:sz="0" w:space="0" w:color="auto"/>
            <w:bottom w:val="none" w:sz="0" w:space="0" w:color="auto"/>
            <w:right w:val="none" w:sz="0" w:space="0" w:color="auto"/>
          </w:divBdr>
          <w:divsChild>
            <w:div w:id="1682660927">
              <w:marLeft w:val="0"/>
              <w:marRight w:val="0"/>
              <w:marTop w:val="0"/>
              <w:marBottom w:val="0"/>
              <w:divBdr>
                <w:top w:val="none" w:sz="0" w:space="0" w:color="auto"/>
                <w:left w:val="none" w:sz="0" w:space="0" w:color="auto"/>
                <w:bottom w:val="none" w:sz="0" w:space="0" w:color="auto"/>
                <w:right w:val="none" w:sz="0" w:space="0" w:color="auto"/>
              </w:divBdr>
            </w:div>
          </w:divsChild>
        </w:div>
        <w:div w:id="1921475382">
          <w:marLeft w:val="0"/>
          <w:marRight w:val="0"/>
          <w:marTop w:val="0"/>
          <w:marBottom w:val="0"/>
          <w:divBdr>
            <w:top w:val="none" w:sz="0" w:space="0" w:color="auto"/>
            <w:left w:val="none" w:sz="0" w:space="0" w:color="auto"/>
            <w:bottom w:val="none" w:sz="0" w:space="0" w:color="auto"/>
            <w:right w:val="none" w:sz="0" w:space="0" w:color="auto"/>
          </w:divBdr>
          <w:divsChild>
            <w:div w:id="159471812">
              <w:marLeft w:val="0"/>
              <w:marRight w:val="0"/>
              <w:marTop w:val="0"/>
              <w:marBottom w:val="0"/>
              <w:divBdr>
                <w:top w:val="none" w:sz="0" w:space="0" w:color="auto"/>
                <w:left w:val="none" w:sz="0" w:space="0" w:color="auto"/>
                <w:bottom w:val="none" w:sz="0" w:space="0" w:color="auto"/>
                <w:right w:val="none" w:sz="0" w:space="0" w:color="auto"/>
              </w:divBdr>
            </w:div>
          </w:divsChild>
        </w:div>
        <w:div w:id="953680361">
          <w:marLeft w:val="0"/>
          <w:marRight w:val="0"/>
          <w:marTop w:val="0"/>
          <w:marBottom w:val="0"/>
          <w:divBdr>
            <w:top w:val="none" w:sz="0" w:space="0" w:color="auto"/>
            <w:left w:val="none" w:sz="0" w:space="0" w:color="auto"/>
            <w:bottom w:val="none" w:sz="0" w:space="0" w:color="auto"/>
            <w:right w:val="none" w:sz="0" w:space="0" w:color="auto"/>
          </w:divBdr>
          <w:divsChild>
            <w:div w:id="916742896">
              <w:marLeft w:val="0"/>
              <w:marRight w:val="0"/>
              <w:marTop w:val="0"/>
              <w:marBottom w:val="0"/>
              <w:divBdr>
                <w:top w:val="none" w:sz="0" w:space="0" w:color="auto"/>
                <w:left w:val="none" w:sz="0" w:space="0" w:color="auto"/>
                <w:bottom w:val="none" w:sz="0" w:space="0" w:color="auto"/>
                <w:right w:val="none" w:sz="0" w:space="0" w:color="auto"/>
              </w:divBdr>
            </w:div>
          </w:divsChild>
        </w:div>
        <w:div w:id="1404330400">
          <w:marLeft w:val="0"/>
          <w:marRight w:val="0"/>
          <w:marTop w:val="0"/>
          <w:marBottom w:val="0"/>
          <w:divBdr>
            <w:top w:val="none" w:sz="0" w:space="0" w:color="auto"/>
            <w:left w:val="none" w:sz="0" w:space="0" w:color="auto"/>
            <w:bottom w:val="none" w:sz="0" w:space="0" w:color="auto"/>
            <w:right w:val="none" w:sz="0" w:space="0" w:color="auto"/>
          </w:divBdr>
          <w:divsChild>
            <w:div w:id="1108113288">
              <w:marLeft w:val="0"/>
              <w:marRight w:val="0"/>
              <w:marTop w:val="0"/>
              <w:marBottom w:val="0"/>
              <w:divBdr>
                <w:top w:val="none" w:sz="0" w:space="0" w:color="auto"/>
                <w:left w:val="none" w:sz="0" w:space="0" w:color="auto"/>
                <w:bottom w:val="none" w:sz="0" w:space="0" w:color="auto"/>
                <w:right w:val="none" w:sz="0" w:space="0" w:color="auto"/>
              </w:divBdr>
            </w:div>
          </w:divsChild>
        </w:div>
        <w:div w:id="1355687270">
          <w:marLeft w:val="0"/>
          <w:marRight w:val="0"/>
          <w:marTop w:val="0"/>
          <w:marBottom w:val="0"/>
          <w:divBdr>
            <w:top w:val="none" w:sz="0" w:space="0" w:color="auto"/>
            <w:left w:val="none" w:sz="0" w:space="0" w:color="auto"/>
            <w:bottom w:val="none" w:sz="0" w:space="0" w:color="auto"/>
            <w:right w:val="none" w:sz="0" w:space="0" w:color="auto"/>
          </w:divBdr>
          <w:divsChild>
            <w:div w:id="1281105414">
              <w:marLeft w:val="0"/>
              <w:marRight w:val="0"/>
              <w:marTop w:val="0"/>
              <w:marBottom w:val="0"/>
              <w:divBdr>
                <w:top w:val="none" w:sz="0" w:space="0" w:color="auto"/>
                <w:left w:val="none" w:sz="0" w:space="0" w:color="auto"/>
                <w:bottom w:val="none" w:sz="0" w:space="0" w:color="auto"/>
                <w:right w:val="none" w:sz="0" w:space="0" w:color="auto"/>
              </w:divBdr>
            </w:div>
          </w:divsChild>
        </w:div>
        <w:div w:id="747190848">
          <w:marLeft w:val="0"/>
          <w:marRight w:val="0"/>
          <w:marTop w:val="0"/>
          <w:marBottom w:val="0"/>
          <w:divBdr>
            <w:top w:val="none" w:sz="0" w:space="0" w:color="auto"/>
            <w:left w:val="none" w:sz="0" w:space="0" w:color="auto"/>
            <w:bottom w:val="none" w:sz="0" w:space="0" w:color="auto"/>
            <w:right w:val="none" w:sz="0" w:space="0" w:color="auto"/>
          </w:divBdr>
          <w:divsChild>
            <w:div w:id="1549564601">
              <w:marLeft w:val="0"/>
              <w:marRight w:val="0"/>
              <w:marTop w:val="0"/>
              <w:marBottom w:val="0"/>
              <w:divBdr>
                <w:top w:val="none" w:sz="0" w:space="0" w:color="auto"/>
                <w:left w:val="none" w:sz="0" w:space="0" w:color="auto"/>
                <w:bottom w:val="none" w:sz="0" w:space="0" w:color="auto"/>
                <w:right w:val="none" w:sz="0" w:space="0" w:color="auto"/>
              </w:divBdr>
            </w:div>
          </w:divsChild>
        </w:div>
        <w:div w:id="488640475">
          <w:marLeft w:val="0"/>
          <w:marRight w:val="0"/>
          <w:marTop w:val="0"/>
          <w:marBottom w:val="0"/>
          <w:divBdr>
            <w:top w:val="none" w:sz="0" w:space="0" w:color="auto"/>
            <w:left w:val="none" w:sz="0" w:space="0" w:color="auto"/>
            <w:bottom w:val="none" w:sz="0" w:space="0" w:color="auto"/>
            <w:right w:val="none" w:sz="0" w:space="0" w:color="auto"/>
          </w:divBdr>
          <w:divsChild>
            <w:div w:id="1196889967">
              <w:marLeft w:val="0"/>
              <w:marRight w:val="0"/>
              <w:marTop w:val="0"/>
              <w:marBottom w:val="0"/>
              <w:divBdr>
                <w:top w:val="none" w:sz="0" w:space="0" w:color="auto"/>
                <w:left w:val="none" w:sz="0" w:space="0" w:color="auto"/>
                <w:bottom w:val="none" w:sz="0" w:space="0" w:color="auto"/>
                <w:right w:val="none" w:sz="0" w:space="0" w:color="auto"/>
              </w:divBdr>
            </w:div>
          </w:divsChild>
        </w:div>
        <w:div w:id="1097336244">
          <w:marLeft w:val="0"/>
          <w:marRight w:val="0"/>
          <w:marTop w:val="0"/>
          <w:marBottom w:val="0"/>
          <w:divBdr>
            <w:top w:val="none" w:sz="0" w:space="0" w:color="auto"/>
            <w:left w:val="none" w:sz="0" w:space="0" w:color="auto"/>
            <w:bottom w:val="none" w:sz="0" w:space="0" w:color="auto"/>
            <w:right w:val="none" w:sz="0" w:space="0" w:color="auto"/>
          </w:divBdr>
          <w:divsChild>
            <w:div w:id="1108355230">
              <w:marLeft w:val="0"/>
              <w:marRight w:val="0"/>
              <w:marTop w:val="0"/>
              <w:marBottom w:val="0"/>
              <w:divBdr>
                <w:top w:val="none" w:sz="0" w:space="0" w:color="auto"/>
                <w:left w:val="none" w:sz="0" w:space="0" w:color="auto"/>
                <w:bottom w:val="none" w:sz="0" w:space="0" w:color="auto"/>
                <w:right w:val="none" w:sz="0" w:space="0" w:color="auto"/>
              </w:divBdr>
            </w:div>
          </w:divsChild>
        </w:div>
        <w:div w:id="767234173">
          <w:marLeft w:val="0"/>
          <w:marRight w:val="0"/>
          <w:marTop w:val="0"/>
          <w:marBottom w:val="0"/>
          <w:divBdr>
            <w:top w:val="none" w:sz="0" w:space="0" w:color="auto"/>
            <w:left w:val="none" w:sz="0" w:space="0" w:color="auto"/>
            <w:bottom w:val="none" w:sz="0" w:space="0" w:color="auto"/>
            <w:right w:val="none" w:sz="0" w:space="0" w:color="auto"/>
          </w:divBdr>
          <w:divsChild>
            <w:div w:id="1239905596">
              <w:marLeft w:val="0"/>
              <w:marRight w:val="0"/>
              <w:marTop w:val="0"/>
              <w:marBottom w:val="0"/>
              <w:divBdr>
                <w:top w:val="none" w:sz="0" w:space="0" w:color="auto"/>
                <w:left w:val="none" w:sz="0" w:space="0" w:color="auto"/>
                <w:bottom w:val="none" w:sz="0" w:space="0" w:color="auto"/>
                <w:right w:val="none" w:sz="0" w:space="0" w:color="auto"/>
              </w:divBdr>
            </w:div>
          </w:divsChild>
        </w:div>
        <w:div w:id="455295480">
          <w:marLeft w:val="0"/>
          <w:marRight w:val="0"/>
          <w:marTop w:val="0"/>
          <w:marBottom w:val="0"/>
          <w:divBdr>
            <w:top w:val="none" w:sz="0" w:space="0" w:color="auto"/>
            <w:left w:val="none" w:sz="0" w:space="0" w:color="auto"/>
            <w:bottom w:val="none" w:sz="0" w:space="0" w:color="auto"/>
            <w:right w:val="none" w:sz="0" w:space="0" w:color="auto"/>
          </w:divBdr>
          <w:divsChild>
            <w:div w:id="104232926">
              <w:marLeft w:val="0"/>
              <w:marRight w:val="0"/>
              <w:marTop w:val="0"/>
              <w:marBottom w:val="0"/>
              <w:divBdr>
                <w:top w:val="none" w:sz="0" w:space="0" w:color="auto"/>
                <w:left w:val="none" w:sz="0" w:space="0" w:color="auto"/>
                <w:bottom w:val="none" w:sz="0" w:space="0" w:color="auto"/>
                <w:right w:val="none" w:sz="0" w:space="0" w:color="auto"/>
              </w:divBdr>
            </w:div>
          </w:divsChild>
        </w:div>
        <w:div w:id="873422978">
          <w:marLeft w:val="0"/>
          <w:marRight w:val="0"/>
          <w:marTop w:val="0"/>
          <w:marBottom w:val="0"/>
          <w:divBdr>
            <w:top w:val="none" w:sz="0" w:space="0" w:color="auto"/>
            <w:left w:val="none" w:sz="0" w:space="0" w:color="auto"/>
            <w:bottom w:val="none" w:sz="0" w:space="0" w:color="auto"/>
            <w:right w:val="none" w:sz="0" w:space="0" w:color="auto"/>
          </w:divBdr>
          <w:divsChild>
            <w:div w:id="1352142904">
              <w:marLeft w:val="0"/>
              <w:marRight w:val="0"/>
              <w:marTop w:val="0"/>
              <w:marBottom w:val="0"/>
              <w:divBdr>
                <w:top w:val="none" w:sz="0" w:space="0" w:color="auto"/>
                <w:left w:val="none" w:sz="0" w:space="0" w:color="auto"/>
                <w:bottom w:val="none" w:sz="0" w:space="0" w:color="auto"/>
                <w:right w:val="none" w:sz="0" w:space="0" w:color="auto"/>
              </w:divBdr>
            </w:div>
          </w:divsChild>
        </w:div>
        <w:div w:id="810177424">
          <w:marLeft w:val="0"/>
          <w:marRight w:val="0"/>
          <w:marTop w:val="0"/>
          <w:marBottom w:val="0"/>
          <w:divBdr>
            <w:top w:val="none" w:sz="0" w:space="0" w:color="auto"/>
            <w:left w:val="none" w:sz="0" w:space="0" w:color="auto"/>
            <w:bottom w:val="none" w:sz="0" w:space="0" w:color="auto"/>
            <w:right w:val="none" w:sz="0" w:space="0" w:color="auto"/>
          </w:divBdr>
          <w:divsChild>
            <w:div w:id="141311252">
              <w:marLeft w:val="0"/>
              <w:marRight w:val="0"/>
              <w:marTop w:val="0"/>
              <w:marBottom w:val="0"/>
              <w:divBdr>
                <w:top w:val="none" w:sz="0" w:space="0" w:color="auto"/>
                <w:left w:val="none" w:sz="0" w:space="0" w:color="auto"/>
                <w:bottom w:val="none" w:sz="0" w:space="0" w:color="auto"/>
                <w:right w:val="none" w:sz="0" w:space="0" w:color="auto"/>
              </w:divBdr>
            </w:div>
          </w:divsChild>
        </w:div>
        <w:div w:id="1790393474">
          <w:marLeft w:val="0"/>
          <w:marRight w:val="0"/>
          <w:marTop w:val="0"/>
          <w:marBottom w:val="0"/>
          <w:divBdr>
            <w:top w:val="none" w:sz="0" w:space="0" w:color="auto"/>
            <w:left w:val="none" w:sz="0" w:space="0" w:color="auto"/>
            <w:bottom w:val="none" w:sz="0" w:space="0" w:color="auto"/>
            <w:right w:val="none" w:sz="0" w:space="0" w:color="auto"/>
          </w:divBdr>
          <w:divsChild>
            <w:div w:id="1499228107">
              <w:marLeft w:val="0"/>
              <w:marRight w:val="0"/>
              <w:marTop w:val="0"/>
              <w:marBottom w:val="0"/>
              <w:divBdr>
                <w:top w:val="none" w:sz="0" w:space="0" w:color="auto"/>
                <w:left w:val="none" w:sz="0" w:space="0" w:color="auto"/>
                <w:bottom w:val="none" w:sz="0" w:space="0" w:color="auto"/>
                <w:right w:val="none" w:sz="0" w:space="0" w:color="auto"/>
              </w:divBdr>
            </w:div>
          </w:divsChild>
        </w:div>
        <w:div w:id="1977368429">
          <w:marLeft w:val="0"/>
          <w:marRight w:val="0"/>
          <w:marTop w:val="0"/>
          <w:marBottom w:val="0"/>
          <w:divBdr>
            <w:top w:val="none" w:sz="0" w:space="0" w:color="auto"/>
            <w:left w:val="none" w:sz="0" w:space="0" w:color="auto"/>
            <w:bottom w:val="none" w:sz="0" w:space="0" w:color="auto"/>
            <w:right w:val="none" w:sz="0" w:space="0" w:color="auto"/>
          </w:divBdr>
          <w:divsChild>
            <w:div w:id="1921525112">
              <w:marLeft w:val="0"/>
              <w:marRight w:val="0"/>
              <w:marTop w:val="0"/>
              <w:marBottom w:val="0"/>
              <w:divBdr>
                <w:top w:val="none" w:sz="0" w:space="0" w:color="auto"/>
                <w:left w:val="none" w:sz="0" w:space="0" w:color="auto"/>
                <w:bottom w:val="none" w:sz="0" w:space="0" w:color="auto"/>
                <w:right w:val="none" w:sz="0" w:space="0" w:color="auto"/>
              </w:divBdr>
            </w:div>
          </w:divsChild>
        </w:div>
        <w:div w:id="395587008">
          <w:marLeft w:val="0"/>
          <w:marRight w:val="0"/>
          <w:marTop w:val="0"/>
          <w:marBottom w:val="0"/>
          <w:divBdr>
            <w:top w:val="none" w:sz="0" w:space="0" w:color="auto"/>
            <w:left w:val="none" w:sz="0" w:space="0" w:color="auto"/>
            <w:bottom w:val="none" w:sz="0" w:space="0" w:color="auto"/>
            <w:right w:val="none" w:sz="0" w:space="0" w:color="auto"/>
          </w:divBdr>
          <w:divsChild>
            <w:div w:id="1637948048">
              <w:marLeft w:val="0"/>
              <w:marRight w:val="0"/>
              <w:marTop w:val="0"/>
              <w:marBottom w:val="0"/>
              <w:divBdr>
                <w:top w:val="none" w:sz="0" w:space="0" w:color="auto"/>
                <w:left w:val="none" w:sz="0" w:space="0" w:color="auto"/>
                <w:bottom w:val="none" w:sz="0" w:space="0" w:color="auto"/>
                <w:right w:val="none" w:sz="0" w:space="0" w:color="auto"/>
              </w:divBdr>
            </w:div>
          </w:divsChild>
        </w:div>
        <w:div w:id="1982424552">
          <w:marLeft w:val="0"/>
          <w:marRight w:val="0"/>
          <w:marTop w:val="0"/>
          <w:marBottom w:val="0"/>
          <w:divBdr>
            <w:top w:val="none" w:sz="0" w:space="0" w:color="auto"/>
            <w:left w:val="none" w:sz="0" w:space="0" w:color="auto"/>
            <w:bottom w:val="none" w:sz="0" w:space="0" w:color="auto"/>
            <w:right w:val="none" w:sz="0" w:space="0" w:color="auto"/>
          </w:divBdr>
          <w:divsChild>
            <w:div w:id="669986135">
              <w:marLeft w:val="0"/>
              <w:marRight w:val="0"/>
              <w:marTop w:val="0"/>
              <w:marBottom w:val="0"/>
              <w:divBdr>
                <w:top w:val="none" w:sz="0" w:space="0" w:color="auto"/>
                <w:left w:val="none" w:sz="0" w:space="0" w:color="auto"/>
                <w:bottom w:val="none" w:sz="0" w:space="0" w:color="auto"/>
                <w:right w:val="none" w:sz="0" w:space="0" w:color="auto"/>
              </w:divBdr>
            </w:div>
          </w:divsChild>
        </w:div>
        <w:div w:id="412434641">
          <w:marLeft w:val="0"/>
          <w:marRight w:val="0"/>
          <w:marTop w:val="0"/>
          <w:marBottom w:val="0"/>
          <w:divBdr>
            <w:top w:val="none" w:sz="0" w:space="0" w:color="auto"/>
            <w:left w:val="none" w:sz="0" w:space="0" w:color="auto"/>
            <w:bottom w:val="none" w:sz="0" w:space="0" w:color="auto"/>
            <w:right w:val="none" w:sz="0" w:space="0" w:color="auto"/>
          </w:divBdr>
          <w:divsChild>
            <w:div w:id="151915892">
              <w:marLeft w:val="0"/>
              <w:marRight w:val="0"/>
              <w:marTop w:val="0"/>
              <w:marBottom w:val="0"/>
              <w:divBdr>
                <w:top w:val="none" w:sz="0" w:space="0" w:color="auto"/>
                <w:left w:val="none" w:sz="0" w:space="0" w:color="auto"/>
                <w:bottom w:val="none" w:sz="0" w:space="0" w:color="auto"/>
                <w:right w:val="none" w:sz="0" w:space="0" w:color="auto"/>
              </w:divBdr>
            </w:div>
          </w:divsChild>
        </w:div>
        <w:div w:id="660891892">
          <w:marLeft w:val="0"/>
          <w:marRight w:val="0"/>
          <w:marTop w:val="0"/>
          <w:marBottom w:val="0"/>
          <w:divBdr>
            <w:top w:val="none" w:sz="0" w:space="0" w:color="auto"/>
            <w:left w:val="none" w:sz="0" w:space="0" w:color="auto"/>
            <w:bottom w:val="none" w:sz="0" w:space="0" w:color="auto"/>
            <w:right w:val="none" w:sz="0" w:space="0" w:color="auto"/>
          </w:divBdr>
          <w:divsChild>
            <w:div w:id="917980633">
              <w:marLeft w:val="0"/>
              <w:marRight w:val="0"/>
              <w:marTop w:val="0"/>
              <w:marBottom w:val="0"/>
              <w:divBdr>
                <w:top w:val="none" w:sz="0" w:space="0" w:color="auto"/>
                <w:left w:val="none" w:sz="0" w:space="0" w:color="auto"/>
                <w:bottom w:val="none" w:sz="0" w:space="0" w:color="auto"/>
                <w:right w:val="none" w:sz="0" w:space="0" w:color="auto"/>
              </w:divBdr>
            </w:div>
          </w:divsChild>
        </w:div>
        <w:div w:id="1387799116">
          <w:marLeft w:val="0"/>
          <w:marRight w:val="0"/>
          <w:marTop w:val="0"/>
          <w:marBottom w:val="0"/>
          <w:divBdr>
            <w:top w:val="none" w:sz="0" w:space="0" w:color="auto"/>
            <w:left w:val="none" w:sz="0" w:space="0" w:color="auto"/>
            <w:bottom w:val="none" w:sz="0" w:space="0" w:color="auto"/>
            <w:right w:val="none" w:sz="0" w:space="0" w:color="auto"/>
          </w:divBdr>
          <w:divsChild>
            <w:div w:id="2131362231">
              <w:marLeft w:val="0"/>
              <w:marRight w:val="0"/>
              <w:marTop w:val="0"/>
              <w:marBottom w:val="0"/>
              <w:divBdr>
                <w:top w:val="none" w:sz="0" w:space="0" w:color="auto"/>
                <w:left w:val="none" w:sz="0" w:space="0" w:color="auto"/>
                <w:bottom w:val="none" w:sz="0" w:space="0" w:color="auto"/>
                <w:right w:val="none" w:sz="0" w:space="0" w:color="auto"/>
              </w:divBdr>
            </w:div>
          </w:divsChild>
        </w:div>
        <w:div w:id="1462766956">
          <w:marLeft w:val="0"/>
          <w:marRight w:val="0"/>
          <w:marTop w:val="0"/>
          <w:marBottom w:val="0"/>
          <w:divBdr>
            <w:top w:val="none" w:sz="0" w:space="0" w:color="auto"/>
            <w:left w:val="none" w:sz="0" w:space="0" w:color="auto"/>
            <w:bottom w:val="none" w:sz="0" w:space="0" w:color="auto"/>
            <w:right w:val="none" w:sz="0" w:space="0" w:color="auto"/>
          </w:divBdr>
          <w:divsChild>
            <w:div w:id="1322545943">
              <w:marLeft w:val="0"/>
              <w:marRight w:val="0"/>
              <w:marTop w:val="0"/>
              <w:marBottom w:val="0"/>
              <w:divBdr>
                <w:top w:val="none" w:sz="0" w:space="0" w:color="auto"/>
                <w:left w:val="none" w:sz="0" w:space="0" w:color="auto"/>
                <w:bottom w:val="none" w:sz="0" w:space="0" w:color="auto"/>
                <w:right w:val="none" w:sz="0" w:space="0" w:color="auto"/>
              </w:divBdr>
            </w:div>
          </w:divsChild>
        </w:div>
        <w:div w:id="278951192">
          <w:marLeft w:val="0"/>
          <w:marRight w:val="0"/>
          <w:marTop w:val="0"/>
          <w:marBottom w:val="0"/>
          <w:divBdr>
            <w:top w:val="none" w:sz="0" w:space="0" w:color="auto"/>
            <w:left w:val="none" w:sz="0" w:space="0" w:color="auto"/>
            <w:bottom w:val="none" w:sz="0" w:space="0" w:color="auto"/>
            <w:right w:val="none" w:sz="0" w:space="0" w:color="auto"/>
          </w:divBdr>
          <w:divsChild>
            <w:div w:id="1959992309">
              <w:marLeft w:val="0"/>
              <w:marRight w:val="0"/>
              <w:marTop w:val="0"/>
              <w:marBottom w:val="0"/>
              <w:divBdr>
                <w:top w:val="none" w:sz="0" w:space="0" w:color="auto"/>
                <w:left w:val="none" w:sz="0" w:space="0" w:color="auto"/>
                <w:bottom w:val="none" w:sz="0" w:space="0" w:color="auto"/>
                <w:right w:val="none" w:sz="0" w:space="0" w:color="auto"/>
              </w:divBdr>
            </w:div>
          </w:divsChild>
        </w:div>
        <w:div w:id="1339193516">
          <w:marLeft w:val="0"/>
          <w:marRight w:val="0"/>
          <w:marTop w:val="0"/>
          <w:marBottom w:val="0"/>
          <w:divBdr>
            <w:top w:val="none" w:sz="0" w:space="0" w:color="auto"/>
            <w:left w:val="none" w:sz="0" w:space="0" w:color="auto"/>
            <w:bottom w:val="none" w:sz="0" w:space="0" w:color="auto"/>
            <w:right w:val="none" w:sz="0" w:space="0" w:color="auto"/>
          </w:divBdr>
          <w:divsChild>
            <w:div w:id="1003051183">
              <w:marLeft w:val="0"/>
              <w:marRight w:val="0"/>
              <w:marTop w:val="0"/>
              <w:marBottom w:val="0"/>
              <w:divBdr>
                <w:top w:val="none" w:sz="0" w:space="0" w:color="auto"/>
                <w:left w:val="none" w:sz="0" w:space="0" w:color="auto"/>
                <w:bottom w:val="none" w:sz="0" w:space="0" w:color="auto"/>
                <w:right w:val="none" w:sz="0" w:space="0" w:color="auto"/>
              </w:divBdr>
            </w:div>
          </w:divsChild>
        </w:div>
        <w:div w:id="1099376779">
          <w:marLeft w:val="0"/>
          <w:marRight w:val="0"/>
          <w:marTop w:val="0"/>
          <w:marBottom w:val="0"/>
          <w:divBdr>
            <w:top w:val="none" w:sz="0" w:space="0" w:color="auto"/>
            <w:left w:val="none" w:sz="0" w:space="0" w:color="auto"/>
            <w:bottom w:val="none" w:sz="0" w:space="0" w:color="auto"/>
            <w:right w:val="none" w:sz="0" w:space="0" w:color="auto"/>
          </w:divBdr>
          <w:divsChild>
            <w:div w:id="2109233423">
              <w:marLeft w:val="0"/>
              <w:marRight w:val="0"/>
              <w:marTop w:val="0"/>
              <w:marBottom w:val="0"/>
              <w:divBdr>
                <w:top w:val="none" w:sz="0" w:space="0" w:color="auto"/>
                <w:left w:val="none" w:sz="0" w:space="0" w:color="auto"/>
                <w:bottom w:val="none" w:sz="0" w:space="0" w:color="auto"/>
                <w:right w:val="none" w:sz="0" w:space="0" w:color="auto"/>
              </w:divBdr>
            </w:div>
          </w:divsChild>
        </w:div>
        <w:div w:id="44835691">
          <w:marLeft w:val="0"/>
          <w:marRight w:val="0"/>
          <w:marTop w:val="0"/>
          <w:marBottom w:val="0"/>
          <w:divBdr>
            <w:top w:val="none" w:sz="0" w:space="0" w:color="auto"/>
            <w:left w:val="none" w:sz="0" w:space="0" w:color="auto"/>
            <w:bottom w:val="none" w:sz="0" w:space="0" w:color="auto"/>
            <w:right w:val="none" w:sz="0" w:space="0" w:color="auto"/>
          </w:divBdr>
          <w:divsChild>
            <w:div w:id="1838181023">
              <w:marLeft w:val="0"/>
              <w:marRight w:val="0"/>
              <w:marTop w:val="0"/>
              <w:marBottom w:val="0"/>
              <w:divBdr>
                <w:top w:val="none" w:sz="0" w:space="0" w:color="auto"/>
                <w:left w:val="none" w:sz="0" w:space="0" w:color="auto"/>
                <w:bottom w:val="none" w:sz="0" w:space="0" w:color="auto"/>
                <w:right w:val="none" w:sz="0" w:space="0" w:color="auto"/>
              </w:divBdr>
            </w:div>
          </w:divsChild>
        </w:div>
        <w:div w:id="449521123">
          <w:marLeft w:val="0"/>
          <w:marRight w:val="0"/>
          <w:marTop w:val="0"/>
          <w:marBottom w:val="0"/>
          <w:divBdr>
            <w:top w:val="none" w:sz="0" w:space="0" w:color="auto"/>
            <w:left w:val="none" w:sz="0" w:space="0" w:color="auto"/>
            <w:bottom w:val="none" w:sz="0" w:space="0" w:color="auto"/>
            <w:right w:val="none" w:sz="0" w:space="0" w:color="auto"/>
          </w:divBdr>
          <w:divsChild>
            <w:div w:id="1208496285">
              <w:marLeft w:val="0"/>
              <w:marRight w:val="0"/>
              <w:marTop w:val="0"/>
              <w:marBottom w:val="0"/>
              <w:divBdr>
                <w:top w:val="none" w:sz="0" w:space="0" w:color="auto"/>
                <w:left w:val="none" w:sz="0" w:space="0" w:color="auto"/>
                <w:bottom w:val="none" w:sz="0" w:space="0" w:color="auto"/>
                <w:right w:val="none" w:sz="0" w:space="0" w:color="auto"/>
              </w:divBdr>
            </w:div>
          </w:divsChild>
        </w:div>
        <w:div w:id="1549490824">
          <w:marLeft w:val="0"/>
          <w:marRight w:val="0"/>
          <w:marTop w:val="0"/>
          <w:marBottom w:val="0"/>
          <w:divBdr>
            <w:top w:val="none" w:sz="0" w:space="0" w:color="auto"/>
            <w:left w:val="none" w:sz="0" w:space="0" w:color="auto"/>
            <w:bottom w:val="none" w:sz="0" w:space="0" w:color="auto"/>
            <w:right w:val="none" w:sz="0" w:space="0" w:color="auto"/>
          </w:divBdr>
          <w:divsChild>
            <w:div w:id="2080669360">
              <w:marLeft w:val="0"/>
              <w:marRight w:val="0"/>
              <w:marTop w:val="0"/>
              <w:marBottom w:val="0"/>
              <w:divBdr>
                <w:top w:val="none" w:sz="0" w:space="0" w:color="auto"/>
                <w:left w:val="none" w:sz="0" w:space="0" w:color="auto"/>
                <w:bottom w:val="none" w:sz="0" w:space="0" w:color="auto"/>
                <w:right w:val="none" w:sz="0" w:space="0" w:color="auto"/>
              </w:divBdr>
            </w:div>
          </w:divsChild>
        </w:div>
        <w:div w:id="115605587">
          <w:marLeft w:val="0"/>
          <w:marRight w:val="0"/>
          <w:marTop w:val="0"/>
          <w:marBottom w:val="0"/>
          <w:divBdr>
            <w:top w:val="none" w:sz="0" w:space="0" w:color="auto"/>
            <w:left w:val="none" w:sz="0" w:space="0" w:color="auto"/>
            <w:bottom w:val="none" w:sz="0" w:space="0" w:color="auto"/>
            <w:right w:val="none" w:sz="0" w:space="0" w:color="auto"/>
          </w:divBdr>
          <w:divsChild>
            <w:div w:id="1172839242">
              <w:marLeft w:val="0"/>
              <w:marRight w:val="0"/>
              <w:marTop w:val="0"/>
              <w:marBottom w:val="0"/>
              <w:divBdr>
                <w:top w:val="none" w:sz="0" w:space="0" w:color="auto"/>
                <w:left w:val="none" w:sz="0" w:space="0" w:color="auto"/>
                <w:bottom w:val="none" w:sz="0" w:space="0" w:color="auto"/>
                <w:right w:val="none" w:sz="0" w:space="0" w:color="auto"/>
              </w:divBdr>
            </w:div>
          </w:divsChild>
        </w:div>
        <w:div w:id="1397363260">
          <w:marLeft w:val="0"/>
          <w:marRight w:val="0"/>
          <w:marTop w:val="0"/>
          <w:marBottom w:val="0"/>
          <w:divBdr>
            <w:top w:val="none" w:sz="0" w:space="0" w:color="auto"/>
            <w:left w:val="none" w:sz="0" w:space="0" w:color="auto"/>
            <w:bottom w:val="none" w:sz="0" w:space="0" w:color="auto"/>
            <w:right w:val="none" w:sz="0" w:space="0" w:color="auto"/>
          </w:divBdr>
          <w:divsChild>
            <w:div w:id="1875342129">
              <w:marLeft w:val="0"/>
              <w:marRight w:val="0"/>
              <w:marTop w:val="0"/>
              <w:marBottom w:val="0"/>
              <w:divBdr>
                <w:top w:val="none" w:sz="0" w:space="0" w:color="auto"/>
                <w:left w:val="none" w:sz="0" w:space="0" w:color="auto"/>
                <w:bottom w:val="none" w:sz="0" w:space="0" w:color="auto"/>
                <w:right w:val="none" w:sz="0" w:space="0" w:color="auto"/>
              </w:divBdr>
            </w:div>
          </w:divsChild>
        </w:div>
        <w:div w:id="2098675350">
          <w:marLeft w:val="0"/>
          <w:marRight w:val="0"/>
          <w:marTop w:val="0"/>
          <w:marBottom w:val="0"/>
          <w:divBdr>
            <w:top w:val="none" w:sz="0" w:space="0" w:color="auto"/>
            <w:left w:val="none" w:sz="0" w:space="0" w:color="auto"/>
            <w:bottom w:val="none" w:sz="0" w:space="0" w:color="auto"/>
            <w:right w:val="none" w:sz="0" w:space="0" w:color="auto"/>
          </w:divBdr>
          <w:divsChild>
            <w:div w:id="651299317">
              <w:marLeft w:val="0"/>
              <w:marRight w:val="0"/>
              <w:marTop w:val="0"/>
              <w:marBottom w:val="0"/>
              <w:divBdr>
                <w:top w:val="none" w:sz="0" w:space="0" w:color="auto"/>
                <w:left w:val="none" w:sz="0" w:space="0" w:color="auto"/>
                <w:bottom w:val="none" w:sz="0" w:space="0" w:color="auto"/>
                <w:right w:val="none" w:sz="0" w:space="0" w:color="auto"/>
              </w:divBdr>
            </w:div>
          </w:divsChild>
        </w:div>
        <w:div w:id="871459171">
          <w:marLeft w:val="0"/>
          <w:marRight w:val="0"/>
          <w:marTop w:val="0"/>
          <w:marBottom w:val="0"/>
          <w:divBdr>
            <w:top w:val="none" w:sz="0" w:space="0" w:color="auto"/>
            <w:left w:val="none" w:sz="0" w:space="0" w:color="auto"/>
            <w:bottom w:val="none" w:sz="0" w:space="0" w:color="auto"/>
            <w:right w:val="none" w:sz="0" w:space="0" w:color="auto"/>
          </w:divBdr>
          <w:divsChild>
            <w:div w:id="256988864">
              <w:marLeft w:val="0"/>
              <w:marRight w:val="0"/>
              <w:marTop w:val="0"/>
              <w:marBottom w:val="0"/>
              <w:divBdr>
                <w:top w:val="none" w:sz="0" w:space="0" w:color="auto"/>
                <w:left w:val="none" w:sz="0" w:space="0" w:color="auto"/>
                <w:bottom w:val="none" w:sz="0" w:space="0" w:color="auto"/>
                <w:right w:val="none" w:sz="0" w:space="0" w:color="auto"/>
              </w:divBdr>
            </w:div>
          </w:divsChild>
        </w:div>
        <w:div w:id="2042319949">
          <w:marLeft w:val="0"/>
          <w:marRight w:val="0"/>
          <w:marTop w:val="0"/>
          <w:marBottom w:val="0"/>
          <w:divBdr>
            <w:top w:val="none" w:sz="0" w:space="0" w:color="auto"/>
            <w:left w:val="none" w:sz="0" w:space="0" w:color="auto"/>
            <w:bottom w:val="none" w:sz="0" w:space="0" w:color="auto"/>
            <w:right w:val="none" w:sz="0" w:space="0" w:color="auto"/>
          </w:divBdr>
          <w:divsChild>
            <w:div w:id="785200555">
              <w:marLeft w:val="0"/>
              <w:marRight w:val="0"/>
              <w:marTop w:val="0"/>
              <w:marBottom w:val="0"/>
              <w:divBdr>
                <w:top w:val="none" w:sz="0" w:space="0" w:color="auto"/>
                <w:left w:val="none" w:sz="0" w:space="0" w:color="auto"/>
                <w:bottom w:val="none" w:sz="0" w:space="0" w:color="auto"/>
                <w:right w:val="none" w:sz="0" w:space="0" w:color="auto"/>
              </w:divBdr>
            </w:div>
          </w:divsChild>
        </w:div>
        <w:div w:id="464586362">
          <w:marLeft w:val="0"/>
          <w:marRight w:val="0"/>
          <w:marTop w:val="0"/>
          <w:marBottom w:val="0"/>
          <w:divBdr>
            <w:top w:val="none" w:sz="0" w:space="0" w:color="auto"/>
            <w:left w:val="none" w:sz="0" w:space="0" w:color="auto"/>
            <w:bottom w:val="none" w:sz="0" w:space="0" w:color="auto"/>
            <w:right w:val="none" w:sz="0" w:space="0" w:color="auto"/>
          </w:divBdr>
          <w:divsChild>
            <w:div w:id="724451049">
              <w:marLeft w:val="0"/>
              <w:marRight w:val="0"/>
              <w:marTop w:val="0"/>
              <w:marBottom w:val="0"/>
              <w:divBdr>
                <w:top w:val="none" w:sz="0" w:space="0" w:color="auto"/>
                <w:left w:val="none" w:sz="0" w:space="0" w:color="auto"/>
                <w:bottom w:val="none" w:sz="0" w:space="0" w:color="auto"/>
                <w:right w:val="none" w:sz="0" w:space="0" w:color="auto"/>
              </w:divBdr>
            </w:div>
          </w:divsChild>
        </w:div>
        <w:div w:id="252981413">
          <w:marLeft w:val="0"/>
          <w:marRight w:val="0"/>
          <w:marTop w:val="0"/>
          <w:marBottom w:val="0"/>
          <w:divBdr>
            <w:top w:val="none" w:sz="0" w:space="0" w:color="auto"/>
            <w:left w:val="none" w:sz="0" w:space="0" w:color="auto"/>
            <w:bottom w:val="none" w:sz="0" w:space="0" w:color="auto"/>
            <w:right w:val="none" w:sz="0" w:space="0" w:color="auto"/>
          </w:divBdr>
          <w:divsChild>
            <w:div w:id="2063409675">
              <w:marLeft w:val="0"/>
              <w:marRight w:val="0"/>
              <w:marTop w:val="0"/>
              <w:marBottom w:val="0"/>
              <w:divBdr>
                <w:top w:val="none" w:sz="0" w:space="0" w:color="auto"/>
                <w:left w:val="none" w:sz="0" w:space="0" w:color="auto"/>
                <w:bottom w:val="none" w:sz="0" w:space="0" w:color="auto"/>
                <w:right w:val="none" w:sz="0" w:space="0" w:color="auto"/>
              </w:divBdr>
            </w:div>
          </w:divsChild>
        </w:div>
        <w:div w:id="685138652">
          <w:marLeft w:val="0"/>
          <w:marRight w:val="0"/>
          <w:marTop w:val="0"/>
          <w:marBottom w:val="0"/>
          <w:divBdr>
            <w:top w:val="none" w:sz="0" w:space="0" w:color="auto"/>
            <w:left w:val="none" w:sz="0" w:space="0" w:color="auto"/>
            <w:bottom w:val="none" w:sz="0" w:space="0" w:color="auto"/>
            <w:right w:val="none" w:sz="0" w:space="0" w:color="auto"/>
          </w:divBdr>
          <w:divsChild>
            <w:div w:id="818351393">
              <w:marLeft w:val="0"/>
              <w:marRight w:val="0"/>
              <w:marTop w:val="0"/>
              <w:marBottom w:val="0"/>
              <w:divBdr>
                <w:top w:val="none" w:sz="0" w:space="0" w:color="auto"/>
                <w:left w:val="none" w:sz="0" w:space="0" w:color="auto"/>
                <w:bottom w:val="none" w:sz="0" w:space="0" w:color="auto"/>
                <w:right w:val="none" w:sz="0" w:space="0" w:color="auto"/>
              </w:divBdr>
            </w:div>
          </w:divsChild>
        </w:div>
        <w:div w:id="142281171">
          <w:marLeft w:val="0"/>
          <w:marRight w:val="0"/>
          <w:marTop w:val="0"/>
          <w:marBottom w:val="0"/>
          <w:divBdr>
            <w:top w:val="none" w:sz="0" w:space="0" w:color="auto"/>
            <w:left w:val="none" w:sz="0" w:space="0" w:color="auto"/>
            <w:bottom w:val="none" w:sz="0" w:space="0" w:color="auto"/>
            <w:right w:val="none" w:sz="0" w:space="0" w:color="auto"/>
          </w:divBdr>
          <w:divsChild>
            <w:div w:id="1128549345">
              <w:marLeft w:val="0"/>
              <w:marRight w:val="0"/>
              <w:marTop w:val="0"/>
              <w:marBottom w:val="0"/>
              <w:divBdr>
                <w:top w:val="none" w:sz="0" w:space="0" w:color="auto"/>
                <w:left w:val="none" w:sz="0" w:space="0" w:color="auto"/>
                <w:bottom w:val="none" w:sz="0" w:space="0" w:color="auto"/>
                <w:right w:val="none" w:sz="0" w:space="0" w:color="auto"/>
              </w:divBdr>
            </w:div>
          </w:divsChild>
        </w:div>
        <w:div w:id="332994249">
          <w:marLeft w:val="0"/>
          <w:marRight w:val="0"/>
          <w:marTop w:val="0"/>
          <w:marBottom w:val="0"/>
          <w:divBdr>
            <w:top w:val="none" w:sz="0" w:space="0" w:color="auto"/>
            <w:left w:val="none" w:sz="0" w:space="0" w:color="auto"/>
            <w:bottom w:val="none" w:sz="0" w:space="0" w:color="auto"/>
            <w:right w:val="none" w:sz="0" w:space="0" w:color="auto"/>
          </w:divBdr>
          <w:divsChild>
            <w:div w:id="1852723303">
              <w:marLeft w:val="0"/>
              <w:marRight w:val="0"/>
              <w:marTop w:val="0"/>
              <w:marBottom w:val="0"/>
              <w:divBdr>
                <w:top w:val="none" w:sz="0" w:space="0" w:color="auto"/>
                <w:left w:val="none" w:sz="0" w:space="0" w:color="auto"/>
                <w:bottom w:val="none" w:sz="0" w:space="0" w:color="auto"/>
                <w:right w:val="none" w:sz="0" w:space="0" w:color="auto"/>
              </w:divBdr>
            </w:div>
          </w:divsChild>
        </w:div>
        <w:div w:id="2026324991">
          <w:marLeft w:val="0"/>
          <w:marRight w:val="0"/>
          <w:marTop w:val="0"/>
          <w:marBottom w:val="0"/>
          <w:divBdr>
            <w:top w:val="none" w:sz="0" w:space="0" w:color="auto"/>
            <w:left w:val="none" w:sz="0" w:space="0" w:color="auto"/>
            <w:bottom w:val="none" w:sz="0" w:space="0" w:color="auto"/>
            <w:right w:val="none" w:sz="0" w:space="0" w:color="auto"/>
          </w:divBdr>
          <w:divsChild>
            <w:div w:id="914557896">
              <w:marLeft w:val="0"/>
              <w:marRight w:val="0"/>
              <w:marTop w:val="0"/>
              <w:marBottom w:val="0"/>
              <w:divBdr>
                <w:top w:val="none" w:sz="0" w:space="0" w:color="auto"/>
                <w:left w:val="none" w:sz="0" w:space="0" w:color="auto"/>
                <w:bottom w:val="none" w:sz="0" w:space="0" w:color="auto"/>
                <w:right w:val="none" w:sz="0" w:space="0" w:color="auto"/>
              </w:divBdr>
            </w:div>
          </w:divsChild>
        </w:div>
        <w:div w:id="1995528831">
          <w:marLeft w:val="0"/>
          <w:marRight w:val="0"/>
          <w:marTop w:val="0"/>
          <w:marBottom w:val="0"/>
          <w:divBdr>
            <w:top w:val="none" w:sz="0" w:space="0" w:color="auto"/>
            <w:left w:val="none" w:sz="0" w:space="0" w:color="auto"/>
            <w:bottom w:val="none" w:sz="0" w:space="0" w:color="auto"/>
            <w:right w:val="none" w:sz="0" w:space="0" w:color="auto"/>
          </w:divBdr>
          <w:divsChild>
            <w:div w:id="651063674">
              <w:marLeft w:val="0"/>
              <w:marRight w:val="0"/>
              <w:marTop w:val="0"/>
              <w:marBottom w:val="0"/>
              <w:divBdr>
                <w:top w:val="none" w:sz="0" w:space="0" w:color="auto"/>
                <w:left w:val="none" w:sz="0" w:space="0" w:color="auto"/>
                <w:bottom w:val="none" w:sz="0" w:space="0" w:color="auto"/>
                <w:right w:val="none" w:sz="0" w:space="0" w:color="auto"/>
              </w:divBdr>
            </w:div>
          </w:divsChild>
        </w:div>
        <w:div w:id="753860991">
          <w:marLeft w:val="0"/>
          <w:marRight w:val="0"/>
          <w:marTop w:val="0"/>
          <w:marBottom w:val="0"/>
          <w:divBdr>
            <w:top w:val="none" w:sz="0" w:space="0" w:color="auto"/>
            <w:left w:val="none" w:sz="0" w:space="0" w:color="auto"/>
            <w:bottom w:val="none" w:sz="0" w:space="0" w:color="auto"/>
            <w:right w:val="none" w:sz="0" w:space="0" w:color="auto"/>
          </w:divBdr>
          <w:divsChild>
            <w:div w:id="1869565942">
              <w:marLeft w:val="0"/>
              <w:marRight w:val="0"/>
              <w:marTop w:val="0"/>
              <w:marBottom w:val="0"/>
              <w:divBdr>
                <w:top w:val="none" w:sz="0" w:space="0" w:color="auto"/>
                <w:left w:val="none" w:sz="0" w:space="0" w:color="auto"/>
                <w:bottom w:val="none" w:sz="0" w:space="0" w:color="auto"/>
                <w:right w:val="none" w:sz="0" w:space="0" w:color="auto"/>
              </w:divBdr>
            </w:div>
          </w:divsChild>
        </w:div>
        <w:div w:id="1244335477">
          <w:marLeft w:val="0"/>
          <w:marRight w:val="0"/>
          <w:marTop w:val="0"/>
          <w:marBottom w:val="0"/>
          <w:divBdr>
            <w:top w:val="none" w:sz="0" w:space="0" w:color="auto"/>
            <w:left w:val="none" w:sz="0" w:space="0" w:color="auto"/>
            <w:bottom w:val="none" w:sz="0" w:space="0" w:color="auto"/>
            <w:right w:val="none" w:sz="0" w:space="0" w:color="auto"/>
          </w:divBdr>
          <w:divsChild>
            <w:div w:id="2005089700">
              <w:marLeft w:val="0"/>
              <w:marRight w:val="0"/>
              <w:marTop w:val="0"/>
              <w:marBottom w:val="0"/>
              <w:divBdr>
                <w:top w:val="none" w:sz="0" w:space="0" w:color="auto"/>
                <w:left w:val="none" w:sz="0" w:space="0" w:color="auto"/>
                <w:bottom w:val="none" w:sz="0" w:space="0" w:color="auto"/>
                <w:right w:val="none" w:sz="0" w:space="0" w:color="auto"/>
              </w:divBdr>
            </w:div>
          </w:divsChild>
        </w:div>
        <w:div w:id="886795640">
          <w:marLeft w:val="0"/>
          <w:marRight w:val="0"/>
          <w:marTop w:val="0"/>
          <w:marBottom w:val="0"/>
          <w:divBdr>
            <w:top w:val="none" w:sz="0" w:space="0" w:color="auto"/>
            <w:left w:val="none" w:sz="0" w:space="0" w:color="auto"/>
            <w:bottom w:val="none" w:sz="0" w:space="0" w:color="auto"/>
            <w:right w:val="none" w:sz="0" w:space="0" w:color="auto"/>
          </w:divBdr>
          <w:divsChild>
            <w:div w:id="1075054680">
              <w:marLeft w:val="0"/>
              <w:marRight w:val="0"/>
              <w:marTop w:val="0"/>
              <w:marBottom w:val="0"/>
              <w:divBdr>
                <w:top w:val="none" w:sz="0" w:space="0" w:color="auto"/>
                <w:left w:val="none" w:sz="0" w:space="0" w:color="auto"/>
                <w:bottom w:val="none" w:sz="0" w:space="0" w:color="auto"/>
                <w:right w:val="none" w:sz="0" w:space="0" w:color="auto"/>
              </w:divBdr>
            </w:div>
          </w:divsChild>
        </w:div>
        <w:div w:id="1271547822">
          <w:marLeft w:val="0"/>
          <w:marRight w:val="0"/>
          <w:marTop w:val="0"/>
          <w:marBottom w:val="0"/>
          <w:divBdr>
            <w:top w:val="none" w:sz="0" w:space="0" w:color="auto"/>
            <w:left w:val="none" w:sz="0" w:space="0" w:color="auto"/>
            <w:bottom w:val="none" w:sz="0" w:space="0" w:color="auto"/>
            <w:right w:val="none" w:sz="0" w:space="0" w:color="auto"/>
          </w:divBdr>
          <w:divsChild>
            <w:div w:id="1344162676">
              <w:marLeft w:val="0"/>
              <w:marRight w:val="0"/>
              <w:marTop w:val="0"/>
              <w:marBottom w:val="0"/>
              <w:divBdr>
                <w:top w:val="none" w:sz="0" w:space="0" w:color="auto"/>
                <w:left w:val="none" w:sz="0" w:space="0" w:color="auto"/>
                <w:bottom w:val="none" w:sz="0" w:space="0" w:color="auto"/>
                <w:right w:val="none" w:sz="0" w:space="0" w:color="auto"/>
              </w:divBdr>
            </w:div>
          </w:divsChild>
        </w:div>
        <w:div w:id="1920097910">
          <w:marLeft w:val="0"/>
          <w:marRight w:val="0"/>
          <w:marTop w:val="0"/>
          <w:marBottom w:val="0"/>
          <w:divBdr>
            <w:top w:val="none" w:sz="0" w:space="0" w:color="auto"/>
            <w:left w:val="none" w:sz="0" w:space="0" w:color="auto"/>
            <w:bottom w:val="none" w:sz="0" w:space="0" w:color="auto"/>
            <w:right w:val="none" w:sz="0" w:space="0" w:color="auto"/>
          </w:divBdr>
          <w:divsChild>
            <w:div w:id="226648911">
              <w:marLeft w:val="0"/>
              <w:marRight w:val="0"/>
              <w:marTop w:val="0"/>
              <w:marBottom w:val="0"/>
              <w:divBdr>
                <w:top w:val="none" w:sz="0" w:space="0" w:color="auto"/>
                <w:left w:val="none" w:sz="0" w:space="0" w:color="auto"/>
                <w:bottom w:val="none" w:sz="0" w:space="0" w:color="auto"/>
                <w:right w:val="none" w:sz="0" w:space="0" w:color="auto"/>
              </w:divBdr>
            </w:div>
          </w:divsChild>
        </w:div>
        <w:div w:id="365374451">
          <w:marLeft w:val="0"/>
          <w:marRight w:val="0"/>
          <w:marTop w:val="0"/>
          <w:marBottom w:val="0"/>
          <w:divBdr>
            <w:top w:val="none" w:sz="0" w:space="0" w:color="auto"/>
            <w:left w:val="none" w:sz="0" w:space="0" w:color="auto"/>
            <w:bottom w:val="none" w:sz="0" w:space="0" w:color="auto"/>
            <w:right w:val="none" w:sz="0" w:space="0" w:color="auto"/>
          </w:divBdr>
          <w:divsChild>
            <w:div w:id="1722090687">
              <w:marLeft w:val="0"/>
              <w:marRight w:val="0"/>
              <w:marTop w:val="0"/>
              <w:marBottom w:val="0"/>
              <w:divBdr>
                <w:top w:val="none" w:sz="0" w:space="0" w:color="auto"/>
                <w:left w:val="none" w:sz="0" w:space="0" w:color="auto"/>
                <w:bottom w:val="none" w:sz="0" w:space="0" w:color="auto"/>
                <w:right w:val="none" w:sz="0" w:space="0" w:color="auto"/>
              </w:divBdr>
            </w:div>
          </w:divsChild>
        </w:div>
        <w:div w:id="1475559690">
          <w:marLeft w:val="0"/>
          <w:marRight w:val="0"/>
          <w:marTop w:val="0"/>
          <w:marBottom w:val="0"/>
          <w:divBdr>
            <w:top w:val="none" w:sz="0" w:space="0" w:color="auto"/>
            <w:left w:val="none" w:sz="0" w:space="0" w:color="auto"/>
            <w:bottom w:val="none" w:sz="0" w:space="0" w:color="auto"/>
            <w:right w:val="none" w:sz="0" w:space="0" w:color="auto"/>
          </w:divBdr>
          <w:divsChild>
            <w:div w:id="602610232">
              <w:marLeft w:val="0"/>
              <w:marRight w:val="0"/>
              <w:marTop w:val="0"/>
              <w:marBottom w:val="0"/>
              <w:divBdr>
                <w:top w:val="none" w:sz="0" w:space="0" w:color="auto"/>
                <w:left w:val="none" w:sz="0" w:space="0" w:color="auto"/>
                <w:bottom w:val="none" w:sz="0" w:space="0" w:color="auto"/>
                <w:right w:val="none" w:sz="0" w:space="0" w:color="auto"/>
              </w:divBdr>
            </w:div>
          </w:divsChild>
        </w:div>
        <w:div w:id="1871914403">
          <w:marLeft w:val="0"/>
          <w:marRight w:val="0"/>
          <w:marTop w:val="0"/>
          <w:marBottom w:val="0"/>
          <w:divBdr>
            <w:top w:val="none" w:sz="0" w:space="0" w:color="auto"/>
            <w:left w:val="none" w:sz="0" w:space="0" w:color="auto"/>
            <w:bottom w:val="none" w:sz="0" w:space="0" w:color="auto"/>
            <w:right w:val="none" w:sz="0" w:space="0" w:color="auto"/>
          </w:divBdr>
          <w:divsChild>
            <w:div w:id="1110901786">
              <w:marLeft w:val="0"/>
              <w:marRight w:val="0"/>
              <w:marTop w:val="0"/>
              <w:marBottom w:val="0"/>
              <w:divBdr>
                <w:top w:val="none" w:sz="0" w:space="0" w:color="auto"/>
                <w:left w:val="none" w:sz="0" w:space="0" w:color="auto"/>
                <w:bottom w:val="none" w:sz="0" w:space="0" w:color="auto"/>
                <w:right w:val="none" w:sz="0" w:space="0" w:color="auto"/>
              </w:divBdr>
            </w:div>
          </w:divsChild>
        </w:div>
        <w:div w:id="1889343237">
          <w:marLeft w:val="0"/>
          <w:marRight w:val="0"/>
          <w:marTop w:val="0"/>
          <w:marBottom w:val="0"/>
          <w:divBdr>
            <w:top w:val="none" w:sz="0" w:space="0" w:color="auto"/>
            <w:left w:val="none" w:sz="0" w:space="0" w:color="auto"/>
            <w:bottom w:val="none" w:sz="0" w:space="0" w:color="auto"/>
            <w:right w:val="none" w:sz="0" w:space="0" w:color="auto"/>
          </w:divBdr>
          <w:divsChild>
            <w:div w:id="1840846762">
              <w:marLeft w:val="0"/>
              <w:marRight w:val="0"/>
              <w:marTop w:val="0"/>
              <w:marBottom w:val="0"/>
              <w:divBdr>
                <w:top w:val="none" w:sz="0" w:space="0" w:color="auto"/>
                <w:left w:val="none" w:sz="0" w:space="0" w:color="auto"/>
                <w:bottom w:val="none" w:sz="0" w:space="0" w:color="auto"/>
                <w:right w:val="none" w:sz="0" w:space="0" w:color="auto"/>
              </w:divBdr>
            </w:div>
          </w:divsChild>
        </w:div>
        <w:div w:id="235941883">
          <w:marLeft w:val="0"/>
          <w:marRight w:val="0"/>
          <w:marTop w:val="0"/>
          <w:marBottom w:val="0"/>
          <w:divBdr>
            <w:top w:val="none" w:sz="0" w:space="0" w:color="auto"/>
            <w:left w:val="none" w:sz="0" w:space="0" w:color="auto"/>
            <w:bottom w:val="none" w:sz="0" w:space="0" w:color="auto"/>
            <w:right w:val="none" w:sz="0" w:space="0" w:color="auto"/>
          </w:divBdr>
          <w:divsChild>
            <w:div w:id="553933130">
              <w:marLeft w:val="0"/>
              <w:marRight w:val="0"/>
              <w:marTop w:val="0"/>
              <w:marBottom w:val="0"/>
              <w:divBdr>
                <w:top w:val="none" w:sz="0" w:space="0" w:color="auto"/>
                <w:left w:val="none" w:sz="0" w:space="0" w:color="auto"/>
                <w:bottom w:val="none" w:sz="0" w:space="0" w:color="auto"/>
                <w:right w:val="none" w:sz="0" w:space="0" w:color="auto"/>
              </w:divBdr>
            </w:div>
          </w:divsChild>
        </w:div>
        <w:div w:id="2038195696">
          <w:marLeft w:val="0"/>
          <w:marRight w:val="0"/>
          <w:marTop w:val="0"/>
          <w:marBottom w:val="0"/>
          <w:divBdr>
            <w:top w:val="none" w:sz="0" w:space="0" w:color="auto"/>
            <w:left w:val="none" w:sz="0" w:space="0" w:color="auto"/>
            <w:bottom w:val="none" w:sz="0" w:space="0" w:color="auto"/>
            <w:right w:val="none" w:sz="0" w:space="0" w:color="auto"/>
          </w:divBdr>
          <w:divsChild>
            <w:div w:id="1449665038">
              <w:marLeft w:val="0"/>
              <w:marRight w:val="0"/>
              <w:marTop w:val="0"/>
              <w:marBottom w:val="0"/>
              <w:divBdr>
                <w:top w:val="none" w:sz="0" w:space="0" w:color="auto"/>
                <w:left w:val="none" w:sz="0" w:space="0" w:color="auto"/>
                <w:bottom w:val="none" w:sz="0" w:space="0" w:color="auto"/>
                <w:right w:val="none" w:sz="0" w:space="0" w:color="auto"/>
              </w:divBdr>
            </w:div>
          </w:divsChild>
        </w:div>
        <w:div w:id="2087802253">
          <w:marLeft w:val="0"/>
          <w:marRight w:val="0"/>
          <w:marTop w:val="0"/>
          <w:marBottom w:val="0"/>
          <w:divBdr>
            <w:top w:val="none" w:sz="0" w:space="0" w:color="auto"/>
            <w:left w:val="none" w:sz="0" w:space="0" w:color="auto"/>
            <w:bottom w:val="none" w:sz="0" w:space="0" w:color="auto"/>
            <w:right w:val="none" w:sz="0" w:space="0" w:color="auto"/>
          </w:divBdr>
          <w:divsChild>
            <w:div w:id="1310092085">
              <w:marLeft w:val="0"/>
              <w:marRight w:val="0"/>
              <w:marTop w:val="0"/>
              <w:marBottom w:val="0"/>
              <w:divBdr>
                <w:top w:val="none" w:sz="0" w:space="0" w:color="auto"/>
                <w:left w:val="none" w:sz="0" w:space="0" w:color="auto"/>
                <w:bottom w:val="none" w:sz="0" w:space="0" w:color="auto"/>
                <w:right w:val="none" w:sz="0" w:space="0" w:color="auto"/>
              </w:divBdr>
            </w:div>
          </w:divsChild>
        </w:div>
        <w:div w:id="1940210396">
          <w:marLeft w:val="0"/>
          <w:marRight w:val="0"/>
          <w:marTop w:val="0"/>
          <w:marBottom w:val="0"/>
          <w:divBdr>
            <w:top w:val="none" w:sz="0" w:space="0" w:color="auto"/>
            <w:left w:val="none" w:sz="0" w:space="0" w:color="auto"/>
            <w:bottom w:val="none" w:sz="0" w:space="0" w:color="auto"/>
            <w:right w:val="none" w:sz="0" w:space="0" w:color="auto"/>
          </w:divBdr>
          <w:divsChild>
            <w:div w:id="856038668">
              <w:marLeft w:val="0"/>
              <w:marRight w:val="0"/>
              <w:marTop w:val="0"/>
              <w:marBottom w:val="0"/>
              <w:divBdr>
                <w:top w:val="none" w:sz="0" w:space="0" w:color="auto"/>
                <w:left w:val="none" w:sz="0" w:space="0" w:color="auto"/>
                <w:bottom w:val="none" w:sz="0" w:space="0" w:color="auto"/>
                <w:right w:val="none" w:sz="0" w:space="0" w:color="auto"/>
              </w:divBdr>
            </w:div>
          </w:divsChild>
        </w:div>
        <w:div w:id="1656302658">
          <w:marLeft w:val="0"/>
          <w:marRight w:val="0"/>
          <w:marTop w:val="0"/>
          <w:marBottom w:val="0"/>
          <w:divBdr>
            <w:top w:val="none" w:sz="0" w:space="0" w:color="auto"/>
            <w:left w:val="none" w:sz="0" w:space="0" w:color="auto"/>
            <w:bottom w:val="none" w:sz="0" w:space="0" w:color="auto"/>
            <w:right w:val="none" w:sz="0" w:space="0" w:color="auto"/>
          </w:divBdr>
          <w:divsChild>
            <w:div w:id="372119423">
              <w:marLeft w:val="0"/>
              <w:marRight w:val="0"/>
              <w:marTop w:val="0"/>
              <w:marBottom w:val="0"/>
              <w:divBdr>
                <w:top w:val="none" w:sz="0" w:space="0" w:color="auto"/>
                <w:left w:val="none" w:sz="0" w:space="0" w:color="auto"/>
                <w:bottom w:val="none" w:sz="0" w:space="0" w:color="auto"/>
                <w:right w:val="none" w:sz="0" w:space="0" w:color="auto"/>
              </w:divBdr>
            </w:div>
          </w:divsChild>
        </w:div>
        <w:div w:id="1599174459">
          <w:marLeft w:val="0"/>
          <w:marRight w:val="0"/>
          <w:marTop w:val="0"/>
          <w:marBottom w:val="0"/>
          <w:divBdr>
            <w:top w:val="none" w:sz="0" w:space="0" w:color="auto"/>
            <w:left w:val="none" w:sz="0" w:space="0" w:color="auto"/>
            <w:bottom w:val="none" w:sz="0" w:space="0" w:color="auto"/>
            <w:right w:val="none" w:sz="0" w:space="0" w:color="auto"/>
          </w:divBdr>
          <w:divsChild>
            <w:div w:id="2093895464">
              <w:marLeft w:val="0"/>
              <w:marRight w:val="0"/>
              <w:marTop w:val="0"/>
              <w:marBottom w:val="0"/>
              <w:divBdr>
                <w:top w:val="none" w:sz="0" w:space="0" w:color="auto"/>
                <w:left w:val="none" w:sz="0" w:space="0" w:color="auto"/>
                <w:bottom w:val="none" w:sz="0" w:space="0" w:color="auto"/>
                <w:right w:val="none" w:sz="0" w:space="0" w:color="auto"/>
              </w:divBdr>
            </w:div>
          </w:divsChild>
        </w:div>
        <w:div w:id="2083022847">
          <w:marLeft w:val="0"/>
          <w:marRight w:val="0"/>
          <w:marTop w:val="0"/>
          <w:marBottom w:val="0"/>
          <w:divBdr>
            <w:top w:val="none" w:sz="0" w:space="0" w:color="auto"/>
            <w:left w:val="none" w:sz="0" w:space="0" w:color="auto"/>
            <w:bottom w:val="none" w:sz="0" w:space="0" w:color="auto"/>
            <w:right w:val="none" w:sz="0" w:space="0" w:color="auto"/>
          </w:divBdr>
          <w:divsChild>
            <w:div w:id="969557470">
              <w:marLeft w:val="0"/>
              <w:marRight w:val="0"/>
              <w:marTop w:val="0"/>
              <w:marBottom w:val="0"/>
              <w:divBdr>
                <w:top w:val="none" w:sz="0" w:space="0" w:color="auto"/>
                <w:left w:val="none" w:sz="0" w:space="0" w:color="auto"/>
                <w:bottom w:val="none" w:sz="0" w:space="0" w:color="auto"/>
                <w:right w:val="none" w:sz="0" w:space="0" w:color="auto"/>
              </w:divBdr>
            </w:div>
          </w:divsChild>
        </w:div>
        <w:div w:id="1907913693">
          <w:marLeft w:val="0"/>
          <w:marRight w:val="0"/>
          <w:marTop w:val="0"/>
          <w:marBottom w:val="0"/>
          <w:divBdr>
            <w:top w:val="none" w:sz="0" w:space="0" w:color="auto"/>
            <w:left w:val="none" w:sz="0" w:space="0" w:color="auto"/>
            <w:bottom w:val="none" w:sz="0" w:space="0" w:color="auto"/>
            <w:right w:val="none" w:sz="0" w:space="0" w:color="auto"/>
          </w:divBdr>
          <w:divsChild>
            <w:div w:id="1118257413">
              <w:marLeft w:val="0"/>
              <w:marRight w:val="0"/>
              <w:marTop w:val="0"/>
              <w:marBottom w:val="0"/>
              <w:divBdr>
                <w:top w:val="none" w:sz="0" w:space="0" w:color="auto"/>
                <w:left w:val="none" w:sz="0" w:space="0" w:color="auto"/>
                <w:bottom w:val="none" w:sz="0" w:space="0" w:color="auto"/>
                <w:right w:val="none" w:sz="0" w:space="0" w:color="auto"/>
              </w:divBdr>
            </w:div>
          </w:divsChild>
        </w:div>
        <w:div w:id="1407724089">
          <w:marLeft w:val="0"/>
          <w:marRight w:val="0"/>
          <w:marTop w:val="0"/>
          <w:marBottom w:val="0"/>
          <w:divBdr>
            <w:top w:val="none" w:sz="0" w:space="0" w:color="auto"/>
            <w:left w:val="none" w:sz="0" w:space="0" w:color="auto"/>
            <w:bottom w:val="none" w:sz="0" w:space="0" w:color="auto"/>
            <w:right w:val="none" w:sz="0" w:space="0" w:color="auto"/>
          </w:divBdr>
          <w:divsChild>
            <w:div w:id="16200613">
              <w:marLeft w:val="0"/>
              <w:marRight w:val="0"/>
              <w:marTop w:val="0"/>
              <w:marBottom w:val="0"/>
              <w:divBdr>
                <w:top w:val="none" w:sz="0" w:space="0" w:color="auto"/>
                <w:left w:val="none" w:sz="0" w:space="0" w:color="auto"/>
                <w:bottom w:val="none" w:sz="0" w:space="0" w:color="auto"/>
                <w:right w:val="none" w:sz="0" w:space="0" w:color="auto"/>
              </w:divBdr>
            </w:div>
          </w:divsChild>
        </w:div>
        <w:div w:id="1121532691">
          <w:marLeft w:val="0"/>
          <w:marRight w:val="0"/>
          <w:marTop w:val="0"/>
          <w:marBottom w:val="0"/>
          <w:divBdr>
            <w:top w:val="none" w:sz="0" w:space="0" w:color="auto"/>
            <w:left w:val="none" w:sz="0" w:space="0" w:color="auto"/>
            <w:bottom w:val="none" w:sz="0" w:space="0" w:color="auto"/>
            <w:right w:val="none" w:sz="0" w:space="0" w:color="auto"/>
          </w:divBdr>
          <w:divsChild>
            <w:div w:id="1726761627">
              <w:marLeft w:val="0"/>
              <w:marRight w:val="0"/>
              <w:marTop w:val="0"/>
              <w:marBottom w:val="0"/>
              <w:divBdr>
                <w:top w:val="none" w:sz="0" w:space="0" w:color="auto"/>
                <w:left w:val="none" w:sz="0" w:space="0" w:color="auto"/>
                <w:bottom w:val="none" w:sz="0" w:space="0" w:color="auto"/>
                <w:right w:val="none" w:sz="0" w:space="0" w:color="auto"/>
              </w:divBdr>
            </w:div>
          </w:divsChild>
        </w:div>
        <w:div w:id="1212428140">
          <w:marLeft w:val="0"/>
          <w:marRight w:val="0"/>
          <w:marTop w:val="0"/>
          <w:marBottom w:val="0"/>
          <w:divBdr>
            <w:top w:val="none" w:sz="0" w:space="0" w:color="auto"/>
            <w:left w:val="none" w:sz="0" w:space="0" w:color="auto"/>
            <w:bottom w:val="none" w:sz="0" w:space="0" w:color="auto"/>
            <w:right w:val="none" w:sz="0" w:space="0" w:color="auto"/>
          </w:divBdr>
          <w:divsChild>
            <w:div w:id="1719545387">
              <w:marLeft w:val="0"/>
              <w:marRight w:val="0"/>
              <w:marTop w:val="0"/>
              <w:marBottom w:val="0"/>
              <w:divBdr>
                <w:top w:val="none" w:sz="0" w:space="0" w:color="auto"/>
                <w:left w:val="none" w:sz="0" w:space="0" w:color="auto"/>
                <w:bottom w:val="none" w:sz="0" w:space="0" w:color="auto"/>
                <w:right w:val="none" w:sz="0" w:space="0" w:color="auto"/>
              </w:divBdr>
            </w:div>
          </w:divsChild>
        </w:div>
        <w:div w:id="2113432230">
          <w:marLeft w:val="0"/>
          <w:marRight w:val="0"/>
          <w:marTop w:val="0"/>
          <w:marBottom w:val="0"/>
          <w:divBdr>
            <w:top w:val="none" w:sz="0" w:space="0" w:color="auto"/>
            <w:left w:val="none" w:sz="0" w:space="0" w:color="auto"/>
            <w:bottom w:val="none" w:sz="0" w:space="0" w:color="auto"/>
            <w:right w:val="none" w:sz="0" w:space="0" w:color="auto"/>
          </w:divBdr>
          <w:divsChild>
            <w:div w:id="1518732438">
              <w:marLeft w:val="0"/>
              <w:marRight w:val="0"/>
              <w:marTop w:val="0"/>
              <w:marBottom w:val="0"/>
              <w:divBdr>
                <w:top w:val="none" w:sz="0" w:space="0" w:color="auto"/>
                <w:left w:val="none" w:sz="0" w:space="0" w:color="auto"/>
                <w:bottom w:val="none" w:sz="0" w:space="0" w:color="auto"/>
                <w:right w:val="none" w:sz="0" w:space="0" w:color="auto"/>
              </w:divBdr>
            </w:div>
          </w:divsChild>
        </w:div>
        <w:div w:id="395206971">
          <w:marLeft w:val="0"/>
          <w:marRight w:val="0"/>
          <w:marTop w:val="0"/>
          <w:marBottom w:val="0"/>
          <w:divBdr>
            <w:top w:val="none" w:sz="0" w:space="0" w:color="auto"/>
            <w:left w:val="none" w:sz="0" w:space="0" w:color="auto"/>
            <w:bottom w:val="none" w:sz="0" w:space="0" w:color="auto"/>
            <w:right w:val="none" w:sz="0" w:space="0" w:color="auto"/>
          </w:divBdr>
          <w:divsChild>
            <w:div w:id="45613567">
              <w:marLeft w:val="0"/>
              <w:marRight w:val="0"/>
              <w:marTop w:val="0"/>
              <w:marBottom w:val="0"/>
              <w:divBdr>
                <w:top w:val="none" w:sz="0" w:space="0" w:color="auto"/>
                <w:left w:val="none" w:sz="0" w:space="0" w:color="auto"/>
                <w:bottom w:val="none" w:sz="0" w:space="0" w:color="auto"/>
                <w:right w:val="none" w:sz="0" w:space="0" w:color="auto"/>
              </w:divBdr>
            </w:div>
          </w:divsChild>
        </w:div>
        <w:div w:id="943726901">
          <w:marLeft w:val="0"/>
          <w:marRight w:val="0"/>
          <w:marTop w:val="0"/>
          <w:marBottom w:val="0"/>
          <w:divBdr>
            <w:top w:val="none" w:sz="0" w:space="0" w:color="auto"/>
            <w:left w:val="none" w:sz="0" w:space="0" w:color="auto"/>
            <w:bottom w:val="none" w:sz="0" w:space="0" w:color="auto"/>
            <w:right w:val="none" w:sz="0" w:space="0" w:color="auto"/>
          </w:divBdr>
          <w:divsChild>
            <w:div w:id="761609575">
              <w:marLeft w:val="0"/>
              <w:marRight w:val="0"/>
              <w:marTop w:val="0"/>
              <w:marBottom w:val="0"/>
              <w:divBdr>
                <w:top w:val="none" w:sz="0" w:space="0" w:color="auto"/>
                <w:left w:val="none" w:sz="0" w:space="0" w:color="auto"/>
                <w:bottom w:val="none" w:sz="0" w:space="0" w:color="auto"/>
                <w:right w:val="none" w:sz="0" w:space="0" w:color="auto"/>
              </w:divBdr>
            </w:div>
          </w:divsChild>
        </w:div>
        <w:div w:id="1476144989">
          <w:marLeft w:val="0"/>
          <w:marRight w:val="0"/>
          <w:marTop w:val="0"/>
          <w:marBottom w:val="0"/>
          <w:divBdr>
            <w:top w:val="none" w:sz="0" w:space="0" w:color="auto"/>
            <w:left w:val="none" w:sz="0" w:space="0" w:color="auto"/>
            <w:bottom w:val="none" w:sz="0" w:space="0" w:color="auto"/>
            <w:right w:val="none" w:sz="0" w:space="0" w:color="auto"/>
          </w:divBdr>
          <w:divsChild>
            <w:div w:id="1958637258">
              <w:marLeft w:val="0"/>
              <w:marRight w:val="0"/>
              <w:marTop w:val="0"/>
              <w:marBottom w:val="0"/>
              <w:divBdr>
                <w:top w:val="none" w:sz="0" w:space="0" w:color="auto"/>
                <w:left w:val="none" w:sz="0" w:space="0" w:color="auto"/>
                <w:bottom w:val="none" w:sz="0" w:space="0" w:color="auto"/>
                <w:right w:val="none" w:sz="0" w:space="0" w:color="auto"/>
              </w:divBdr>
            </w:div>
          </w:divsChild>
        </w:div>
        <w:div w:id="369457522">
          <w:marLeft w:val="0"/>
          <w:marRight w:val="0"/>
          <w:marTop w:val="0"/>
          <w:marBottom w:val="0"/>
          <w:divBdr>
            <w:top w:val="none" w:sz="0" w:space="0" w:color="auto"/>
            <w:left w:val="none" w:sz="0" w:space="0" w:color="auto"/>
            <w:bottom w:val="none" w:sz="0" w:space="0" w:color="auto"/>
            <w:right w:val="none" w:sz="0" w:space="0" w:color="auto"/>
          </w:divBdr>
          <w:divsChild>
            <w:div w:id="483857553">
              <w:marLeft w:val="0"/>
              <w:marRight w:val="0"/>
              <w:marTop w:val="0"/>
              <w:marBottom w:val="0"/>
              <w:divBdr>
                <w:top w:val="none" w:sz="0" w:space="0" w:color="auto"/>
                <w:left w:val="none" w:sz="0" w:space="0" w:color="auto"/>
                <w:bottom w:val="none" w:sz="0" w:space="0" w:color="auto"/>
                <w:right w:val="none" w:sz="0" w:space="0" w:color="auto"/>
              </w:divBdr>
            </w:div>
          </w:divsChild>
        </w:div>
        <w:div w:id="1420785421">
          <w:marLeft w:val="0"/>
          <w:marRight w:val="0"/>
          <w:marTop w:val="0"/>
          <w:marBottom w:val="0"/>
          <w:divBdr>
            <w:top w:val="none" w:sz="0" w:space="0" w:color="auto"/>
            <w:left w:val="none" w:sz="0" w:space="0" w:color="auto"/>
            <w:bottom w:val="none" w:sz="0" w:space="0" w:color="auto"/>
            <w:right w:val="none" w:sz="0" w:space="0" w:color="auto"/>
          </w:divBdr>
          <w:divsChild>
            <w:div w:id="623195952">
              <w:marLeft w:val="0"/>
              <w:marRight w:val="0"/>
              <w:marTop w:val="0"/>
              <w:marBottom w:val="0"/>
              <w:divBdr>
                <w:top w:val="none" w:sz="0" w:space="0" w:color="auto"/>
                <w:left w:val="none" w:sz="0" w:space="0" w:color="auto"/>
                <w:bottom w:val="none" w:sz="0" w:space="0" w:color="auto"/>
                <w:right w:val="none" w:sz="0" w:space="0" w:color="auto"/>
              </w:divBdr>
            </w:div>
          </w:divsChild>
        </w:div>
        <w:div w:id="553350319">
          <w:marLeft w:val="0"/>
          <w:marRight w:val="0"/>
          <w:marTop w:val="0"/>
          <w:marBottom w:val="0"/>
          <w:divBdr>
            <w:top w:val="none" w:sz="0" w:space="0" w:color="auto"/>
            <w:left w:val="none" w:sz="0" w:space="0" w:color="auto"/>
            <w:bottom w:val="none" w:sz="0" w:space="0" w:color="auto"/>
            <w:right w:val="none" w:sz="0" w:space="0" w:color="auto"/>
          </w:divBdr>
          <w:divsChild>
            <w:div w:id="1193110293">
              <w:marLeft w:val="0"/>
              <w:marRight w:val="0"/>
              <w:marTop w:val="0"/>
              <w:marBottom w:val="0"/>
              <w:divBdr>
                <w:top w:val="none" w:sz="0" w:space="0" w:color="auto"/>
                <w:left w:val="none" w:sz="0" w:space="0" w:color="auto"/>
                <w:bottom w:val="none" w:sz="0" w:space="0" w:color="auto"/>
                <w:right w:val="none" w:sz="0" w:space="0" w:color="auto"/>
              </w:divBdr>
            </w:div>
          </w:divsChild>
        </w:div>
        <w:div w:id="1369985227">
          <w:marLeft w:val="0"/>
          <w:marRight w:val="0"/>
          <w:marTop w:val="0"/>
          <w:marBottom w:val="0"/>
          <w:divBdr>
            <w:top w:val="none" w:sz="0" w:space="0" w:color="auto"/>
            <w:left w:val="none" w:sz="0" w:space="0" w:color="auto"/>
            <w:bottom w:val="none" w:sz="0" w:space="0" w:color="auto"/>
            <w:right w:val="none" w:sz="0" w:space="0" w:color="auto"/>
          </w:divBdr>
          <w:divsChild>
            <w:div w:id="6294267">
              <w:marLeft w:val="0"/>
              <w:marRight w:val="0"/>
              <w:marTop w:val="0"/>
              <w:marBottom w:val="0"/>
              <w:divBdr>
                <w:top w:val="none" w:sz="0" w:space="0" w:color="auto"/>
                <w:left w:val="none" w:sz="0" w:space="0" w:color="auto"/>
                <w:bottom w:val="none" w:sz="0" w:space="0" w:color="auto"/>
                <w:right w:val="none" w:sz="0" w:space="0" w:color="auto"/>
              </w:divBdr>
            </w:div>
          </w:divsChild>
        </w:div>
        <w:div w:id="1240403838">
          <w:marLeft w:val="0"/>
          <w:marRight w:val="0"/>
          <w:marTop w:val="0"/>
          <w:marBottom w:val="0"/>
          <w:divBdr>
            <w:top w:val="none" w:sz="0" w:space="0" w:color="auto"/>
            <w:left w:val="none" w:sz="0" w:space="0" w:color="auto"/>
            <w:bottom w:val="none" w:sz="0" w:space="0" w:color="auto"/>
            <w:right w:val="none" w:sz="0" w:space="0" w:color="auto"/>
          </w:divBdr>
          <w:divsChild>
            <w:div w:id="596720499">
              <w:marLeft w:val="0"/>
              <w:marRight w:val="0"/>
              <w:marTop w:val="0"/>
              <w:marBottom w:val="0"/>
              <w:divBdr>
                <w:top w:val="none" w:sz="0" w:space="0" w:color="auto"/>
                <w:left w:val="none" w:sz="0" w:space="0" w:color="auto"/>
                <w:bottom w:val="none" w:sz="0" w:space="0" w:color="auto"/>
                <w:right w:val="none" w:sz="0" w:space="0" w:color="auto"/>
              </w:divBdr>
            </w:div>
          </w:divsChild>
        </w:div>
        <w:div w:id="1078869064">
          <w:marLeft w:val="0"/>
          <w:marRight w:val="0"/>
          <w:marTop w:val="0"/>
          <w:marBottom w:val="0"/>
          <w:divBdr>
            <w:top w:val="none" w:sz="0" w:space="0" w:color="auto"/>
            <w:left w:val="none" w:sz="0" w:space="0" w:color="auto"/>
            <w:bottom w:val="none" w:sz="0" w:space="0" w:color="auto"/>
            <w:right w:val="none" w:sz="0" w:space="0" w:color="auto"/>
          </w:divBdr>
          <w:divsChild>
            <w:div w:id="1772625543">
              <w:marLeft w:val="0"/>
              <w:marRight w:val="0"/>
              <w:marTop w:val="0"/>
              <w:marBottom w:val="0"/>
              <w:divBdr>
                <w:top w:val="none" w:sz="0" w:space="0" w:color="auto"/>
                <w:left w:val="none" w:sz="0" w:space="0" w:color="auto"/>
                <w:bottom w:val="none" w:sz="0" w:space="0" w:color="auto"/>
                <w:right w:val="none" w:sz="0" w:space="0" w:color="auto"/>
              </w:divBdr>
            </w:div>
          </w:divsChild>
        </w:div>
        <w:div w:id="1188250827">
          <w:marLeft w:val="0"/>
          <w:marRight w:val="0"/>
          <w:marTop w:val="0"/>
          <w:marBottom w:val="0"/>
          <w:divBdr>
            <w:top w:val="none" w:sz="0" w:space="0" w:color="auto"/>
            <w:left w:val="none" w:sz="0" w:space="0" w:color="auto"/>
            <w:bottom w:val="none" w:sz="0" w:space="0" w:color="auto"/>
            <w:right w:val="none" w:sz="0" w:space="0" w:color="auto"/>
          </w:divBdr>
          <w:divsChild>
            <w:div w:id="770931245">
              <w:marLeft w:val="0"/>
              <w:marRight w:val="0"/>
              <w:marTop w:val="0"/>
              <w:marBottom w:val="0"/>
              <w:divBdr>
                <w:top w:val="none" w:sz="0" w:space="0" w:color="auto"/>
                <w:left w:val="none" w:sz="0" w:space="0" w:color="auto"/>
                <w:bottom w:val="none" w:sz="0" w:space="0" w:color="auto"/>
                <w:right w:val="none" w:sz="0" w:space="0" w:color="auto"/>
              </w:divBdr>
            </w:div>
          </w:divsChild>
        </w:div>
        <w:div w:id="747042">
          <w:marLeft w:val="0"/>
          <w:marRight w:val="0"/>
          <w:marTop w:val="0"/>
          <w:marBottom w:val="0"/>
          <w:divBdr>
            <w:top w:val="none" w:sz="0" w:space="0" w:color="auto"/>
            <w:left w:val="none" w:sz="0" w:space="0" w:color="auto"/>
            <w:bottom w:val="none" w:sz="0" w:space="0" w:color="auto"/>
            <w:right w:val="none" w:sz="0" w:space="0" w:color="auto"/>
          </w:divBdr>
          <w:divsChild>
            <w:div w:id="804009614">
              <w:marLeft w:val="0"/>
              <w:marRight w:val="0"/>
              <w:marTop w:val="0"/>
              <w:marBottom w:val="0"/>
              <w:divBdr>
                <w:top w:val="none" w:sz="0" w:space="0" w:color="auto"/>
                <w:left w:val="none" w:sz="0" w:space="0" w:color="auto"/>
                <w:bottom w:val="none" w:sz="0" w:space="0" w:color="auto"/>
                <w:right w:val="none" w:sz="0" w:space="0" w:color="auto"/>
              </w:divBdr>
            </w:div>
          </w:divsChild>
        </w:div>
        <w:div w:id="14498838">
          <w:marLeft w:val="0"/>
          <w:marRight w:val="0"/>
          <w:marTop w:val="0"/>
          <w:marBottom w:val="0"/>
          <w:divBdr>
            <w:top w:val="none" w:sz="0" w:space="0" w:color="auto"/>
            <w:left w:val="none" w:sz="0" w:space="0" w:color="auto"/>
            <w:bottom w:val="none" w:sz="0" w:space="0" w:color="auto"/>
            <w:right w:val="none" w:sz="0" w:space="0" w:color="auto"/>
          </w:divBdr>
          <w:divsChild>
            <w:div w:id="1207059851">
              <w:marLeft w:val="0"/>
              <w:marRight w:val="0"/>
              <w:marTop w:val="0"/>
              <w:marBottom w:val="0"/>
              <w:divBdr>
                <w:top w:val="none" w:sz="0" w:space="0" w:color="auto"/>
                <w:left w:val="none" w:sz="0" w:space="0" w:color="auto"/>
                <w:bottom w:val="none" w:sz="0" w:space="0" w:color="auto"/>
                <w:right w:val="none" w:sz="0" w:space="0" w:color="auto"/>
              </w:divBdr>
            </w:div>
          </w:divsChild>
        </w:div>
        <w:div w:id="370031445">
          <w:marLeft w:val="0"/>
          <w:marRight w:val="0"/>
          <w:marTop w:val="0"/>
          <w:marBottom w:val="0"/>
          <w:divBdr>
            <w:top w:val="none" w:sz="0" w:space="0" w:color="auto"/>
            <w:left w:val="none" w:sz="0" w:space="0" w:color="auto"/>
            <w:bottom w:val="none" w:sz="0" w:space="0" w:color="auto"/>
            <w:right w:val="none" w:sz="0" w:space="0" w:color="auto"/>
          </w:divBdr>
          <w:divsChild>
            <w:div w:id="1054887532">
              <w:marLeft w:val="0"/>
              <w:marRight w:val="0"/>
              <w:marTop w:val="0"/>
              <w:marBottom w:val="0"/>
              <w:divBdr>
                <w:top w:val="none" w:sz="0" w:space="0" w:color="auto"/>
                <w:left w:val="none" w:sz="0" w:space="0" w:color="auto"/>
                <w:bottom w:val="none" w:sz="0" w:space="0" w:color="auto"/>
                <w:right w:val="none" w:sz="0" w:space="0" w:color="auto"/>
              </w:divBdr>
            </w:div>
          </w:divsChild>
        </w:div>
        <w:div w:id="853879340">
          <w:marLeft w:val="0"/>
          <w:marRight w:val="0"/>
          <w:marTop w:val="0"/>
          <w:marBottom w:val="0"/>
          <w:divBdr>
            <w:top w:val="none" w:sz="0" w:space="0" w:color="auto"/>
            <w:left w:val="none" w:sz="0" w:space="0" w:color="auto"/>
            <w:bottom w:val="none" w:sz="0" w:space="0" w:color="auto"/>
            <w:right w:val="none" w:sz="0" w:space="0" w:color="auto"/>
          </w:divBdr>
          <w:divsChild>
            <w:div w:id="1242056493">
              <w:marLeft w:val="0"/>
              <w:marRight w:val="0"/>
              <w:marTop w:val="0"/>
              <w:marBottom w:val="0"/>
              <w:divBdr>
                <w:top w:val="none" w:sz="0" w:space="0" w:color="auto"/>
                <w:left w:val="none" w:sz="0" w:space="0" w:color="auto"/>
                <w:bottom w:val="none" w:sz="0" w:space="0" w:color="auto"/>
                <w:right w:val="none" w:sz="0" w:space="0" w:color="auto"/>
              </w:divBdr>
            </w:div>
          </w:divsChild>
        </w:div>
        <w:div w:id="1201893866">
          <w:marLeft w:val="0"/>
          <w:marRight w:val="0"/>
          <w:marTop w:val="0"/>
          <w:marBottom w:val="0"/>
          <w:divBdr>
            <w:top w:val="none" w:sz="0" w:space="0" w:color="auto"/>
            <w:left w:val="none" w:sz="0" w:space="0" w:color="auto"/>
            <w:bottom w:val="none" w:sz="0" w:space="0" w:color="auto"/>
            <w:right w:val="none" w:sz="0" w:space="0" w:color="auto"/>
          </w:divBdr>
          <w:divsChild>
            <w:div w:id="1672366914">
              <w:marLeft w:val="0"/>
              <w:marRight w:val="0"/>
              <w:marTop w:val="0"/>
              <w:marBottom w:val="0"/>
              <w:divBdr>
                <w:top w:val="none" w:sz="0" w:space="0" w:color="auto"/>
                <w:left w:val="none" w:sz="0" w:space="0" w:color="auto"/>
                <w:bottom w:val="none" w:sz="0" w:space="0" w:color="auto"/>
                <w:right w:val="none" w:sz="0" w:space="0" w:color="auto"/>
              </w:divBdr>
            </w:div>
          </w:divsChild>
        </w:div>
        <w:div w:id="313072580">
          <w:marLeft w:val="0"/>
          <w:marRight w:val="0"/>
          <w:marTop w:val="0"/>
          <w:marBottom w:val="0"/>
          <w:divBdr>
            <w:top w:val="none" w:sz="0" w:space="0" w:color="auto"/>
            <w:left w:val="none" w:sz="0" w:space="0" w:color="auto"/>
            <w:bottom w:val="none" w:sz="0" w:space="0" w:color="auto"/>
            <w:right w:val="none" w:sz="0" w:space="0" w:color="auto"/>
          </w:divBdr>
          <w:divsChild>
            <w:div w:id="1462726668">
              <w:marLeft w:val="0"/>
              <w:marRight w:val="0"/>
              <w:marTop w:val="0"/>
              <w:marBottom w:val="0"/>
              <w:divBdr>
                <w:top w:val="none" w:sz="0" w:space="0" w:color="auto"/>
                <w:left w:val="none" w:sz="0" w:space="0" w:color="auto"/>
                <w:bottom w:val="none" w:sz="0" w:space="0" w:color="auto"/>
                <w:right w:val="none" w:sz="0" w:space="0" w:color="auto"/>
              </w:divBdr>
            </w:div>
          </w:divsChild>
        </w:div>
        <w:div w:id="1677610044">
          <w:marLeft w:val="0"/>
          <w:marRight w:val="0"/>
          <w:marTop w:val="0"/>
          <w:marBottom w:val="0"/>
          <w:divBdr>
            <w:top w:val="none" w:sz="0" w:space="0" w:color="auto"/>
            <w:left w:val="none" w:sz="0" w:space="0" w:color="auto"/>
            <w:bottom w:val="none" w:sz="0" w:space="0" w:color="auto"/>
            <w:right w:val="none" w:sz="0" w:space="0" w:color="auto"/>
          </w:divBdr>
          <w:divsChild>
            <w:div w:id="1363480853">
              <w:marLeft w:val="0"/>
              <w:marRight w:val="0"/>
              <w:marTop w:val="0"/>
              <w:marBottom w:val="0"/>
              <w:divBdr>
                <w:top w:val="none" w:sz="0" w:space="0" w:color="auto"/>
                <w:left w:val="none" w:sz="0" w:space="0" w:color="auto"/>
                <w:bottom w:val="none" w:sz="0" w:space="0" w:color="auto"/>
                <w:right w:val="none" w:sz="0" w:space="0" w:color="auto"/>
              </w:divBdr>
            </w:div>
          </w:divsChild>
        </w:div>
        <w:div w:id="599341643">
          <w:marLeft w:val="0"/>
          <w:marRight w:val="0"/>
          <w:marTop w:val="0"/>
          <w:marBottom w:val="0"/>
          <w:divBdr>
            <w:top w:val="none" w:sz="0" w:space="0" w:color="auto"/>
            <w:left w:val="none" w:sz="0" w:space="0" w:color="auto"/>
            <w:bottom w:val="none" w:sz="0" w:space="0" w:color="auto"/>
            <w:right w:val="none" w:sz="0" w:space="0" w:color="auto"/>
          </w:divBdr>
          <w:divsChild>
            <w:div w:id="932056836">
              <w:marLeft w:val="0"/>
              <w:marRight w:val="0"/>
              <w:marTop w:val="0"/>
              <w:marBottom w:val="0"/>
              <w:divBdr>
                <w:top w:val="none" w:sz="0" w:space="0" w:color="auto"/>
                <w:left w:val="none" w:sz="0" w:space="0" w:color="auto"/>
                <w:bottom w:val="none" w:sz="0" w:space="0" w:color="auto"/>
                <w:right w:val="none" w:sz="0" w:space="0" w:color="auto"/>
              </w:divBdr>
            </w:div>
          </w:divsChild>
        </w:div>
        <w:div w:id="881284862">
          <w:marLeft w:val="0"/>
          <w:marRight w:val="0"/>
          <w:marTop w:val="0"/>
          <w:marBottom w:val="0"/>
          <w:divBdr>
            <w:top w:val="none" w:sz="0" w:space="0" w:color="auto"/>
            <w:left w:val="none" w:sz="0" w:space="0" w:color="auto"/>
            <w:bottom w:val="none" w:sz="0" w:space="0" w:color="auto"/>
            <w:right w:val="none" w:sz="0" w:space="0" w:color="auto"/>
          </w:divBdr>
          <w:divsChild>
            <w:div w:id="1548564645">
              <w:marLeft w:val="0"/>
              <w:marRight w:val="0"/>
              <w:marTop w:val="0"/>
              <w:marBottom w:val="0"/>
              <w:divBdr>
                <w:top w:val="none" w:sz="0" w:space="0" w:color="auto"/>
                <w:left w:val="none" w:sz="0" w:space="0" w:color="auto"/>
                <w:bottom w:val="none" w:sz="0" w:space="0" w:color="auto"/>
                <w:right w:val="none" w:sz="0" w:space="0" w:color="auto"/>
              </w:divBdr>
            </w:div>
          </w:divsChild>
        </w:div>
        <w:div w:id="1357534823">
          <w:marLeft w:val="0"/>
          <w:marRight w:val="0"/>
          <w:marTop w:val="0"/>
          <w:marBottom w:val="0"/>
          <w:divBdr>
            <w:top w:val="none" w:sz="0" w:space="0" w:color="auto"/>
            <w:left w:val="none" w:sz="0" w:space="0" w:color="auto"/>
            <w:bottom w:val="none" w:sz="0" w:space="0" w:color="auto"/>
            <w:right w:val="none" w:sz="0" w:space="0" w:color="auto"/>
          </w:divBdr>
          <w:divsChild>
            <w:div w:id="1601448975">
              <w:marLeft w:val="0"/>
              <w:marRight w:val="0"/>
              <w:marTop w:val="0"/>
              <w:marBottom w:val="0"/>
              <w:divBdr>
                <w:top w:val="none" w:sz="0" w:space="0" w:color="auto"/>
                <w:left w:val="none" w:sz="0" w:space="0" w:color="auto"/>
                <w:bottom w:val="none" w:sz="0" w:space="0" w:color="auto"/>
                <w:right w:val="none" w:sz="0" w:space="0" w:color="auto"/>
              </w:divBdr>
            </w:div>
          </w:divsChild>
        </w:div>
        <w:div w:id="593590309">
          <w:marLeft w:val="0"/>
          <w:marRight w:val="0"/>
          <w:marTop w:val="0"/>
          <w:marBottom w:val="0"/>
          <w:divBdr>
            <w:top w:val="none" w:sz="0" w:space="0" w:color="auto"/>
            <w:left w:val="none" w:sz="0" w:space="0" w:color="auto"/>
            <w:bottom w:val="none" w:sz="0" w:space="0" w:color="auto"/>
            <w:right w:val="none" w:sz="0" w:space="0" w:color="auto"/>
          </w:divBdr>
          <w:divsChild>
            <w:div w:id="1200317061">
              <w:marLeft w:val="0"/>
              <w:marRight w:val="0"/>
              <w:marTop w:val="0"/>
              <w:marBottom w:val="0"/>
              <w:divBdr>
                <w:top w:val="none" w:sz="0" w:space="0" w:color="auto"/>
                <w:left w:val="none" w:sz="0" w:space="0" w:color="auto"/>
                <w:bottom w:val="none" w:sz="0" w:space="0" w:color="auto"/>
                <w:right w:val="none" w:sz="0" w:space="0" w:color="auto"/>
              </w:divBdr>
            </w:div>
          </w:divsChild>
        </w:div>
        <w:div w:id="761995081">
          <w:marLeft w:val="0"/>
          <w:marRight w:val="0"/>
          <w:marTop w:val="0"/>
          <w:marBottom w:val="0"/>
          <w:divBdr>
            <w:top w:val="none" w:sz="0" w:space="0" w:color="auto"/>
            <w:left w:val="none" w:sz="0" w:space="0" w:color="auto"/>
            <w:bottom w:val="none" w:sz="0" w:space="0" w:color="auto"/>
            <w:right w:val="none" w:sz="0" w:space="0" w:color="auto"/>
          </w:divBdr>
          <w:divsChild>
            <w:div w:id="1055928771">
              <w:marLeft w:val="0"/>
              <w:marRight w:val="0"/>
              <w:marTop w:val="0"/>
              <w:marBottom w:val="0"/>
              <w:divBdr>
                <w:top w:val="none" w:sz="0" w:space="0" w:color="auto"/>
                <w:left w:val="none" w:sz="0" w:space="0" w:color="auto"/>
                <w:bottom w:val="none" w:sz="0" w:space="0" w:color="auto"/>
                <w:right w:val="none" w:sz="0" w:space="0" w:color="auto"/>
              </w:divBdr>
            </w:div>
          </w:divsChild>
        </w:div>
        <w:div w:id="776095249">
          <w:marLeft w:val="0"/>
          <w:marRight w:val="0"/>
          <w:marTop w:val="0"/>
          <w:marBottom w:val="0"/>
          <w:divBdr>
            <w:top w:val="none" w:sz="0" w:space="0" w:color="auto"/>
            <w:left w:val="none" w:sz="0" w:space="0" w:color="auto"/>
            <w:bottom w:val="none" w:sz="0" w:space="0" w:color="auto"/>
            <w:right w:val="none" w:sz="0" w:space="0" w:color="auto"/>
          </w:divBdr>
          <w:divsChild>
            <w:div w:id="1269778888">
              <w:marLeft w:val="0"/>
              <w:marRight w:val="0"/>
              <w:marTop w:val="0"/>
              <w:marBottom w:val="0"/>
              <w:divBdr>
                <w:top w:val="none" w:sz="0" w:space="0" w:color="auto"/>
                <w:left w:val="none" w:sz="0" w:space="0" w:color="auto"/>
                <w:bottom w:val="none" w:sz="0" w:space="0" w:color="auto"/>
                <w:right w:val="none" w:sz="0" w:space="0" w:color="auto"/>
              </w:divBdr>
            </w:div>
          </w:divsChild>
        </w:div>
        <w:div w:id="1119059605">
          <w:marLeft w:val="0"/>
          <w:marRight w:val="0"/>
          <w:marTop w:val="0"/>
          <w:marBottom w:val="0"/>
          <w:divBdr>
            <w:top w:val="none" w:sz="0" w:space="0" w:color="auto"/>
            <w:left w:val="none" w:sz="0" w:space="0" w:color="auto"/>
            <w:bottom w:val="none" w:sz="0" w:space="0" w:color="auto"/>
            <w:right w:val="none" w:sz="0" w:space="0" w:color="auto"/>
          </w:divBdr>
          <w:divsChild>
            <w:div w:id="455947276">
              <w:marLeft w:val="0"/>
              <w:marRight w:val="0"/>
              <w:marTop w:val="0"/>
              <w:marBottom w:val="0"/>
              <w:divBdr>
                <w:top w:val="none" w:sz="0" w:space="0" w:color="auto"/>
                <w:left w:val="none" w:sz="0" w:space="0" w:color="auto"/>
                <w:bottom w:val="none" w:sz="0" w:space="0" w:color="auto"/>
                <w:right w:val="none" w:sz="0" w:space="0" w:color="auto"/>
              </w:divBdr>
            </w:div>
          </w:divsChild>
        </w:div>
        <w:div w:id="393158541">
          <w:marLeft w:val="0"/>
          <w:marRight w:val="0"/>
          <w:marTop w:val="0"/>
          <w:marBottom w:val="0"/>
          <w:divBdr>
            <w:top w:val="none" w:sz="0" w:space="0" w:color="auto"/>
            <w:left w:val="none" w:sz="0" w:space="0" w:color="auto"/>
            <w:bottom w:val="none" w:sz="0" w:space="0" w:color="auto"/>
            <w:right w:val="none" w:sz="0" w:space="0" w:color="auto"/>
          </w:divBdr>
          <w:divsChild>
            <w:div w:id="1339385764">
              <w:marLeft w:val="0"/>
              <w:marRight w:val="0"/>
              <w:marTop w:val="0"/>
              <w:marBottom w:val="0"/>
              <w:divBdr>
                <w:top w:val="none" w:sz="0" w:space="0" w:color="auto"/>
                <w:left w:val="none" w:sz="0" w:space="0" w:color="auto"/>
                <w:bottom w:val="none" w:sz="0" w:space="0" w:color="auto"/>
                <w:right w:val="none" w:sz="0" w:space="0" w:color="auto"/>
              </w:divBdr>
            </w:div>
          </w:divsChild>
        </w:div>
        <w:div w:id="1329601867">
          <w:marLeft w:val="0"/>
          <w:marRight w:val="0"/>
          <w:marTop w:val="0"/>
          <w:marBottom w:val="0"/>
          <w:divBdr>
            <w:top w:val="none" w:sz="0" w:space="0" w:color="auto"/>
            <w:left w:val="none" w:sz="0" w:space="0" w:color="auto"/>
            <w:bottom w:val="none" w:sz="0" w:space="0" w:color="auto"/>
            <w:right w:val="none" w:sz="0" w:space="0" w:color="auto"/>
          </w:divBdr>
          <w:divsChild>
            <w:div w:id="2086536137">
              <w:marLeft w:val="0"/>
              <w:marRight w:val="0"/>
              <w:marTop w:val="0"/>
              <w:marBottom w:val="0"/>
              <w:divBdr>
                <w:top w:val="none" w:sz="0" w:space="0" w:color="auto"/>
                <w:left w:val="none" w:sz="0" w:space="0" w:color="auto"/>
                <w:bottom w:val="none" w:sz="0" w:space="0" w:color="auto"/>
                <w:right w:val="none" w:sz="0" w:space="0" w:color="auto"/>
              </w:divBdr>
            </w:div>
          </w:divsChild>
        </w:div>
        <w:div w:id="1825270093">
          <w:marLeft w:val="0"/>
          <w:marRight w:val="0"/>
          <w:marTop w:val="0"/>
          <w:marBottom w:val="0"/>
          <w:divBdr>
            <w:top w:val="none" w:sz="0" w:space="0" w:color="auto"/>
            <w:left w:val="none" w:sz="0" w:space="0" w:color="auto"/>
            <w:bottom w:val="none" w:sz="0" w:space="0" w:color="auto"/>
            <w:right w:val="none" w:sz="0" w:space="0" w:color="auto"/>
          </w:divBdr>
          <w:divsChild>
            <w:div w:id="1251114609">
              <w:marLeft w:val="0"/>
              <w:marRight w:val="0"/>
              <w:marTop w:val="0"/>
              <w:marBottom w:val="0"/>
              <w:divBdr>
                <w:top w:val="none" w:sz="0" w:space="0" w:color="auto"/>
                <w:left w:val="none" w:sz="0" w:space="0" w:color="auto"/>
                <w:bottom w:val="none" w:sz="0" w:space="0" w:color="auto"/>
                <w:right w:val="none" w:sz="0" w:space="0" w:color="auto"/>
              </w:divBdr>
            </w:div>
          </w:divsChild>
        </w:div>
        <w:div w:id="506410051">
          <w:marLeft w:val="0"/>
          <w:marRight w:val="0"/>
          <w:marTop w:val="0"/>
          <w:marBottom w:val="0"/>
          <w:divBdr>
            <w:top w:val="none" w:sz="0" w:space="0" w:color="auto"/>
            <w:left w:val="none" w:sz="0" w:space="0" w:color="auto"/>
            <w:bottom w:val="none" w:sz="0" w:space="0" w:color="auto"/>
            <w:right w:val="none" w:sz="0" w:space="0" w:color="auto"/>
          </w:divBdr>
          <w:divsChild>
            <w:div w:id="1206671801">
              <w:marLeft w:val="0"/>
              <w:marRight w:val="0"/>
              <w:marTop w:val="0"/>
              <w:marBottom w:val="0"/>
              <w:divBdr>
                <w:top w:val="none" w:sz="0" w:space="0" w:color="auto"/>
                <w:left w:val="none" w:sz="0" w:space="0" w:color="auto"/>
                <w:bottom w:val="none" w:sz="0" w:space="0" w:color="auto"/>
                <w:right w:val="none" w:sz="0" w:space="0" w:color="auto"/>
              </w:divBdr>
            </w:div>
          </w:divsChild>
        </w:div>
        <w:div w:id="1380132578">
          <w:marLeft w:val="0"/>
          <w:marRight w:val="0"/>
          <w:marTop w:val="0"/>
          <w:marBottom w:val="0"/>
          <w:divBdr>
            <w:top w:val="none" w:sz="0" w:space="0" w:color="auto"/>
            <w:left w:val="none" w:sz="0" w:space="0" w:color="auto"/>
            <w:bottom w:val="none" w:sz="0" w:space="0" w:color="auto"/>
            <w:right w:val="none" w:sz="0" w:space="0" w:color="auto"/>
          </w:divBdr>
          <w:divsChild>
            <w:div w:id="320888540">
              <w:marLeft w:val="0"/>
              <w:marRight w:val="0"/>
              <w:marTop w:val="0"/>
              <w:marBottom w:val="0"/>
              <w:divBdr>
                <w:top w:val="none" w:sz="0" w:space="0" w:color="auto"/>
                <w:left w:val="none" w:sz="0" w:space="0" w:color="auto"/>
                <w:bottom w:val="none" w:sz="0" w:space="0" w:color="auto"/>
                <w:right w:val="none" w:sz="0" w:space="0" w:color="auto"/>
              </w:divBdr>
            </w:div>
          </w:divsChild>
        </w:div>
        <w:div w:id="48960834">
          <w:marLeft w:val="0"/>
          <w:marRight w:val="0"/>
          <w:marTop w:val="0"/>
          <w:marBottom w:val="0"/>
          <w:divBdr>
            <w:top w:val="none" w:sz="0" w:space="0" w:color="auto"/>
            <w:left w:val="none" w:sz="0" w:space="0" w:color="auto"/>
            <w:bottom w:val="none" w:sz="0" w:space="0" w:color="auto"/>
            <w:right w:val="none" w:sz="0" w:space="0" w:color="auto"/>
          </w:divBdr>
          <w:divsChild>
            <w:div w:id="1047337172">
              <w:marLeft w:val="0"/>
              <w:marRight w:val="0"/>
              <w:marTop w:val="0"/>
              <w:marBottom w:val="0"/>
              <w:divBdr>
                <w:top w:val="none" w:sz="0" w:space="0" w:color="auto"/>
                <w:left w:val="none" w:sz="0" w:space="0" w:color="auto"/>
                <w:bottom w:val="none" w:sz="0" w:space="0" w:color="auto"/>
                <w:right w:val="none" w:sz="0" w:space="0" w:color="auto"/>
              </w:divBdr>
            </w:div>
          </w:divsChild>
        </w:div>
        <w:div w:id="350106786">
          <w:marLeft w:val="0"/>
          <w:marRight w:val="0"/>
          <w:marTop w:val="0"/>
          <w:marBottom w:val="0"/>
          <w:divBdr>
            <w:top w:val="none" w:sz="0" w:space="0" w:color="auto"/>
            <w:left w:val="none" w:sz="0" w:space="0" w:color="auto"/>
            <w:bottom w:val="none" w:sz="0" w:space="0" w:color="auto"/>
            <w:right w:val="none" w:sz="0" w:space="0" w:color="auto"/>
          </w:divBdr>
          <w:divsChild>
            <w:div w:id="539896445">
              <w:marLeft w:val="0"/>
              <w:marRight w:val="0"/>
              <w:marTop w:val="0"/>
              <w:marBottom w:val="0"/>
              <w:divBdr>
                <w:top w:val="none" w:sz="0" w:space="0" w:color="auto"/>
                <w:left w:val="none" w:sz="0" w:space="0" w:color="auto"/>
                <w:bottom w:val="none" w:sz="0" w:space="0" w:color="auto"/>
                <w:right w:val="none" w:sz="0" w:space="0" w:color="auto"/>
              </w:divBdr>
            </w:div>
          </w:divsChild>
        </w:div>
        <w:div w:id="1076702423">
          <w:marLeft w:val="0"/>
          <w:marRight w:val="0"/>
          <w:marTop w:val="0"/>
          <w:marBottom w:val="0"/>
          <w:divBdr>
            <w:top w:val="none" w:sz="0" w:space="0" w:color="auto"/>
            <w:left w:val="none" w:sz="0" w:space="0" w:color="auto"/>
            <w:bottom w:val="none" w:sz="0" w:space="0" w:color="auto"/>
            <w:right w:val="none" w:sz="0" w:space="0" w:color="auto"/>
          </w:divBdr>
          <w:divsChild>
            <w:div w:id="942152074">
              <w:marLeft w:val="0"/>
              <w:marRight w:val="0"/>
              <w:marTop w:val="0"/>
              <w:marBottom w:val="0"/>
              <w:divBdr>
                <w:top w:val="none" w:sz="0" w:space="0" w:color="auto"/>
                <w:left w:val="none" w:sz="0" w:space="0" w:color="auto"/>
                <w:bottom w:val="none" w:sz="0" w:space="0" w:color="auto"/>
                <w:right w:val="none" w:sz="0" w:space="0" w:color="auto"/>
              </w:divBdr>
            </w:div>
          </w:divsChild>
        </w:div>
        <w:div w:id="496265764">
          <w:marLeft w:val="0"/>
          <w:marRight w:val="0"/>
          <w:marTop w:val="0"/>
          <w:marBottom w:val="0"/>
          <w:divBdr>
            <w:top w:val="none" w:sz="0" w:space="0" w:color="auto"/>
            <w:left w:val="none" w:sz="0" w:space="0" w:color="auto"/>
            <w:bottom w:val="none" w:sz="0" w:space="0" w:color="auto"/>
            <w:right w:val="none" w:sz="0" w:space="0" w:color="auto"/>
          </w:divBdr>
          <w:divsChild>
            <w:div w:id="1462578410">
              <w:marLeft w:val="0"/>
              <w:marRight w:val="0"/>
              <w:marTop w:val="0"/>
              <w:marBottom w:val="0"/>
              <w:divBdr>
                <w:top w:val="none" w:sz="0" w:space="0" w:color="auto"/>
                <w:left w:val="none" w:sz="0" w:space="0" w:color="auto"/>
                <w:bottom w:val="none" w:sz="0" w:space="0" w:color="auto"/>
                <w:right w:val="none" w:sz="0" w:space="0" w:color="auto"/>
              </w:divBdr>
            </w:div>
          </w:divsChild>
        </w:div>
        <w:div w:id="193156139">
          <w:marLeft w:val="0"/>
          <w:marRight w:val="0"/>
          <w:marTop w:val="0"/>
          <w:marBottom w:val="0"/>
          <w:divBdr>
            <w:top w:val="none" w:sz="0" w:space="0" w:color="auto"/>
            <w:left w:val="none" w:sz="0" w:space="0" w:color="auto"/>
            <w:bottom w:val="none" w:sz="0" w:space="0" w:color="auto"/>
            <w:right w:val="none" w:sz="0" w:space="0" w:color="auto"/>
          </w:divBdr>
          <w:divsChild>
            <w:div w:id="189491124">
              <w:marLeft w:val="0"/>
              <w:marRight w:val="0"/>
              <w:marTop w:val="0"/>
              <w:marBottom w:val="0"/>
              <w:divBdr>
                <w:top w:val="none" w:sz="0" w:space="0" w:color="auto"/>
                <w:left w:val="none" w:sz="0" w:space="0" w:color="auto"/>
                <w:bottom w:val="none" w:sz="0" w:space="0" w:color="auto"/>
                <w:right w:val="none" w:sz="0" w:space="0" w:color="auto"/>
              </w:divBdr>
            </w:div>
          </w:divsChild>
        </w:div>
        <w:div w:id="1737780319">
          <w:marLeft w:val="0"/>
          <w:marRight w:val="0"/>
          <w:marTop w:val="0"/>
          <w:marBottom w:val="0"/>
          <w:divBdr>
            <w:top w:val="none" w:sz="0" w:space="0" w:color="auto"/>
            <w:left w:val="none" w:sz="0" w:space="0" w:color="auto"/>
            <w:bottom w:val="none" w:sz="0" w:space="0" w:color="auto"/>
            <w:right w:val="none" w:sz="0" w:space="0" w:color="auto"/>
          </w:divBdr>
          <w:divsChild>
            <w:div w:id="639306956">
              <w:marLeft w:val="0"/>
              <w:marRight w:val="0"/>
              <w:marTop w:val="0"/>
              <w:marBottom w:val="0"/>
              <w:divBdr>
                <w:top w:val="none" w:sz="0" w:space="0" w:color="auto"/>
                <w:left w:val="none" w:sz="0" w:space="0" w:color="auto"/>
                <w:bottom w:val="none" w:sz="0" w:space="0" w:color="auto"/>
                <w:right w:val="none" w:sz="0" w:space="0" w:color="auto"/>
              </w:divBdr>
            </w:div>
          </w:divsChild>
        </w:div>
        <w:div w:id="1619993051">
          <w:marLeft w:val="0"/>
          <w:marRight w:val="0"/>
          <w:marTop w:val="0"/>
          <w:marBottom w:val="0"/>
          <w:divBdr>
            <w:top w:val="none" w:sz="0" w:space="0" w:color="auto"/>
            <w:left w:val="none" w:sz="0" w:space="0" w:color="auto"/>
            <w:bottom w:val="none" w:sz="0" w:space="0" w:color="auto"/>
            <w:right w:val="none" w:sz="0" w:space="0" w:color="auto"/>
          </w:divBdr>
          <w:divsChild>
            <w:div w:id="537401301">
              <w:marLeft w:val="0"/>
              <w:marRight w:val="0"/>
              <w:marTop w:val="0"/>
              <w:marBottom w:val="0"/>
              <w:divBdr>
                <w:top w:val="none" w:sz="0" w:space="0" w:color="auto"/>
                <w:left w:val="none" w:sz="0" w:space="0" w:color="auto"/>
                <w:bottom w:val="none" w:sz="0" w:space="0" w:color="auto"/>
                <w:right w:val="none" w:sz="0" w:space="0" w:color="auto"/>
              </w:divBdr>
            </w:div>
          </w:divsChild>
        </w:div>
        <w:div w:id="2129080626">
          <w:marLeft w:val="0"/>
          <w:marRight w:val="0"/>
          <w:marTop w:val="0"/>
          <w:marBottom w:val="0"/>
          <w:divBdr>
            <w:top w:val="none" w:sz="0" w:space="0" w:color="auto"/>
            <w:left w:val="none" w:sz="0" w:space="0" w:color="auto"/>
            <w:bottom w:val="none" w:sz="0" w:space="0" w:color="auto"/>
            <w:right w:val="none" w:sz="0" w:space="0" w:color="auto"/>
          </w:divBdr>
          <w:divsChild>
            <w:div w:id="1821261812">
              <w:marLeft w:val="0"/>
              <w:marRight w:val="0"/>
              <w:marTop w:val="0"/>
              <w:marBottom w:val="0"/>
              <w:divBdr>
                <w:top w:val="none" w:sz="0" w:space="0" w:color="auto"/>
                <w:left w:val="none" w:sz="0" w:space="0" w:color="auto"/>
                <w:bottom w:val="none" w:sz="0" w:space="0" w:color="auto"/>
                <w:right w:val="none" w:sz="0" w:space="0" w:color="auto"/>
              </w:divBdr>
            </w:div>
          </w:divsChild>
        </w:div>
        <w:div w:id="437873407">
          <w:marLeft w:val="0"/>
          <w:marRight w:val="0"/>
          <w:marTop w:val="0"/>
          <w:marBottom w:val="0"/>
          <w:divBdr>
            <w:top w:val="none" w:sz="0" w:space="0" w:color="auto"/>
            <w:left w:val="none" w:sz="0" w:space="0" w:color="auto"/>
            <w:bottom w:val="none" w:sz="0" w:space="0" w:color="auto"/>
            <w:right w:val="none" w:sz="0" w:space="0" w:color="auto"/>
          </w:divBdr>
          <w:divsChild>
            <w:div w:id="1924755761">
              <w:marLeft w:val="0"/>
              <w:marRight w:val="0"/>
              <w:marTop w:val="0"/>
              <w:marBottom w:val="0"/>
              <w:divBdr>
                <w:top w:val="none" w:sz="0" w:space="0" w:color="auto"/>
                <w:left w:val="none" w:sz="0" w:space="0" w:color="auto"/>
                <w:bottom w:val="none" w:sz="0" w:space="0" w:color="auto"/>
                <w:right w:val="none" w:sz="0" w:space="0" w:color="auto"/>
              </w:divBdr>
            </w:div>
          </w:divsChild>
        </w:div>
        <w:div w:id="1120689200">
          <w:marLeft w:val="0"/>
          <w:marRight w:val="0"/>
          <w:marTop w:val="0"/>
          <w:marBottom w:val="0"/>
          <w:divBdr>
            <w:top w:val="none" w:sz="0" w:space="0" w:color="auto"/>
            <w:left w:val="none" w:sz="0" w:space="0" w:color="auto"/>
            <w:bottom w:val="none" w:sz="0" w:space="0" w:color="auto"/>
            <w:right w:val="none" w:sz="0" w:space="0" w:color="auto"/>
          </w:divBdr>
          <w:divsChild>
            <w:div w:id="1894386287">
              <w:marLeft w:val="0"/>
              <w:marRight w:val="0"/>
              <w:marTop w:val="0"/>
              <w:marBottom w:val="0"/>
              <w:divBdr>
                <w:top w:val="none" w:sz="0" w:space="0" w:color="auto"/>
                <w:left w:val="none" w:sz="0" w:space="0" w:color="auto"/>
                <w:bottom w:val="none" w:sz="0" w:space="0" w:color="auto"/>
                <w:right w:val="none" w:sz="0" w:space="0" w:color="auto"/>
              </w:divBdr>
            </w:div>
          </w:divsChild>
        </w:div>
        <w:div w:id="1068530800">
          <w:marLeft w:val="0"/>
          <w:marRight w:val="0"/>
          <w:marTop w:val="0"/>
          <w:marBottom w:val="0"/>
          <w:divBdr>
            <w:top w:val="none" w:sz="0" w:space="0" w:color="auto"/>
            <w:left w:val="none" w:sz="0" w:space="0" w:color="auto"/>
            <w:bottom w:val="none" w:sz="0" w:space="0" w:color="auto"/>
            <w:right w:val="none" w:sz="0" w:space="0" w:color="auto"/>
          </w:divBdr>
          <w:divsChild>
            <w:div w:id="1339499744">
              <w:marLeft w:val="0"/>
              <w:marRight w:val="0"/>
              <w:marTop w:val="0"/>
              <w:marBottom w:val="0"/>
              <w:divBdr>
                <w:top w:val="none" w:sz="0" w:space="0" w:color="auto"/>
                <w:left w:val="none" w:sz="0" w:space="0" w:color="auto"/>
                <w:bottom w:val="none" w:sz="0" w:space="0" w:color="auto"/>
                <w:right w:val="none" w:sz="0" w:space="0" w:color="auto"/>
              </w:divBdr>
            </w:div>
          </w:divsChild>
        </w:div>
        <w:div w:id="2000573720">
          <w:marLeft w:val="0"/>
          <w:marRight w:val="0"/>
          <w:marTop w:val="0"/>
          <w:marBottom w:val="0"/>
          <w:divBdr>
            <w:top w:val="none" w:sz="0" w:space="0" w:color="auto"/>
            <w:left w:val="none" w:sz="0" w:space="0" w:color="auto"/>
            <w:bottom w:val="none" w:sz="0" w:space="0" w:color="auto"/>
            <w:right w:val="none" w:sz="0" w:space="0" w:color="auto"/>
          </w:divBdr>
          <w:divsChild>
            <w:div w:id="342366580">
              <w:marLeft w:val="0"/>
              <w:marRight w:val="0"/>
              <w:marTop w:val="0"/>
              <w:marBottom w:val="0"/>
              <w:divBdr>
                <w:top w:val="none" w:sz="0" w:space="0" w:color="auto"/>
                <w:left w:val="none" w:sz="0" w:space="0" w:color="auto"/>
                <w:bottom w:val="none" w:sz="0" w:space="0" w:color="auto"/>
                <w:right w:val="none" w:sz="0" w:space="0" w:color="auto"/>
              </w:divBdr>
            </w:div>
          </w:divsChild>
        </w:div>
        <w:div w:id="546798192">
          <w:marLeft w:val="0"/>
          <w:marRight w:val="0"/>
          <w:marTop w:val="0"/>
          <w:marBottom w:val="0"/>
          <w:divBdr>
            <w:top w:val="none" w:sz="0" w:space="0" w:color="auto"/>
            <w:left w:val="none" w:sz="0" w:space="0" w:color="auto"/>
            <w:bottom w:val="none" w:sz="0" w:space="0" w:color="auto"/>
            <w:right w:val="none" w:sz="0" w:space="0" w:color="auto"/>
          </w:divBdr>
          <w:divsChild>
            <w:div w:id="520048760">
              <w:marLeft w:val="0"/>
              <w:marRight w:val="0"/>
              <w:marTop w:val="0"/>
              <w:marBottom w:val="0"/>
              <w:divBdr>
                <w:top w:val="none" w:sz="0" w:space="0" w:color="auto"/>
                <w:left w:val="none" w:sz="0" w:space="0" w:color="auto"/>
                <w:bottom w:val="none" w:sz="0" w:space="0" w:color="auto"/>
                <w:right w:val="none" w:sz="0" w:space="0" w:color="auto"/>
              </w:divBdr>
            </w:div>
          </w:divsChild>
        </w:div>
        <w:div w:id="882524907">
          <w:marLeft w:val="0"/>
          <w:marRight w:val="0"/>
          <w:marTop w:val="0"/>
          <w:marBottom w:val="0"/>
          <w:divBdr>
            <w:top w:val="none" w:sz="0" w:space="0" w:color="auto"/>
            <w:left w:val="none" w:sz="0" w:space="0" w:color="auto"/>
            <w:bottom w:val="none" w:sz="0" w:space="0" w:color="auto"/>
            <w:right w:val="none" w:sz="0" w:space="0" w:color="auto"/>
          </w:divBdr>
          <w:divsChild>
            <w:div w:id="1082992464">
              <w:marLeft w:val="0"/>
              <w:marRight w:val="0"/>
              <w:marTop w:val="0"/>
              <w:marBottom w:val="0"/>
              <w:divBdr>
                <w:top w:val="none" w:sz="0" w:space="0" w:color="auto"/>
                <w:left w:val="none" w:sz="0" w:space="0" w:color="auto"/>
                <w:bottom w:val="none" w:sz="0" w:space="0" w:color="auto"/>
                <w:right w:val="none" w:sz="0" w:space="0" w:color="auto"/>
              </w:divBdr>
            </w:div>
          </w:divsChild>
        </w:div>
        <w:div w:id="703557785">
          <w:marLeft w:val="0"/>
          <w:marRight w:val="0"/>
          <w:marTop w:val="0"/>
          <w:marBottom w:val="0"/>
          <w:divBdr>
            <w:top w:val="none" w:sz="0" w:space="0" w:color="auto"/>
            <w:left w:val="none" w:sz="0" w:space="0" w:color="auto"/>
            <w:bottom w:val="none" w:sz="0" w:space="0" w:color="auto"/>
            <w:right w:val="none" w:sz="0" w:space="0" w:color="auto"/>
          </w:divBdr>
          <w:divsChild>
            <w:div w:id="1381444479">
              <w:marLeft w:val="0"/>
              <w:marRight w:val="0"/>
              <w:marTop w:val="0"/>
              <w:marBottom w:val="0"/>
              <w:divBdr>
                <w:top w:val="none" w:sz="0" w:space="0" w:color="auto"/>
                <w:left w:val="none" w:sz="0" w:space="0" w:color="auto"/>
                <w:bottom w:val="none" w:sz="0" w:space="0" w:color="auto"/>
                <w:right w:val="none" w:sz="0" w:space="0" w:color="auto"/>
              </w:divBdr>
            </w:div>
          </w:divsChild>
        </w:div>
        <w:div w:id="518348607">
          <w:marLeft w:val="0"/>
          <w:marRight w:val="0"/>
          <w:marTop w:val="0"/>
          <w:marBottom w:val="0"/>
          <w:divBdr>
            <w:top w:val="none" w:sz="0" w:space="0" w:color="auto"/>
            <w:left w:val="none" w:sz="0" w:space="0" w:color="auto"/>
            <w:bottom w:val="none" w:sz="0" w:space="0" w:color="auto"/>
            <w:right w:val="none" w:sz="0" w:space="0" w:color="auto"/>
          </w:divBdr>
          <w:divsChild>
            <w:div w:id="960112784">
              <w:marLeft w:val="0"/>
              <w:marRight w:val="0"/>
              <w:marTop w:val="0"/>
              <w:marBottom w:val="0"/>
              <w:divBdr>
                <w:top w:val="none" w:sz="0" w:space="0" w:color="auto"/>
                <w:left w:val="none" w:sz="0" w:space="0" w:color="auto"/>
                <w:bottom w:val="none" w:sz="0" w:space="0" w:color="auto"/>
                <w:right w:val="none" w:sz="0" w:space="0" w:color="auto"/>
              </w:divBdr>
            </w:div>
          </w:divsChild>
        </w:div>
        <w:div w:id="1428042901">
          <w:marLeft w:val="0"/>
          <w:marRight w:val="0"/>
          <w:marTop w:val="0"/>
          <w:marBottom w:val="0"/>
          <w:divBdr>
            <w:top w:val="none" w:sz="0" w:space="0" w:color="auto"/>
            <w:left w:val="none" w:sz="0" w:space="0" w:color="auto"/>
            <w:bottom w:val="none" w:sz="0" w:space="0" w:color="auto"/>
            <w:right w:val="none" w:sz="0" w:space="0" w:color="auto"/>
          </w:divBdr>
          <w:divsChild>
            <w:div w:id="435565791">
              <w:marLeft w:val="0"/>
              <w:marRight w:val="0"/>
              <w:marTop w:val="0"/>
              <w:marBottom w:val="0"/>
              <w:divBdr>
                <w:top w:val="none" w:sz="0" w:space="0" w:color="auto"/>
                <w:left w:val="none" w:sz="0" w:space="0" w:color="auto"/>
                <w:bottom w:val="none" w:sz="0" w:space="0" w:color="auto"/>
                <w:right w:val="none" w:sz="0" w:space="0" w:color="auto"/>
              </w:divBdr>
            </w:div>
          </w:divsChild>
        </w:div>
        <w:div w:id="593243210">
          <w:marLeft w:val="0"/>
          <w:marRight w:val="0"/>
          <w:marTop w:val="0"/>
          <w:marBottom w:val="0"/>
          <w:divBdr>
            <w:top w:val="none" w:sz="0" w:space="0" w:color="auto"/>
            <w:left w:val="none" w:sz="0" w:space="0" w:color="auto"/>
            <w:bottom w:val="none" w:sz="0" w:space="0" w:color="auto"/>
            <w:right w:val="none" w:sz="0" w:space="0" w:color="auto"/>
          </w:divBdr>
          <w:divsChild>
            <w:div w:id="1351637026">
              <w:marLeft w:val="0"/>
              <w:marRight w:val="0"/>
              <w:marTop w:val="0"/>
              <w:marBottom w:val="0"/>
              <w:divBdr>
                <w:top w:val="none" w:sz="0" w:space="0" w:color="auto"/>
                <w:left w:val="none" w:sz="0" w:space="0" w:color="auto"/>
                <w:bottom w:val="none" w:sz="0" w:space="0" w:color="auto"/>
                <w:right w:val="none" w:sz="0" w:space="0" w:color="auto"/>
              </w:divBdr>
            </w:div>
          </w:divsChild>
        </w:div>
        <w:div w:id="2123988571">
          <w:marLeft w:val="0"/>
          <w:marRight w:val="0"/>
          <w:marTop w:val="0"/>
          <w:marBottom w:val="0"/>
          <w:divBdr>
            <w:top w:val="none" w:sz="0" w:space="0" w:color="auto"/>
            <w:left w:val="none" w:sz="0" w:space="0" w:color="auto"/>
            <w:bottom w:val="none" w:sz="0" w:space="0" w:color="auto"/>
            <w:right w:val="none" w:sz="0" w:space="0" w:color="auto"/>
          </w:divBdr>
          <w:divsChild>
            <w:div w:id="967249257">
              <w:marLeft w:val="0"/>
              <w:marRight w:val="0"/>
              <w:marTop w:val="0"/>
              <w:marBottom w:val="0"/>
              <w:divBdr>
                <w:top w:val="none" w:sz="0" w:space="0" w:color="auto"/>
                <w:left w:val="none" w:sz="0" w:space="0" w:color="auto"/>
                <w:bottom w:val="none" w:sz="0" w:space="0" w:color="auto"/>
                <w:right w:val="none" w:sz="0" w:space="0" w:color="auto"/>
              </w:divBdr>
            </w:div>
          </w:divsChild>
        </w:div>
        <w:div w:id="1036589986">
          <w:marLeft w:val="0"/>
          <w:marRight w:val="0"/>
          <w:marTop w:val="0"/>
          <w:marBottom w:val="0"/>
          <w:divBdr>
            <w:top w:val="none" w:sz="0" w:space="0" w:color="auto"/>
            <w:left w:val="none" w:sz="0" w:space="0" w:color="auto"/>
            <w:bottom w:val="none" w:sz="0" w:space="0" w:color="auto"/>
            <w:right w:val="none" w:sz="0" w:space="0" w:color="auto"/>
          </w:divBdr>
          <w:divsChild>
            <w:div w:id="197402858">
              <w:marLeft w:val="0"/>
              <w:marRight w:val="0"/>
              <w:marTop w:val="0"/>
              <w:marBottom w:val="0"/>
              <w:divBdr>
                <w:top w:val="none" w:sz="0" w:space="0" w:color="auto"/>
                <w:left w:val="none" w:sz="0" w:space="0" w:color="auto"/>
                <w:bottom w:val="none" w:sz="0" w:space="0" w:color="auto"/>
                <w:right w:val="none" w:sz="0" w:space="0" w:color="auto"/>
              </w:divBdr>
            </w:div>
          </w:divsChild>
        </w:div>
        <w:div w:id="1806583845">
          <w:marLeft w:val="0"/>
          <w:marRight w:val="0"/>
          <w:marTop w:val="0"/>
          <w:marBottom w:val="0"/>
          <w:divBdr>
            <w:top w:val="none" w:sz="0" w:space="0" w:color="auto"/>
            <w:left w:val="none" w:sz="0" w:space="0" w:color="auto"/>
            <w:bottom w:val="none" w:sz="0" w:space="0" w:color="auto"/>
            <w:right w:val="none" w:sz="0" w:space="0" w:color="auto"/>
          </w:divBdr>
          <w:divsChild>
            <w:div w:id="646666015">
              <w:marLeft w:val="0"/>
              <w:marRight w:val="0"/>
              <w:marTop w:val="0"/>
              <w:marBottom w:val="0"/>
              <w:divBdr>
                <w:top w:val="none" w:sz="0" w:space="0" w:color="auto"/>
                <w:left w:val="none" w:sz="0" w:space="0" w:color="auto"/>
                <w:bottom w:val="none" w:sz="0" w:space="0" w:color="auto"/>
                <w:right w:val="none" w:sz="0" w:space="0" w:color="auto"/>
              </w:divBdr>
            </w:div>
          </w:divsChild>
        </w:div>
        <w:div w:id="832642056">
          <w:marLeft w:val="0"/>
          <w:marRight w:val="0"/>
          <w:marTop w:val="0"/>
          <w:marBottom w:val="0"/>
          <w:divBdr>
            <w:top w:val="none" w:sz="0" w:space="0" w:color="auto"/>
            <w:left w:val="none" w:sz="0" w:space="0" w:color="auto"/>
            <w:bottom w:val="none" w:sz="0" w:space="0" w:color="auto"/>
            <w:right w:val="none" w:sz="0" w:space="0" w:color="auto"/>
          </w:divBdr>
          <w:divsChild>
            <w:div w:id="1585997088">
              <w:marLeft w:val="0"/>
              <w:marRight w:val="0"/>
              <w:marTop w:val="0"/>
              <w:marBottom w:val="0"/>
              <w:divBdr>
                <w:top w:val="none" w:sz="0" w:space="0" w:color="auto"/>
                <w:left w:val="none" w:sz="0" w:space="0" w:color="auto"/>
                <w:bottom w:val="none" w:sz="0" w:space="0" w:color="auto"/>
                <w:right w:val="none" w:sz="0" w:space="0" w:color="auto"/>
              </w:divBdr>
            </w:div>
          </w:divsChild>
        </w:div>
        <w:div w:id="1007828862">
          <w:marLeft w:val="0"/>
          <w:marRight w:val="0"/>
          <w:marTop w:val="0"/>
          <w:marBottom w:val="0"/>
          <w:divBdr>
            <w:top w:val="none" w:sz="0" w:space="0" w:color="auto"/>
            <w:left w:val="none" w:sz="0" w:space="0" w:color="auto"/>
            <w:bottom w:val="none" w:sz="0" w:space="0" w:color="auto"/>
            <w:right w:val="none" w:sz="0" w:space="0" w:color="auto"/>
          </w:divBdr>
          <w:divsChild>
            <w:div w:id="2028674298">
              <w:marLeft w:val="0"/>
              <w:marRight w:val="0"/>
              <w:marTop w:val="0"/>
              <w:marBottom w:val="0"/>
              <w:divBdr>
                <w:top w:val="none" w:sz="0" w:space="0" w:color="auto"/>
                <w:left w:val="none" w:sz="0" w:space="0" w:color="auto"/>
                <w:bottom w:val="none" w:sz="0" w:space="0" w:color="auto"/>
                <w:right w:val="none" w:sz="0" w:space="0" w:color="auto"/>
              </w:divBdr>
            </w:div>
          </w:divsChild>
        </w:div>
        <w:div w:id="1409307521">
          <w:marLeft w:val="0"/>
          <w:marRight w:val="0"/>
          <w:marTop w:val="0"/>
          <w:marBottom w:val="0"/>
          <w:divBdr>
            <w:top w:val="none" w:sz="0" w:space="0" w:color="auto"/>
            <w:left w:val="none" w:sz="0" w:space="0" w:color="auto"/>
            <w:bottom w:val="none" w:sz="0" w:space="0" w:color="auto"/>
            <w:right w:val="none" w:sz="0" w:space="0" w:color="auto"/>
          </w:divBdr>
          <w:divsChild>
            <w:div w:id="1344674466">
              <w:marLeft w:val="0"/>
              <w:marRight w:val="0"/>
              <w:marTop w:val="0"/>
              <w:marBottom w:val="0"/>
              <w:divBdr>
                <w:top w:val="none" w:sz="0" w:space="0" w:color="auto"/>
                <w:left w:val="none" w:sz="0" w:space="0" w:color="auto"/>
                <w:bottom w:val="none" w:sz="0" w:space="0" w:color="auto"/>
                <w:right w:val="none" w:sz="0" w:space="0" w:color="auto"/>
              </w:divBdr>
            </w:div>
          </w:divsChild>
        </w:div>
        <w:div w:id="669317">
          <w:marLeft w:val="0"/>
          <w:marRight w:val="0"/>
          <w:marTop w:val="0"/>
          <w:marBottom w:val="0"/>
          <w:divBdr>
            <w:top w:val="none" w:sz="0" w:space="0" w:color="auto"/>
            <w:left w:val="none" w:sz="0" w:space="0" w:color="auto"/>
            <w:bottom w:val="none" w:sz="0" w:space="0" w:color="auto"/>
            <w:right w:val="none" w:sz="0" w:space="0" w:color="auto"/>
          </w:divBdr>
          <w:divsChild>
            <w:div w:id="772480676">
              <w:marLeft w:val="0"/>
              <w:marRight w:val="0"/>
              <w:marTop w:val="0"/>
              <w:marBottom w:val="0"/>
              <w:divBdr>
                <w:top w:val="none" w:sz="0" w:space="0" w:color="auto"/>
                <w:left w:val="none" w:sz="0" w:space="0" w:color="auto"/>
                <w:bottom w:val="none" w:sz="0" w:space="0" w:color="auto"/>
                <w:right w:val="none" w:sz="0" w:space="0" w:color="auto"/>
              </w:divBdr>
            </w:div>
          </w:divsChild>
        </w:div>
        <w:div w:id="208420465">
          <w:marLeft w:val="0"/>
          <w:marRight w:val="0"/>
          <w:marTop w:val="0"/>
          <w:marBottom w:val="0"/>
          <w:divBdr>
            <w:top w:val="none" w:sz="0" w:space="0" w:color="auto"/>
            <w:left w:val="none" w:sz="0" w:space="0" w:color="auto"/>
            <w:bottom w:val="none" w:sz="0" w:space="0" w:color="auto"/>
            <w:right w:val="none" w:sz="0" w:space="0" w:color="auto"/>
          </w:divBdr>
          <w:divsChild>
            <w:div w:id="713116417">
              <w:marLeft w:val="0"/>
              <w:marRight w:val="0"/>
              <w:marTop w:val="0"/>
              <w:marBottom w:val="0"/>
              <w:divBdr>
                <w:top w:val="none" w:sz="0" w:space="0" w:color="auto"/>
                <w:left w:val="none" w:sz="0" w:space="0" w:color="auto"/>
                <w:bottom w:val="none" w:sz="0" w:space="0" w:color="auto"/>
                <w:right w:val="none" w:sz="0" w:space="0" w:color="auto"/>
              </w:divBdr>
            </w:div>
          </w:divsChild>
        </w:div>
        <w:div w:id="557595888">
          <w:marLeft w:val="0"/>
          <w:marRight w:val="0"/>
          <w:marTop w:val="0"/>
          <w:marBottom w:val="0"/>
          <w:divBdr>
            <w:top w:val="none" w:sz="0" w:space="0" w:color="auto"/>
            <w:left w:val="none" w:sz="0" w:space="0" w:color="auto"/>
            <w:bottom w:val="none" w:sz="0" w:space="0" w:color="auto"/>
            <w:right w:val="none" w:sz="0" w:space="0" w:color="auto"/>
          </w:divBdr>
          <w:divsChild>
            <w:div w:id="2138597107">
              <w:marLeft w:val="0"/>
              <w:marRight w:val="0"/>
              <w:marTop w:val="0"/>
              <w:marBottom w:val="0"/>
              <w:divBdr>
                <w:top w:val="none" w:sz="0" w:space="0" w:color="auto"/>
                <w:left w:val="none" w:sz="0" w:space="0" w:color="auto"/>
                <w:bottom w:val="none" w:sz="0" w:space="0" w:color="auto"/>
                <w:right w:val="none" w:sz="0" w:space="0" w:color="auto"/>
              </w:divBdr>
            </w:div>
          </w:divsChild>
        </w:div>
        <w:div w:id="287593149">
          <w:marLeft w:val="0"/>
          <w:marRight w:val="0"/>
          <w:marTop w:val="0"/>
          <w:marBottom w:val="0"/>
          <w:divBdr>
            <w:top w:val="none" w:sz="0" w:space="0" w:color="auto"/>
            <w:left w:val="none" w:sz="0" w:space="0" w:color="auto"/>
            <w:bottom w:val="none" w:sz="0" w:space="0" w:color="auto"/>
            <w:right w:val="none" w:sz="0" w:space="0" w:color="auto"/>
          </w:divBdr>
          <w:divsChild>
            <w:div w:id="1781029761">
              <w:marLeft w:val="0"/>
              <w:marRight w:val="0"/>
              <w:marTop w:val="0"/>
              <w:marBottom w:val="0"/>
              <w:divBdr>
                <w:top w:val="none" w:sz="0" w:space="0" w:color="auto"/>
                <w:left w:val="none" w:sz="0" w:space="0" w:color="auto"/>
                <w:bottom w:val="none" w:sz="0" w:space="0" w:color="auto"/>
                <w:right w:val="none" w:sz="0" w:space="0" w:color="auto"/>
              </w:divBdr>
            </w:div>
          </w:divsChild>
        </w:div>
        <w:div w:id="78795096">
          <w:marLeft w:val="0"/>
          <w:marRight w:val="0"/>
          <w:marTop w:val="0"/>
          <w:marBottom w:val="0"/>
          <w:divBdr>
            <w:top w:val="none" w:sz="0" w:space="0" w:color="auto"/>
            <w:left w:val="none" w:sz="0" w:space="0" w:color="auto"/>
            <w:bottom w:val="none" w:sz="0" w:space="0" w:color="auto"/>
            <w:right w:val="none" w:sz="0" w:space="0" w:color="auto"/>
          </w:divBdr>
          <w:divsChild>
            <w:div w:id="887453157">
              <w:marLeft w:val="0"/>
              <w:marRight w:val="0"/>
              <w:marTop w:val="0"/>
              <w:marBottom w:val="0"/>
              <w:divBdr>
                <w:top w:val="none" w:sz="0" w:space="0" w:color="auto"/>
                <w:left w:val="none" w:sz="0" w:space="0" w:color="auto"/>
                <w:bottom w:val="none" w:sz="0" w:space="0" w:color="auto"/>
                <w:right w:val="none" w:sz="0" w:space="0" w:color="auto"/>
              </w:divBdr>
            </w:div>
          </w:divsChild>
        </w:div>
        <w:div w:id="1531526114">
          <w:marLeft w:val="0"/>
          <w:marRight w:val="0"/>
          <w:marTop w:val="0"/>
          <w:marBottom w:val="0"/>
          <w:divBdr>
            <w:top w:val="none" w:sz="0" w:space="0" w:color="auto"/>
            <w:left w:val="none" w:sz="0" w:space="0" w:color="auto"/>
            <w:bottom w:val="none" w:sz="0" w:space="0" w:color="auto"/>
            <w:right w:val="none" w:sz="0" w:space="0" w:color="auto"/>
          </w:divBdr>
          <w:divsChild>
            <w:div w:id="788085693">
              <w:marLeft w:val="0"/>
              <w:marRight w:val="0"/>
              <w:marTop w:val="0"/>
              <w:marBottom w:val="0"/>
              <w:divBdr>
                <w:top w:val="none" w:sz="0" w:space="0" w:color="auto"/>
                <w:left w:val="none" w:sz="0" w:space="0" w:color="auto"/>
                <w:bottom w:val="none" w:sz="0" w:space="0" w:color="auto"/>
                <w:right w:val="none" w:sz="0" w:space="0" w:color="auto"/>
              </w:divBdr>
            </w:div>
          </w:divsChild>
        </w:div>
        <w:div w:id="1102066978">
          <w:marLeft w:val="0"/>
          <w:marRight w:val="0"/>
          <w:marTop w:val="0"/>
          <w:marBottom w:val="0"/>
          <w:divBdr>
            <w:top w:val="none" w:sz="0" w:space="0" w:color="auto"/>
            <w:left w:val="none" w:sz="0" w:space="0" w:color="auto"/>
            <w:bottom w:val="none" w:sz="0" w:space="0" w:color="auto"/>
            <w:right w:val="none" w:sz="0" w:space="0" w:color="auto"/>
          </w:divBdr>
          <w:divsChild>
            <w:div w:id="1732772999">
              <w:marLeft w:val="0"/>
              <w:marRight w:val="0"/>
              <w:marTop w:val="0"/>
              <w:marBottom w:val="0"/>
              <w:divBdr>
                <w:top w:val="none" w:sz="0" w:space="0" w:color="auto"/>
                <w:left w:val="none" w:sz="0" w:space="0" w:color="auto"/>
                <w:bottom w:val="none" w:sz="0" w:space="0" w:color="auto"/>
                <w:right w:val="none" w:sz="0" w:space="0" w:color="auto"/>
              </w:divBdr>
            </w:div>
          </w:divsChild>
        </w:div>
        <w:div w:id="1069882707">
          <w:marLeft w:val="0"/>
          <w:marRight w:val="0"/>
          <w:marTop w:val="0"/>
          <w:marBottom w:val="0"/>
          <w:divBdr>
            <w:top w:val="none" w:sz="0" w:space="0" w:color="auto"/>
            <w:left w:val="none" w:sz="0" w:space="0" w:color="auto"/>
            <w:bottom w:val="none" w:sz="0" w:space="0" w:color="auto"/>
            <w:right w:val="none" w:sz="0" w:space="0" w:color="auto"/>
          </w:divBdr>
          <w:divsChild>
            <w:div w:id="1964770579">
              <w:marLeft w:val="0"/>
              <w:marRight w:val="0"/>
              <w:marTop w:val="0"/>
              <w:marBottom w:val="0"/>
              <w:divBdr>
                <w:top w:val="none" w:sz="0" w:space="0" w:color="auto"/>
                <w:left w:val="none" w:sz="0" w:space="0" w:color="auto"/>
                <w:bottom w:val="none" w:sz="0" w:space="0" w:color="auto"/>
                <w:right w:val="none" w:sz="0" w:space="0" w:color="auto"/>
              </w:divBdr>
            </w:div>
          </w:divsChild>
        </w:div>
        <w:div w:id="310253613">
          <w:marLeft w:val="0"/>
          <w:marRight w:val="0"/>
          <w:marTop w:val="0"/>
          <w:marBottom w:val="0"/>
          <w:divBdr>
            <w:top w:val="none" w:sz="0" w:space="0" w:color="auto"/>
            <w:left w:val="none" w:sz="0" w:space="0" w:color="auto"/>
            <w:bottom w:val="none" w:sz="0" w:space="0" w:color="auto"/>
            <w:right w:val="none" w:sz="0" w:space="0" w:color="auto"/>
          </w:divBdr>
          <w:divsChild>
            <w:div w:id="82847934">
              <w:marLeft w:val="0"/>
              <w:marRight w:val="0"/>
              <w:marTop w:val="0"/>
              <w:marBottom w:val="0"/>
              <w:divBdr>
                <w:top w:val="none" w:sz="0" w:space="0" w:color="auto"/>
                <w:left w:val="none" w:sz="0" w:space="0" w:color="auto"/>
                <w:bottom w:val="none" w:sz="0" w:space="0" w:color="auto"/>
                <w:right w:val="none" w:sz="0" w:space="0" w:color="auto"/>
              </w:divBdr>
            </w:div>
          </w:divsChild>
        </w:div>
        <w:div w:id="2101676396">
          <w:marLeft w:val="0"/>
          <w:marRight w:val="0"/>
          <w:marTop w:val="0"/>
          <w:marBottom w:val="0"/>
          <w:divBdr>
            <w:top w:val="none" w:sz="0" w:space="0" w:color="auto"/>
            <w:left w:val="none" w:sz="0" w:space="0" w:color="auto"/>
            <w:bottom w:val="none" w:sz="0" w:space="0" w:color="auto"/>
            <w:right w:val="none" w:sz="0" w:space="0" w:color="auto"/>
          </w:divBdr>
          <w:divsChild>
            <w:div w:id="258876689">
              <w:marLeft w:val="0"/>
              <w:marRight w:val="0"/>
              <w:marTop w:val="0"/>
              <w:marBottom w:val="0"/>
              <w:divBdr>
                <w:top w:val="none" w:sz="0" w:space="0" w:color="auto"/>
                <w:left w:val="none" w:sz="0" w:space="0" w:color="auto"/>
                <w:bottom w:val="none" w:sz="0" w:space="0" w:color="auto"/>
                <w:right w:val="none" w:sz="0" w:space="0" w:color="auto"/>
              </w:divBdr>
            </w:div>
          </w:divsChild>
        </w:div>
        <w:div w:id="2072119987">
          <w:marLeft w:val="0"/>
          <w:marRight w:val="0"/>
          <w:marTop w:val="0"/>
          <w:marBottom w:val="0"/>
          <w:divBdr>
            <w:top w:val="none" w:sz="0" w:space="0" w:color="auto"/>
            <w:left w:val="none" w:sz="0" w:space="0" w:color="auto"/>
            <w:bottom w:val="none" w:sz="0" w:space="0" w:color="auto"/>
            <w:right w:val="none" w:sz="0" w:space="0" w:color="auto"/>
          </w:divBdr>
          <w:divsChild>
            <w:div w:id="2000571284">
              <w:marLeft w:val="0"/>
              <w:marRight w:val="0"/>
              <w:marTop w:val="0"/>
              <w:marBottom w:val="0"/>
              <w:divBdr>
                <w:top w:val="none" w:sz="0" w:space="0" w:color="auto"/>
                <w:left w:val="none" w:sz="0" w:space="0" w:color="auto"/>
                <w:bottom w:val="none" w:sz="0" w:space="0" w:color="auto"/>
                <w:right w:val="none" w:sz="0" w:space="0" w:color="auto"/>
              </w:divBdr>
            </w:div>
          </w:divsChild>
        </w:div>
        <w:div w:id="106968064">
          <w:marLeft w:val="0"/>
          <w:marRight w:val="0"/>
          <w:marTop w:val="0"/>
          <w:marBottom w:val="0"/>
          <w:divBdr>
            <w:top w:val="none" w:sz="0" w:space="0" w:color="auto"/>
            <w:left w:val="none" w:sz="0" w:space="0" w:color="auto"/>
            <w:bottom w:val="none" w:sz="0" w:space="0" w:color="auto"/>
            <w:right w:val="none" w:sz="0" w:space="0" w:color="auto"/>
          </w:divBdr>
          <w:divsChild>
            <w:div w:id="1838497266">
              <w:marLeft w:val="0"/>
              <w:marRight w:val="0"/>
              <w:marTop w:val="0"/>
              <w:marBottom w:val="0"/>
              <w:divBdr>
                <w:top w:val="none" w:sz="0" w:space="0" w:color="auto"/>
                <w:left w:val="none" w:sz="0" w:space="0" w:color="auto"/>
                <w:bottom w:val="none" w:sz="0" w:space="0" w:color="auto"/>
                <w:right w:val="none" w:sz="0" w:space="0" w:color="auto"/>
              </w:divBdr>
            </w:div>
          </w:divsChild>
        </w:div>
        <w:div w:id="556550462">
          <w:marLeft w:val="0"/>
          <w:marRight w:val="0"/>
          <w:marTop w:val="0"/>
          <w:marBottom w:val="0"/>
          <w:divBdr>
            <w:top w:val="none" w:sz="0" w:space="0" w:color="auto"/>
            <w:left w:val="none" w:sz="0" w:space="0" w:color="auto"/>
            <w:bottom w:val="none" w:sz="0" w:space="0" w:color="auto"/>
            <w:right w:val="none" w:sz="0" w:space="0" w:color="auto"/>
          </w:divBdr>
          <w:divsChild>
            <w:div w:id="1957591907">
              <w:marLeft w:val="0"/>
              <w:marRight w:val="0"/>
              <w:marTop w:val="0"/>
              <w:marBottom w:val="0"/>
              <w:divBdr>
                <w:top w:val="none" w:sz="0" w:space="0" w:color="auto"/>
                <w:left w:val="none" w:sz="0" w:space="0" w:color="auto"/>
                <w:bottom w:val="none" w:sz="0" w:space="0" w:color="auto"/>
                <w:right w:val="none" w:sz="0" w:space="0" w:color="auto"/>
              </w:divBdr>
            </w:div>
          </w:divsChild>
        </w:div>
        <w:div w:id="516651178">
          <w:marLeft w:val="0"/>
          <w:marRight w:val="0"/>
          <w:marTop w:val="0"/>
          <w:marBottom w:val="0"/>
          <w:divBdr>
            <w:top w:val="none" w:sz="0" w:space="0" w:color="auto"/>
            <w:left w:val="none" w:sz="0" w:space="0" w:color="auto"/>
            <w:bottom w:val="none" w:sz="0" w:space="0" w:color="auto"/>
            <w:right w:val="none" w:sz="0" w:space="0" w:color="auto"/>
          </w:divBdr>
          <w:divsChild>
            <w:div w:id="1842313055">
              <w:marLeft w:val="0"/>
              <w:marRight w:val="0"/>
              <w:marTop w:val="0"/>
              <w:marBottom w:val="0"/>
              <w:divBdr>
                <w:top w:val="none" w:sz="0" w:space="0" w:color="auto"/>
                <w:left w:val="none" w:sz="0" w:space="0" w:color="auto"/>
                <w:bottom w:val="none" w:sz="0" w:space="0" w:color="auto"/>
                <w:right w:val="none" w:sz="0" w:space="0" w:color="auto"/>
              </w:divBdr>
            </w:div>
          </w:divsChild>
        </w:div>
        <w:div w:id="1014187173">
          <w:marLeft w:val="0"/>
          <w:marRight w:val="0"/>
          <w:marTop w:val="0"/>
          <w:marBottom w:val="0"/>
          <w:divBdr>
            <w:top w:val="none" w:sz="0" w:space="0" w:color="auto"/>
            <w:left w:val="none" w:sz="0" w:space="0" w:color="auto"/>
            <w:bottom w:val="none" w:sz="0" w:space="0" w:color="auto"/>
            <w:right w:val="none" w:sz="0" w:space="0" w:color="auto"/>
          </w:divBdr>
          <w:divsChild>
            <w:div w:id="904805221">
              <w:marLeft w:val="0"/>
              <w:marRight w:val="0"/>
              <w:marTop w:val="0"/>
              <w:marBottom w:val="0"/>
              <w:divBdr>
                <w:top w:val="none" w:sz="0" w:space="0" w:color="auto"/>
                <w:left w:val="none" w:sz="0" w:space="0" w:color="auto"/>
                <w:bottom w:val="none" w:sz="0" w:space="0" w:color="auto"/>
                <w:right w:val="none" w:sz="0" w:space="0" w:color="auto"/>
              </w:divBdr>
            </w:div>
          </w:divsChild>
        </w:div>
        <w:div w:id="697245260">
          <w:marLeft w:val="0"/>
          <w:marRight w:val="0"/>
          <w:marTop w:val="0"/>
          <w:marBottom w:val="0"/>
          <w:divBdr>
            <w:top w:val="none" w:sz="0" w:space="0" w:color="auto"/>
            <w:left w:val="none" w:sz="0" w:space="0" w:color="auto"/>
            <w:bottom w:val="none" w:sz="0" w:space="0" w:color="auto"/>
            <w:right w:val="none" w:sz="0" w:space="0" w:color="auto"/>
          </w:divBdr>
          <w:divsChild>
            <w:div w:id="143938784">
              <w:marLeft w:val="0"/>
              <w:marRight w:val="0"/>
              <w:marTop w:val="0"/>
              <w:marBottom w:val="0"/>
              <w:divBdr>
                <w:top w:val="none" w:sz="0" w:space="0" w:color="auto"/>
                <w:left w:val="none" w:sz="0" w:space="0" w:color="auto"/>
                <w:bottom w:val="none" w:sz="0" w:space="0" w:color="auto"/>
                <w:right w:val="none" w:sz="0" w:space="0" w:color="auto"/>
              </w:divBdr>
            </w:div>
          </w:divsChild>
        </w:div>
        <w:div w:id="323821165">
          <w:marLeft w:val="0"/>
          <w:marRight w:val="0"/>
          <w:marTop w:val="0"/>
          <w:marBottom w:val="0"/>
          <w:divBdr>
            <w:top w:val="none" w:sz="0" w:space="0" w:color="auto"/>
            <w:left w:val="none" w:sz="0" w:space="0" w:color="auto"/>
            <w:bottom w:val="none" w:sz="0" w:space="0" w:color="auto"/>
            <w:right w:val="none" w:sz="0" w:space="0" w:color="auto"/>
          </w:divBdr>
          <w:divsChild>
            <w:div w:id="1279950337">
              <w:marLeft w:val="0"/>
              <w:marRight w:val="0"/>
              <w:marTop w:val="0"/>
              <w:marBottom w:val="0"/>
              <w:divBdr>
                <w:top w:val="none" w:sz="0" w:space="0" w:color="auto"/>
                <w:left w:val="none" w:sz="0" w:space="0" w:color="auto"/>
                <w:bottom w:val="none" w:sz="0" w:space="0" w:color="auto"/>
                <w:right w:val="none" w:sz="0" w:space="0" w:color="auto"/>
              </w:divBdr>
            </w:div>
          </w:divsChild>
        </w:div>
        <w:div w:id="1244994563">
          <w:marLeft w:val="0"/>
          <w:marRight w:val="0"/>
          <w:marTop w:val="0"/>
          <w:marBottom w:val="0"/>
          <w:divBdr>
            <w:top w:val="none" w:sz="0" w:space="0" w:color="auto"/>
            <w:left w:val="none" w:sz="0" w:space="0" w:color="auto"/>
            <w:bottom w:val="none" w:sz="0" w:space="0" w:color="auto"/>
            <w:right w:val="none" w:sz="0" w:space="0" w:color="auto"/>
          </w:divBdr>
          <w:divsChild>
            <w:div w:id="1264994237">
              <w:marLeft w:val="0"/>
              <w:marRight w:val="0"/>
              <w:marTop w:val="0"/>
              <w:marBottom w:val="0"/>
              <w:divBdr>
                <w:top w:val="none" w:sz="0" w:space="0" w:color="auto"/>
                <w:left w:val="none" w:sz="0" w:space="0" w:color="auto"/>
                <w:bottom w:val="none" w:sz="0" w:space="0" w:color="auto"/>
                <w:right w:val="none" w:sz="0" w:space="0" w:color="auto"/>
              </w:divBdr>
            </w:div>
          </w:divsChild>
        </w:div>
        <w:div w:id="480271266">
          <w:marLeft w:val="0"/>
          <w:marRight w:val="0"/>
          <w:marTop w:val="0"/>
          <w:marBottom w:val="0"/>
          <w:divBdr>
            <w:top w:val="none" w:sz="0" w:space="0" w:color="auto"/>
            <w:left w:val="none" w:sz="0" w:space="0" w:color="auto"/>
            <w:bottom w:val="none" w:sz="0" w:space="0" w:color="auto"/>
            <w:right w:val="none" w:sz="0" w:space="0" w:color="auto"/>
          </w:divBdr>
          <w:divsChild>
            <w:div w:id="1103110220">
              <w:marLeft w:val="0"/>
              <w:marRight w:val="0"/>
              <w:marTop w:val="0"/>
              <w:marBottom w:val="0"/>
              <w:divBdr>
                <w:top w:val="none" w:sz="0" w:space="0" w:color="auto"/>
                <w:left w:val="none" w:sz="0" w:space="0" w:color="auto"/>
                <w:bottom w:val="none" w:sz="0" w:space="0" w:color="auto"/>
                <w:right w:val="none" w:sz="0" w:space="0" w:color="auto"/>
              </w:divBdr>
            </w:div>
          </w:divsChild>
        </w:div>
        <w:div w:id="142940183">
          <w:marLeft w:val="0"/>
          <w:marRight w:val="0"/>
          <w:marTop w:val="0"/>
          <w:marBottom w:val="0"/>
          <w:divBdr>
            <w:top w:val="none" w:sz="0" w:space="0" w:color="auto"/>
            <w:left w:val="none" w:sz="0" w:space="0" w:color="auto"/>
            <w:bottom w:val="none" w:sz="0" w:space="0" w:color="auto"/>
            <w:right w:val="none" w:sz="0" w:space="0" w:color="auto"/>
          </w:divBdr>
          <w:divsChild>
            <w:div w:id="94907585">
              <w:marLeft w:val="0"/>
              <w:marRight w:val="0"/>
              <w:marTop w:val="0"/>
              <w:marBottom w:val="0"/>
              <w:divBdr>
                <w:top w:val="none" w:sz="0" w:space="0" w:color="auto"/>
                <w:left w:val="none" w:sz="0" w:space="0" w:color="auto"/>
                <w:bottom w:val="none" w:sz="0" w:space="0" w:color="auto"/>
                <w:right w:val="none" w:sz="0" w:space="0" w:color="auto"/>
              </w:divBdr>
            </w:div>
          </w:divsChild>
        </w:div>
        <w:div w:id="1611618811">
          <w:marLeft w:val="0"/>
          <w:marRight w:val="0"/>
          <w:marTop w:val="0"/>
          <w:marBottom w:val="0"/>
          <w:divBdr>
            <w:top w:val="none" w:sz="0" w:space="0" w:color="auto"/>
            <w:left w:val="none" w:sz="0" w:space="0" w:color="auto"/>
            <w:bottom w:val="none" w:sz="0" w:space="0" w:color="auto"/>
            <w:right w:val="none" w:sz="0" w:space="0" w:color="auto"/>
          </w:divBdr>
          <w:divsChild>
            <w:div w:id="1103964525">
              <w:marLeft w:val="0"/>
              <w:marRight w:val="0"/>
              <w:marTop w:val="0"/>
              <w:marBottom w:val="0"/>
              <w:divBdr>
                <w:top w:val="none" w:sz="0" w:space="0" w:color="auto"/>
                <w:left w:val="none" w:sz="0" w:space="0" w:color="auto"/>
                <w:bottom w:val="none" w:sz="0" w:space="0" w:color="auto"/>
                <w:right w:val="none" w:sz="0" w:space="0" w:color="auto"/>
              </w:divBdr>
            </w:div>
          </w:divsChild>
        </w:div>
        <w:div w:id="1720351518">
          <w:marLeft w:val="0"/>
          <w:marRight w:val="0"/>
          <w:marTop w:val="0"/>
          <w:marBottom w:val="0"/>
          <w:divBdr>
            <w:top w:val="none" w:sz="0" w:space="0" w:color="auto"/>
            <w:left w:val="none" w:sz="0" w:space="0" w:color="auto"/>
            <w:bottom w:val="none" w:sz="0" w:space="0" w:color="auto"/>
            <w:right w:val="none" w:sz="0" w:space="0" w:color="auto"/>
          </w:divBdr>
          <w:divsChild>
            <w:div w:id="411238529">
              <w:marLeft w:val="0"/>
              <w:marRight w:val="0"/>
              <w:marTop w:val="0"/>
              <w:marBottom w:val="0"/>
              <w:divBdr>
                <w:top w:val="none" w:sz="0" w:space="0" w:color="auto"/>
                <w:left w:val="none" w:sz="0" w:space="0" w:color="auto"/>
                <w:bottom w:val="none" w:sz="0" w:space="0" w:color="auto"/>
                <w:right w:val="none" w:sz="0" w:space="0" w:color="auto"/>
              </w:divBdr>
            </w:div>
          </w:divsChild>
        </w:div>
        <w:div w:id="751390049">
          <w:marLeft w:val="0"/>
          <w:marRight w:val="0"/>
          <w:marTop w:val="0"/>
          <w:marBottom w:val="0"/>
          <w:divBdr>
            <w:top w:val="none" w:sz="0" w:space="0" w:color="auto"/>
            <w:left w:val="none" w:sz="0" w:space="0" w:color="auto"/>
            <w:bottom w:val="none" w:sz="0" w:space="0" w:color="auto"/>
            <w:right w:val="none" w:sz="0" w:space="0" w:color="auto"/>
          </w:divBdr>
          <w:divsChild>
            <w:div w:id="1712879632">
              <w:marLeft w:val="0"/>
              <w:marRight w:val="0"/>
              <w:marTop w:val="0"/>
              <w:marBottom w:val="0"/>
              <w:divBdr>
                <w:top w:val="none" w:sz="0" w:space="0" w:color="auto"/>
                <w:left w:val="none" w:sz="0" w:space="0" w:color="auto"/>
                <w:bottom w:val="none" w:sz="0" w:space="0" w:color="auto"/>
                <w:right w:val="none" w:sz="0" w:space="0" w:color="auto"/>
              </w:divBdr>
            </w:div>
          </w:divsChild>
        </w:div>
        <w:div w:id="1799565974">
          <w:marLeft w:val="0"/>
          <w:marRight w:val="0"/>
          <w:marTop w:val="0"/>
          <w:marBottom w:val="0"/>
          <w:divBdr>
            <w:top w:val="none" w:sz="0" w:space="0" w:color="auto"/>
            <w:left w:val="none" w:sz="0" w:space="0" w:color="auto"/>
            <w:bottom w:val="none" w:sz="0" w:space="0" w:color="auto"/>
            <w:right w:val="none" w:sz="0" w:space="0" w:color="auto"/>
          </w:divBdr>
          <w:divsChild>
            <w:div w:id="564529102">
              <w:marLeft w:val="0"/>
              <w:marRight w:val="0"/>
              <w:marTop w:val="0"/>
              <w:marBottom w:val="0"/>
              <w:divBdr>
                <w:top w:val="none" w:sz="0" w:space="0" w:color="auto"/>
                <w:left w:val="none" w:sz="0" w:space="0" w:color="auto"/>
                <w:bottom w:val="none" w:sz="0" w:space="0" w:color="auto"/>
                <w:right w:val="none" w:sz="0" w:space="0" w:color="auto"/>
              </w:divBdr>
            </w:div>
          </w:divsChild>
        </w:div>
        <w:div w:id="1380861914">
          <w:marLeft w:val="0"/>
          <w:marRight w:val="0"/>
          <w:marTop w:val="0"/>
          <w:marBottom w:val="0"/>
          <w:divBdr>
            <w:top w:val="none" w:sz="0" w:space="0" w:color="auto"/>
            <w:left w:val="none" w:sz="0" w:space="0" w:color="auto"/>
            <w:bottom w:val="none" w:sz="0" w:space="0" w:color="auto"/>
            <w:right w:val="none" w:sz="0" w:space="0" w:color="auto"/>
          </w:divBdr>
          <w:divsChild>
            <w:div w:id="704907313">
              <w:marLeft w:val="0"/>
              <w:marRight w:val="0"/>
              <w:marTop w:val="0"/>
              <w:marBottom w:val="0"/>
              <w:divBdr>
                <w:top w:val="none" w:sz="0" w:space="0" w:color="auto"/>
                <w:left w:val="none" w:sz="0" w:space="0" w:color="auto"/>
                <w:bottom w:val="none" w:sz="0" w:space="0" w:color="auto"/>
                <w:right w:val="none" w:sz="0" w:space="0" w:color="auto"/>
              </w:divBdr>
            </w:div>
          </w:divsChild>
        </w:div>
        <w:div w:id="89131751">
          <w:marLeft w:val="0"/>
          <w:marRight w:val="0"/>
          <w:marTop w:val="0"/>
          <w:marBottom w:val="0"/>
          <w:divBdr>
            <w:top w:val="none" w:sz="0" w:space="0" w:color="auto"/>
            <w:left w:val="none" w:sz="0" w:space="0" w:color="auto"/>
            <w:bottom w:val="none" w:sz="0" w:space="0" w:color="auto"/>
            <w:right w:val="none" w:sz="0" w:space="0" w:color="auto"/>
          </w:divBdr>
          <w:divsChild>
            <w:div w:id="12731493">
              <w:marLeft w:val="0"/>
              <w:marRight w:val="0"/>
              <w:marTop w:val="0"/>
              <w:marBottom w:val="0"/>
              <w:divBdr>
                <w:top w:val="none" w:sz="0" w:space="0" w:color="auto"/>
                <w:left w:val="none" w:sz="0" w:space="0" w:color="auto"/>
                <w:bottom w:val="none" w:sz="0" w:space="0" w:color="auto"/>
                <w:right w:val="none" w:sz="0" w:space="0" w:color="auto"/>
              </w:divBdr>
            </w:div>
          </w:divsChild>
        </w:div>
        <w:div w:id="233274722">
          <w:marLeft w:val="0"/>
          <w:marRight w:val="0"/>
          <w:marTop w:val="0"/>
          <w:marBottom w:val="0"/>
          <w:divBdr>
            <w:top w:val="none" w:sz="0" w:space="0" w:color="auto"/>
            <w:left w:val="none" w:sz="0" w:space="0" w:color="auto"/>
            <w:bottom w:val="none" w:sz="0" w:space="0" w:color="auto"/>
            <w:right w:val="none" w:sz="0" w:space="0" w:color="auto"/>
          </w:divBdr>
          <w:divsChild>
            <w:div w:id="979770180">
              <w:marLeft w:val="0"/>
              <w:marRight w:val="0"/>
              <w:marTop w:val="0"/>
              <w:marBottom w:val="0"/>
              <w:divBdr>
                <w:top w:val="none" w:sz="0" w:space="0" w:color="auto"/>
                <w:left w:val="none" w:sz="0" w:space="0" w:color="auto"/>
                <w:bottom w:val="none" w:sz="0" w:space="0" w:color="auto"/>
                <w:right w:val="none" w:sz="0" w:space="0" w:color="auto"/>
              </w:divBdr>
            </w:div>
          </w:divsChild>
        </w:div>
        <w:div w:id="1115444319">
          <w:marLeft w:val="0"/>
          <w:marRight w:val="0"/>
          <w:marTop w:val="0"/>
          <w:marBottom w:val="0"/>
          <w:divBdr>
            <w:top w:val="none" w:sz="0" w:space="0" w:color="auto"/>
            <w:left w:val="none" w:sz="0" w:space="0" w:color="auto"/>
            <w:bottom w:val="none" w:sz="0" w:space="0" w:color="auto"/>
            <w:right w:val="none" w:sz="0" w:space="0" w:color="auto"/>
          </w:divBdr>
          <w:divsChild>
            <w:div w:id="1348484205">
              <w:marLeft w:val="0"/>
              <w:marRight w:val="0"/>
              <w:marTop w:val="0"/>
              <w:marBottom w:val="0"/>
              <w:divBdr>
                <w:top w:val="none" w:sz="0" w:space="0" w:color="auto"/>
                <w:left w:val="none" w:sz="0" w:space="0" w:color="auto"/>
                <w:bottom w:val="none" w:sz="0" w:space="0" w:color="auto"/>
                <w:right w:val="none" w:sz="0" w:space="0" w:color="auto"/>
              </w:divBdr>
            </w:div>
          </w:divsChild>
        </w:div>
        <w:div w:id="756829493">
          <w:marLeft w:val="0"/>
          <w:marRight w:val="0"/>
          <w:marTop w:val="0"/>
          <w:marBottom w:val="0"/>
          <w:divBdr>
            <w:top w:val="none" w:sz="0" w:space="0" w:color="auto"/>
            <w:left w:val="none" w:sz="0" w:space="0" w:color="auto"/>
            <w:bottom w:val="none" w:sz="0" w:space="0" w:color="auto"/>
            <w:right w:val="none" w:sz="0" w:space="0" w:color="auto"/>
          </w:divBdr>
          <w:divsChild>
            <w:div w:id="1342393007">
              <w:marLeft w:val="0"/>
              <w:marRight w:val="0"/>
              <w:marTop w:val="0"/>
              <w:marBottom w:val="0"/>
              <w:divBdr>
                <w:top w:val="none" w:sz="0" w:space="0" w:color="auto"/>
                <w:left w:val="none" w:sz="0" w:space="0" w:color="auto"/>
                <w:bottom w:val="none" w:sz="0" w:space="0" w:color="auto"/>
                <w:right w:val="none" w:sz="0" w:space="0" w:color="auto"/>
              </w:divBdr>
            </w:div>
          </w:divsChild>
        </w:div>
        <w:div w:id="574051598">
          <w:marLeft w:val="0"/>
          <w:marRight w:val="0"/>
          <w:marTop w:val="0"/>
          <w:marBottom w:val="0"/>
          <w:divBdr>
            <w:top w:val="none" w:sz="0" w:space="0" w:color="auto"/>
            <w:left w:val="none" w:sz="0" w:space="0" w:color="auto"/>
            <w:bottom w:val="none" w:sz="0" w:space="0" w:color="auto"/>
            <w:right w:val="none" w:sz="0" w:space="0" w:color="auto"/>
          </w:divBdr>
          <w:divsChild>
            <w:div w:id="416247149">
              <w:marLeft w:val="0"/>
              <w:marRight w:val="0"/>
              <w:marTop w:val="0"/>
              <w:marBottom w:val="0"/>
              <w:divBdr>
                <w:top w:val="none" w:sz="0" w:space="0" w:color="auto"/>
                <w:left w:val="none" w:sz="0" w:space="0" w:color="auto"/>
                <w:bottom w:val="none" w:sz="0" w:space="0" w:color="auto"/>
                <w:right w:val="none" w:sz="0" w:space="0" w:color="auto"/>
              </w:divBdr>
            </w:div>
          </w:divsChild>
        </w:div>
        <w:div w:id="351298773">
          <w:marLeft w:val="0"/>
          <w:marRight w:val="0"/>
          <w:marTop w:val="0"/>
          <w:marBottom w:val="0"/>
          <w:divBdr>
            <w:top w:val="none" w:sz="0" w:space="0" w:color="auto"/>
            <w:left w:val="none" w:sz="0" w:space="0" w:color="auto"/>
            <w:bottom w:val="none" w:sz="0" w:space="0" w:color="auto"/>
            <w:right w:val="none" w:sz="0" w:space="0" w:color="auto"/>
          </w:divBdr>
          <w:divsChild>
            <w:div w:id="305165871">
              <w:marLeft w:val="0"/>
              <w:marRight w:val="0"/>
              <w:marTop w:val="0"/>
              <w:marBottom w:val="0"/>
              <w:divBdr>
                <w:top w:val="none" w:sz="0" w:space="0" w:color="auto"/>
                <w:left w:val="none" w:sz="0" w:space="0" w:color="auto"/>
                <w:bottom w:val="none" w:sz="0" w:space="0" w:color="auto"/>
                <w:right w:val="none" w:sz="0" w:space="0" w:color="auto"/>
              </w:divBdr>
            </w:div>
          </w:divsChild>
        </w:div>
        <w:div w:id="1202592688">
          <w:marLeft w:val="0"/>
          <w:marRight w:val="0"/>
          <w:marTop w:val="0"/>
          <w:marBottom w:val="0"/>
          <w:divBdr>
            <w:top w:val="none" w:sz="0" w:space="0" w:color="auto"/>
            <w:left w:val="none" w:sz="0" w:space="0" w:color="auto"/>
            <w:bottom w:val="none" w:sz="0" w:space="0" w:color="auto"/>
            <w:right w:val="none" w:sz="0" w:space="0" w:color="auto"/>
          </w:divBdr>
          <w:divsChild>
            <w:div w:id="1612007571">
              <w:marLeft w:val="0"/>
              <w:marRight w:val="0"/>
              <w:marTop w:val="0"/>
              <w:marBottom w:val="0"/>
              <w:divBdr>
                <w:top w:val="none" w:sz="0" w:space="0" w:color="auto"/>
                <w:left w:val="none" w:sz="0" w:space="0" w:color="auto"/>
                <w:bottom w:val="none" w:sz="0" w:space="0" w:color="auto"/>
                <w:right w:val="none" w:sz="0" w:space="0" w:color="auto"/>
              </w:divBdr>
            </w:div>
          </w:divsChild>
        </w:div>
        <w:div w:id="268704042">
          <w:marLeft w:val="0"/>
          <w:marRight w:val="0"/>
          <w:marTop w:val="0"/>
          <w:marBottom w:val="0"/>
          <w:divBdr>
            <w:top w:val="none" w:sz="0" w:space="0" w:color="auto"/>
            <w:left w:val="none" w:sz="0" w:space="0" w:color="auto"/>
            <w:bottom w:val="none" w:sz="0" w:space="0" w:color="auto"/>
            <w:right w:val="none" w:sz="0" w:space="0" w:color="auto"/>
          </w:divBdr>
          <w:divsChild>
            <w:div w:id="1174149542">
              <w:marLeft w:val="0"/>
              <w:marRight w:val="0"/>
              <w:marTop w:val="0"/>
              <w:marBottom w:val="0"/>
              <w:divBdr>
                <w:top w:val="none" w:sz="0" w:space="0" w:color="auto"/>
                <w:left w:val="none" w:sz="0" w:space="0" w:color="auto"/>
                <w:bottom w:val="none" w:sz="0" w:space="0" w:color="auto"/>
                <w:right w:val="none" w:sz="0" w:space="0" w:color="auto"/>
              </w:divBdr>
            </w:div>
          </w:divsChild>
        </w:div>
        <w:div w:id="2114519629">
          <w:marLeft w:val="0"/>
          <w:marRight w:val="0"/>
          <w:marTop w:val="0"/>
          <w:marBottom w:val="0"/>
          <w:divBdr>
            <w:top w:val="none" w:sz="0" w:space="0" w:color="auto"/>
            <w:left w:val="none" w:sz="0" w:space="0" w:color="auto"/>
            <w:bottom w:val="none" w:sz="0" w:space="0" w:color="auto"/>
            <w:right w:val="none" w:sz="0" w:space="0" w:color="auto"/>
          </w:divBdr>
          <w:divsChild>
            <w:div w:id="1888489857">
              <w:marLeft w:val="0"/>
              <w:marRight w:val="0"/>
              <w:marTop w:val="0"/>
              <w:marBottom w:val="0"/>
              <w:divBdr>
                <w:top w:val="none" w:sz="0" w:space="0" w:color="auto"/>
                <w:left w:val="none" w:sz="0" w:space="0" w:color="auto"/>
                <w:bottom w:val="none" w:sz="0" w:space="0" w:color="auto"/>
                <w:right w:val="none" w:sz="0" w:space="0" w:color="auto"/>
              </w:divBdr>
            </w:div>
          </w:divsChild>
        </w:div>
        <w:div w:id="1047416221">
          <w:marLeft w:val="0"/>
          <w:marRight w:val="0"/>
          <w:marTop w:val="0"/>
          <w:marBottom w:val="0"/>
          <w:divBdr>
            <w:top w:val="none" w:sz="0" w:space="0" w:color="auto"/>
            <w:left w:val="none" w:sz="0" w:space="0" w:color="auto"/>
            <w:bottom w:val="none" w:sz="0" w:space="0" w:color="auto"/>
            <w:right w:val="none" w:sz="0" w:space="0" w:color="auto"/>
          </w:divBdr>
          <w:divsChild>
            <w:div w:id="1347947085">
              <w:marLeft w:val="0"/>
              <w:marRight w:val="0"/>
              <w:marTop w:val="0"/>
              <w:marBottom w:val="0"/>
              <w:divBdr>
                <w:top w:val="none" w:sz="0" w:space="0" w:color="auto"/>
                <w:left w:val="none" w:sz="0" w:space="0" w:color="auto"/>
                <w:bottom w:val="none" w:sz="0" w:space="0" w:color="auto"/>
                <w:right w:val="none" w:sz="0" w:space="0" w:color="auto"/>
              </w:divBdr>
            </w:div>
          </w:divsChild>
        </w:div>
        <w:div w:id="869538798">
          <w:marLeft w:val="0"/>
          <w:marRight w:val="0"/>
          <w:marTop w:val="0"/>
          <w:marBottom w:val="0"/>
          <w:divBdr>
            <w:top w:val="none" w:sz="0" w:space="0" w:color="auto"/>
            <w:left w:val="none" w:sz="0" w:space="0" w:color="auto"/>
            <w:bottom w:val="none" w:sz="0" w:space="0" w:color="auto"/>
            <w:right w:val="none" w:sz="0" w:space="0" w:color="auto"/>
          </w:divBdr>
          <w:divsChild>
            <w:div w:id="448621317">
              <w:marLeft w:val="0"/>
              <w:marRight w:val="0"/>
              <w:marTop w:val="0"/>
              <w:marBottom w:val="0"/>
              <w:divBdr>
                <w:top w:val="none" w:sz="0" w:space="0" w:color="auto"/>
                <w:left w:val="none" w:sz="0" w:space="0" w:color="auto"/>
                <w:bottom w:val="none" w:sz="0" w:space="0" w:color="auto"/>
                <w:right w:val="none" w:sz="0" w:space="0" w:color="auto"/>
              </w:divBdr>
            </w:div>
          </w:divsChild>
        </w:div>
        <w:div w:id="720593391">
          <w:marLeft w:val="0"/>
          <w:marRight w:val="0"/>
          <w:marTop w:val="0"/>
          <w:marBottom w:val="0"/>
          <w:divBdr>
            <w:top w:val="none" w:sz="0" w:space="0" w:color="auto"/>
            <w:left w:val="none" w:sz="0" w:space="0" w:color="auto"/>
            <w:bottom w:val="none" w:sz="0" w:space="0" w:color="auto"/>
            <w:right w:val="none" w:sz="0" w:space="0" w:color="auto"/>
          </w:divBdr>
          <w:divsChild>
            <w:div w:id="21249833">
              <w:marLeft w:val="0"/>
              <w:marRight w:val="0"/>
              <w:marTop w:val="0"/>
              <w:marBottom w:val="0"/>
              <w:divBdr>
                <w:top w:val="none" w:sz="0" w:space="0" w:color="auto"/>
                <w:left w:val="none" w:sz="0" w:space="0" w:color="auto"/>
                <w:bottom w:val="none" w:sz="0" w:space="0" w:color="auto"/>
                <w:right w:val="none" w:sz="0" w:space="0" w:color="auto"/>
              </w:divBdr>
            </w:div>
          </w:divsChild>
        </w:div>
        <w:div w:id="1642495151">
          <w:marLeft w:val="0"/>
          <w:marRight w:val="0"/>
          <w:marTop w:val="0"/>
          <w:marBottom w:val="0"/>
          <w:divBdr>
            <w:top w:val="none" w:sz="0" w:space="0" w:color="auto"/>
            <w:left w:val="none" w:sz="0" w:space="0" w:color="auto"/>
            <w:bottom w:val="none" w:sz="0" w:space="0" w:color="auto"/>
            <w:right w:val="none" w:sz="0" w:space="0" w:color="auto"/>
          </w:divBdr>
          <w:divsChild>
            <w:div w:id="860316471">
              <w:marLeft w:val="0"/>
              <w:marRight w:val="0"/>
              <w:marTop w:val="0"/>
              <w:marBottom w:val="0"/>
              <w:divBdr>
                <w:top w:val="none" w:sz="0" w:space="0" w:color="auto"/>
                <w:left w:val="none" w:sz="0" w:space="0" w:color="auto"/>
                <w:bottom w:val="none" w:sz="0" w:space="0" w:color="auto"/>
                <w:right w:val="none" w:sz="0" w:space="0" w:color="auto"/>
              </w:divBdr>
            </w:div>
          </w:divsChild>
        </w:div>
        <w:div w:id="246153592">
          <w:marLeft w:val="0"/>
          <w:marRight w:val="0"/>
          <w:marTop w:val="0"/>
          <w:marBottom w:val="0"/>
          <w:divBdr>
            <w:top w:val="none" w:sz="0" w:space="0" w:color="auto"/>
            <w:left w:val="none" w:sz="0" w:space="0" w:color="auto"/>
            <w:bottom w:val="none" w:sz="0" w:space="0" w:color="auto"/>
            <w:right w:val="none" w:sz="0" w:space="0" w:color="auto"/>
          </w:divBdr>
          <w:divsChild>
            <w:div w:id="1706099512">
              <w:marLeft w:val="0"/>
              <w:marRight w:val="0"/>
              <w:marTop w:val="0"/>
              <w:marBottom w:val="0"/>
              <w:divBdr>
                <w:top w:val="none" w:sz="0" w:space="0" w:color="auto"/>
                <w:left w:val="none" w:sz="0" w:space="0" w:color="auto"/>
                <w:bottom w:val="none" w:sz="0" w:space="0" w:color="auto"/>
                <w:right w:val="none" w:sz="0" w:space="0" w:color="auto"/>
              </w:divBdr>
            </w:div>
          </w:divsChild>
        </w:div>
        <w:div w:id="1150557578">
          <w:marLeft w:val="0"/>
          <w:marRight w:val="0"/>
          <w:marTop w:val="0"/>
          <w:marBottom w:val="0"/>
          <w:divBdr>
            <w:top w:val="none" w:sz="0" w:space="0" w:color="auto"/>
            <w:left w:val="none" w:sz="0" w:space="0" w:color="auto"/>
            <w:bottom w:val="none" w:sz="0" w:space="0" w:color="auto"/>
            <w:right w:val="none" w:sz="0" w:space="0" w:color="auto"/>
          </w:divBdr>
          <w:divsChild>
            <w:div w:id="1672220862">
              <w:marLeft w:val="0"/>
              <w:marRight w:val="0"/>
              <w:marTop w:val="0"/>
              <w:marBottom w:val="0"/>
              <w:divBdr>
                <w:top w:val="none" w:sz="0" w:space="0" w:color="auto"/>
                <w:left w:val="none" w:sz="0" w:space="0" w:color="auto"/>
                <w:bottom w:val="none" w:sz="0" w:space="0" w:color="auto"/>
                <w:right w:val="none" w:sz="0" w:space="0" w:color="auto"/>
              </w:divBdr>
            </w:div>
          </w:divsChild>
        </w:div>
        <w:div w:id="1544095176">
          <w:marLeft w:val="0"/>
          <w:marRight w:val="0"/>
          <w:marTop w:val="0"/>
          <w:marBottom w:val="0"/>
          <w:divBdr>
            <w:top w:val="none" w:sz="0" w:space="0" w:color="auto"/>
            <w:left w:val="none" w:sz="0" w:space="0" w:color="auto"/>
            <w:bottom w:val="none" w:sz="0" w:space="0" w:color="auto"/>
            <w:right w:val="none" w:sz="0" w:space="0" w:color="auto"/>
          </w:divBdr>
          <w:divsChild>
            <w:div w:id="1356809820">
              <w:marLeft w:val="0"/>
              <w:marRight w:val="0"/>
              <w:marTop w:val="0"/>
              <w:marBottom w:val="0"/>
              <w:divBdr>
                <w:top w:val="none" w:sz="0" w:space="0" w:color="auto"/>
                <w:left w:val="none" w:sz="0" w:space="0" w:color="auto"/>
                <w:bottom w:val="none" w:sz="0" w:space="0" w:color="auto"/>
                <w:right w:val="none" w:sz="0" w:space="0" w:color="auto"/>
              </w:divBdr>
            </w:div>
          </w:divsChild>
        </w:div>
        <w:div w:id="1230652341">
          <w:marLeft w:val="0"/>
          <w:marRight w:val="0"/>
          <w:marTop w:val="0"/>
          <w:marBottom w:val="0"/>
          <w:divBdr>
            <w:top w:val="none" w:sz="0" w:space="0" w:color="auto"/>
            <w:left w:val="none" w:sz="0" w:space="0" w:color="auto"/>
            <w:bottom w:val="none" w:sz="0" w:space="0" w:color="auto"/>
            <w:right w:val="none" w:sz="0" w:space="0" w:color="auto"/>
          </w:divBdr>
          <w:divsChild>
            <w:div w:id="1249313324">
              <w:marLeft w:val="0"/>
              <w:marRight w:val="0"/>
              <w:marTop w:val="0"/>
              <w:marBottom w:val="0"/>
              <w:divBdr>
                <w:top w:val="none" w:sz="0" w:space="0" w:color="auto"/>
                <w:left w:val="none" w:sz="0" w:space="0" w:color="auto"/>
                <w:bottom w:val="none" w:sz="0" w:space="0" w:color="auto"/>
                <w:right w:val="none" w:sz="0" w:space="0" w:color="auto"/>
              </w:divBdr>
            </w:div>
          </w:divsChild>
        </w:div>
        <w:div w:id="1272741211">
          <w:marLeft w:val="0"/>
          <w:marRight w:val="0"/>
          <w:marTop w:val="0"/>
          <w:marBottom w:val="0"/>
          <w:divBdr>
            <w:top w:val="none" w:sz="0" w:space="0" w:color="auto"/>
            <w:left w:val="none" w:sz="0" w:space="0" w:color="auto"/>
            <w:bottom w:val="none" w:sz="0" w:space="0" w:color="auto"/>
            <w:right w:val="none" w:sz="0" w:space="0" w:color="auto"/>
          </w:divBdr>
          <w:divsChild>
            <w:div w:id="267934948">
              <w:marLeft w:val="0"/>
              <w:marRight w:val="0"/>
              <w:marTop w:val="0"/>
              <w:marBottom w:val="0"/>
              <w:divBdr>
                <w:top w:val="none" w:sz="0" w:space="0" w:color="auto"/>
                <w:left w:val="none" w:sz="0" w:space="0" w:color="auto"/>
                <w:bottom w:val="none" w:sz="0" w:space="0" w:color="auto"/>
                <w:right w:val="none" w:sz="0" w:space="0" w:color="auto"/>
              </w:divBdr>
            </w:div>
          </w:divsChild>
        </w:div>
        <w:div w:id="1604264801">
          <w:marLeft w:val="0"/>
          <w:marRight w:val="0"/>
          <w:marTop w:val="0"/>
          <w:marBottom w:val="0"/>
          <w:divBdr>
            <w:top w:val="none" w:sz="0" w:space="0" w:color="auto"/>
            <w:left w:val="none" w:sz="0" w:space="0" w:color="auto"/>
            <w:bottom w:val="none" w:sz="0" w:space="0" w:color="auto"/>
            <w:right w:val="none" w:sz="0" w:space="0" w:color="auto"/>
          </w:divBdr>
          <w:divsChild>
            <w:div w:id="859588525">
              <w:marLeft w:val="0"/>
              <w:marRight w:val="0"/>
              <w:marTop w:val="0"/>
              <w:marBottom w:val="0"/>
              <w:divBdr>
                <w:top w:val="none" w:sz="0" w:space="0" w:color="auto"/>
                <w:left w:val="none" w:sz="0" w:space="0" w:color="auto"/>
                <w:bottom w:val="none" w:sz="0" w:space="0" w:color="auto"/>
                <w:right w:val="none" w:sz="0" w:space="0" w:color="auto"/>
              </w:divBdr>
            </w:div>
          </w:divsChild>
        </w:div>
        <w:div w:id="1958442564">
          <w:marLeft w:val="0"/>
          <w:marRight w:val="0"/>
          <w:marTop w:val="0"/>
          <w:marBottom w:val="0"/>
          <w:divBdr>
            <w:top w:val="none" w:sz="0" w:space="0" w:color="auto"/>
            <w:left w:val="none" w:sz="0" w:space="0" w:color="auto"/>
            <w:bottom w:val="none" w:sz="0" w:space="0" w:color="auto"/>
            <w:right w:val="none" w:sz="0" w:space="0" w:color="auto"/>
          </w:divBdr>
          <w:divsChild>
            <w:div w:id="1493638059">
              <w:marLeft w:val="0"/>
              <w:marRight w:val="0"/>
              <w:marTop w:val="0"/>
              <w:marBottom w:val="0"/>
              <w:divBdr>
                <w:top w:val="none" w:sz="0" w:space="0" w:color="auto"/>
                <w:left w:val="none" w:sz="0" w:space="0" w:color="auto"/>
                <w:bottom w:val="none" w:sz="0" w:space="0" w:color="auto"/>
                <w:right w:val="none" w:sz="0" w:space="0" w:color="auto"/>
              </w:divBdr>
            </w:div>
          </w:divsChild>
        </w:div>
        <w:div w:id="647974499">
          <w:marLeft w:val="0"/>
          <w:marRight w:val="0"/>
          <w:marTop w:val="0"/>
          <w:marBottom w:val="0"/>
          <w:divBdr>
            <w:top w:val="none" w:sz="0" w:space="0" w:color="auto"/>
            <w:left w:val="none" w:sz="0" w:space="0" w:color="auto"/>
            <w:bottom w:val="none" w:sz="0" w:space="0" w:color="auto"/>
            <w:right w:val="none" w:sz="0" w:space="0" w:color="auto"/>
          </w:divBdr>
          <w:divsChild>
            <w:div w:id="706225012">
              <w:marLeft w:val="0"/>
              <w:marRight w:val="0"/>
              <w:marTop w:val="0"/>
              <w:marBottom w:val="0"/>
              <w:divBdr>
                <w:top w:val="none" w:sz="0" w:space="0" w:color="auto"/>
                <w:left w:val="none" w:sz="0" w:space="0" w:color="auto"/>
                <w:bottom w:val="none" w:sz="0" w:space="0" w:color="auto"/>
                <w:right w:val="none" w:sz="0" w:space="0" w:color="auto"/>
              </w:divBdr>
            </w:div>
          </w:divsChild>
        </w:div>
        <w:div w:id="1418476245">
          <w:marLeft w:val="0"/>
          <w:marRight w:val="0"/>
          <w:marTop w:val="0"/>
          <w:marBottom w:val="0"/>
          <w:divBdr>
            <w:top w:val="none" w:sz="0" w:space="0" w:color="auto"/>
            <w:left w:val="none" w:sz="0" w:space="0" w:color="auto"/>
            <w:bottom w:val="none" w:sz="0" w:space="0" w:color="auto"/>
            <w:right w:val="none" w:sz="0" w:space="0" w:color="auto"/>
          </w:divBdr>
          <w:divsChild>
            <w:div w:id="1387608057">
              <w:marLeft w:val="0"/>
              <w:marRight w:val="0"/>
              <w:marTop w:val="0"/>
              <w:marBottom w:val="0"/>
              <w:divBdr>
                <w:top w:val="none" w:sz="0" w:space="0" w:color="auto"/>
                <w:left w:val="none" w:sz="0" w:space="0" w:color="auto"/>
                <w:bottom w:val="none" w:sz="0" w:space="0" w:color="auto"/>
                <w:right w:val="none" w:sz="0" w:space="0" w:color="auto"/>
              </w:divBdr>
            </w:div>
          </w:divsChild>
        </w:div>
        <w:div w:id="1686783519">
          <w:marLeft w:val="0"/>
          <w:marRight w:val="0"/>
          <w:marTop w:val="0"/>
          <w:marBottom w:val="0"/>
          <w:divBdr>
            <w:top w:val="none" w:sz="0" w:space="0" w:color="auto"/>
            <w:left w:val="none" w:sz="0" w:space="0" w:color="auto"/>
            <w:bottom w:val="none" w:sz="0" w:space="0" w:color="auto"/>
            <w:right w:val="none" w:sz="0" w:space="0" w:color="auto"/>
          </w:divBdr>
          <w:divsChild>
            <w:div w:id="495535735">
              <w:marLeft w:val="0"/>
              <w:marRight w:val="0"/>
              <w:marTop w:val="0"/>
              <w:marBottom w:val="0"/>
              <w:divBdr>
                <w:top w:val="none" w:sz="0" w:space="0" w:color="auto"/>
                <w:left w:val="none" w:sz="0" w:space="0" w:color="auto"/>
                <w:bottom w:val="none" w:sz="0" w:space="0" w:color="auto"/>
                <w:right w:val="none" w:sz="0" w:space="0" w:color="auto"/>
              </w:divBdr>
            </w:div>
          </w:divsChild>
        </w:div>
        <w:div w:id="450317826">
          <w:marLeft w:val="0"/>
          <w:marRight w:val="0"/>
          <w:marTop w:val="0"/>
          <w:marBottom w:val="0"/>
          <w:divBdr>
            <w:top w:val="none" w:sz="0" w:space="0" w:color="auto"/>
            <w:left w:val="none" w:sz="0" w:space="0" w:color="auto"/>
            <w:bottom w:val="none" w:sz="0" w:space="0" w:color="auto"/>
            <w:right w:val="none" w:sz="0" w:space="0" w:color="auto"/>
          </w:divBdr>
          <w:divsChild>
            <w:div w:id="842353086">
              <w:marLeft w:val="0"/>
              <w:marRight w:val="0"/>
              <w:marTop w:val="0"/>
              <w:marBottom w:val="0"/>
              <w:divBdr>
                <w:top w:val="none" w:sz="0" w:space="0" w:color="auto"/>
                <w:left w:val="none" w:sz="0" w:space="0" w:color="auto"/>
                <w:bottom w:val="none" w:sz="0" w:space="0" w:color="auto"/>
                <w:right w:val="none" w:sz="0" w:space="0" w:color="auto"/>
              </w:divBdr>
            </w:div>
          </w:divsChild>
        </w:div>
        <w:div w:id="1252005438">
          <w:marLeft w:val="0"/>
          <w:marRight w:val="0"/>
          <w:marTop w:val="0"/>
          <w:marBottom w:val="0"/>
          <w:divBdr>
            <w:top w:val="none" w:sz="0" w:space="0" w:color="auto"/>
            <w:left w:val="none" w:sz="0" w:space="0" w:color="auto"/>
            <w:bottom w:val="none" w:sz="0" w:space="0" w:color="auto"/>
            <w:right w:val="none" w:sz="0" w:space="0" w:color="auto"/>
          </w:divBdr>
          <w:divsChild>
            <w:div w:id="997684925">
              <w:marLeft w:val="0"/>
              <w:marRight w:val="0"/>
              <w:marTop w:val="0"/>
              <w:marBottom w:val="0"/>
              <w:divBdr>
                <w:top w:val="none" w:sz="0" w:space="0" w:color="auto"/>
                <w:left w:val="none" w:sz="0" w:space="0" w:color="auto"/>
                <w:bottom w:val="none" w:sz="0" w:space="0" w:color="auto"/>
                <w:right w:val="none" w:sz="0" w:space="0" w:color="auto"/>
              </w:divBdr>
            </w:div>
          </w:divsChild>
        </w:div>
        <w:div w:id="1566185692">
          <w:marLeft w:val="0"/>
          <w:marRight w:val="0"/>
          <w:marTop w:val="0"/>
          <w:marBottom w:val="0"/>
          <w:divBdr>
            <w:top w:val="none" w:sz="0" w:space="0" w:color="auto"/>
            <w:left w:val="none" w:sz="0" w:space="0" w:color="auto"/>
            <w:bottom w:val="none" w:sz="0" w:space="0" w:color="auto"/>
            <w:right w:val="none" w:sz="0" w:space="0" w:color="auto"/>
          </w:divBdr>
          <w:divsChild>
            <w:div w:id="1295257597">
              <w:marLeft w:val="0"/>
              <w:marRight w:val="0"/>
              <w:marTop w:val="0"/>
              <w:marBottom w:val="0"/>
              <w:divBdr>
                <w:top w:val="none" w:sz="0" w:space="0" w:color="auto"/>
                <w:left w:val="none" w:sz="0" w:space="0" w:color="auto"/>
                <w:bottom w:val="none" w:sz="0" w:space="0" w:color="auto"/>
                <w:right w:val="none" w:sz="0" w:space="0" w:color="auto"/>
              </w:divBdr>
            </w:div>
          </w:divsChild>
        </w:div>
        <w:div w:id="2122648311">
          <w:marLeft w:val="0"/>
          <w:marRight w:val="0"/>
          <w:marTop w:val="0"/>
          <w:marBottom w:val="0"/>
          <w:divBdr>
            <w:top w:val="none" w:sz="0" w:space="0" w:color="auto"/>
            <w:left w:val="none" w:sz="0" w:space="0" w:color="auto"/>
            <w:bottom w:val="none" w:sz="0" w:space="0" w:color="auto"/>
            <w:right w:val="none" w:sz="0" w:space="0" w:color="auto"/>
          </w:divBdr>
          <w:divsChild>
            <w:div w:id="899631302">
              <w:marLeft w:val="0"/>
              <w:marRight w:val="0"/>
              <w:marTop w:val="0"/>
              <w:marBottom w:val="0"/>
              <w:divBdr>
                <w:top w:val="none" w:sz="0" w:space="0" w:color="auto"/>
                <w:left w:val="none" w:sz="0" w:space="0" w:color="auto"/>
                <w:bottom w:val="none" w:sz="0" w:space="0" w:color="auto"/>
                <w:right w:val="none" w:sz="0" w:space="0" w:color="auto"/>
              </w:divBdr>
            </w:div>
          </w:divsChild>
        </w:div>
        <w:div w:id="1294092080">
          <w:marLeft w:val="0"/>
          <w:marRight w:val="0"/>
          <w:marTop w:val="0"/>
          <w:marBottom w:val="0"/>
          <w:divBdr>
            <w:top w:val="none" w:sz="0" w:space="0" w:color="auto"/>
            <w:left w:val="none" w:sz="0" w:space="0" w:color="auto"/>
            <w:bottom w:val="none" w:sz="0" w:space="0" w:color="auto"/>
            <w:right w:val="none" w:sz="0" w:space="0" w:color="auto"/>
          </w:divBdr>
          <w:divsChild>
            <w:div w:id="634528672">
              <w:marLeft w:val="0"/>
              <w:marRight w:val="0"/>
              <w:marTop w:val="0"/>
              <w:marBottom w:val="0"/>
              <w:divBdr>
                <w:top w:val="none" w:sz="0" w:space="0" w:color="auto"/>
                <w:left w:val="none" w:sz="0" w:space="0" w:color="auto"/>
                <w:bottom w:val="none" w:sz="0" w:space="0" w:color="auto"/>
                <w:right w:val="none" w:sz="0" w:space="0" w:color="auto"/>
              </w:divBdr>
            </w:div>
          </w:divsChild>
        </w:div>
        <w:div w:id="1066300384">
          <w:marLeft w:val="0"/>
          <w:marRight w:val="0"/>
          <w:marTop w:val="0"/>
          <w:marBottom w:val="0"/>
          <w:divBdr>
            <w:top w:val="none" w:sz="0" w:space="0" w:color="auto"/>
            <w:left w:val="none" w:sz="0" w:space="0" w:color="auto"/>
            <w:bottom w:val="none" w:sz="0" w:space="0" w:color="auto"/>
            <w:right w:val="none" w:sz="0" w:space="0" w:color="auto"/>
          </w:divBdr>
          <w:divsChild>
            <w:div w:id="580018972">
              <w:marLeft w:val="0"/>
              <w:marRight w:val="0"/>
              <w:marTop w:val="0"/>
              <w:marBottom w:val="0"/>
              <w:divBdr>
                <w:top w:val="none" w:sz="0" w:space="0" w:color="auto"/>
                <w:left w:val="none" w:sz="0" w:space="0" w:color="auto"/>
                <w:bottom w:val="none" w:sz="0" w:space="0" w:color="auto"/>
                <w:right w:val="none" w:sz="0" w:space="0" w:color="auto"/>
              </w:divBdr>
            </w:div>
          </w:divsChild>
        </w:div>
        <w:div w:id="158087190">
          <w:marLeft w:val="0"/>
          <w:marRight w:val="0"/>
          <w:marTop w:val="0"/>
          <w:marBottom w:val="0"/>
          <w:divBdr>
            <w:top w:val="none" w:sz="0" w:space="0" w:color="auto"/>
            <w:left w:val="none" w:sz="0" w:space="0" w:color="auto"/>
            <w:bottom w:val="none" w:sz="0" w:space="0" w:color="auto"/>
            <w:right w:val="none" w:sz="0" w:space="0" w:color="auto"/>
          </w:divBdr>
          <w:divsChild>
            <w:div w:id="12341808">
              <w:marLeft w:val="0"/>
              <w:marRight w:val="0"/>
              <w:marTop w:val="0"/>
              <w:marBottom w:val="0"/>
              <w:divBdr>
                <w:top w:val="none" w:sz="0" w:space="0" w:color="auto"/>
                <w:left w:val="none" w:sz="0" w:space="0" w:color="auto"/>
                <w:bottom w:val="none" w:sz="0" w:space="0" w:color="auto"/>
                <w:right w:val="none" w:sz="0" w:space="0" w:color="auto"/>
              </w:divBdr>
            </w:div>
          </w:divsChild>
        </w:div>
        <w:div w:id="1084573056">
          <w:marLeft w:val="0"/>
          <w:marRight w:val="0"/>
          <w:marTop w:val="0"/>
          <w:marBottom w:val="0"/>
          <w:divBdr>
            <w:top w:val="none" w:sz="0" w:space="0" w:color="auto"/>
            <w:left w:val="none" w:sz="0" w:space="0" w:color="auto"/>
            <w:bottom w:val="none" w:sz="0" w:space="0" w:color="auto"/>
            <w:right w:val="none" w:sz="0" w:space="0" w:color="auto"/>
          </w:divBdr>
          <w:divsChild>
            <w:div w:id="1315912363">
              <w:marLeft w:val="0"/>
              <w:marRight w:val="0"/>
              <w:marTop w:val="0"/>
              <w:marBottom w:val="0"/>
              <w:divBdr>
                <w:top w:val="none" w:sz="0" w:space="0" w:color="auto"/>
                <w:left w:val="none" w:sz="0" w:space="0" w:color="auto"/>
                <w:bottom w:val="none" w:sz="0" w:space="0" w:color="auto"/>
                <w:right w:val="none" w:sz="0" w:space="0" w:color="auto"/>
              </w:divBdr>
            </w:div>
          </w:divsChild>
        </w:div>
        <w:div w:id="1379664501">
          <w:marLeft w:val="0"/>
          <w:marRight w:val="0"/>
          <w:marTop w:val="0"/>
          <w:marBottom w:val="0"/>
          <w:divBdr>
            <w:top w:val="none" w:sz="0" w:space="0" w:color="auto"/>
            <w:left w:val="none" w:sz="0" w:space="0" w:color="auto"/>
            <w:bottom w:val="none" w:sz="0" w:space="0" w:color="auto"/>
            <w:right w:val="none" w:sz="0" w:space="0" w:color="auto"/>
          </w:divBdr>
          <w:divsChild>
            <w:div w:id="1324434022">
              <w:marLeft w:val="0"/>
              <w:marRight w:val="0"/>
              <w:marTop w:val="0"/>
              <w:marBottom w:val="0"/>
              <w:divBdr>
                <w:top w:val="none" w:sz="0" w:space="0" w:color="auto"/>
                <w:left w:val="none" w:sz="0" w:space="0" w:color="auto"/>
                <w:bottom w:val="none" w:sz="0" w:space="0" w:color="auto"/>
                <w:right w:val="none" w:sz="0" w:space="0" w:color="auto"/>
              </w:divBdr>
            </w:div>
          </w:divsChild>
        </w:div>
        <w:div w:id="1781605047">
          <w:marLeft w:val="0"/>
          <w:marRight w:val="0"/>
          <w:marTop w:val="0"/>
          <w:marBottom w:val="0"/>
          <w:divBdr>
            <w:top w:val="none" w:sz="0" w:space="0" w:color="auto"/>
            <w:left w:val="none" w:sz="0" w:space="0" w:color="auto"/>
            <w:bottom w:val="none" w:sz="0" w:space="0" w:color="auto"/>
            <w:right w:val="none" w:sz="0" w:space="0" w:color="auto"/>
          </w:divBdr>
          <w:divsChild>
            <w:div w:id="1563442139">
              <w:marLeft w:val="0"/>
              <w:marRight w:val="0"/>
              <w:marTop w:val="0"/>
              <w:marBottom w:val="0"/>
              <w:divBdr>
                <w:top w:val="none" w:sz="0" w:space="0" w:color="auto"/>
                <w:left w:val="none" w:sz="0" w:space="0" w:color="auto"/>
                <w:bottom w:val="none" w:sz="0" w:space="0" w:color="auto"/>
                <w:right w:val="none" w:sz="0" w:space="0" w:color="auto"/>
              </w:divBdr>
            </w:div>
          </w:divsChild>
        </w:div>
        <w:div w:id="187986675">
          <w:marLeft w:val="0"/>
          <w:marRight w:val="0"/>
          <w:marTop w:val="0"/>
          <w:marBottom w:val="0"/>
          <w:divBdr>
            <w:top w:val="none" w:sz="0" w:space="0" w:color="auto"/>
            <w:left w:val="none" w:sz="0" w:space="0" w:color="auto"/>
            <w:bottom w:val="none" w:sz="0" w:space="0" w:color="auto"/>
            <w:right w:val="none" w:sz="0" w:space="0" w:color="auto"/>
          </w:divBdr>
          <w:divsChild>
            <w:div w:id="1658072965">
              <w:marLeft w:val="0"/>
              <w:marRight w:val="0"/>
              <w:marTop w:val="0"/>
              <w:marBottom w:val="0"/>
              <w:divBdr>
                <w:top w:val="none" w:sz="0" w:space="0" w:color="auto"/>
                <w:left w:val="none" w:sz="0" w:space="0" w:color="auto"/>
                <w:bottom w:val="none" w:sz="0" w:space="0" w:color="auto"/>
                <w:right w:val="none" w:sz="0" w:space="0" w:color="auto"/>
              </w:divBdr>
            </w:div>
          </w:divsChild>
        </w:div>
        <w:div w:id="1977176841">
          <w:marLeft w:val="0"/>
          <w:marRight w:val="0"/>
          <w:marTop w:val="0"/>
          <w:marBottom w:val="0"/>
          <w:divBdr>
            <w:top w:val="none" w:sz="0" w:space="0" w:color="auto"/>
            <w:left w:val="none" w:sz="0" w:space="0" w:color="auto"/>
            <w:bottom w:val="none" w:sz="0" w:space="0" w:color="auto"/>
            <w:right w:val="none" w:sz="0" w:space="0" w:color="auto"/>
          </w:divBdr>
          <w:divsChild>
            <w:div w:id="1952082547">
              <w:marLeft w:val="0"/>
              <w:marRight w:val="0"/>
              <w:marTop w:val="0"/>
              <w:marBottom w:val="0"/>
              <w:divBdr>
                <w:top w:val="none" w:sz="0" w:space="0" w:color="auto"/>
                <w:left w:val="none" w:sz="0" w:space="0" w:color="auto"/>
                <w:bottom w:val="none" w:sz="0" w:space="0" w:color="auto"/>
                <w:right w:val="none" w:sz="0" w:space="0" w:color="auto"/>
              </w:divBdr>
            </w:div>
          </w:divsChild>
        </w:div>
        <w:div w:id="630214127">
          <w:marLeft w:val="0"/>
          <w:marRight w:val="0"/>
          <w:marTop w:val="0"/>
          <w:marBottom w:val="0"/>
          <w:divBdr>
            <w:top w:val="none" w:sz="0" w:space="0" w:color="auto"/>
            <w:left w:val="none" w:sz="0" w:space="0" w:color="auto"/>
            <w:bottom w:val="none" w:sz="0" w:space="0" w:color="auto"/>
            <w:right w:val="none" w:sz="0" w:space="0" w:color="auto"/>
          </w:divBdr>
          <w:divsChild>
            <w:div w:id="739716373">
              <w:marLeft w:val="0"/>
              <w:marRight w:val="0"/>
              <w:marTop w:val="0"/>
              <w:marBottom w:val="0"/>
              <w:divBdr>
                <w:top w:val="none" w:sz="0" w:space="0" w:color="auto"/>
                <w:left w:val="none" w:sz="0" w:space="0" w:color="auto"/>
                <w:bottom w:val="none" w:sz="0" w:space="0" w:color="auto"/>
                <w:right w:val="none" w:sz="0" w:space="0" w:color="auto"/>
              </w:divBdr>
            </w:div>
          </w:divsChild>
        </w:div>
        <w:div w:id="951742835">
          <w:marLeft w:val="0"/>
          <w:marRight w:val="0"/>
          <w:marTop w:val="0"/>
          <w:marBottom w:val="0"/>
          <w:divBdr>
            <w:top w:val="none" w:sz="0" w:space="0" w:color="auto"/>
            <w:left w:val="none" w:sz="0" w:space="0" w:color="auto"/>
            <w:bottom w:val="none" w:sz="0" w:space="0" w:color="auto"/>
            <w:right w:val="none" w:sz="0" w:space="0" w:color="auto"/>
          </w:divBdr>
          <w:divsChild>
            <w:div w:id="1586105937">
              <w:marLeft w:val="0"/>
              <w:marRight w:val="0"/>
              <w:marTop w:val="0"/>
              <w:marBottom w:val="0"/>
              <w:divBdr>
                <w:top w:val="none" w:sz="0" w:space="0" w:color="auto"/>
                <w:left w:val="none" w:sz="0" w:space="0" w:color="auto"/>
                <w:bottom w:val="none" w:sz="0" w:space="0" w:color="auto"/>
                <w:right w:val="none" w:sz="0" w:space="0" w:color="auto"/>
              </w:divBdr>
            </w:div>
          </w:divsChild>
        </w:div>
        <w:div w:id="24984928">
          <w:marLeft w:val="0"/>
          <w:marRight w:val="0"/>
          <w:marTop w:val="0"/>
          <w:marBottom w:val="0"/>
          <w:divBdr>
            <w:top w:val="none" w:sz="0" w:space="0" w:color="auto"/>
            <w:left w:val="none" w:sz="0" w:space="0" w:color="auto"/>
            <w:bottom w:val="none" w:sz="0" w:space="0" w:color="auto"/>
            <w:right w:val="none" w:sz="0" w:space="0" w:color="auto"/>
          </w:divBdr>
          <w:divsChild>
            <w:div w:id="1640452522">
              <w:marLeft w:val="0"/>
              <w:marRight w:val="0"/>
              <w:marTop w:val="0"/>
              <w:marBottom w:val="0"/>
              <w:divBdr>
                <w:top w:val="none" w:sz="0" w:space="0" w:color="auto"/>
                <w:left w:val="none" w:sz="0" w:space="0" w:color="auto"/>
                <w:bottom w:val="none" w:sz="0" w:space="0" w:color="auto"/>
                <w:right w:val="none" w:sz="0" w:space="0" w:color="auto"/>
              </w:divBdr>
            </w:div>
          </w:divsChild>
        </w:div>
        <w:div w:id="1395932270">
          <w:marLeft w:val="0"/>
          <w:marRight w:val="0"/>
          <w:marTop w:val="0"/>
          <w:marBottom w:val="0"/>
          <w:divBdr>
            <w:top w:val="none" w:sz="0" w:space="0" w:color="auto"/>
            <w:left w:val="none" w:sz="0" w:space="0" w:color="auto"/>
            <w:bottom w:val="none" w:sz="0" w:space="0" w:color="auto"/>
            <w:right w:val="none" w:sz="0" w:space="0" w:color="auto"/>
          </w:divBdr>
          <w:divsChild>
            <w:div w:id="539437545">
              <w:marLeft w:val="0"/>
              <w:marRight w:val="0"/>
              <w:marTop w:val="0"/>
              <w:marBottom w:val="0"/>
              <w:divBdr>
                <w:top w:val="none" w:sz="0" w:space="0" w:color="auto"/>
                <w:left w:val="none" w:sz="0" w:space="0" w:color="auto"/>
                <w:bottom w:val="none" w:sz="0" w:space="0" w:color="auto"/>
                <w:right w:val="none" w:sz="0" w:space="0" w:color="auto"/>
              </w:divBdr>
            </w:div>
          </w:divsChild>
        </w:div>
        <w:div w:id="1655907946">
          <w:marLeft w:val="0"/>
          <w:marRight w:val="0"/>
          <w:marTop w:val="0"/>
          <w:marBottom w:val="0"/>
          <w:divBdr>
            <w:top w:val="none" w:sz="0" w:space="0" w:color="auto"/>
            <w:left w:val="none" w:sz="0" w:space="0" w:color="auto"/>
            <w:bottom w:val="none" w:sz="0" w:space="0" w:color="auto"/>
            <w:right w:val="none" w:sz="0" w:space="0" w:color="auto"/>
          </w:divBdr>
          <w:divsChild>
            <w:div w:id="1411538196">
              <w:marLeft w:val="0"/>
              <w:marRight w:val="0"/>
              <w:marTop w:val="0"/>
              <w:marBottom w:val="0"/>
              <w:divBdr>
                <w:top w:val="none" w:sz="0" w:space="0" w:color="auto"/>
                <w:left w:val="none" w:sz="0" w:space="0" w:color="auto"/>
                <w:bottom w:val="none" w:sz="0" w:space="0" w:color="auto"/>
                <w:right w:val="none" w:sz="0" w:space="0" w:color="auto"/>
              </w:divBdr>
            </w:div>
          </w:divsChild>
        </w:div>
        <w:div w:id="963077156">
          <w:marLeft w:val="0"/>
          <w:marRight w:val="0"/>
          <w:marTop w:val="0"/>
          <w:marBottom w:val="0"/>
          <w:divBdr>
            <w:top w:val="none" w:sz="0" w:space="0" w:color="auto"/>
            <w:left w:val="none" w:sz="0" w:space="0" w:color="auto"/>
            <w:bottom w:val="none" w:sz="0" w:space="0" w:color="auto"/>
            <w:right w:val="none" w:sz="0" w:space="0" w:color="auto"/>
          </w:divBdr>
          <w:divsChild>
            <w:div w:id="917129666">
              <w:marLeft w:val="0"/>
              <w:marRight w:val="0"/>
              <w:marTop w:val="0"/>
              <w:marBottom w:val="0"/>
              <w:divBdr>
                <w:top w:val="none" w:sz="0" w:space="0" w:color="auto"/>
                <w:left w:val="none" w:sz="0" w:space="0" w:color="auto"/>
                <w:bottom w:val="none" w:sz="0" w:space="0" w:color="auto"/>
                <w:right w:val="none" w:sz="0" w:space="0" w:color="auto"/>
              </w:divBdr>
            </w:div>
          </w:divsChild>
        </w:div>
        <w:div w:id="1508255072">
          <w:marLeft w:val="0"/>
          <w:marRight w:val="0"/>
          <w:marTop w:val="0"/>
          <w:marBottom w:val="0"/>
          <w:divBdr>
            <w:top w:val="none" w:sz="0" w:space="0" w:color="auto"/>
            <w:left w:val="none" w:sz="0" w:space="0" w:color="auto"/>
            <w:bottom w:val="none" w:sz="0" w:space="0" w:color="auto"/>
            <w:right w:val="none" w:sz="0" w:space="0" w:color="auto"/>
          </w:divBdr>
          <w:divsChild>
            <w:div w:id="1547331400">
              <w:marLeft w:val="0"/>
              <w:marRight w:val="0"/>
              <w:marTop w:val="0"/>
              <w:marBottom w:val="0"/>
              <w:divBdr>
                <w:top w:val="none" w:sz="0" w:space="0" w:color="auto"/>
                <w:left w:val="none" w:sz="0" w:space="0" w:color="auto"/>
                <w:bottom w:val="none" w:sz="0" w:space="0" w:color="auto"/>
                <w:right w:val="none" w:sz="0" w:space="0" w:color="auto"/>
              </w:divBdr>
            </w:div>
          </w:divsChild>
        </w:div>
        <w:div w:id="1612206520">
          <w:marLeft w:val="0"/>
          <w:marRight w:val="0"/>
          <w:marTop w:val="0"/>
          <w:marBottom w:val="0"/>
          <w:divBdr>
            <w:top w:val="none" w:sz="0" w:space="0" w:color="auto"/>
            <w:left w:val="none" w:sz="0" w:space="0" w:color="auto"/>
            <w:bottom w:val="none" w:sz="0" w:space="0" w:color="auto"/>
            <w:right w:val="none" w:sz="0" w:space="0" w:color="auto"/>
          </w:divBdr>
          <w:divsChild>
            <w:div w:id="1950697796">
              <w:marLeft w:val="0"/>
              <w:marRight w:val="0"/>
              <w:marTop w:val="0"/>
              <w:marBottom w:val="0"/>
              <w:divBdr>
                <w:top w:val="none" w:sz="0" w:space="0" w:color="auto"/>
                <w:left w:val="none" w:sz="0" w:space="0" w:color="auto"/>
                <w:bottom w:val="none" w:sz="0" w:space="0" w:color="auto"/>
                <w:right w:val="none" w:sz="0" w:space="0" w:color="auto"/>
              </w:divBdr>
            </w:div>
          </w:divsChild>
        </w:div>
        <w:div w:id="1014183847">
          <w:marLeft w:val="0"/>
          <w:marRight w:val="0"/>
          <w:marTop w:val="0"/>
          <w:marBottom w:val="0"/>
          <w:divBdr>
            <w:top w:val="none" w:sz="0" w:space="0" w:color="auto"/>
            <w:left w:val="none" w:sz="0" w:space="0" w:color="auto"/>
            <w:bottom w:val="none" w:sz="0" w:space="0" w:color="auto"/>
            <w:right w:val="none" w:sz="0" w:space="0" w:color="auto"/>
          </w:divBdr>
          <w:divsChild>
            <w:div w:id="349574467">
              <w:marLeft w:val="0"/>
              <w:marRight w:val="0"/>
              <w:marTop w:val="0"/>
              <w:marBottom w:val="0"/>
              <w:divBdr>
                <w:top w:val="none" w:sz="0" w:space="0" w:color="auto"/>
                <w:left w:val="none" w:sz="0" w:space="0" w:color="auto"/>
                <w:bottom w:val="none" w:sz="0" w:space="0" w:color="auto"/>
                <w:right w:val="none" w:sz="0" w:space="0" w:color="auto"/>
              </w:divBdr>
            </w:div>
          </w:divsChild>
        </w:div>
        <w:div w:id="657728839">
          <w:marLeft w:val="0"/>
          <w:marRight w:val="0"/>
          <w:marTop w:val="0"/>
          <w:marBottom w:val="0"/>
          <w:divBdr>
            <w:top w:val="none" w:sz="0" w:space="0" w:color="auto"/>
            <w:left w:val="none" w:sz="0" w:space="0" w:color="auto"/>
            <w:bottom w:val="none" w:sz="0" w:space="0" w:color="auto"/>
            <w:right w:val="none" w:sz="0" w:space="0" w:color="auto"/>
          </w:divBdr>
          <w:divsChild>
            <w:div w:id="375009858">
              <w:marLeft w:val="0"/>
              <w:marRight w:val="0"/>
              <w:marTop w:val="0"/>
              <w:marBottom w:val="0"/>
              <w:divBdr>
                <w:top w:val="none" w:sz="0" w:space="0" w:color="auto"/>
                <w:left w:val="none" w:sz="0" w:space="0" w:color="auto"/>
                <w:bottom w:val="none" w:sz="0" w:space="0" w:color="auto"/>
                <w:right w:val="none" w:sz="0" w:space="0" w:color="auto"/>
              </w:divBdr>
            </w:div>
          </w:divsChild>
        </w:div>
        <w:div w:id="556169699">
          <w:marLeft w:val="0"/>
          <w:marRight w:val="0"/>
          <w:marTop w:val="0"/>
          <w:marBottom w:val="0"/>
          <w:divBdr>
            <w:top w:val="none" w:sz="0" w:space="0" w:color="auto"/>
            <w:left w:val="none" w:sz="0" w:space="0" w:color="auto"/>
            <w:bottom w:val="none" w:sz="0" w:space="0" w:color="auto"/>
            <w:right w:val="none" w:sz="0" w:space="0" w:color="auto"/>
          </w:divBdr>
          <w:divsChild>
            <w:div w:id="633876778">
              <w:marLeft w:val="0"/>
              <w:marRight w:val="0"/>
              <w:marTop w:val="0"/>
              <w:marBottom w:val="0"/>
              <w:divBdr>
                <w:top w:val="none" w:sz="0" w:space="0" w:color="auto"/>
                <w:left w:val="none" w:sz="0" w:space="0" w:color="auto"/>
                <w:bottom w:val="none" w:sz="0" w:space="0" w:color="auto"/>
                <w:right w:val="none" w:sz="0" w:space="0" w:color="auto"/>
              </w:divBdr>
            </w:div>
          </w:divsChild>
        </w:div>
        <w:div w:id="1570187116">
          <w:marLeft w:val="0"/>
          <w:marRight w:val="0"/>
          <w:marTop w:val="0"/>
          <w:marBottom w:val="0"/>
          <w:divBdr>
            <w:top w:val="none" w:sz="0" w:space="0" w:color="auto"/>
            <w:left w:val="none" w:sz="0" w:space="0" w:color="auto"/>
            <w:bottom w:val="none" w:sz="0" w:space="0" w:color="auto"/>
            <w:right w:val="none" w:sz="0" w:space="0" w:color="auto"/>
          </w:divBdr>
          <w:divsChild>
            <w:div w:id="411199971">
              <w:marLeft w:val="0"/>
              <w:marRight w:val="0"/>
              <w:marTop w:val="0"/>
              <w:marBottom w:val="0"/>
              <w:divBdr>
                <w:top w:val="none" w:sz="0" w:space="0" w:color="auto"/>
                <w:left w:val="none" w:sz="0" w:space="0" w:color="auto"/>
                <w:bottom w:val="none" w:sz="0" w:space="0" w:color="auto"/>
                <w:right w:val="none" w:sz="0" w:space="0" w:color="auto"/>
              </w:divBdr>
            </w:div>
          </w:divsChild>
        </w:div>
        <w:div w:id="429543254">
          <w:marLeft w:val="0"/>
          <w:marRight w:val="0"/>
          <w:marTop w:val="0"/>
          <w:marBottom w:val="0"/>
          <w:divBdr>
            <w:top w:val="none" w:sz="0" w:space="0" w:color="auto"/>
            <w:left w:val="none" w:sz="0" w:space="0" w:color="auto"/>
            <w:bottom w:val="none" w:sz="0" w:space="0" w:color="auto"/>
            <w:right w:val="none" w:sz="0" w:space="0" w:color="auto"/>
          </w:divBdr>
          <w:divsChild>
            <w:div w:id="2142072333">
              <w:marLeft w:val="0"/>
              <w:marRight w:val="0"/>
              <w:marTop w:val="0"/>
              <w:marBottom w:val="0"/>
              <w:divBdr>
                <w:top w:val="none" w:sz="0" w:space="0" w:color="auto"/>
                <w:left w:val="none" w:sz="0" w:space="0" w:color="auto"/>
                <w:bottom w:val="none" w:sz="0" w:space="0" w:color="auto"/>
                <w:right w:val="none" w:sz="0" w:space="0" w:color="auto"/>
              </w:divBdr>
            </w:div>
          </w:divsChild>
        </w:div>
        <w:div w:id="700666175">
          <w:marLeft w:val="0"/>
          <w:marRight w:val="0"/>
          <w:marTop w:val="0"/>
          <w:marBottom w:val="0"/>
          <w:divBdr>
            <w:top w:val="none" w:sz="0" w:space="0" w:color="auto"/>
            <w:left w:val="none" w:sz="0" w:space="0" w:color="auto"/>
            <w:bottom w:val="none" w:sz="0" w:space="0" w:color="auto"/>
            <w:right w:val="none" w:sz="0" w:space="0" w:color="auto"/>
          </w:divBdr>
          <w:divsChild>
            <w:div w:id="821241786">
              <w:marLeft w:val="0"/>
              <w:marRight w:val="0"/>
              <w:marTop w:val="0"/>
              <w:marBottom w:val="0"/>
              <w:divBdr>
                <w:top w:val="none" w:sz="0" w:space="0" w:color="auto"/>
                <w:left w:val="none" w:sz="0" w:space="0" w:color="auto"/>
                <w:bottom w:val="none" w:sz="0" w:space="0" w:color="auto"/>
                <w:right w:val="none" w:sz="0" w:space="0" w:color="auto"/>
              </w:divBdr>
            </w:div>
          </w:divsChild>
        </w:div>
        <w:div w:id="1530993578">
          <w:marLeft w:val="0"/>
          <w:marRight w:val="0"/>
          <w:marTop w:val="0"/>
          <w:marBottom w:val="0"/>
          <w:divBdr>
            <w:top w:val="none" w:sz="0" w:space="0" w:color="auto"/>
            <w:left w:val="none" w:sz="0" w:space="0" w:color="auto"/>
            <w:bottom w:val="none" w:sz="0" w:space="0" w:color="auto"/>
            <w:right w:val="none" w:sz="0" w:space="0" w:color="auto"/>
          </w:divBdr>
          <w:divsChild>
            <w:div w:id="259263921">
              <w:marLeft w:val="0"/>
              <w:marRight w:val="0"/>
              <w:marTop w:val="0"/>
              <w:marBottom w:val="0"/>
              <w:divBdr>
                <w:top w:val="none" w:sz="0" w:space="0" w:color="auto"/>
                <w:left w:val="none" w:sz="0" w:space="0" w:color="auto"/>
                <w:bottom w:val="none" w:sz="0" w:space="0" w:color="auto"/>
                <w:right w:val="none" w:sz="0" w:space="0" w:color="auto"/>
              </w:divBdr>
            </w:div>
          </w:divsChild>
        </w:div>
        <w:div w:id="429663597">
          <w:marLeft w:val="0"/>
          <w:marRight w:val="0"/>
          <w:marTop w:val="0"/>
          <w:marBottom w:val="0"/>
          <w:divBdr>
            <w:top w:val="none" w:sz="0" w:space="0" w:color="auto"/>
            <w:left w:val="none" w:sz="0" w:space="0" w:color="auto"/>
            <w:bottom w:val="none" w:sz="0" w:space="0" w:color="auto"/>
            <w:right w:val="none" w:sz="0" w:space="0" w:color="auto"/>
          </w:divBdr>
          <w:divsChild>
            <w:div w:id="1477182351">
              <w:marLeft w:val="0"/>
              <w:marRight w:val="0"/>
              <w:marTop w:val="0"/>
              <w:marBottom w:val="0"/>
              <w:divBdr>
                <w:top w:val="none" w:sz="0" w:space="0" w:color="auto"/>
                <w:left w:val="none" w:sz="0" w:space="0" w:color="auto"/>
                <w:bottom w:val="none" w:sz="0" w:space="0" w:color="auto"/>
                <w:right w:val="none" w:sz="0" w:space="0" w:color="auto"/>
              </w:divBdr>
            </w:div>
          </w:divsChild>
        </w:div>
        <w:div w:id="84570188">
          <w:marLeft w:val="0"/>
          <w:marRight w:val="0"/>
          <w:marTop w:val="0"/>
          <w:marBottom w:val="0"/>
          <w:divBdr>
            <w:top w:val="none" w:sz="0" w:space="0" w:color="auto"/>
            <w:left w:val="none" w:sz="0" w:space="0" w:color="auto"/>
            <w:bottom w:val="none" w:sz="0" w:space="0" w:color="auto"/>
            <w:right w:val="none" w:sz="0" w:space="0" w:color="auto"/>
          </w:divBdr>
          <w:divsChild>
            <w:div w:id="1660577402">
              <w:marLeft w:val="0"/>
              <w:marRight w:val="0"/>
              <w:marTop w:val="0"/>
              <w:marBottom w:val="0"/>
              <w:divBdr>
                <w:top w:val="none" w:sz="0" w:space="0" w:color="auto"/>
                <w:left w:val="none" w:sz="0" w:space="0" w:color="auto"/>
                <w:bottom w:val="none" w:sz="0" w:space="0" w:color="auto"/>
                <w:right w:val="none" w:sz="0" w:space="0" w:color="auto"/>
              </w:divBdr>
            </w:div>
          </w:divsChild>
        </w:div>
        <w:div w:id="1434742081">
          <w:marLeft w:val="0"/>
          <w:marRight w:val="0"/>
          <w:marTop w:val="0"/>
          <w:marBottom w:val="0"/>
          <w:divBdr>
            <w:top w:val="none" w:sz="0" w:space="0" w:color="auto"/>
            <w:left w:val="none" w:sz="0" w:space="0" w:color="auto"/>
            <w:bottom w:val="none" w:sz="0" w:space="0" w:color="auto"/>
            <w:right w:val="none" w:sz="0" w:space="0" w:color="auto"/>
          </w:divBdr>
          <w:divsChild>
            <w:div w:id="875391993">
              <w:marLeft w:val="0"/>
              <w:marRight w:val="0"/>
              <w:marTop w:val="0"/>
              <w:marBottom w:val="0"/>
              <w:divBdr>
                <w:top w:val="none" w:sz="0" w:space="0" w:color="auto"/>
                <w:left w:val="none" w:sz="0" w:space="0" w:color="auto"/>
                <w:bottom w:val="none" w:sz="0" w:space="0" w:color="auto"/>
                <w:right w:val="none" w:sz="0" w:space="0" w:color="auto"/>
              </w:divBdr>
            </w:div>
          </w:divsChild>
        </w:div>
        <w:div w:id="96369924">
          <w:marLeft w:val="0"/>
          <w:marRight w:val="0"/>
          <w:marTop w:val="0"/>
          <w:marBottom w:val="0"/>
          <w:divBdr>
            <w:top w:val="none" w:sz="0" w:space="0" w:color="auto"/>
            <w:left w:val="none" w:sz="0" w:space="0" w:color="auto"/>
            <w:bottom w:val="none" w:sz="0" w:space="0" w:color="auto"/>
            <w:right w:val="none" w:sz="0" w:space="0" w:color="auto"/>
          </w:divBdr>
          <w:divsChild>
            <w:div w:id="99109596">
              <w:marLeft w:val="0"/>
              <w:marRight w:val="0"/>
              <w:marTop w:val="0"/>
              <w:marBottom w:val="0"/>
              <w:divBdr>
                <w:top w:val="none" w:sz="0" w:space="0" w:color="auto"/>
                <w:left w:val="none" w:sz="0" w:space="0" w:color="auto"/>
                <w:bottom w:val="none" w:sz="0" w:space="0" w:color="auto"/>
                <w:right w:val="none" w:sz="0" w:space="0" w:color="auto"/>
              </w:divBdr>
            </w:div>
          </w:divsChild>
        </w:div>
        <w:div w:id="844245116">
          <w:marLeft w:val="0"/>
          <w:marRight w:val="0"/>
          <w:marTop w:val="0"/>
          <w:marBottom w:val="0"/>
          <w:divBdr>
            <w:top w:val="none" w:sz="0" w:space="0" w:color="auto"/>
            <w:left w:val="none" w:sz="0" w:space="0" w:color="auto"/>
            <w:bottom w:val="none" w:sz="0" w:space="0" w:color="auto"/>
            <w:right w:val="none" w:sz="0" w:space="0" w:color="auto"/>
          </w:divBdr>
          <w:divsChild>
            <w:div w:id="792793007">
              <w:marLeft w:val="0"/>
              <w:marRight w:val="0"/>
              <w:marTop w:val="0"/>
              <w:marBottom w:val="0"/>
              <w:divBdr>
                <w:top w:val="none" w:sz="0" w:space="0" w:color="auto"/>
                <w:left w:val="none" w:sz="0" w:space="0" w:color="auto"/>
                <w:bottom w:val="none" w:sz="0" w:space="0" w:color="auto"/>
                <w:right w:val="none" w:sz="0" w:space="0" w:color="auto"/>
              </w:divBdr>
            </w:div>
          </w:divsChild>
        </w:div>
        <w:div w:id="949510139">
          <w:marLeft w:val="0"/>
          <w:marRight w:val="0"/>
          <w:marTop w:val="0"/>
          <w:marBottom w:val="0"/>
          <w:divBdr>
            <w:top w:val="none" w:sz="0" w:space="0" w:color="auto"/>
            <w:left w:val="none" w:sz="0" w:space="0" w:color="auto"/>
            <w:bottom w:val="none" w:sz="0" w:space="0" w:color="auto"/>
            <w:right w:val="none" w:sz="0" w:space="0" w:color="auto"/>
          </w:divBdr>
          <w:divsChild>
            <w:div w:id="1045720617">
              <w:marLeft w:val="0"/>
              <w:marRight w:val="0"/>
              <w:marTop w:val="0"/>
              <w:marBottom w:val="0"/>
              <w:divBdr>
                <w:top w:val="none" w:sz="0" w:space="0" w:color="auto"/>
                <w:left w:val="none" w:sz="0" w:space="0" w:color="auto"/>
                <w:bottom w:val="none" w:sz="0" w:space="0" w:color="auto"/>
                <w:right w:val="none" w:sz="0" w:space="0" w:color="auto"/>
              </w:divBdr>
            </w:div>
          </w:divsChild>
        </w:div>
        <w:div w:id="58330923">
          <w:marLeft w:val="0"/>
          <w:marRight w:val="0"/>
          <w:marTop w:val="0"/>
          <w:marBottom w:val="0"/>
          <w:divBdr>
            <w:top w:val="none" w:sz="0" w:space="0" w:color="auto"/>
            <w:left w:val="none" w:sz="0" w:space="0" w:color="auto"/>
            <w:bottom w:val="none" w:sz="0" w:space="0" w:color="auto"/>
            <w:right w:val="none" w:sz="0" w:space="0" w:color="auto"/>
          </w:divBdr>
          <w:divsChild>
            <w:div w:id="1197736280">
              <w:marLeft w:val="0"/>
              <w:marRight w:val="0"/>
              <w:marTop w:val="0"/>
              <w:marBottom w:val="0"/>
              <w:divBdr>
                <w:top w:val="none" w:sz="0" w:space="0" w:color="auto"/>
                <w:left w:val="none" w:sz="0" w:space="0" w:color="auto"/>
                <w:bottom w:val="none" w:sz="0" w:space="0" w:color="auto"/>
                <w:right w:val="none" w:sz="0" w:space="0" w:color="auto"/>
              </w:divBdr>
            </w:div>
          </w:divsChild>
        </w:div>
        <w:div w:id="944339212">
          <w:marLeft w:val="0"/>
          <w:marRight w:val="0"/>
          <w:marTop w:val="0"/>
          <w:marBottom w:val="0"/>
          <w:divBdr>
            <w:top w:val="none" w:sz="0" w:space="0" w:color="auto"/>
            <w:left w:val="none" w:sz="0" w:space="0" w:color="auto"/>
            <w:bottom w:val="none" w:sz="0" w:space="0" w:color="auto"/>
            <w:right w:val="none" w:sz="0" w:space="0" w:color="auto"/>
          </w:divBdr>
          <w:divsChild>
            <w:div w:id="1651858230">
              <w:marLeft w:val="0"/>
              <w:marRight w:val="0"/>
              <w:marTop w:val="0"/>
              <w:marBottom w:val="0"/>
              <w:divBdr>
                <w:top w:val="none" w:sz="0" w:space="0" w:color="auto"/>
                <w:left w:val="none" w:sz="0" w:space="0" w:color="auto"/>
                <w:bottom w:val="none" w:sz="0" w:space="0" w:color="auto"/>
                <w:right w:val="none" w:sz="0" w:space="0" w:color="auto"/>
              </w:divBdr>
            </w:div>
          </w:divsChild>
        </w:div>
        <w:div w:id="1710492786">
          <w:marLeft w:val="0"/>
          <w:marRight w:val="0"/>
          <w:marTop w:val="0"/>
          <w:marBottom w:val="0"/>
          <w:divBdr>
            <w:top w:val="none" w:sz="0" w:space="0" w:color="auto"/>
            <w:left w:val="none" w:sz="0" w:space="0" w:color="auto"/>
            <w:bottom w:val="none" w:sz="0" w:space="0" w:color="auto"/>
            <w:right w:val="none" w:sz="0" w:space="0" w:color="auto"/>
          </w:divBdr>
          <w:divsChild>
            <w:div w:id="1542207298">
              <w:marLeft w:val="0"/>
              <w:marRight w:val="0"/>
              <w:marTop w:val="0"/>
              <w:marBottom w:val="0"/>
              <w:divBdr>
                <w:top w:val="none" w:sz="0" w:space="0" w:color="auto"/>
                <w:left w:val="none" w:sz="0" w:space="0" w:color="auto"/>
                <w:bottom w:val="none" w:sz="0" w:space="0" w:color="auto"/>
                <w:right w:val="none" w:sz="0" w:space="0" w:color="auto"/>
              </w:divBdr>
            </w:div>
          </w:divsChild>
        </w:div>
        <w:div w:id="1018119321">
          <w:marLeft w:val="0"/>
          <w:marRight w:val="0"/>
          <w:marTop w:val="0"/>
          <w:marBottom w:val="0"/>
          <w:divBdr>
            <w:top w:val="none" w:sz="0" w:space="0" w:color="auto"/>
            <w:left w:val="none" w:sz="0" w:space="0" w:color="auto"/>
            <w:bottom w:val="none" w:sz="0" w:space="0" w:color="auto"/>
            <w:right w:val="none" w:sz="0" w:space="0" w:color="auto"/>
          </w:divBdr>
          <w:divsChild>
            <w:div w:id="34932147">
              <w:marLeft w:val="0"/>
              <w:marRight w:val="0"/>
              <w:marTop w:val="0"/>
              <w:marBottom w:val="0"/>
              <w:divBdr>
                <w:top w:val="none" w:sz="0" w:space="0" w:color="auto"/>
                <w:left w:val="none" w:sz="0" w:space="0" w:color="auto"/>
                <w:bottom w:val="none" w:sz="0" w:space="0" w:color="auto"/>
                <w:right w:val="none" w:sz="0" w:space="0" w:color="auto"/>
              </w:divBdr>
            </w:div>
          </w:divsChild>
        </w:div>
        <w:div w:id="2087872958">
          <w:marLeft w:val="0"/>
          <w:marRight w:val="0"/>
          <w:marTop w:val="0"/>
          <w:marBottom w:val="0"/>
          <w:divBdr>
            <w:top w:val="none" w:sz="0" w:space="0" w:color="auto"/>
            <w:left w:val="none" w:sz="0" w:space="0" w:color="auto"/>
            <w:bottom w:val="none" w:sz="0" w:space="0" w:color="auto"/>
            <w:right w:val="none" w:sz="0" w:space="0" w:color="auto"/>
          </w:divBdr>
          <w:divsChild>
            <w:div w:id="1013610364">
              <w:marLeft w:val="0"/>
              <w:marRight w:val="0"/>
              <w:marTop w:val="0"/>
              <w:marBottom w:val="0"/>
              <w:divBdr>
                <w:top w:val="none" w:sz="0" w:space="0" w:color="auto"/>
                <w:left w:val="none" w:sz="0" w:space="0" w:color="auto"/>
                <w:bottom w:val="none" w:sz="0" w:space="0" w:color="auto"/>
                <w:right w:val="none" w:sz="0" w:space="0" w:color="auto"/>
              </w:divBdr>
            </w:div>
          </w:divsChild>
        </w:div>
        <w:div w:id="2099016179">
          <w:marLeft w:val="0"/>
          <w:marRight w:val="0"/>
          <w:marTop w:val="0"/>
          <w:marBottom w:val="0"/>
          <w:divBdr>
            <w:top w:val="none" w:sz="0" w:space="0" w:color="auto"/>
            <w:left w:val="none" w:sz="0" w:space="0" w:color="auto"/>
            <w:bottom w:val="none" w:sz="0" w:space="0" w:color="auto"/>
            <w:right w:val="none" w:sz="0" w:space="0" w:color="auto"/>
          </w:divBdr>
          <w:divsChild>
            <w:div w:id="1234780601">
              <w:marLeft w:val="0"/>
              <w:marRight w:val="0"/>
              <w:marTop w:val="0"/>
              <w:marBottom w:val="0"/>
              <w:divBdr>
                <w:top w:val="none" w:sz="0" w:space="0" w:color="auto"/>
                <w:left w:val="none" w:sz="0" w:space="0" w:color="auto"/>
                <w:bottom w:val="none" w:sz="0" w:space="0" w:color="auto"/>
                <w:right w:val="none" w:sz="0" w:space="0" w:color="auto"/>
              </w:divBdr>
            </w:div>
          </w:divsChild>
        </w:div>
        <w:div w:id="937637135">
          <w:marLeft w:val="0"/>
          <w:marRight w:val="0"/>
          <w:marTop w:val="0"/>
          <w:marBottom w:val="0"/>
          <w:divBdr>
            <w:top w:val="none" w:sz="0" w:space="0" w:color="auto"/>
            <w:left w:val="none" w:sz="0" w:space="0" w:color="auto"/>
            <w:bottom w:val="none" w:sz="0" w:space="0" w:color="auto"/>
            <w:right w:val="none" w:sz="0" w:space="0" w:color="auto"/>
          </w:divBdr>
          <w:divsChild>
            <w:div w:id="311296045">
              <w:marLeft w:val="0"/>
              <w:marRight w:val="0"/>
              <w:marTop w:val="0"/>
              <w:marBottom w:val="0"/>
              <w:divBdr>
                <w:top w:val="none" w:sz="0" w:space="0" w:color="auto"/>
                <w:left w:val="none" w:sz="0" w:space="0" w:color="auto"/>
                <w:bottom w:val="none" w:sz="0" w:space="0" w:color="auto"/>
                <w:right w:val="none" w:sz="0" w:space="0" w:color="auto"/>
              </w:divBdr>
            </w:div>
          </w:divsChild>
        </w:div>
        <w:div w:id="1035496845">
          <w:marLeft w:val="0"/>
          <w:marRight w:val="0"/>
          <w:marTop w:val="0"/>
          <w:marBottom w:val="0"/>
          <w:divBdr>
            <w:top w:val="none" w:sz="0" w:space="0" w:color="auto"/>
            <w:left w:val="none" w:sz="0" w:space="0" w:color="auto"/>
            <w:bottom w:val="none" w:sz="0" w:space="0" w:color="auto"/>
            <w:right w:val="none" w:sz="0" w:space="0" w:color="auto"/>
          </w:divBdr>
          <w:divsChild>
            <w:div w:id="691417380">
              <w:marLeft w:val="0"/>
              <w:marRight w:val="0"/>
              <w:marTop w:val="0"/>
              <w:marBottom w:val="0"/>
              <w:divBdr>
                <w:top w:val="none" w:sz="0" w:space="0" w:color="auto"/>
                <w:left w:val="none" w:sz="0" w:space="0" w:color="auto"/>
                <w:bottom w:val="none" w:sz="0" w:space="0" w:color="auto"/>
                <w:right w:val="none" w:sz="0" w:space="0" w:color="auto"/>
              </w:divBdr>
            </w:div>
          </w:divsChild>
        </w:div>
        <w:div w:id="2128893420">
          <w:marLeft w:val="0"/>
          <w:marRight w:val="0"/>
          <w:marTop w:val="0"/>
          <w:marBottom w:val="0"/>
          <w:divBdr>
            <w:top w:val="none" w:sz="0" w:space="0" w:color="auto"/>
            <w:left w:val="none" w:sz="0" w:space="0" w:color="auto"/>
            <w:bottom w:val="none" w:sz="0" w:space="0" w:color="auto"/>
            <w:right w:val="none" w:sz="0" w:space="0" w:color="auto"/>
          </w:divBdr>
          <w:divsChild>
            <w:div w:id="1926113139">
              <w:marLeft w:val="0"/>
              <w:marRight w:val="0"/>
              <w:marTop w:val="0"/>
              <w:marBottom w:val="0"/>
              <w:divBdr>
                <w:top w:val="none" w:sz="0" w:space="0" w:color="auto"/>
                <w:left w:val="none" w:sz="0" w:space="0" w:color="auto"/>
                <w:bottom w:val="none" w:sz="0" w:space="0" w:color="auto"/>
                <w:right w:val="none" w:sz="0" w:space="0" w:color="auto"/>
              </w:divBdr>
            </w:div>
          </w:divsChild>
        </w:div>
        <w:div w:id="928461783">
          <w:marLeft w:val="0"/>
          <w:marRight w:val="0"/>
          <w:marTop w:val="0"/>
          <w:marBottom w:val="0"/>
          <w:divBdr>
            <w:top w:val="none" w:sz="0" w:space="0" w:color="auto"/>
            <w:left w:val="none" w:sz="0" w:space="0" w:color="auto"/>
            <w:bottom w:val="none" w:sz="0" w:space="0" w:color="auto"/>
            <w:right w:val="none" w:sz="0" w:space="0" w:color="auto"/>
          </w:divBdr>
          <w:divsChild>
            <w:div w:id="1332637428">
              <w:marLeft w:val="0"/>
              <w:marRight w:val="0"/>
              <w:marTop w:val="0"/>
              <w:marBottom w:val="0"/>
              <w:divBdr>
                <w:top w:val="none" w:sz="0" w:space="0" w:color="auto"/>
                <w:left w:val="none" w:sz="0" w:space="0" w:color="auto"/>
                <w:bottom w:val="none" w:sz="0" w:space="0" w:color="auto"/>
                <w:right w:val="none" w:sz="0" w:space="0" w:color="auto"/>
              </w:divBdr>
            </w:div>
          </w:divsChild>
        </w:div>
        <w:div w:id="1253660185">
          <w:marLeft w:val="0"/>
          <w:marRight w:val="0"/>
          <w:marTop w:val="0"/>
          <w:marBottom w:val="0"/>
          <w:divBdr>
            <w:top w:val="none" w:sz="0" w:space="0" w:color="auto"/>
            <w:left w:val="none" w:sz="0" w:space="0" w:color="auto"/>
            <w:bottom w:val="none" w:sz="0" w:space="0" w:color="auto"/>
            <w:right w:val="none" w:sz="0" w:space="0" w:color="auto"/>
          </w:divBdr>
          <w:divsChild>
            <w:div w:id="1505441234">
              <w:marLeft w:val="0"/>
              <w:marRight w:val="0"/>
              <w:marTop w:val="0"/>
              <w:marBottom w:val="0"/>
              <w:divBdr>
                <w:top w:val="none" w:sz="0" w:space="0" w:color="auto"/>
                <w:left w:val="none" w:sz="0" w:space="0" w:color="auto"/>
                <w:bottom w:val="none" w:sz="0" w:space="0" w:color="auto"/>
                <w:right w:val="none" w:sz="0" w:space="0" w:color="auto"/>
              </w:divBdr>
            </w:div>
          </w:divsChild>
        </w:div>
        <w:div w:id="169492666">
          <w:marLeft w:val="0"/>
          <w:marRight w:val="0"/>
          <w:marTop w:val="0"/>
          <w:marBottom w:val="0"/>
          <w:divBdr>
            <w:top w:val="none" w:sz="0" w:space="0" w:color="auto"/>
            <w:left w:val="none" w:sz="0" w:space="0" w:color="auto"/>
            <w:bottom w:val="none" w:sz="0" w:space="0" w:color="auto"/>
            <w:right w:val="none" w:sz="0" w:space="0" w:color="auto"/>
          </w:divBdr>
          <w:divsChild>
            <w:div w:id="537352115">
              <w:marLeft w:val="0"/>
              <w:marRight w:val="0"/>
              <w:marTop w:val="0"/>
              <w:marBottom w:val="0"/>
              <w:divBdr>
                <w:top w:val="none" w:sz="0" w:space="0" w:color="auto"/>
                <w:left w:val="none" w:sz="0" w:space="0" w:color="auto"/>
                <w:bottom w:val="none" w:sz="0" w:space="0" w:color="auto"/>
                <w:right w:val="none" w:sz="0" w:space="0" w:color="auto"/>
              </w:divBdr>
            </w:div>
          </w:divsChild>
        </w:div>
        <w:div w:id="875003317">
          <w:marLeft w:val="0"/>
          <w:marRight w:val="0"/>
          <w:marTop w:val="0"/>
          <w:marBottom w:val="0"/>
          <w:divBdr>
            <w:top w:val="none" w:sz="0" w:space="0" w:color="auto"/>
            <w:left w:val="none" w:sz="0" w:space="0" w:color="auto"/>
            <w:bottom w:val="none" w:sz="0" w:space="0" w:color="auto"/>
            <w:right w:val="none" w:sz="0" w:space="0" w:color="auto"/>
          </w:divBdr>
          <w:divsChild>
            <w:div w:id="1090930768">
              <w:marLeft w:val="0"/>
              <w:marRight w:val="0"/>
              <w:marTop w:val="0"/>
              <w:marBottom w:val="0"/>
              <w:divBdr>
                <w:top w:val="none" w:sz="0" w:space="0" w:color="auto"/>
                <w:left w:val="none" w:sz="0" w:space="0" w:color="auto"/>
                <w:bottom w:val="none" w:sz="0" w:space="0" w:color="auto"/>
                <w:right w:val="none" w:sz="0" w:space="0" w:color="auto"/>
              </w:divBdr>
            </w:div>
          </w:divsChild>
        </w:div>
        <w:div w:id="2063098303">
          <w:marLeft w:val="0"/>
          <w:marRight w:val="0"/>
          <w:marTop w:val="0"/>
          <w:marBottom w:val="0"/>
          <w:divBdr>
            <w:top w:val="none" w:sz="0" w:space="0" w:color="auto"/>
            <w:left w:val="none" w:sz="0" w:space="0" w:color="auto"/>
            <w:bottom w:val="none" w:sz="0" w:space="0" w:color="auto"/>
            <w:right w:val="none" w:sz="0" w:space="0" w:color="auto"/>
          </w:divBdr>
          <w:divsChild>
            <w:div w:id="924924014">
              <w:marLeft w:val="0"/>
              <w:marRight w:val="0"/>
              <w:marTop w:val="0"/>
              <w:marBottom w:val="0"/>
              <w:divBdr>
                <w:top w:val="none" w:sz="0" w:space="0" w:color="auto"/>
                <w:left w:val="none" w:sz="0" w:space="0" w:color="auto"/>
                <w:bottom w:val="none" w:sz="0" w:space="0" w:color="auto"/>
                <w:right w:val="none" w:sz="0" w:space="0" w:color="auto"/>
              </w:divBdr>
            </w:div>
          </w:divsChild>
        </w:div>
        <w:div w:id="1012489288">
          <w:marLeft w:val="0"/>
          <w:marRight w:val="0"/>
          <w:marTop w:val="0"/>
          <w:marBottom w:val="0"/>
          <w:divBdr>
            <w:top w:val="none" w:sz="0" w:space="0" w:color="auto"/>
            <w:left w:val="none" w:sz="0" w:space="0" w:color="auto"/>
            <w:bottom w:val="none" w:sz="0" w:space="0" w:color="auto"/>
            <w:right w:val="none" w:sz="0" w:space="0" w:color="auto"/>
          </w:divBdr>
          <w:divsChild>
            <w:div w:id="2074427892">
              <w:marLeft w:val="0"/>
              <w:marRight w:val="0"/>
              <w:marTop w:val="0"/>
              <w:marBottom w:val="0"/>
              <w:divBdr>
                <w:top w:val="none" w:sz="0" w:space="0" w:color="auto"/>
                <w:left w:val="none" w:sz="0" w:space="0" w:color="auto"/>
                <w:bottom w:val="none" w:sz="0" w:space="0" w:color="auto"/>
                <w:right w:val="none" w:sz="0" w:space="0" w:color="auto"/>
              </w:divBdr>
            </w:div>
          </w:divsChild>
        </w:div>
        <w:div w:id="1172260676">
          <w:marLeft w:val="0"/>
          <w:marRight w:val="0"/>
          <w:marTop w:val="0"/>
          <w:marBottom w:val="0"/>
          <w:divBdr>
            <w:top w:val="none" w:sz="0" w:space="0" w:color="auto"/>
            <w:left w:val="none" w:sz="0" w:space="0" w:color="auto"/>
            <w:bottom w:val="none" w:sz="0" w:space="0" w:color="auto"/>
            <w:right w:val="none" w:sz="0" w:space="0" w:color="auto"/>
          </w:divBdr>
          <w:divsChild>
            <w:div w:id="1277372744">
              <w:marLeft w:val="0"/>
              <w:marRight w:val="0"/>
              <w:marTop w:val="0"/>
              <w:marBottom w:val="0"/>
              <w:divBdr>
                <w:top w:val="none" w:sz="0" w:space="0" w:color="auto"/>
                <w:left w:val="none" w:sz="0" w:space="0" w:color="auto"/>
                <w:bottom w:val="none" w:sz="0" w:space="0" w:color="auto"/>
                <w:right w:val="none" w:sz="0" w:space="0" w:color="auto"/>
              </w:divBdr>
            </w:div>
          </w:divsChild>
        </w:div>
        <w:div w:id="391586082">
          <w:marLeft w:val="0"/>
          <w:marRight w:val="0"/>
          <w:marTop w:val="0"/>
          <w:marBottom w:val="0"/>
          <w:divBdr>
            <w:top w:val="none" w:sz="0" w:space="0" w:color="auto"/>
            <w:left w:val="none" w:sz="0" w:space="0" w:color="auto"/>
            <w:bottom w:val="none" w:sz="0" w:space="0" w:color="auto"/>
            <w:right w:val="none" w:sz="0" w:space="0" w:color="auto"/>
          </w:divBdr>
          <w:divsChild>
            <w:div w:id="574127473">
              <w:marLeft w:val="0"/>
              <w:marRight w:val="0"/>
              <w:marTop w:val="0"/>
              <w:marBottom w:val="0"/>
              <w:divBdr>
                <w:top w:val="none" w:sz="0" w:space="0" w:color="auto"/>
                <w:left w:val="none" w:sz="0" w:space="0" w:color="auto"/>
                <w:bottom w:val="none" w:sz="0" w:space="0" w:color="auto"/>
                <w:right w:val="none" w:sz="0" w:space="0" w:color="auto"/>
              </w:divBdr>
            </w:div>
          </w:divsChild>
        </w:div>
        <w:div w:id="1051658970">
          <w:marLeft w:val="0"/>
          <w:marRight w:val="0"/>
          <w:marTop w:val="0"/>
          <w:marBottom w:val="0"/>
          <w:divBdr>
            <w:top w:val="none" w:sz="0" w:space="0" w:color="auto"/>
            <w:left w:val="none" w:sz="0" w:space="0" w:color="auto"/>
            <w:bottom w:val="none" w:sz="0" w:space="0" w:color="auto"/>
            <w:right w:val="none" w:sz="0" w:space="0" w:color="auto"/>
          </w:divBdr>
          <w:divsChild>
            <w:div w:id="521476907">
              <w:marLeft w:val="0"/>
              <w:marRight w:val="0"/>
              <w:marTop w:val="0"/>
              <w:marBottom w:val="0"/>
              <w:divBdr>
                <w:top w:val="none" w:sz="0" w:space="0" w:color="auto"/>
                <w:left w:val="none" w:sz="0" w:space="0" w:color="auto"/>
                <w:bottom w:val="none" w:sz="0" w:space="0" w:color="auto"/>
                <w:right w:val="none" w:sz="0" w:space="0" w:color="auto"/>
              </w:divBdr>
            </w:div>
          </w:divsChild>
        </w:div>
        <w:div w:id="1032262893">
          <w:marLeft w:val="0"/>
          <w:marRight w:val="0"/>
          <w:marTop w:val="0"/>
          <w:marBottom w:val="0"/>
          <w:divBdr>
            <w:top w:val="none" w:sz="0" w:space="0" w:color="auto"/>
            <w:left w:val="none" w:sz="0" w:space="0" w:color="auto"/>
            <w:bottom w:val="none" w:sz="0" w:space="0" w:color="auto"/>
            <w:right w:val="none" w:sz="0" w:space="0" w:color="auto"/>
          </w:divBdr>
          <w:divsChild>
            <w:div w:id="1381706987">
              <w:marLeft w:val="0"/>
              <w:marRight w:val="0"/>
              <w:marTop w:val="0"/>
              <w:marBottom w:val="0"/>
              <w:divBdr>
                <w:top w:val="none" w:sz="0" w:space="0" w:color="auto"/>
                <w:left w:val="none" w:sz="0" w:space="0" w:color="auto"/>
                <w:bottom w:val="none" w:sz="0" w:space="0" w:color="auto"/>
                <w:right w:val="none" w:sz="0" w:space="0" w:color="auto"/>
              </w:divBdr>
            </w:div>
          </w:divsChild>
        </w:div>
        <w:div w:id="1519006396">
          <w:marLeft w:val="0"/>
          <w:marRight w:val="0"/>
          <w:marTop w:val="0"/>
          <w:marBottom w:val="0"/>
          <w:divBdr>
            <w:top w:val="none" w:sz="0" w:space="0" w:color="auto"/>
            <w:left w:val="none" w:sz="0" w:space="0" w:color="auto"/>
            <w:bottom w:val="none" w:sz="0" w:space="0" w:color="auto"/>
            <w:right w:val="none" w:sz="0" w:space="0" w:color="auto"/>
          </w:divBdr>
          <w:divsChild>
            <w:div w:id="1300067789">
              <w:marLeft w:val="0"/>
              <w:marRight w:val="0"/>
              <w:marTop w:val="0"/>
              <w:marBottom w:val="0"/>
              <w:divBdr>
                <w:top w:val="none" w:sz="0" w:space="0" w:color="auto"/>
                <w:left w:val="none" w:sz="0" w:space="0" w:color="auto"/>
                <w:bottom w:val="none" w:sz="0" w:space="0" w:color="auto"/>
                <w:right w:val="none" w:sz="0" w:space="0" w:color="auto"/>
              </w:divBdr>
            </w:div>
          </w:divsChild>
        </w:div>
        <w:div w:id="630869050">
          <w:marLeft w:val="0"/>
          <w:marRight w:val="0"/>
          <w:marTop w:val="0"/>
          <w:marBottom w:val="0"/>
          <w:divBdr>
            <w:top w:val="none" w:sz="0" w:space="0" w:color="auto"/>
            <w:left w:val="none" w:sz="0" w:space="0" w:color="auto"/>
            <w:bottom w:val="none" w:sz="0" w:space="0" w:color="auto"/>
            <w:right w:val="none" w:sz="0" w:space="0" w:color="auto"/>
          </w:divBdr>
          <w:divsChild>
            <w:div w:id="1551385295">
              <w:marLeft w:val="0"/>
              <w:marRight w:val="0"/>
              <w:marTop w:val="0"/>
              <w:marBottom w:val="0"/>
              <w:divBdr>
                <w:top w:val="none" w:sz="0" w:space="0" w:color="auto"/>
                <w:left w:val="none" w:sz="0" w:space="0" w:color="auto"/>
                <w:bottom w:val="none" w:sz="0" w:space="0" w:color="auto"/>
                <w:right w:val="none" w:sz="0" w:space="0" w:color="auto"/>
              </w:divBdr>
            </w:div>
          </w:divsChild>
        </w:div>
        <w:div w:id="183135624">
          <w:marLeft w:val="0"/>
          <w:marRight w:val="0"/>
          <w:marTop w:val="0"/>
          <w:marBottom w:val="0"/>
          <w:divBdr>
            <w:top w:val="none" w:sz="0" w:space="0" w:color="auto"/>
            <w:left w:val="none" w:sz="0" w:space="0" w:color="auto"/>
            <w:bottom w:val="none" w:sz="0" w:space="0" w:color="auto"/>
            <w:right w:val="none" w:sz="0" w:space="0" w:color="auto"/>
          </w:divBdr>
          <w:divsChild>
            <w:div w:id="1589465267">
              <w:marLeft w:val="0"/>
              <w:marRight w:val="0"/>
              <w:marTop w:val="0"/>
              <w:marBottom w:val="0"/>
              <w:divBdr>
                <w:top w:val="none" w:sz="0" w:space="0" w:color="auto"/>
                <w:left w:val="none" w:sz="0" w:space="0" w:color="auto"/>
                <w:bottom w:val="none" w:sz="0" w:space="0" w:color="auto"/>
                <w:right w:val="none" w:sz="0" w:space="0" w:color="auto"/>
              </w:divBdr>
            </w:div>
          </w:divsChild>
        </w:div>
        <w:div w:id="1650400157">
          <w:marLeft w:val="0"/>
          <w:marRight w:val="0"/>
          <w:marTop w:val="0"/>
          <w:marBottom w:val="0"/>
          <w:divBdr>
            <w:top w:val="none" w:sz="0" w:space="0" w:color="auto"/>
            <w:left w:val="none" w:sz="0" w:space="0" w:color="auto"/>
            <w:bottom w:val="none" w:sz="0" w:space="0" w:color="auto"/>
            <w:right w:val="none" w:sz="0" w:space="0" w:color="auto"/>
          </w:divBdr>
          <w:divsChild>
            <w:div w:id="328604993">
              <w:marLeft w:val="0"/>
              <w:marRight w:val="0"/>
              <w:marTop w:val="0"/>
              <w:marBottom w:val="0"/>
              <w:divBdr>
                <w:top w:val="none" w:sz="0" w:space="0" w:color="auto"/>
                <w:left w:val="none" w:sz="0" w:space="0" w:color="auto"/>
                <w:bottom w:val="none" w:sz="0" w:space="0" w:color="auto"/>
                <w:right w:val="none" w:sz="0" w:space="0" w:color="auto"/>
              </w:divBdr>
            </w:div>
          </w:divsChild>
        </w:div>
        <w:div w:id="991762714">
          <w:marLeft w:val="0"/>
          <w:marRight w:val="0"/>
          <w:marTop w:val="0"/>
          <w:marBottom w:val="0"/>
          <w:divBdr>
            <w:top w:val="none" w:sz="0" w:space="0" w:color="auto"/>
            <w:left w:val="none" w:sz="0" w:space="0" w:color="auto"/>
            <w:bottom w:val="none" w:sz="0" w:space="0" w:color="auto"/>
            <w:right w:val="none" w:sz="0" w:space="0" w:color="auto"/>
          </w:divBdr>
          <w:divsChild>
            <w:div w:id="1859151817">
              <w:marLeft w:val="0"/>
              <w:marRight w:val="0"/>
              <w:marTop w:val="0"/>
              <w:marBottom w:val="0"/>
              <w:divBdr>
                <w:top w:val="none" w:sz="0" w:space="0" w:color="auto"/>
                <w:left w:val="none" w:sz="0" w:space="0" w:color="auto"/>
                <w:bottom w:val="none" w:sz="0" w:space="0" w:color="auto"/>
                <w:right w:val="none" w:sz="0" w:space="0" w:color="auto"/>
              </w:divBdr>
            </w:div>
          </w:divsChild>
        </w:div>
        <w:div w:id="1550652756">
          <w:marLeft w:val="0"/>
          <w:marRight w:val="0"/>
          <w:marTop w:val="0"/>
          <w:marBottom w:val="0"/>
          <w:divBdr>
            <w:top w:val="none" w:sz="0" w:space="0" w:color="auto"/>
            <w:left w:val="none" w:sz="0" w:space="0" w:color="auto"/>
            <w:bottom w:val="none" w:sz="0" w:space="0" w:color="auto"/>
            <w:right w:val="none" w:sz="0" w:space="0" w:color="auto"/>
          </w:divBdr>
          <w:divsChild>
            <w:div w:id="2101753028">
              <w:marLeft w:val="0"/>
              <w:marRight w:val="0"/>
              <w:marTop w:val="0"/>
              <w:marBottom w:val="0"/>
              <w:divBdr>
                <w:top w:val="none" w:sz="0" w:space="0" w:color="auto"/>
                <w:left w:val="none" w:sz="0" w:space="0" w:color="auto"/>
                <w:bottom w:val="none" w:sz="0" w:space="0" w:color="auto"/>
                <w:right w:val="none" w:sz="0" w:space="0" w:color="auto"/>
              </w:divBdr>
            </w:div>
          </w:divsChild>
        </w:div>
        <w:div w:id="1114206382">
          <w:marLeft w:val="0"/>
          <w:marRight w:val="0"/>
          <w:marTop w:val="0"/>
          <w:marBottom w:val="0"/>
          <w:divBdr>
            <w:top w:val="none" w:sz="0" w:space="0" w:color="auto"/>
            <w:left w:val="none" w:sz="0" w:space="0" w:color="auto"/>
            <w:bottom w:val="none" w:sz="0" w:space="0" w:color="auto"/>
            <w:right w:val="none" w:sz="0" w:space="0" w:color="auto"/>
          </w:divBdr>
          <w:divsChild>
            <w:div w:id="953170339">
              <w:marLeft w:val="0"/>
              <w:marRight w:val="0"/>
              <w:marTop w:val="0"/>
              <w:marBottom w:val="0"/>
              <w:divBdr>
                <w:top w:val="none" w:sz="0" w:space="0" w:color="auto"/>
                <w:left w:val="none" w:sz="0" w:space="0" w:color="auto"/>
                <w:bottom w:val="none" w:sz="0" w:space="0" w:color="auto"/>
                <w:right w:val="none" w:sz="0" w:space="0" w:color="auto"/>
              </w:divBdr>
            </w:div>
          </w:divsChild>
        </w:div>
        <w:div w:id="633364018">
          <w:marLeft w:val="0"/>
          <w:marRight w:val="0"/>
          <w:marTop w:val="0"/>
          <w:marBottom w:val="0"/>
          <w:divBdr>
            <w:top w:val="none" w:sz="0" w:space="0" w:color="auto"/>
            <w:left w:val="none" w:sz="0" w:space="0" w:color="auto"/>
            <w:bottom w:val="none" w:sz="0" w:space="0" w:color="auto"/>
            <w:right w:val="none" w:sz="0" w:space="0" w:color="auto"/>
          </w:divBdr>
          <w:divsChild>
            <w:div w:id="1620338336">
              <w:marLeft w:val="0"/>
              <w:marRight w:val="0"/>
              <w:marTop w:val="0"/>
              <w:marBottom w:val="0"/>
              <w:divBdr>
                <w:top w:val="none" w:sz="0" w:space="0" w:color="auto"/>
                <w:left w:val="none" w:sz="0" w:space="0" w:color="auto"/>
                <w:bottom w:val="none" w:sz="0" w:space="0" w:color="auto"/>
                <w:right w:val="none" w:sz="0" w:space="0" w:color="auto"/>
              </w:divBdr>
            </w:div>
          </w:divsChild>
        </w:div>
        <w:div w:id="1091507689">
          <w:marLeft w:val="0"/>
          <w:marRight w:val="0"/>
          <w:marTop w:val="0"/>
          <w:marBottom w:val="0"/>
          <w:divBdr>
            <w:top w:val="none" w:sz="0" w:space="0" w:color="auto"/>
            <w:left w:val="none" w:sz="0" w:space="0" w:color="auto"/>
            <w:bottom w:val="none" w:sz="0" w:space="0" w:color="auto"/>
            <w:right w:val="none" w:sz="0" w:space="0" w:color="auto"/>
          </w:divBdr>
          <w:divsChild>
            <w:div w:id="1381826982">
              <w:marLeft w:val="0"/>
              <w:marRight w:val="0"/>
              <w:marTop w:val="0"/>
              <w:marBottom w:val="0"/>
              <w:divBdr>
                <w:top w:val="none" w:sz="0" w:space="0" w:color="auto"/>
                <w:left w:val="none" w:sz="0" w:space="0" w:color="auto"/>
                <w:bottom w:val="none" w:sz="0" w:space="0" w:color="auto"/>
                <w:right w:val="none" w:sz="0" w:space="0" w:color="auto"/>
              </w:divBdr>
            </w:div>
          </w:divsChild>
        </w:div>
        <w:div w:id="88545378">
          <w:marLeft w:val="0"/>
          <w:marRight w:val="0"/>
          <w:marTop w:val="0"/>
          <w:marBottom w:val="0"/>
          <w:divBdr>
            <w:top w:val="none" w:sz="0" w:space="0" w:color="auto"/>
            <w:left w:val="none" w:sz="0" w:space="0" w:color="auto"/>
            <w:bottom w:val="none" w:sz="0" w:space="0" w:color="auto"/>
            <w:right w:val="none" w:sz="0" w:space="0" w:color="auto"/>
          </w:divBdr>
          <w:divsChild>
            <w:div w:id="298993896">
              <w:marLeft w:val="0"/>
              <w:marRight w:val="0"/>
              <w:marTop w:val="0"/>
              <w:marBottom w:val="0"/>
              <w:divBdr>
                <w:top w:val="none" w:sz="0" w:space="0" w:color="auto"/>
                <w:left w:val="none" w:sz="0" w:space="0" w:color="auto"/>
                <w:bottom w:val="none" w:sz="0" w:space="0" w:color="auto"/>
                <w:right w:val="none" w:sz="0" w:space="0" w:color="auto"/>
              </w:divBdr>
            </w:div>
          </w:divsChild>
        </w:div>
        <w:div w:id="254751197">
          <w:marLeft w:val="0"/>
          <w:marRight w:val="0"/>
          <w:marTop w:val="0"/>
          <w:marBottom w:val="0"/>
          <w:divBdr>
            <w:top w:val="none" w:sz="0" w:space="0" w:color="auto"/>
            <w:left w:val="none" w:sz="0" w:space="0" w:color="auto"/>
            <w:bottom w:val="none" w:sz="0" w:space="0" w:color="auto"/>
            <w:right w:val="none" w:sz="0" w:space="0" w:color="auto"/>
          </w:divBdr>
          <w:divsChild>
            <w:div w:id="2096853741">
              <w:marLeft w:val="0"/>
              <w:marRight w:val="0"/>
              <w:marTop w:val="0"/>
              <w:marBottom w:val="0"/>
              <w:divBdr>
                <w:top w:val="none" w:sz="0" w:space="0" w:color="auto"/>
                <w:left w:val="none" w:sz="0" w:space="0" w:color="auto"/>
                <w:bottom w:val="none" w:sz="0" w:space="0" w:color="auto"/>
                <w:right w:val="none" w:sz="0" w:space="0" w:color="auto"/>
              </w:divBdr>
            </w:div>
          </w:divsChild>
        </w:div>
        <w:div w:id="1116095184">
          <w:marLeft w:val="0"/>
          <w:marRight w:val="0"/>
          <w:marTop w:val="0"/>
          <w:marBottom w:val="0"/>
          <w:divBdr>
            <w:top w:val="none" w:sz="0" w:space="0" w:color="auto"/>
            <w:left w:val="none" w:sz="0" w:space="0" w:color="auto"/>
            <w:bottom w:val="none" w:sz="0" w:space="0" w:color="auto"/>
            <w:right w:val="none" w:sz="0" w:space="0" w:color="auto"/>
          </w:divBdr>
          <w:divsChild>
            <w:div w:id="1668006">
              <w:marLeft w:val="0"/>
              <w:marRight w:val="0"/>
              <w:marTop w:val="0"/>
              <w:marBottom w:val="0"/>
              <w:divBdr>
                <w:top w:val="none" w:sz="0" w:space="0" w:color="auto"/>
                <w:left w:val="none" w:sz="0" w:space="0" w:color="auto"/>
                <w:bottom w:val="none" w:sz="0" w:space="0" w:color="auto"/>
                <w:right w:val="none" w:sz="0" w:space="0" w:color="auto"/>
              </w:divBdr>
            </w:div>
          </w:divsChild>
        </w:div>
        <w:div w:id="1758362605">
          <w:marLeft w:val="0"/>
          <w:marRight w:val="0"/>
          <w:marTop w:val="0"/>
          <w:marBottom w:val="0"/>
          <w:divBdr>
            <w:top w:val="none" w:sz="0" w:space="0" w:color="auto"/>
            <w:left w:val="none" w:sz="0" w:space="0" w:color="auto"/>
            <w:bottom w:val="none" w:sz="0" w:space="0" w:color="auto"/>
            <w:right w:val="none" w:sz="0" w:space="0" w:color="auto"/>
          </w:divBdr>
          <w:divsChild>
            <w:div w:id="1209798279">
              <w:marLeft w:val="0"/>
              <w:marRight w:val="0"/>
              <w:marTop w:val="0"/>
              <w:marBottom w:val="0"/>
              <w:divBdr>
                <w:top w:val="none" w:sz="0" w:space="0" w:color="auto"/>
                <w:left w:val="none" w:sz="0" w:space="0" w:color="auto"/>
                <w:bottom w:val="none" w:sz="0" w:space="0" w:color="auto"/>
                <w:right w:val="none" w:sz="0" w:space="0" w:color="auto"/>
              </w:divBdr>
            </w:div>
          </w:divsChild>
        </w:div>
        <w:div w:id="79911540">
          <w:marLeft w:val="0"/>
          <w:marRight w:val="0"/>
          <w:marTop w:val="0"/>
          <w:marBottom w:val="0"/>
          <w:divBdr>
            <w:top w:val="none" w:sz="0" w:space="0" w:color="auto"/>
            <w:left w:val="none" w:sz="0" w:space="0" w:color="auto"/>
            <w:bottom w:val="none" w:sz="0" w:space="0" w:color="auto"/>
            <w:right w:val="none" w:sz="0" w:space="0" w:color="auto"/>
          </w:divBdr>
          <w:divsChild>
            <w:div w:id="1738818785">
              <w:marLeft w:val="0"/>
              <w:marRight w:val="0"/>
              <w:marTop w:val="0"/>
              <w:marBottom w:val="0"/>
              <w:divBdr>
                <w:top w:val="none" w:sz="0" w:space="0" w:color="auto"/>
                <w:left w:val="none" w:sz="0" w:space="0" w:color="auto"/>
                <w:bottom w:val="none" w:sz="0" w:space="0" w:color="auto"/>
                <w:right w:val="none" w:sz="0" w:space="0" w:color="auto"/>
              </w:divBdr>
            </w:div>
          </w:divsChild>
        </w:div>
        <w:div w:id="165436242">
          <w:marLeft w:val="0"/>
          <w:marRight w:val="0"/>
          <w:marTop w:val="0"/>
          <w:marBottom w:val="0"/>
          <w:divBdr>
            <w:top w:val="none" w:sz="0" w:space="0" w:color="auto"/>
            <w:left w:val="none" w:sz="0" w:space="0" w:color="auto"/>
            <w:bottom w:val="none" w:sz="0" w:space="0" w:color="auto"/>
            <w:right w:val="none" w:sz="0" w:space="0" w:color="auto"/>
          </w:divBdr>
          <w:divsChild>
            <w:div w:id="916747966">
              <w:marLeft w:val="0"/>
              <w:marRight w:val="0"/>
              <w:marTop w:val="0"/>
              <w:marBottom w:val="0"/>
              <w:divBdr>
                <w:top w:val="none" w:sz="0" w:space="0" w:color="auto"/>
                <w:left w:val="none" w:sz="0" w:space="0" w:color="auto"/>
                <w:bottom w:val="none" w:sz="0" w:space="0" w:color="auto"/>
                <w:right w:val="none" w:sz="0" w:space="0" w:color="auto"/>
              </w:divBdr>
            </w:div>
          </w:divsChild>
        </w:div>
        <w:div w:id="467631235">
          <w:marLeft w:val="0"/>
          <w:marRight w:val="0"/>
          <w:marTop w:val="0"/>
          <w:marBottom w:val="0"/>
          <w:divBdr>
            <w:top w:val="none" w:sz="0" w:space="0" w:color="auto"/>
            <w:left w:val="none" w:sz="0" w:space="0" w:color="auto"/>
            <w:bottom w:val="none" w:sz="0" w:space="0" w:color="auto"/>
            <w:right w:val="none" w:sz="0" w:space="0" w:color="auto"/>
          </w:divBdr>
          <w:divsChild>
            <w:div w:id="1944919306">
              <w:marLeft w:val="0"/>
              <w:marRight w:val="0"/>
              <w:marTop w:val="0"/>
              <w:marBottom w:val="0"/>
              <w:divBdr>
                <w:top w:val="none" w:sz="0" w:space="0" w:color="auto"/>
                <w:left w:val="none" w:sz="0" w:space="0" w:color="auto"/>
                <w:bottom w:val="none" w:sz="0" w:space="0" w:color="auto"/>
                <w:right w:val="none" w:sz="0" w:space="0" w:color="auto"/>
              </w:divBdr>
            </w:div>
          </w:divsChild>
        </w:div>
        <w:div w:id="391540485">
          <w:marLeft w:val="0"/>
          <w:marRight w:val="0"/>
          <w:marTop w:val="0"/>
          <w:marBottom w:val="0"/>
          <w:divBdr>
            <w:top w:val="none" w:sz="0" w:space="0" w:color="auto"/>
            <w:left w:val="none" w:sz="0" w:space="0" w:color="auto"/>
            <w:bottom w:val="none" w:sz="0" w:space="0" w:color="auto"/>
            <w:right w:val="none" w:sz="0" w:space="0" w:color="auto"/>
          </w:divBdr>
          <w:divsChild>
            <w:div w:id="1269242686">
              <w:marLeft w:val="0"/>
              <w:marRight w:val="0"/>
              <w:marTop w:val="0"/>
              <w:marBottom w:val="0"/>
              <w:divBdr>
                <w:top w:val="none" w:sz="0" w:space="0" w:color="auto"/>
                <w:left w:val="none" w:sz="0" w:space="0" w:color="auto"/>
                <w:bottom w:val="none" w:sz="0" w:space="0" w:color="auto"/>
                <w:right w:val="none" w:sz="0" w:space="0" w:color="auto"/>
              </w:divBdr>
            </w:div>
          </w:divsChild>
        </w:div>
        <w:div w:id="503788975">
          <w:marLeft w:val="0"/>
          <w:marRight w:val="0"/>
          <w:marTop w:val="0"/>
          <w:marBottom w:val="0"/>
          <w:divBdr>
            <w:top w:val="none" w:sz="0" w:space="0" w:color="auto"/>
            <w:left w:val="none" w:sz="0" w:space="0" w:color="auto"/>
            <w:bottom w:val="none" w:sz="0" w:space="0" w:color="auto"/>
            <w:right w:val="none" w:sz="0" w:space="0" w:color="auto"/>
          </w:divBdr>
          <w:divsChild>
            <w:div w:id="1307011337">
              <w:marLeft w:val="0"/>
              <w:marRight w:val="0"/>
              <w:marTop w:val="0"/>
              <w:marBottom w:val="0"/>
              <w:divBdr>
                <w:top w:val="none" w:sz="0" w:space="0" w:color="auto"/>
                <w:left w:val="none" w:sz="0" w:space="0" w:color="auto"/>
                <w:bottom w:val="none" w:sz="0" w:space="0" w:color="auto"/>
                <w:right w:val="none" w:sz="0" w:space="0" w:color="auto"/>
              </w:divBdr>
            </w:div>
          </w:divsChild>
        </w:div>
        <w:div w:id="252322435">
          <w:marLeft w:val="0"/>
          <w:marRight w:val="0"/>
          <w:marTop w:val="0"/>
          <w:marBottom w:val="0"/>
          <w:divBdr>
            <w:top w:val="none" w:sz="0" w:space="0" w:color="auto"/>
            <w:left w:val="none" w:sz="0" w:space="0" w:color="auto"/>
            <w:bottom w:val="none" w:sz="0" w:space="0" w:color="auto"/>
            <w:right w:val="none" w:sz="0" w:space="0" w:color="auto"/>
          </w:divBdr>
          <w:divsChild>
            <w:div w:id="111747598">
              <w:marLeft w:val="0"/>
              <w:marRight w:val="0"/>
              <w:marTop w:val="0"/>
              <w:marBottom w:val="0"/>
              <w:divBdr>
                <w:top w:val="none" w:sz="0" w:space="0" w:color="auto"/>
                <w:left w:val="none" w:sz="0" w:space="0" w:color="auto"/>
                <w:bottom w:val="none" w:sz="0" w:space="0" w:color="auto"/>
                <w:right w:val="none" w:sz="0" w:space="0" w:color="auto"/>
              </w:divBdr>
            </w:div>
          </w:divsChild>
        </w:div>
        <w:div w:id="1603607965">
          <w:marLeft w:val="0"/>
          <w:marRight w:val="0"/>
          <w:marTop w:val="0"/>
          <w:marBottom w:val="0"/>
          <w:divBdr>
            <w:top w:val="none" w:sz="0" w:space="0" w:color="auto"/>
            <w:left w:val="none" w:sz="0" w:space="0" w:color="auto"/>
            <w:bottom w:val="none" w:sz="0" w:space="0" w:color="auto"/>
            <w:right w:val="none" w:sz="0" w:space="0" w:color="auto"/>
          </w:divBdr>
          <w:divsChild>
            <w:div w:id="441535222">
              <w:marLeft w:val="0"/>
              <w:marRight w:val="0"/>
              <w:marTop w:val="0"/>
              <w:marBottom w:val="0"/>
              <w:divBdr>
                <w:top w:val="none" w:sz="0" w:space="0" w:color="auto"/>
                <w:left w:val="none" w:sz="0" w:space="0" w:color="auto"/>
                <w:bottom w:val="none" w:sz="0" w:space="0" w:color="auto"/>
                <w:right w:val="none" w:sz="0" w:space="0" w:color="auto"/>
              </w:divBdr>
            </w:div>
          </w:divsChild>
        </w:div>
        <w:div w:id="2132163072">
          <w:marLeft w:val="0"/>
          <w:marRight w:val="0"/>
          <w:marTop w:val="0"/>
          <w:marBottom w:val="0"/>
          <w:divBdr>
            <w:top w:val="none" w:sz="0" w:space="0" w:color="auto"/>
            <w:left w:val="none" w:sz="0" w:space="0" w:color="auto"/>
            <w:bottom w:val="none" w:sz="0" w:space="0" w:color="auto"/>
            <w:right w:val="none" w:sz="0" w:space="0" w:color="auto"/>
          </w:divBdr>
          <w:divsChild>
            <w:div w:id="412629756">
              <w:marLeft w:val="0"/>
              <w:marRight w:val="0"/>
              <w:marTop w:val="0"/>
              <w:marBottom w:val="0"/>
              <w:divBdr>
                <w:top w:val="none" w:sz="0" w:space="0" w:color="auto"/>
                <w:left w:val="none" w:sz="0" w:space="0" w:color="auto"/>
                <w:bottom w:val="none" w:sz="0" w:space="0" w:color="auto"/>
                <w:right w:val="none" w:sz="0" w:space="0" w:color="auto"/>
              </w:divBdr>
            </w:div>
          </w:divsChild>
        </w:div>
        <w:div w:id="632055802">
          <w:marLeft w:val="0"/>
          <w:marRight w:val="0"/>
          <w:marTop w:val="0"/>
          <w:marBottom w:val="0"/>
          <w:divBdr>
            <w:top w:val="none" w:sz="0" w:space="0" w:color="auto"/>
            <w:left w:val="none" w:sz="0" w:space="0" w:color="auto"/>
            <w:bottom w:val="none" w:sz="0" w:space="0" w:color="auto"/>
            <w:right w:val="none" w:sz="0" w:space="0" w:color="auto"/>
          </w:divBdr>
          <w:divsChild>
            <w:div w:id="668024937">
              <w:marLeft w:val="0"/>
              <w:marRight w:val="0"/>
              <w:marTop w:val="0"/>
              <w:marBottom w:val="0"/>
              <w:divBdr>
                <w:top w:val="none" w:sz="0" w:space="0" w:color="auto"/>
                <w:left w:val="none" w:sz="0" w:space="0" w:color="auto"/>
                <w:bottom w:val="none" w:sz="0" w:space="0" w:color="auto"/>
                <w:right w:val="none" w:sz="0" w:space="0" w:color="auto"/>
              </w:divBdr>
            </w:div>
          </w:divsChild>
        </w:div>
        <w:div w:id="1140684481">
          <w:marLeft w:val="0"/>
          <w:marRight w:val="0"/>
          <w:marTop w:val="0"/>
          <w:marBottom w:val="0"/>
          <w:divBdr>
            <w:top w:val="none" w:sz="0" w:space="0" w:color="auto"/>
            <w:left w:val="none" w:sz="0" w:space="0" w:color="auto"/>
            <w:bottom w:val="none" w:sz="0" w:space="0" w:color="auto"/>
            <w:right w:val="none" w:sz="0" w:space="0" w:color="auto"/>
          </w:divBdr>
          <w:divsChild>
            <w:div w:id="339742993">
              <w:marLeft w:val="0"/>
              <w:marRight w:val="0"/>
              <w:marTop w:val="0"/>
              <w:marBottom w:val="0"/>
              <w:divBdr>
                <w:top w:val="none" w:sz="0" w:space="0" w:color="auto"/>
                <w:left w:val="none" w:sz="0" w:space="0" w:color="auto"/>
                <w:bottom w:val="none" w:sz="0" w:space="0" w:color="auto"/>
                <w:right w:val="none" w:sz="0" w:space="0" w:color="auto"/>
              </w:divBdr>
            </w:div>
          </w:divsChild>
        </w:div>
        <w:div w:id="2128041478">
          <w:marLeft w:val="0"/>
          <w:marRight w:val="0"/>
          <w:marTop w:val="0"/>
          <w:marBottom w:val="0"/>
          <w:divBdr>
            <w:top w:val="none" w:sz="0" w:space="0" w:color="auto"/>
            <w:left w:val="none" w:sz="0" w:space="0" w:color="auto"/>
            <w:bottom w:val="none" w:sz="0" w:space="0" w:color="auto"/>
            <w:right w:val="none" w:sz="0" w:space="0" w:color="auto"/>
          </w:divBdr>
          <w:divsChild>
            <w:div w:id="1935279364">
              <w:marLeft w:val="0"/>
              <w:marRight w:val="0"/>
              <w:marTop w:val="0"/>
              <w:marBottom w:val="0"/>
              <w:divBdr>
                <w:top w:val="none" w:sz="0" w:space="0" w:color="auto"/>
                <w:left w:val="none" w:sz="0" w:space="0" w:color="auto"/>
                <w:bottom w:val="none" w:sz="0" w:space="0" w:color="auto"/>
                <w:right w:val="none" w:sz="0" w:space="0" w:color="auto"/>
              </w:divBdr>
            </w:div>
          </w:divsChild>
        </w:div>
        <w:div w:id="361251408">
          <w:marLeft w:val="0"/>
          <w:marRight w:val="0"/>
          <w:marTop w:val="0"/>
          <w:marBottom w:val="0"/>
          <w:divBdr>
            <w:top w:val="none" w:sz="0" w:space="0" w:color="auto"/>
            <w:left w:val="none" w:sz="0" w:space="0" w:color="auto"/>
            <w:bottom w:val="none" w:sz="0" w:space="0" w:color="auto"/>
            <w:right w:val="none" w:sz="0" w:space="0" w:color="auto"/>
          </w:divBdr>
          <w:divsChild>
            <w:div w:id="1171723109">
              <w:marLeft w:val="0"/>
              <w:marRight w:val="0"/>
              <w:marTop w:val="0"/>
              <w:marBottom w:val="0"/>
              <w:divBdr>
                <w:top w:val="none" w:sz="0" w:space="0" w:color="auto"/>
                <w:left w:val="none" w:sz="0" w:space="0" w:color="auto"/>
                <w:bottom w:val="none" w:sz="0" w:space="0" w:color="auto"/>
                <w:right w:val="none" w:sz="0" w:space="0" w:color="auto"/>
              </w:divBdr>
            </w:div>
          </w:divsChild>
        </w:div>
        <w:div w:id="2050495387">
          <w:marLeft w:val="0"/>
          <w:marRight w:val="0"/>
          <w:marTop w:val="0"/>
          <w:marBottom w:val="0"/>
          <w:divBdr>
            <w:top w:val="none" w:sz="0" w:space="0" w:color="auto"/>
            <w:left w:val="none" w:sz="0" w:space="0" w:color="auto"/>
            <w:bottom w:val="none" w:sz="0" w:space="0" w:color="auto"/>
            <w:right w:val="none" w:sz="0" w:space="0" w:color="auto"/>
          </w:divBdr>
          <w:divsChild>
            <w:div w:id="452209186">
              <w:marLeft w:val="0"/>
              <w:marRight w:val="0"/>
              <w:marTop w:val="0"/>
              <w:marBottom w:val="0"/>
              <w:divBdr>
                <w:top w:val="none" w:sz="0" w:space="0" w:color="auto"/>
                <w:left w:val="none" w:sz="0" w:space="0" w:color="auto"/>
                <w:bottom w:val="none" w:sz="0" w:space="0" w:color="auto"/>
                <w:right w:val="none" w:sz="0" w:space="0" w:color="auto"/>
              </w:divBdr>
            </w:div>
          </w:divsChild>
        </w:div>
        <w:div w:id="1469394249">
          <w:marLeft w:val="0"/>
          <w:marRight w:val="0"/>
          <w:marTop w:val="0"/>
          <w:marBottom w:val="0"/>
          <w:divBdr>
            <w:top w:val="none" w:sz="0" w:space="0" w:color="auto"/>
            <w:left w:val="none" w:sz="0" w:space="0" w:color="auto"/>
            <w:bottom w:val="none" w:sz="0" w:space="0" w:color="auto"/>
            <w:right w:val="none" w:sz="0" w:space="0" w:color="auto"/>
          </w:divBdr>
          <w:divsChild>
            <w:div w:id="518276727">
              <w:marLeft w:val="0"/>
              <w:marRight w:val="0"/>
              <w:marTop w:val="0"/>
              <w:marBottom w:val="0"/>
              <w:divBdr>
                <w:top w:val="none" w:sz="0" w:space="0" w:color="auto"/>
                <w:left w:val="none" w:sz="0" w:space="0" w:color="auto"/>
                <w:bottom w:val="none" w:sz="0" w:space="0" w:color="auto"/>
                <w:right w:val="none" w:sz="0" w:space="0" w:color="auto"/>
              </w:divBdr>
            </w:div>
          </w:divsChild>
        </w:div>
        <w:div w:id="266888919">
          <w:marLeft w:val="0"/>
          <w:marRight w:val="0"/>
          <w:marTop w:val="0"/>
          <w:marBottom w:val="0"/>
          <w:divBdr>
            <w:top w:val="none" w:sz="0" w:space="0" w:color="auto"/>
            <w:left w:val="none" w:sz="0" w:space="0" w:color="auto"/>
            <w:bottom w:val="none" w:sz="0" w:space="0" w:color="auto"/>
            <w:right w:val="none" w:sz="0" w:space="0" w:color="auto"/>
          </w:divBdr>
          <w:divsChild>
            <w:div w:id="1278873832">
              <w:marLeft w:val="0"/>
              <w:marRight w:val="0"/>
              <w:marTop w:val="0"/>
              <w:marBottom w:val="0"/>
              <w:divBdr>
                <w:top w:val="none" w:sz="0" w:space="0" w:color="auto"/>
                <w:left w:val="none" w:sz="0" w:space="0" w:color="auto"/>
                <w:bottom w:val="none" w:sz="0" w:space="0" w:color="auto"/>
                <w:right w:val="none" w:sz="0" w:space="0" w:color="auto"/>
              </w:divBdr>
            </w:div>
          </w:divsChild>
        </w:div>
        <w:div w:id="5375376">
          <w:marLeft w:val="0"/>
          <w:marRight w:val="0"/>
          <w:marTop w:val="0"/>
          <w:marBottom w:val="0"/>
          <w:divBdr>
            <w:top w:val="none" w:sz="0" w:space="0" w:color="auto"/>
            <w:left w:val="none" w:sz="0" w:space="0" w:color="auto"/>
            <w:bottom w:val="none" w:sz="0" w:space="0" w:color="auto"/>
            <w:right w:val="none" w:sz="0" w:space="0" w:color="auto"/>
          </w:divBdr>
          <w:divsChild>
            <w:div w:id="1676613657">
              <w:marLeft w:val="0"/>
              <w:marRight w:val="0"/>
              <w:marTop w:val="0"/>
              <w:marBottom w:val="0"/>
              <w:divBdr>
                <w:top w:val="none" w:sz="0" w:space="0" w:color="auto"/>
                <w:left w:val="none" w:sz="0" w:space="0" w:color="auto"/>
                <w:bottom w:val="none" w:sz="0" w:space="0" w:color="auto"/>
                <w:right w:val="none" w:sz="0" w:space="0" w:color="auto"/>
              </w:divBdr>
            </w:div>
          </w:divsChild>
        </w:div>
        <w:div w:id="2047557707">
          <w:marLeft w:val="0"/>
          <w:marRight w:val="0"/>
          <w:marTop w:val="0"/>
          <w:marBottom w:val="0"/>
          <w:divBdr>
            <w:top w:val="none" w:sz="0" w:space="0" w:color="auto"/>
            <w:left w:val="none" w:sz="0" w:space="0" w:color="auto"/>
            <w:bottom w:val="none" w:sz="0" w:space="0" w:color="auto"/>
            <w:right w:val="none" w:sz="0" w:space="0" w:color="auto"/>
          </w:divBdr>
          <w:divsChild>
            <w:div w:id="2107967665">
              <w:marLeft w:val="0"/>
              <w:marRight w:val="0"/>
              <w:marTop w:val="0"/>
              <w:marBottom w:val="0"/>
              <w:divBdr>
                <w:top w:val="none" w:sz="0" w:space="0" w:color="auto"/>
                <w:left w:val="none" w:sz="0" w:space="0" w:color="auto"/>
                <w:bottom w:val="none" w:sz="0" w:space="0" w:color="auto"/>
                <w:right w:val="none" w:sz="0" w:space="0" w:color="auto"/>
              </w:divBdr>
            </w:div>
          </w:divsChild>
        </w:div>
        <w:div w:id="769084078">
          <w:marLeft w:val="0"/>
          <w:marRight w:val="0"/>
          <w:marTop w:val="0"/>
          <w:marBottom w:val="0"/>
          <w:divBdr>
            <w:top w:val="none" w:sz="0" w:space="0" w:color="auto"/>
            <w:left w:val="none" w:sz="0" w:space="0" w:color="auto"/>
            <w:bottom w:val="none" w:sz="0" w:space="0" w:color="auto"/>
            <w:right w:val="none" w:sz="0" w:space="0" w:color="auto"/>
          </w:divBdr>
          <w:divsChild>
            <w:div w:id="87700928">
              <w:marLeft w:val="0"/>
              <w:marRight w:val="0"/>
              <w:marTop w:val="0"/>
              <w:marBottom w:val="0"/>
              <w:divBdr>
                <w:top w:val="none" w:sz="0" w:space="0" w:color="auto"/>
                <w:left w:val="none" w:sz="0" w:space="0" w:color="auto"/>
                <w:bottom w:val="none" w:sz="0" w:space="0" w:color="auto"/>
                <w:right w:val="none" w:sz="0" w:space="0" w:color="auto"/>
              </w:divBdr>
            </w:div>
          </w:divsChild>
        </w:div>
        <w:div w:id="423576181">
          <w:marLeft w:val="0"/>
          <w:marRight w:val="0"/>
          <w:marTop w:val="0"/>
          <w:marBottom w:val="0"/>
          <w:divBdr>
            <w:top w:val="none" w:sz="0" w:space="0" w:color="auto"/>
            <w:left w:val="none" w:sz="0" w:space="0" w:color="auto"/>
            <w:bottom w:val="none" w:sz="0" w:space="0" w:color="auto"/>
            <w:right w:val="none" w:sz="0" w:space="0" w:color="auto"/>
          </w:divBdr>
          <w:divsChild>
            <w:div w:id="254826199">
              <w:marLeft w:val="0"/>
              <w:marRight w:val="0"/>
              <w:marTop w:val="0"/>
              <w:marBottom w:val="0"/>
              <w:divBdr>
                <w:top w:val="none" w:sz="0" w:space="0" w:color="auto"/>
                <w:left w:val="none" w:sz="0" w:space="0" w:color="auto"/>
                <w:bottom w:val="none" w:sz="0" w:space="0" w:color="auto"/>
                <w:right w:val="none" w:sz="0" w:space="0" w:color="auto"/>
              </w:divBdr>
            </w:div>
          </w:divsChild>
        </w:div>
        <w:div w:id="931814888">
          <w:marLeft w:val="0"/>
          <w:marRight w:val="0"/>
          <w:marTop w:val="0"/>
          <w:marBottom w:val="0"/>
          <w:divBdr>
            <w:top w:val="none" w:sz="0" w:space="0" w:color="auto"/>
            <w:left w:val="none" w:sz="0" w:space="0" w:color="auto"/>
            <w:bottom w:val="none" w:sz="0" w:space="0" w:color="auto"/>
            <w:right w:val="none" w:sz="0" w:space="0" w:color="auto"/>
          </w:divBdr>
          <w:divsChild>
            <w:div w:id="700784490">
              <w:marLeft w:val="0"/>
              <w:marRight w:val="0"/>
              <w:marTop w:val="0"/>
              <w:marBottom w:val="0"/>
              <w:divBdr>
                <w:top w:val="none" w:sz="0" w:space="0" w:color="auto"/>
                <w:left w:val="none" w:sz="0" w:space="0" w:color="auto"/>
                <w:bottom w:val="none" w:sz="0" w:space="0" w:color="auto"/>
                <w:right w:val="none" w:sz="0" w:space="0" w:color="auto"/>
              </w:divBdr>
            </w:div>
          </w:divsChild>
        </w:div>
        <w:div w:id="1975794626">
          <w:marLeft w:val="0"/>
          <w:marRight w:val="0"/>
          <w:marTop w:val="0"/>
          <w:marBottom w:val="0"/>
          <w:divBdr>
            <w:top w:val="none" w:sz="0" w:space="0" w:color="auto"/>
            <w:left w:val="none" w:sz="0" w:space="0" w:color="auto"/>
            <w:bottom w:val="none" w:sz="0" w:space="0" w:color="auto"/>
            <w:right w:val="none" w:sz="0" w:space="0" w:color="auto"/>
          </w:divBdr>
          <w:divsChild>
            <w:div w:id="695156607">
              <w:marLeft w:val="0"/>
              <w:marRight w:val="0"/>
              <w:marTop w:val="0"/>
              <w:marBottom w:val="0"/>
              <w:divBdr>
                <w:top w:val="none" w:sz="0" w:space="0" w:color="auto"/>
                <w:left w:val="none" w:sz="0" w:space="0" w:color="auto"/>
                <w:bottom w:val="none" w:sz="0" w:space="0" w:color="auto"/>
                <w:right w:val="none" w:sz="0" w:space="0" w:color="auto"/>
              </w:divBdr>
            </w:div>
          </w:divsChild>
        </w:div>
        <w:div w:id="37702868">
          <w:marLeft w:val="0"/>
          <w:marRight w:val="0"/>
          <w:marTop w:val="0"/>
          <w:marBottom w:val="0"/>
          <w:divBdr>
            <w:top w:val="none" w:sz="0" w:space="0" w:color="auto"/>
            <w:left w:val="none" w:sz="0" w:space="0" w:color="auto"/>
            <w:bottom w:val="none" w:sz="0" w:space="0" w:color="auto"/>
            <w:right w:val="none" w:sz="0" w:space="0" w:color="auto"/>
          </w:divBdr>
          <w:divsChild>
            <w:div w:id="185870626">
              <w:marLeft w:val="0"/>
              <w:marRight w:val="0"/>
              <w:marTop w:val="0"/>
              <w:marBottom w:val="0"/>
              <w:divBdr>
                <w:top w:val="none" w:sz="0" w:space="0" w:color="auto"/>
                <w:left w:val="none" w:sz="0" w:space="0" w:color="auto"/>
                <w:bottom w:val="none" w:sz="0" w:space="0" w:color="auto"/>
                <w:right w:val="none" w:sz="0" w:space="0" w:color="auto"/>
              </w:divBdr>
            </w:div>
          </w:divsChild>
        </w:div>
        <w:div w:id="1488401240">
          <w:marLeft w:val="0"/>
          <w:marRight w:val="0"/>
          <w:marTop w:val="0"/>
          <w:marBottom w:val="0"/>
          <w:divBdr>
            <w:top w:val="none" w:sz="0" w:space="0" w:color="auto"/>
            <w:left w:val="none" w:sz="0" w:space="0" w:color="auto"/>
            <w:bottom w:val="none" w:sz="0" w:space="0" w:color="auto"/>
            <w:right w:val="none" w:sz="0" w:space="0" w:color="auto"/>
          </w:divBdr>
          <w:divsChild>
            <w:div w:id="190336915">
              <w:marLeft w:val="0"/>
              <w:marRight w:val="0"/>
              <w:marTop w:val="0"/>
              <w:marBottom w:val="0"/>
              <w:divBdr>
                <w:top w:val="none" w:sz="0" w:space="0" w:color="auto"/>
                <w:left w:val="none" w:sz="0" w:space="0" w:color="auto"/>
                <w:bottom w:val="none" w:sz="0" w:space="0" w:color="auto"/>
                <w:right w:val="none" w:sz="0" w:space="0" w:color="auto"/>
              </w:divBdr>
            </w:div>
          </w:divsChild>
        </w:div>
        <w:div w:id="95029983">
          <w:marLeft w:val="0"/>
          <w:marRight w:val="0"/>
          <w:marTop w:val="0"/>
          <w:marBottom w:val="0"/>
          <w:divBdr>
            <w:top w:val="none" w:sz="0" w:space="0" w:color="auto"/>
            <w:left w:val="none" w:sz="0" w:space="0" w:color="auto"/>
            <w:bottom w:val="none" w:sz="0" w:space="0" w:color="auto"/>
            <w:right w:val="none" w:sz="0" w:space="0" w:color="auto"/>
          </w:divBdr>
          <w:divsChild>
            <w:div w:id="1344282810">
              <w:marLeft w:val="0"/>
              <w:marRight w:val="0"/>
              <w:marTop w:val="0"/>
              <w:marBottom w:val="0"/>
              <w:divBdr>
                <w:top w:val="none" w:sz="0" w:space="0" w:color="auto"/>
                <w:left w:val="none" w:sz="0" w:space="0" w:color="auto"/>
                <w:bottom w:val="none" w:sz="0" w:space="0" w:color="auto"/>
                <w:right w:val="none" w:sz="0" w:space="0" w:color="auto"/>
              </w:divBdr>
            </w:div>
          </w:divsChild>
        </w:div>
        <w:div w:id="2116434540">
          <w:marLeft w:val="0"/>
          <w:marRight w:val="0"/>
          <w:marTop w:val="0"/>
          <w:marBottom w:val="0"/>
          <w:divBdr>
            <w:top w:val="none" w:sz="0" w:space="0" w:color="auto"/>
            <w:left w:val="none" w:sz="0" w:space="0" w:color="auto"/>
            <w:bottom w:val="none" w:sz="0" w:space="0" w:color="auto"/>
            <w:right w:val="none" w:sz="0" w:space="0" w:color="auto"/>
          </w:divBdr>
          <w:divsChild>
            <w:div w:id="212228939">
              <w:marLeft w:val="0"/>
              <w:marRight w:val="0"/>
              <w:marTop w:val="0"/>
              <w:marBottom w:val="0"/>
              <w:divBdr>
                <w:top w:val="none" w:sz="0" w:space="0" w:color="auto"/>
                <w:left w:val="none" w:sz="0" w:space="0" w:color="auto"/>
                <w:bottom w:val="none" w:sz="0" w:space="0" w:color="auto"/>
                <w:right w:val="none" w:sz="0" w:space="0" w:color="auto"/>
              </w:divBdr>
            </w:div>
          </w:divsChild>
        </w:div>
        <w:div w:id="1316570114">
          <w:marLeft w:val="0"/>
          <w:marRight w:val="0"/>
          <w:marTop w:val="0"/>
          <w:marBottom w:val="0"/>
          <w:divBdr>
            <w:top w:val="none" w:sz="0" w:space="0" w:color="auto"/>
            <w:left w:val="none" w:sz="0" w:space="0" w:color="auto"/>
            <w:bottom w:val="none" w:sz="0" w:space="0" w:color="auto"/>
            <w:right w:val="none" w:sz="0" w:space="0" w:color="auto"/>
          </w:divBdr>
          <w:divsChild>
            <w:div w:id="1313480792">
              <w:marLeft w:val="0"/>
              <w:marRight w:val="0"/>
              <w:marTop w:val="0"/>
              <w:marBottom w:val="0"/>
              <w:divBdr>
                <w:top w:val="none" w:sz="0" w:space="0" w:color="auto"/>
                <w:left w:val="none" w:sz="0" w:space="0" w:color="auto"/>
                <w:bottom w:val="none" w:sz="0" w:space="0" w:color="auto"/>
                <w:right w:val="none" w:sz="0" w:space="0" w:color="auto"/>
              </w:divBdr>
            </w:div>
          </w:divsChild>
        </w:div>
        <w:div w:id="197818159">
          <w:marLeft w:val="0"/>
          <w:marRight w:val="0"/>
          <w:marTop w:val="0"/>
          <w:marBottom w:val="0"/>
          <w:divBdr>
            <w:top w:val="none" w:sz="0" w:space="0" w:color="auto"/>
            <w:left w:val="none" w:sz="0" w:space="0" w:color="auto"/>
            <w:bottom w:val="none" w:sz="0" w:space="0" w:color="auto"/>
            <w:right w:val="none" w:sz="0" w:space="0" w:color="auto"/>
          </w:divBdr>
          <w:divsChild>
            <w:div w:id="615336452">
              <w:marLeft w:val="0"/>
              <w:marRight w:val="0"/>
              <w:marTop w:val="0"/>
              <w:marBottom w:val="0"/>
              <w:divBdr>
                <w:top w:val="none" w:sz="0" w:space="0" w:color="auto"/>
                <w:left w:val="none" w:sz="0" w:space="0" w:color="auto"/>
                <w:bottom w:val="none" w:sz="0" w:space="0" w:color="auto"/>
                <w:right w:val="none" w:sz="0" w:space="0" w:color="auto"/>
              </w:divBdr>
            </w:div>
          </w:divsChild>
        </w:div>
        <w:div w:id="241258047">
          <w:marLeft w:val="0"/>
          <w:marRight w:val="0"/>
          <w:marTop w:val="0"/>
          <w:marBottom w:val="0"/>
          <w:divBdr>
            <w:top w:val="none" w:sz="0" w:space="0" w:color="auto"/>
            <w:left w:val="none" w:sz="0" w:space="0" w:color="auto"/>
            <w:bottom w:val="none" w:sz="0" w:space="0" w:color="auto"/>
            <w:right w:val="none" w:sz="0" w:space="0" w:color="auto"/>
          </w:divBdr>
          <w:divsChild>
            <w:div w:id="2079553194">
              <w:marLeft w:val="0"/>
              <w:marRight w:val="0"/>
              <w:marTop w:val="0"/>
              <w:marBottom w:val="0"/>
              <w:divBdr>
                <w:top w:val="none" w:sz="0" w:space="0" w:color="auto"/>
                <w:left w:val="none" w:sz="0" w:space="0" w:color="auto"/>
                <w:bottom w:val="none" w:sz="0" w:space="0" w:color="auto"/>
                <w:right w:val="none" w:sz="0" w:space="0" w:color="auto"/>
              </w:divBdr>
            </w:div>
          </w:divsChild>
        </w:div>
        <w:div w:id="265968662">
          <w:marLeft w:val="0"/>
          <w:marRight w:val="0"/>
          <w:marTop w:val="0"/>
          <w:marBottom w:val="0"/>
          <w:divBdr>
            <w:top w:val="none" w:sz="0" w:space="0" w:color="auto"/>
            <w:left w:val="none" w:sz="0" w:space="0" w:color="auto"/>
            <w:bottom w:val="none" w:sz="0" w:space="0" w:color="auto"/>
            <w:right w:val="none" w:sz="0" w:space="0" w:color="auto"/>
          </w:divBdr>
          <w:divsChild>
            <w:div w:id="1733384662">
              <w:marLeft w:val="0"/>
              <w:marRight w:val="0"/>
              <w:marTop w:val="0"/>
              <w:marBottom w:val="0"/>
              <w:divBdr>
                <w:top w:val="none" w:sz="0" w:space="0" w:color="auto"/>
                <w:left w:val="none" w:sz="0" w:space="0" w:color="auto"/>
                <w:bottom w:val="none" w:sz="0" w:space="0" w:color="auto"/>
                <w:right w:val="none" w:sz="0" w:space="0" w:color="auto"/>
              </w:divBdr>
            </w:div>
          </w:divsChild>
        </w:div>
        <w:div w:id="1460680332">
          <w:marLeft w:val="0"/>
          <w:marRight w:val="0"/>
          <w:marTop w:val="0"/>
          <w:marBottom w:val="0"/>
          <w:divBdr>
            <w:top w:val="none" w:sz="0" w:space="0" w:color="auto"/>
            <w:left w:val="none" w:sz="0" w:space="0" w:color="auto"/>
            <w:bottom w:val="none" w:sz="0" w:space="0" w:color="auto"/>
            <w:right w:val="none" w:sz="0" w:space="0" w:color="auto"/>
          </w:divBdr>
          <w:divsChild>
            <w:div w:id="1755661035">
              <w:marLeft w:val="0"/>
              <w:marRight w:val="0"/>
              <w:marTop w:val="0"/>
              <w:marBottom w:val="0"/>
              <w:divBdr>
                <w:top w:val="none" w:sz="0" w:space="0" w:color="auto"/>
                <w:left w:val="none" w:sz="0" w:space="0" w:color="auto"/>
                <w:bottom w:val="none" w:sz="0" w:space="0" w:color="auto"/>
                <w:right w:val="none" w:sz="0" w:space="0" w:color="auto"/>
              </w:divBdr>
            </w:div>
          </w:divsChild>
        </w:div>
        <w:div w:id="893007945">
          <w:marLeft w:val="0"/>
          <w:marRight w:val="0"/>
          <w:marTop w:val="0"/>
          <w:marBottom w:val="0"/>
          <w:divBdr>
            <w:top w:val="none" w:sz="0" w:space="0" w:color="auto"/>
            <w:left w:val="none" w:sz="0" w:space="0" w:color="auto"/>
            <w:bottom w:val="none" w:sz="0" w:space="0" w:color="auto"/>
            <w:right w:val="none" w:sz="0" w:space="0" w:color="auto"/>
          </w:divBdr>
          <w:divsChild>
            <w:div w:id="662470026">
              <w:marLeft w:val="0"/>
              <w:marRight w:val="0"/>
              <w:marTop w:val="0"/>
              <w:marBottom w:val="0"/>
              <w:divBdr>
                <w:top w:val="none" w:sz="0" w:space="0" w:color="auto"/>
                <w:left w:val="none" w:sz="0" w:space="0" w:color="auto"/>
                <w:bottom w:val="none" w:sz="0" w:space="0" w:color="auto"/>
                <w:right w:val="none" w:sz="0" w:space="0" w:color="auto"/>
              </w:divBdr>
            </w:div>
          </w:divsChild>
        </w:div>
        <w:div w:id="696932359">
          <w:marLeft w:val="0"/>
          <w:marRight w:val="0"/>
          <w:marTop w:val="0"/>
          <w:marBottom w:val="0"/>
          <w:divBdr>
            <w:top w:val="none" w:sz="0" w:space="0" w:color="auto"/>
            <w:left w:val="none" w:sz="0" w:space="0" w:color="auto"/>
            <w:bottom w:val="none" w:sz="0" w:space="0" w:color="auto"/>
            <w:right w:val="none" w:sz="0" w:space="0" w:color="auto"/>
          </w:divBdr>
          <w:divsChild>
            <w:div w:id="1345858457">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735669478">
              <w:marLeft w:val="0"/>
              <w:marRight w:val="0"/>
              <w:marTop w:val="0"/>
              <w:marBottom w:val="0"/>
              <w:divBdr>
                <w:top w:val="none" w:sz="0" w:space="0" w:color="auto"/>
                <w:left w:val="none" w:sz="0" w:space="0" w:color="auto"/>
                <w:bottom w:val="none" w:sz="0" w:space="0" w:color="auto"/>
                <w:right w:val="none" w:sz="0" w:space="0" w:color="auto"/>
              </w:divBdr>
            </w:div>
          </w:divsChild>
        </w:div>
        <w:div w:id="824200171">
          <w:marLeft w:val="0"/>
          <w:marRight w:val="0"/>
          <w:marTop w:val="0"/>
          <w:marBottom w:val="0"/>
          <w:divBdr>
            <w:top w:val="none" w:sz="0" w:space="0" w:color="auto"/>
            <w:left w:val="none" w:sz="0" w:space="0" w:color="auto"/>
            <w:bottom w:val="none" w:sz="0" w:space="0" w:color="auto"/>
            <w:right w:val="none" w:sz="0" w:space="0" w:color="auto"/>
          </w:divBdr>
          <w:divsChild>
            <w:div w:id="422334995">
              <w:marLeft w:val="0"/>
              <w:marRight w:val="0"/>
              <w:marTop w:val="0"/>
              <w:marBottom w:val="0"/>
              <w:divBdr>
                <w:top w:val="none" w:sz="0" w:space="0" w:color="auto"/>
                <w:left w:val="none" w:sz="0" w:space="0" w:color="auto"/>
                <w:bottom w:val="none" w:sz="0" w:space="0" w:color="auto"/>
                <w:right w:val="none" w:sz="0" w:space="0" w:color="auto"/>
              </w:divBdr>
            </w:div>
          </w:divsChild>
        </w:div>
        <w:div w:id="1568568234">
          <w:marLeft w:val="0"/>
          <w:marRight w:val="0"/>
          <w:marTop w:val="0"/>
          <w:marBottom w:val="0"/>
          <w:divBdr>
            <w:top w:val="none" w:sz="0" w:space="0" w:color="auto"/>
            <w:left w:val="none" w:sz="0" w:space="0" w:color="auto"/>
            <w:bottom w:val="none" w:sz="0" w:space="0" w:color="auto"/>
            <w:right w:val="none" w:sz="0" w:space="0" w:color="auto"/>
          </w:divBdr>
          <w:divsChild>
            <w:div w:id="656348641">
              <w:marLeft w:val="0"/>
              <w:marRight w:val="0"/>
              <w:marTop w:val="0"/>
              <w:marBottom w:val="0"/>
              <w:divBdr>
                <w:top w:val="none" w:sz="0" w:space="0" w:color="auto"/>
                <w:left w:val="none" w:sz="0" w:space="0" w:color="auto"/>
                <w:bottom w:val="none" w:sz="0" w:space="0" w:color="auto"/>
                <w:right w:val="none" w:sz="0" w:space="0" w:color="auto"/>
              </w:divBdr>
            </w:div>
          </w:divsChild>
        </w:div>
        <w:div w:id="1974408510">
          <w:marLeft w:val="0"/>
          <w:marRight w:val="0"/>
          <w:marTop w:val="0"/>
          <w:marBottom w:val="0"/>
          <w:divBdr>
            <w:top w:val="none" w:sz="0" w:space="0" w:color="auto"/>
            <w:left w:val="none" w:sz="0" w:space="0" w:color="auto"/>
            <w:bottom w:val="none" w:sz="0" w:space="0" w:color="auto"/>
            <w:right w:val="none" w:sz="0" w:space="0" w:color="auto"/>
          </w:divBdr>
          <w:divsChild>
            <w:div w:id="1480263183">
              <w:marLeft w:val="0"/>
              <w:marRight w:val="0"/>
              <w:marTop w:val="0"/>
              <w:marBottom w:val="0"/>
              <w:divBdr>
                <w:top w:val="none" w:sz="0" w:space="0" w:color="auto"/>
                <w:left w:val="none" w:sz="0" w:space="0" w:color="auto"/>
                <w:bottom w:val="none" w:sz="0" w:space="0" w:color="auto"/>
                <w:right w:val="none" w:sz="0" w:space="0" w:color="auto"/>
              </w:divBdr>
            </w:div>
          </w:divsChild>
        </w:div>
        <w:div w:id="1820464262">
          <w:marLeft w:val="0"/>
          <w:marRight w:val="0"/>
          <w:marTop w:val="0"/>
          <w:marBottom w:val="0"/>
          <w:divBdr>
            <w:top w:val="none" w:sz="0" w:space="0" w:color="auto"/>
            <w:left w:val="none" w:sz="0" w:space="0" w:color="auto"/>
            <w:bottom w:val="none" w:sz="0" w:space="0" w:color="auto"/>
            <w:right w:val="none" w:sz="0" w:space="0" w:color="auto"/>
          </w:divBdr>
          <w:divsChild>
            <w:div w:id="1932815664">
              <w:marLeft w:val="0"/>
              <w:marRight w:val="0"/>
              <w:marTop w:val="0"/>
              <w:marBottom w:val="0"/>
              <w:divBdr>
                <w:top w:val="none" w:sz="0" w:space="0" w:color="auto"/>
                <w:left w:val="none" w:sz="0" w:space="0" w:color="auto"/>
                <w:bottom w:val="none" w:sz="0" w:space="0" w:color="auto"/>
                <w:right w:val="none" w:sz="0" w:space="0" w:color="auto"/>
              </w:divBdr>
            </w:div>
          </w:divsChild>
        </w:div>
        <w:div w:id="661004896">
          <w:marLeft w:val="0"/>
          <w:marRight w:val="0"/>
          <w:marTop w:val="0"/>
          <w:marBottom w:val="0"/>
          <w:divBdr>
            <w:top w:val="none" w:sz="0" w:space="0" w:color="auto"/>
            <w:left w:val="none" w:sz="0" w:space="0" w:color="auto"/>
            <w:bottom w:val="none" w:sz="0" w:space="0" w:color="auto"/>
            <w:right w:val="none" w:sz="0" w:space="0" w:color="auto"/>
          </w:divBdr>
          <w:divsChild>
            <w:div w:id="1953894766">
              <w:marLeft w:val="0"/>
              <w:marRight w:val="0"/>
              <w:marTop w:val="0"/>
              <w:marBottom w:val="0"/>
              <w:divBdr>
                <w:top w:val="none" w:sz="0" w:space="0" w:color="auto"/>
                <w:left w:val="none" w:sz="0" w:space="0" w:color="auto"/>
                <w:bottom w:val="none" w:sz="0" w:space="0" w:color="auto"/>
                <w:right w:val="none" w:sz="0" w:space="0" w:color="auto"/>
              </w:divBdr>
            </w:div>
          </w:divsChild>
        </w:div>
        <w:div w:id="2102677306">
          <w:marLeft w:val="0"/>
          <w:marRight w:val="0"/>
          <w:marTop w:val="0"/>
          <w:marBottom w:val="0"/>
          <w:divBdr>
            <w:top w:val="none" w:sz="0" w:space="0" w:color="auto"/>
            <w:left w:val="none" w:sz="0" w:space="0" w:color="auto"/>
            <w:bottom w:val="none" w:sz="0" w:space="0" w:color="auto"/>
            <w:right w:val="none" w:sz="0" w:space="0" w:color="auto"/>
          </w:divBdr>
          <w:divsChild>
            <w:div w:id="1579094384">
              <w:marLeft w:val="0"/>
              <w:marRight w:val="0"/>
              <w:marTop w:val="0"/>
              <w:marBottom w:val="0"/>
              <w:divBdr>
                <w:top w:val="none" w:sz="0" w:space="0" w:color="auto"/>
                <w:left w:val="none" w:sz="0" w:space="0" w:color="auto"/>
                <w:bottom w:val="none" w:sz="0" w:space="0" w:color="auto"/>
                <w:right w:val="none" w:sz="0" w:space="0" w:color="auto"/>
              </w:divBdr>
            </w:div>
          </w:divsChild>
        </w:div>
        <w:div w:id="752750210">
          <w:marLeft w:val="0"/>
          <w:marRight w:val="0"/>
          <w:marTop w:val="0"/>
          <w:marBottom w:val="0"/>
          <w:divBdr>
            <w:top w:val="none" w:sz="0" w:space="0" w:color="auto"/>
            <w:left w:val="none" w:sz="0" w:space="0" w:color="auto"/>
            <w:bottom w:val="none" w:sz="0" w:space="0" w:color="auto"/>
            <w:right w:val="none" w:sz="0" w:space="0" w:color="auto"/>
          </w:divBdr>
          <w:divsChild>
            <w:div w:id="1948852451">
              <w:marLeft w:val="0"/>
              <w:marRight w:val="0"/>
              <w:marTop w:val="0"/>
              <w:marBottom w:val="0"/>
              <w:divBdr>
                <w:top w:val="none" w:sz="0" w:space="0" w:color="auto"/>
                <w:left w:val="none" w:sz="0" w:space="0" w:color="auto"/>
                <w:bottom w:val="none" w:sz="0" w:space="0" w:color="auto"/>
                <w:right w:val="none" w:sz="0" w:space="0" w:color="auto"/>
              </w:divBdr>
            </w:div>
          </w:divsChild>
        </w:div>
        <w:div w:id="1437404718">
          <w:marLeft w:val="0"/>
          <w:marRight w:val="0"/>
          <w:marTop w:val="0"/>
          <w:marBottom w:val="0"/>
          <w:divBdr>
            <w:top w:val="none" w:sz="0" w:space="0" w:color="auto"/>
            <w:left w:val="none" w:sz="0" w:space="0" w:color="auto"/>
            <w:bottom w:val="none" w:sz="0" w:space="0" w:color="auto"/>
            <w:right w:val="none" w:sz="0" w:space="0" w:color="auto"/>
          </w:divBdr>
          <w:divsChild>
            <w:div w:id="246425091">
              <w:marLeft w:val="0"/>
              <w:marRight w:val="0"/>
              <w:marTop w:val="0"/>
              <w:marBottom w:val="0"/>
              <w:divBdr>
                <w:top w:val="none" w:sz="0" w:space="0" w:color="auto"/>
                <w:left w:val="none" w:sz="0" w:space="0" w:color="auto"/>
                <w:bottom w:val="none" w:sz="0" w:space="0" w:color="auto"/>
                <w:right w:val="none" w:sz="0" w:space="0" w:color="auto"/>
              </w:divBdr>
            </w:div>
          </w:divsChild>
        </w:div>
        <w:div w:id="244537442">
          <w:marLeft w:val="0"/>
          <w:marRight w:val="0"/>
          <w:marTop w:val="0"/>
          <w:marBottom w:val="0"/>
          <w:divBdr>
            <w:top w:val="none" w:sz="0" w:space="0" w:color="auto"/>
            <w:left w:val="none" w:sz="0" w:space="0" w:color="auto"/>
            <w:bottom w:val="none" w:sz="0" w:space="0" w:color="auto"/>
            <w:right w:val="none" w:sz="0" w:space="0" w:color="auto"/>
          </w:divBdr>
          <w:divsChild>
            <w:div w:id="337930007">
              <w:marLeft w:val="0"/>
              <w:marRight w:val="0"/>
              <w:marTop w:val="0"/>
              <w:marBottom w:val="0"/>
              <w:divBdr>
                <w:top w:val="none" w:sz="0" w:space="0" w:color="auto"/>
                <w:left w:val="none" w:sz="0" w:space="0" w:color="auto"/>
                <w:bottom w:val="none" w:sz="0" w:space="0" w:color="auto"/>
                <w:right w:val="none" w:sz="0" w:space="0" w:color="auto"/>
              </w:divBdr>
            </w:div>
          </w:divsChild>
        </w:div>
        <w:div w:id="861018578">
          <w:marLeft w:val="0"/>
          <w:marRight w:val="0"/>
          <w:marTop w:val="0"/>
          <w:marBottom w:val="0"/>
          <w:divBdr>
            <w:top w:val="none" w:sz="0" w:space="0" w:color="auto"/>
            <w:left w:val="none" w:sz="0" w:space="0" w:color="auto"/>
            <w:bottom w:val="none" w:sz="0" w:space="0" w:color="auto"/>
            <w:right w:val="none" w:sz="0" w:space="0" w:color="auto"/>
          </w:divBdr>
          <w:divsChild>
            <w:div w:id="1216619881">
              <w:marLeft w:val="0"/>
              <w:marRight w:val="0"/>
              <w:marTop w:val="0"/>
              <w:marBottom w:val="0"/>
              <w:divBdr>
                <w:top w:val="none" w:sz="0" w:space="0" w:color="auto"/>
                <w:left w:val="none" w:sz="0" w:space="0" w:color="auto"/>
                <w:bottom w:val="none" w:sz="0" w:space="0" w:color="auto"/>
                <w:right w:val="none" w:sz="0" w:space="0" w:color="auto"/>
              </w:divBdr>
            </w:div>
          </w:divsChild>
        </w:div>
        <w:div w:id="468666732">
          <w:marLeft w:val="0"/>
          <w:marRight w:val="0"/>
          <w:marTop w:val="0"/>
          <w:marBottom w:val="0"/>
          <w:divBdr>
            <w:top w:val="none" w:sz="0" w:space="0" w:color="auto"/>
            <w:left w:val="none" w:sz="0" w:space="0" w:color="auto"/>
            <w:bottom w:val="none" w:sz="0" w:space="0" w:color="auto"/>
            <w:right w:val="none" w:sz="0" w:space="0" w:color="auto"/>
          </w:divBdr>
          <w:divsChild>
            <w:div w:id="524365094">
              <w:marLeft w:val="0"/>
              <w:marRight w:val="0"/>
              <w:marTop w:val="0"/>
              <w:marBottom w:val="0"/>
              <w:divBdr>
                <w:top w:val="none" w:sz="0" w:space="0" w:color="auto"/>
                <w:left w:val="none" w:sz="0" w:space="0" w:color="auto"/>
                <w:bottom w:val="none" w:sz="0" w:space="0" w:color="auto"/>
                <w:right w:val="none" w:sz="0" w:space="0" w:color="auto"/>
              </w:divBdr>
            </w:div>
          </w:divsChild>
        </w:div>
        <w:div w:id="1311249177">
          <w:marLeft w:val="0"/>
          <w:marRight w:val="0"/>
          <w:marTop w:val="0"/>
          <w:marBottom w:val="0"/>
          <w:divBdr>
            <w:top w:val="none" w:sz="0" w:space="0" w:color="auto"/>
            <w:left w:val="none" w:sz="0" w:space="0" w:color="auto"/>
            <w:bottom w:val="none" w:sz="0" w:space="0" w:color="auto"/>
            <w:right w:val="none" w:sz="0" w:space="0" w:color="auto"/>
          </w:divBdr>
          <w:divsChild>
            <w:div w:id="1321494877">
              <w:marLeft w:val="0"/>
              <w:marRight w:val="0"/>
              <w:marTop w:val="0"/>
              <w:marBottom w:val="0"/>
              <w:divBdr>
                <w:top w:val="none" w:sz="0" w:space="0" w:color="auto"/>
                <w:left w:val="none" w:sz="0" w:space="0" w:color="auto"/>
                <w:bottom w:val="none" w:sz="0" w:space="0" w:color="auto"/>
                <w:right w:val="none" w:sz="0" w:space="0" w:color="auto"/>
              </w:divBdr>
            </w:div>
          </w:divsChild>
        </w:div>
        <w:div w:id="524176976">
          <w:marLeft w:val="0"/>
          <w:marRight w:val="0"/>
          <w:marTop w:val="0"/>
          <w:marBottom w:val="0"/>
          <w:divBdr>
            <w:top w:val="none" w:sz="0" w:space="0" w:color="auto"/>
            <w:left w:val="none" w:sz="0" w:space="0" w:color="auto"/>
            <w:bottom w:val="none" w:sz="0" w:space="0" w:color="auto"/>
            <w:right w:val="none" w:sz="0" w:space="0" w:color="auto"/>
          </w:divBdr>
          <w:divsChild>
            <w:div w:id="667563706">
              <w:marLeft w:val="0"/>
              <w:marRight w:val="0"/>
              <w:marTop w:val="0"/>
              <w:marBottom w:val="0"/>
              <w:divBdr>
                <w:top w:val="none" w:sz="0" w:space="0" w:color="auto"/>
                <w:left w:val="none" w:sz="0" w:space="0" w:color="auto"/>
                <w:bottom w:val="none" w:sz="0" w:space="0" w:color="auto"/>
                <w:right w:val="none" w:sz="0" w:space="0" w:color="auto"/>
              </w:divBdr>
            </w:div>
          </w:divsChild>
        </w:div>
        <w:div w:id="1308583992">
          <w:marLeft w:val="0"/>
          <w:marRight w:val="0"/>
          <w:marTop w:val="0"/>
          <w:marBottom w:val="0"/>
          <w:divBdr>
            <w:top w:val="none" w:sz="0" w:space="0" w:color="auto"/>
            <w:left w:val="none" w:sz="0" w:space="0" w:color="auto"/>
            <w:bottom w:val="none" w:sz="0" w:space="0" w:color="auto"/>
            <w:right w:val="none" w:sz="0" w:space="0" w:color="auto"/>
          </w:divBdr>
          <w:divsChild>
            <w:div w:id="2074429590">
              <w:marLeft w:val="0"/>
              <w:marRight w:val="0"/>
              <w:marTop w:val="0"/>
              <w:marBottom w:val="0"/>
              <w:divBdr>
                <w:top w:val="none" w:sz="0" w:space="0" w:color="auto"/>
                <w:left w:val="none" w:sz="0" w:space="0" w:color="auto"/>
                <w:bottom w:val="none" w:sz="0" w:space="0" w:color="auto"/>
                <w:right w:val="none" w:sz="0" w:space="0" w:color="auto"/>
              </w:divBdr>
            </w:div>
          </w:divsChild>
        </w:div>
        <w:div w:id="726731383">
          <w:marLeft w:val="0"/>
          <w:marRight w:val="0"/>
          <w:marTop w:val="0"/>
          <w:marBottom w:val="0"/>
          <w:divBdr>
            <w:top w:val="none" w:sz="0" w:space="0" w:color="auto"/>
            <w:left w:val="none" w:sz="0" w:space="0" w:color="auto"/>
            <w:bottom w:val="none" w:sz="0" w:space="0" w:color="auto"/>
            <w:right w:val="none" w:sz="0" w:space="0" w:color="auto"/>
          </w:divBdr>
          <w:divsChild>
            <w:div w:id="1128208547">
              <w:marLeft w:val="0"/>
              <w:marRight w:val="0"/>
              <w:marTop w:val="0"/>
              <w:marBottom w:val="0"/>
              <w:divBdr>
                <w:top w:val="none" w:sz="0" w:space="0" w:color="auto"/>
                <w:left w:val="none" w:sz="0" w:space="0" w:color="auto"/>
                <w:bottom w:val="none" w:sz="0" w:space="0" w:color="auto"/>
                <w:right w:val="none" w:sz="0" w:space="0" w:color="auto"/>
              </w:divBdr>
            </w:div>
          </w:divsChild>
        </w:div>
        <w:div w:id="1333877681">
          <w:marLeft w:val="0"/>
          <w:marRight w:val="0"/>
          <w:marTop w:val="0"/>
          <w:marBottom w:val="0"/>
          <w:divBdr>
            <w:top w:val="none" w:sz="0" w:space="0" w:color="auto"/>
            <w:left w:val="none" w:sz="0" w:space="0" w:color="auto"/>
            <w:bottom w:val="none" w:sz="0" w:space="0" w:color="auto"/>
            <w:right w:val="none" w:sz="0" w:space="0" w:color="auto"/>
          </w:divBdr>
          <w:divsChild>
            <w:div w:id="1876041699">
              <w:marLeft w:val="0"/>
              <w:marRight w:val="0"/>
              <w:marTop w:val="0"/>
              <w:marBottom w:val="0"/>
              <w:divBdr>
                <w:top w:val="none" w:sz="0" w:space="0" w:color="auto"/>
                <w:left w:val="none" w:sz="0" w:space="0" w:color="auto"/>
                <w:bottom w:val="none" w:sz="0" w:space="0" w:color="auto"/>
                <w:right w:val="none" w:sz="0" w:space="0" w:color="auto"/>
              </w:divBdr>
            </w:div>
          </w:divsChild>
        </w:div>
        <w:div w:id="1018895406">
          <w:marLeft w:val="0"/>
          <w:marRight w:val="0"/>
          <w:marTop w:val="0"/>
          <w:marBottom w:val="0"/>
          <w:divBdr>
            <w:top w:val="none" w:sz="0" w:space="0" w:color="auto"/>
            <w:left w:val="none" w:sz="0" w:space="0" w:color="auto"/>
            <w:bottom w:val="none" w:sz="0" w:space="0" w:color="auto"/>
            <w:right w:val="none" w:sz="0" w:space="0" w:color="auto"/>
          </w:divBdr>
          <w:divsChild>
            <w:div w:id="796795007">
              <w:marLeft w:val="0"/>
              <w:marRight w:val="0"/>
              <w:marTop w:val="0"/>
              <w:marBottom w:val="0"/>
              <w:divBdr>
                <w:top w:val="none" w:sz="0" w:space="0" w:color="auto"/>
                <w:left w:val="none" w:sz="0" w:space="0" w:color="auto"/>
                <w:bottom w:val="none" w:sz="0" w:space="0" w:color="auto"/>
                <w:right w:val="none" w:sz="0" w:space="0" w:color="auto"/>
              </w:divBdr>
            </w:div>
          </w:divsChild>
        </w:div>
        <w:div w:id="1262106807">
          <w:marLeft w:val="0"/>
          <w:marRight w:val="0"/>
          <w:marTop w:val="0"/>
          <w:marBottom w:val="0"/>
          <w:divBdr>
            <w:top w:val="none" w:sz="0" w:space="0" w:color="auto"/>
            <w:left w:val="none" w:sz="0" w:space="0" w:color="auto"/>
            <w:bottom w:val="none" w:sz="0" w:space="0" w:color="auto"/>
            <w:right w:val="none" w:sz="0" w:space="0" w:color="auto"/>
          </w:divBdr>
          <w:divsChild>
            <w:div w:id="450900597">
              <w:marLeft w:val="0"/>
              <w:marRight w:val="0"/>
              <w:marTop w:val="0"/>
              <w:marBottom w:val="0"/>
              <w:divBdr>
                <w:top w:val="none" w:sz="0" w:space="0" w:color="auto"/>
                <w:left w:val="none" w:sz="0" w:space="0" w:color="auto"/>
                <w:bottom w:val="none" w:sz="0" w:space="0" w:color="auto"/>
                <w:right w:val="none" w:sz="0" w:space="0" w:color="auto"/>
              </w:divBdr>
            </w:div>
          </w:divsChild>
        </w:div>
        <w:div w:id="1910265741">
          <w:marLeft w:val="0"/>
          <w:marRight w:val="0"/>
          <w:marTop w:val="0"/>
          <w:marBottom w:val="0"/>
          <w:divBdr>
            <w:top w:val="none" w:sz="0" w:space="0" w:color="auto"/>
            <w:left w:val="none" w:sz="0" w:space="0" w:color="auto"/>
            <w:bottom w:val="none" w:sz="0" w:space="0" w:color="auto"/>
            <w:right w:val="none" w:sz="0" w:space="0" w:color="auto"/>
          </w:divBdr>
          <w:divsChild>
            <w:div w:id="1444884957">
              <w:marLeft w:val="0"/>
              <w:marRight w:val="0"/>
              <w:marTop w:val="0"/>
              <w:marBottom w:val="0"/>
              <w:divBdr>
                <w:top w:val="none" w:sz="0" w:space="0" w:color="auto"/>
                <w:left w:val="none" w:sz="0" w:space="0" w:color="auto"/>
                <w:bottom w:val="none" w:sz="0" w:space="0" w:color="auto"/>
                <w:right w:val="none" w:sz="0" w:space="0" w:color="auto"/>
              </w:divBdr>
            </w:div>
          </w:divsChild>
        </w:div>
        <w:div w:id="1785464152">
          <w:marLeft w:val="0"/>
          <w:marRight w:val="0"/>
          <w:marTop w:val="0"/>
          <w:marBottom w:val="0"/>
          <w:divBdr>
            <w:top w:val="none" w:sz="0" w:space="0" w:color="auto"/>
            <w:left w:val="none" w:sz="0" w:space="0" w:color="auto"/>
            <w:bottom w:val="none" w:sz="0" w:space="0" w:color="auto"/>
            <w:right w:val="none" w:sz="0" w:space="0" w:color="auto"/>
          </w:divBdr>
          <w:divsChild>
            <w:div w:id="1322466327">
              <w:marLeft w:val="0"/>
              <w:marRight w:val="0"/>
              <w:marTop w:val="0"/>
              <w:marBottom w:val="0"/>
              <w:divBdr>
                <w:top w:val="none" w:sz="0" w:space="0" w:color="auto"/>
                <w:left w:val="none" w:sz="0" w:space="0" w:color="auto"/>
                <w:bottom w:val="none" w:sz="0" w:space="0" w:color="auto"/>
                <w:right w:val="none" w:sz="0" w:space="0" w:color="auto"/>
              </w:divBdr>
            </w:div>
          </w:divsChild>
        </w:div>
        <w:div w:id="1289582355">
          <w:marLeft w:val="0"/>
          <w:marRight w:val="0"/>
          <w:marTop w:val="0"/>
          <w:marBottom w:val="0"/>
          <w:divBdr>
            <w:top w:val="none" w:sz="0" w:space="0" w:color="auto"/>
            <w:left w:val="none" w:sz="0" w:space="0" w:color="auto"/>
            <w:bottom w:val="none" w:sz="0" w:space="0" w:color="auto"/>
            <w:right w:val="none" w:sz="0" w:space="0" w:color="auto"/>
          </w:divBdr>
          <w:divsChild>
            <w:div w:id="380062340">
              <w:marLeft w:val="0"/>
              <w:marRight w:val="0"/>
              <w:marTop w:val="0"/>
              <w:marBottom w:val="0"/>
              <w:divBdr>
                <w:top w:val="none" w:sz="0" w:space="0" w:color="auto"/>
                <w:left w:val="none" w:sz="0" w:space="0" w:color="auto"/>
                <w:bottom w:val="none" w:sz="0" w:space="0" w:color="auto"/>
                <w:right w:val="none" w:sz="0" w:space="0" w:color="auto"/>
              </w:divBdr>
            </w:div>
          </w:divsChild>
        </w:div>
        <w:div w:id="492070205">
          <w:marLeft w:val="0"/>
          <w:marRight w:val="0"/>
          <w:marTop w:val="0"/>
          <w:marBottom w:val="0"/>
          <w:divBdr>
            <w:top w:val="none" w:sz="0" w:space="0" w:color="auto"/>
            <w:left w:val="none" w:sz="0" w:space="0" w:color="auto"/>
            <w:bottom w:val="none" w:sz="0" w:space="0" w:color="auto"/>
            <w:right w:val="none" w:sz="0" w:space="0" w:color="auto"/>
          </w:divBdr>
          <w:divsChild>
            <w:div w:id="879324635">
              <w:marLeft w:val="0"/>
              <w:marRight w:val="0"/>
              <w:marTop w:val="0"/>
              <w:marBottom w:val="0"/>
              <w:divBdr>
                <w:top w:val="none" w:sz="0" w:space="0" w:color="auto"/>
                <w:left w:val="none" w:sz="0" w:space="0" w:color="auto"/>
                <w:bottom w:val="none" w:sz="0" w:space="0" w:color="auto"/>
                <w:right w:val="none" w:sz="0" w:space="0" w:color="auto"/>
              </w:divBdr>
            </w:div>
          </w:divsChild>
        </w:div>
        <w:div w:id="31155175">
          <w:marLeft w:val="0"/>
          <w:marRight w:val="0"/>
          <w:marTop w:val="0"/>
          <w:marBottom w:val="0"/>
          <w:divBdr>
            <w:top w:val="none" w:sz="0" w:space="0" w:color="auto"/>
            <w:left w:val="none" w:sz="0" w:space="0" w:color="auto"/>
            <w:bottom w:val="none" w:sz="0" w:space="0" w:color="auto"/>
            <w:right w:val="none" w:sz="0" w:space="0" w:color="auto"/>
          </w:divBdr>
          <w:divsChild>
            <w:div w:id="1930845307">
              <w:marLeft w:val="0"/>
              <w:marRight w:val="0"/>
              <w:marTop w:val="0"/>
              <w:marBottom w:val="0"/>
              <w:divBdr>
                <w:top w:val="none" w:sz="0" w:space="0" w:color="auto"/>
                <w:left w:val="none" w:sz="0" w:space="0" w:color="auto"/>
                <w:bottom w:val="none" w:sz="0" w:space="0" w:color="auto"/>
                <w:right w:val="none" w:sz="0" w:space="0" w:color="auto"/>
              </w:divBdr>
            </w:div>
          </w:divsChild>
        </w:div>
        <w:div w:id="1037924174">
          <w:marLeft w:val="0"/>
          <w:marRight w:val="0"/>
          <w:marTop w:val="0"/>
          <w:marBottom w:val="0"/>
          <w:divBdr>
            <w:top w:val="none" w:sz="0" w:space="0" w:color="auto"/>
            <w:left w:val="none" w:sz="0" w:space="0" w:color="auto"/>
            <w:bottom w:val="none" w:sz="0" w:space="0" w:color="auto"/>
            <w:right w:val="none" w:sz="0" w:space="0" w:color="auto"/>
          </w:divBdr>
          <w:divsChild>
            <w:div w:id="1072771691">
              <w:marLeft w:val="0"/>
              <w:marRight w:val="0"/>
              <w:marTop w:val="0"/>
              <w:marBottom w:val="0"/>
              <w:divBdr>
                <w:top w:val="none" w:sz="0" w:space="0" w:color="auto"/>
                <w:left w:val="none" w:sz="0" w:space="0" w:color="auto"/>
                <w:bottom w:val="none" w:sz="0" w:space="0" w:color="auto"/>
                <w:right w:val="none" w:sz="0" w:space="0" w:color="auto"/>
              </w:divBdr>
            </w:div>
          </w:divsChild>
        </w:div>
        <w:div w:id="1192524605">
          <w:marLeft w:val="0"/>
          <w:marRight w:val="0"/>
          <w:marTop w:val="0"/>
          <w:marBottom w:val="0"/>
          <w:divBdr>
            <w:top w:val="none" w:sz="0" w:space="0" w:color="auto"/>
            <w:left w:val="none" w:sz="0" w:space="0" w:color="auto"/>
            <w:bottom w:val="none" w:sz="0" w:space="0" w:color="auto"/>
            <w:right w:val="none" w:sz="0" w:space="0" w:color="auto"/>
          </w:divBdr>
          <w:divsChild>
            <w:div w:id="500436014">
              <w:marLeft w:val="0"/>
              <w:marRight w:val="0"/>
              <w:marTop w:val="0"/>
              <w:marBottom w:val="0"/>
              <w:divBdr>
                <w:top w:val="none" w:sz="0" w:space="0" w:color="auto"/>
                <w:left w:val="none" w:sz="0" w:space="0" w:color="auto"/>
                <w:bottom w:val="none" w:sz="0" w:space="0" w:color="auto"/>
                <w:right w:val="none" w:sz="0" w:space="0" w:color="auto"/>
              </w:divBdr>
            </w:div>
          </w:divsChild>
        </w:div>
        <w:div w:id="332414352">
          <w:marLeft w:val="0"/>
          <w:marRight w:val="0"/>
          <w:marTop w:val="0"/>
          <w:marBottom w:val="0"/>
          <w:divBdr>
            <w:top w:val="none" w:sz="0" w:space="0" w:color="auto"/>
            <w:left w:val="none" w:sz="0" w:space="0" w:color="auto"/>
            <w:bottom w:val="none" w:sz="0" w:space="0" w:color="auto"/>
            <w:right w:val="none" w:sz="0" w:space="0" w:color="auto"/>
          </w:divBdr>
          <w:divsChild>
            <w:div w:id="2104299281">
              <w:marLeft w:val="0"/>
              <w:marRight w:val="0"/>
              <w:marTop w:val="0"/>
              <w:marBottom w:val="0"/>
              <w:divBdr>
                <w:top w:val="none" w:sz="0" w:space="0" w:color="auto"/>
                <w:left w:val="none" w:sz="0" w:space="0" w:color="auto"/>
                <w:bottom w:val="none" w:sz="0" w:space="0" w:color="auto"/>
                <w:right w:val="none" w:sz="0" w:space="0" w:color="auto"/>
              </w:divBdr>
            </w:div>
          </w:divsChild>
        </w:div>
        <w:div w:id="1757508127">
          <w:marLeft w:val="0"/>
          <w:marRight w:val="0"/>
          <w:marTop w:val="0"/>
          <w:marBottom w:val="0"/>
          <w:divBdr>
            <w:top w:val="none" w:sz="0" w:space="0" w:color="auto"/>
            <w:left w:val="none" w:sz="0" w:space="0" w:color="auto"/>
            <w:bottom w:val="none" w:sz="0" w:space="0" w:color="auto"/>
            <w:right w:val="none" w:sz="0" w:space="0" w:color="auto"/>
          </w:divBdr>
          <w:divsChild>
            <w:div w:id="1469320062">
              <w:marLeft w:val="0"/>
              <w:marRight w:val="0"/>
              <w:marTop w:val="0"/>
              <w:marBottom w:val="0"/>
              <w:divBdr>
                <w:top w:val="none" w:sz="0" w:space="0" w:color="auto"/>
                <w:left w:val="none" w:sz="0" w:space="0" w:color="auto"/>
                <w:bottom w:val="none" w:sz="0" w:space="0" w:color="auto"/>
                <w:right w:val="none" w:sz="0" w:space="0" w:color="auto"/>
              </w:divBdr>
            </w:div>
          </w:divsChild>
        </w:div>
        <w:div w:id="1936669849">
          <w:marLeft w:val="0"/>
          <w:marRight w:val="0"/>
          <w:marTop w:val="0"/>
          <w:marBottom w:val="0"/>
          <w:divBdr>
            <w:top w:val="none" w:sz="0" w:space="0" w:color="auto"/>
            <w:left w:val="none" w:sz="0" w:space="0" w:color="auto"/>
            <w:bottom w:val="none" w:sz="0" w:space="0" w:color="auto"/>
            <w:right w:val="none" w:sz="0" w:space="0" w:color="auto"/>
          </w:divBdr>
          <w:divsChild>
            <w:div w:id="1256328850">
              <w:marLeft w:val="0"/>
              <w:marRight w:val="0"/>
              <w:marTop w:val="0"/>
              <w:marBottom w:val="0"/>
              <w:divBdr>
                <w:top w:val="none" w:sz="0" w:space="0" w:color="auto"/>
                <w:left w:val="none" w:sz="0" w:space="0" w:color="auto"/>
                <w:bottom w:val="none" w:sz="0" w:space="0" w:color="auto"/>
                <w:right w:val="none" w:sz="0" w:space="0" w:color="auto"/>
              </w:divBdr>
            </w:div>
          </w:divsChild>
        </w:div>
        <w:div w:id="1848786077">
          <w:marLeft w:val="0"/>
          <w:marRight w:val="0"/>
          <w:marTop w:val="0"/>
          <w:marBottom w:val="0"/>
          <w:divBdr>
            <w:top w:val="none" w:sz="0" w:space="0" w:color="auto"/>
            <w:left w:val="none" w:sz="0" w:space="0" w:color="auto"/>
            <w:bottom w:val="none" w:sz="0" w:space="0" w:color="auto"/>
            <w:right w:val="none" w:sz="0" w:space="0" w:color="auto"/>
          </w:divBdr>
          <w:divsChild>
            <w:div w:id="1464687745">
              <w:marLeft w:val="0"/>
              <w:marRight w:val="0"/>
              <w:marTop w:val="0"/>
              <w:marBottom w:val="0"/>
              <w:divBdr>
                <w:top w:val="none" w:sz="0" w:space="0" w:color="auto"/>
                <w:left w:val="none" w:sz="0" w:space="0" w:color="auto"/>
                <w:bottom w:val="none" w:sz="0" w:space="0" w:color="auto"/>
                <w:right w:val="none" w:sz="0" w:space="0" w:color="auto"/>
              </w:divBdr>
            </w:div>
          </w:divsChild>
        </w:div>
        <w:div w:id="1575621239">
          <w:marLeft w:val="0"/>
          <w:marRight w:val="0"/>
          <w:marTop w:val="0"/>
          <w:marBottom w:val="0"/>
          <w:divBdr>
            <w:top w:val="none" w:sz="0" w:space="0" w:color="auto"/>
            <w:left w:val="none" w:sz="0" w:space="0" w:color="auto"/>
            <w:bottom w:val="none" w:sz="0" w:space="0" w:color="auto"/>
            <w:right w:val="none" w:sz="0" w:space="0" w:color="auto"/>
          </w:divBdr>
          <w:divsChild>
            <w:div w:id="1629581936">
              <w:marLeft w:val="0"/>
              <w:marRight w:val="0"/>
              <w:marTop w:val="0"/>
              <w:marBottom w:val="0"/>
              <w:divBdr>
                <w:top w:val="none" w:sz="0" w:space="0" w:color="auto"/>
                <w:left w:val="none" w:sz="0" w:space="0" w:color="auto"/>
                <w:bottom w:val="none" w:sz="0" w:space="0" w:color="auto"/>
                <w:right w:val="none" w:sz="0" w:space="0" w:color="auto"/>
              </w:divBdr>
            </w:div>
          </w:divsChild>
        </w:div>
        <w:div w:id="1903709891">
          <w:marLeft w:val="0"/>
          <w:marRight w:val="0"/>
          <w:marTop w:val="0"/>
          <w:marBottom w:val="0"/>
          <w:divBdr>
            <w:top w:val="none" w:sz="0" w:space="0" w:color="auto"/>
            <w:left w:val="none" w:sz="0" w:space="0" w:color="auto"/>
            <w:bottom w:val="none" w:sz="0" w:space="0" w:color="auto"/>
            <w:right w:val="none" w:sz="0" w:space="0" w:color="auto"/>
          </w:divBdr>
          <w:divsChild>
            <w:div w:id="1532498458">
              <w:marLeft w:val="0"/>
              <w:marRight w:val="0"/>
              <w:marTop w:val="0"/>
              <w:marBottom w:val="0"/>
              <w:divBdr>
                <w:top w:val="none" w:sz="0" w:space="0" w:color="auto"/>
                <w:left w:val="none" w:sz="0" w:space="0" w:color="auto"/>
                <w:bottom w:val="none" w:sz="0" w:space="0" w:color="auto"/>
                <w:right w:val="none" w:sz="0" w:space="0" w:color="auto"/>
              </w:divBdr>
            </w:div>
          </w:divsChild>
        </w:div>
        <w:div w:id="954292406">
          <w:marLeft w:val="0"/>
          <w:marRight w:val="0"/>
          <w:marTop w:val="0"/>
          <w:marBottom w:val="0"/>
          <w:divBdr>
            <w:top w:val="none" w:sz="0" w:space="0" w:color="auto"/>
            <w:left w:val="none" w:sz="0" w:space="0" w:color="auto"/>
            <w:bottom w:val="none" w:sz="0" w:space="0" w:color="auto"/>
            <w:right w:val="none" w:sz="0" w:space="0" w:color="auto"/>
          </w:divBdr>
          <w:divsChild>
            <w:div w:id="863636666">
              <w:marLeft w:val="0"/>
              <w:marRight w:val="0"/>
              <w:marTop w:val="0"/>
              <w:marBottom w:val="0"/>
              <w:divBdr>
                <w:top w:val="none" w:sz="0" w:space="0" w:color="auto"/>
                <w:left w:val="none" w:sz="0" w:space="0" w:color="auto"/>
                <w:bottom w:val="none" w:sz="0" w:space="0" w:color="auto"/>
                <w:right w:val="none" w:sz="0" w:space="0" w:color="auto"/>
              </w:divBdr>
            </w:div>
          </w:divsChild>
        </w:div>
        <w:div w:id="1973556615">
          <w:marLeft w:val="0"/>
          <w:marRight w:val="0"/>
          <w:marTop w:val="0"/>
          <w:marBottom w:val="0"/>
          <w:divBdr>
            <w:top w:val="none" w:sz="0" w:space="0" w:color="auto"/>
            <w:left w:val="none" w:sz="0" w:space="0" w:color="auto"/>
            <w:bottom w:val="none" w:sz="0" w:space="0" w:color="auto"/>
            <w:right w:val="none" w:sz="0" w:space="0" w:color="auto"/>
          </w:divBdr>
          <w:divsChild>
            <w:div w:id="1351224324">
              <w:marLeft w:val="0"/>
              <w:marRight w:val="0"/>
              <w:marTop w:val="0"/>
              <w:marBottom w:val="0"/>
              <w:divBdr>
                <w:top w:val="none" w:sz="0" w:space="0" w:color="auto"/>
                <w:left w:val="none" w:sz="0" w:space="0" w:color="auto"/>
                <w:bottom w:val="none" w:sz="0" w:space="0" w:color="auto"/>
                <w:right w:val="none" w:sz="0" w:space="0" w:color="auto"/>
              </w:divBdr>
            </w:div>
          </w:divsChild>
        </w:div>
        <w:div w:id="974021141">
          <w:marLeft w:val="0"/>
          <w:marRight w:val="0"/>
          <w:marTop w:val="0"/>
          <w:marBottom w:val="0"/>
          <w:divBdr>
            <w:top w:val="none" w:sz="0" w:space="0" w:color="auto"/>
            <w:left w:val="none" w:sz="0" w:space="0" w:color="auto"/>
            <w:bottom w:val="none" w:sz="0" w:space="0" w:color="auto"/>
            <w:right w:val="none" w:sz="0" w:space="0" w:color="auto"/>
          </w:divBdr>
          <w:divsChild>
            <w:div w:id="1648586841">
              <w:marLeft w:val="0"/>
              <w:marRight w:val="0"/>
              <w:marTop w:val="0"/>
              <w:marBottom w:val="0"/>
              <w:divBdr>
                <w:top w:val="none" w:sz="0" w:space="0" w:color="auto"/>
                <w:left w:val="none" w:sz="0" w:space="0" w:color="auto"/>
                <w:bottom w:val="none" w:sz="0" w:space="0" w:color="auto"/>
                <w:right w:val="none" w:sz="0" w:space="0" w:color="auto"/>
              </w:divBdr>
            </w:div>
          </w:divsChild>
        </w:div>
        <w:div w:id="174004323">
          <w:marLeft w:val="0"/>
          <w:marRight w:val="0"/>
          <w:marTop w:val="0"/>
          <w:marBottom w:val="0"/>
          <w:divBdr>
            <w:top w:val="none" w:sz="0" w:space="0" w:color="auto"/>
            <w:left w:val="none" w:sz="0" w:space="0" w:color="auto"/>
            <w:bottom w:val="none" w:sz="0" w:space="0" w:color="auto"/>
            <w:right w:val="none" w:sz="0" w:space="0" w:color="auto"/>
          </w:divBdr>
          <w:divsChild>
            <w:div w:id="1662540116">
              <w:marLeft w:val="0"/>
              <w:marRight w:val="0"/>
              <w:marTop w:val="0"/>
              <w:marBottom w:val="0"/>
              <w:divBdr>
                <w:top w:val="none" w:sz="0" w:space="0" w:color="auto"/>
                <w:left w:val="none" w:sz="0" w:space="0" w:color="auto"/>
                <w:bottom w:val="none" w:sz="0" w:space="0" w:color="auto"/>
                <w:right w:val="none" w:sz="0" w:space="0" w:color="auto"/>
              </w:divBdr>
            </w:div>
          </w:divsChild>
        </w:div>
        <w:div w:id="278879673">
          <w:marLeft w:val="0"/>
          <w:marRight w:val="0"/>
          <w:marTop w:val="0"/>
          <w:marBottom w:val="0"/>
          <w:divBdr>
            <w:top w:val="none" w:sz="0" w:space="0" w:color="auto"/>
            <w:left w:val="none" w:sz="0" w:space="0" w:color="auto"/>
            <w:bottom w:val="none" w:sz="0" w:space="0" w:color="auto"/>
            <w:right w:val="none" w:sz="0" w:space="0" w:color="auto"/>
          </w:divBdr>
          <w:divsChild>
            <w:div w:id="193690713">
              <w:marLeft w:val="0"/>
              <w:marRight w:val="0"/>
              <w:marTop w:val="0"/>
              <w:marBottom w:val="0"/>
              <w:divBdr>
                <w:top w:val="none" w:sz="0" w:space="0" w:color="auto"/>
                <w:left w:val="none" w:sz="0" w:space="0" w:color="auto"/>
                <w:bottom w:val="none" w:sz="0" w:space="0" w:color="auto"/>
                <w:right w:val="none" w:sz="0" w:space="0" w:color="auto"/>
              </w:divBdr>
            </w:div>
          </w:divsChild>
        </w:div>
        <w:div w:id="951133687">
          <w:marLeft w:val="0"/>
          <w:marRight w:val="0"/>
          <w:marTop w:val="0"/>
          <w:marBottom w:val="0"/>
          <w:divBdr>
            <w:top w:val="none" w:sz="0" w:space="0" w:color="auto"/>
            <w:left w:val="none" w:sz="0" w:space="0" w:color="auto"/>
            <w:bottom w:val="none" w:sz="0" w:space="0" w:color="auto"/>
            <w:right w:val="none" w:sz="0" w:space="0" w:color="auto"/>
          </w:divBdr>
          <w:divsChild>
            <w:div w:id="697315700">
              <w:marLeft w:val="0"/>
              <w:marRight w:val="0"/>
              <w:marTop w:val="0"/>
              <w:marBottom w:val="0"/>
              <w:divBdr>
                <w:top w:val="none" w:sz="0" w:space="0" w:color="auto"/>
                <w:left w:val="none" w:sz="0" w:space="0" w:color="auto"/>
                <w:bottom w:val="none" w:sz="0" w:space="0" w:color="auto"/>
                <w:right w:val="none" w:sz="0" w:space="0" w:color="auto"/>
              </w:divBdr>
            </w:div>
          </w:divsChild>
        </w:div>
        <w:div w:id="548997178">
          <w:marLeft w:val="0"/>
          <w:marRight w:val="0"/>
          <w:marTop w:val="0"/>
          <w:marBottom w:val="0"/>
          <w:divBdr>
            <w:top w:val="none" w:sz="0" w:space="0" w:color="auto"/>
            <w:left w:val="none" w:sz="0" w:space="0" w:color="auto"/>
            <w:bottom w:val="none" w:sz="0" w:space="0" w:color="auto"/>
            <w:right w:val="none" w:sz="0" w:space="0" w:color="auto"/>
          </w:divBdr>
          <w:divsChild>
            <w:div w:id="225989739">
              <w:marLeft w:val="0"/>
              <w:marRight w:val="0"/>
              <w:marTop w:val="0"/>
              <w:marBottom w:val="0"/>
              <w:divBdr>
                <w:top w:val="none" w:sz="0" w:space="0" w:color="auto"/>
                <w:left w:val="none" w:sz="0" w:space="0" w:color="auto"/>
                <w:bottom w:val="none" w:sz="0" w:space="0" w:color="auto"/>
                <w:right w:val="none" w:sz="0" w:space="0" w:color="auto"/>
              </w:divBdr>
            </w:div>
          </w:divsChild>
        </w:div>
        <w:div w:id="680737804">
          <w:marLeft w:val="0"/>
          <w:marRight w:val="0"/>
          <w:marTop w:val="0"/>
          <w:marBottom w:val="0"/>
          <w:divBdr>
            <w:top w:val="none" w:sz="0" w:space="0" w:color="auto"/>
            <w:left w:val="none" w:sz="0" w:space="0" w:color="auto"/>
            <w:bottom w:val="none" w:sz="0" w:space="0" w:color="auto"/>
            <w:right w:val="none" w:sz="0" w:space="0" w:color="auto"/>
          </w:divBdr>
          <w:divsChild>
            <w:div w:id="294526519">
              <w:marLeft w:val="0"/>
              <w:marRight w:val="0"/>
              <w:marTop w:val="0"/>
              <w:marBottom w:val="0"/>
              <w:divBdr>
                <w:top w:val="none" w:sz="0" w:space="0" w:color="auto"/>
                <w:left w:val="none" w:sz="0" w:space="0" w:color="auto"/>
                <w:bottom w:val="none" w:sz="0" w:space="0" w:color="auto"/>
                <w:right w:val="none" w:sz="0" w:space="0" w:color="auto"/>
              </w:divBdr>
            </w:div>
          </w:divsChild>
        </w:div>
        <w:div w:id="1177307115">
          <w:marLeft w:val="0"/>
          <w:marRight w:val="0"/>
          <w:marTop w:val="0"/>
          <w:marBottom w:val="0"/>
          <w:divBdr>
            <w:top w:val="none" w:sz="0" w:space="0" w:color="auto"/>
            <w:left w:val="none" w:sz="0" w:space="0" w:color="auto"/>
            <w:bottom w:val="none" w:sz="0" w:space="0" w:color="auto"/>
            <w:right w:val="none" w:sz="0" w:space="0" w:color="auto"/>
          </w:divBdr>
          <w:divsChild>
            <w:div w:id="1147819666">
              <w:marLeft w:val="0"/>
              <w:marRight w:val="0"/>
              <w:marTop w:val="0"/>
              <w:marBottom w:val="0"/>
              <w:divBdr>
                <w:top w:val="none" w:sz="0" w:space="0" w:color="auto"/>
                <w:left w:val="none" w:sz="0" w:space="0" w:color="auto"/>
                <w:bottom w:val="none" w:sz="0" w:space="0" w:color="auto"/>
                <w:right w:val="none" w:sz="0" w:space="0" w:color="auto"/>
              </w:divBdr>
            </w:div>
          </w:divsChild>
        </w:div>
        <w:div w:id="234708226">
          <w:marLeft w:val="0"/>
          <w:marRight w:val="0"/>
          <w:marTop w:val="0"/>
          <w:marBottom w:val="0"/>
          <w:divBdr>
            <w:top w:val="none" w:sz="0" w:space="0" w:color="auto"/>
            <w:left w:val="none" w:sz="0" w:space="0" w:color="auto"/>
            <w:bottom w:val="none" w:sz="0" w:space="0" w:color="auto"/>
            <w:right w:val="none" w:sz="0" w:space="0" w:color="auto"/>
          </w:divBdr>
          <w:divsChild>
            <w:div w:id="323053188">
              <w:marLeft w:val="0"/>
              <w:marRight w:val="0"/>
              <w:marTop w:val="0"/>
              <w:marBottom w:val="0"/>
              <w:divBdr>
                <w:top w:val="none" w:sz="0" w:space="0" w:color="auto"/>
                <w:left w:val="none" w:sz="0" w:space="0" w:color="auto"/>
                <w:bottom w:val="none" w:sz="0" w:space="0" w:color="auto"/>
                <w:right w:val="none" w:sz="0" w:space="0" w:color="auto"/>
              </w:divBdr>
            </w:div>
          </w:divsChild>
        </w:div>
        <w:div w:id="1782266412">
          <w:marLeft w:val="0"/>
          <w:marRight w:val="0"/>
          <w:marTop w:val="0"/>
          <w:marBottom w:val="0"/>
          <w:divBdr>
            <w:top w:val="none" w:sz="0" w:space="0" w:color="auto"/>
            <w:left w:val="none" w:sz="0" w:space="0" w:color="auto"/>
            <w:bottom w:val="none" w:sz="0" w:space="0" w:color="auto"/>
            <w:right w:val="none" w:sz="0" w:space="0" w:color="auto"/>
          </w:divBdr>
          <w:divsChild>
            <w:div w:id="950745942">
              <w:marLeft w:val="0"/>
              <w:marRight w:val="0"/>
              <w:marTop w:val="0"/>
              <w:marBottom w:val="0"/>
              <w:divBdr>
                <w:top w:val="none" w:sz="0" w:space="0" w:color="auto"/>
                <w:left w:val="none" w:sz="0" w:space="0" w:color="auto"/>
                <w:bottom w:val="none" w:sz="0" w:space="0" w:color="auto"/>
                <w:right w:val="none" w:sz="0" w:space="0" w:color="auto"/>
              </w:divBdr>
            </w:div>
          </w:divsChild>
        </w:div>
        <w:div w:id="654336572">
          <w:marLeft w:val="0"/>
          <w:marRight w:val="0"/>
          <w:marTop w:val="0"/>
          <w:marBottom w:val="0"/>
          <w:divBdr>
            <w:top w:val="none" w:sz="0" w:space="0" w:color="auto"/>
            <w:left w:val="none" w:sz="0" w:space="0" w:color="auto"/>
            <w:bottom w:val="none" w:sz="0" w:space="0" w:color="auto"/>
            <w:right w:val="none" w:sz="0" w:space="0" w:color="auto"/>
          </w:divBdr>
          <w:divsChild>
            <w:div w:id="1179351079">
              <w:marLeft w:val="0"/>
              <w:marRight w:val="0"/>
              <w:marTop w:val="0"/>
              <w:marBottom w:val="0"/>
              <w:divBdr>
                <w:top w:val="none" w:sz="0" w:space="0" w:color="auto"/>
                <w:left w:val="none" w:sz="0" w:space="0" w:color="auto"/>
                <w:bottom w:val="none" w:sz="0" w:space="0" w:color="auto"/>
                <w:right w:val="none" w:sz="0" w:space="0" w:color="auto"/>
              </w:divBdr>
            </w:div>
          </w:divsChild>
        </w:div>
        <w:div w:id="538786291">
          <w:marLeft w:val="0"/>
          <w:marRight w:val="0"/>
          <w:marTop w:val="0"/>
          <w:marBottom w:val="0"/>
          <w:divBdr>
            <w:top w:val="none" w:sz="0" w:space="0" w:color="auto"/>
            <w:left w:val="none" w:sz="0" w:space="0" w:color="auto"/>
            <w:bottom w:val="none" w:sz="0" w:space="0" w:color="auto"/>
            <w:right w:val="none" w:sz="0" w:space="0" w:color="auto"/>
          </w:divBdr>
          <w:divsChild>
            <w:div w:id="815220008">
              <w:marLeft w:val="0"/>
              <w:marRight w:val="0"/>
              <w:marTop w:val="0"/>
              <w:marBottom w:val="0"/>
              <w:divBdr>
                <w:top w:val="none" w:sz="0" w:space="0" w:color="auto"/>
                <w:left w:val="none" w:sz="0" w:space="0" w:color="auto"/>
                <w:bottom w:val="none" w:sz="0" w:space="0" w:color="auto"/>
                <w:right w:val="none" w:sz="0" w:space="0" w:color="auto"/>
              </w:divBdr>
            </w:div>
          </w:divsChild>
        </w:div>
        <w:div w:id="1177773055">
          <w:marLeft w:val="0"/>
          <w:marRight w:val="0"/>
          <w:marTop w:val="0"/>
          <w:marBottom w:val="0"/>
          <w:divBdr>
            <w:top w:val="none" w:sz="0" w:space="0" w:color="auto"/>
            <w:left w:val="none" w:sz="0" w:space="0" w:color="auto"/>
            <w:bottom w:val="none" w:sz="0" w:space="0" w:color="auto"/>
            <w:right w:val="none" w:sz="0" w:space="0" w:color="auto"/>
          </w:divBdr>
          <w:divsChild>
            <w:div w:id="933055605">
              <w:marLeft w:val="0"/>
              <w:marRight w:val="0"/>
              <w:marTop w:val="0"/>
              <w:marBottom w:val="0"/>
              <w:divBdr>
                <w:top w:val="none" w:sz="0" w:space="0" w:color="auto"/>
                <w:left w:val="none" w:sz="0" w:space="0" w:color="auto"/>
                <w:bottom w:val="none" w:sz="0" w:space="0" w:color="auto"/>
                <w:right w:val="none" w:sz="0" w:space="0" w:color="auto"/>
              </w:divBdr>
            </w:div>
          </w:divsChild>
        </w:div>
        <w:div w:id="2063404435">
          <w:marLeft w:val="0"/>
          <w:marRight w:val="0"/>
          <w:marTop w:val="0"/>
          <w:marBottom w:val="0"/>
          <w:divBdr>
            <w:top w:val="none" w:sz="0" w:space="0" w:color="auto"/>
            <w:left w:val="none" w:sz="0" w:space="0" w:color="auto"/>
            <w:bottom w:val="none" w:sz="0" w:space="0" w:color="auto"/>
            <w:right w:val="none" w:sz="0" w:space="0" w:color="auto"/>
          </w:divBdr>
          <w:divsChild>
            <w:div w:id="1297645557">
              <w:marLeft w:val="0"/>
              <w:marRight w:val="0"/>
              <w:marTop w:val="0"/>
              <w:marBottom w:val="0"/>
              <w:divBdr>
                <w:top w:val="none" w:sz="0" w:space="0" w:color="auto"/>
                <w:left w:val="none" w:sz="0" w:space="0" w:color="auto"/>
                <w:bottom w:val="none" w:sz="0" w:space="0" w:color="auto"/>
                <w:right w:val="none" w:sz="0" w:space="0" w:color="auto"/>
              </w:divBdr>
            </w:div>
          </w:divsChild>
        </w:div>
        <w:div w:id="2144958344">
          <w:marLeft w:val="0"/>
          <w:marRight w:val="0"/>
          <w:marTop w:val="0"/>
          <w:marBottom w:val="0"/>
          <w:divBdr>
            <w:top w:val="none" w:sz="0" w:space="0" w:color="auto"/>
            <w:left w:val="none" w:sz="0" w:space="0" w:color="auto"/>
            <w:bottom w:val="none" w:sz="0" w:space="0" w:color="auto"/>
            <w:right w:val="none" w:sz="0" w:space="0" w:color="auto"/>
          </w:divBdr>
          <w:divsChild>
            <w:div w:id="1369454706">
              <w:marLeft w:val="0"/>
              <w:marRight w:val="0"/>
              <w:marTop w:val="0"/>
              <w:marBottom w:val="0"/>
              <w:divBdr>
                <w:top w:val="none" w:sz="0" w:space="0" w:color="auto"/>
                <w:left w:val="none" w:sz="0" w:space="0" w:color="auto"/>
                <w:bottom w:val="none" w:sz="0" w:space="0" w:color="auto"/>
                <w:right w:val="none" w:sz="0" w:space="0" w:color="auto"/>
              </w:divBdr>
            </w:div>
          </w:divsChild>
        </w:div>
        <w:div w:id="688527136">
          <w:marLeft w:val="0"/>
          <w:marRight w:val="0"/>
          <w:marTop w:val="0"/>
          <w:marBottom w:val="0"/>
          <w:divBdr>
            <w:top w:val="none" w:sz="0" w:space="0" w:color="auto"/>
            <w:left w:val="none" w:sz="0" w:space="0" w:color="auto"/>
            <w:bottom w:val="none" w:sz="0" w:space="0" w:color="auto"/>
            <w:right w:val="none" w:sz="0" w:space="0" w:color="auto"/>
          </w:divBdr>
          <w:divsChild>
            <w:div w:id="1277756881">
              <w:marLeft w:val="0"/>
              <w:marRight w:val="0"/>
              <w:marTop w:val="0"/>
              <w:marBottom w:val="0"/>
              <w:divBdr>
                <w:top w:val="none" w:sz="0" w:space="0" w:color="auto"/>
                <w:left w:val="none" w:sz="0" w:space="0" w:color="auto"/>
                <w:bottom w:val="none" w:sz="0" w:space="0" w:color="auto"/>
                <w:right w:val="none" w:sz="0" w:space="0" w:color="auto"/>
              </w:divBdr>
            </w:div>
          </w:divsChild>
        </w:div>
        <w:div w:id="1599634706">
          <w:marLeft w:val="0"/>
          <w:marRight w:val="0"/>
          <w:marTop w:val="0"/>
          <w:marBottom w:val="0"/>
          <w:divBdr>
            <w:top w:val="none" w:sz="0" w:space="0" w:color="auto"/>
            <w:left w:val="none" w:sz="0" w:space="0" w:color="auto"/>
            <w:bottom w:val="none" w:sz="0" w:space="0" w:color="auto"/>
            <w:right w:val="none" w:sz="0" w:space="0" w:color="auto"/>
          </w:divBdr>
          <w:divsChild>
            <w:div w:id="791746791">
              <w:marLeft w:val="0"/>
              <w:marRight w:val="0"/>
              <w:marTop w:val="0"/>
              <w:marBottom w:val="0"/>
              <w:divBdr>
                <w:top w:val="none" w:sz="0" w:space="0" w:color="auto"/>
                <w:left w:val="none" w:sz="0" w:space="0" w:color="auto"/>
                <w:bottom w:val="none" w:sz="0" w:space="0" w:color="auto"/>
                <w:right w:val="none" w:sz="0" w:space="0" w:color="auto"/>
              </w:divBdr>
            </w:div>
          </w:divsChild>
        </w:div>
        <w:div w:id="861700082">
          <w:marLeft w:val="0"/>
          <w:marRight w:val="0"/>
          <w:marTop w:val="0"/>
          <w:marBottom w:val="0"/>
          <w:divBdr>
            <w:top w:val="none" w:sz="0" w:space="0" w:color="auto"/>
            <w:left w:val="none" w:sz="0" w:space="0" w:color="auto"/>
            <w:bottom w:val="none" w:sz="0" w:space="0" w:color="auto"/>
            <w:right w:val="none" w:sz="0" w:space="0" w:color="auto"/>
          </w:divBdr>
          <w:divsChild>
            <w:div w:id="1116557709">
              <w:marLeft w:val="0"/>
              <w:marRight w:val="0"/>
              <w:marTop w:val="0"/>
              <w:marBottom w:val="0"/>
              <w:divBdr>
                <w:top w:val="none" w:sz="0" w:space="0" w:color="auto"/>
                <w:left w:val="none" w:sz="0" w:space="0" w:color="auto"/>
                <w:bottom w:val="none" w:sz="0" w:space="0" w:color="auto"/>
                <w:right w:val="none" w:sz="0" w:space="0" w:color="auto"/>
              </w:divBdr>
            </w:div>
          </w:divsChild>
        </w:div>
        <w:div w:id="1481077032">
          <w:marLeft w:val="0"/>
          <w:marRight w:val="0"/>
          <w:marTop w:val="0"/>
          <w:marBottom w:val="0"/>
          <w:divBdr>
            <w:top w:val="none" w:sz="0" w:space="0" w:color="auto"/>
            <w:left w:val="none" w:sz="0" w:space="0" w:color="auto"/>
            <w:bottom w:val="none" w:sz="0" w:space="0" w:color="auto"/>
            <w:right w:val="none" w:sz="0" w:space="0" w:color="auto"/>
          </w:divBdr>
          <w:divsChild>
            <w:div w:id="545726011">
              <w:marLeft w:val="0"/>
              <w:marRight w:val="0"/>
              <w:marTop w:val="0"/>
              <w:marBottom w:val="0"/>
              <w:divBdr>
                <w:top w:val="none" w:sz="0" w:space="0" w:color="auto"/>
                <w:left w:val="none" w:sz="0" w:space="0" w:color="auto"/>
                <w:bottom w:val="none" w:sz="0" w:space="0" w:color="auto"/>
                <w:right w:val="none" w:sz="0" w:space="0" w:color="auto"/>
              </w:divBdr>
            </w:div>
          </w:divsChild>
        </w:div>
        <w:div w:id="796947279">
          <w:marLeft w:val="0"/>
          <w:marRight w:val="0"/>
          <w:marTop w:val="0"/>
          <w:marBottom w:val="0"/>
          <w:divBdr>
            <w:top w:val="none" w:sz="0" w:space="0" w:color="auto"/>
            <w:left w:val="none" w:sz="0" w:space="0" w:color="auto"/>
            <w:bottom w:val="none" w:sz="0" w:space="0" w:color="auto"/>
            <w:right w:val="none" w:sz="0" w:space="0" w:color="auto"/>
          </w:divBdr>
          <w:divsChild>
            <w:div w:id="1028261970">
              <w:marLeft w:val="0"/>
              <w:marRight w:val="0"/>
              <w:marTop w:val="0"/>
              <w:marBottom w:val="0"/>
              <w:divBdr>
                <w:top w:val="none" w:sz="0" w:space="0" w:color="auto"/>
                <w:left w:val="none" w:sz="0" w:space="0" w:color="auto"/>
                <w:bottom w:val="none" w:sz="0" w:space="0" w:color="auto"/>
                <w:right w:val="none" w:sz="0" w:space="0" w:color="auto"/>
              </w:divBdr>
            </w:div>
          </w:divsChild>
        </w:div>
        <w:div w:id="661390515">
          <w:marLeft w:val="0"/>
          <w:marRight w:val="0"/>
          <w:marTop w:val="0"/>
          <w:marBottom w:val="0"/>
          <w:divBdr>
            <w:top w:val="none" w:sz="0" w:space="0" w:color="auto"/>
            <w:left w:val="none" w:sz="0" w:space="0" w:color="auto"/>
            <w:bottom w:val="none" w:sz="0" w:space="0" w:color="auto"/>
            <w:right w:val="none" w:sz="0" w:space="0" w:color="auto"/>
          </w:divBdr>
          <w:divsChild>
            <w:div w:id="1058095380">
              <w:marLeft w:val="0"/>
              <w:marRight w:val="0"/>
              <w:marTop w:val="0"/>
              <w:marBottom w:val="0"/>
              <w:divBdr>
                <w:top w:val="none" w:sz="0" w:space="0" w:color="auto"/>
                <w:left w:val="none" w:sz="0" w:space="0" w:color="auto"/>
                <w:bottom w:val="none" w:sz="0" w:space="0" w:color="auto"/>
                <w:right w:val="none" w:sz="0" w:space="0" w:color="auto"/>
              </w:divBdr>
            </w:div>
          </w:divsChild>
        </w:div>
        <w:div w:id="129323147">
          <w:marLeft w:val="0"/>
          <w:marRight w:val="0"/>
          <w:marTop w:val="0"/>
          <w:marBottom w:val="0"/>
          <w:divBdr>
            <w:top w:val="none" w:sz="0" w:space="0" w:color="auto"/>
            <w:left w:val="none" w:sz="0" w:space="0" w:color="auto"/>
            <w:bottom w:val="none" w:sz="0" w:space="0" w:color="auto"/>
            <w:right w:val="none" w:sz="0" w:space="0" w:color="auto"/>
          </w:divBdr>
          <w:divsChild>
            <w:div w:id="1078744544">
              <w:marLeft w:val="0"/>
              <w:marRight w:val="0"/>
              <w:marTop w:val="0"/>
              <w:marBottom w:val="0"/>
              <w:divBdr>
                <w:top w:val="none" w:sz="0" w:space="0" w:color="auto"/>
                <w:left w:val="none" w:sz="0" w:space="0" w:color="auto"/>
                <w:bottom w:val="none" w:sz="0" w:space="0" w:color="auto"/>
                <w:right w:val="none" w:sz="0" w:space="0" w:color="auto"/>
              </w:divBdr>
            </w:div>
          </w:divsChild>
        </w:div>
        <w:div w:id="676224927">
          <w:marLeft w:val="0"/>
          <w:marRight w:val="0"/>
          <w:marTop w:val="0"/>
          <w:marBottom w:val="0"/>
          <w:divBdr>
            <w:top w:val="none" w:sz="0" w:space="0" w:color="auto"/>
            <w:left w:val="none" w:sz="0" w:space="0" w:color="auto"/>
            <w:bottom w:val="none" w:sz="0" w:space="0" w:color="auto"/>
            <w:right w:val="none" w:sz="0" w:space="0" w:color="auto"/>
          </w:divBdr>
          <w:divsChild>
            <w:div w:id="386147441">
              <w:marLeft w:val="0"/>
              <w:marRight w:val="0"/>
              <w:marTop w:val="0"/>
              <w:marBottom w:val="0"/>
              <w:divBdr>
                <w:top w:val="none" w:sz="0" w:space="0" w:color="auto"/>
                <w:left w:val="none" w:sz="0" w:space="0" w:color="auto"/>
                <w:bottom w:val="none" w:sz="0" w:space="0" w:color="auto"/>
                <w:right w:val="none" w:sz="0" w:space="0" w:color="auto"/>
              </w:divBdr>
            </w:div>
          </w:divsChild>
        </w:div>
        <w:div w:id="1581790188">
          <w:marLeft w:val="0"/>
          <w:marRight w:val="0"/>
          <w:marTop w:val="0"/>
          <w:marBottom w:val="0"/>
          <w:divBdr>
            <w:top w:val="none" w:sz="0" w:space="0" w:color="auto"/>
            <w:left w:val="none" w:sz="0" w:space="0" w:color="auto"/>
            <w:bottom w:val="none" w:sz="0" w:space="0" w:color="auto"/>
            <w:right w:val="none" w:sz="0" w:space="0" w:color="auto"/>
          </w:divBdr>
          <w:divsChild>
            <w:div w:id="1837109785">
              <w:marLeft w:val="0"/>
              <w:marRight w:val="0"/>
              <w:marTop w:val="0"/>
              <w:marBottom w:val="0"/>
              <w:divBdr>
                <w:top w:val="none" w:sz="0" w:space="0" w:color="auto"/>
                <w:left w:val="none" w:sz="0" w:space="0" w:color="auto"/>
                <w:bottom w:val="none" w:sz="0" w:space="0" w:color="auto"/>
                <w:right w:val="none" w:sz="0" w:space="0" w:color="auto"/>
              </w:divBdr>
            </w:div>
          </w:divsChild>
        </w:div>
        <w:div w:id="800653480">
          <w:marLeft w:val="0"/>
          <w:marRight w:val="0"/>
          <w:marTop w:val="0"/>
          <w:marBottom w:val="0"/>
          <w:divBdr>
            <w:top w:val="none" w:sz="0" w:space="0" w:color="auto"/>
            <w:left w:val="none" w:sz="0" w:space="0" w:color="auto"/>
            <w:bottom w:val="none" w:sz="0" w:space="0" w:color="auto"/>
            <w:right w:val="none" w:sz="0" w:space="0" w:color="auto"/>
          </w:divBdr>
          <w:divsChild>
            <w:div w:id="2029326402">
              <w:marLeft w:val="0"/>
              <w:marRight w:val="0"/>
              <w:marTop w:val="0"/>
              <w:marBottom w:val="0"/>
              <w:divBdr>
                <w:top w:val="none" w:sz="0" w:space="0" w:color="auto"/>
                <w:left w:val="none" w:sz="0" w:space="0" w:color="auto"/>
                <w:bottom w:val="none" w:sz="0" w:space="0" w:color="auto"/>
                <w:right w:val="none" w:sz="0" w:space="0" w:color="auto"/>
              </w:divBdr>
            </w:div>
          </w:divsChild>
        </w:div>
        <w:div w:id="350452088">
          <w:marLeft w:val="0"/>
          <w:marRight w:val="0"/>
          <w:marTop w:val="0"/>
          <w:marBottom w:val="0"/>
          <w:divBdr>
            <w:top w:val="none" w:sz="0" w:space="0" w:color="auto"/>
            <w:left w:val="none" w:sz="0" w:space="0" w:color="auto"/>
            <w:bottom w:val="none" w:sz="0" w:space="0" w:color="auto"/>
            <w:right w:val="none" w:sz="0" w:space="0" w:color="auto"/>
          </w:divBdr>
          <w:divsChild>
            <w:div w:id="949774177">
              <w:marLeft w:val="0"/>
              <w:marRight w:val="0"/>
              <w:marTop w:val="0"/>
              <w:marBottom w:val="0"/>
              <w:divBdr>
                <w:top w:val="none" w:sz="0" w:space="0" w:color="auto"/>
                <w:left w:val="none" w:sz="0" w:space="0" w:color="auto"/>
                <w:bottom w:val="none" w:sz="0" w:space="0" w:color="auto"/>
                <w:right w:val="none" w:sz="0" w:space="0" w:color="auto"/>
              </w:divBdr>
            </w:div>
          </w:divsChild>
        </w:div>
        <w:div w:id="493692068">
          <w:marLeft w:val="0"/>
          <w:marRight w:val="0"/>
          <w:marTop w:val="0"/>
          <w:marBottom w:val="0"/>
          <w:divBdr>
            <w:top w:val="none" w:sz="0" w:space="0" w:color="auto"/>
            <w:left w:val="none" w:sz="0" w:space="0" w:color="auto"/>
            <w:bottom w:val="none" w:sz="0" w:space="0" w:color="auto"/>
            <w:right w:val="none" w:sz="0" w:space="0" w:color="auto"/>
          </w:divBdr>
          <w:divsChild>
            <w:div w:id="612905718">
              <w:marLeft w:val="0"/>
              <w:marRight w:val="0"/>
              <w:marTop w:val="0"/>
              <w:marBottom w:val="0"/>
              <w:divBdr>
                <w:top w:val="none" w:sz="0" w:space="0" w:color="auto"/>
                <w:left w:val="none" w:sz="0" w:space="0" w:color="auto"/>
                <w:bottom w:val="none" w:sz="0" w:space="0" w:color="auto"/>
                <w:right w:val="none" w:sz="0" w:space="0" w:color="auto"/>
              </w:divBdr>
            </w:div>
          </w:divsChild>
        </w:div>
        <w:div w:id="1048456459">
          <w:marLeft w:val="0"/>
          <w:marRight w:val="0"/>
          <w:marTop w:val="0"/>
          <w:marBottom w:val="0"/>
          <w:divBdr>
            <w:top w:val="none" w:sz="0" w:space="0" w:color="auto"/>
            <w:left w:val="none" w:sz="0" w:space="0" w:color="auto"/>
            <w:bottom w:val="none" w:sz="0" w:space="0" w:color="auto"/>
            <w:right w:val="none" w:sz="0" w:space="0" w:color="auto"/>
          </w:divBdr>
          <w:divsChild>
            <w:div w:id="1198660545">
              <w:marLeft w:val="0"/>
              <w:marRight w:val="0"/>
              <w:marTop w:val="0"/>
              <w:marBottom w:val="0"/>
              <w:divBdr>
                <w:top w:val="none" w:sz="0" w:space="0" w:color="auto"/>
                <w:left w:val="none" w:sz="0" w:space="0" w:color="auto"/>
                <w:bottom w:val="none" w:sz="0" w:space="0" w:color="auto"/>
                <w:right w:val="none" w:sz="0" w:space="0" w:color="auto"/>
              </w:divBdr>
            </w:div>
          </w:divsChild>
        </w:div>
        <w:div w:id="50660526">
          <w:marLeft w:val="0"/>
          <w:marRight w:val="0"/>
          <w:marTop w:val="0"/>
          <w:marBottom w:val="0"/>
          <w:divBdr>
            <w:top w:val="none" w:sz="0" w:space="0" w:color="auto"/>
            <w:left w:val="none" w:sz="0" w:space="0" w:color="auto"/>
            <w:bottom w:val="none" w:sz="0" w:space="0" w:color="auto"/>
            <w:right w:val="none" w:sz="0" w:space="0" w:color="auto"/>
          </w:divBdr>
          <w:divsChild>
            <w:div w:id="31614263">
              <w:marLeft w:val="0"/>
              <w:marRight w:val="0"/>
              <w:marTop w:val="0"/>
              <w:marBottom w:val="0"/>
              <w:divBdr>
                <w:top w:val="none" w:sz="0" w:space="0" w:color="auto"/>
                <w:left w:val="none" w:sz="0" w:space="0" w:color="auto"/>
                <w:bottom w:val="none" w:sz="0" w:space="0" w:color="auto"/>
                <w:right w:val="none" w:sz="0" w:space="0" w:color="auto"/>
              </w:divBdr>
            </w:div>
          </w:divsChild>
        </w:div>
        <w:div w:id="2109616218">
          <w:marLeft w:val="0"/>
          <w:marRight w:val="0"/>
          <w:marTop w:val="0"/>
          <w:marBottom w:val="0"/>
          <w:divBdr>
            <w:top w:val="none" w:sz="0" w:space="0" w:color="auto"/>
            <w:left w:val="none" w:sz="0" w:space="0" w:color="auto"/>
            <w:bottom w:val="none" w:sz="0" w:space="0" w:color="auto"/>
            <w:right w:val="none" w:sz="0" w:space="0" w:color="auto"/>
          </w:divBdr>
          <w:divsChild>
            <w:div w:id="345055694">
              <w:marLeft w:val="0"/>
              <w:marRight w:val="0"/>
              <w:marTop w:val="0"/>
              <w:marBottom w:val="0"/>
              <w:divBdr>
                <w:top w:val="none" w:sz="0" w:space="0" w:color="auto"/>
                <w:left w:val="none" w:sz="0" w:space="0" w:color="auto"/>
                <w:bottom w:val="none" w:sz="0" w:space="0" w:color="auto"/>
                <w:right w:val="none" w:sz="0" w:space="0" w:color="auto"/>
              </w:divBdr>
            </w:div>
          </w:divsChild>
        </w:div>
        <w:div w:id="1094208452">
          <w:marLeft w:val="0"/>
          <w:marRight w:val="0"/>
          <w:marTop w:val="0"/>
          <w:marBottom w:val="0"/>
          <w:divBdr>
            <w:top w:val="none" w:sz="0" w:space="0" w:color="auto"/>
            <w:left w:val="none" w:sz="0" w:space="0" w:color="auto"/>
            <w:bottom w:val="none" w:sz="0" w:space="0" w:color="auto"/>
            <w:right w:val="none" w:sz="0" w:space="0" w:color="auto"/>
          </w:divBdr>
          <w:divsChild>
            <w:div w:id="1953433816">
              <w:marLeft w:val="0"/>
              <w:marRight w:val="0"/>
              <w:marTop w:val="0"/>
              <w:marBottom w:val="0"/>
              <w:divBdr>
                <w:top w:val="none" w:sz="0" w:space="0" w:color="auto"/>
                <w:left w:val="none" w:sz="0" w:space="0" w:color="auto"/>
                <w:bottom w:val="none" w:sz="0" w:space="0" w:color="auto"/>
                <w:right w:val="none" w:sz="0" w:space="0" w:color="auto"/>
              </w:divBdr>
            </w:div>
          </w:divsChild>
        </w:div>
        <w:div w:id="1301501643">
          <w:marLeft w:val="0"/>
          <w:marRight w:val="0"/>
          <w:marTop w:val="0"/>
          <w:marBottom w:val="0"/>
          <w:divBdr>
            <w:top w:val="none" w:sz="0" w:space="0" w:color="auto"/>
            <w:left w:val="none" w:sz="0" w:space="0" w:color="auto"/>
            <w:bottom w:val="none" w:sz="0" w:space="0" w:color="auto"/>
            <w:right w:val="none" w:sz="0" w:space="0" w:color="auto"/>
          </w:divBdr>
          <w:divsChild>
            <w:div w:id="1112942006">
              <w:marLeft w:val="0"/>
              <w:marRight w:val="0"/>
              <w:marTop w:val="0"/>
              <w:marBottom w:val="0"/>
              <w:divBdr>
                <w:top w:val="none" w:sz="0" w:space="0" w:color="auto"/>
                <w:left w:val="none" w:sz="0" w:space="0" w:color="auto"/>
                <w:bottom w:val="none" w:sz="0" w:space="0" w:color="auto"/>
                <w:right w:val="none" w:sz="0" w:space="0" w:color="auto"/>
              </w:divBdr>
            </w:div>
          </w:divsChild>
        </w:div>
        <w:div w:id="1147475933">
          <w:marLeft w:val="0"/>
          <w:marRight w:val="0"/>
          <w:marTop w:val="0"/>
          <w:marBottom w:val="0"/>
          <w:divBdr>
            <w:top w:val="none" w:sz="0" w:space="0" w:color="auto"/>
            <w:left w:val="none" w:sz="0" w:space="0" w:color="auto"/>
            <w:bottom w:val="none" w:sz="0" w:space="0" w:color="auto"/>
            <w:right w:val="none" w:sz="0" w:space="0" w:color="auto"/>
          </w:divBdr>
          <w:divsChild>
            <w:div w:id="969867489">
              <w:marLeft w:val="0"/>
              <w:marRight w:val="0"/>
              <w:marTop w:val="0"/>
              <w:marBottom w:val="0"/>
              <w:divBdr>
                <w:top w:val="none" w:sz="0" w:space="0" w:color="auto"/>
                <w:left w:val="none" w:sz="0" w:space="0" w:color="auto"/>
                <w:bottom w:val="none" w:sz="0" w:space="0" w:color="auto"/>
                <w:right w:val="none" w:sz="0" w:space="0" w:color="auto"/>
              </w:divBdr>
            </w:div>
          </w:divsChild>
        </w:div>
        <w:div w:id="953750356">
          <w:marLeft w:val="0"/>
          <w:marRight w:val="0"/>
          <w:marTop w:val="0"/>
          <w:marBottom w:val="0"/>
          <w:divBdr>
            <w:top w:val="none" w:sz="0" w:space="0" w:color="auto"/>
            <w:left w:val="none" w:sz="0" w:space="0" w:color="auto"/>
            <w:bottom w:val="none" w:sz="0" w:space="0" w:color="auto"/>
            <w:right w:val="none" w:sz="0" w:space="0" w:color="auto"/>
          </w:divBdr>
          <w:divsChild>
            <w:div w:id="142042337">
              <w:marLeft w:val="0"/>
              <w:marRight w:val="0"/>
              <w:marTop w:val="0"/>
              <w:marBottom w:val="0"/>
              <w:divBdr>
                <w:top w:val="none" w:sz="0" w:space="0" w:color="auto"/>
                <w:left w:val="none" w:sz="0" w:space="0" w:color="auto"/>
                <w:bottom w:val="none" w:sz="0" w:space="0" w:color="auto"/>
                <w:right w:val="none" w:sz="0" w:space="0" w:color="auto"/>
              </w:divBdr>
            </w:div>
          </w:divsChild>
        </w:div>
        <w:div w:id="1743485996">
          <w:marLeft w:val="0"/>
          <w:marRight w:val="0"/>
          <w:marTop w:val="0"/>
          <w:marBottom w:val="0"/>
          <w:divBdr>
            <w:top w:val="none" w:sz="0" w:space="0" w:color="auto"/>
            <w:left w:val="none" w:sz="0" w:space="0" w:color="auto"/>
            <w:bottom w:val="none" w:sz="0" w:space="0" w:color="auto"/>
            <w:right w:val="none" w:sz="0" w:space="0" w:color="auto"/>
          </w:divBdr>
          <w:divsChild>
            <w:div w:id="397171611">
              <w:marLeft w:val="0"/>
              <w:marRight w:val="0"/>
              <w:marTop w:val="0"/>
              <w:marBottom w:val="0"/>
              <w:divBdr>
                <w:top w:val="none" w:sz="0" w:space="0" w:color="auto"/>
                <w:left w:val="none" w:sz="0" w:space="0" w:color="auto"/>
                <w:bottom w:val="none" w:sz="0" w:space="0" w:color="auto"/>
                <w:right w:val="none" w:sz="0" w:space="0" w:color="auto"/>
              </w:divBdr>
            </w:div>
          </w:divsChild>
        </w:div>
        <w:div w:id="1528636785">
          <w:marLeft w:val="0"/>
          <w:marRight w:val="0"/>
          <w:marTop w:val="0"/>
          <w:marBottom w:val="0"/>
          <w:divBdr>
            <w:top w:val="none" w:sz="0" w:space="0" w:color="auto"/>
            <w:left w:val="none" w:sz="0" w:space="0" w:color="auto"/>
            <w:bottom w:val="none" w:sz="0" w:space="0" w:color="auto"/>
            <w:right w:val="none" w:sz="0" w:space="0" w:color="auto"/>
          </w:divBdr>
          <w:divsChild>
            <w:div w:id="1561362056">
              <w:marLeft w:val="0"/>
              <w:marRight w:val="0"/>
              <w:marTop w:val="0"/>
              <w:marBottom w:val="0"/>
              <w:divBdr>
                <w:top w:val="none" w:sz="0" w:space="0" w:color="auto"/>
                <w:left w:val="none" w:sz="0" w:space="0" w:color="auto"/>
                <w:bottom w:val="none" w:sz="0" w:space="0" w:color="auto"/>
                <w:right w:val="none" w:sz="0" w:space="0" w:color="auto"/>
              </w:divBdr>
            </w:div>
          </w:divsChild>
        </w:div>
        <w:div w:id="1231699013">
          <w:marLeft w:val="0"/>
          <w:marRight w:val="0"/>
          <w:marTop w:val="0"/>
          <w:marBottom w:val="0"/>
          <w:divBdr>
            <w:top w:val="none" w:sz="0" w:space="0" w:color="auto"/>
            <w:left w:val="none" w:sz="0" w:space="0" w:color="auto"/>
            <w:bottom w:val="none" w:sz="0" w:space="0" w:color="auto"/>
            <w:right w:val="none" w:sz="0" w:space="0" w:color="auto"/>
          </w:divBdr>
          <w:divsChild>
            <w:div w:id="38674813">
              <w:marLeft w:val="0"/>
              <w:marRight w:val="0"/>
              <w:marTop w:val="0"/>
              <w:marBottom w:val="0"/>
              <w:divBdr>
                <w:top w:val="none" w:sz="0" w:space="0" w:color="auto"/>
                <w:left w:val="none" w:sz="0" w:space="0" w:color="auto"/>
                <w:bottom w:val="none" w:sz="0" w:space="0" w:color="auto"/>
                <w:right w:val="none" w:sz="0" w:space="0" w:color="auto"/>
              </w:divBdr>
            </w:div>
          </w:divsChild>
        </w:div>
        <w:div w:id="489636046">
          <w:marLeft w:val="0"/>
          <w:marRight w:val="0"/>
          <w:marTop w:val="0"/>
          <w:marBottom w:val="0"/>
          <w:divBdr>
            <w:top w:val="none" w:sz="0" w:space="0" w:color="auto"/>
            <w:left w:val="none" w:sz="0" w:space="0" w:color="auto"/>
            <w:bottom w:val="none" w:sz="0" w:space="0" w:color="auto"/>
            <w:right w:val="none" w:sz="0" w:space="0" w:color="auto"/>
          </w:divBdr>
          <w:divsChild>
            <w:div w:id="1197351242">
              <w:marLeft w:val="0"/>
              <w:marRight w:val="0"/>
              <w:marTop w:val="0"/>
              <w:marBottom w:val="0"/>
              <w:divBdr>
                <w:top w:val="none" w:sz="0" w:space="0" w:color="auto"/>
                <w:left w:val="none" w:sz="0" w:space="0" w:color="auto"/>
                <w:bottom w:val="none" w:sz="0" w:space="0" w:color="auto"/>
                <w:right w:val="none" w:sz="0" w:space="0" w:color="auto"/>
              </w:divBdr>
            </w:div>
          </w:divsChild>
        </w:div>
        <w:div w:id="708803442">
          <w:marLeft w:val="0"/>
          <w:marRight w:val="0"/>
          <w:marTop w:val="0"/>
          <w:marBottom w:val="0"/>
          <w:divBdr>
            <w:top w:val="none" w:sz="0" w:space="0" w:color="auto"/>
            <w:left w:val="none" w:sz="0" w:space="0" w:color="auto"/>
            <w:bottom w:val="none" w:sz="0" w:space="0" w:color="auto"/>
            <w:right w:val="none" w:sz="0" w:space="0" w:color="auto"/>
          </w:divBdr>
          <w:divsChild>
            <w:div w:id="1125663516">
              <w:marLeft w:val="0"/>
              <w:marRight w:val="0"/>
              <w:marTop w:val="0"/>
              <w:marBottom w:val="0"/>
              <w:divBdr>
                <w:top w:val="none" w:sz="0" w:space="0" w:color="auto"/>
                <w:left w:val="none" w:sz="0" w:space="0" w:color="auto"/>
                <w:bottom w:val="none" w:sz="0" w:space="0" w:color="auto"/>
                <w:right w:val="none" w:sz="0" w:space="0" w:color="auto"/>
              </w:divBdr>
            </w:div>
          </w:divsChild>
        </w:div>
        <w:div w:id="19207066">
          <w:marLeft w:val="0"/>
          <w:marRight w:val="0"/>
          <w:marTop w:val="0"/>
          <w:marBottom w:val="0"/>
          <w:divBdr>
            <w:top w:val="none" w:sz="0" w:space="0" w:color="auto"/>
            <w:left w:val="none" w:sz="0" w:space="0" w:color="auto"/>
            <w:bottom w:val="none" w:sz="0" w:space="0" w:color="auto"/>
            <w:right w:val="none" w:sz="0" w:space="0" w:color="auto"/>
          </w:divBdr>
          <w:divsChild>
            <w:div w:id="1653484727">
              <w:marLeft w:val="0"/>
              <w:marRight w:val="0"/>
              <w:marTop w:val="0"/>
              <w:marBottom w:val="0"/>
              <w:divBdr>
                <w:top w:val="none" w:sz="0" w:space="0" w:color="auto"/>
                <w:left w:val="none" w:sz="0" w:space="0" w:color="auto"/>
                <w:bottom w:val="none" w:sz="0" w:space="0" w:color="auto"/>
                <w:right w:val="none" w:sz="0" w:space="0" w:color="auto"/>
              </w:divBdr>
            </w:div>
          </w:divsChild>
        </w:div>
        <w:div w:id="801381993">
          <w:marLeft w:val="0"/>
          <w:marRight w:val="0"/>
          <w:marTop w:val="0"/>
          <w:marBottom w:val="0"/>
          <w:divBdr>
            <w:top w:val="none" w:sz="0" w:space="0" w:color="auto"/>
            <w:left w:val="none" w:sz="0" w:space="0" w:color="auto"/>
            <w:bottom w:val="none" w:sz="0" w:space="0" w:color="auto"/>
            <w:right w:val="none" w:sz="0" w:space="0" w:color="auto"/>
          </w:divBdr>
          <w:divsChild>
            <w:div w:id="2095741611">
              <w:marLeft w:val="0"/>
              <w:marRight w:val="0"/>
              <w:marTop w:val="0"/>
              <w:marBottom w:val="0"/>
              <w:divBdr>
                <w:top w:val="none" w:sz="0" w:space="0" w:color="auto"/>
                <w:left w:val="none" w:sz="0" w:space="0" w:color="auto"/>
                <w:bottom w:val="none" w:sz="0" w:space="0" w:color="auto"/>
                <w:right w:val="none" w:sz="0" w:space="0" w:color="auto"/>
              </w:divBdr>
            </w:div>
          </w:divsChild>
        </w:div>
        <w:div w:id="1080828036">
          <w:marLeft w:val="0"/>
          <w:marRight w:val="0"/>
          <w:marTop w:val="0"/>
          <w:marBottom w:val="0"/>
          <w:divBdr>
            <w:top w:val="none" w:sz="0" w:space="0" w:color="auto"/>
            <w:left w:val="none" w:sz="0" w:space="0" w:color="auto"/>
            <w:bottom w:val="none" w:sz="0" w:space="0" w:color="auto"/>
            <w:right w:val="none" w:sz="0" w:space="0" w:color="auto"/>
          </w:divBdr>
          <w:divsChild>
            <w:div w:id="1140418649">
              <w:marLeft w:val="0"/>
              <w:marRight w:val="0"/>
              <w:marTop w:val="0"/>
              <w:marBottom w:val="0"/>
              <w:divBdr>
                <w:top w:val="none" w:sz="0" w:space="0" w:color="auto"/>
                <w:left w:val="none" w:sz="0" w:space="0" w:color="auto"/>
                <w:bottom w:val="none" w:sz="0" w:space="0" w:color="auto"/>
                <w:right w:val="none" w:sz="0" w:space="0" w:color="auto"/>
              </w:divBdr>
            </w:div>
          </w:divsChild>
        </w:div>
        <w:div w:id="652874113">
          <w:marLeft w:val="0"/>
          <w:marRight w:val="0"/>
          <w:marTop w:val="0"/>
          <w:marBottom w:val="0"/>
          <w:divBdr>
            <w:top w:val="none" w:sz="0" w:space="0" w:color="auto"/>
            <w:left w:val="none" w:sz="0" w:space="0" w:color="auto"/>
            <w:bottom w:val="none" w:sz="0" w:space="0" w:color="auto"/>
            <w:right w:val="none" w:sz="0" w:space="0" w:color="auto"/>
          </w:divBdr>
          <w:divsChild>
            <w:div w:id="46613373">
              <w:marLeft w:val="0"/>
              <w:marRight w:val="0"/>
              <w:marTop w:val="0"/>
              <w:marBottom w:val="0"/>
              <w:divBdr>
                <w:top w:val="none" w:sz="0" w:space="0" w:color="auto"/>
                <w:left w:val="none" w:sz="0" w:space="0" w:color="auto"/>
                <w:bottom w:val="none" w:sz="0" w:space="0" w:color="auto"/>
                <w:right w:val="none" w:sz="0" w:space="0" w:color="auto"/>
              </w:divBdr>
            </w:div>
          </w:divsChild>
        </w:div>
        <w:div w:id="1242760015">
          <w:marLeft w:val="0"/>
          <w:marRight w:val="0"/>
          <w:marTop w:val="0"/>
          <w:marBottom w:val="0"/>
          <w:divBdr>
            <w:top w:val="none" w:sz="0" w:space="0" w:color="auto"/>
            <w:left w:val="none" w:sz="0" w:space="0" w:color="auto"/>
            <w:bottom w:val="none" w:sz="0" w:space="0" w:color="auto"/>
            <w:right w:val="none" w:sz="0" w:space="0" w:color="auto"/>
          </w:divBdr>
          <w:divsChild>
            <w:div w:id="189731223">
              <w:marLeft w:val="0"/>
              <w:marRight w:val="0"/>
              <w:marTop w:val="0"/>
              <w:marBottom w:val="0"/>
              <w:divBdr>
                <w:top w:val="none" w:sz="0" w:space="0" w:color="auto"/>
                <w:left w:val="none" w:sz="0" w:space="0" w:color="auto"/>
                <w:bottom w:val="none" w:sz="0" w:space="0" w:color="auto"/>
                <w:right w:val="none" w:sz="0" w:space="0" w:color="auto"/>
              </w:divBdr>
            </w:div>
          </w:divsChild>
        </w:div>
        <w:div w:id="540939790">
          <w:marLeft w:val="0"/>
          <w:marRight w:val="0"/>
          <w:marTop w:val="0"/>
          <w:marBottom w:val="0"/>
          <w:divBdr>
            <w:top w:val="none" w:sz="0" w:space="0" w:color="auto"/>
            <w:left w:val="none" w:sz="0" w:space="0" w:color="auto"/>
            <w:bottom w:val="none" w:sz="0" w:space="0" w:color="auto"/>
            <w:right w:val="none" w:sz="0" w:space="0" w:color="auto"/>
          </w:divBdr>
          <w:divsChild>
            <w:div w:id="2038963513">
              <w:marLeft w:val="0"/>
              <w:marRight w:val="0"/>
              <w:marTop w:val="0"/>
              <w:marBottom w:val="0"/>
              <w:divBdr>
                <w:top w:val="none" w:sz="0" w:space="0" w:color="auto"/>
                <w:left w:val="none" w:sz="0" w:space="0" w:color="auto"/>
                <w:bottom w:val="none" w:sz="0" w:space="0" w:color="auto"/>
                <w:right w:val="none" w:sz="0" w:space="0" w:color="auto"/>
              </w:divBdr>
            </w:div>
          </w:divsChild>
        </w:div>
        <w:div w:id="1989478636">
          <w:marLeft w:val="0"/>
          <w:marRight w:val="0"/>
          <w:marTop w:val="0"/>
          <w:marBottom w:val="0"/>
          <w:divBdr>
            <w:top w:val="none" w:sz="0" w:space="0" w:color="auto"/>
            <w:left w:val="none" w:sz="0" w:space="0" w:color="auto"/>
            <w:bottom w:val="none" w:sz="0" w:space="0" w:color="auto"/>
            <w:right w:val="none" w:sz="0" w:space="0" w:color="auto"/>
          </w:divBdr>
          <w:divsChild>
            <w:div w:id="467866992">
              <w:marLeft w:val="0"/>
              <w:marRight w:val="0"/>
              <w:marTop w:val="0"/>
              <w:marBottom w:val="0"/>
              <w:divBdr>
                <w:top w:val="none" w:sz="0" w:space="0" w:color="auto"/>
                <w:left w:val="none" w:sz="0" w:space="0" w:color="auto"/>
                <w:bottom w:val="none" w:sz="0" w:space="0" w:color="auto"/>
                <w:right w:val="none" w:sz="0" w:space="0" w:color="auto"/>
              </w:divBdr>
            </w:div>
          </w:divsChild>
        </w:div>
        <w:div w:id="1637880312">
          <w:marLeft w:val="0"/>
          <w:marRight w:val="0"/>
          <w:marTop w:val="0"/>
          <w:marBottom w:val="0"/>
          <w:divBdr>
            <w:top w:val="none" w:sz="0" w:space="0" w:color="auto"/>
            <w:left w:val="none" w:sz="0" w:space="0" w:color="auto"/>
            <w:bottom w:val="none" w:sz="0" w:space="0" w:color="auto"/>
            <w:right w:val="none" w:sz="0" w:space="0" w:color="auto"/>
          </w:divBdr>
          <w:divsChild>
            <w:div w:id="1097402474">
              <w:marLeft w:val="0"/>
              <w:marRight w:val="0"/>
              <w:marTop w:val="0"/>
              <w:marBottom w:val="0"/>
              <w:divBdr>
                <w:top w:val="none" w:sz="0" w:space="0" w:color="auto"/>
                <w:left w:val="none" w:sz="0" w:space="0" w:color="auto"/>
                <w:bottom w:val="none" w:sz="0" w:space="0" w:color="auto"/>
                <w:right w:val="none" w:sz="0" w:space="0" w:color="auto"/>
              </w:divBdr>
            </w:div>
          </w:divsChild>
        </w:div>
        <w:div w:id="572089167">
          <w:marLeft w:val="0"/>
          <w:marRight w:val="0"/>
          <w:marTop w:val="0"/>
          <w:marBottom w:val="0"/>
          <w:divBdr>
            <w:top w:val="none" w:sz="0" w:space="0" w:color="auto"/>
            <w:left w:val="none" w:sz="0" w:space="0" w:color="auto"/>
            <w:bottom w:val="none" w:sz="0" w:space="0" w:color="auto"/>
            <w:right w:val="none" w:sz="0" w:space="0" w:color="auto"/>
          </w:divBdr>
          <w:divsChild>
            <w:div w:id="1638298089">
              <w:marLeft w:val="0"/>
              <w:marRight w:val="0"/>
              <w:marTop w:val="0"/>
              <w:marBottom w:val="0"/>
              <w:divBdr>
                <w:top w:val="none" w:sz="0" w:space="0" w:color="auto"/>
                <w:left w:val="none" w:sz="0" w:space="0" w:color="auto"/>
                <w:bottom w:val="none" w:sz="0" w:space="0" w:color="auto"/>
                <w:right w:val="none" w:sz="0" w:space="0" w:color="auto"/>
              </w:divBdr>
            </w:div>
          </w:divsChild>
        </w:div>
        <w:div w:id="1603417475">
          <w:marLeft w:val="0"/>
          <w:marRight w:val="0"/>
          <w:marTop w:val="0"/>
          <w:marBottom w:val="0"/>
          <w:divBdr>
            <w:top w:val="none" w:sz="0" w:space="0" w:color="auto"/>
            <w:left w:val="none" w:sz="0" w:space="0" w:color="auto"/>
            <w:bottom w:val="none" w:sz="0" w:space="0" w:color="auto"/>
            <w:right w:val="none" w:sz="0" w:space="0" w:color="auto"/>
          </w:divBdr>
          <w:divsChild>
            <w:div w:id="1848207056">
              <w:marLeft w:val="0"/>
              <w:marRight w:val="0"/>
              <w:marTop w:val="0"/>
              <w:marBottom w:val="0"/>
              <w:divBdr>
                <w:top w:val="none" w:sz="0" w:space="0" w:color="auto"/>
                <w:left w:val="none" w:sz="0" w:space="0" w:color="auto"/>
                <w:bottom w:val="none" w:sz="0" w:space="0" w:color="auto"/>
                <w:right w:val="none" w:sz="0" w:space="0" w:color="auto"/>
              </w:divBdr>
            </w:div>
          </w:divsChild>
        </w:div>
        <w:div w:id="2033070189">
          <w:marLeft w:val="0"/>
          <w:marRight w:val="0"/>
          <w:marTop w:val="0"/>
          <w:marBottom w:val="0"/>
          <w:divBdr>
            <w:top w:val="none" w:sz="0" w:space="0" w:color="auto"/>
            <w:left w:val="none" w:sz="0" w:space="0" w:color="auto"/>
            <w:bottom w:val="none" w:sz="0" w:space="0" w:color="auto"/>
            <w:right w:val="none" w:sz="0" w:space="0" w:color="auto"/>
          </w:divBdr>
          <w:divsChild>
            <w:div w:id="1945378087">
              <w:marLeft w:val="0"/>
              <w:marRight w:val="0"/>
              <w:marTop w:val="0"/>
              <w:marBottom w:val="0"/>
              <w:divBdr>
                <w:top w:val="none" w:sz="0" w:space="0" w:color="auto"/>
                <w:left w:val="none" w:sz="0" w:space="0" w:color="auto"/>
                <w:bottom w:val="none" w:sz="0" w:space="0" w:color="auto"/>
                <w:right w:val="none" w:sz="0" w:space="0" w:color="auto"/>
              </w:divBdr>
            </w:div>
          </w:divsChild>
        </w:div>
        <w:div w:id="920213100">
          <w:marLeft w:val="0"/>
          <w:marRight w:val="0"/>
          <w:marTop w:val="0"/>
          <w:marBottom w:val="0"/>
          <w:divBdr>
            <w:top w:val="none" w:sz="0" w:space="0" w:color="auto"/>
            <w:left w:val="none" w:sz="0" w:space="0" w:color="auto"/>
            <w:bottom w:val="none" w:sz="0" w:space="0" w:color="auto"/>
            <w:right w:val="none" w:sz="0" w:space="0" w:color="auto"/>
          </w:divBdr>
          <w:divsChild>
            <w:div w:id="1784153250">
              <w:marLeft w:val="0"/>
              <w:marRight w:val="0"/>
              <w:marTop w:val="0"/>
              <w:marBottom w:val="0"/>
              <w:divBdr>
                <w:top w:val="none" w:sz="0" w:space="0" w:color="auto"/>
                <w:left w:val="none" w:sz="0" w:space="0" w:color="auto"/>
                <w:bottom w:val="none" w:sz="0" w:space="0" w:color="auto"/>
                <w:right w:val="none" w:sz="0" w:space="0" w:color="auto"/>
              </w:divBdr>
            </w:div>
          </w:divsChild>
        </w:div>
        <w:div w:id="1683437861">
          <w:marLeft w:val="0"/>
          <w:marRight w:val="0"/>
          <w:marTop w:val="0"/>
          <w:marBottom w:val="0"/>
          <w:divBdr>
            <w:top w:val="none" w:sz="0" w:space="0" w:color="auto"/>
            <w:left w:val="none" w:sz="0" w:space="0" w:color="auto"/>
            <w:bottom w:val="none" w:sz="0" w:space="0" w:color="auto"/>
            <w:right w:val="none" w:sz="0" w:space="0" w:color="auto"/>
          </w:divBdr>
          <w:divsChild>
            <w:div w:id="88547323">
              <w:marLeft w:val="0"/>
              <w:marRight w:val="0"/>
              <w:marTop w:val="0"/>
              <w:marBottom w:val="0"/>
              <w:divBdr>
                <w:top w:val="none" w:sz="0" w:space="0" w:color="auto"/>
                <w:left w:val="none" w:sz="0" w:space="0" w:color="auto"/>
                <w:bottom w:val="none" w:sz="0" w:space="0" w:color="auto"/>
                <w:right w:val="none" w:sz="0" w:space="0" w:color="auto"/>
              </w:divBdr>
            </w:div>
          </w:divsChild>
        </w:div>
        <w:div w:id="1123305431">
          <w:marLeft w:val="0"/>
          <w:marRight w:val="0"/>
          <w:marTop w:val="0"/>
          <w:marBottom w:val="0"/>
          <w:divBdr>
            <w:top w:val="none" w:sz="0" w:space="0" w:color="auto"/>
            <w:left w:val="none" w:sz="0" w:space="0" w:color="auto"/>
            <w:bottom w:val="none" w:sz="0" w:space="0" w:color="auto"/>
            <w:right w:val="none" w:sz="0" w:space="0" w:color="auto"/>
          </w:divBdr>
          <w:divsChild>
            <w:div w:id="1547833667">
              <w:marLeft w:val="0"/>
              <w:marRight w:val="0"/>
              <w:marTop w:val="0"/>
              <w:marBottom w:val="0"/>
              <w:divBdr>
                <w:top w:val="none" w:sz="0" w:space="0" w:color="auto"/>
                <w:left w:val="none" w:sz="0" w:space="0" w:color="auto"/>
                <w:bottom w:val="none" w:sz="0" w:space="0" w:color="auto"/>
                <w:right w:val="none" w:sz="0" w:space="0" w:color="auto"/>
              </w:divBdr>
            </w:div>
          </w:divsChild>
        </w:div>
        <w:div w:id="37554211">
          <w:marLeft w:val="0"/>
          <w:marRight w:val="0"/>
          <w:marTop w:val="0"/>
          <w:marBottom w:val="0"/>
          <w:divBdr>
            <w:top w:val="none" w:sz="0" w:space="0" w:color="auto"/>
            <w:left w:val="none" w:sz="0" w:space="0" w:color="auto"/>
            <w:bottom w:val="none" w:sz="0" w:space="0" w:color="auto"/>
            <w:right w:val="none" w:sz="0" w:space="0" w:color="auto"/>
          </w:divBdr>
          <w:divsChild>
            <w:div w:id="480193122">
              <w:marLeft w:val="0"/>
              <w:marRight w:val="0"/>
              <w:marTop w:val="0"/>
              <w:marBottom w:val="0"/>
              <w:divBdr>
                <w:top w:val="none" w:sz="0" w:space="0" w:color="auto"/>
                <w:left w:val="none" w:sz="0" w:space="0" w:color="auto"/>
                <w:bottom w:val="none" w:sz="0" w:space="0" w:color="auto"/>
                <w:right w:val="none" w:sz="0" w:space="0" w:color="auto"/>
              </w:divBdr>
            </w:div>
          </w:divsChild>
        </w:div>
        <w:div w:id="55394442">
          <w:marLeft w:val="0"/>
          <w:marRight w:val="0"/>
          <w:marTop w:val="0"/>
          <w:marBottom w:val="0"/>
          <w:divBdr>
            <w:top w:val="none" w:sz="0" w:space="0" w:color="auto"/>
            <w:left w:val="none" w:sz="0" w:space="0" w:color="auto"/>
            <w:bottom w:val="none" w:sz="0" w:space="0" w:color="auto"/>
            <w:right w:val="none" w:sz="0" w:space="0" w:color="auto"/>
          </w:divBdr>
          <w:divsChild>
            <w:div w:id="906960471">
              <w:marLeft w:val="0"/>
              <w:marRight w:val="0"/>
              <w:marTop w:val="0"/>
              <w:marBottom w:val="0"/>
              <w:divBdr>
                <w:top w:val="none" w:sz="0" w:space="0" w:color="auto"/>
                <w:left w:val="none" w:sz="0" w:space="0" w:color="auto"/>
                <w:bottom w:val="none" w:sz="0" w:space="0" w:color="auto"/>
                <w:right w:val="none" w:sz="0" w:space="0" w:color="auto"/>
              </w:divBdr>
            </w:div>
          </w:divsChild>
        </w:div>
        <w:div w:id="1390300492">
          <w:marLeft w:val="0"/>
          <w:marRight w:val="0"/>
          <w:marTop w:val="0"/>
          <w:marBottom w:val="0"/>
          <w:divBdr>
            <w:top w:val="none" w:sz="0" w:space="0" w:color="auto"/>
            <w:left w:val="none" w:sz="0" w:space="0" w:color="auto"/>
            <w:bottom w:val="none" w:sz="0" w:space="0" w:color="auto"/>
            <w:right w:val="none" w:sz="0" w:space="0" w:color="auto"/>
          </w:divBdr>
          <w:divsChild>
            <w:div w:id="47187540">
              <w:marLeft w:val="0"/>
              <w:marRight w:val="0"/>
              <w:marTop w:val="0"/>
              <w:marBottom w:val="0"/>
              <w:divBdr>
                <w:top w:val="none" w:sz="0" w:space="0" w:color="auto"/>
                <w:left w:val="none" w:sz="0" w:space="0" w:color="auto"/>
                <w:bottom w:val="none" w:sz="0" w:space="0" w:color="auto"/>
                <w:right w:val="none" w:sz="0" w:space="0" w:color="auto"/>
              </w:divBdr>
            </w:div>
          </w:divsChild>
        </w:div>
        <w:div w:id="1604532434">
          <w:marLeft w:val="0"/>
          <w:marRight w:val="0"/>
          <w:marTop w:val="0"/>
          <w:marBottom w:val="0"/>
          <w:divBdr>
            <w:top w:val="none" w:sz="0" w:space="0" w:color="auto"/>
            <w:left w:val="none" w:sz="0" w:space="0" w:color="auto"/>
            <w:bottom w:val="none" w:sz="0" w:space="0" w:color="auto"/>
            <w:right w:val="none" w:sz="0" w:space="0" w:color="auto"/>
          </w:divBdr>
          <w:divsChild>
            <w:div w:id="60762884">
              <w:marLeft w:val="0"/>
              <w:marRight w:val="0"/>
              <w:marTop w:val="0"/>
              <w:marBottom w:val="0"/>
              <w:divBdr>
                <w:top w:val="none" w:sz="0" w:space="0" w:color="auto"/>
                <w:left w:val="none" w:sz="0" w:space="0" w:color="auto"/>
                <w:bottom w:val="none" w:sz="0" w:space="0" w:color="auto"/>
                <w:right w:val="none" w:sz="0" w:space="0" w:color="auto"/>
              </w:divBdr>
            </w:div>
          </w:divsChild>
        </w:div>
        <w:div w:id="1454442436">
          <w:marLeft w:val="0"/>
          <w:marRight w:val="0"/>
          <w:marTop w:val="0"/>
          <w:marBottom w:val="0"/>
          <w:divBdr>
            <w:top w:val="none" w:sz="0" w:space="0" w:color="auto"/>
            <w:left w:val="none" w:sz="0" w:space="0" w:color="auto"/>
            <w:bottom w:val="none" w:sz="0" w:space="0" w:color="auto"/>
            <w:right w:val="none" w:sz="0" w:space="0" w:color="auto"/>
          </w:divBdr>
          <w:divsChild>
            <w:div w:id="1637881092">
              <w:marLeft w:val="0"/>
              <w:marRight w:val="0"/>
              <w:marTop w:val="0"/>
              <w:marBottom w:val="0"/>
              <w:divBdr>
                <w:top w:val="none" w:sz="0" w:space="0" w:color="auto"/>
                <w:left w:val="none" w:sz="0" w:space="0" w:color="auto"/>
                <w:bottom w:val="none" w:sz="0" w:space="0" w:color="auto"/>
                <w:right w:val="none" w:sz="0" w:space="0" w:color="auto"/>
              </w:divBdr>
            </w:div>
          </w:divsChild>
        </w:div>
        <w:div w:id="1395736070">
          <w:marLeft w:val="0"/>
          <w:marRight w:val="0"/>
          <w:marTop w:val="0"/>
          <w:marBottom w:val="0"/>
          <w:divBdr>
            <w:top w:val="none" w:sz="0" w:space="0" w:color="auto"/>
            <w:left w:val="none" w:sz="0" w:space="0" w:color="auto"/>
            <w:bottom w:val="none" w:sz="0" w:space="0" w:color="auto"/>
            <w:right w:val="none" w:sz="0" w:space="0" w:color="auto"/>
          </w:divBdr>
          <w:divsChild>
            <w:div w:id="2053460249">
              <w:marLeft w:val="0"/>
              <w:marRight w:val="0"/>
              <w:marTop w:val="0"/>
              <w:marBottom w:val="0"/>
              <w:divBdr>
                <w:top w:val="none" w:sz="0" w:space="0" w:color="auto"/>
                <w:left w:val="none" w:sz="0" w:space="0" w:color="auto"/>
                <w:bottom w:val="none" w:sz="0" w:space="0" w:color="auto"/>
                <w:right w:val="none" w:sz="0" w:space="0" w:color="auto"/>
              </w:divBdr>
            </w:div>
          </w:divsChild>
        </w:div>
        <w:div w:id="464469767">
          <w:marLeft w:val="0"/>
          <w:marRight w:val="0"/>
          <w:marTop w:val="0"/>
          <w:marBottom w:val="0"/>
          <w:divBdr>
            <w:top w:val="none" w:sz="0" w:space="0" w:color="auto"/>
            <w:left w:val="none" w:sz="0" w:space="0" w:color="auto"/>
            <w:bottom w:val="none" w:sz="0" w:space="0" w:color="auto"/>
            <w:right w:val="none" w:sz="0" w:space="0" w:color="auto"/>
          </w:divBdr>
          <w:divsChild>
            <w:div w:id="16976350">
              <w:marLeft w:val="0"/>
              <w:marRight w:val="0"/>
              <w:marTop w:val="0"/>
              <w:marBottom w:val="0"/>
              <w:divBdr>
                <w:top w:val="none" w:sz="0" w:space="0" w:color="auto"/>
                <w:left w:val="none" w:sz="0" w:space="0" w:color="auto"/>
                <w:bottom w:val="none" w:sz="0" w:space="0" w:color="auto"/>
                <w:right w:val="none" w:sz="0" w:space="0" w:color="auto"/>
              </w:divBdr>
            </w:div>
          </w:divsChild>
        </w:div>
        <w:div w:id="1105465896">
          <w:marLeft w:val="0"/>
          <w:marRight w:val="0"/>
          <w:marTop w:val="0"/>
          <w:marBottom w:val="0"/>
          <w:divBdr>
            <w:top w:val="none" w:sz="0" w:space="0" w:color="auto"/>
            <w:left w:val="none" w:sz="0" w:space="0" w:color="auto"/>
            <w:bottom w:val="none" w:sz="0" w:space="0" w:color="auto"/>
            <w:right w:val="none" w:sz="0" w:space="0" w:color="auto"/>
          </w:divBdr>
          <w:divsChild>
            <w:div w:id="2017682544">
              <w:marLeft w:val="0"/>
              <w:marRight w:val="0"/>
              <w:marTop w:val="0"/>
              <w:marBottom w:val="0"/>
              <w:divBdr>
                <w:top w:val="none" w:sz="0" w:space="0" w:color="auto"/>
                <w:left w:val="none" w:sz="0" w:space="0" w:color="auto"/>
                <w:bottom w:val="none" w:sz="0" w:space="0" w:color="auto"/>
                <w:right w:val="none" w:sz="0" w:space="0" w:color="auto"/>
              </w:divBdr>
            </w:div>
          </w:divsChild>
        </w:div>
        <w:div w:id="776371245">
          <w:marLeft w:val="0"/>
          <w:marRight w:val="0"/>
          <w:marTop w:val="0"/>
          <w:marBottom w:val="0"/>
          <w:divBdr>
            <w:top w:val="none" w:sz="0" w:space="0" w:color="auto"/>
            <w:left w:val="none" w:sz="0" w:space="0" w:color="auto"/>
            <w:bottom w:val="none" w:sz="0" w:space="0" w:color="auto"/>
            <w:right w:val="none" w:sz="0" w:space="0" w:color="auto"/>
          </w:divBdr>
          <w:divsChild>
            <w:div w:id="355034954">
              <w:marLeft w:val="0"/>
              <w:marRight w:val="0"/>
              <w:marTop w:val="0"/>
              <w:marBottom w:val="0"/>
              <w:divBdr>
                <w:top w:val="none" w:sz="0" w:space="0" w:color="auto"/>
                <w:left w:val="none" w:sz="0" w:space="0" w:color="auto"/>
                <w:bottom w:val="none" w:sz="0" w:space="0" w:color="auto"/>
                <w:right w:val="none" w:sz="0" w:space="0" w:color="auto"/>
              </w:divBdr>
            </w:div>
          </w:divsChild>
        </w:div>
        <w:div w:id="1600988853">
          <w:marLeft w:val="0"/>
          <w:marRight w:val="0"/>
          <w:marTop w:val="0"/>
          <w:marBottom w:val="0"/>
          <w:divBdr>
            <w:top w:val="none" w:sz="0" w:space="0" w:color="auto"/>
            <w:left w:val="none" w:sz="0" w:space="0" w:color="auto"/>
            <w:bottom w:val="none" w:sz="0" w:space="0" w:color="auto"/>
            <w:right w:val="none" w:sz="0" w:space="0" w:color="auto"/>
          </w:divBdr>
          <w:divsChild>
            <w:div w:id="1935240893">
              <w:marLeft w:val="0"/>
              <w:marRight w:val="0"/>
              <w:marTop w:val="0"/>
              <w:marBottom w:val="0"/>
              <w:divBdr>
                <w:top w:val="none" w:sz="0" w:space="0" w:color="auto"/>
                <w:left w:val="none" w:sz="0" w:space="0" w:color="auto"/>
                <w:bottom w:val="none" w:sz="0" w:space="0" w:color="auto"/>
                <w:right w:val="none" w:sz="0" w:space="0" w:color="auto"/>
              </w:divBdr>
            </w:div>
          </w:divsChild>
        </w:div>
        <w:div w:id="1770005502">
          <w:marLeft w:val="0"/>
          <w:marRight w:val="0"/>
          <w:marTop w:val="0"/>
          <w:marBottom w:val="0"/>
          <w:divBdr>
            <w:top w:val="none" w:sz="0" w:space="0" w:color="auto"/>
            <w:left w:val="none" w:sz="0" w:space="0" w:color="auto"/>
            <w:bottom w:val="none" w:sz="0" w:space="0" w:color="auto"/>
            <w:right w:val="none" w:sz="0" w:space="0" w:color="auto"/>
          </w:divBdr>
          <w:divsChild>
            <w:div w:id="136655184">
              <w:marLeft w:val="0"/>
              <w:marRight w:val="0"/>
              <w:marTop w:val="0"/>
              <w:marBottom w:val="0"/>
              <w:divBdr>
                <w:top w:val="none" w:sz="0" w:space="0" w:color="auto"/>
                <w:left w:val="none" w:sz="0" w:space="0" w:color="auto"/>
                <w:bottom w:val="none" w:sz="0" w:space="0" w:color="auto"/>
                <w:right w:val="none" w:sz="0" w:space="0" w:color="auto"/>
              </w:divBdr>
            </w:div>
          </w:divsChild>
        </w:div>
        <w:div w:id="176042940">
          <w:marLeft w:val="0"/>
          <w:marRight w:val="0"/>
          <w:marTop w:val="0"/>
          <w:marBottom w:val="0"/>
          <w:divBdr>
            <w:top w:val="none" w:sz="0" w:space="0" w:color="auto"/>
            <w:left w:val="none" w:sz="0" w:space="0" w:color="auto"/>
            <w:bottom w:val="none" w:sz="0" w:space="0" w:color="auto"/>
            <w:right w:val="none" w:sz="0" w:space="0" w:color="auto"/>
          </w:divBdr>
          <w:divsChild>
            <w:div w:id="1675765710">
              <w:marLeft w:val="0"/>
              <w:marRight w:val="0"/>
              <w:marTop w:val="0"/>
              <w:marBottom w:val="0"/>
              <w:divBdr>
                <w:top w:val="none" w:sz="0" w:space="0" w:color="auto"/>
                <w:left w:val="none" w:sz="0" w:space="0" w:color="auto"/>
                <w:bottom w:val="none" w:sz="0" w:space="0" w:color="auto"/>
                <w:right w:val="none" w:sz="0" w:space="0" w:color="auto"/>
              </w:divBdr>
            </w:div>
          </w:divsChild>
        </w:div>
        <w:div w:id="1082020223">
          <w:marLeft w:val="0"/>
          <w:marRight w:val="0"/>
          <w:marTop w:val="0"/>
          <w:marBottom w:val="0"/>
          <w:divBdr>
            <w:top w:val="none" w:sz="0" w:space="0" w:color="auto"/>
            <w:left w:val="none" w:sz="0" w:space="0" w:color="auto"/>
            <w:bottom w:val="none" w:sz="0" w:space="0" w:color="auto"/>
            <w:right w:val="none" w:sz="0" w:space="0" w:color="auto"/>
          </w:divBdr>
          <w:divsChild>
            <w:div w:id="1216240001">
              <w:marLeft w:val="0"/>
              <w:marRight w:val="0"/>
              <w:marTop w:val="0"/>
              <w:marBottom w:val="0"/>
              <w:divBdr>
                <w:top w:val="none" w:sz="0" w:space="0" w:color="auto"/>
                <w:left w:val="none" w:sz="0" w:space="0" w:color="auto"/>
                <w:bottom w:val="none" w:sz="0" w:space="0" w:color="auto"/>
                <w:right w:val="none" w:sz="0" w:space="0" w:color="auto"/>
              </w:divBdr>
            </w:div>
          </w:divsChild>
        </w:div>
        <w:div w:id="1953055215">
          <w:marLeft w:val="0"/>
          <w:marRight w:val="0"/>
          <w:marTop w:val="0"/>
          <w:marBottom w:val="0"/>
          <w:divBdr>
            <w:top w:val="none" w:sz="0" w:space="0" w:color="auto"/>
            <w:left w:val="none" w:sz="0" w:space="0" w:color="auto"/>
            <w:bottom w:val="none" w:sz="0" w:space="0" w:color="auto"/>
            <w:right w:val="none" w:sz="0" w:space="0" w:color="auto"/>
          </w:divBdr>
          <w:divsChild>
            <w:div w:id="679892594">
              <w:marLeft w:val="0"/>
              <w:marRight w:val="0"/>
              <w:marTop w:val="0"/>
              <w:marBottom w:val="0"/>
              <w:divBdr>
                <w:top w:val="none" w:sz="0" w:space="0" w:color="auto"/>
                <w:left w:val="none" w:sz="0" w:space="0" w:color="auto"/>
                <w:bottom w:val="none" w:sz="0" w:space="0" w:color="auto"/>
                <w:right w:val="none" w:sz="0" w:space="0" w:color="auto"/>
              </w:divBdr>
            </w:div>
          </w:divsChild>
        </w:div>
        <w:div w:id="1874421199">
          <w:marLeft w:val="0"/>
          <w:marRight w:val="0"/>
          <w:marTop w:val="0"/>
          <w:marBottom w:val="0"/>
          <w:divBdr>
            <w:top w:val="none" w:sz="0" w:space="0" w:color="auto"/>
            <w:left w:val="none" w:sz="0" w:space="0" w:color="auto"/>
            <w:bottom w:val="none" w:sz="0" w:space="0" w:color="auto"/>
            <w:right w:val="none" w:sz="0" w:space="0" w:color="auto"/>
          </w:divBdr>
          <w:divsChild>
            <w:div w:id="207105300">
              <w:marLeft w:val="0"/>
              <w:marRight w:val="0"/>
              <w:marTop w:val="0"/>
              <w:marBottom w:val="0"/>
              <w:divBdr>
                <w:top w:val="none" w:sz="0" w:space="0" w:color="auto"/>
                <w:left w:val="none" w:sz="0" w:space="0" w:color="auto"/>
                <w:bottom w:val="none" w:sz="0" w:space="0" w:color="auto"/>
                <w:right w:val="none" w:sz="0" w:space="0" w:color="auto"/>
              </w:divBdr>
            </w:div>
          </w:divsChild>
        </w:div>
        <w:div w:id="423572277">
          <w:marLeft w:val="0"/>
          <w:marRight w:val="0"/>
          <w:marTop w:val="0"/>
          <w:marBottom w:val="0"/>
          <w:divBdr>
            <w:top w:val="none" w:sz="0" w:space="0" w:color="auto"/>
            <w:left w:val="none" w:sz="0" w:space="0" w:color="auto"/>
            <w:bottom w:val="none" w:sz="0" w:space="0" w:color="auto"/>
            <w:right w:val="none" w:sz="0" w:space="0" w:color="auto"/>
          </w:divBdr>
          <w:divsChild>
            <w:div w:id="1822773251">
              <w:marLeft w:val="0"/>
              <w:marRight w:val="0"/>
              <w:marTop w:val="0"/>
              <w:marBottom w:val="0"/>
              <w:divBdr>
                <w:top w:val="none" w:sz="0" w:space="0" w:color="auto"/>
                <w:left w:val="none" w:sz="0" w:space="0" w:color="auto"/>
                <w:bottom w:val="none" w:sz="0" w:space="0" w:color="auto"/>
                <w:right w:val="none" w:sz="0" w:space="0" w:color="auto"/>
              </w:divBdr>
            </w:div>
          </w:divsChild>
        </w:div>
        <w:div w:id="924652402">
          <w:marLeft w:val="0"/>
          <w:marRight w:val="0"/>
          <w:marTop w:val="0"/>
          <w:marBottom w:val="0"/>
          <w:divBdr>
            <w:top w:val="none" w:sz="0" w:space="0" w:color="auto"/>
            <w:left w:val="none" w:sz="0" w:space="0" w:color="auto"/>
            <w:bottom w:val="none" w:sz="0" w:space="0" w:color="auto"/>
            <w:right w:val="none" w:sz="0" w:space="0" w:color="auto"/>
          </w:divBdr>
          <w:divsChild>
            <w:div w:id="2125732624">
              <w:marLeft w:val="0"/>
              <w:marRight w:val="0"/>
              <w:marTop w:val="0"/>
              <w:marBottom w:val="0"/>
              <w:divBdr>
                <w:top w:val="none" w:sz="0" w:space="0" w:color="auto"/>
                <w:left w:val="none" w:sz="0" w:space="0" w:color="auto"/>
                <w:bottom w:val="none" w:sz="0" w:space="0" w:color="auto"/>
                <w:right w:val="none" w:sz="0" w:space="0" w:color="auto"/>
              </w:divBdr>
            </w:div>
          </w:divsChild>
        </w:div>
        <w:div w:id="382870211">
          <w:marLeft w:val="0"/>
          <w:marRight w:val="0"/>
          <w:marTop w:val="0"/>
          <w:marBottom w:val="0"/>
          <w:divBdr>
            <w:top w:val="none" w:sz="0" w:space="0" w:color="auto"/>
            <w:left w:val="none" w:sz="0" w:space="0" w:color="auto"/>
            <w:bottom w:val="none" w:sz="0" w:space="0" w:color="auto"/>
            <w:right w:val="none" w:sz="0" w:space="0" w:color="auto"/>
          </w:divBdr>
          <w:divsChild>
            <w:div w:id="2129811639">
              <w:marLeft w:val="0"/>
              <w:marRight w:val="0"/>
              <w:marTop w:val="0"/>
              <w:marBottom w:val="0"/>
              <w:divBdr>
                <w:top w:val="none" w:sz="0" w:space="0" w:color="auto"/>
                <w:left w:val="none" w:sz="0" w:space="0" w:color="auto"/>
                <w:bottom w:val="none" w:sz="0" w:space="0" w:color="auto"/>
                <w:right w:val="none" w:sz="0" w:space="0" w:color="auto"/>
              </w:divBdr>
            </w:div>
          </w:divsChild>
        </w:div>
        <w:div w:id="1939438817">
          <w:marLeft w:val="0"/>
          <w:marRight w:val="0"/>
          <w:marTop w:val="0"/>
          <w:marBottom w:val="0"/>
          <w:divBdr>
            <w:top w:val="none" w:sz="0" w:space="0" w:color="auto"/>
            <w:left w:val="none" w:sz="0" w:space="0" w:color="auto"/>
            <w:bottom w:val="none" w:sz="0" w:space="0" w:color="auto"/>
            <w:right w:val="none" w:sz="0" w:space="0" w:color="auto"/>
          </w:divBdr>
          <w:divsChild>
            <w:div w:id="412774614">
              <w:marLeft w:val="0"/>
              <w:marRight w:val="0"/>
              <w:marTop w:val="0"/>
              <w:marBottom w:val="0"/>
              <w:divBdr>
                <w:top w:val="none" w:sz="0" w:space="0" w:color="auto"/>
                <w:left w:val="none" w:sz="0" w:space="0" w:color="auto"/>
                <w:bottom w:val="none" w:sz="0" w:space="0" w:color="auto"/>
                <w:right w:val="none" w:sz="0" w:space="0" w:color="auto"/>
              </w:divBdr>
            </w:div>
          </w:divsChild>
        </w:div>
        <w:div w:id="1749380154">
          <w:marLeft w:val="0"/>
          <w:marRight w:val="0"/>
          <w:marTop w:val="0"/>
          <w:marBottom w:val="0"/>
          <w:divBdr>
            <w:top w:val="none" w:sz="0" w:space="0" w:color="auto"/>
            <w:left w:val="none" w:sz="0" w:space="0" w:color="auto"/>
            <w:bottom w:val="none" w:sz="0" w:space="0" w:color="auto"/>
            <w:right w:val="none" w:sz="0" w:space="0" w:color="auto"/>
          </w:divBdr>
          <w:divsChild>
            <w:div w:id="2051564590">
              <w:marLeft w:val="0"/>
              <w:marRight w:val="0"/>
              <w:marTop w:val="0"/>
              <w:marBottom w:val="0"/>
              <w:divBdr>
                <w:top w:val="none" w:sz="0" w:space="0" w:color="auto"/>
                <w:left w:val="none" w:sz="0" w:space="0" w:color="auto"/>
                <w:bottom w:val="none" w:sz="0" w:space="0" w:color="auto"/>
                <w:right w:val="none" w:sz="0" w:space="0" w:color="auto"/>
              </w:divBdr>
            </w:div>
          </w:divsChild>
        </w:div>
        <w:div w:id="345641595">
          <w:marLeft w:val="0"/>
          <w:marRight w:val="0"/>
          <w:marTop w:val="0"/>
          <w:marBottom w:val="0"/>
          <w:divBdr>
            <w:top w:val="none" w:sz="0" w:space="0" w:color="auto"/>
            <w:left w:val="none" w:sz="0" w:space="0" w:color="auto"/>
            <w:bottom w:val="none" w:sz="0" w:space="0" w:color="auto"/>
            <w:right w:val="none" w:sz="0" w:space="0" w:color="auto"/>
          </w:divBdr>
          <w:divsChild>
            <w:div w:id="382682357">
              <w:marLeft w:val="0"/>
              <w:marRight w:val="0"/>
              <w:marTop w:val="0"/>
              <w:marBottom w:val="0"/>
              <w:divBdr>
                <w:top w:val="none" w:sz="0" w:space="0" w:color="auto"/>
                <w:left w:val="none" w:sz="0" w:space="0" w:color="auto"/>
                <w:bottom w:val="none" w:sz="0" w:space="0" w:color="auto"/>
                <w:right w:val="none" w:sz="0" w:space="0" w:color="auto"/>
              </w:divBdr>
            </w:div>
          </w:divsChild>
        </w:div>
        <w:div w:id="1078135766">
          <w:marLeft w:val="0"/>
          <w:marRight w:val="0"/>
          <w:marTop w:val="0"/>
          <w:marBottom w:val="0"/>
          <w:divBdr>
            <w:top w:val="none" w:sz="0" w:space="0" w:color="auto"/>
            <w:left w:val="none" w:sz="0" w:space="0" w:color="auto"/>
            <w:bottom w:val="none" w:sz="0" w:space="0" w:color="auto"/>
            <w:right w:val="none" w:sz="0" w:space="0" w:color="auto"/>
          </w:divBdr>
          <w:divsChild>
            <w:div w:id="308440483">
              <w:marLeft w:val="0"/>
              <w:marRight w:val="0"/>
              <w:marTop w:val="0"/>
              <w:marBottom w:val="0"/>
              <w:divBdr>
                <w:top w:val="none" w:sz="0" w:space="0" w:color="auto"/>
                <w:left w:val="none" w:sz="0" w:space="0" w:color="auto"/>
                <w:bottom w:val="none" w:sz="0" w:space="0" w:color="auto"/>
                <w:right w:val="none" w:sz="0" w:space="0" w:color="auto"/>
              </w:divBdr>
            </w:div>
          </w:divsChild>
        </w:div>
        <w:div w:id="544486935">
          <w:marLeft w:val="0"/>
          <w:marRight w:val="0"/>
          <w:marTop w:val="0"/>
          <w:marBottom w:val="0"/>
          <w:divBdr>
            <w:top w:val="none" w:sz="0" w:space="0" w:color="auto"/>
            <w:left w:val="none" w:sz="0" w:space="0" w:color="auto"/>
            <w:bottom w:val="none" w:sz="0" w:space="0" w:color="auto"/>
            <w:right w:val="none" w:sz="0" w:space="0" w:color="auto"/>
          </w:divBdr>
          <w:divsChild>
            <w:div w:id="725295240">
              <w:marLeft w:val="0"/>
              <w:marRight w:val="0"/>
              <w:marTop w:val="0"/>
              <w:marBottom w:val="0"/>
              <w:divBdr>
                <w:top w:val="none" w:sz="0" w:space="0" w:color="auto"/>
                <w:left w:val="none" w:sz="0" w:space="0" w:color="auto"/>
                <w:bottom w:val="none" w:sz="0" w:space="0" w:color="auto"/>
                <w:right w:val="none" w:sz="0" w:space="0" w:color="auto"/>
              </w:divBdr>
            </w:div>
          </w:divsChild>
        </w:div>
        <w:div w:id="603072978">
          <w:marLeft w:val="0"/>
          <w:marRight w:val="0"/>
          <w:marTop w:val="0"/>
          <w:marBottom w:val="0"/>
          <w:divBdr>
            <w:top w:val="none" w:sz="0" w:space="0" w:color="auto"/>
            <w:left w:val="none" w:sz="0" w:space="0" w:color="auto"/>
            <w:bottom w:val="none" w:sz="0" w:space="0" w:color="auto"/>
            <w:right w:val="none" w:sz="0" w:space="0" w:color="auto"/>
          </w:divBdr>
          <w:divsChild>
            <w:div w:id="840437842">
              <w:marLeft w:val="0"/>
              <w:marRight w:val="0"/>
              <w:marTop w:val="0"/>
              <w:marBottom w:val="0"/>
              <w:divBdr>
                <w:top w:val="none" w:sz="0" w:space="0" w:color="auto"/>
                <w:left w:val="none" w:sz="0" w:space="0" w:color="auto"/>
                <w:bottom w:val="none" w:sz="0" w:space="0" w:color="auto"/>
                <w:right w:val="none" w:sz="0" w:space="0" w:color="auto"/>
              </w:divBdr>
            </w:div>
          </w:divsChild>
        </w:div>
        <w:div w:id="1985040764">
          <w:marLeft w:val="0"/>
          <w:marRight w:val="0"/>
          <w:marTop w:val="0"/>
          <w:marBottom w:val="0"/>
          <w:divBdr>
            <w:top w:val="none" w:sz="0" w:space="0" w:color="auto"/>
            <w:left w:val="none" w:sz="0" w:space="0" w:color="auto"/>
            <w:bottom w:val="none" w:sz="0" w:space="0" w:color="auto"/>
            <w:right w:val="none" w:sz="0" w:space="0" w:color="auto"/>
          </w:divBdr>
          <w:divsChild>
            <w:div w:id="1712802157">
              <w:marLeft w:val="0"/>
              <w:marRight w:val="0"/>
              <w:marTop w:val="0"/>
              <w:marBottom w:val="0"/>
              <w:divBdr>
                <w:top w:val="none" w:sz="0" w:space="0" w:color="auto"/>
                <w:left w:val="none" w:sz="0" w:space="0" w:color="auto"/>
                <w:bottom w:val="none" w:sz="0" w:space="0" w:color="auto"/>
                <w:right w:val="none" w:sz="0" w:space="0" w:color="auto"/>
              </w:divBdr>
            </w:div>
          </w:divsChild>
        </w:div>
        <w:div w:id="89010857">
          <w:marLeft w:val="0"/>
          <w:marRight w:val="0"/>
          <w:marTop w:val="0"/>
          <w:marBottom w:val="0"/>
          <w:divBdr>
            <w:top w:val="none" w:sz="0" w:space="0" w:color="auto"/>
            <w:left w:val="none" w:sz="0" w:space="0" w:color="auto"/>
            <w:bottom w:val="none" w:sz="0" w:space="0" w:color="auto"/>
            <w:right w:val="none" w:sz="0" w:space="0" w:color="auto"/>
          </w:divBdr>
          <w:divsChild>
            <w:div w:id="782767059">
              <w:marLeft w:val="0"/>
              <w:marRight w:val="0"/>
              <w:marTop w:val="0"/>
              <w:marBottom w:val="0"/>
              <w:divBdr>
                <w:top w:val="none" w:sz="0" w:space="0" w:color="auto"/>
                <w:left w:val="none" w:sz="0" w:space="0" w:color="auto"/>
                <w:bottom w:val="none" w:sz="0" w:space="0" w:color="auto"/>
                <w:right w:val="none" w:sz="0" w:space="0" w:color="auto"/>
              </w:divBdr>
            </w:div>
          </w:divsChild>
        </w:div>
        <w:div w:id="1716811640">
          <w:marLeft w:val="0"/>
          <w:marRight w:val="0"/>
          <w:marTop w:val="0"/>
          <w:marBottom w:val="0"/>
          <w:divBdr>
            <w:top w:val="none" w:sz="0" w:space="0" w:color="auto"/>
            <w:left w:val="none" w:sz="0" w:space="0" w:color="auto"/>
            <w:bottom w:val="none" w:sz="0" w:space="0" w:color="auto"/>
            <w:right w:val="none" w:sz="0" w:space="0" w:color="auto"/>
          </w:divBdr>
          <w:divsChild>
            <w:div w:id="83185469">
              <w:marLeft w:val="0"/>
              <w:marRight w:val="0"/>
              <w:marTop w:val="0"/>
              <w:marBottom w:val="0"/>
              <w:divBdr>
                <w:top w:val="none" w:sz="0" w:space="0" w:color="auto"/>
                <w:left w:val="none" w:sz="0" w:space="0" w:color="auto"/>
                <w:bottom w:val="none" w:sz="0" w:space="0" w:color="auto"/>
                <w:right w:val="none" w:sz="0" w:space="0" w:color="auto"/>
              </w:divBdr>
            </w:div>
          </w:divsChild>
        </w:div>
        <w:div w:id="1424765064">
          <w:marLeft w:val="0"/>
          <w:marRight w:val="0"/>
          <w:marTop w:val="0"/>
          <w:marBottom w:val="0"/>
          <w:divBdr>
            <w:top w:val="none" w:sz="0" w:space="0" w:color="auto"/>
            <w:left w:val="none" w:sz="0" w:space="0" w:color="auto"/>
            <w:bottom w:val="none" w:sz="0" w:space="0" w:color="auto"/>
            <w:right w:val="none" w:sz="0" w:space="0" w:color="auto"/>
          </w:divBdr>
          <w:divsChild>
            <w:div w:id="1900940278">
              <w:marLeft w:val="0"/>
              <w:marRight w:val="0"/>
              <w:marTop w:val="0"/>
              <w:marBottom w:val="0"/>
              <w:divBdr>
                <w:top w:val="none" w:sz="0" w:space="0" w:color="auto"/>
                <w:left w:val="none" w:sz="0" w:space="0" w:color="auto"/>
                <w:bottom w:val="none" w:sz="0" w:space="0" w:color="auto"/>
                <w:right w:val="none" w:sz="0" w:space="0" w:color="auto"/>
              </w:divBdr>
            </w:div>
          </w:divsChild>
        </w:div>
        <w:div w:id="1309744239">
          <w:marLeft w:val="0"/>
          <w:marRight w:val="0"/>
          <w:marTop w:val="0"/>
          <w:marBottom w:val="0"/>
          <w:divBdr>
            <w:top w:val="none" w:sz="0" w:space="0" w:color="auto"/>
            <w:left w:val="none" w:sz="0" w:space="0" w:color="auto"/>
            <w:bottom w:val="none" w:sz="0" w:space="0" w:color="auto"/>
            <w:right w:val="none" w:sz="0" w:space="0" w:color="auto"/>
          </w:divBdr>
          <w:divsChild>
            <w:div w:id="1529634564">
              <w:marLeft w:val="0"/>
              <w:marRight w:val="0"/>
              <w:marTop w:val="0"/>
              <w:marBottom w:val="0"/>
              <w:divBdr>
                <w:top w:val="none" w:sz="0" w:space="0" w:color="auto"/>
                <w:left w:val="none" w:sz="0" w:space="0" w:color="auto"/>
                <w:bottom w:val="none" w:sz="0" w:space="0" w:color="auto"/>
                <w:right w:val="none" w:sz="0" w:space="0" w:color="auto"/>
              </w:divBdr>
            </w:div>
          </w:divsChild>
        </w:div>
        <w:div w:id="1007245801">
          <w:marLeft w:val="0"/>
          <w:marRight w:val="0"/>
          <w:marTop w:val="0"/>
          <w:marBottom w:val="0"/>
          <w:divBdr>
            <w:top w:val="none" w:sz="0" w:space="0" w:color="auto"/>
            <w:left w:val="none" w:sz="0" w:space="0" w:color="auto"/>
            <w:bottom w:val="none" w:sz="0" w:space="0" w:color="auto"/>
            <w:right w:val="none" w:sz="0" w:space="0" w:color="auto"/>
          </w:divBdr>
          <w:divsChild>
            <w:div w:id="1355957391">
              <w:marLeft w:val="0"/>
              <w:marRight w:val="0"/>
              <w:marTop w:val="0"/>
              <w:marBottom w:val="0"/>
              <w:divBdr>
                <w:top w:val="none" w:sz="0" w:space="0" w:color="auto"/>
                <w:left w:val="none" w:sz="0" w:space="0" w:color="auto"/>
                <w:bottom w:val="none" w:sz="0" w:space="0" w:color="auto"/>
                <w:right w:val="none" w:sz="0" w:space="0" w:color="auto"/>
              </w:divBdr>
            </w:div>
          </w:divsChild>
        </w:div>
        <w:div w:id="1360669713">
          <w:marLeft w:val="0"/>
          <w:marRight w:val="0"/>
          <w:marTop w:val="0"/>
          <w:marBottom w:val="0"/>
          <w:divBdr>
            <w:top w:val="none" w:sz="0" w:space="0" w:color="auto"/>
            <w:left w:val="none" w:sz="0" w:space="0" w:color="auto"/>
            <w:bottom w:val="none" w:sz="0" w:space="0" w:color="auto"/>
            <w:right w:val="none" w:sz="0" w:space="0" w:color="auto"/>
          </w:divBdr>
          <w:divsChild>
            <w:div w:id="1381520152">
              <w:marLeft w:val="0"/>
              <w:marRight w:val="0"/>
              <w:marTop w:val="0"/>
              <w:marBottom w:val="0"/>
              <w:divBdr>
                <w:top w:val="none" w:sz="0" w:space="0" w:color="auto"/>
                <w:left w:val="none" w:sz="0" w:space="0" w:color="auto"/>
                <w:bottom w:val="none" w:sz="0" w:space="0" w:color="auto"/>
                <w:right w:val="none" w:sz="0" w:space="0" w:color="auto"/>
              </w:divBdr>
            </w:div>
          </w:divsChild>
        </w:div>
        <w:div w:id="1737505673">
          <w:marLeft w:val="0"/>
          <w:marRight w:val="0"/>
          <w:marTop w:val="0"/>
          <w:marBottom w:val="0"/>
          <w:divBdr>
            <w:top w:val="none" w:sz="0" w:space="0" w:color="auto"/>
            <w:left w:val="none" w:sz="0" w:space="0" w:color="auto"/>
            <w:bottom w:val="none" w:sz="0" w:space="0" w:color="auto"/>
            <w:right w:val="none" w:sz="0" w:space="0" w:color="auto"/>
          </w:divBdr>
          <w:divsChild>
            <w:div w:id="678654563">
              <w:marLeft w:val="0"/>
              <w:marRight w:val="0"/>
              <w:marTop w:val="0"/>
              <w:marBottom w:val="0"/>
              <w:divBdr>
                <w:top w:val="none" w:sz="0" w:space="0" w:color="auto"/>
                <w:left w:val="none" w:sz="0" w:space="0" w:color="auto"/>
                <w:bottom w:val="none" w:sz="0" w:space="0" w:color="auto"/>
                <w:right w:val="none" w:sz="0" w:space="0" w:color="auto"/>
              </w:divBdr>
            </w:div>
          </w:divsChild>
        </w:div>
        <w:div w:id="370762221">
          <w:marLeft w:val="0"/>
          <w:marRight w:val="0"/>
          <w:marTop w:val="0"/>
          <w:marBottom w:val="0"/>
          <w:divBdr>
            <w:top w:val="none" w:sz="0" w:space="0" w:color="auto"/>
            <w:left w:val="none" w:sz="0" w:space="0" w:color="auto"/>
            <w:bottom w:val="none" w:sz="0" w:space="0" w:color="auto"/>
            <w:right w:val="none" w:sz="0" w:space="0" w:color="auto"/>
          </w:divBdr>
          <w:divsChild>
            <w:div w:id="442962562">
              <w:marLeft w:val="0"/>
              <w:marRight w:val="0"/>
              <w:marTop w:val="0"/>
              <w:marBottom w:val="0"/>
              <w:divBdr>
                <w:top w:val="none" w:sz="0" w:space="0" w:color="auto"/>
                <w:left w:val="none" w:sz="0" w:space="0" w:color="auto"/>
                <w:bottom w:val="none" w:sz="0" w:space="0" w:color="auto"/>
                <w:right w:val="none" w:sz="0" w:space="0" w:color="auto"/>
              </w:divBdr>
            </w:div>
          </w:divsChild>
        </w:div>
        <w:div w:id="1149664213">
          <w:marLeft w:val="0"/>
          <w:marRight w:val="0"/>
          <w:marTop w:val="0"/>
          <w:marBottom w:val="0"/>
          <w:divBdr>
            <w:top w:val="none" w:sz="0" w:space="0" w:color="auto"/>
            <w:left w:val="none" w:sz="0" w:space="0" w:color="auto"/>
            <w:bottom w:val="none" w:sz="0" w:space="0" w:color="auto"/>
            <w:right w:val="none" w:sz="0" w:space="0" w:color="auto"/>
          </w:divBdr>
          <w:divsChild>
            <w:div w:id="1540169291">
              <w:marLeft w:val="0"/>
              <w:marRight w:val="0"/>
              <w:marTop w:val="0"/>
              <w:marBottom w:val="0"/>
              <w:divBdr>
                <w:top w:val="none" w:sz="0" w:space="0" w:color="auto"/>
                <w:left w:val="none" w:sz="0" w:space="0" w:color="auto"/>
                <w:bottom w:val="none" w:sz="0" w:space="0" w:color="auto"/>
                <w:right w:val="none" w:sz="0" w:space="0" w:color="auto"/>
              </w:divBdr>
            </w:div>
          </w:divsChild>
        </w:div>
        <w:div w:id="392167700">
          <w:marLeft w:val="0"/>
          <w:marRight w:val="0"/>
          <w:marTop w:val="0"/>
          <w:marBottom w:val="0"/>
          <w:divBdr>
            <w:top w:val="none" w:sz="0" w:space="0" w:color="auto"/>
            <w:left w:val="none" w:sz="0" w:space="0" w:color="auto"/>
            <w:bottom w:val="none" w:sz="0" w:space="0" w:color="auto"/>
            <w:right w:val="none" w:sz="0" w:space="0" w:color="auto"/>
          </w:divBdr>
          <w:divsChild>
            <w:div w:id="1325553417">
              <w:marLeft w:val="0"/>
              <w:marRight w:val="0"/>
              <w:marTop w:val="0"/>
              <w:marBottom w:val="0"/>
              <w:divBdr>
                <w:top w:val="none" w:sz="0" w:space="0" w:color="auto"/>
                <w:left w:val="none" w:sz="0" w:space="0" w:color="auto"/>
                <w:bottom w:val="none" w:sz="0" w:space="0" w:color="auto"/>
                <w:right w:val="none" w:sz="0" w:space="0" w:color="auto"/>
              </w:divBdr>
            </w:div>
          </w:divsChild>
        </w:div>
        <w:div w:id="1062681918">
          <w:marLeft w:val="0"/>
          <w:marRight w:val="0"/>
          <w:marTop w:val="0"/>
          <w:marBottom w:val="0"/>
          <w:divBdr>
            <w:top w:val="none" w:sz="0" w:space="0" w:color="auto"/>
            <w:left w:val="none" w:sz="0" w:space="0" w:color="auto"/>
            <w:bottom w:val="none" w:sz="0" w:space="0" w:color="auto"/>
            <w:right w:val="none" w:sz="0" w:space="0" w:color="auto"/>
          </w:divBdr>
          <w:divsChild>
            <w:div w:id="1634360031">
              <w:marLeft w:val="0"/>
              <w:marRight w:val="0"/>
              <w:marTop w:val="0"/>
              <w:marBottom w:val="0"/>
              <w:divBdr>
                <w:top w:val="none" w:sz="0" w:space="0" w:color="auto"/>
                <w:left w:val="none" w:sz="0" w:space="0" w:color="auto"/>
                <w:bottom w:val="none" w:sz="0" w:space="0" w:color="auto"/>
                <w:right w:val="none" w:sz="0" w:space="0" w:color="auto"/>
              </w:divBdr>
            </w:div>
          </w:divsChild>
        </w:div>
        <w:div w:id="204216372">
          <w:marLeft w:val="0"/>
          <w:marRight w:val="0"/>
          <w:marTop w:val="0"/>
          <w:marBottom w:val="0"/>
          <w:divBdr>
            <w:top w:val="none" w:sz="0" w:space="0" w:color="auto"/>
            <w:left w:val="none" w:sz="0" w:space="0" w:color="auto"/>
            <w:bottom w:val="none" w:sz="0" w:space="0" w:color="auto"/>
            <w:right w:val="none" w:sz="0" w:space="0" w:color="auto"/>
          </w:divBdr>
          <w:divsChild>
            <w:div w:id="33893336">
              <w:marLeft w:val="0"/>
              <w:marRight w:val="0"/>
              <w:marTop w:val="0"/>
              <w:marBottom w:val="0"/>
              <w:divBdr>
                <w:top w:val="none" w:sz="0" w:space="0" w:color="auto"/>
                <w:left w:val="none" w:sz="0" w:space="0" w:color="auto"/>
                <w:bottom w:val="none" w:sz="0" w:space="0" w:color="auto"/>
                <w:right w:val="none" w:sz="0" w:space="0" w:color="auto"/>
              </w:divBdr>
            </w:div>
          </w:divsChild>
        </w:div>
        <w:div w:id="534853508">
          <w:marLeft w:val="0"/>
          <w:marRight w:val="0"/>
          <w:marTop w:val="0"/>
          <w:marBottom w:val="0"/>
          <w:divBdr>
            <w:top w:val="none" w:sz="0" w:space="0" w:color="auto"/>
            <w:left w:val="none" w:sz="0" w:space="0" w:color="auto"/>
            <w:bottom w:val="none" w:sz="0" w:space="0" w:color="auto"/>
            <w:right w:val="none" w:sz="0" w:space="0" w:color="auto"/>
          </w:divBdr>
          <w:divsChild>
            <w:div w:id="284435312">
              <w:marLeft w:val="0"/>
              <w:marRight w:val="0"/>
              <w:marTop w:val="0"/>
              <w:marBottom w:val="0"/>
              <w:divBdr>
                <w:top w:val="none" w:sz="0" w:space="0" w:color="auto"/>
                <w:left w:val="none" w:sz="0" w:space="0" w:color="auto"/>
                <w:bottom w:val="none" w:sz="0" w:space="0" w:color="auto"/>
                <w:right w:val="none" w:sz="0" w:space="0" w:color="auto"/>
              </w:divBdr>
            </w:div>
          </w:divsChild>
        </w:div>
        <w:div w:id="1498613731">
          <w:marLeft w:val="0"/>
          <w:marRight w:val="0"/>
          <w:marTop w:val="0"/>
          <w:marBottom w:val="0"/>
          <w:divBdr>
            <w:top w:val="none" w:sz="0" w:space="0" w:color="auto"/>
            <w:left w:val="none" w:sz="0" w:space="0" w:color="auto"/>
            <w:bottom w:val="none" w:sz="0" w:space="0" w:color="auto"/>
            <w:right w:val="none" w:sz="0" w:space="0" w:color="auto"/>
          </w:divBdr>
          <w:divsChild>
            <w:div w:id="1455247361">
              <w:marLeft w:val="0"/>
              <w:marRight w:val="0"/>
              <w:marTop w:val="0"/>
              <w:marBottom w:val="0"/>
              <w:divBdr>
                <w:top w:val="none" w:sz="0" w:space="0" w:color="auto"/>
                <w:left w:val="none" w:sz="0" w:space="0" w:color="auto"/>
                <w:bottom w:val="none" w:sz="0" w:space="0" w:color="auto"/>
                <w:right w:val="none" w:sz="0" w:space="0" w:color="auto"/>
              </w:divBdr>
            </w:div>
          </w:divsChild>
        </w:div>
        <w:div w:id="845052372">
          <w:marLeft w:val="0"/>
          <w:marRight w:val="0"/>
          <w:marTop w:val="0"/>
          <w:marBottom w:val="0"/>
          <w:divBdr>
            <w:top w:val="none" w:sz="0" w:space="0" w:color="auto"/>
            <w:left w:val="none" w:sz="0" w:space="0" w:color="auto"/>
            <w:bottom w:val="none" w:sz="0" w:space="0" w:color="auto"/>
            <w:right w:val="none" w:sz="0" w:space="0" w:color="auto"/>
          </w:divBdr>
          <w:divsChild>
            <w:div w:id="270548214">
              <w:marLeft w:val="0"/>
              <w:marRight w:val="0"/>
              <w:marTop w:val="0"/>
              <w:marBottom w:val="0"/>
              <w:divBdr>
                <w:top w:val="none" w:sz="0" w:space="0" w:color="auto"/>
                <w:left w:val="none" w:sz="0" w:space="0" w:color="auto"/>
                <w:bottom w:val="none" w:sz="0" w:space="0" w:color="auto"/>
                <w:right w:val="none" w:sz="0" w:space="0" w:color="auto"/>
              </w:divBdr>
            </w:div>
          </w:divsChild>
        </w:div>
        <w:div w:id="1721324313">
          <w:marLeft w:val="0"/>
          <w:marRight w:val="0"/>
          <w:marTop w:val="0"/>
          <w:marBottom w:val="0"/>
          <w:divBdr>
            <w:top w:val="none" w:sz="0" w:space="0" w:color="auto"/>
            <w:left w:val="none" w:sz="0" w:space="0" w:color="auto"/>
            <w:bottom w:val="none" w:sz="0" w:space="0" w:color="auto"/>
            <w:right w:val="none" w:sz="0" w:space="0" w:color="auto"/>
          </w:divBdr>
          <w:divsChild>
            <w:div w:id="1545674753">
              <w:marLeft w:val="0"/>
              <w:marRight w:val="0"/>
              <w:marTop w:val="0"/>
              <w:marBottom w:val="0"/>
              <w:divBdr>
                <w:top w:val="none" w:sz="0" w:space="0" w:color="auto"/>
                <w:left w:val="none" w:sz="0" w:space="0" w:color="auto"/>
                <w:bottom w:val="none" w:sz="0" w:space="0" w:color="auto"/>
                <w:right w:val="none" w:sz="0" w:space="0" w:color="auto"/>
              </w:divBdr>
            </w:div>
          </w:divsChild>
        </w:div>
        <w:div w:id="1684356608">
          <w:marLeft w:val="0"/>
          <w:marRight w:val="0"/>
          <w:marTop w:val="0"/>
          <w:marBottom w:val="0"/>
          <w:divBdr>
            <w:top w:val="none" w:sz="0" w:space="0" w:color="auto"/>
            <w:left w:val="none" w:sz="0" w:space="0" w:color="auto"/>
            <w:bottom w:val="none" w:sz="0" w:space="0" w:color="auto"/>
            <w:right w:val="none" w:sz="0" w:space="0" w:color="auto"/>
          </w:divBdr>
          <w:divsChild>
            <w:div w:id="97334939">
              <w:marLeft w:val="0"/>
              <w:marRight w:val="0"/>
              <w:marTop w:val="0"/>
              <w:marBottom w:val="0"/>
              <w:divBdr>
                <w:top w:val="none" w:sz="0" w:space="0" w:color="auto"/>
                <w:left w:val="none" w:sz="0" w:space="0" w:color="auto"/>
                <w:bottom w:val="none" w:sz="0" w:space="0" w:color="auto"/>
                <w:right w:val="none" w:sz="0" w:space="0" w:color="auto"/>
              </w:divBdr>
            </w:div>
          </w:divsChild>
        </w:div>
        <w:div w:id="1666978034">
          <w:marLeft w:val="0"/>
          <w:marRight w:val="0"/>
          <w:marTop w:val="0"/>
          <w:marBottom w:val="0"/>
          <w:divBdr>
            <w:top w:val="none" w:sz="0" w:space="0" w:color="auto"/>
            <w:left w:val="none" w:sz="0" w:space="0" w:color="auto"/>
            <w:bottom w:val="none" w:sz="0" w:space="0" w:color="auto"/>
            <w:right w:val="none" w:sz="0" w:space="0" w:color="auto"/>
          </w:divBdr>
          <w:divsChild>
            <w:div w:id="576859966">
              <w:marLeft w:val="0"/>
              <w:marRight w:val="0"/>
              <w:marTop w:val="0"/>
              <w:marBottom w:val="0"/>
              <w:divBdr>
                <w:top w:val="none" w:sz="0" w:space="0" w:color="auto"/>
                <w:left w:val="none" w:sz="0" w:space="0" w:color="auto"/>
                <w:bottom w:val="none" w:sz="0" w:space="0" w:color="auto"/>
                <w:right w:val="none" w:sz="0" w:space="0" w:color="auto"/>
              </w:divBdr>
            </w:div>
          </w:divsChild>
        </w:div>
        <w:div w:id="1021198604">
          <w:marLeft w:val="0"/>
          <w:marRight w:val="0"/>
          <w:marTop w:val="0"/>
          <w:marBottom w:val="0"/>
          <w:divBdr>
            <w:top w:val="none" w:sz="0" w:space="0" w:color="auto"/>
            <w:left w:val="none" w:sz="0" w:space="0" w:color="auto"/>
            <w:bottom w:val="none" w:sz="0" w:space="0" w:color="auto"/>
            <w:right w:val="none" w:sz="0" w:space="0" w:color="auto"/>
          </w:divBdr>
          <w:divsChild>
            <w:div w:id="602999500">
              <w:marLeft w:val="0"/>
              <w:marRight w:val="0"/>
              <w:marTop w:val="0"/>
              <w:marBottom w:val="0"/>
              <w:divBdr>
                <w:top w:val="none" w:sz="0" w:space="0" w:color="auto"/>
                <w:left w:val="none" w:sz="0" w:space="0" w:color="auto"/>
                <w:bottom w:val="none" w:sz="0" w:space="0" w:color="auto"/>
                <w:right w:val="none" w:sz="0" w:space="0" w:color="auto"/>
              </w:divBdr>
            </w:div>
          </w:divsChild>
        </w:div>
        <w:div w:id="350255559">
          <w:marLeft w:val="0"/>
          <w:marRight w:val="0"/>
          <w:marTop w:val="0"/>
          <w:marBottom w:val="0"/>
          <w:divBdr>
            <w:top w:val="none" w:sz="0" w:space="0" w:color="auto"/>
            <w:left w:val="none" w:sz="0" w:space="0" w:color="auto"/>
            <w:bottom w:val="none" w:sz="0" w:space="0" w:color="auto"/>
            <w:right w:val="none" w:sz="0" w:space="0" w:color="auto"/>
          </w:divBdr>
          <w:divsChild>
            <w:div w:id="1972704568">
              <w:marLeft w:val="0"/>
              <w:marRight w:val="0"/>
              <w:marTop w:val="0"/>
              <w:marBottom w:val="0"/>
              <w:divBdr>
                <w:top w:val="none" w:sz="0" w:space="0" w:color="auto"/>
                <w:left w:val="none" w:sz="0" w:space="0" w:color="auto"/>
                <w:bottom w:val="none" w:sz="0" w:space="0" w:color="auto"/>
                <w:right w:val="none" w:sz="0" w:space="0" w:color="auto"/>
              </w:divBdr>
            </w:div>
          </w:divsChild>
        </w:div>
        <w:div w:id="194853734">
          <w:marLeft w:val="0"/>
          <w:marRight w:val="0"/>
          <w:marTop w:val="0"/>
          <w:marBottom w:val="0"/>
          <w:divBdr>
            <w:top w:val="none" w:sz="0" w:space="0" w:color="auto"/>
            <w:left w:val="none" w:sz="0" w:space="0" w:color="auto"/>
            <w:bottom w:val="none" w:sz="0" w:space="0" w:color="auto"/>
            <w:right w:val="none" w:sz="0" w:space="0" w:color="auto"/>
          </w:divBdr>
          <w:divsChild>
            <w:div w:id="2069647376">
              <w:marLeft w:val="0"/>
              <w:marRight w:val="0"/>
              <w:marTop w:val="0"/>
              <w:marBottom w:val="0"/>
              <w:divBdr>
                <w:top w:val="none" w:sz="0" w:space="0" w:color="auto"/>
                <w:left w:val="none" w:sz="0" w:space="0" w:color="auto"/>
                <w:bottom w:val="none" w:sz="0" w:space="0" w:color="auto"/>
                <w:right w:val="none" w:sz="0" w:space="0" w:color="auto"/>
              </w:divBdr>
            </w:div>
          </w:divsChild>
        </w:div>
        <w:div w:id="1485049629">
          <w:marLeft w:val="0"/>
          <w:marRight w:val="0"/>
          <w:marTop w:val="0"/>
          <w:marBottom w:val="0"/>
          <w:divBdr>
            <w:top w:val="none" w:sz="0" w:space="0" w:color="auto"/>
            <w:left w:val="none" w:sz="0" w:space="0" w:color="auto"/>
            <w:bottom w:val="none" w:sz="0" w:space="0" w:color="auto"/>
            <w:right w:val="none" w:sz="0" w:space="0" w:color="auto"/>
          </w:divBdr>
          <w:divsChild>
            <w:div w:id="1662391863">
              <w:marLeft w:val="0"/>
              <w:marRight w:val="0"/>
              <w:marTop w:val="0"/>
              <w:marBottom w:val="0"/>
              <w:divBdr>
                <w:top w:val="none" w:sz="0" w:space="0" w:color="auto"/>
                <w:left w:val="none" w:sz="0" w:space="0" w:color="auto"/>
                <w:bottom w:val="none" w:sz="0" w:space="0" w:color="auto"/>
                <w:right w:val="none" w:sz="0" w:space="0" w:color="auto"/>
              </w:divBdr>
            </w:div>
          </w:divsChild>
        </w:div>
        <w:div w:id="1904562175">
          <w:marLeft w:val="0"/>
          <w:marRight w:val="0"/>
          <w:marTop w:val="0"/>
          <w:marBottom w:val="0"/>
          <w:divBdr>
            <w:top w:val="none" w:sz="0" w:space="0" w:color="auto"/>
            <w:left w:val="none" w:sz="0" w:space="0" w:color="auto"/>
            <w:bottom w:val="none" w:sz="0" w:space="0" w:color="auto"/>
            <w:right w:val="none" w:sz="0" w:space="0" w:color="auto"/>
          </w:divBdr>
          <w:divsChild>
            <w:div w:id="1167786237">
              <w:marLeft w:val="0"/>
              <w:marRight w:val="0"/>
              <w:marTop w:val="0"/>
              <w:marBottom w:val="0"/>
              <w:divBdr>
                <w:top w:val="none" w:sz="0" w:space="0" w:color="auto"/>
                <w:left w:val="none" w:sz="0" w:space="0" w:color="auto"/>
                <w:bottom w:val="none" w:sz="0" w:space="0" w:color="auto"/>
                <w:right w:val="none" w:sz="0" w:space="0" w:color="auto"/>
              </w:divBdr>
            </w:div>
          </w:divsChild>
        </w:div>
        <w:div w:id="1033384736">
          <w:marLeft w:val="0"/>
          <w:marRight w:val="0"/>
          <w:marTop w:val="0"/>
          <w:marBottom w:val="0"/>
          <w:divBdr>
            <w:top w:val="none" w:sz="0" w:space="0" w:color="auto"/>
            <w:left w:val="none" w:sz="0" w:space="0" w:color="auto"/>
            <w:bottom w:val="none" w:sz="0" w:space="0" w:color="auto"/>
            <w:right w:val="none" w:sz="0" w:space="0" w:color="auto"/>
          </w:divBdr>
          <w:divsChild>
            <w:div w:id="431751636">
              <w:marLeft w:val="0"/>
              <w:marRight w:val="0"/>
              <w:marTop w:val="0"/>
              <w:marBottom w:val="0"/>
              <w:divBdr>
                <w:top w:val="none" w:sz="0" w:space="0" w:color="auto"/>
                <w:left w:val="none" w:sz="0" w:space="0" w:color="auto"/>
                <w:bottom w:val="none" w:sz="0" w:space="0" w:color="auto"/>
                <w:right w:val="none" w:sz="0" w:space="0" w:color="auto"/>
              </w:divBdr>
            </w:div>
          </w:divsChild>
        </w:div>
        <w:div w:id="1025904025">
          <w:marLeft w:val="0"/>
          <w:marRight w:val="0"/>
          <w:marTop w:val="0"/>
          <w:marBottom w:val="0"/>
          <w:divBdr>
            <w:top w:val="none" w:sz="0" w:space="0" w:color="auto"/>
            <w:left w:val="none" w:sz="0" w:space="0" w:color="auto"/>
            <w:bottom w:val="none" w:sz="0" w:space="0" w:color="auto"/>
            <w:right w:val="none" w:sz="0" w:space="0" w:color="auto"/>
          </w:divBdr>
          <w:divsChild>
            <w:div w:id="2039767735">
              <w:marLeft w:val="0"/>
              <w:marRight w:val="0"/>
              <w:marTop w:val="0"/>
              <w:marBottom w:val="0"/>
              <w:divBdr>
                <w:top w:val="none" w:sz="0" w:space="0" w:color="auto"/>
                <w:left w:val="none" w:sz="0" w:space="0" w:color="auto"/>
                <w:bottom w:val="none" w:sz="0" w:space="0" w:color="auto"/>
                <w:right w:val="none" w:sz="0" w:space="0" w:color="auto"/>
              </w:divBdr>
            </w:div>
          </w:divsChild>
        </w:div>
        <w:div w:id="1668166334">
          <w:marLeft w:val="0"/>
          <w:marRight w:val="0"/>
          <w:marTop w:val="0"/>
          <w:marBottom w:val="0"/>
          <w:divBdr>
            <w:top w:val="none" w:sz="0" w:space="0" w:color="auto"/>
            <w:left w:val="none" w:sz="0" w:space="0" w:color="auto"/>
            <w:bottom w:val="none" w:sz="0" w:space="0" w:color="auto"/>
            <w:right w:val="none" w:sz="0" w:space="0" w:color="auto"/>
          </w:divBdr>
          <w:divsChild>
            <w:div w:id="623535971">
              <w:marLeft w:val="0"/>
              <w:marRight w:val="0"/>
              <w:marTop w:val="0"/>
              <w:marBottom w:val="0"/>
              <w:divBdr>
                <w:top w:val="none" w:sz="0" w:space="0" w:color="auto"/>
                <w:left w:val="none" w:sz="0" w:space="0" w:color="auto"/>
                <w:bottom w:val="none" w:sz="0" w:space="0" w:color="auto"/>
                <w:right w:val="none" w:sz="0" w:space="0" w:color="auto"/>
              </w:divBdr>
            </w:div>
          </w:divsChild>
        </w:div>
        <w:div w:id="1584025892">
          <w:marLeft w:val="0"/>
          <w:marRight w:val="0"/>
          <w:marTop w:val="0"/>
          <w:marBottom w:val="0"/>
          <w:divBdr>
            <w:top w:val="none" w:sz="0" w:space="0" w:color="auto"/>
            <w:left w:val="none" w:sz="0" w:space="0" w:color="auto"/>
            <w:bottom w:val="none" w:sz="0" w:space="0" w:color="auto"/>
            <w:right w:val="none" w:sz="0" w:space="0" w:color="auto"/>
          </w:divBdr>
          <w:divsChild>
            <w:div w:id="1055080221">
              <w:marLeft w:val="0"/>
              <w:marRight w:val="0"/>
              <w:marTop w:val="0"/>
              <w:marBottom w:val="0"/>
              <w:divBdr>
                <w:top w:val="none" w:sz="0" w:space="0" w:color="auto"/>
                <w:left w:val="none" w:sz="0" w:space="0" w:color="auto"/>
                <w:bottom w:val="none" w:sz="0" w:space="0" w:color="auto"/>
                <w:right w:val="none" w:sz="0" w:space="0" w:color="auto"/>
              </w:divBdr>
            </w:div>
          </w:divsChild>
        </w:div>
        <w:div w:id="148601071">
          <w:marLeft w:val="0"/>
          <w:marRight w:val="0"/>
          <w:marTop w:val="0"/>
          <w:marBottom w:val="0"/>
          <w:divBdr>
            <w:top w:val="none" w:sz="0" w:space="0" w:color="auto"/>
            <w:left w:val="none" w:sz="0" w:space="0" w:color="auto"/>
            <w:bottom w:val="none" w:sz="0" w:space="0" w:color="auto"/>
            <w:right w:val="none" w:sz="0" w:space="0" w:color="auto"/>
          </w:divBdr>
          <w:divsChild>
            <w:div w:id="1938563668">
              <w:marLeft w:val="0"/>
              <w:marRight w:val="0"/>
              <w:marTop w:val="0"/>
              <w:marBottom w:val="0"/>
              <w:divBdr>
                <w:top w:val="none" w:sz="0" w:space="0" w:color="auto"/>
                <w:left w:val="none" w:sz="0" w:space="0" w:color="auto"/>
                <w:bottom w:val="none" w:sz="0" w:space="0" w:color="auto"/>
                <w:right w:val="none" w:sz="0" w:space="0" w:color="auto"/>
              </w:divBdr>
            </w:div>
          </w:divsChild>
        </w:div>
        <w:div w:id="700908439">
          <w:marLeft w:val="0"/>
          <w:marRight w:val="0"/>
          <w:marTop w:val="0"/>
          <w:marBottom w:val="0"/>
          <w:divBdr>
            <w:top w:val="none" w:sz="0" w:space="0" w:color="auto"/>
            <w:left w:val="none" w:sz="0" w:space="0" w:color="auto"/>
            <w:bottom w:val="none" w:sz="0" w:space="0" w:color="auto"/>
            <w:right w:val="none" w:sz="0" w:space="0" w:color="auto"/>
          </w:divBdr>
          <w:divsChild>
            <w:div w:id="592280182">
              <w:marLeft w:val="0"/>
              <w:marRight w:val="0"/>
              <w:marTop w:val="0"/>
              <w:marBottom w:val="0"/>
              <w:divBdr>
                <w:top w:val="none" w:sz="0" w:space="0" w:color="auto"/>
                <w:left w:val="none" w:sz="0" w:space="0" w:color="auto"/>
                <w:bottom w:val="none" w:sz="0" w:space="0" w:color="auto"/>
                <w:right w:val="none" w:sz="0" w:space="0" w:color="auto"/>
              </w:divBdr>
            </w:div>
          </w:divsChild>
        </w:div>
        <w:div w:id="877158975">
          <w:marLeft w:val="0"/>
          <w:marRight w:val="0"/>
          <w:marTop w:val="0"/>
          <w:marBottom w:val="0"/>
          <w:divBdr>
            <w:top w:val="none" w:sz="0" w:space="0" w:color="auto"/>
            <w:left w:val="none" w:sz="0" w:space="0" w:color="auto"/>
            <w:bottom w:val="none" w:sz="0" w:space="0" w:color="auto"/>
            <w:right w:val="none" w:sz="0" w:space="0" w:color="auto"/>
          </w:divBdr>
          <w:divsChild>
            <w:div w:id="1031106863">
              <w:marLeft w:val="0"/>
              <w:marRight w:val="0"/>
              <w:marTop w:val="0"/>
              <w:marBottom w:val="0"/>
              <w:divBdr>
                <w:top w:val="none" w:sz="0" w:space="0" w:color="auto"/>
                <w:left w:val="none" w:sz="0" w:space="0" w:color="auto"/>
                <w:bottom w:val="none" w:sz="0" w:space="0" w:color="auto"/>
                <w:right w:val="none" w:sz="0" w:space="0" w:color="auto"/>
              </w:divBdr>
            </w:div>
          </w:divsChild>
        </w:div>
        <w:div w:id="367949044">
          <w:marLeft w:val="0"/>
          <w:marRight w:val="0"/>
          <w:marTop w:val="0"/>
          <w:marBottom w:val="0"/>
          <w:divBdr>
            <w:top w:val="none" w:sz="0" w:space="0" w:color="auto"/>
            <w:left w:val="none" w:sz="0" w:space="0" w:color="auto"/>
            <w:bottom w:val="none" w:sz="0" w:space="0" w:color="auto"/>
            <w:right w:val="none" w:sz="0" w:space="0" w:color="auto"/>
          </w:divBdr>
          <w:divsChild>
            <w:div w:id="615061293">
              <w:marLeft w:val="0"/>
              <w:marRight w:val="0"/>
              <w:marTop w:val="0"/>
              <w:marBottom w:val="0"/>
              <w:divBdr>
                <w:top w:val="none" w:sz="0" w:space="0" w:color="auto"/>
                <w:left w:val="none" w:sz="0" w:space="0" w:color="auto"/>
                <w:bottom w:val="none" w:sz="0" w:space="0" w:color="auto"/>
                <w:right w:val="none" w:sz="0" w:space="0" w:color="auto"/>
              </w:divBdr>
            </w:div>
          </w:divsChild>
        </w:div>
        <w:div w:id="514266265">
          <w:marLeft w:val="0"/>
          <w:marRight w:val="0"/>
          <w:marTop w:val="0"/>
          <w:marBottom w:val="0"/>
          <w:divBdr>
            <w:top w:val="none" w:sz="0" w:space="0" w:color="auto"/>
            <w:left w:val="none" w:sz="0" w:space="0" w:color="auto"/>
            <w:bottom w:val="none" w:sz="0" w:space="0" w:color="auto"/>
            <w:right w:val="none" w:sz="0" w:space="0" w:color="auto"/>
          </w:divBdr>
          <w:divsChild>
            <w:div w:id="1724063263">
              <w:marLeft w:val="0"/>
              <w:marRight w:val="0"/>
              <w:marTop w:val="0"/>
              <w:marBottom w:val="0"/>
              <w:divBdr>
                <w:top w:val="none" w:sz="0" w:space="0" w:color="auto"/>
                <w:left w:val="none" w:sz="0" w:space="0" w:color="auto"/>
                <w:bottom w:val="none" w:sz="0" w:space="0" w:color="auto"/>
                <w:right w:val="none" w:sz="0" w:space="0" w:color="auto"/>
              </w:divBdr>
            </w:div>
          </w:divsChild>
        </w:div>
        <w:div w:id="1082142033">
          <w:marLeft w:val="0"/>
          <w:marRight w:val="0"/>
          <w:marTop w:val="0"/>
          <w:marBottom w:val="0"/>
          <w:divBdr>
            <w:top w:val="none" w:sz="0" w:space="0" w:color="auto"/>
            <w:left w:val="none" w:sz="0" w:space="0" w:color="auto"/>
            <w:bottom w:val="none" w:sz="0" w:space="0" w:color="auto"/>
            <w:right w:val="none" w:sz="0" w:space="0" w:color="auto"/>
          </w:divBdr>
          <w:divsChild>
            <w:div w:id="1179589339">
              <w:marLeft w:val="0"/>
              <w:marRight w:val="0"/>
              <w:marTop w:val="0"/>
              <w:marBottom w:val="0"/>
              <w:divBdr>
                <w:top w:val="none" w:sz="0" w:space="0" w:color="auto"/>
                <w:left w:val="none" w:sz="0" w:space="0" w:color="auto"/>
                <w:bottom w:val="none" w:sz="0" w:space="0" w:color="auto"/>
                <w:right w:val="none" w:sz="0" w:space="0" w:color="auto"/>
              </w:divBdr>
            </w:div>
          </w:divsChild>
        </w:div>
        <w:div w:id="1932161836">
          <w:marLeft w:val="0"/>
          <w:marRight w:val="0"/>
          <w:marTop w:val="0"/>
          <w:marBottom w:val="0"/>
          <w:divBdr>
            <w:top w:val="none" w:sz="0" w:space="0" w:color="auto"/>
            <w:left w:val="none" w:sz="0" w:space="0" w:color="auto"/>
            <w:bottom w:val="none" w:sz="0" w:space="0" w:color="auto"/>
            <w:right w:val="none" w:sz="0" w:space="0" w:color="auto"/>
          </w:divBdr>
          <w:divsChild>
            <w:div w:id="136847812">
              <w:marLeft w:val="0"/>
              <w:marRight w:val="0"/>
              <w:marTop w:val="0"/>
              <w:marBottom w:val="0"/>
              <w:divBdr>
                <w:top w:val="none" w:sz="0" w:space="0" w:color="auto"/>
                <w:left w:val="none" w:sz="0" w:space="0" w:color="auto"/>
                <w:bottom w:val="none" w:sz="0" w:space="0" w:color="auto"/>
                <w:right w:val="none" w:sz="0" w:space="0" w:color="auto"/>
              </w:divBdr>
            </w:div>
          </w:divsChild>
        </w:div>
        <w:div w:id="712929073">
          <w:marLeft w:val="0"/>
          <w:marRight w:val="0"/>
          <w:marTop w:val="0"/>
          <w:marBottom w:val="0"/>
          <w:divBdr>
            <w:top w:val="none" w:sz="0" w:space="0" w:color="auto"/>
            <w:left w:val="none" w:sz="0" w:space="0" w:color="auto"/>
            <w:bottom w:val="none" w:sz="0" w:space="0" w:color="auto"/>
            <w:right w:val="none" w:sz="0" w:space="0" w:color="auto"/>
          </w:divBdr>
          <w:divsChild>
            <w:div w:id="357967692">
              <w:marLeft w:val="0"/>
              <w:marRight w:val="0"/>
              <w:marTop w:val="0"/>
              <w:marBottom w:val="0"/>
              <w:divBdr>
                <w:top w:val="none" w:sz="0" w:space="0" w:color="auto"/>
                <w:left w:val="none" w:sz="0" w:space="0" w:color="auto"/>
                <w:bottom w:val="none" w:sz="0" w:space="0" w:color="auto"/>
                <w:right w:val="none" w:sz="0" w:space="0" w:color="auto"/>
              </w:divBdr>
            </w:div>
          </w:divsChild>
        </w:div>
        <w:div w:id="1949698764">
          <w:marLeft w:val="0"/>
          <w:marRight w:val="0"/>
          <w:marTop w:val="0"/>
          <w:marBottom w:val="0"/>
          <w:divBdr>
            <w:top w:val="none" w:sz="0" w:space="0" w:color="auto"/>
            <w:left w:val="none" w:sz="0" w:space="0" w:color="auto"/>
            <w:bottom w:val="none" w:sz="0" w:space="0" w:color="auto"/>
            <w:right w:val="none" w:sz="0" w:space="0" w:color="auto"/>
          </w:divBdr>
          <w:divsChild>
            <w:div w:id="1606111497">
              <w:marLeft w:val="0"/>
              <w:marRight w:val="0"/>
              <w:marTop w:val="0"/>
              <w:marBottom w:val="0"/>
              <w:divBdr>
                <w:top w:val="none" w:sz="0" w:space="0" w:color="auto"/>
                <w:left w:val="none" w:sz="0" w:space="0" w:color="auto"/>
                <w:bottom w:val="none" w:sz="0" w:space="0" w:color="auto"/>
                <w:right w:val="none" w:sz="0" w:space="0" w:color="auto"/>
              </w:divBdr>
            </w:div>
          </w:divsChild>
        </w:div>
        <w:div w:id="448625063">
          <w:marLeft w:val="0"/>
          <w:marRight w:val="0"/>
          <w:marTop w:val="0"/>
          <w:marBottom w:val="0"/>
          <w:divBdr>
            <w:top w:val="none" w:sz="0" w:space="0" w:color="auto"/>
            <w:left w:val="none" w:sz="0" w:space="0" w:color="auto"/>
            <w:bottom w:val="none" w:sz="0" w:space="0" w:color="auto"/>
            <w:right w:val="none" w:sz="0" w:space="0" w:color="auto"/>
          </w:divBdr>
          <w:divsChild>
            <w:div w:id="992879289">
              <w:marLeft w:val="0"/>
              <w:marRight w:val="0"/>
              <w:marTop w:val="0"/>
              <w:marBottom w:val="0"/>
              <w:divBdr>
                <w:top w:val="none" w:sz="0" w:space="0" w:color="auto"/>
                <w:left w:val="none" w:sz="0" w:space="0" w:color="auto"/>
                <w:bottom w:val="none" w:sz="0" w:space="0" w:color="auto"/>
                <w:right w:val="none" w:sz="0" w:space="0" w:color="auto"/>
              </w:divBdr>
            </w:div>
          </w:divsChild>
        </w:div>
        <w:div w:id="1698044362">
          <w:marLeft w:val="0"/>
          <w:marRight w:val="0"/>
          <w:marTop w:val="0"/>
          <w:marBottom w:val="0"/>
          <w:divBdr>
            <w:top w:val="none" w:sz="0" w:space="0" w:color="auto"/>
            <w:left w:val="none" w:sz="0" w:space="0" w:color="auto"/>
            <w:bottom w:val="none" w:sz="0" w:space="0" w:color="auto"/>
            <w:right w:val="none" w:sz="0" w:space="0" w:color="auto"/>
          </w:divBdr>
          <w:divsChild>
            <w:div w:id="860126633">
              <w:marLeft w:val="0"/>
              <w:marRight w:val="0"/>
              <w:marTop w:val="0"/>
              <w:marBottom w:val="0"/>
              <w:divBdr>
                <w:top w:val="none" w:sz="0" w:space="0" w:color="auto"/>
                <w:left w:val="none" w:sz="0" w:space="0" w:color="auto"/>
                <w:bottom w:val="none" w:sz="0" w:space="0" w:color="auto"/>
                <w:right w:val="none" w:sz="0" w:space="0" w:color="auto"/>
              </w:divBdr>
            </w:div>
          </w:divsChild>
        </w:div>
        <w:div w:id="1223982287">
          <w:marLeft w:val="0"/>
          <w:marRight w:val="0"/>
          <w:marTop w:val="0"/>
          <w:marBottom w:val="0"/>
          <w:divBdr>
            <w:top w:val="none" w:sz="0" w:space="0" w:color="auto"/>
            <w:left w:val="none" w:sz="0" w:space="0" w:color="auto"/>
            <w:bottom w:val="none" w:sz="0" w:space="0" w:color="auto"/>
            <w:right w:val="none" w:sz="0" w:space="0" w:color="auto"/>
          </w:divBdr>
          <w:divsChild>
            <w:div w:id="2063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4815">
      <w:bodyDiv w:val="1"/>
      <w:marLeft w:val="0"/>
      <w:marRight w:val="0"/>
      <w:marTop w:val="0"/>
      <w:marBottom w:val="0"/>
      <w:divBdr>
        <w:top w:val="none" w:sz="0" w:space="0" w:color="auto"/>
        <w:left w:val="none" w:sz="0" w:space="0" w:color="auto"/>
        <w:bottom w:val="none" w:sz="0" w:space="0" w:color="auto"/>
        <w:right w:val="none" w:sz="0" w:space="0" w:color="auto"/>
      </w:divBdr>
    </w:div>
    <w:div w:id="1123693180">
      <w:bodyDiv w:val="1"/>
      <w:marLeft w:val="0"/>
      <w:marRight w:val="0"/>
      <w:marTop w:val="0"/>
      <w:marBottom w:val="0"/>
      <w:divBdr>
        <w:top w:val="none" w:sz="0" w:space="0" w:color="auto"/>
        <w:left w:val="none" w:sz="0" w:space="0" w:color="auto"/>
        <w:bottom w:val="none" w:sz="0" w:space="0" w:color="auto"/>
        <w:right w:val="none" w:sz="0" w:space="0" w:color="auto"/>
      </w:divBdr>
    </w:div>
    <w:div w:id="1142773493">
      <w:bodyDiv w:val="1"/>
      <w:marLeft w:val="0"/>
      <w:marRight w:val="0"/>
      <w:marTop w:val="0"/>
      <w:marBottom w:val="0"/>
      <w:divBdr>
        <w:top w:val="none" w:sz="0" w:space="0" w:color="auto"/>
        <w:left w:val="none" w:sz="0" w:space="0" w:color="auto"/>
        <w:bottom w:val="none" w:sz="0" w:space="0" w:color="auto"/>
        <w:right w:val="none" w:sz="0" w:space="0" w:color="auto"/>
      </w:divBdr>
    </w:div>
    <w:div w:id="1170828259">
      <w:bodyDiv w:val="1"/>
      <w:marLeft w:val="0"/>
      <w:marRight w:val="0"/>
      <w:marTop w:val="0"/>
      <w:marBottom w:val="0"/>
      <w:divBdr>
        <w:top w:val="none" w:sz="0" w:space="0" w:color="auto"/>
        <w:left w:val="none" w:sz="0" w:space="0" w:color="auto"/>
        <w:bottom w:val="none" w:sz="0" w:space="0" w:color="auto"/>
        <w:right w:val="none" w:sz="0" w:space="0" w:color="auto"/>
      </w:divBdr>
    </w:div>
    <w:div w:id="1188442600">
      <w:bodyDiv w:val="1"/>
      <w:marLeft w:val="0"/>
      <w:marRight w:val="0"/>
      <w:marTop w:val="0"/>
      <w:marBottom w:val="0"/>
      <w:divBdr>
        <w:top w:val="none" w:sz="0" w:space="0" w:color="auto"/>
        <w:left w:val="none" w:sz="0" w:space="0" w:color="auto"/>
        <w:bottom w:val="none" w:sz="0" w:space="0" w:color="auto"/>
        <w:right w:val="none" w:sz="0" w:space="0" w:color="auto"/>
      </w:divBdr>
    </w:div>
    <w:div w:id="1223908253">
      <w:bodyDiv w:val="1"/>
      <w:marLeft w:val="0"/>
      <w:marRight w:val="0"/>
      <w:marTop w:val="0"/>
      <w:marBottom w:val="0"/>
      <w:divBdr>
        <w:top w:val="none" w:sz="0" w:space="0" w:color="auto"/>
        <w:left w:val="none" w:sz="0" w:space="0" w:color="auto"/>
        <w:bottom w:val="none" w:sz="0" w:space="0" w:color="auto"/>
        <w:right w:val="none" w:sz="0" w:space="0" w:color="auto"/>
      </w:divBdr>
    </w:div>
    <w:div w:id="1247230423">
      <w:bodyDiv w:val="1"/>
      <w:marLeft w:val="0"/>
      <w:marRight w:val="0"/>
      <w:marTop w:val="0"/>
      <w:marBottom w:val="0"/>
      <w:divBdr>
        <w:top w:val="none" w:sz="0" w:space="0" w:color="auto"/>
        <w:left w:val="none" w:sz="0" w:space="0" w:color="auto"/>
        <w:bottom w:val="none" w:sz="0" w:space="0" w:color="auto"/>
        <w:right w:val="none" w:sz="0" w:space="0" w:color="auto"/>
      </w:divBdr>
    </w:div>
    <w:div w:id="1258752737">
      <w:bodyDiv w:val="1"/>
      <w:marLeft w:val="0"/>
      <w:marRight w:val="0"/>
      <w:marTop w:val="0"/>
      <w:marBottom w:val="0"/>
      <w:divBdr>
        <w:top w:val="none" w:sz="0" w:space="0" w:color="auto"/>
        <w:left w:val="none" w:sz="0" w:space="0" w:color="auto"/>
        <w:bottom w:val="none" w:sz="0" w:space="0" w:color="auto"/>
        <w:right w:val="none" w:sz="0" w:space="0" w:color="auto"/>
      </w:divBdr>
    </w:div>
    <w:div w:id="1298489081">
      <w:bodyDiv w:val="1"/>
      <w:marLeft w:val="0"/>
      <w:marRight w:val="0"/>
      <w:marTop w:val="0"/>
      <w:marBottom w:val="0"/>
      <w:divBdr>
        <w:top w:val="none" w:sz="0" w:space="0" w:color="auto"/>
        <w:left w:val="none" w:sz="0" w:space="0" w:color="auto"/>
        <w:bottom w:val="none" w:sz="0" w:space="0" w:color="auto"/>
        <w:right w:val="none" w:sz="0" w:space="0" w:color="auto"/>
      </w:divBdr>
    </w:div>
    <w:div w:id="1370032918">
      <w:bodyDiv w:val="1"/>
      <w:marLeft w:val="0"/>
      <w:marRight w:val="0"/>
      <w:marTop w:val="0"/>
      <w:marBottom w:val="0"/>
      <w:divBdr>
        <w:top w:val="none" w:sz="0" w:space="0" w:color="auto"/>
        <w:left w:val="none" w:sz="0" w:space="0" w:color="auto"/>
        <w:bottom w:val="none" w:sz="0" w:space="0" w:color="auto"/>
        <w:right w:val="none" w:sz="0" w:space="0" w:color="auto"/>
      </w:divBdr>
    </w:div>
    <w:div w:id="1375153983">
      <w:bodyDiv w:val="1"/>
      <w:marLeft w:val="0"/>
      <w:marRight w:val="0"/>
      <w:marTop w:val="0"/>
      <w:marBottom w:val="0"/>
      <w:divBdr>
        <w:top w:val="none" w:sz="0" w:space="0" w:color="auto"/>
        <w:left w:val="none" w:sz="0" w:space="0" w:color="auto"/>
        <w:bottom w:val="none" w:sz="0" w:space="0" w:color="auto"/>
        <w:right w:val="none" w:sz="0" w:space="0" w:color="auto"/>
      </w:divBdr>
    </w:div>
    <w:div w:id="1402603717">
      <w:bodyDiv w:val="1"/>
      <w:marLeft w:val="0"/>
      <w:marRight w:val="0"/>
      <w:marTop w:val="0"/>
      <w:marBottom w:val="0"/>
      <w:divBdr>
        <w:top w:val="none" w:sz="0" w:space="0" w:color="auto"/>
        <w:left w:val="none" w:sz="0" w:space="0" w:color="auto"/>
        <w:bottom w:val="none" w:sz="0" w:space="0" w:color="auto"/>
        <w:right w:val="none" w:sz="0" w:space="0" w:color="auto"/>
      </w:divBdr>
    </w:div>
    <w:div w:id="1478568397">
      <w:bodyDiv w:val="1"/>
      <w:marLeft w:val="0"/>
      <w:marRight w:val="0"/>
      <w:marTop w:val="0"/>
      <w:marBottom w:val="0"/>
      <w:divBdr>
        <w:top w:val="none" w:sz="0" w:space="0" w:color="auto"/>
        <w:left w:val="none" w:sz="0" w:space="0" w:color="auto"/>
        <w:bottom w:val="none" w:sz="0" w:space="0" w:color="auto"/>
        <w:right w:val="none" w:sz="0" w:space="0" w:color="auto"/>
      </w:divBdr>
    </w:div>
    <w:div w:id="1503617397">
      <w:bodyDiv w:val="1"/>
      <w:marLeft w:val="0"/>
      <w:marRight w:val="0"/>
      <w:marTop w:val="0"/>
      <w:marBottom w:val="0"/>
      <w:divBdr>
        <w:top w:val="none" w:sz="0" w:space="0" w:color="auto"/>
        <w:left w:val="none" w:sz="0" w:space="0" w:color="auto"/>
        <w:bottom w:val="none" w:sz="0" w:space="0" w:color="auto"/>
        <w:right w:val="none" w:sz="0" w:space="0" w:color="auto"/>
      </w:divBdr>
      <w:divsChild>
        <w:div w:id="1789085549">
          <w:marLeft w:val="0"/>
          <w:marRight w:val="0"/>
          <w:marTop w:val="0"/>
          <w:marBottom w:val="0"/>
          <w:divBdr>
            <w:top w:val="none" w:sz="0" w:space="0" w:color="auto"/>
            <w:left w:val="none" w:sz="0" w:space="0" w:color="auto"/>
            <w:bottom w:val="none" w:sz="0" w:space="0" w:color="auto"/>
            <w:right w:val="none" w:sz="0" w:space="0" w:color="auto"/>
          </w:divBdr>
          <w:divsChild>
            <w:div w:id="1493453004">
              <w:marLeft w:val="0"/>
              <w:marRight w:val="0"/>
              <w:marTop w:val="0"/>
              <w:marBottom w:val="0"/>
              <w:divBdr>
                <w:top w:val="none" w:sz="0" w:space="0" w:color="auto"/>
                <w:left w:val="none" w:sz="0" w:space="0" w:color="auto"/>
                <w:bottom w:val="none" w:sz="0" w:space="0" w:color="auto"/>
                <w:right w:val="none" w:sz="0" w:space="0" w:color="auto"/>
              </w:divBdr>
            </w:div>
          </w:divsChild>
        </w:div>
        <w:div w:id="1086074011">
          <w:marLeft w:val="0"/>
          <w:marRight w:val="0"/>
          <w:marTop w:val="0"/>
          <w:marBottom w:val="0"/>
          <w:divBdr>
            <w:top w:val="none" w:sz="0" w:space="0" w:color="auto"/>
            <w:left w:val="none" w:sz="0" w:space="0" w:color="auto"/>
            <w:bottom w:val="none" w:sz="0" w:space="0" w:color="auto"/>
            <w:right w:val="none" w:sz="0" w:space="0" w:color="auto"/>
          </w:divBdr>
          <w:divsChild>
            <w:div w:id="1138380917">
              <w:marLeft w:val="0"/>
              <w:marRight w:val="0"/>
              <w:marTop w:val="0"/>
              <w:marBottom w:val="0"/>
              <w:divBdr>
                <w:top w:val="none" w:sz="0" w:space="0" w:color="auto"/>
                <w:left w:val="none" w:sz="0" w:space="0" w:color="auto"/>
                <w:bottom w:val="none" w:sz="0" w:space="0" w:color="auto"/>
                <w:right w:val="none" w:sz="0" w:space="0" w:color="auto"/>
              </w:divBdr>
            </w:div>
          </w:divsChild>
        </w:div>
        <w:div w:id="431164492">
          <w:marLeft w:val="0"/>
          <w:marRight w:val="0"/>
          <w:marTop w:val="0"/>
          <w:marBottom w:val="0"/>
          <w:divBdr>
            <w:top w:val="none" w:sz="0" w:space="0" w:color="auto"/>
            <w:left w:val="none" w:sz="0" w:space="0" w:color="auto"/>
            <w:bottom w:val="none" w:sz="0" w:space="0" w:color="auto"/>
            <w:right w:val="none" w:sz="0" w:space="0" w:color="auto"/>
          </w:divBdr>
          <w:divsChild>
            <w:div w:id="1238439127">
              <w:marLeft w:val="0"/>
              <w:marRight w:val="0"/>
              <w:marTop w:val="0"/>
              <w:marBottom w:val="0"/>
              <w:divBdr>
                <w:top w:val="none" w:sz="0" w:space="0" w:color="auto"/>
                <w:left w:val="none" w:sz="0" w:space="0" w:color="auto"/>
                <w:bottom w:val="none" w:sz="0" w:space="0" w:color="auto"/>
                <w:right w:val="none" w:sz="0" w:space="0" w:color="auto"/>
              </w:divBdr>
            </w:div>
          </w:divsChild>
        </w:div>
        <w:div w:id="1731801558">
          <w:marLeft w:val="0"/>
          <w:marRight w:val="0"/>
          <w:marTop w:val="0"/>
          <w:marBottom w:val="0"/>
          <w:divBdr>
            <w:top w:val="none" w:sz="0" w:space="0" w:color="auto"/>
            <w:left w:val="none" w:sz="0" w:space="0" w:color="auto"/>
            <w:bottom w:val="none" w:sz="0" w:space="0" w:color="auto"/>
            <w:right w:val="none" w:sz="0" w:space="0" w:color="auto"/>
          </w:divBdr>
          <w:divsChild>
            <w:div w:id="1167136065">
              <w:marLeft w:val="0"/>
              <w:marRight w:val="0"/>
              <w:marTop w:val="0"/>
              <w:marBottom w:val="0"/>
              <w:divBdr>
                <w:top w:val="none" w:sz="0" w:space="0" w:color="auto"/>
                <w:left w:val="none" w:sz="0" w:space="0" w:color="auto"/>
                <w:bottom w:val="none" w:sz="0" w:space="0" w:color="auto"/>
                <w:right w:val="none" w:sz="0" w:space="0" w:color="auto"/>
              </w:divBdr>
            </w:div>
          </w:divsChild>
        </w:div>
        <w:div w:id="817302158">
          <w:marLeft w:val="0"/>
          <w:marRight w:val="0"/>
          <w:marTop w:val="0"/>
          <w:marBottom w:val="0"/>
          <w:divBdr>
            <w:top w:val="none" w:sz="0" w:space="0" w:color="auto"/>
            <w:left w:val="none" w:sz="0" w:space="0" w:color="auto"/>
            <w:bottom w:val="none" w:sz="0" w:space="0" w:color="auto"/>
            <w:right w:val="none" w:sz="0" w:space="0" w:color="auto"/>
          </w:divBdr>
          <w:divsChild>
            <w:div w:id="1994065098">
              <w:marLeft w:val="0"/>
              <w:marRight w:val="0"/>
              <w:marTop w:val="0"/>
              <w:marBottom w:val="0"/>
              <w:divBdr>
                <w:top w:val="none" w:sz="0" w:space="0" w:color="auto"/>
                <w:left w:val="none" w:sz="0" w:space="0" w:color="auto"/>
                <w:bottom w:val="none" w:sz="0" w:space="0" w:color="auto"/>
                <w:right w:val="none" w:sz="0" w:space="0" w:color="auto"/>
              </w:divBdr>
            </w:div>
          </w:divsChild>
        </w:div>
        <w:div w:id="1622032867">
          <w:marLeft w:val="0"/>
          <w:marRight w:val="0"/>
          <w:marTop w:val="0"/>
          <w:marBottom w:val="0"/>
          <w:divBdr>
            <w:top w:val="none" w:sz="0" w:space="0" w:color="auto"/>
            <w:left w:val="none" w:sz="0" w:space="0" w:color="auto"/>
            <w:bottom w:val="none" w:sz="0" w:space="0" w:color="auto"/>
            <w:right w:val="none" w:sz="0" w:space="0" w:color="auto"/>
          </w:divBdr>
          <w:divsChild>
            <w:div w:id="83036103">
              <w:marLeft w:val="0"/>
              <w:marRight w:val="0"/>
              <w:marTop w:val="0"/>
              <w:marBottom w:val="0"/>
              <w:divBdr>
                <w:top w:val="none" w:sz="0" w:space="0" w:color="auto"/>
                <w:left w:val="none" w:sz="0" w:space="0" w:color="auto"/>
                <w:bottom w:val="none" w:sz="0" w:space="0" w:color="auto"/>
                <w:right w:val="none" w:sz="0" w:space="0" w:color="auto"/>
              </w:divBdr>
            </w:div>
          </w:divsChild>
        </w:div>
        <w:div w:id="170418562">
          <w:marLeft w:val="0"/>
          <w:marRight w:val="0"/>
          <w:marTop w:val="0"/>
          <w:marBottom w:val="0"/>
          <w:divBdr>
            <w:top w:val="none" w:sz="0" w:space="0" w:color="auto"/>
            <w:left w:val="none" w:sz="0" w:space="0" w:color="auto"/>
            <w:bottom w:val="none" w:sz="0" w:space="0" w:color="auto"/>
            <w:right w:val="none" w:sz="0" w:space="0" w:color="auto"/>
          </w:divBdr>
          <w:divsChild>
            <w:div w:id="770659284">
              <w:marLeft w:val="0"/>
              <w:marRight w:val="0"/>
              <w:marTop w:val="0"/>
              <w:marBottom w:val="0"/>
              <w:divBdr>
                <w:top w:val="none" w:sz="0" w:space="0" w:color="auto"/>
                <w:left w:val="none" w:sz="0" w:space="0" w:color="auto"/>
                <w:bottom w:val="none" w:sz="0" w:space="0" w:color="auto"/>
                <w:right w:val="none" w:sz="0" w:space="0" w:color="auto"/>
              </w:divBdr>
            </w:div>
          </w:divsChild>
        </w:div>
        <w:div w:id="1549798529">
          <w:marLeft w:val="0"/>
          <w:marRight w:val="0"/>
          <w:marTop w:val="0"/>
          <w:marBottom w:val="0"/>
          <w:divBdr>
            <w:top w:val="none" w:sz="0" w:space="0" w:color="auto"/>
            <w:left w:val="none" w:sz="0" w:space="0" w:color="auto"/>
            <w:bottom w:val="none" w:sz="0" w:space="0" w:color="auto"/>
            <w:right w:val="none" w:sz="0" w:space="0" w:color="auto"/>
          </w:divBdr>
          <w:divsChild>
            <w:div w:id="1650791898">
              <w:marLeft w:val="0"/>
              <w:marRight w:val="0"/>
              <w:marTop w:val="0"/>
              <w:marBottom w:val="0"/>
              <w:divBdr>
                <w:top w:val="none" w:sz="0" w:space="0" w:color="auto"/>
                <w:left w:val="none" w:sz="0" w:space="0" w:color="auto"/>
                <w:bottom w:val="none" w:sz="0" w:space="0" w:color="auto"/>
                <w:right w:val="none" w:sz="0" w:space="0" w:color="auto"/>
              </w:divBdr>
            </w:div>
          </w:divsChild>
        </w:div>
        <w:div w:id="1762216282">
          <w:marLeft w:val="0"/>
          <w:marRight w:val="0"/>
          <w:marTop w:val="0"/>
          <w:marBottom w:val="0"/>
          <w:divBdr>
            <w:top w:val="none" w:sz="0" w:space="0" w:color="auto"/>
            <w:left w:val="none" w:sz="0" w:space="0" w:color="auto"/>
            <w:bottom w:val="none" w:sz="0" w:space="0" w:color="auto"/>
            <w:right w:val="none" w:sz="0" w:space="0" w:color="auto"/>
          </w:divBdr>
          <w:divsChild>
            <w:div w:id="1114061407">
              <w:marLeft w:val="0"/>
              <w:marRight w:val="0"/>
              <w:marTop w:val="0"/>
              <w:marBottom w:val="0"/>
              <w:divBdr>
                <w:top w:val="none" w:sz="0" w:space="0" w:color="auto"/>
                <w:left w:val="none" w:sz="0" w:space="0" w:color="auto"/>
                <w:bottom w:val="none" w:sz="0" w:space="0" w:color="auto"/>
                <w:right w:val="none" w:sz="0" w:space="0" w:color="auto"/>
              </w:divBdr>
            </w:div>
          </w:divsChild>
        </w:div>
        <w:div w:id="436368448">
          <w:marLeft w:val="0"/>
          <w:marRight w:val="0"/>
          <w:marTop w:val="0"/>
          <w:marBottom w:val="0"/>
          <w:divBdr>
            <w:top w:val="none" w:sz="0" w:space="0" w:color="auto"/>
            <w:left w:val="none" w:sz="0" w:space="0" w:color="auto"/>
            <w:bottom w:val="none" w:sz="0" w:space="0" w:color="auto"/>
            <w:right w:val="none" w:sz="0" w:space="0" w:color="auto"/>
          </w:divBdr>
          <w:divsChild>
            <w:div w:id="618222078">
              <w:marLeft w:val="0"/>
              <w:marRight w:val="0"/>
              <w:marTop w:val="0"/>
              <w:marBottom w:val="0"/>
              <w:divBdr>
                <w:top w:val="none" w:sz="0" w:space="0" w:color="auto"/>
                <w:left w:val="none" w:sz="0" w:space="0" w:color="auto"/>
                <w:bottom w:val="none" w:sz="0" w:space="0" w:color="auto"/>
                <w:right w:val="none" w:sz="0" w:space="0" w:color="auto"/>
              </w:divBdr>
            </w:div>
          </w:divsChild>
        </w:div>
        <w:div w:id="1600289071">
          <w:marLeft w:val="0"/>
          <w:marRight w:val="0"/>
          <w:marTop w:val="0"/>
          <w:marBottom w:val="0"/>
          <w:divBdr>
            <w:top w:val="none" w:sz="0" w:space="0" w:color="auto"/>
            <w:left w:val="none" w:sz="0" w:space="0" w:color="auto"/>
            <w:bottom w:val="none" w:sz="0" w:space="0" w:color="auto"/>
            <w:right w:val="none" w:sz="0" w:space="0" w:color="auto"/>
          </w:divBdr>
          <w:divsChild>
            <w:div w:id="1941983670">
              <w:marLeft w:val="0"/>
              <w:marRight w:val="0"/>
              <w:marTop w:val="0"/>
              <w:marBottom w:val="0"/>
              <w:divBdr>
                <w:top w:val="none" w:sz="0" w:space="0" w:color="auto"/>
                <w:left w:val="none" w:sz="0" w:space="0" w:color="auto"/>
                <w:bottom w:val="none" w:sz="0" w:space="0" w:color="auto"/>
                <w:right w:val="none" w:sz="0" w:space="0" w:color="auto"/>
              </w:divBdr>
            </w:div>
          </w:divsChild>
        </w:div>
        <w:div w:id="1895580918">
          <w:marLeft w:val="0"/>
          <w:marRight w:val="0"/>
          <w:marTop w:val="0"/>
          <w:marBottom w:val="0"/>
          <w:divBdr>
            <w:top w:val="none" w:sz="0" w:space="0" w:color="auto"/>
            <w:left w:val="none" w:sz="0" w:space="0" w:color="auto"/>
            <w:bottom w:val="none" w:sz="0" w:space="0" w:color="auto"/>
            <w:right w:val="none" w:sz="0" w:space="0" w:color="auto"/>
          </w:divBdr>
          <w:divsChild>
            <w:div w:id="579289072">
              <w:marLeft w:val="0"/>
              <w:marRight w:val="0"/>
              <w:marTop w:val="0"/>
              <w:marBottom w:val="0"/>
              <w:divBdr>
                <w:top w:val="none" w:sz="0" w:space="0" w:color="auto"/>
                <w:left w:val="none" w:sz="0" w:space="0" w:color="auto"/>
                <w:bottom w:val="none" w:sz="0" w:space="0" w:color="auto"/>
                <w:right w:val="none" w:sz="0" w:space="0" w:color="auto"/>
              </w:divBdr>
            </w:div>
          </w:divsChild>
        </w:div>
        <w:div w:id="1146892923">
          <w:marLeft w:val="0"/>
          <w:marRight w:val="0"/>
          <w:marTop w:val="0"/>
          <w:marBottom w:val="0"/>
          <w:divBdr>
            <w:top w:val="none" w:sz="0" w:space="0" w:color="auto"/>
            <w:left w:val="none" w:sz="0" w:space="0" w:color="auto"/>
            <w:bottom w:val="none" w:sz="0" w:space="0" w:color="auto"/>
            <w:right w:val="none" w:sz="0" w:space="0" w:color="auto"/>
          </w:divBdr>
          <w:divsChild>
            <w:div w:id="520585026">
              <w:marLeft w:val="0"/>
              <w:marRight w:val="0"/>
              <w:marTop w:val="0"/>
              <w:marBottom w:val="0"/>
              <w:divBdr>
                <w:top w:val="none" w:sz="0" w:space="0" w:color="auto"/>
                <w:left w:val="none" w:sz="0" w:space="0" w:color="auto"/>
                <w:bottom w:val="none" w:sz="0" w:space="0" w:color="auto"/>
                <w:right w:val="none" w:sz="0" w:space="0" w:color="auto"/>
              </w:divBdr>
            </w:div>
          </w:divsChild>
        </w:div>
        <w:div w:id="1560898870">
          <w:marLeft w:val="0"/>
          <w:marRight w:val="0"/>
          <w:marTop w:val="0"/>
          <w:marBottom w:val="0"/>
          <w:divBdr>
            <w:top w:val="none" w:sz="0" w:space="0" w:color="auto"/>
            <w:left w:val="none" w:sz="0" w:space="0" w:color="auto"/>
            <w:bottom w:val="none" w:sz="0" w:space="0" w:color="auto"/>
            <w:right w:val="none" w:sz="0" w:space="0" w:color="auto"/>
          </w:divBdr>
          <w:divsChild>
            <w:div w:id="816607522">
              <w:marLeft w:val="0"/>
              <w:marRight w:val="0"/>
              <w:marTop w:val="0"/>
              <w:marBottom w:val="0"/>
              <w:divBdr>
                <w:top w:val="none" w:sz="0" w:space="0" w:color="auto"/>
                <w:left w:val="none" w:sz="0" w:space="0" w:color="auto"/>
                <w:bottom w:val="none" w:sz="0" w:space="0" w:color="auto"/>
                <w:right w:val="none" w:sz="0" w:space="0" w:color="auto"/>
              </w:divBdr>
            </w:div>
          </w:divsChild>
        </w:div>
        <w:div w:id="357320072">
          <w:marLeft w:val="0"/>
          <w:marRight w:val="0"/>
          <w:marTop w:val="0"/>
          <w:marBottom w:val="0"/>
          <w:divBdr>
            <w:top w:val="none" w:sz="0" w:space="0" w:color="auto"/>
            <w:left w:val="none" w:sz="0" w:space="0" w:color="auto"/>
            <w:bottom w:val="none" w:sz="0" w:space="0" w:color="auto"/>
            <w:right w:val="none" w:sz="0" w:space="0" w:color="auto"/>
          </w:divBdr>
          <w:divsChild>
            <w:div w:id="1294018159">
              <w:marLeft w:val="0"/>
              <w:marRight w:val="0"/>
              <w:marTop w:val="0"/>
              <w:marBottom w:val="0"/>
              <w:divBdr>
                <w:top w:val="none" w:sz="0" w:space="0" w:color="auto"/>
                <w:left w:val="none" w:sz="0" w:space="0" w:color="auto"/>
                <w:bottom w:val="none" w:sz="0" w:space="0" w:color="auto"/>
                <w:right w:val="none" w:sz="0" w:space="0" w:color="auto"/>
              </w:divBdr>
            </w:div>
          </w:divsChild>
        </w:div>
        <w:div w:id="495418600">
          <w:marLeft w:val="0"/>
          <w:marRight w:val="0"/>
          <w:marTop w:val="0"/>
          <w:marBottom w:val="0"/>
          <w:divBdr>
            <w:top w:val="none" w:sz="0" w:space="0" w:color="auto"/>
            <w:left w:val="none" w:sz="0" w:space="0" w:color="auto"/>
            <w:bottom w:val="none" w:sz="0" w:space="0" w:color="auto"/>
            <w:right w:val="none" w:sz="0" w:space="0" w:color="auto"/>
          </w:divBdr>
          <w:divsChild>
            <w:div w:id="229579318">
              <w:marLeft w:val="0"/>
              <w:marRight w:val="0"/>
              <w:marTop w:val="0"/>
              <w:marBottom w:val="0"/>
              <w:divBdr>
                <w:top w:val="none" w:sz="0" w:space="0" w:color="auto"/>
                <w:left w:val="none" w:sz="0" w:space="0" w:color="auto"/>
                <w:bottom w:val="none" w:sz="0" w:space="0" w:color="auto"/>
                <w:right w:val="none" w:sz="0" w:space="0" w:color="auto"/>
              </w:divBdr>
            </w:div>
          </w:divsChild>
        </w:div>
        <w:div w:id="2072920846">
          <w:marLeft w:val="0"/>
          <w:marRight w:val="0"/>
          <w:marTop w:val="0"/>
          <w:marBottom w:val="0"/>
          <w:divBdr>
            <w:top w:val="none" w:sz="0" w:space="0" w:color="auto"/>
            <w:left w:val="none" w:sz="0" w:space="0" w:color="auto"/>
            <w:bottom w:val="none" w:sz="0" w:space="0" w:color="auto"/>
            <w:right w:val="none" w:sz="0" w:space="0" w:color="auto"/>
          </w:divBdr>
          <w:divsChild>
            <w:div w:id="1810977444">
              <w:marLeft w:val="0"/>
              <w:marRight w:val="0"/>
              <w:marTop w:val="0"/>
              <w:marBottom w:val="0"/>
              <w:divBdr>
                <w:top w:val="none" w:sz="0" w:space="0" w:color="auto"/>
                <w:left w:val="none" w:sz="0" w:space="0" w:color="auto"/>
                <w:bottom w:val="none" w:sz="0" w:space="0" w:color="auto"/>
                <w:right w:val="none" w:sz="0" w:space="0" w:color="auto"/>
              </w:divBdr>
            </w:div>
          </w:divsChild>
        </w:div>
        <w:div w:id="2030523647">
          <w:marLeft w:val="0"/>
          <w:marRight w:val="0"/>
          <w:marTop w:val="0"/>
          <w:marBottom w:val="0"/>
          <w:divBdr>
            <w:top w:val="none" w:sz="0" w:space="0" w:color="auto"/>
            <w:left w:val="none" w:sz="0" w:space="0" w:color="auto"/>
            <w:bottom w:val="none" w:sz="0" w:space="0" w:color="auto"/>
            <w:right w:val="none" w:sz="0" w:space="0" w:color="auto"/>
          </w:divBdr>
          <w:divsChild>
            <w:div w:id="2089109595">
              <w:marLeft w:val="0"/>
              <w:marRight w:val="0"/>
              <w:marTop w:val="0"/>
              <w:marBottom w:val="0"/>
              <w:divBdr>
                <w:top w:val="none" w:sz="0" w:space="0" w:color="auto"/>
                <w:left w:val="none" w:sz="0" w:space="0" w:color="auto"/>
                <w:bottom w:val="none" w:sz="0" w:space="0" w:color="auto"/>
                <w:right w:val="none" w:sz="0" w:space="0" w:color="auto"/>
              </w:divBdr>
            </w:div>
          </w:divsChild>
        </w:div>
        <w:div w:id="1332098458">
          <w:marLeft w:val="0"/>
          <w:marRight w:val="0"/>
          <w:marTop w:val="0"/>
          <w:marBottom w:val="0"/>
          <w:divBdr>
            <w:top w:val="none" w:sz="0" w:space="0" w:color="auto"/>
            <w:left w:val="none" w:sz="0" w:space="0" w:color="auto"/>
            <w:bottom w:val="none" w:sz="0" w:space="0" w:color="auto"/>
            <w:right w:val="none" w:sz="0" w:space="0" w:color="auto"/>
          </w:divBdr>
          <w:divsChild>
            <w:div w:id="1488982166">
              <w:marLeft w:val="0"/>
              <w:marRight w:val="0"/>
              <w:marTop w:val="0"/>
              <w:marBottom w:val="0"/>
              <w:divBdr>
                <w:top w:val="none" w:sz="0" w:space="0" w:color="auto"/>
                <w:left w:val="none" w:sz="0" w:space="0" w:color="auto"/>
                <w:bottom w:val="none" w:sz="0" w:space="0" w:color="auto"/>
                <w:right w:val="none" w:sz="0" w:space="0" w:color="auto"/>
              </w:divBdr>
            </w:div>
          </w:divsChild>
        </w:div>
        <w:div w:id="474027357">
          <w:marLeft w:val="0"/>
          <w:marRight w:val="0"/>
          <w:marTop w:val="0"/>
          <w:marBottom w:val="0"/>
          <w:divBdr>
            <w:top w:val="none" w:sz="0" w:space="0" w:color="auto"/>
            <w:left w:val="none" w:sz="0" w:space="0" w:color="auto"/>
            <w:bottom w:val="none" w:sz="0" w:space="0" w:color="auto"/>
            <w:right w:val="none" w:sz="0" w:space="0" w:color="auto"/>
          </w:divBdr>
          <w:divsChild>
            <w:div w:id="1980765029">
              <w:marLeft w:val="0"/>
              <w:marRight w:val="0"/>
              <w:marTop w:val="0"/>
              <w:marBottom w:val="0"/>
              <w:divBdr>
                <w:top w:val="none" w:sz="0" w:space="0" w:color="auto"/>
                <w:left w:val="none" w:sz="0" w:space="0" w:color="auto"/>
                <w:bottom w:val="none" w:sz="0" w:space="0" w:color="auto"/>
                <w:right w:val="none" w:sz="0" w:space="0" w:color="auto"/>
              </w:divBdr>
            </w:div>
          </w:divsChild>
        </w:div>
        <w:div w:id="641546662">
          <w:marLeft w:val="0"/>
          <w:marRight w:val="0"/>
          <w:marTop w:val="0"/>
          <w:marBottom w:val="0"/>
          <w:divBdr>
            <w:top w:val="none" w:sz="0" w:space="0" w:color="auto"/>
            <w:left w:val="none" w:sz="0" w:space="0" w:color="auto"/>
            <w:bottom w:val="none" w:sz="0" w:space="0" w:color="auto"/>
            <w:right w:val="none" w:sz="0" w:space="0" w:color="auto"/>
          </w:divBdr>
          <w:divsChild>
            <w:div w:id="702830779">
              <w:marLeft w:val="0"/>
              <w:marRight w:val="0"/>
              <w:marTop w:val="0"/>
              <w:marBottom w:val="0"/>
              <w:divBdr>
                <w:top w:val="none" w:sz="0" w:space="0" w:color="auto"/>
                <w:left w:val="none" w:sz="0" w:space="0" w:color="auto"/>
                <w:bottom w:val="none" w:sz="0" w:space="0" w:color="auto"/>
                <w:right w:val="none" w:sz="0" w:space="0" w:color="auto"/>
              </w:divBdr>
            </w:div>
          </w:divsChild>
        </w:div>
        <w:div w:id="2144230816">
          <w:marLeft w:val="0"/>
          <w:marRight w:val="0"/>
          <w:marTop w:val="0"/>
          <w:marBottom w:val="0"/>
          <w:divBdr>
            <w:top w:val="none" w:sz="0" w:space="0" w:color="auto"/>
            <w:left w:val="none" w:sz="0" w:space="0" w:color="auto"/>
            <w:bottom w:val="none" w:sz="0" w:space="0" w:color="auto"/>
            <w:right w:val="none" w:sz="0" w:space="0" w:color="auto"/>
          </w:divBdr>
          <w:divsChild>
            <w:div w:id="1011683035">
              <w:marLeft w:val="0"/>
              <w:marRight w:val="0"/>
              <w:marTop w:val="0"/>
              <w:marBottom w:val="0"/>
              <w:divBdr>
                <w:top w:val="none" w:sz="0" w:space="0" w:color="auto"/>
                <w:left w:val="none" w:sz="0" w:space="0" w:color="auto"/>
                <w:bottom w:val="none" w:sz="0" w:space="0" w:color="auto"/>
                <w:right w:val="none" w:sz="0" w:space="0" w:color="auto"/>
              </w:divBdr>
            </w:div>
          </w:divsChild>
        </w:div>
        <w:div w:id="312804597">
          <w:marLeft w:val="0"/>
          <w:marRight w:val="0"/>
          <w:marTop w:val="0"/>
          <w:marBottom w:val="0"/>
          <w:divBdr>
            <w:top w:val="none" w:sz="0" w:space="0" w:color="auto"/>
            <w:left w:val="none" w:sz="0" w:space="0" w:color="auto"/>
            <w:bottom w:val="none" w:sz="0" w:space="0" w:color="auto"/>
            <w:right w:val="none" w:sz="0" w:space="0" w:color="auto"/>
          </w:divBdr>
          <w:divsChild>
            <w:div w:id="1879119971">
              <w:marLeft w:val="0"/>
              <w:marRight w:val="0"/>
              <w:marTop w:val="0"/>
              <w:marBottom w:val="0"/>
              <w:divBdr>
                <w:top w:val="none" w:sz="0" w:space="0" w:color="auto"/>
                <w:left w:val="none" w:sz="0" w:space="0" w:color="auto"/>
                <w:bottom w:val="none" w:sz="0" w:space="0" w:color="auto"/>
                <w:right w:val="none" w:sz="0" w:space="0" w:color="auto"/>
              </w:divBdr>
            </w:div>
          </w:divsChild>
        </w:div>
        <w:div w:id="1338076191">
          <w:marLeft w:val="0"/>
          <w:marRight w:val="0"/>
          <w:marTop w:val="0"/>
          <w:marBottom w:val="0"/>
          <w:divBdr>
            <w:top w:val="none" w:sz="0" w:space="0" w:color="auto"/>
            <w:left w:val="none" w:sz="0" w:space="0" w:color="auto"/>
            <w:bottom w:val="none" w:sz="0" w:space="0" w:color="auto"/>
            <w:right w:val="none" w:sz="0" w:space="0" w:color="auto"/>
          </w:divBdr>
          <w:divsChild>
            <w:div w:id="647562456">
              <w:marLeft w:val="0"/>
              <w:marRight w:val="0"/>
              <w:marTop w:val="0"/>
              <w:marBottom w:val="0"/>
              <w:divBdr>
                <w:top w:val="none" w:sz="0" w:space="0" w:color="auto"/>
                <w:left w:val="none" w:sz="0" w:space="0" w:color="auto"/>
                <w:bottom w:val="none" w:sz="0" w:space="0" w:color="auto"/>
                <w:right w:val="none" w:sz="0" w:space="0" w:color="auto"/>
              </w:divBdr>
            </w:div>
          </w:divsChild>
        </w:div>
        <w:div w:id="1002197411">
          <w:marLeft w:val="0"/>
          <w:marRight w:val="0"/>
          <w:marTop w:val="0"/>
          <w:marBottom w:val="0"/>
          <w:divBdr>
            <w:top w:val="none" w:sz="0" w:space="0" w:color="auto"/>
            <w:left w:val="none" w:sz="0" w:space="0" w:color="auto"/>
            <w:bottom w:val="none" w:sz="0" w:space="0" w:color="auto"/>
            <w:right w:val="none" w:sz="0" w:space="0" w:color="auto"/>
          </w:divBdr>
          <w:divsChild>
            <w:div w:id="227423948">
              <w:marLeft w:val="0"/>
              <w:marRight w:val="0"/>
              <w:marTop w:val="0"/>
              <w:marBottom w:val="0"/>
              <w:divBdr>
                <w:top w:val="none" w:sz="0" w:space="0" w:color="auto"/>
                <w:left w:val="none" w:sz="0" w:space="0" w:color="auto"/>
                <w:bottom w:val="none" w:sz="0" w:space="0" w:color="auto"/>
                <w:right w:val="none" w:sz="0" w:space="0" w:color="auto"/>
              </w:divBdr>
            </w:div>
          </w:divsChild>
        </w:div>
        <w:div w:id="1881015528">
          <w:marLeft w:val="0"/>
          <w:marRight w:val="0"/>
          <w:marTop w:val="0"/>
          <w:marBottom w:val="0"/>
          <w:divBdr>
            <w:top w:val="none" w:sz="0" w:space="0" w:color="auto"/>
            <w:left w:val="none" w:sz="0" w:space="0" w:color="auto"/>
            <w:bottom w:val="none" w:sz="0" w:space="0" w:color="auto"/>
            <w:right w:val="none" w:sz="0" w:space="0" w:color="auto"/>
          </w:divBdr>
          <w:divsChild>
            <w:div w:id="2106072219">
              <w:marLeft w:val="0"/>
              <w:marRight w:val="0"/>
              <w:marTop w:val="0"/>
              <w:marBottom w:val="0"/>
              <w:divBdr>
                <w:top w:val="none" w:sz="0" w:space="0" w:color="auto"/>
                <w:left w:val="none" w:sz="0" w:space="0" w:color="auto"/>
                <w:bottom w:val="none" w:sz="0" w:space="0" w:color="auto"/>
                <w:right w:val="none" w:sz="0" w:space="0" w:color="auto"/>
              </w:divBdr>
            </w:div>
          </w:divsChild>
        </w:div>
        <w:div w:id="70349162">
          <w:marLeft w:val="0"/>
          <w:marRight w:val="0"/>
          <w:marTop w:val="0"/>
          <w:marBottom w:val="0"/>
          <w:divBdr>
            <w:top w:val="none" w:sz="0" w:space="0" w:color="auto"/>
            <w:left w:val="none" w:sz="0" w:space="0" w:color="auto"/>
            <w:bottom w:val="none" w:sz="0" w:space="0" w:color="auto"/>
            <w:right w:val="none" w:sz="0" w:space="0" w:color="auto"/>
          </w:divBdr>
          <w:divsChild>
            <w:div w:id="1239486468">
              <w:marLeft w:val="0"/>
              <w:marRight w:val="0"/>
              <w:marTop w:val="0"/>
              <w:marBottom w:val="0"/>
              <w:divBdr>
                <w:top w:val="none" w:sz="0" w:space="0" w:color="auto"/>
                <w:left w:val="none" w:sz="0" w:space="0" w:color="auto"/>
                <w:bottom w:val="none" w:sz="0" w:space="0" w:color="auto"/>
                <w:right w:val="none" w:sz="0" w:space="0" w:color="auto"/>
              </w:divBdr>
            </w:div>
          </w:divsChild>
        </w:div>
        <w:div w:id="240603668">
          <w:marLeft w:val="0"/>
          <w:marRight w:val="0"/>
          <w:marTop w:val="0"/>
          <w:marBottom w:val="0"/>
          <w:divBdr>
            <w:top w:val="none" w:sz="0" w:space="0" w:color="auto"/>
            <w:left w:val="none" w:sz="0" w:space="0" w:color="auto"/>
            <w:bottom w:val="none" w:sz="0" w:space="0" w:color="auto"/>
            <w:right w:val="none" w:sz="0" w:space="0" w:color="auto"/>
          </w:divBdr>
          <w:divsChild>
            <w:div w:id="156044950">
              <w:marLeft w:val="0"/>
              <w:marRight w:val="0"/>
              <w:marTop w:val="0"/>
              <w:marBottom w:val="0"/>
              <w:divBdr>
                <w:top w:val="none" w:sz="0" w:space="0" w:color="auto"/>
                <w:left w:val="none" w:sz="0" w:space="0" w:color="auto"/>
                <w:bottom w:val="none" w:sz="0" w:space="0" w:color="auto"/>
                <w:right w:val="none" w:sz="0" w:space="0" w:color="auto"/>
              </w:divBdr>
            </w:div>
          </w:divsChild>
        </w:div>
        <w:div w:id="344674442">
          <w:marLeft w:val="0"/>
          <w:marRight w:val="0"/>
          <w:marTop w:val="0"/>
          <w:marBottom w:val="0"/>
          <w:divBdr>
            <w:top w:val="none" w:sz="0" w:space="0" w:color="auto"/>
            <w:left w:val="none" w:sz="0" w:space="0" w:color="auto"/>
            <w:bottom w:val="none" w:sz="0" w:space="0" w:color="auto"/>
            <w:right w:val="none" w:sz="0" w:space="0" w:color="auto"/>
          </w:divBdr>
          <w:divsChild>
            <w:div w:id="1506087714">
              <w:marLeft w:val="0"/>
              <w:marRight w:val="0"/>
              <w:marTop w:val="0"/>
              <w:marBottom w:val="0"/>
              <w:divBdr>
                <w:top w:val="none" w:sz="0" w:space="0" w:color="auto"/>
                <w:left w:val="none" w:sz="0" w:space="0" w:color="auto"/>
                <w:bottom w:val="none" w:sz="0" w:space="0" w:color="auto"/>
                <w:right w:val="none" w:sz="0" w:space="0" w:color="auto"/>
              </w:divBdr>
            </w:div>
          </w:divsChild>
        </w:div>
        <w:div w:id="1309358080">
          <w:marLeft w:val="0"/>
          <w:marRight w:val="0"/>
          <w:marTop w:val="0"/>
          <w:marBottom w:val="0"/>
          <w:divBdr>
            <w:top w:val="none" w:sz="0" w:space="0" w:color="auto"/>
            <w:left w:val="none" w:sz="0" w:space="0" w:color="auto"/>
            <w:bottom w:val="none" w:sz="0" w:space="0" w:color="auto"/>
            <w:right w:val="none" w:sz="0" w:space="0" w:color="auto"/>
          </w:divBdr>
          <w:divsChild>
            <w:div w:id="1770589307">
              <w:marLeft w:val="0"/>
              <w:marRight w:val="0"/>
              <w:marTop w:val="0"/>
              <w:marBottom w:val="0"/>
              <w:divBdr>
                <w:top w:val="none" w:sz="0" w:space="0" w:color="auto"/>
                <w:left w:val="none" w:sz="0" w:space="0" w:color="auto"/>
                <w:bottom w:val="none" w:sz="0" w:space="0" w:color="auto"/>
                <w:right w:val="none" w:sz="0" w:space="0" w:color="auto"/>
              </w:divBdr>
            </w:div>
          </w:divsChild>
        </w:div>
        <w:div w:id="1272780122">
          <w:marLeft w:val="0"/>
          <w:marRight w:val="0"/>
          <w:marTop w:val="0"/>
          <w:marBottom w:val="0"/>
          <w:divBdr>
            <w:top w:val="none" w:sz="0" w:space="0" w:color="auto"/>
            <w:left w:val="none" w:sz="0" w:space="0" w:color="auto"/>
            <w:bottom w:val="none" w:sz="0" w:space="0" w:color="auto"/>
            <w:right w:val="none" w:sz="0" w:space="0" w:color="auto"/>
          </w:divBdr>
          <w:divsChild>
            <w:div w:id="1876692151">
              <w:marLeft w:val="0"/>
              <w:marRight w:val="0"/>
              <w:marTop w:val="0"/>
              <w:marBottom w:val="0"/>
              <w:divBdr>
                <w:top w:val="none" w:sz="0" w:space="0" w:color="auto"/>
                <w:left w:val="none" w:sz="0" w:space="0" w:color="auto"/>
                <w:bottom w:val="none" w:sz="0" w:space="0" w:color="auto"/>
                <w:right w:val="none" w:sz="0" w:space="0" w:color="auto"/>
              </w:divBdr>
            </w:div>
          </w:divsChild>
        </w:div>
        <w:div w:id="1153446883">
          <w:marLeft w:val="0"/>
          <w:marRight w:val="0"/>
          <w:marTop w:val="0"/>
          <w:marBottom w:val="0"/>
          <w:divBdr>
            <w:top w:val="none" w:sz="0" w:space="0" w:color="auto"/>
            <w:left w:val="none" w:sz="0" w:space="0" w:color="auto"/>
            <w:bottom w:val="none" w:sz="0" w:space="0" w:color="auto"/>
            <w:right w:val="none" w:sz="0" w:space="0" w:color="auto"/>
          </w:divBdr>
          <w:divsChild>
            <w:div w:id="1024751382">
              <w:marLeft w:val="0"/>
              <w:marRight w:val="0"/>
              <w:marTop w:val="0"/>
              <w:marBottom w:val="0"/>
              <w:divBdr>
                <w:top w:val="none" w:sz="0" w:space="0" w:color="auto"/>
                <w:left w:val="none" w:sz="0" w:space="0" w:color="auto"/>
                <w:bottom w:val="none" w:sz="0" w:space="0" w:color="auto"/>
                <w:right w:val="none" w:sz="0" w:space="0" w:color="auto"/>
              </w:divBdr>
            </w:div>
          </w:divsChild>
        </w:div>
        <w:div w:id="107630958">
          <w:marLeft w:val="0"/>
          <w:marRight w:val="0"/>
          <w:marTop w:val="0"/>
          <w:marBottom w:val="0"/>
          <w:divBdr>
            <w:top w:val="none" w:sz="0" w:space="0" w:color="auto"/>
            <w:left w:val="none" w:sz="0" w:space="0" w:color="auto"/>
            <w:bottom w:val="none" w:sz="0" w:space="0" w:color="auto"/>
            <w:right w:val="none" w:sz="0" w:space="0" w:color="auto"/>
          </w:divBdr>
          <w:divsChild>
            <w:div w:id="804585619">
              <w:marLeft w:val="0"/>
              <w:marRight w:val="0"/>
              <w:marTop w:val="0"/>
              <w:marBottom w:val="0"/>
              <w:divBdr>
                <w:top w:val="none" w:sz="0" w:space="0" w:color="auto"/>
                <w:left w:val="none" w:sz="0" w:space="0" w:color="auto"/>
                <w:bottom w:val="none" w:sz="0" w:space="0" w:color="auto"/>
                <w:right w:val="none" w:sz="0" w:space="0" w:color="auto"/>
              </w:divBdr>
            </w:div>
          </w:divsChild>
        </w:div>
        <w:div w:id="1820032063">
          <w:marLeft w:val="0"/>
          <w:marRight w:val="0"/>
          <w:marTop w:val="0"/>
          <w:marBottom w:val="0"/>
          <w:divBdr>
            <w:top w:val="none" w:sz="0" w:space="0" w:color="auto"/>
            <w:left w:val="none" w:sz="0" w:space="0" w:color="auto"/>
            <w:bottom w:val="none" w:sz="0" w:space="0" w:color="auto"/>
            <w:right w:val="none" w:sz="0" w:space="0" w:color="auto"/>
          </w:divBdr>
          <w:divsChild>
            <w:div w:id="375128437">
              <w:marLeft w:val="0"/>
              <w:marRight w:val="0"/>
              <w:marTop w:val="0"/>
              <w:marBottom w:val="0"/>
              <w:divBdr>
                <w:top w:val="none" w:sz="0" w:space="0" w:color="auto"/>
                <w:left w:val="none" w:sz="0" w:space="0" w:color="auto"/>
                <w:bottom w:val="none" w:sz="0" w:space="0" w:color="auto"/>
                <w:right w:val="none" w:sz="0" w:space="0" w:color="auto"/>
              </w:divBdr>
            </w:div>
          </w:divsChild>
        </w:div>
        <w:div w:id="1019552136">
          <w:marLeft w:val="0"/>
          <w:marRight w:val="0"/>
          <w:marTop w:val="0"/>
          <w:marBottom w:val="0"/>
          <w:divBdr>
            <w:top w:val="none" w:sz="0" w:space="0" w:color="auto"/>
            <w:left w:val="none" w:sz="0" w:space="0" w:color="auto"/>
            <w:bottom w:val="none" w:sz="0" w:space="0" w:color="auto"/>
            <w:right w:val="none" w:sz="0" w:space="0" w:color="auto"/>
          </w:divBdr>
          <w:divsChild>
            <w:div w:id="514417032">
              <w:marLeft w:val="0"/>
              <w:marRight w:val="0"/>
              <w:marTop w:val="0"/>
              <w:marBottom w:val="0"/>
              <w:divBdr>
                <w:top w:val="none" w:sz="0" w:space="0" w:color="auto"/>
                <w:left w:val="none" w:sz="0" w:space="0" w:color="auto"/>
                <w:bottom w:val="none" w:sz="0" w:space="0" w:color="auto"/>
                <w:right w:val="none" w:sz="0" w:space="0" w:color="auto"/>
              </w:divBdr>
            </w:div>
          </w:divsChild>
        </w:div>
        <w:div w:id="486826313">
          <w:marLeft w:val="0"/>
          <w:marRight w:val="0"/>
          <w:marTop w:val="0"/>
          <w:marBottom w:val="0"/>
          <w:divBdr>
            <w:top w:val="none" w:sz="0" w:space="0" w:color="auto"/>
            <w:left w:val="none" w:sz="0" w:space="0" w:color="auto"/>
            <w:bottom w:val="none" w:sz="0" w:space="0" w:color="auto"/>
            <w:right w:val="none" w:sz="0" w:space="0" w:color="auto"/>
          </w:divBdr>
          <w:divsChild>
            <w:div w:id="27416656">
              <w:marLeft w:val="0"/>
              <w:marRight w:val="0"/>
              <w:marTop w:val="0"/>
              <w:marBottom w:val="0"/>
              <w:divBdr>
                <w:top w:val="none" w:sz="0" w:space="0" w:color="auto"/>
                <w:left w:val="none" w:sz="0" w:space="0" w:color="auto"/>
                <w:bottom w:val="none" w:sz="0" w:space="0" w:color="auto"/>
                <w:right w:val="none" w:sz="0" w:space="0" w:color="auto"/>
              </w:divBdr>
            </w:div>
          </w:divsChild>
        </w:div>
        <w:div w:id="2091929154">
          <w:marLeft w:val="0"/>
          <w:marRight w:val="0"/>
          <w:marTop w:val="0"/>
          <w:marBottom w:val="0"/>
          <w:divBdr>
            <w:top w:val="none" w:sz="0" w:space="0" w:color="auto"/>
            <w:left w:val="none" w:sz="0" w:space="0" w:color="auto"/>
            <w:bottom w:val="none" w:sz="0" w:space="0" w:color="auto"/>
            <w:right w:val="none" w:sz="0" w:space="0" w:color="auto"/>
          </w:divBdr>
          <w:divsChild>
            <w:div w:id="1352802856">
              <w:marLeft w:val="0"/>
              <w:marRight w:val="0"/>
              <w:marTop w:val="0"/>
              <w:marBottom w:val="0"/>
              <w:divBdr>
                <w:top w:val="none" w:sz="0" w:space="0" w:color="auto"/>
                <w:left w:val="none" w:sz="0" w:space="0" w:color="auto"/>
                <w:bottom w:val="none" w:sz="0" w:space="0" w:color="auto"/>
                <w:right w:val="none" w:sz="0" w:space="0" w:color="auto"/>
              </w:divBdr>
            </w:div>
          </w:divsChild>
        </w:div>
        <w:div w:id="1662999472">
          <w:marLeft w:val="0"/>
          <w:marRight w:val="0"/>
          <w:marTop w:val="0"/>
          <w:marBottom w:val="0"/>
          <w:divBdr>
            <w:top w:val="none" w:sz="0" w:space="0" w:color="auto"/>
            <w:left w:val="none" w:sz="0" w:space="0" w:color="auto"/>
            <w:bottom w:val="none" w:sz="0" w:space="0" w:color="auto"/>
            <w:right w:val="none" w:sz="0" w:space="0" w:color="auto"/>
          </w:divBdr>
          <w:divsChild>
            <w:div w:id="1498111412">
              <w:marLeft w:val="0"/>
              <w:marRight w:val="0"/>
              <w:marTop w:val="0"/>
              <w:marBottom w:val="0"/>
              <w:divBdr>
                <w:top w:val="none" w:sz="0" w:space="0" w:color="auto"/>
                <w:left w:val="none" w:sz="0" w:space="0" w:color="auto"/>
                <w:bottom w:val="none" w:sz="0" w:space="0" w:color="auto"/>
                <w:right w:val="none" w:sz="0" w:space="0" w:color="auto"/>
              </w:divBdr>
            </w:div>
          </w:divsChild>
        </w:div>
        <w:div w:id="266355672">
          <w:marLeft w:val="0"/>
          <w:marRight w:val="0"/>
          <w:marTop w:val="0"/>
          <w:marBottom w:val="0"/>
          <w:divBdr>
            <w:top w:val="none" w:sz="0" w:space="0" w:color="auto"/>
            <w:left w:val="none" w:sz="0" w:space="0" w:color="auto"/>
            <w:bottom w:val="none" w:sz="0" w:space="0" w:color="auto"/>
            <w:right w:val="none" w:sz="0" w:space="0" w:color="auto"/>
          </w:divBdr>
          <w:divsChild>
            <w:div w:id="572397510">
              <w:marLeft w:val="0"/>
              <w:marRight w:val="0"/>
              <w:marTop w:val="0"/>
              <w:marBottom w:val="0"/>
              <w:divBdr>
                <w:top w:val="none" w:sz="0" w:space="0" w:color="auto"/>
                <w:left w:val="none" w:sz="0" w:space="0" w:color="auto"/>
                <w:bottom w:val="none" w:sz="0" w:space="0" w:color="auto"/>
                <w:right w:val="none" w:sz="0" w:space="0" w:color="auto"/>
              </w:divBdr>
            </w:div>
          </w:divsChild>
        </w:div>
        <w:div w:id="445346876">
          <w:marLeft w:val="0"/>
          <w:marRight w:val="0"/>
          <w:marTop w:val="0"/>
          <w:marBottom w:val="0"/>
          <w:divBdr>
            <w:top w:val="none" w:sz="0" w:space="0" w:color="auto"/>
            <w:left w:val="none" w:sz="0" w:space="0" w:color="auto"/>
            <w:bottom w:val="none" w:sz="0" w:space="0" w:color="auto"/>
            <w:right w:val="none" w:sz="0" w:space="0" w:color="auto"/>
          </w:divBdr>
          <w:divsChild>
            <w:div w:id="1165974445">
              <w:marLeft w:val="0"/>
              <w:marRight w:val="0"/>
              <w:marTop w:val="0"/>
              <w:marBottom w:val="0"/>
              <w:divBdr>
                <w:top w:val="none" w:sz="0" w:space="0" w:color="auto"/>
                <w:left w:val="none" w:sz="0" w:space="0" w:color="auto"/>
                <w:bottom w:val="none" w:sz="0" w:space="0" w:color="auto"/>
                <w:right w:val="none" w:sz="0" w:space="0" w:color="auto"/>
              </w:divBdr>
            </w:div>
          </w:divsChild>
        </w:div>
        <w:div w:id="830606014">
          <w:marLeft w:val="0"/>
          <w:marRight w:val="0"/>
          <w:marTop w:val="0"/>
          <w:marBottom w:val="0"/>
          <w:divBdr>
            <w:top w:val="none" w:sz="0" w:space="0" w:color="auto"/>
            <w:left w:val="none" w:sz="0" w:space="0" w:color="auto"/>
            <w:bottom w:val="none" w:sz="0" w:space="0" w:color="auto"/>
            <w:right w:val="none" w:sz="0" w:space="0" w:color="auto"/>
          </w:divBdr>
          <w:divsChild>
            <w:div w:id="1450973974">
              <w:marLeft w:val="0"/>
              <w:marRight w:val="0"/>
              <w:marTop w:val="0"/>
              <w:marBottom w:val="0"/>
              <w:divBdr>
                <w:top w:val="none" w:sz="0" w:space="0" w:color="auto"/>
                <w:left w:val="none" w:sz="0" w:space="0" w:color="auto"/>
                <w:bottom w:val="none" w:sz="0" w:space="0" w:color="auto"/>
                <w:right w:val="none" w:sz="0" w:space="0" w:color="auto"/>
              </w:divBdr>
            </w:div>
          </w:divsChild>
        </w:div>
        <w:div w:id="121584394">
          <w:marLeft w:val="0"/>
          <w:marRight w:val="0"/>
          <w:marTop w:val="0"/>
          <w:marBottom w:val="0"/>
          <w:divBdr>
            <w:top w:val="none" w:sz="0" w:space="0" w:color="auto"/>
            <w:left w:val="none" w:sz="0" w:space="0" w:color="auto"/>
            <w:bottom w:val="none" w:sz="0" w:space="0" w:color="auto"/>
            <w:right w:val="none" w:sz="0" w:space="0" w:color="auto"/>
          </w:divBdr>
          <w:divsChild>
            <w:div w:id="806119138">
              <w:marLeft w:val="0"/>
              <w:marRight w:val="0"/>
              <w:marTop w:val="0"/>
              <w:marBottom w:val="0"/>
              <w:divBdr>
                <w:top w:val="none" w:sz="0" w:space="0" w:color="auto"/>
                <w:left w:val="none" w:sz="0" w:space="0" w:color="auto"/>
                <w:bottom w:val="none" w:sz="0" w:space="0" w:color="auto"/>
                <w:right w:val="none" w:sz="0" w:space="0" w:color="auto"/>
              </w:divBdr>
            </w:div>
          </w:divsChild>
        </w:div>
        <w:div w:id="1806042678">
          <w:marLeft w:val="0"/>
          <w:marRight w:val="0"/>
          <w:marTop w:val="0"/>
          <w:marBottom w:val="0"/>
          <w:divBdr>
            <w:top w:val="none" w:sz="0" w:space="0" w:color="auto"/>
            <w:left w:val="none" w:sz="0" w:space="0" w:color="auto"/>
            <w:bottom w:val="none" w:sz="0" w:space="0" w:color="auto"/>
            <w:right w:val="none" w:sz="0" w:space="0" w:color="auto"/>
          </w:divBdr>
          <w:divsChild>
            <w:div w:id="284579649">
              <w:marLeft w:val="0"/>
              <w:marRight w:val="0"/>
              <w:marTop w:val="0"/>
              <w:marBottom w:val="0"/>
              <w:divBdr>
                <w:top w:val="none" w:sz="0" w:space="0" w:color="auto"/>
                <w:left w:val="none" w:sz="0" w:space="0" w:color="auto"/>
                <w:bottom w:val="none" w:sz="0" w:space="0" w:color="auto"/>
                <w:right w:val="none" w:sz="0" w:space="0" w:color="auto"/>
              </w:divBdr>
            </w:div>
          </w:divsChild>
        </w:div>
        <w:div w:id="1939099398">
          <w:marLeft w:val="0"/>
          <w:marRight w:val="0"/>
          <w:marTop w:val="0"/>
          <w:marBottom w:val="0"/>
          <w:divBdr>
            <w:top w:val="none" w:sz="0" w:space="0" w:color="auto"/>
            <w:left w:val="none" w:sz="0" w:space="0" w:color="auto"/>
            <w:bottom w:val="none" w:sz="0" w:space="0" w:color="auto"/>
            <w:right w:val="none" w:sz="0" w:space="0" w:color="auto"/>
          </w:divBdr>
          <w:divsChild>
            <w:div w:id="1304654305">
              <w:marLeft w:val="0"/>
              <w:marRight w:val="0"/>
              <w:marTop w:val="0"/>
              <w:marBottom w:val="0"/>
              <w:divBdr>
                <w:top w:val="none" w:sz="0" w:space="0" w:color="auto"/>
                <w:left w:val="none" w:sz="0" w:space="0" w:color="auto"/>
                <w:bottom w:val="none" w:sz="0" w:space="0" w:color="auto"/>
                <w:right w:val="none" w:sz="0" w:space="0" w:color="auto"/>
              </w:divBdr>
            </w:div>
          </w:divsChild>
        </w:div>
        <w:div w:id="1724405056">
          <w:marLeft w:val="0"/>
          <w:marRight w:val="0"/>
          <w:marTop w:val="0"/>
          <w:marBottom w:val="0"/>
          <w:divBdr>
            <w:top w:val="none" w:sz="0" w:space="0" w:color="auto"/>
            <w:left w:val="none" w:sz="0" w:space="0" w:color="auto"/>
            <w:bottom w:val="none" w:sz="0" w:space="0" w:color="auto"/>
            <w:right w:val="none" w:sz="0" w:space="0" w:color="auto"/>
          </w:divBdr>
          <w:divsChild>
            <w:div w:id="1118984694">
              <w:marLeft w:val="0"/>
              <w:marRight w:val="0"/>
              <w:marTop w:val="0"/>
              <w:marBottom w:val="0"/>
              <w:divBdr>
                <w:top w:val="none" w:sz="0" w:space="0" w:color="auto"/>
                <w:left w:val="none" w:sz="0" w:space="0" w:color="auto"/>
                <w:bottom w:val="none" w:sz="0" w:space="0" w:color="auto"/>
                <w:right w:val="none" w:sz="0" w:space="0" w:color="auto"/>
              </w:divBdr>
            </w:div>
          </w:divsChild>
        </w:div>
        <w:div w:id="1051269486">
          <w:marLeft w:val="0"/>
          <w:marRight w:val="0"/>
          <w:marTop w:val="0"/>
          <w:marBottom w:val="0"/>
          <w:divBdr>
            <w:top w:val="none" w:sz="0" w:space="0" w:color="auto"/>
            <w:left w:val="none" w:sz="0" w:space="0" w:color="auto"/>
            <w:bottom w:val="none" w:sz="0" w:space="0" w:color="auto"/>
            <w:right w:val="none" w:sz="0" w:space="0" w:color="auto"/>
          </w:divBdr>
          <w:divsChild>
            <w:div w:id="746150273">
              <w:marLeft w:val="0"/>
              <w:marRight w:val="0"/>
              <w:marTop w:val="0"/>
              <w:marBottom w:val="0"/>
              <w:divBdr>
                <w:top w:val="none" w:sz="0" w:space="0" w:color="auto"/>
                <w:left w:val="none" w:sz="0" w:space="0" w:color="auto"/>
                <w:bottom w:val="none" w:sz="0" w:space="0" w:color="auto"/>
                <w:right w:val="none" w:sz="0" w:space="0" w:color="auto"/>
              </w:divBdr>
            </w:div>
          </w:divsChild>
        </w:div>
        <w:div w:id="36784072">
          <w:marLeft w:val="0"/>
          <w:marRight w:val="0"/>
          <w:marTop w:val="0"/>
          <w:marBottom w:val="0"/>
          <w:divBdr>
            <w:top w:val="none" w:sz="0" w:space="0" w:color="auto"/>
            <w:left w:val="none" w:sz="0" w:space="0" w:color="auto"/>
            <w:bottom w:val="none" w:sz="0" w:space="0" w:color="auto"/>
            <w:right w:val="none" w:sz="0" w:space="0" w:color="auto"/>
          </w:divBdr>
          <w:divsChild>
            <w:div w:id="749548351">
              <w:marLeft w:val="0"/>
              <w:marRight w:val="0"/>
              <w:marTop w:val="0"/>
              <w:marBottom w:val="0"/>
              <w:divBdr>
                <w:top w:val="none" w:sz="0" w:space="0" w:color="auto"/>
                <w:left w:val="none" w:sz="0" w:space="0" w:color="auto"/>
                <w:bottom w:val="none" w:sz="0" w:space="0" w:color="auto"/>
                <w:right w:val="none" w:sz="0" w:space="0" w:color="auto"/>
              </w:divBdr>
            </w:div>
          </w:divsChild>
        </w:div>
        <w:div w:id="940065489">
          <w:marLeft w:val="0"/>
          <w:marRight w:val="0"/>
          <w:marTop w:val="0"/>
          <w:marBottom w:val="0"/>
          <w:divBdr>
            <w:top w:val="none" w:sz="0" w:space="0" w:color="auto"/>
            <w:left w:val="none" w:sz="0" w:space="0" w:color="auto"/>
            <w:bottom w:val="none" w:sz="0" w:space="0" w:color="auto"/>
            <w:right w:val="none" w:sz="0" w:space="0" w:color="auto"/>
          </w:divBdr>
          <w:divsChild>
            <w:div w:id="1584490798">
              <w:marLeft w:val="0"/>
              <w:marRight w:val="0"/>
              <w:marTop w:val="0"/>
              <w:marBottom w:val="0"/>
              <w:divBdr>
                <w:top w:val="none" w:sz="0" w:space="0" w:color="auto"/>
                <w:left w:val="none" w:sz="0" w:space="0" w:color="auto"/>
                <w:bottom w:val="none" w:sz="0" w:space="0" w:color="auto"/>
                <w:right w:val="none" w:sz="0" w:space="0" w:color="auto"/>
              </w:divBdr>
            </w:div>
          </w:divsChild>
        </w:div>
        <w:div w:id="1430394574">
          <w:marLeft w:val="0"/>
          <w:marRight w:val="0"/>
          <w:marTop w:val="0"/>
          <w:marBottom w:val="0"/>
          <w:divBdr>
            <w:top w:val="none" w:sz="0" w:space="0" w:color="auto"/>
            <w:left w:val="none" w:sz="0" w:space="0" w:color="auto"/>
            <w:bottom w:val="none" w:sz="0" w:space="0" w:color="auto"/>
            <w:right w:val="none" w:sz="0" w:space="0" w:color="auto"/>
          </w:divBdr>
          <w:divsChild>
            <w:div w:id="1634019630">
              <w:marLeft w:val="0"/>
              <w:marRight w:val="0"/>
              <w:marTop w:val="0"/>
              <w:marBottom w:val="0"/>
              <w:divBdr>
                <w:top w:val="none" w:sz="0" w:space="0" w:color="auto"/>
                <w:left w:val="none" w:sz="0" w:space="0" w:color="auto"/>
                <w:bottom w:val="none" w:sz="0" w:space="0" w:color="auto"/>
                <w:right w:val="none" w:sz="0" w:space="0" w:color="auto"/>
              </w:divBdr>
            </w:div>
          </w:divsChild>
        </w:div>
        <w:div w:id="1926570639">
          <w:marLeft w:val="0"/>
          <w:marRight w:val="0"/>
          <w:marTop w:val="0"/>
          <w:marBottom w:val="0"/>
          <w:divBdr>
            <w:top w:val="none" w:sz="0" w:space="0" w:color="auto"/>
            <w:left w:val="none" w:sz="0" w:space="0" w:color="auto"/>
            <w:bottom w:val="none" w:sz="0" w:space="0" w:color="auto"/>
            <w:right w:val="none" w:sz="0" w:space="0" w:color="auto"/>
          </w:divBdr>
          <w:divsChild>
            <w:div w:id="2010521772">
              <w:marLeft w:val="0"/>
              <w:marRight w:val="0"/>
              <w:marTop w:val="0"/>
              <w:marBottom w:val="0"/>
              <w:divBdr>
                <w:top w:val="none" w:sz="0" w:space="0" w:color="auto"/>
                <w:left w:val="none" w:sz="0" w:space="0" w:color="auto"/>
                <w:bottom w:val="none" w:sz="0" w:space="0" w:color="auto"/>
                <w:right w:val="none" w:sz="0" w:space="0" w:color="auto"/>
              </w:divBdr>
            </w:div>
          </w:divsChild>
        </w:div>
        <w:div w:id="167138904">
          <w:marLeft w:val="0"/>
          <w:marRight w:val="0"/>
          <w:marTop w:val="0"/>
          <w:marBottom w:val="0"/>
          <w:divBdr>
            <w:top w:val="none" w:sz="0" w:space="0" w:color="auto"/>
            <w:left w:val="none" w:sz="0" w:space="0" w:color="auto"/>
            <w:bottom w:val="none" w:sz="0" w:space="0" w:color="auto"/>
            <w:right w:val="none" w:sz="0" w:space="0" w:color="auto"/>
          </w:divBdr>
          <w:divsChild>
            <w:div w:id="1502574954">
              <w:marLeft w:val="0"/>
              <w:marRight w:val="0"/>
              <w:marTop w:val="0"/>
              <w:marBottom w:val="0"/>
              <w:divBdr>
                <w:top w:val="none" w:sz="0" w:space="0" w:color="auto"/>
                <w:left w:val="none" w:sz="0" w:space="0" w:color="auto"/>
                <w:bottom w:val="none" w:sz="0" w:space="0" w:color="auto"/>
                <w:right w:val="none" w:sz="0" w:space="0" w:color="auto"/>
              </w:divBdr>
            </w:div>
          </w:divsChild>
        </w:div>
        <w:div w:id="1680505591">
          <w:marLeft w:val="0"/>
          <w:marRight w:val="0"/>
          <w:marTop w:val="0"/>
          <w:marBottom w:val="0"/>
          <w:divBdr>
            <w:top w:val="none" w:sz="0" w:space="0" w:color="auto"/>
            <w:left w:val="none" w:sz="0" w:space="0" w:color="auto"/>
            <w:bottom w:val="none" w:sz="0" w:space="0" w:color="auto"/>
            <w:right w:val="none" w:sz="0" w:space="0" w:color="auto"/>
          </w:divBdr>
          <w:divsChild>
            <w:div w:id="346828699">
              <w:marLeft w:val="0"/>
              <w:marRight w:val="0"/>
              <w:marTop w:val="0"/>
              <w:marBottom w:val="0"/>
              <w:divBdr>
                <w:top w:val="none" w:sz="0" w:space="0" w:color="auto"/>
                <w:left w:val="none" w:sz="0" w:space="0" w:color="auto"/>
                <w:bottom w:val="none" w:sz="0" w:space="0" w:color="auto"/>
                <w:right w:val="none" w:sz="0" w:space="0" w:color="auto"/>
              </w:divBdr>
            </w:div>
          </w:divsChild>
        </w:div>
        <w:div w:id="1989287176">
          <w:marLeft w:val="0"/>
          <w:marRight w:val="0"/>
          <w:marTop w:val="0"/>
          <w:marBottom w:val="0"/>
          <w:divBdr>
            <w:top w:val="none" w:sz="0" w:space="0" w:color="auto"/>
            <w:left w:val="none" w:sz="0" w:space="0" w:color="auto"/>
            <w:bottom w:val="none" w:sz="0" w:space="0" w:color="auto"/>
            <w:right w:val="none" w:sz="0" w:space="0" w:color="auto"/>
          </w:divBdr>
          <w:divsChild>
            <w:div w:id="97257339">
              <w:marLeft w:val="0"/>
              <w:marRight w:val="0"/>
              <w:marTop w:val="0"/>
              <w:marBottom w:val="0"/>
              <w:divBdr>
                <w:top w:val="none" w:sz="0" w:space="0" w:color="auto"/>
                <w:left w:val="none" w:sz="0" w:space="0" w:color="auto"/>
                <w:bottom w:val="none" w:sz="0" w:space="0" w:color="auto"/>
                <w:right w:val="none" w:sz="0" w:space="0" w:color="auto"/>
              </w:divBdr>
            </w:div>
          </w:divsChild>
        </w:div>
        <w:div w:id="1568687129">
          <w:marLeft w:val="0"/>
          <w:marRight w:val="0"/>
          <w:marTop w:val="0"/>
          <w:marBottom w:val="0"/>
          <w:divBdr>
            <w:top w:val="none" w:sz="0" w:space="0" w:color="auto"/>
            <w:left w:val="none" w:sz="0" w:space="0" w:color="auto"/>
            <w:bottom w:val="none" w:sz="0" w:space="0" w:color="auto"/>
            <w:right w:val="none" w:sz="0" w:space="0" w:color="auto"/>
          </w:divBdr>
          <w:divsChild>
            <w:div w:id="1048262979">
              <w:marLeft w:val="0"/>
              <w:marRight w:val="0"/>
              <w:marTop w:val="0"/>
              <w:marBottom w:val="0"/>
              <w:divBdr>
                <w:top w:val="none" w:sz="0" w:space="0" w:color="auto"/>
                <w:left w:val="none" w:sz="0" w:space="0" w:color="auto"/>
                <w:bottom w:val="none" w:sz="0" w:space="0" w:color="auto"/>
                <w:right w:val="none" w:sz="0" w:space="0" w:color="auto"/>
              </w:divBdr>
            </w:div>
          </w:divsChild>
        </w:div>
        <w:div w:id="1668094395">
          <w:marLeft w:val="0"/>
          <w:marRight w:val="0"/>
          <w:marTop w:val="0"/>
          <w:marBottom w:val="0"/>
          <w:divBdr>
            <w:top w:val="none" w:sz="0" w:space="0" w:color="auto"/>
            <w:left w:val="none" w:sz="0" w:space="0" w:color="auto"/>
            <w:bottom w:val="none" w:sz="0" w:space="0" w:color="auto"/>
            <w:right w:val="none" w:sz="0" w:space="0" w:color="auto"/>
          </w:divBdr>
          <w:divsChild>
            <w:div w:id="553351532">
              <w:marLeft w:val="0"/>
              <w:marRight w:val="0"/>
              <w:marTop w:val="0"/>
              <w:marBottom w:val="0"/>
              <w:divBdr>
                <w:top w:val="none" w:sz="0" w:space="0" w:color="auto"/>
                <w:left w:val="none" w:sz="0" w:space="0" w:color="auto"/>
                <w:bottom w:val="none" w:sz="0" w:space="0" w:color="auto"/>
                <w:right w:val="none" w:sz="0" w:space="0" w:color="auto"/>
              </w:divBdr>
            </w:div>
          </w:divsChild>
        </w:div>
        <w:div w:id="439885164">
          <w:marLeft w:val="0"/>
          <w:marRight w:val="0"/>
          <w:marTop w:val="0"/>
          <w:marBottom w:val="0"/>
          <w:divBdr>
            <w:top w:val="none" w:sz="0" w:space="0" w:color="auto"/>
            <w:left w:val="none" w:sz="0" w:space="0" w:color="auto"/>
            <w:bottom w:val="none" w:sz="0" w:space="0" w:color="auto"/>
            <w:right w:val="none" w:sz="0" w:space="0" w:color="auto"/>
          </w:divBdr>
          <w:divsChild>
            <w:div w:id="874345180">
              <w:marLeft w:val="0"/>
              <w:marRight w:val="0"/>
              <w:marTop w:val="0"/>
              <w:marBottom w:val="0"/>
              <w:divBdr>
                <w:top w:val="none" w:sz="0" w:space="0" w:color="auto"/>
                <w:left w:val="none" w:sz="0" w:space="0" w:color="auto"/>
                <w:bottom w:val="none" w:sz="0" w:space="0" w:color="auto"/>
                <w:right w:val="none" w:sz="0" w:space="0" w:color="auto"/>
              </w:divBdr>
            </w:div>
          </w:divsChild>
        </w:div>
        <w:div w:id="1413746013">
          <w:marLeft w:val="0"/>
          <w:marRight w:val="0"/>
          <w:marTop w:val="0"/>
          <w:marBottom w:val="0"/>
          <w:divBdr>
            <w:top w:val="none" w:sz="0" w:space="0" w:color="auto"/>
            <w:left w:val="none" w:sz="0" w:space="0" w:color="auto"/>
            <w:bottom w:val="none" w:sz="0" w:space="0" w:color="auto"/>
            <w:right w:val="none" w:sz="0" w:space="0" w:color="auto"/>
          </w:divBdr>
          <w:divsChild>
            <w:div w:id="1062681132">
              <w:marLeft w:val="0"/>
              <w:marRight w:val="0"/>
              <w:marTop w:val="0"/>
              <w:marBottom w:val="0"/>
              <w:divBdr>
                <w:top w:val="none" w:sz="0" w:space="0" w:color="auto"/>
                <w:left w:val="none" w:sz="0" w:space="0" w:color="auto"/>
                <w:bottom w:val="none" w:sz="0" w:space="0" w:color="auto"/>
                <w:right w:val="none" w:sz="0" w:space="0" w:color="auto"/>
              </w:divBdr>
            </w:div>
          </w:divsChild>
        </w:div>
        <w:div w:id="1834955811">
          <w:marLeft w:val="0"/>
          <w:marRight w:val="0"/>
          <w:marTop w:val="0"/>
          <w:marBottom w:val="0"/>
          <w:divBdr>
            <w:top w:val="none" w:sz="0" w:space="0" w:color="auto"/>
            <w:left w:val="none" w:sz="0" w:space="0" w:color="auto"/>
            <w:bottom w:val="none" w:sz="0" w:space="0" w:color="auto"/>
            <w:right w:val="none" w:sz="0" w:space="0" w:color="auto"/>
          </w:divBdr>
          <w:divsChild>
            <w:div w:id="1176846106">
              <w:marLeft w:val="0"/>
              <w:marRight w:val="0"/>
              <w:marTop w:val="0"/>
              <w:marBottom w:val="0"/>
              <w:divBdr>
                <w:top w:val="none" w:sz="0" w:space="0" w:color="auto"/>
                <w:left w:val="none" w:sz="0" w:space="0" w:color="auto"/>
                <w:bottom w:val="none" w:sz="0" w:space="0" w:color="auto"/>
                <w:right w:val="none" w:sz="0" w:space="0" w:color="auto"/>
              </w:divBdr>
            </w:div>
          </w:divsChild>
        </w:div>
        <w:div w:id="1758556179">
          <w:marLeft w:val="0"/>
          <w:marRight w:val="0"/>
          <w:marTop w:val="0"/>
          <w:marBottom w:val="0"/>
          <w:divBdr>
            <w:top w:val="none" w:sz="0" w:space="0" w:color="auto"/>
            <w:left w:val="none" w:sz="0" w:space="0" w:color="auto"/>
            <w:bottom w:val="none" w:sz="0" w:space="0" w:color="auto"/>
            <w:right w:val="none" w:sz="0" w:space="0" w:color="auto"/>
          </w:divBdr>
          <w:divsChild>
            <w:div w:id="799107979">
              <w:marLeft w:val="0"/>
              <w:marRight w:val="0"/>
              <w:marTop w:val="0"/>
              <w:marBottom w:val="0"/>
              <w:divBdr>
                <w:top w:val="none" w:sz="0" w:space="0" w:color="auto"/>
                <w:left w:val="none" w:sz="0" w:space="0" w:color="auto"/>
                <w:bottom w:val="none" w:sz="0" w:space="0" w:color="auto"/>
                <w:right w:val="none" w:sz="0" w:space="0" w:color="auto"/>
              </w:divBdr>
            </w:div>
          </w:divsChild>
        </w:div>
        <w:div w:id="2138647438">
          <w:marLeft w:val="0"/>
          <w:marRight w:val="0"/>
          <w:marTop w:val="0"/>
          <w:marBottom w:val="0"/>
          <w:divBdr>
            <w:top w:val="none" w:sz="0" w:space="0" w:color="auto"/>
            <w:left w:val="none" w:sz="0" w:space="0" w:color="auto"/>
            <w:bottom w:val="none" w:sz="0" w:space="0" w:color="auto"/>
            <w:right w:val="none" w:sz="0" w:space="0" w:color="auto"/>
          </w:divBdr>
          <w:divsChild>
            <w:div w:id="851452507">
              <w:marLeft w:val="0"/>
              <w:marRight w:val="0"/>
              <w:marTop w:val="0"/>
              <w:marBottom w:val="0"/>
              <w:divBdr>
                <w:top w:val="none" w:sz="0" w:space="0" w:color="auto"/>
                <w:left w:val="none" w:sz="0" w:space="0" w:color="auto"/>
                <w:bottom w:val="none" w:sz="0" w:space="0" w:color="auto"/>
                <w:right w:val="none" w:sz="0" w:space="0" w:color="auto"/>
              </w:divBdr>
            </w:div>
          </w:divsChild>
        </w:div>
        <w:div w:id="1943371687">
          <w:marLeft w:val="0"/>
          <w:marRight w:val="0"/>
          <w:marTop w:val="0"/>
          <w:marBottom w:val="0"/>
          <w:divBdr>
            <w:top w:val="none" w:sz="0" w:space="0" w:color="auto"/>
            <w:left w:val="none" w:sz="0" w:space="0" w:color="auto"/>
            <w:bottom w:val="none" w:sz="0" w:space="0" w:color="auto"/>
            <w:right w:val="none" w:sz="0" w:space="0" w:color="auto"/>
          </w:divBdr>
          <w:divsChild>
            <w:div w:id="1976326690">
              <w:marLeft w:val="0"/>
              <w:marRight w:val="0"/>
              <w:marTop w:val="0"/>
              <w:marBottom w:val="0"/>
              <w:divBdr>
                <w:top w:val="none" w:sz="0" w:space="0" w:color="auto"/>
                <w:left w:val="none" w:sz="0" w:space="0" w:color="auto"/>
                <w:bottom w:val="none" w:sz="0" w:space="0" w:color="auto"/>
                <w:right w:val="none" w:sz="0" w:space="0" w:color="auto"/>
              </w:divBdr>
            </w:div>
          </w:divsChild>
        </w:div>
        <w:div w:id="537011484">
          <w:marLeft w:val="0"/>
          <w:marRight w:val="0"/>
          <w:marTop w:val="0"/>
          <w:marBottom w:val="0"/>
          <w:divBdr>
            <w:top w:val="none" w:sz="0" w:space="0" w:color="auto"/>
            <w:left w:val="none" w:sz="0" w:space="0" w:color="auto"/>
            <w:bottom w:val="none" w:sz="0" w:space="0" w:color="auto"/>
            <w:right w:val="none" w:sz="0" w:space="0" w:color="auto"/>
          </w:divBdr>
          <w:divsChild>
            <w:div w:id="1491751525">
              <w:marLeft w:val="0"/>
              <w:marRight w:val="0"/>
              <w:marTop w:val="0"/>
              <w:marBottom w:val="0"/>
              <w:divBdr>
                <w:top w:val="none" w:sz="0" w:space="0" w:color="auto"/>
                <w:left w:val="none" w:sz="0" w:space="0" w:color="auto"/>
                <w:bottom w:val="none" w:sz="0" w:space="0" w:color="auto"/>
                <w:right w:val="none" w:sz="0" w:space="0" w:color="auto"/>
              </w:divBdr>
            </w:div>
          </w:divsChild>
        </w:div>
        <w:div w:id="1224952858">
          <w:marLeft w:val="0"/>
          <w:marRight w:val="0"/>
          <w:marTop w:val="0"/>
          <w:marBottom w:val="0"/>
          <w:divBdr>
            <w:top w:val="none" w:sz="0" w:space="0" w:color="auto"/>
            <w:left w:val="none" w:sz="0" w:space="0" w:color="auto"/>
            <w:bottom w:val="none" w:sz="0" w:space="0" w:color="auto"/>
            <w:right w:val="none" w:sz="0" w:space="0" w:color="auto"/>
          </w:divBdr>
          <w:divsChild>
            <w:div w:id="1066607684">
              <w:marLeft w:val="0"/>
              <w:marRight w:val="0"/>
              <w:marTop w:val="0"/>
              <w:marBottom w:val="0"/>
              <w:divBdr>
                <w:top w:val="none" w:sz="0" w:space="0" w:color="auto"/>
                <w:left w:val="none" w:sz="0" w:space="0" w:color="auto"/>
                <w:bottom w:val="none" w:sz="0" w:space="0" w:color="auto"/>
                <w:right w:val="none" w:sz="0" w:space="0" w:color="auto"/>
              </w:divBdr>
            </w:div>
          </w:divsChild>
        </w:div>
        <w:div w:id="2094475768">
          <w:marLeft w:val="0"/>
          <w:marRight w:val="0"/>
          <w:marTop w:val="0"/>
          <w:marBottom w:val="0"/>
          <w:divBdr>
            <w:top w:val="none" w:sz="0" w:space="0" w:color="auto"/>
            <w:left w:val="none" w:sz="0" w:space="0" w:color="auto"/>
            <w:bottom w:val="none" w:sz="0" w:space="0" w:color="auto"/>
            <w:right w:val="none" w:sz="0" w:space="0" w:color="auto"/>
          </w:divBdr>
          <w:divsChild>
            <w:div w:id="426537959">
              <w:marLeft w:val="0"/>
              <w:marRight w:val="0"/>
              <w:marTop w:val="0"/>
              <w:marBottom w:val="0"/>
              <w:divBdr>
                <w:top w:val="none" w:sz="0" w:space="0" w:color="auto"/>
                <w:left w:val="none" w:sz="0" w:space="0" w:color="auto"/>
                <w:bottom w:val="none" w:sz="0" w:space="0" w:color="auto"/>
                <w:right w:val="none" w:sz="0" w:space="0" w:color="auto"/>
              </w:divBdr>
            </w:div>
          </w:divsChild>
        </w:div>
        <w:div w:id="1820069315">
          <w:marLeft w:val="0"/>
          <w:marRight w:val="0"/>
          <w:marTop w:val="0"/>
          <w:marBottom w:val="0"/>
          <w:divBdr>
            <w:top w:val="none" w:sz="0" w:space="0" w:color="auto"/>
            <w:left w:val="none" w:sz="0" w:space="0" w:color="auto"/>
            <w:bottom w:val="none" w:sz="0" w:space="0" w:color="auto"/>
            <w:right w:val="none" w:sz="0" w:space="0" w:color="auto"/>
          </w:divBdr>
          <w:divsChild>
            <w:div w:id="317616602">
              <w:marLeft w:val="0"/>
              <w:marRight w:val="0"/>
              <w:marTop w:val="0"/>
              <w:marBottom w:val="0"/>
              <w:divBdr>
                <w:top w:val="none" w:sz="0" w:space="0" w:color="auto"/>
                <w:left w:val="none" w:sz="0" w:space="0" w:color="auto"/>
                <w:bottom w:val="none" w:sz="0" w:space="0" w:color="auto"/>
                <w:right w:val="none" w:sz="0" w:space="0" w:color="auto"/>
              </w:divBdr>
            </w:div>
          </w:divsChild>
        </w:div>
        <w:div w:id="977879833">
          <w:marLeft w:val="0"/>
          <w:marRight w:val="0"/>
          <w:marTop w:val="0"/>
          <w:marBottom w:val="0"/>
          <w:divBdr>
            <w:top w:val="none" w:sz="0" w:space="0" w:color="auto"/>
            <w:left w:val="none" w:sz="0" w:space="0" w:color="auto"/>
            <w:bottom w:val="none" w:sz="0" w:space="0" w:color="auto"/>
            <w:right w:val="none" w:sz="0" w:space="0" w:color="auto"/>
          </w:divBdr>
          <w:divsChild>
            <w:div w:id="1844278942">
              <w:marLeft w:val="0"/>
              <w:marRight w:val="0"/>
              <w:marTop w:val="0"/>
              <w:marBottom w:val="0"/>
              <w:divBdr>
                <w:top w:val="none" w:sz="0" w:space="0" w:color="auto"/>
                <w:left w:val="none" w:sz="0" w:space="0" w:color="auto"/>
                <w:bottom w:val="none" w:sz="0" w:space="0" w:color="auto"/>
                <w:right w:val="none" w:sz="0" w:space="0" w:color="auto"/>
              </w:divBdr>
            </w:div>
          </w:divsChild>
        </w:div>
        <w:div w:id="2041708607">
          <w:marLeft w:val="0"/>
          <w:marRight w:val="0"/>
          <w:marTop w:val="0"/>
          <w:marBottom w:val="0"/>
          <w:divBdr>
            <w:top w:val="none" w:sz="0" w:space="0" w:color="auto"/>
            <w:left w:val="none" w:sz="0" w:space="0" w:color="auto"/>
            <w:bottom w:val="none" w:sz="0" w:space="0" w:color="auto"/>
            <w:right w:val="none" w:sz="0" w:space="0" w:color="auto"/>
          </w:divBdr>
          <w:divsChild>
            <w:div w:id="708804416">
              <w:marLeft w:val="0"/>
              <w:marRight w:val="0"/>
              <w:marTop w:val="0"/>
              <w:marBottom w:val="0"/>
              <w:divBdr>
                <w:top w:val="none" w:sz="0" w:space="0" w:color="auto"/>
                <w:left w:val="none" w:sz="0" w:space="0" w:color="auto"/>
                <w:bottom w:val="none" w:sz="0" w:space="0" w:color="auto"/>
                <w:right w:val="none" w:sz="0" w:space="0" w:color="auto"/>
              </w:divBdr>
            </w:div>
          </w:divsChild>
        </w:div>
        <w:div w:id="1510025736">
          <w:marLeft w:val="0"/>
          <w:marRight w:val="0"/>
          <w:marTop w:val="0"/>
          <w:marBottom w:val="0"/>
          <w:divBdr>
            <w:top w:val="none" w:sz="0" w:space="0" w:color="auto"/>
            <w:left w:val="none" w:sz="0" w:space="0" w:color="auto"/>
            <w:bottom w:val="none" w:sz="0" w:space="0" w:color="auto"/>
            <w:right w:val="none" w:sz="0" w:space="0" w:color="auto"/>
          </w:divBdr>
          <w:divsChild>
            <w:div w:id="104541800">
              <w:marLeft w:val="0"/>
              <w:marRight w:val="0"/>
              <w:marTop w:val="0"/>
              <w:marBottom w:val="0"/>
              <w:divBdr>
                <w:top w:val="none" w:sz="0" w:space="0" w:color="auto"/>
                <w:left w:val="none" w:sz="0" w:space="0" w:color="auto"/>
                <w:bottom w:val="none" w:sz="0" w:space="0" w:color="auto"/>
                <w:right w:val="none" w:sz="0" w:space="0" w:color="auto"/>
              </w:divBdr>
            </w:div>
          </w:divsChild>
        </w:div>
        <w:div w:id="191110188">
          <w:marLeft w:val="0"/>
          <w:marRight w:val="0"/>
          <w:marTop w:val="0"/>
          <w:marBottom w:val="0"/>
          <w:divBdr>
            <w:top w:val="none" w:sz="0" w:space="0" w:color="auto"/>
            <w:left w:val="none" w:sz="0" w:space="0" w:color="auto"/>
            <w:bottom w:val="none" w:sz="0" w:space="0" w:color="auto"/>
            <w:right w:val="none" w:sz="0" w:space="0" w:color="auto"/>
          </w:divBdr>
          <w:divsChild>
            <w:div w:id="2115978272">
              <w:marLeft w:val="0"/>
              <w:marRight w:val="0"/>
              <w:marTop w:val="0"/>
              <w:marBottom w:val="0"/>
              <w:divBdr>
                <w:top w:val="none" w:sz="0" w:space="0" w:color="auto"/>
                <w:left w:val="none" w:sz="0" w:space="0" w:color="auto"/>
                <w:bottom w:val="none" w:sz="0" w:space="0" w:color="auto"/>
                <w:right w:val="none" w:sz="0" w:space="0" w:color="auto"/>
              </w:divBdr>
            </w:div>
          </w:divsChild>
        </w:div>
        <w:div w:id="61610425">
          <w:marLeft w:val="0"/>
          <w:marRight w:val="0"/>
          <w:marTop w:val="0"/>
          <w:marBottom w:val="0"/>
          <w:divBdr>
            <w:top w:val="none" w:sz="0" w:space="0" w:color="auto"/>
            <w:left w:val="none" w:sz="0" w:space="0" w:color="auto"/>
            <w:bottom w:val="none" w:sz="0" w:space="0" w:color="auto"/>
            <w:right w:val="none" w:sz="0" w:space="0" w:color="auto"/>
          </w:divBdr>
          <w:divsChild>
            <w:div w:id="1383283169">
              <w:marLeft w:val="0"/>
              <w:marRight w:val="0"/>
              <w:marTop w:val="0"/>
              <w:marBottom w:val="0"/>
              <w:divBdr>
                <w:top w:val="none" w:sz="0" w:space="0" w:color="auto"/>
                <w:left w:val="none" w:sz="0" w:space="0" w:color="auto"/>
                <w:bottom w:val="none" w:sz="0" w:space="0" w:color="auto"/>
                <w:right w:val="none" w:sz="0" w:space="0" w:color="auto"/>
              </w:divBdr>
            </w:div>
          </w:divsChild>
        </w:div>
        <w:div w:id="173688314">
          <w:marLeft w:val="0"/>
          <w:marRight w:val="0"/>
          <w:marTop w:val="0"/>
          <w:marBottom w:val="0"/>
          <w:divBdr>
            <w:top w:val="none" w:sz="0" w:space="0" w:color="auto"/>
            <w:left w:val="none" w:sz="0" w:space="0" w:color="auto"/>
            <w:bottom w:val="none" w:sz="0" w:space="0" w:color="auto"/>
            <w:right w:val="none" w:sz="0" w:space="0" w:color="auto"/>
          </w:divBdr>
          <w:divsChild>
            <w:div w:id="1327517118">
              <w:marLeft w:val="0"/>
              <w:marRight w:val="0"/>
              <w:marTop w:val="0"/>
              <w:marBottom w:val="0"/>
              <w:divBdr>
                <w:top w:val="none" w:sz="0" w:space="0" w:color="auto"/>
                <w:left w:val="none" w:sz="0" w:space="0" w:color="auto"/>
                <w:bottom w:val="none" w:sz="0" w:space="0" w:color="auto"/>
                <w:right w:val="none" w:sz="0" w:space="0" w:color="auto"/>
              </w:divBdr>
            </w:div>
          </w:divsChild>
        </w:div>
        <w:div w:id="1051343610">
          <w:marLeft w:val="0"/>
          <w:marRight w:val="0"/>
          <w:marTop w:val="0"/>
          <w:marBottom w:val="0"/>
          <w:divBdr>
            <w:top w:val="none" w:sz="0" w:space="0" w:color="auto"/>
            <w:left w:val="none" w:sz="0" w:space="0" w:color="auto"/>
            <w:bottom w:val="none" w:sz="0" w:space="0" w:color="auto"/>
            <w:right w:val="none" w:sz="0" w:space="0" w:color="auto"/>
          </w:divBdr>
          <w:divsChild>
            <w:div w:id="315645637">
              <w:marLeft w:val="0"/>
              <w:marRight w:val="0"/>
              <w:marTop w:val="0"/>
              <w:marBottom w:val="0"/>
              <w:divBdr>
                <w:top w:val="none" w:sz="0" w:space="0" w:color="auto"/>
                <w:left w:val="none" w:sz="0" w:space="0" w:color="auto"/>
                <w:bottom w:val="none" w:sz="0" w:space="0" w:color="auto"/>
                <w:right w:val="none" w:sz="0" w:space="0" w:color="auto"/>
              </w:divBdr>
            </w:div>
          </w:divsChild>
        </w:div>
        <w:div w:id="1549565075">
          <w:marLeft w:val="0"/>
          <w:marRight w:val="0"/>
          <w:marTop w:val="0"/>
          <w:marBottom w:val="0"/>
          <w:divBdr>
            <w:top w:val="none" w:sz="0" w:space="0" w:color="auto"/>
            <w:left w:val="none" w:sz="0" w:space="0" w:color="auto"/>
            <w:bottom w:val="none" w:sz="0" w:space="0" w:color="auto"/>
            <w:right w:val="none" w:sz="0" w:space="0" w:color="auto"/>
          </w:divBdr>
          <w:divsChild>
            <w:div w:id="789712175">
              <w:marLeft w:val="0"/>
              <w:marRight w:val="0"/>
              <w:marTop w:val="0"/>
              <w:marBottom w:val="0"/>
              <w:divBdr>
                <w:top w:val="none" w:sz="0" w:space="0" w:color="auto"/>
                <w:left w:val="none" w:sz="0" w:space="0" w:color="auto"/>
                <w:bottom w:val="none" w:sz="0" w:space="0" w:color="auto"/>
                <w:right w:val="none" w:sz="0" w:space="0" w:color="auto"/>
              </w:divBdr>
            </w:div>
          </w:divsChild>
        </w:div>
        <w:div w:id="1629238401">
          <w:marLeft w:val="0"/>
          <w:marRight w:val="0"/>
          <w:marTop w:val="0"/>
          <w:marBottom w:val="0"/>
          <w:divBdr>
            <w:top w:val="none" w:sz="0" w:space="0" w:color="auto"/>
            <w:left w:val="none" w:sz="0" w:space="0" w:color="auto"/>
            <w:bottom w:val="none" w:sz="0" w:space="0" w:color="auto"/>
            <w:right w:val="none" w:sz="0" w:space="0" w:color="auto"/>
          </w:divBdr>
          <w:divsChild>
            <w:div w:id="865141729">
              <w:marLeft w:val="0"/>
              <w:marRight w:val="0"/>
              <w:marTop w:val="0"/>
              <w:marBottom w:val="0"/>
              <w:divBdr>
                <w:top w:val="none" w:sz="0" w:space="0" w:color="auto"/>
                <w:left w:val="none" w:sz="0" w:space="0" w:color="auto"/>
                <w:bottom w:val="none" w:sz="0" w:space="0" w:color="auto"/>
                <w:right w:val="none" w:sz="0" w:space="0" w:color="auto"/>
              </w:divBdr>
            </w:div>
          </w:divsChild>
        </w:div>
        <w:div w:id="922489138">
          <w:marLeft w:val="0"/>
          <w:marRight w:val="0"/>
          <w:marTop w:val="0"/>
          <w:marBottom w:val="0"/>
          <w:divBdr>
            <w:top w:val="none" w:sz="0" w:space="0" w:color="auto"/>
            <w:left w:val="none" w:sz="0" w:space="0" w:color="auto"/>
            <w:bottom w:val="none" w:sz="0" w:space="0" w:color="auto"/>
            <w:right w:val="none" w:sz="0" w:space="0" w:color="auto"/>
          </w:divBdr>
          <w:divsChild>
            <w:div w:id="1566841452">
              <w:marLeft w:val="0"/>
              <w:marRight w:val="0"/>
              <w:marTop w:val="0"/>
              <w:marBottom w:val="0"/>
              <w:divBdr>
                <w:top w:val="none" w:sz="0" w:space="0" w:color="auto"/>
                <w:left w:val="none" w:sz="0" w:space="0" w:color="auto"/>
                <w:bottom w:val="none" w:sz="0" w:space="0" w:color="auto"/>
                <w:right w:val="none" w:sz="0" w:space="0" w:color="auto"/>
              </w:divBdr>
            </w:div>
          </w:divsChild>
        </w:div>
        <w:div w:id="267276397">
          <w:marLeft w:val="0"/>
          <w:marRight w:val="0"/>
          <w:marTop w:val="0"/>
          <w:marBottom w:val="0"/>
          <w:divBdr>
            <w:top w:val="none" w:sz="0" w:space="0" w:color="auto"/>
            <w:left w:val="none" w:sz="0" w:space="0" w:color="auto"/>
            <w:bottom w:val="none" w:sz="0" w:space="0" w:color="auto"/>
            <w:right w:val="none" w:sz="0" w:space="0" w:color="auto"/>
          </w:divBdr>
          <w:divsChild>
            <w:div w:id="1008601149">
              <w:marLeft w:val="0"/>
              <w:marRight w:val="0"/>
              <w:marTop w:val="0"/>
              <w:marBottom w:val="0"/>
              <w:divBdr>
                <w:top w:val="none" w:sz="0" w:space="0" w:color="auto"/>
                <w:left w:val="none" w:sz="0" w:space="0" w:color="auto"/>
                <w:bottom w:val="none" w:sz="0" w:space="0" w:color="auto"/>
                <w:right w:val="none" w:sz="0" w:space="0" w:color="auto"/>
              </w:divBdr>
            </w:div>
          </w:divsChild>
        </w:div>
        <w:div w:id="2046714020">
          <w:marLeft w:val="0"/>
          <w:marRight w:val="0"/>
          <w:marTop w:val="0"/>
          <w:marBottom w:val="0"/>
          <w:divBdr>
            <w:top w:val="none" w:sz="0" w:space="0" w:color="auto"/>
            <w:left w:val="none" w:sz="0" w:space="0" w:color="auto"/>
            <w:bottom w:val="none" w:sz="0" w:space="0" w:color="auto"/>
            <w:right w:val="none" w:sz="0" w:space="0" w:color="auto"/>
          </w:divBdr>
          <w:divsChild>
            <w:div w:id="2057897724">
              <w:marLeft w:val="0"/>
              <w:marRight w:val="0"/>
              <w:marTop w:val="0"/>
              <w:marBottom w:val="0"/>
              <w:divBdr>
                <w:top w:val="none" w:sz="0" w:space="0" w:color="auto"/>
                <w:left w:val="none" w:sz="0" w:space="0" w:color="auto"/>
                <w:bottom w:val="none" w:sz="0" w:space="0" w:color="auto"/>
                <w:right w:val="none" w:sz="0" w:space="0" w:color="auto"/>
              </w:divBdr>
            </w:div>
          </w:divsChild>
        </w:div>
        <w:div w:id="1938320387">
          <w:marLeft w:val="0"/>
          <w:marRight w:val="0"/>
          <w:marTop w:val="0"/>
          <w:marBottom w:val="0"/>
          <w:divBdr>
            <w:top w:val="none" w:sz="0" w:space="0" w:color="auto"/>
            <w:left w:val="none" w:sz="0" w:space="0" w:color="auto"/>
            <w:bottom w:val="none" w:sz="0" w:space="0" w:color="auto"/>
            <w:right w:val="none" w:sz="0" w:space="0" w:color="auto"/>
          </w:divBdr>
          <w:divsChild>
            <w:div w:id="493109115">
              <w:marLeft w:val="0"/>
              <w:marRight w:val="0"/>
              <w:marTop w:val="0"/>
              <w:marBottom w:val="0"/>
              <w:divBdr>
                <w:top w:val="none" w:sz="0" w:space="0" w:color="auto"/>
                <w:left w:val="none" w:sz="0" w:space="0" w:color="auto"/>
                <w:bottom w:val="none" w:sz="0" w:space="0" w:color="auto"/>
                <w:right w:val="none" w:sz="0" w:space="0" w:color="auto"/>
              </w:divBdr>
            </w:div>
          </w:divsChild>
        </w:div>
        <w:div w:id="1803762979">
          <w:marLeft w:val="0"/>
          <w:marRight w:val="0"/>
          <w:marTop w:val="0"/>
          <w:marBottom w:val="0"/>
          <w:divBdr>
            <w:top w:val="none" w:sz="0" w:space="0" w:color="auto"/>
            <w:left w:val="none" w:sz="0" w:space="0" w:color="auto"/>
            <w:bottom w:val="none" w:sz="0" w:space="0" w:color="auto"/>
            <w:right w:val="none" w:sz="0" w:space="0" w:color="auto"/>
          </w:divBdr>
          <w:divsChild>
            <w:div w:id="1762726342">
              <w:marLeft w:val="0"/>
              <w:marRight w:val="0"/>
              <w:marTop w:val="0"/>
              <w:marBottom w:val="0"/>
              <w:divBdr>
                <w:top w:val="none" w:sz="0" w:space="0" w:color="auto"/>
                <w:left w:val="none" w:sz="0" w:space="0" w:color="auto"/>
                <w:bottom w:val="none" w:sz="0" w:space="0" w:color="auto"/>
                <w:right w:val="none" w:sz="0" w:space="0" w:color="auto"/>
              </w:divBdr>
            </w:div>
          </w:divsChild>
        </w:div>
        <w:div w:id="1530870261">
          <w:marLeft w:val="0"/>
          <w:marRight w:val="0"/>
          <w:marTop w:val="0"/>
          <w:marBottom w:val="0"/>
          <w:divBdr>
            <w:top w:val="none" w:sz="0" w:space="0" w:color="auto"/>
            <w:left w:val="none" w:sz="0" w:space="0" w:color="auto"/>
            <w:bottom w:val="none" w:sz="0" w:space="0" w:color="auto"/>
            <w:right w:val="none" w:sz="0" w:space="0" w:color="auto"/>
          </w:divBdr>
          <w:divsChild>
            <w:div w:id="167864400">
              <w:marLeft w:val="0"/>
              <w:marRight w:val="0"/>
              <w:marTop w:val="0"/>
              <w:marBottom w:val="0"/>
              <w:divBdr>
                <w:top w:val="none" w:sz="0" w:space="0" w:color="auto"/>
                <w:left w:val="none" w:sz="0" w:space="0" w:color="auto"/>
                <w:bottom w:val="none" w:sz="0" w:space="0" w:color="auto"/>
                <w:right w:val="none" w:sz="0" w:space="0" w:color="auto"/>
              </w:divBdr>
            </w:div>
          </w:divsChild>
        </w:div>
        <w:div w:id="1715108401">
          <w:marLeft w:val="0"/>
          <w:marRight w:val="0"/>
          <w:marTop w:val="0"/>
          <w:marBottom w:val="0"/>
          <w:divBdr>
            <w:top w:val="none" w:sz="0" w:space="0" w:color="auto"/>
            <w:left w:val="none" w:sz="0" w:space="0" w:color="auto"/>
            <w:bottom w:val="none" w:sz="0" w:space="0" w:color="auto"/>
            <w:right w:val="none" w:sz="0" w:space="0" w:color="auto"/>
          </w:divBdr>
          <w:divsChild>
            <w:div w:id="316157157">
              <w:marLeft w:val="0"/>
              <w:marRight w:val="0"/>
              <w:marTop w:val="0"/>
              <w:marBottom w:val="0"/>
              <w:divBdr>
                <w:top w:val="none" w:sz="0" w:space="0" w:color="auto"/>
                <w:left w:val="none" w:sz="0" w:space="0" w:color="auto"/>
                <w:bottom w:val="none" w:sz="0" w:space="0" w:color="auto"/>
                <w:right w:val="none" w:sz="0" w:space="0" w:color="auto"/>
              </w:divBdr>
            </w:div>
          </w:divsChild>
        </w:div>
        <w:div w:id="1330985212">
          <w:marLeft w:val="0"/>
          <w:marRight w:val="0"/>
          <w:marTop w:val="0"/>
          <w:marBottom w:val="0"/>
          <w:divBdr>
            <w:top w:val="none" w:sz="0" w:space="0" w:color="auto"/>
            <w:left w:val="none" w:sz="0" w:space="0" w:color="auto"/>
            <w:bottom w:val="none" w:sz="0" w:space="0" w:color="auto"/>
            <w:right w:val="none" w:sz="0" w:space="0" w:color="auto"/>
          </w:divBdr>
          <w:divsChild>
            <w:div w:id="1659308835">
              <w:marLeft w:val="0"/>
              <w:marRight w:val="0"/>
              <w:marTop w:val="0"/>
              <w:marBottom w:val="0"/>
              <w:divBdr>
                <w:top w:val="none" w:sz="0" w:space="0" w:color="auto"/>
                <w:left w:val="none" w:sz="0" w:space="0" w:color="auto"/>
                <w:bottom w:val="none" w:sz="0" w:space="0" w:color="auto"/>
                <w:right w:val="none" w:sz="0" w:space="0" w:color="auto"/>
              </w:divBdr>
            </w:div>
          </w:divsChild>
        </w:div>
        <w:div w:id="2075467874">
          <w:marLeft w:val="0"/>
          <w:marRight w:val="0"/>
          <w:marTop w:val="0"/>
          <w:marBottom w:val="0"/>
          <w:divBdr>
            <w:top w:val="none" w:sz="0" w:space="0" w:color="auto"/>
            <w:left w:val="none" w:sz="0" w:space="0" w:color="auto"/>
            <w:bottom w:val="none" w:sz="0" w:space="0" w:color="auto"/>
            <w:right w:val="none" w:sz="0" w:space="0" w:color="auto"/>
          </w:divBdr>
          <w:divsChild>
            <w:div w:id="719400429">
              <w:marLeft w:val="0"/>
              <w:marRight w:val="0"/>
              <w:marTop w:val="0"/>
              <w:marBottom w:val="0"/>
              <w:divBdr>
                <w:top w:val="none" w:sz="0" w:space="0" w:color="auto"/>
                <w:left w:val="none" w:sz="0" w:space="0" w:color="auto"/>
                <w:bottom w:val="none" w:sz="0" w:space="0" w:color="auto"/>
                <w:right w:val="none" w:sz="0" w:space="0" w:color="auto"/>
              </w:divBdr>
            </w:div>
          </w:divsChild>
        </w:div>
        <w:div w:id="1575162731">
          <w:marLeft w:val="0"/>
          <w:marRight w:val="0"/>
          <w:marTop w:val="0"/>
          <w:marBottom w:val="0"/>
          <w:divBdr>
            <w:top w:val="none" w:sz="0" w:space="0" w:color="auto"/>
            <w:left w:val="none" w:sz="0" w:space="0" w:color="auto"/>
            <w:bottom w:val="none" w:sz="0" w:space="0" w:color="auto"/>
            <w:right w:val="none" w:sz="0" w:space="0" w:color="auto"/>
          </w:divBdr>
          <w:divsChild>
            <w:div w:id="1886212217">
              <w:marLeft w:val="0"/>
              <w:marRight w:val="0"/>
              <w:marTop w:val="0"/>
              <w:marBottom w:val="0"/>
              <w:divBdr>
                <w:top w:val="none" w:sz="0" w:space="0" w:color="auto"/>
                <w:left w:val="none" w:sz="0" w:space="0" w:color="auto"/>
                <w:bottom w:val="none" w:sz="0" w:space="0" w:color="auto"/>
                <w:right w:val="none" w:sz="0" w:space="0" w:color="auto"/>
              </w:divBdr>
            </w:div>
          </w:divsChild>
        </w:div>
        <w:div w:id="1412969803">
          <w:marLeft w:val="0"/>
          <w:marRight w:val="0"/>
          <w:marTop w:val="0"/>
          <w:marBottom w:val="0"/>
          <w:divBdr>
            <w:top w:val="none" w:sz="0" w:space="0" w:color="auto"/>
            <w:left w:val="none" w:sz="0" w:space="0" w:color="auto"/>
            <w:bottom w:val="none" w:sz="0" w:space="0" w:color="auto"/>
            <w:right w:val="none" w:sz="0" w:space="0" w:color="auto"/>
          </w:divBdr>
          <w:divsChild>
            <w:div w:id="1788086188">
              <w:marLeft w:val="0"/>
              <w:marRight w:val="0"/>
              <w:marTop w:val="0"/>
              <w:marBottom w:val="0"/>
              <w:divBdr>
                <w:top w:val="none" w:sz="0" w:space="0" w:color="auto"/>
                <w:left w:val="none" w:sz="0" w:space="0" w:color="auto"/>
                <w:bottom w:val="none" w:sz="0" w:space="0" w:color="auto"/>
                <w:right w:val="none" w:sz="0" w:space="0" w:color="auto"/>
              </w:divBdr>
            </w:div>
          </w:divsChild>
        </w:div>
        <w:div w:id="98185618">
          <w:marLeft w:val="0"/>
          <w:marRight w:val="0"/>
          <w:marTop w:val="0"/>
          <w:marBottom w:val="0"/>
          <w:divBdr>
            <w:top w:val="none" w:sz="0" w:space="0" w:color="auto"/>
            <w:left w:val="none" w:sz="0" w:space="0" w:color="auto"/>
            <w:bottom w:val="none" w:sz="0" w:space="0" w:color="auto"/>
            <w:right w:val="none" w:sz="0" w:space="0" w:color="auto"/>
          </w:divBdr>
          <w:divsChild>
            <w:div w:id="224074253">
              <w:marLeft w:val="0"/>
              <w:marRight w:val="0"/>
              <w:marTop w:val="0"/>
              <w:marBottom w:val="0"/>
              <w:divBdr>
                <w:top w:val="none" w:sz="0" w:space="0" w:color="auto"/>
                <w:left w:val="none" w:sz="0" w:space="0" w:color="auto"/>
                <w:bottom w:val="none" w:sz="0" w:space="0" w:color="auto"/>
                <w:right w:val="none" w:sz="0" w:space="0" w:color="auto"/>
              </w:divBdr>
            </w:div>
          </w:divsChild>
        </w:div>
        <w:div w:id="894585723">
          <w:marLeft w:val="0"/>
          <w:marRight w:val="0"/>
          <w:marTop w:val="0"/>
          <w:marBottom w:val="0"/>
          <w:divBdr>
            <w:top w:val="none" w:sz="0" w:space="0" w:color="auto"/>
            <w:left w:val="none" w:sz="0" w:space="0" w:color="auto"/>
            <w:bottom w:val="none" w:sz="0" w:space="0" w:color="auto"/>
            <w:right w:val="none" w:sz="0" w:space="0" w:color="auto"/>
          </w:divBdr>
          <w:divsChild>
            <w:div w:id="1406294010">
              <w:marLeft w:val="0"/>
              <w:marRight w:val="0"/>
              <w:marTop w:val="0"/>
              <w:marBottom w:val="0"/>
              <w:divBdr>
                <w:top w:val="none" w:sz="0" w:space="0" w:color="auto"/>
                <w:left w:val="none" w:sz="0" w:space="0" w:color="auto"/>
                <w:bottom w:val="none" w:sz="0" w:space="0" w:color="auto"/>
                <w:right w:val="none" w:sz="0" w:space="0" w:color="auto"/>
              </w:divBdr>
            </w:div>
          </w:divsChild>
        </w:div>
        <w:div w:id="1927030142">
          <w:marLeft w:val="0"/>
          <w:marRight w:val="0"/>
          <w:marTop w:val="0"/>
          <w:marBottom w:val="0"/>
          <w:divBdr>
            <w:top w:val="none" w:sz="0" w:space="0" w:color="auto"/>
            <w:left w:val="none" w:sz="0" w:space="0" w:color="auto"/>
            <w:bottom w:val="none" w:sz="0" w:space="0" w:color="auto"/>
            <w:right w:val="none" w:sz="0" w:space="0" w:color="auto"/>
          </w:divBdr>
          <w:divsChild>
            <w:div w:id="957375972">
              <w:marLeft w:val="0"/>
              <w:marRight w:val="0"/>
              <w:marTop w:val="0"/>
              <w:marBottom w:val="0"/>
              <w:divBdr>
                <w:top w:val="none" w:sz="0" w:space="0" w:color="auto"/>
                <w:left w:val="none" w:sz="0" w:space="0" w:color="auto"/>
                <w:bottom w:val="none" w:sz="0" w:space="0" w:color="auto"/>
                <w:right w:val="none" w:sz="0" w:space="0" w:color="auto"/>
              </w:divBdr>
            </w:div>
          </w:divsChild>
        </w:div>
        <w:div w:id="1292203379">
          <w:marLeft w:val="0"/>
          <w:marRight w:val="0"/>
          <w:marTop w:val="0"/>
          <w:marBottom w:val="0"/>
          <w:divBdr>
            <w:top w:val="none" w:sz="0" w:space="0" w:color="auto"/>
            <w:left w:val="none" w:sz="0" w:space="0" w:color="auto"/>
            <w:bottom w:val="none" w:sz="0" w:space="0" w:color="auto"/>
            <w:right w:val="none" w:sz="0" w:space="0" w:color="auto"/>
          </w:divBdr>
          <w:divsChild>
            <w:div w:id="1417168379">
              <w:marLeft w:val="0"/>
              <w:marRight w:val="0"/>
              <w:marTop w:val="0"/>
              <w:marBottom w:val="0"/>
              <w:divBdr>
                <w:top w:val="none" w:sz="0" w:space="0" w:color="auto"/>
                <w:left w:val="none" w:sz="0" w:space="0" w:color="auto"/>
                <w:bottom w:val="none" w:sz="0" w:space="0" w:color="auto"/>
                <w:right w:val="none" w:sz="0" w:space="0" w:color="auto"/>
              </w:divBdr>
            </w:div>
          </w:divsChild>
        </w:div>
        <w:div w:id="1523083936">
          <w:marLeft w:val="0"/>
          <w:marRight w:val="0"/>
          <w:marTop w:val="0"/>
          <w:marBottom w:val="0"/>
          <w:divBdr>
            <w:top w:val="none" w:sz="0" w:space="0" w:color="auto"/>
            <w:left w:val="none" w:sz="0" w:space="0" w:color="auto"/>
            <w:bottom w:val="none" w:sz="0" w:space="0" w:color="auto"/>
            <w:right w:val="none" w:sz="0" w:space="0" w:color="auto"/>
          </w:divBdr>
          <w:divsChild>
            <w:div w:id="1706784665">
              <w:marLeft w:val="0"/>
              <w:marRight w:val="0"/>
              <w:marTop w:val="0"/>
              <w:marBottom w:val="0"/>
              <w:divBdr>
                <w:top w:val="none" w:sz="0" w:space="0" w:color="auto"/>
                <w:left w:val="none" w:sz="0" w:space="0" w:color="auto"/>
                <w:bottom w:val="none" w:sz="0" w:space="0" w:color="auto"/>
                <w:right w:val="none" w:sz="0" w:space="0" w:color="auto"/>
              </w:divBdr>
            </w:div>
          </w:divsChild>
        </w:div>
        <w:div w:id="1624002427">
          <w:marLeft w:val="0"/>
          <w:marRight w:val="0"/>
          <w:marTop w:val="0"/>
          <w:marBottom w:val="0"/>
          <w:divBdr>
            <w:top w:val="none" w:sz="0" w:space="0" w:color="auto"/>
            <w:left w:val="none" w:sz="0" w:space="0" w:color="auto"/>
            <w:bottom w:val="none" w:sz="0" w:space="0" w:color="auto"/>
            <w:right w:val="none" w:sz="0" w:space="0" w:color="auto"/>
          </w:divBdr>
          <w:divsChild>
            <w:div w:id="600651555">
              <w:marLeft w:val="0"/>
              <w:marRight w:val="0"/>
              <w:marTop w:val="0"/>
              <w:marBottom w:val="0"/>
              <w:divBdr>
                <w:top w:val="none" w:sz="0" w:space="0" w:color="auto"/>
                <w:left w:val="none" w:sz="0" w:space="0" w:color="auto"/>
                <w:bottom w:val="none" w:sz="0" w:space="0" w:color="auto"/>
                <w:right w:val="none" w:sz="0" w:space="0" w:color="auto"/>
              </w:divBdr>
            </w:div>
          </w:divsChild>
        </w:div>
        <w:div w:id="902528281">
          <w:marLeft w:val="0"/>
          <w:marRight w:val="0"/>
          <w:marTop w:val="0"/>
          <w:marBottom w:val="0"/>
          <w:divBdr>
            <w:top w:val="none" w:sz="0" w:space="0" w:color="auto"/>
            <w:left w:val="none" w:sz="0" w:space="0" w:color="auto"/>
            <w:bottom w:val="none" w:sz="0" w:space="0" w:color="auto"/>
            <w:right w:val="none" w:sz="0" w:space="0" w:color="auto"/>
          </w:divBdr>
          <w:divsChild>
            <w:div w:id="1301108760">
              <w:marLeft w:val="0"/>
              <w:marRight w:val="0"/>
              <w:marTop w:val="0"/>
              <w:marBottom w:val="0"/>
              <w:divBdr>
                <w:top w:val="none" w:sz="0" w:space="0" w:color="auto"/>
                <w:left w:val="none" w:sz="0" w:space="0" w:color="auto"/>
                <w:bottom w:val="none" w:sz="0" w:space="0" w:color="auto"/>
                <w:right w:val="none" w:sz="0" w:space="0" w:color="auto"/>
              </w:divBdr>
            </w:div>
          </w:divsChild>
        </w:div>
        <w:div w:id="1244804226">
          <w:marLeft w:val="0"/>
          <w:marRight w:val="0"/>
          <w:marTop w:val="0"/>
          <w:marBottom w:val="0"/>
          <w:divBdr>
            <w:top w:val="none" w:sz="0" w:space="0" w:color="auto"/>
            <w:left w:val="none" w:sz="0" w:space="0" w:color="auto"/>
            <w:bottom w:val="none" w:sz="0" w:space="0" w:color="auto"/>
            <w:right w:val="none" w:sz="0" w:space="0" w:color="auto"/>
          </w:divBdr>
          <w:divsChild>
            <w:div w:id="1567574140">
              <w:marLeft w:val="0"/>
              <w:marRight w:val="0"/>
              <w:marTop w:val="0"/>
              <w:marBottom w:val="0"/>
              <w:divBdr>
                <w:top w:val="none" w:sz="0" w:space="0" w:color="auto"/>
                <w:left w:val="none" w:sz="0" w:space="0" w:color="auto"/>
                <w:bottom w:val="none" w:sz="0" w:space="0" w:color="auto"/>
                <w:right w:val="none" w:sz="0" w:space="0" w:color="auto"/>
              </w:divBdr>
            </w:div>
          </w:divsChild>
        </w:div>
        <w:div w:id="1375037025">
          <w:marLeft w:val="0"/>
          <w:marRight w:val="0"/>
          <w:marTop w:val="0"/>
          <w:marBottom w:val="0"/>
          <w:divBdr>
            <w:top w:val="none" w:sz="0" w:space="0" w:color="auto"/>
            <w:left w:val="none" w:sz="0" w:space="0" w:color="auto"/>
            <w:bottom w:val="none" w:sz="0" w:space="0" w:color="auto"/>
            <w:right w:val="none" w:sz="0" w:space="0" w:color="auto"/>
          </w:divBdr>
          <w:divsChild>
            <w:div w:id="1715228853">
              <w:marLeft w:val="0"/>
              <w:marRight w:val="0"/>
              <w:marTop w:val="0"/>
              <w:marBottom w:val="0"/>
              <w:divBdr>
                <w:top w:val="none" w:sz="0" w:space="0" w:color="auto"/>
                <w:left w:val="none" w:sz="0" w:space="0" w:color="auto"/>
                <w:bottom w:val="none" w:sz="0" w:space="0" w:color="auto"/>
                <w:right w:val="none" w:sz="0" w:space="0" w:color="auto"/>
              </w:divBdr>
            </w:div>
          </w:divsChild>
        </w:div>
        <w:div w:id="607280537">
          <w:marLeft w:val="0"/>
          <w:marRight w:val="0"/>
          <w:marTop w:val="0"/>
          <w:marBottom w:val="0"/>
          <w:divBdr>
            <w:top w:val="none" w:sz="0" w:space="0" w:color="auto"/>
            <w:left w:val="none" w:sz="0" w:space="0" w:color="auto"/>
            <w:bottom w:val="none" w:sz="0" w:space="0" w:color="auto"/>
            <w:right w:val="none" w:sz="0" w:space="0" w:color="auto"/>
          </w:divBdr>
          <w:divsChild>
            <w:div w:id="1275597960">
              <w:marLeft w:val="0"/>
              <w:marRight w:val="0"/>
              <w:marTop w:val="0"/>
              <w:marBottom w:val="0"/>
              <w:divBdr>
                <w:top w:val="none" w:sz="0" w:space="0" w:color="auto"/>
                <w:left w:val="none" w:sz="0" w:space="0" w:color="auto"/>
                <w:bottom w:val="none" w:sz="0" w:space="0" w:color="auto"/>
                <w:right w:val="none" w:sz="0" w:space="0" w:color="auto"/>
              </w:divBdr>
            </w:div>
          </w:divsChild>
        </w:div>
        <w:div w:id="634261408">
          <w:marLeft w:val="0"/>
          <w:marRight w:val="0"/>
          <w:marTop w:val="0"/>
          <w:marBottom w:val="0"/>
          <w:divBdr>
            <w:top w:val="none" w:sz="0" w:space="0" w:color="auto"/>
            <w:left w:val="none" w:sz="0" w:space="0" w:color="auto"/>
            <w:bottom w:val="none" w:sz="0" w:space="0" w:color="auto"/>
            <w:right w:val="none" w:sz="0" w:space="0" w:color="auto"/>
          </w:divBdr>
          <w:divsChild>
            <w:div w:id="1779595577">
              <w:marLeft w:val="0"/>
              <w:marRight w:val="0"/>
              <w:marTop w:val="0"/>
              <w:marBottom w:val="0"/>
              <w:divBdr>
                <w:top w:val="none" w:sz="0" w:space="0" w:color="auto"/>
                <w:left w:val="none" w:sz="0" w:space="0" w:color="auto"/>
                <w:bottom w:val="none" w:sz="0" w:space="0" w:color="auto"/>
                <w:right w:val="none" w:sz="0" w:space="0" w:color="auto"/>
              </w:divBdr>
            </w:div>
          </w:divsChild>
        </w:div>
        <w:div w:id="2137864968">
          <w:marLeft w:val="0"/>
          <w:marRight w:val="0"/>
          <w:marTop w:val="0"/>
          <w:marBottom w:val="0"/>
          <w:divBdr>
            <w:top w:val="none" w:sz="0" w:space="0" w:color="auto"/>
            <w:left w:val="none" w:sz="0" w:space="0" w:color="auto"/>
            <w:bottom w:val="none" w:sz="0" w:space="0" w:color="auto"/>
            <w:right w:val="none" w:sz="0" w:space="0" w:color="auto"/>
          </w:divBdr>
          <w:divsChild>
            <w:div w:id="118380830">
              <w:marLeft w:val="0"/>
              <w:marRight w:val="0"/>
              <w:marTop w:val="0"/>
              <w:marBottom w:val="0"/>
              <w:divBdr>
                <w:top w:val="none" w:sz="0" w:space="0" w:color="auto"/>
                <w:left w:val="none" w:sz="0" w:space="0" w:color="auto"/>
                <w:bottom w:val="none" w:sz="0" w:space="0" w:color="auto"/>
                <w:right w:val="none" w:sz="0" w:space="0" w:color="auto"/>
              </w:divBdr>
            </w:div>
          </w:divsChild>
        </w:div>
        <w:div w:id="1147162179">
          <w:marLeft w:val="0"/>
          <w:marRight w:val="0"/>
          <w:marTop w:val="0"/>
          <w:marBottom w:val="0"/>
          <w:divBdr>
            <w:top w:val="none" w:sz="0" w:space="0" w:color="auto"/>
            <w:left w:val="none" w:sz="0" w:space="0" w:color="auto"/>
            <w:bottom w:val="none" w:sz="0" w:space="0" w:color="auto"/>
            <w:right w:val="none" w:sz="0" w:space="0" w:color="auto"/>
          </w:divBdr>
          <w:divsChild>
            <w:div w:id="1001928483">
              <w:marLeft w:val="0"/>
              <w:marRight w:val="0"/>
              <w:marTop w:val="0"/>
              <w:marBottom w:val="0"/>
              <w:divBdr>
                <w:top w:val="none" w:sz="0" w:space="0" w:color="auto"/>
                <w:left w:val="none" w:sz="0" w:space="0" w:color="auto"/>
                <w:bottom w:val="none" w:sz="0" w:space="0" w:color="auto"/>
                <w:right w:val="none" w:sz="0" w:space="0" w:color="auto"/>
              </w:divBdr>
            </w:div>
          </w:divsChild>
        </w:div>
        <w:div w:id="38820758">
          <w:marLeft w:val="0"/>
          <w:marRight w:val="0"/>
          <w:marTop w:val="0"/>
          <w:marBottom w:val="0"/>
          <w:divBdr>
            <w:top w:val="none" w:sz="0" w:space="0" w:color="auto"/>
            <w:left w:val="none" w:sz="0" w:space="0" w:color="auto"/>
            <w:bottom w:val="none" w:sz="0" w:space="0" w:color="auto"/>
            <w:right w:val="none" w:sz="0" w:space="0" w:color="auto"/>
          </w:divBdr>
          <w:divsChild>
            <w:div w:id="157119943">
              <w:marLeft w:val="0"/>
              <w:marRight w:val="0"/>
              <w:marTop w:val="0"/>
              <w:marBottom w:val="0"/>
              <w:divBdr>
                <w:top w:val="none" w:sz="0" w:space="0" w:color="auto"/>
                <w:left w:val="none" w:sz="0" w:space="0" w:color="auto"/>
                <w:bottom w:val="none" w:sz="0" w:space="0" w:color="auto"/>
                <w:right w:val="none" w:sz="0" w:space="0" w:color="auto"/>
              </w:divBdr>
            </w:div>
          </w:divsChild>
        </w:div>
        <w:div w:id="1424254600">
          <w:marLeft w:val="0"/>
          <w:marRight w:val="0"/>
          <w:marTop w:val="0"/>
          <w:marBottom w:val="0"/>
          <w:divBdr>
            <w:top w:val="none" w:sz="0" w:space="0" w:color="auto"/>
            <w:left w:val="none" w:sz="0" w:space="0" w:color="auto"/>
            <w:bottom w:val="none" w:sz="0" w:space="0" w:color="auto"/>
            <w:right w:val="none" w:sz="0" w:space="0" w:color="auto"/>
          </w:divBdr>
          <w:divsChild>
            <w:div w:id="708915309">
              <w:marLeft w:val="0"/>
              <w:marRight w:val="0"/>
              <w:marTop w:val="0"/>
              <w:marBottom w:val="0"/>
              <w:divBdr>
                <w:top w:val="none" w:sz="0" w:space="0" w:color="auto"/>
                <w:left w:val="none" w:sz="0" w:space="0" w:color="auto"/>
                <w:bottom w:val="none" w:sz="0" w:space="0" w:color="auto"/>
                <w:right w:val="none" w:sz="0" w:space="0" w:color="auto"/>
              </w:divBdr>
            </w:div>
          </w:divsChild>
        </w:div>
        <w:div w:id="2091536290">
          <w:marLeft w:val="0"/>
          <w:marRight w:val="0"/>
          <w:marTop w:val="0"/>
          <w:marBottom w:val="0"/>
          <w:divBdr>
            <w:top w:val="none" w:sz="0" w:space="0" w:color="auto"/>
            <w:left w:val="none" w:sz="0" w:space="0" w:color="auto"/>
            <w:bottom w:val="none" w:sz="0" w:space="0" w:color="auto"/>
            <w:right w:val="none" w:sz="0" w:space="0" w:color="auto"/>
          </w:divBdr>
          <w:divsChild>
            <w:div w:id="59406361">
              <w:marLeft w:val="0"/>
              <w:marRight w:val="0"/>
              <w:marTop w:val="0"/>
              <w:marBottom w:val="0"/>
              <w:divBdr>
                <w:top w:val="none" w:sz="0" w:space="0" w:color="auto"/>
                <w:left w:val="none" w:sz="0" w:space="0" w:color="auto"/>
                <w:bottom w:val="none" w:sz="0" w:space="0" w:color="auto"/>
                <w:right w:val="none" w:sz="0" w:space="0" w:color="auto"/>
              </w:divBdr>
            </w:div>
          </w:divsChild>
        </w:div>
        <w:div w:id="780608036">
          <w:marLeft w:val="0"/>
          <w:marRight w:val="0"/>
          <w:marTop w:val="0"/>
          <w:marBottom w:val="0"/>
          <w:divBdr>
            <w:top w:val="none" w:sz="0" w:space="0" w:color="auto"/>
            <w:left w:val="none" w:sz="0" w:space="0" w:color="auto"/>
            <w:bottom w:val="none" w:sz="0" w:space="0" w:color="auto"/>
            <w:right w:val="none" w:sz="0" w:space="0" w:color="auto"/>
          </w:divBdr>
          <w:divsChild>
            <w:div w:id="333413516">
              <w:marLeft w:val="0"/>
              <w:marRight w:val="0"/>
              <w:marTop w:val="0"/>
              <w:marBottom w:val="0"/>
              <w:divBdr>
                <w:top w:val="none" w:sz="0" w:space="0" w:color="auto"/>
                <w:left w:val="none" w:sz="0" w:space="0" w:color="auto"/>
                <w:bottom w:val="none" w:sz="0" w:space="0" w:color="auto"/>
                <w:right w:val="none" w:sz="0" w:space="0" w:color="auto"/>
              </w:divBdr>
            </w:div>
          </w:divsChild>
        </w:div>
        <w:div w:id="1114012251">
          <w:marLeft w:val="0"/>
          <w:marRight w:val="0"/>
          <w:marTop w:val="0"/>
          <w:marBottom w:val="0"/>
          <w:divBdr>
            <w:top w:val="none" w:sz="0" w:space="0" w:color="auto"/>
            <w:left w:val="none" w:sz="0" w:space="0" w:color="auto"/>
            <w:bottom w:val="none" w:sz="0" w:space="0" w:color="auto"/>
            <w:right w:val="none" w:sz="0" w:space="0" w:color="auto"/>
          </w:divBdr>
          <w:divsChild>
            <w:div w:id="1612736087">
              <w:marLeft w:val="0"/>
              <w:marRight w:val="0"/>
              <w:marTop w:val="0"/>
              <w:marBottom w:val="0"/>
              <w:divBdr>
                <w:top w:val="none" w:sz="0" w:space="0" w:color="auto"/>
                <w:left w:val="none" w:sz="0" w:space="0" w:color="auto"/>
                <w:bottom w:val="none" w:sz="0" w:space="0" w:color="auto"/>
                <w:right w:val="none" w:sz="0" w:space="0" w:color="auto"/>
              </w:divBdr>
            </w:div>
          </w:divsChild>
        </w:div>
        <w:div w:id="2009821617">
          <w:marLeft w:val="0"/>
          <w:marRight w:val="0"/>
          <w:marTop w:val="0"/>
          <w:marBottom w:val="0"/>
          <w:divBdr>
            <w:top w:val="none" w:sz="0" w:space="0" w:color="auto"/>
            <w:left w:val="none" w:sz="0" w:space="0" w:color="auto"/>
            <w:bottom w:val="none" w:sz="0" w:space="0" w:color="auto"/>
            <w:right w:val="none" w:sz="0" w:space="0" w:color="auto"/>
          </w:divBdr>
          <w:divsChild>
            <w:div w:id="885262113">
              <w:marLeft w:val="0"/>
              <w:marRight w:val="0"/>
              <w:marTop w:val="0"/>
              <w:marBottom w:val="0"/>
              <w:divBdr>
                <w:top w:val="none" w:sz="0" w:space="0" w:color="auto"/>
                <w:left w:val="none" w:sz="0" w:space="0" w:color="auto"/>
                <w:bottom w:val="none" w:sz="0" w:space="0" w:color="auto"/>
                <w:right w:val="none" w:sz="0" w:space="0" w:color="auto"/>
              </w:divBdr>
            </w:div>
          </w:divsChild>
        </w:div>
        <w:div w:id="1831410474">
          <w:marLeft w:val="0"/>
          <w:marRight w:val="0"/>
          <w:marTop w:val="0"/>
          <w:marBottom w:val="0"/>
          <w:divBdr>
            <w:top w:val="none" w:sz="0" w:space="0" w:color="auto"/>
            <w:left w:val="none" w:sz="0" w:space="0" w:color="auto"/>
            <w:bottom w:val="none" w:sz="0" w:space="0" w:color="auto"/>
            <w:right w:val="none" w:sz="0" w:space="0" w:color="auto"/>
          </w:divBdr>
          <w:divsChild>
            <w:div w:id="889877501">
              <w:marLeft w:val="0"/>
              <w:marRight w:val="0"/>
              <w:marTop w:val="0"/>
              <w:marBottom w:val="0"/>
              <w:divBdr>
                <w:top w:val="none" w:sz="0" w:space="0" w:color="auto"/>
                <w:left w:val="none" w:sz="0" w:space="0" w:color="auto"/>
                <w:bottom w:val="none" w:sz="0" w:space="0" w:color="auto"/>
                <w:right w:val="none" w:sz="0" w:space="0" w:color="auto"/>
              </w:divBdr>
            </w:div>
          </w:divsChild>
        </w:div>
        <w:div w:id="2117140894">
          <w:marLeft w:val="0"/>
          <w:marRight w:val="0"/>
          <w:marTop w:val="0"/>
          <w:marBottom w:val="0"/>
          <w:divBdr>
            <w:top w:val="none" w:sz="0" w:space="0" w:color="auto"/>
            <w:left w:val="none" w:sz="0" w:space="0" w:color="auto"/>
            <w:bottom w:val="none" w:sz="0" w:space="0" w:color="auto"/>
            <w:right w:val="none" w:sz="0" w:space="0" w:color="auto"/>
          </w:divBdr>
          <w:divsChild>
            <w:div w:id="749229202">
              <w:marLeft w:val="0"/>
              <w:marRight w:val="0"/>
              <w:marTop w:val="0"/>
              <w:marBottom w:val="0"/>
              <w:divBdr>
                <w:top w:val="none" w:sz="0" w:space="0" w:color="auto"/>
                <w:left w:val="none" w:sz="0" w:space="0" w:color="auto"/>
                <w:bottom w:val="none" w:sz="0" w:space="0" w:color="auto"/>
                <w:right w:val="none" w:sz="0" w:space="0" w:color="auto"/>
              </w:divBdr>
            </w:div>
          </w:divsChild>
        </w:div>
        <w:div w:id="1165632423">
          <w:marLeft w:val="0"/>
          <w:marRight w:val="0"/>
          <w:marTop w:val="0"/>
          <w:marBottom w:val="0"/>
          <w:divBdr>
            <w:top w:val="none" w:sz="0" w:space="0" w:color="auto"/>
            <w:left w:val="none" w:sz="0" w:space="0" w:color="auto"/>
            <w:bottom w:val="none" w:sz="0" w:space="0" w:color="auto"/>
            <w:right w:val="none" w:sz="0" w:space="0" w:color="auto"/>
          </w:divBdr>
          <w:divsChild>
            <w:div w:id="578632503">
              <w:marLeft w:val="0"/>
              <w:marRight w:val="0"/>
              <w:marTop w:val="0"/>
              <w:marBottom w:val="0"/>
              <w:divBdr>
                <w:top w:val="none" w:sz="0" w:space="0" w:color="auto"/>
                <w:left w:val="none" w:sz="0" w:space="0" w:color="auto"/>
                <w:bottom w:val="none" w:sz="0" w:space="0" w:color="auto"/>
                <w:right w:val="none" w:sz="0" w:space="0" w:color="auto"/>
              </w:divBdr>
            </w:div>
          </w:divsChild>
        </w:div>
        <w:div w:id="1670600717">
          <w:marLeft w:val="0"/>
          <w:marRight w:val="0"/>
          <w:marTop w:val="0"/>
          <w:marBottom w:val="0"/>
          <w:divBdr>
            <w:top w:val="none" w:sz="0" w:space="0" w:color="auto"/>
            <w:left w:val="none" w:sz="0" w:space="0" w:color="auto"/>
            <w:bottom w:val="none" w:sz="0" w:space="0" w:color="auto"/>
            <w:right w:val="none" w:sz="0" w:space="0" w:color="auto"/>
          </w:divBdr>
          <w:divsChild>
            <w:div w:id="1391416472">
              <w:marLeft w:val="0"/>
              <w:marRight w:val="0"/>
              <w:marTop w:val="0"/>
              <w:marBottom w:val="0"/>
              <w:divBdr>
                <w:top w:val="none" w:sz="0" w:space="0" w:color="auto"/>
                <w:left w:val="none" w:sz="0" w:space="0" w:color="auto"/>
                <w:bottom w:val="none" w:sz="0" w:space="0" w:color="auto"/>
                <w:right w:val="none" w:sz="0" w:space="0" w:color="auto"/>
              </w:divBdr>
            </w:div>
          </w:divsChild>
        </w:div>
        <w:div w:id="252864431">
          <w:marLeft w:val="0"/>
          <w:marRight w:val="0"/>
          <w:marTop w:val="0"/>
          <w:marBottom w:val="0"/>
          <w:divBdr>
            <w:top w:val="none" w:sz="0" w:space="0" w:color="auto"/>
            <w:left w:val="none" w:sz="0" w:space="0" w:color="auto"/>
            <w:bottom w:val="none" w:sz="0" w:space="0" w:color="auto"/>
            <w:right w:val="none" w:sz="0" w:space="0" w:color="auto"/>
          </w:divBdr>
          <w:divsChild>
            <w:div w:id="86119769">
              <w:marLeft w:val="0"/>
              <w:marRight w:val="0"/>
              <w:marTop w:val="0"/>
              <w:marBottom w:val="0"/>
              <w:divBdr>
                <w:top w:val="none" w:sz="0" w:space="0" w:color="auto"/>
                <w:left w:val="none" w:sz="0" w:space="0" w:color="auto"/>
                <w:bottom w:val="none" w:sz="0" w:space="0" w:color="auto"/>
                <w:right w:val="none" w:sz="0" w:space="0" w:color="auto"/>
              </w:divBdr>
            </w:div>
          </w:divsChild>
        </w:div>
        <w:div w:id="391975329">
          <w:marLeft w:val="0"/>
          <w:marRight w:val="0"/>
          <w:marTop w:val="0"/>
          <w:marBottom w:val="0"/>
          <w:divBdr>
            <w:top w:val="none" w:sz="0" w:space="0" w:color="auto"/>
            <w:left w:val="none" w:sz="0" w:space="0" w:color="auto"/>
            <w:bottom w:val="none" w:sz="0" w:space="0" w:color="auto"/>
            <w:right w:val="none" w:sz="0" w:space="0" w:color="auto"/>
          </w:divBdr>
          <w:divsChild>
            <w:div w:id="1227062631">
              <w:marLeft w:val="0"/>
              <w:marRight w:val="0"/>
              <w:marTop w:val="0"/>
              <w:marBottom w:val="0"/>
              <w:divBdr>
                <w:top w:val="none" w:sz="0" w:space="0" w:color="auto"/>
                <w:left w:val="none" w:sz="0" w:space="0" w:color="auto"/>
                <w:bottom w:val="none" w:sz="0" w:space="0" w:color="auto"/>
                <w:right w:val="none" w:sz="0" w:space="0" w:color="auto"/>
              </w:divBdr>
            </w:div>
          </w:divsChild>
        </w:div>
        <w:div w:id="94716777">
          <w:marLeft w:val="0"/>
          <w:marRight w:val="0"/>
          <w:marTop w:val="0"/>
          <w:marBottom w:val="0"/>
          <w:divBdr>
            <w:top w:val="none" w:sz="0" w:space="0" w:color="auto"/>
            <w:left w:val="none" w:sz="0" w:space="0" w:color="auto"/>
            <w:bottom w:val="none" w:sz="0" w:space="0" w:color="auto"/>
            <w:right w:val="none" w:sz="0" w:space="0" w:color="auto"/>
          </w:divBdr>
          <w:divsChild>
            <w:div w:id="1574857285">
              <w:marLeft w:val="0"/>
              <w:marRight w:val="0"/>
              <w:marTop w:val="0"/>
              <w:marBottom w:val="0"/>
              <w:divBdr>
                <w:top w:val="none" w:sz="0" w:space="0" w:color="auto"/>
                <w:left w:val="none" w:sz="0" w:space="0" w:color="auto"/>
                <w:bottom w:val="none" w:sz="0" w:space="0" w:color="auto"/>
                <w:right w:val="none" w:sz="0" w:space="0" w:color="auto"/>
              </w:divBdr>
            </w:div>
          </w:divsChild>
        </w:div>
        <w:div w:id="366374323">
          <w:marLeft w:val="0"/>
          <w:marRight w:val="0"/>
          <w:marTop w:val="0"/>
          <w:marBottom w:val="0"/>
          <w:divBdr>
            <w:top w:val="none" w:sz="0" w:space="0" w:color="auto"/>
            <w:left w:val="none" w:sz="0" w:space="0" w:color="auto"/>
            <w:bottom w:val="none" w:sz="0" w:space="0" w:color="auto"/>
            <w:right w:val="none" w:sz="0" w:space="0" w:color="auto"/>
          </w:divBdr>
          <w:divsChild>
            <w:div w:id="693533368">
              <w:marLeft w:val="0"/>
              <w:marRight w:val="0"/>
              <w:marTop w:val="0"/>
              <w:marBottom w:val="0"/>
              <w:divBdr>
                <w:top w:val="none" w:sz="0" w:space="0" w:color="auto"/>
                <w:left w:val="none" w:sz="0" w:space="0" w:color="auto"/>
                <w:bottom w:val="none" w:sz="0" w:space="0" w:color="auto"/>
                <w:right w:val="none" w:sz="0" w:space="0" w:color="auto"/>
              </w:divBdr>
            </w:div>
          </w:divsChild>
        </w:div>
        <w:div w:id="1269047213">
          <w:marLeft w:val="0"/>
          <w:marRight w:val="0"/>
          <w:marTop w:val="0"/>
          <w:marBottom w:val="0"/>
          <w:divBdr>
            <w:top w:val="none" w:sz="0" w:space="0" w:color="auto"/>
            <w:left w:val="none" w:sz="0" w:space="0" w:color="auto"/>
            <w:bottom w:val="none" w:sz="0" w:space="0" w:color="auto"/>
            <w:right w:val="none" w:sz="0" w:space="0" w:color="auto"/>
          </w:divBdr>
          <w:divsChild>
            <w:div w:id="46223271">
              <w:marLeft w:val="0"/>
              <w:marRight w:val="0"/>
              <w:marTop w:val="0"/>
              <w:marBottom w:val="0"/>
              <w:divBdr>
                <w:top w:val="none" w:sz="0" w:space="0" w:color="auto"/>
                <w:left w:val="none" w:sz="0" w:space="0" w:color="auto"/>
                <w:bottom w:val="none" w:sz="0" w:space="0" w:color="auto"/>
                <w:right w:val="none" w:sz="0" w:space="0" w:color="auto"/>
              </w:divBdr>
            </w:div>
          </w:divsChild>
        </w:div>
        <w:div w:id="110511611">
          <w:marLeft w:val="0"/>
          <w:marRight w:val="0"/>
          <w:marTop w:val="0"/>
          <w:marBottom w:val="0"/>
          <w:divBdr>
            <w:top w:val="none" w:sz="0" w:space="0" w:color="auto"/>
            <w:left w:val="none" w:sz="0" w:space="0" w:color="auto"/>
            <w:bottom w:val="none" w:sz="0" w:space="0" w:color="auto"/>
            <w:right w:val="none" w:sz="0" w:space="0" w:color="auto"/>
          </w:divBdr>
          <w:divsChild>
            <w:div w:id="799150632">
              <w:marLeft w:val="0"/>
              <w:marRight w:val="0"/>
              <w:marTop w:val="0"/>
              <w:marBottom w:val="0"/>
              <w:divBdr>
                <w:top w:val="none" w:sz="0" w:space="0" w:color="auto"/>
                <w:left w:val="none" w:sz="0" w:space="0" w:color="auto"/>
                <w:bottom w:val="none" w:sz="0" w:space="0" w:color="auto"/>
                <w:right w:val="none" w:sz="0" w:space="0" w:color="auto"/>
              </w:divBdr>
            </w:div>
          </w:divsChild>
        </w:div>
        <w:div w:id="813958436">
          <w:marLeft w:val="0"/>
          <w:marRight w:val="0"/>
          <w:marTop w:val="0"/>
          <w:marBottom w:val="0"/>
          <w:divBdr>
            <w:top w:val="none" w:sz="0" w:space="0" w:color="auto"/>
            <w:left w:val="none" w:sz="0" w:space="0" w:color="auto"/>
            <w:bottom w:val="none" w:sz="0" w:space="0" w:color="auto"/>
            <w:right w:val="none" w:sz="0" w:space="0" w:color="auto"/>
          </w:divBdr>
          <w:divsChild>
            <w:div w:id="1110510314">
              <w:marLeft w:val="0"/>
              <w:marRight w:val="0"/>
              <w:marTop w:val="0"/>
              <w:marBottom w:val="0"/>
              <w:divBdr>
                <w:top w:val="none" w:sz="0" w:space="0" w:color="auto"/>
                <w:left w:val="none" w:sz="0" w:space="0" w:color="auto"/>
                <w:bottom w:val="none" w:sz="0" w:space="0" w:color="auto"/>
                <w:right w:val="none" w:sz="0" w:space="0" w:color="auto"/>
              </w:divBdr>
            </w:div>
          </w:divsChild>
        </w:div>
        <w:div w:id="1286427248">
          <w:marLeft w:val="0"/>
          <w:marRight w:val="0"/>
          <w:marTop w:val="0"/>
          <w:marBottom w:val="0"/>
          <w:divBdr>
            <w:top w:val="none" w:sz="0" w:space="0" w:color="auto"/>
            <w:left w:val="none" w:sz="0" w:space="0" w:color="auto"/>
            <w:bottom w:val="none" w:sz="0" w:space="0" w:color="auto"/>
            <w:right w:val="none" w:sz="0" w:space="0" w:color="auto"/>
          </w:divBdr>
          <w:divsChild>
            <w:div w:id="1238634959">
              <w:marLeft w:val="0"/>
              <w:marRight w:val="0"/>
              <w:marTop w:val="0"/>
              <w:marBottom w:val="0"/>
              <w:divBdr>
                <w:top w:val="none" w:sz="0" w:space="0" w:color="auto"/>
                <w:left w:val="none" w:sz="0" w:space="0" w:color="auto"/>
                <w:bottom w:val="none" w:sz="0" w:space="0" w:color="auto"/>
                <w:right w:val="none" w:sz="0" w:space="0" w:color="auto"/>
              </w:divBdr>
            </w:div>
          </w:divsChild>
        </w:div>
        <w:div w:id="1376153514">
          <w:marLeft w:val="0"/>
          <w:marRight w:val="0"/>
          <w:marTop w:val="0"/>
          <w:marBottom w:val="0"/>
          <w:divBdr>
            <w:top w:val="none" w:sz="0" w:space="0" w:color="auto"/>
            <w:left w:val="none" w:sz="0" w:space="0" w:color="auto"/>
            <w:bottom w:val="none" w:sz="0" w:space="0" w:color="auto"/>
            <w:right w:val="none" w:sz="0" w:space="0" w:color="auto"/>
          </w:divBdr>
          <w:divsChild>
            <w:div w:id="1082874632">
              <w:marLeft w:val="0"/>
              <w:marRight w:val="0"/>
              <w:marTop w:val="0"/>
              <w:marBottom w:val="0"/>
              <w:divBdr>
                <w:top w:val="none" w:sz="0" w:space="0" w:color="auto"/>
                <w:left w:val="none" w:sz="0" w:space="0" w:color="auto"/>
                <w:bottom w:val="none" w:sz="0" w:space="0" w:color="auto"/>
                <w:right w:val="none" w:sz="0" w:space="0" w:color="auto"/>
              </w:divBdr>
            </w:div>
          </w:divsChild>
        </w:div>
        <w:div w:id="587738787">
          <w:marLeft w:val="0"/>
          <w:marRight w:val="0"/>
          <w:marTop w:val="0"/>
          <w:marBottom w:val="0"/>
          <w:divBdr>
            <w:top w:val="none" w:sz="0" w:space="0" w:color="auto"/>
            <w:left w:val="none" w:sz="0" w:space="0" w:color="auto"/>
            <w:bottom w:val="none" w:sz="0" w:space="0" w:color="auto"/>
            <w:right w:val="none" w:sz="0" w:space="0" w:color="auto"/>
          </w:divBdr>
          <w:divsChild>
            <w:div w:id="99030155">
              <w:marLeft w:val="0"/>
              <w:marRight w:val="0"/>
              <w:marTop w:val="0"/>
              <w:marBottom w:val="0"/>
              <w:divBdr>
                <w:top w:val="none" w:sz="0" w:space="0" w:color="auto"/>
                <w:left w:val="none" w:sz="0" w:space="0" w:color="auto"/>
                <w:bottom w:val="none" w:sz="0" w:space="0" w:color="auto"/>
                <w:right w:val="none" w:sz="0" w:space="0" w:color="auto"/>
              </w:divBdr>
            </w:div>
          </w:divsChild>
        </w:div>
        <w:div w:id="1490289693">
          <w:marLeft w:val="0"/>
          <w:marRight w:val="0"/>
          <w:marTop w:val="0"/>
          <w:marBottom w:val="0"/>
          <w:divBdr>
            <w:top w:val="none" w:sz="0" w:space="0" w:color="auto"/>
            <w:left w:val="none" w:sz="0" w:space="0" w:color="auto"/>
            <w:bottom w:val="none" w:sz="0" w:space="0" w:color="auto"/>
            <w:right w:val="none" w:sz="0" w:space="0" w:color="auto"/>
          </w:divBdr>
          <w:divsChild>
            <w:div w:id="961500515">
              <w:marLeft w:val="0"/>
              <w:marRight w:val="0"/>
              <w:marTop w:val="0"/>
              <w:marBottom w:val="0"/>
              <w:divBdr>
                <w:top w:val="none" w:sz="0" w:space="0" w:color="auto"/>
                <w:left w:val="none" w:sz="0" w:space="0" w:color="auto"/>
                <w:bottom w:val="none" w:sz="0" w:space="0" w:color="auto"/>
                <w:right w:val="none" w:sz="0" w:space="0" w:color="auto"/>
              </w:divBdr>
            </w:div>
          </w:divsChild>
        </w:div>
        <w:div w:id="1993755072">
          <w:marLeft w:val="0"/>
          <w:marRight w:val="0"/>
          <w:marTop w:val="0"/>
          <w:marBottom w:val="0"/>
          <w:divBdr>
            <w:top w:val="none" w:sz="0" w:space="0" w:color="auto"/>
            <w:left w:val="none" w:sz="0" w:space="0" w:color="auto"/>
            <w:bottom w:val="none" w:sz="0" w:space="0" w:color="auto"/>
            <w:right w:val="none" w:sz="0" w:space="0" w:color="auto"/>
          </w:divBdr>
          <w:divsChild>
            <w:div w:id="1493523892">
              <w:marLeft w:val="0"/>
              <w:marRight w:val="0"/>
              <w:marTop w:val="0"/>
              <w:marBottom w:val="0"/>
              <w:divBdr>
                <w:top w:val="none" w:sz="0" w:space="0" w:color="auto"/>
                <w:left w:val="none" w:sz="0" w:space="0" w:color="auto"/>
                <w:bottom w:val="none" w:sz="0" w:space="0" w:color="auto"/>
                <w:right w:val="none" w:sz="0" w:space="0" w:color="auto"/>
              </w:divBdr>
            </w:div>
          </w:divsChild>
        </w:div>
        <w:div w:id="757022343">
          <w:marLeft w:val="0"/>
          <w:marRight w:val="0"/>
          <w:marTop w:val="0"/>
          <w:marBottom w:val="0"/>
          <w:divBdr>
            <w:top w:val="none" w:sz="0" w:space="0" w:color="auto"/>
            <w:left w:val="none" w:sz="0" w:space="0" w:color="auto"/>
            <w:bottom w:val="none" w:sz="0" w:space="0" w:color="auto"/>
            <w:right w:val="none" w:sz="0" w:space="0" w:color="auto"/>
          </w:divBdr>
          <w:divsChild>
            <w:div w:id="1521161072">
              <w:marLeft w:val="0"/>
              <w:marRight w:val="0"/>
              <w:marTop w:val="0"/>
              <w:marBottom w:val="0"/>
              <w:divBdr>
                <w:top w:val="none" w:sz="0" w:space="0" w:color="auto"/>
                <w:left w:val="none" w:sz="0" w:space="0" w:color="auto"/>
                <w:bottom w:val="none" w:sz="0" w:space="0" w:color="auto"/>
                <w:right w:val="none" w:sz="0" w:space="0" w:color="auto"/>
              </w:divBdr>
            </w:div>
          </w:divsChild>
        </w:div>
        <w:div w:id="140468456">
          <w:marLeft w:val="0"/>
          <w:marRight w:val="0"/>
          <w:marTop w:val="0"/>
          <w:marBottom w:val="0"/>
          <w:divBdr>
            <w:top w:val="none" w:sz="0" w:space="0" w:color="auto"/>
            <w:left w:val="none" w:sz="0" w:space="0" w:color="auto"/>
            <w:bottom w:val="none" w:sz="0" w:space="0" w:color="auto"/>
            <w:right w:val="none" w:sz="0" w:space="0" w:color="auto"/>
          </w:divBdr>
          <w:divsChild>
            <w:div w:id="1825000707">
              <w:marLeft w:val="0"/>
              <w:marRight w:val="0"/>
              <w:marTop w:val="0"/>
              <w:marBottom w:val="0"/>
              <w:divBdr>
                <w:top w:val="none" w:sz="0" w:space="0" w:color="auto"/>
                <w:left w:val="none" w:sz="0" w:space="0" w:color="auto"/>
                <w:bottom w:val="none" w:sz="0" w:space="0" w:color="auto"/>
                <w:right w:val="none" w:sz="0" w:space="0" w:color="auto"/>
              </w:divBdr>
            </w:div>
          </w:divsChild>
        </w:div>
        <w:div w:id="894703386">
          <w:marLeft w:val="0"/>
          <w:marRight w:val="0"/>
          <w:marTop w:val="0"/>
          <w:marBottom w:val="0"/>
          <w:divBdr>
            <w:top w:val="none" w:sz="0" w:space="0" w:color="auto"/>
            <w:left w:val="none" w:sz="0" w:space="0" w:color="auto"/>
            <w:bottom w:val="none" w:sz="0" w:space="0" w:color="auto"/>
            <w:right w:val="none" w:sz="0" w:space="0" w:color="auto"/>
          </w:divBdr>
          <w:divsChild>
            <w:div w:id="1013724141">
              <w:marLeft w:val="0"/>
              <w:marRight w:val="0"/>
              <w:marTop w:val="0"/>
              <w:marBottom w:val="0"/>
              <w:divBdr>
                <w:top w:val="none" w:sz="0" w:space="0" w:color="auto"/>
                <w:left w:val="none" w:sz="0" w:space="0" w:color="auto"/>
                <w:bottom w:val="none" w:sz="0" w:space="0" w:color="auto"/>
                <w:right w:val="none" w:sz="0" w:space="0" w:color="auto"/>
              </w:divBdr>
            </w:div>
          </w:divsChild>
        </w:div>
        <w:div w:id="236983718">
          <w:marLeft w:val="0"/>
          <w:marRight w:val="0"/>
          <w:marTop w:val="0"/>
          <w:marBottom w:val="0"/>
          <w:divBdr>
            <w:top w:val="none" w:sz="0" w:space="0" w:color="auto"/>
            <w:left w:val="none" w:sz="0" w:space="0" w:color="auto"/>
            <w:bottom w:val="none" w:sz="0" w:space="0" w:color="auto"/>
            <w:right w:val="none" w:sz="0" w:space="0" w:color="auto"/>
          </w:divBdr>
          <w:divsChild>
            <w:div w:id="1374965672">
              <w:marLeft w:val="0"/>
              <w:marRight w:val="0"/>
              <w:marTop w:val="0"/>
              <w:marBottom w:val="0"/>
              <w:divBdr>
                <w:top w:val="none" w:sz="0" w:space="0" w:color="auto"/>
                <w:left w:val="none" w:sz="0" w:space="0" w:color="auto"/>
                <w:bottom w:val="none" w:sz="0" w:space="0" w:color="auto"/>
                <w:right w:val="none" w:sz="0" w:space="0" w:color="auto"/>
              </w:divBdr>
            </w:div>
          </w:divsChild>
        </w:div>
        <w:div w:id="230314145">
          <w:marLeft w:val="0"/>
          <w:marRight w:val="0"/>
          <w:marTop w:val="0"/>
          <w:marBottom w:val="0"/>
          <w:divBdr>
            <w:top w:val="none" w:sz="0" w:space="0" w:color="auto"/>
            <w:left w:val="none" w:sz="0" w:space="0" w:color="auto"/>
            <w:bottom w:val="none" w:sz="0" w:space="0" w:color="auto"/>
            <w:right w:val="none" w:sz="0" w:space="0" w:color="auto"/>
          </w:divBdr>
          <w:divsChild>
            <w:div w:id="322665084">
              <w:marLeft w:val="0"/>
              <w:marRight w:val="0"/>
              <w:marTop w:val="0"/>
              <w:marBottom w:val="0"/>
              <w:divBdr>
                <w:top w:val="none" w:sz="0" w:space="0" w:color="auto"/>
                <w:left w:val="none" w:sz="0" w:space="0" w:color="auto"/>
                <w:bottom w:val="none" w:sz="0" w:space="0" w:color="auto"/>
                <w:right w:val="none" w:sz="0" w:space="0" w:color="auto"/>
              </w:divBdr>
            </w:div>
          </w:divsChild>
        </w:div>
        <w:div w:id="1417171612">
          <w:marLeft w:val="0"/>
          <w:marRight w:val="0"/>
          <w:marTop w:val="0"/>
          <w:marBottom w:val="0"/>
          <w:divBdr>
            <w:top w:val="none" w:sz="0" w:space="0" w:color="auto"/>
            <w:left w:val="none" w:sz="0" w:space="0" w:color="auto"/>
            <w:bottom w:val="none" w:sz="0" w:space="0" w:color="auto"/>
            <w:right w:val="none" w:sz="0" w:space="0" w:color="auto"/>
          </w:divBdr>
          <w:divsChild>
            <w:div w:id="1280182144">
              <w:marLeft w:val="0"/>
              <w:marRight w:val="0"/>
              <w:marTop w:val="0"/>
              <w:marBottom w:val="0"/>
              <w:divBdr>
                <w:top w:val="none" w:sz="0" w:space="0" w:color="auto"/>
                <w:left w:val="none" w:sz="0" w:space="0" w:color="auto"/>
                <w:bottom w:val="none" w:sz="0" w:space="0" w:color="auto"/>
                <w:right w:val="none" w:sz="0" w:space="0" w:color="auto"/>
              </w:divBdr>
            </w:div>
          </w:divsChild>
        </w:div>
        <w:div w:id="742072512">
          <w:marLeft w:val="0"/>
          <w:marRight w:val="0"/>
          <w:marTop w:val="0"/>
          <w:marBottom w:val="0"/>
          <w:divBdr>
            <w:top w:val="none" w:sz="0" w:space="0" w:color="auto"/>
            <w:left w:val="none" w:sz="0" w:space="0" w:color="auto"/>
            <w:bottom w:val="none" w:sz="0" w:space="0" w:color="auto"/>
            <w:right w:val="none" w:sz="0" w:space="0" w:color="auto"/>
          </w:divBdr>
          <w:divsChild>
            <w:div w:id="1308627914">
              <w:marLeft w:val="0"/>
              <w:marRight w:val="0"/>
              <w:marTop w:val="0"/>
              <w:marBottom w:val="0"/>
              <w:divBdr>
                <w:top w:val="none" w:sz="0" w:space="0" w:color="auto"/>
                <w:left w:val="none" w:sz="0" w:space="0" w:color="auto"/>
                <w:bottom w:val="none" w:sz="0" w:space="0" w:color="auto"/>
                <w:right w:val="none" w:sz="0" w:space="0" w:color="auto"/>
              </w:divBdr>
            </w:div>
          </w:divsChild>
        </w:div>
        <w:div w:id="1685402095">
          <w:marLeft w:val="0"/>
          <w:marRight w:val="0"/>
          <w:marTop w:val="0"/>
          <w:marBottom w:val="0"/>
          <w:divBdr>
            <w:top w:val="none" w:sz="0" w:space="0" w:color="auto"/>
            <w:left w:val="none" w:sz="0" w:space="0" w:color="auto"/>
            <w:bottom w:val="none" w:sz="0" w:space="0" w:color="auto"/>
            <w:right w:val="none" w:sz="0" w:space="0" w:color="auto"/>
          </w:divBdr>
          <w:divsChild>
            <w:div w:id="1876237637">
              <w:marLeft w:val="0"/>
              <w:marRight w:val="0"/>
              <w:marTop w:val="0"/>
              <w:marBottom w:val="0"/>
              <w:divBdr>
                <w:top w:val="none" w:sz="0" w:space="0" w:color="auto"/>
                <w:left w:val="none" w:sz="0" w:space="0" w:color="auto"/>
                <w:bottom w:val="none" w:sz="0" w:space="0" w:color="auto"/>
                <w:right w:val="none" w:sz="0" w:space="0" w:color="auto"/>
              </w:divBdr>
            </w:div>
          </w:divsChild>
        </w:div>
        <w:div w:id="920144419">
          <w:marLeft w:val="0"/>
          <w:marRight w:val="0"/>
          <w:marTop w:val="0"/>
          <w:marBottom w:val="0"/>
          <w:divBdr>
            <w:top w:val="none" w:sz="0" w:space="0" w:color="auto"/>
            <w:left w:val="none" w:sz="0" w:space="0" w:color="auto"/>
            <w:bottom w:val="none" w:sz="0" w:space="0" w:color="auto"/>
            <w:right w:val="none" w:sz="0" w:space="0" w:color="auto"/>
          </w:divBdr>
          <w:divsChild>
            <w:div w:id="1105534866">
              <w:marLeft w:val="0"/>
              <w:marRight w:val="0"/>
              <w:marTop w:val="0"/>
              <w:marBottom w:val="0"/>
              <w:divBdr>
                <w:top w:val="none" w:sz="0" w:space="0" w:color="auto"/>
                <w:left w:val="none" w:sz="0" w:space="0" w:color="auto"/>
                <w:bottom w:val="none" w:sz="0" w:space="0" w:color="auto"/>
                <w:right w:val="none" w:sz="0" w:space="0" w:color="auto"/>
              </w:divBdr>
            </w:div>
          </w:divsChild>
        </w:div>
        <w:div w:id="1328826799">
          <w:marLeft w:val="0"/>
          <w:marRight w:val="0"/>
          <w:marTop w:val="0"/>
          <w:marBottom w:val="0"/>
          <w:divBdr>
            <w:top w:val="none" w:sz="0" w:space="0" w:color="auto"/>
            <w:left w:val="none" w:sz="0" w:space="0" w:color="auto"/>
            <w:bottom w:val="none" w:sz="0" w:space="0" w:color="auto"/>
            <w:right w:val="none" w:sz="0" w:space="0" w:color="auto"/>
          </w:divBdr>
          <w:divsChild>
            <w:div w:id="1106729215">
              <w:marLeft w:val="0"/>
              <w:marRight w:val="0"/>
              <w:marTop w:val="0"/>
              <w:marBottom w:val="0"/>
              <w:divBdr>
                <w:top w:val="none" w:sz="0" w:space="0" w:color="auto"/>
                <w:left w:val="none" w:sz="0" w:space="0" w:color="auto"/>
                <w:bottom w:val="none" w:sz="0" w:space="0" w:color="auto"/>
                <w:right w:val="none" w:sz="0" w:space="0" w:color="auto"/>
              </w:divBdr>
            </w:div>
          </w:divsChild>
        </w:div>
        <w:div w:id="1725639907">
          <w:marLeft w:val="0"/>
          <w:marRight w:val="0"/>
          <w:marTop w:val="0"/>
          <w:marBottom w:val="0"/>
          <w:divBdr>
            <w:top w:val="none" w:sz="0" w:space="0" w:color="auto"/>
            <w:left w:val="none" w:sz="0" w:space="0" w:color="auto"/>
            <w:bottom w:val="none" w:sz="0" w:space="0" w:color="auto"/>
            <w:right w:val="none" w:sz="0" w:space="0" w:color="auto"/>
          </w:divBdr>
          <w:divsChild>
            <w:div w:id="1545169133">
              <w:marLeft w:val="0"/>
              <w:marRight w:val="0"/>
              <w:marTop w:val="0"/>
              <w:marBottom w:val="0"/>
              <w:divBdr>
                <w:top w:val="none" w:sz="0" w:space="0" w:color="auto"/>
                <w:left w:val="none" w:sz="0" w:space="0" w:color="auto"/>
                <w:bottom w:val="none" w:sz="0" w:space="0" w:color="auto"/>
                <w:right w:val="none" w:sz="0" w:space="0" w:color="auto"/>
              </w:divBdr>
            </w:div>
          </w:divsChild>
        </w:div>
        <w:div w:id="1565290339">
          <w:marLeft w:val="0"/>
          <w:marRight w:val="0"/>
          <w:marTop w:val="0"/>
          <w:marBottom w:val="0"/>
          <w:divBdr>
            <w:top w:val="none" w:sz="0" w:space="0" w:color="auto"/>
            <w:left w:val="none" w:sz="0" w:space="0" w:color="auto"/>
            <w:bottom w:val="none" w:sz="0" w:space="0" w:color="auto"/>
            <w:right w:val="none" w:sz="0" w:space="0" w:color="auto"/>
          </w:divBdr>
          <w:divsChild>
            <w:div w:id="494078619">
              <w:marLeft w:val="0"/>
              <w:marRight w:val="0"/>
              <w:marTop w:val="0"/>
              <w:marBottom w:val="0"/>
              <w:divBdr>
                <w:top w:val="none" w:sz="0" w:space="0" w:color="auto"/>
                <w:left w:val="none" w:sz="0" w:space="0" w:color="auto"/>
                <w:bottom w:val="none" w:sz="0" w:space="0" w:color="auto"/>
                <w:right w:val="none" w:sz="0" w:space="0" w:color="auto"/>
              </w:divBdr>
            </w:div>
          </w:divsChild>
        </w:div>
        <w:div w:id="1753887335">
          <w:marLeft w:val="0"/>
          <w:marRight w:val="0"/>
          <w:marTop w:val="0"/>
          <w:marBottom w:val="0"/>
          <w:divBdr>
            <w:top w:val="none" w:sz="0" w:space="0" w:color="auto"/>
            <w:left w:val="none" w:sz="0" w:space="0" w:color="auto"/>
            <w:bottom w:val="none" w:sz="0" w:space="0" w:color="auto"/>
            <w:right w:val="none" w:sz="0" w:space="0" w:color="auto"/>
          </w:divBdr>
          <w:divsChild>
            <w:div w:id="1408958887">
              <w:marLeft w:val="0"/>
              <w:marRight w:val="0"/>
              <w:marTop w:val="0"/>
              <w:marBottom w:val="0"/>
              <w:divBdr>
                <w:top w:val="none" w:sz="0" w:space="0" w:color="auto"/>
                <w:left w:val="none" w:sz="0" w:space="0" w:color="auto"/>
                <w:bottom w:val="none" w:sz="0" w:space="0" w:color="auto"/>
                <w:right w:val="none" w:sz="0" w:space="0" w:color="auto"/>
              </w:divBdr>
            </w:div>
          </w:divsChild>
        </w:div>
        <w:div w:id="1274164821">
          <w:marLeft w:val="0"/>
          <w:marRight w:val="0"/>
          <w:marTop w:val="0"/>
          <w:marBottom w:val="0"/>
          <w:divBdr>
            <w:top w:val="none" w:sz="0" w:space="0" w:color="auto"/>
            <w:left w:val="none" w:sz="0" w:space="0" w:color="auto"/>
            <w:bottom w:val="none" w:sz="0" w:space="0" w:color="auto"/>
            <w:right w:val="none" w:sz="0" w:space="0" w:color="auto"/>
          </w:divBdr>
          <w:divsChild>
            <w:div w:id="844706788">
              <w:marLeft w:val="0"/>
              <w:marRight w:val="0"/>
              <w:marTop w:val="0"/>
              <w:marBottom w:val="0"/>
              <w:divBdr>
                <w:top w:val="none" w:sz="0" w:space="0" w:color="auto"/>
                <w:left w:val="none" w:sz="0" w:space="0" w:color="auto"/>
                <w:bottom w:val="none" w:sz="0" w:space="0" w:color="auto"/>
                <w:right w:val="none" w:sz="0" w:space="0" w:color="auto"/>
              </w:divBdr>
            </w:div>
          </w:divsChild>
        </w:div>
        <w:div w:id="792942137">
          <w:marLeft w:val="0"/>
          <w:marRight w:val="0"/>
          <w:marTop w:val="0"/>
          <w:marBottom w:val="0"/>
          <w:divBdr>
            <w:top w:val="none" w:sz="0" w:space="0" w:color="auto"/>
            <w:left w:val="none" w:sz="0" w:space="0" w:color="auto"/>
            <w:bottom w:val="none" w:sz="0" w:space="0" w:color="auto"/>
            <w:right w:val="none" w:sz="0" w:space="0" w:color="auto"/>
          </w:divBdr>
          <w:divsChild>
            <w:div w:id="1997415918">
              <w:marLeft w:val="0"/>
              <w:marRight w:val="0"/>
              <w:marTop w:val="0"/>
              <w:marBottom w:val="0"/>
              <w:divBdr>
                <w:top w:val="none" w:sz="0" w:space="0" w:color="auto"/>
                <w:left w:val="none" w:sz="0" w:space="0" w:color="auto"/>
                <w:bottom w:val="none" w:sz="0" w:space="0" w:color="auto"/>
                <w:right w:val="none" w:sz="0" w:space="0" w:color="auto"/>
              </w:divBdr>
            </w:div>
          </w:divsChild>
        </w:div>
        <w:div w:id="321350303">
          <w:marLeft w:val="0"/>
          <w:marRight w:val="0"/>
          <w:marTop w:val="0"/>
          <w:marBottom w:val="0"/>
          <w:divBdr>
            <w:top w:val="none" w:sz="0" w:space="0" w:color="auto"/>
            <w:left w:val="none" w:sz="0" w:space="0" w:color="auto"/>
            <w:bottom w:val="none" w:sz="0" w:space="0" w:color="auto"/>
            <w:right w:val="none" w:sz="0" w:space="0" w:color="auto"/>
          </w:divBdr>
          <w:divsChild>
            <w:div w:id="1813936597">
              <w:marLeft w:val="0"/>
              <w:marRight w:val="0"/>
              <w:marTop w:val="0"/>
              <w:marBottom w:val="0"/>
              <w:divBdr>
                <w:top w:val="none" w:sz="0" w:space="0" w:color="auto"/>
                <w:left w:val="none" w:sz="0" w:space="0" w:color="auto"/>
                <w:bottom w:val="none" w:sz="0" w:space="0" w:color="auto"/>
                <w:right w:val="none" w:sz="0" w:space="0" w:color="auto"/>
              </w:divBdr>
            </w:div>
          </w:divsChild>
        </w:div>
        <w:div w:id="262881000">
          <w:marLeft w:val="0"/>
          <w:marRight w:val="0"/>
          <w:marTop w:val="0"/>
          <w:marBottom w:val="0"/>
          <w:divBdr>
            <w:top w:val="none" w:sz="0" w:space="0" w:color="auto"/>
            <w:left w:val="none" w:sz="0" w:space="0" w:color="auto"/>
            <w:bottom w:val="none" w:sz="0" w:space="0" w:color="auto"/>
            <w:right w:val="none" w:sz="0" w:space="0" w:color="auto"/>
          </w:divBdr>
          <w:divsChild>
            <w:div w:id="1831873372">
              <w:marLeft w:val="0"/>
              <w:marRight w:val="0"/>
              <w:marTop w:val="0"/>
              <w:marBottom w:val="0"/>
              <w:divBdr>
                <w:top w:val="none" w:sz="0" w:space="0" w:color="auto"/>
                <w:left w:val="none" w:sz="0" w:space="0" w:color="auto"/>
                <w:bottom w:val="none" w:sz="0" w:space="0" w:color="auto"/>
                <w:right w:val="none" w:sz="0" w:space="0" w:color="auto"/>
              </w:divBdr>
            </w:div>
          </w:divsChild>
        </w:div>
        <w:div w:id="926888894">
          <w:marLeft w:val="0"/>
          <w:marRight w:val="0"/>
          <w:marTop w:val="0"/>
          <w:marBottom w:val="0"/>
          <w:divBdr>
            <w:top w:val="none" w:sz="0" w:space="0" w:color="auto"/>
            <w:left w:val="none" w:sz="0" w:space="0" w:color="auto"/>
            <w:bottom w:val="none" w:sz="0" w:space="0" w:color="auto"/>
            <w:right w:val="none" w:sz="0" w:space="0" w:color="auto"/>
          </w:divBdr>
          <w:divsChild>
            <w:div w:id="1733851266">
              <w:marLeft w:val="0"/>
              <w:marRight w:val="0"/>
              <w:marTop w:val="0"/>
              <w:marBottom w:val="0"/>
              <w:divBdr>
                <w:top w:val="none" w:sz="0" w:space="0" w:color="auto"/>
                <w:left w:val="none" w:sz="0" w:space="0" w:color="auto"/>
                <w:bottom w:val="none" w:sz="0" w:space="0" w:color="auto"/>
                <w:right w:val="none" w:sz="0" w:space="0" w:color="auto"/>
              </w:divBdr>
            </w:div>
          </w:divsChild>
        </w:div>
        <w:div w:id="1664619866">
          <w:marLeft w:val="0"/>
          <w:marRight w:val="0"/>
          <w:marTop w:val="0"/>
          <w:marBottom w:val="0"/>
          <w:divBdr>
            <w:top w:val="none" w:sz="0" w:space="0" w:color="auto"/>
            <w:left w:val="none" w:sz="0" w:space="0" w:color="auto"/>
            <w:bottom w:val="none" w:sz="0" w:space="0" w:color="auto"/>
            <w:right w:val="none" w:sz="0" w:space="0" w:color="auto"/>
          </w:divBdr>
          <w:divsChild>
            <w:div w:id="429854173">
              <w:marLeft w:val="0"/>
              <w:marRight w:val="0"/>
              <w:marTop w:val="0"/>
              <w:marBottom w:val="0"/>
              <w:divBdr>
                <w:top w:val="none" w:sz="0" w:space="0" w:color="auto"/>
                <w:left w:val="none" w:sz="0" w:space="0" w:color="auto"/>
                <w:bottom w:val="none" w:sz="0" w:space="0" w:color="auto"/>
                <w:right w:val="none" w:sz="0" w:space="0" w:color="auto"/>
              </w:divBdr>
            </w:div>
          </w:divsChild>
        </w:div>
        <w:div w:id="1974366821">
          <w:marLeft w:val="0"/>
          <w:marRight w:val="0"/>
          <w:marTop w:val="0"/>
          <w:marBottom w:val="0"/>
          <w:divBdr>
            <w:top w:val="none" w:sz="0" w:space="0" w:color="auto"/>
            <w:left w:val="none" w:sz="0" w:space="0" w:color="auto"/>
            <w:bottom w:val="none" w:sz="0" w:space="0" w:color="auto"/>
            <w:right w:val="none" w:sz="0" w:space="0" w:color="auto"/>
          </w:divBdr>
          <w:divsChild>
            <w:div w:id="917901339">
              <w:marLeft w:val="0"/>
              <w:marRight w:val="0"/>
              <w:marTop w:val="0"/>
              <w:marBottom w:val="0"/>
              <w:divBdr>
                <w:top w:val="none" w:sz="0" w:space="0" w:color="auto"/>
                <w:left w:val="none" w:sz="0" w:space="0" w:color="auto"/>
                <w:bottom w:val="none" w:sz="0" w:space="0" w:color="auto"/>
                <w:right w:val="none" w:sz="0" w:space="0" w:color="auto"/>
              </w:divBdr>
            </w:div>
          </w:divsChild>
        </w:div>
        <w:div w:id="1736467681">
          <w:marLeft w:val="0"/>
          <w:marRight w:val="0"/>
          <w:marTop w:val="0"/>
          <w:marBottom w:val="0"/>
          <w:divBdr>
            <w:top w:val="none" w:sz="0" w:space="0" w:color="auto"/>
            <w:left w:val="none" w:sz="0" w:space="0" w:color="auto"/>
            <w:bottom w:val="none" w:sz="0" w:space="0" w:color="auto"/>
            <w:right w:val="none" w:sz="0" w:space="0" w:color="auto"/>
          </w:divBdr>
          <w:divsChild>
            <w:div w:id="967971770">
              <w:marLeft w:val="0"/>
              <w:marRight w:val="0"/>
              <w:marTop w:val="0"/>
              <w:marBottom w:val="0"/>
              <w:divBdr>
                <w:top w:val="none" w:sz="0" w:space="0" w:color="auto"/>
                <w:left w:val="none" w:sz="0" w:space="0" w:color="auto"/>
                <w:bottom w:val="none" w:sz="0" w:space="0" w:color="auto"/>
                <w:right w:val="none" w:sz="0" w:space="0" w:color="auto"/>
              </w:divBdr>
            </w:div>
          </w:divsChild>
        </w:div>
        <w:div w:id="384643042">
          <w:marLeft w:val="0"/>
          <w:marRight w:val="0"/>
          <w:marTop w:val="0"/>
          <w:marBottom w:val="0"/>
          <w:divBdr>
            <w:top w:val="none" w:sz="0" w:space="0" w:color="auto"/>
            <w:left w:val="none" w:sz="0" w:space="0" w:color="auto"/>
            <w:bottom w:val="none" w:sz="0" w:space="0" w:color="auto"/>
            <w:right w:val="none" w:sz="0" w:space="0" w:color="auto"/>
          </w:divBdr>
          <w:divsChild>
            <w:div w:id="773402027">
              <w:marLeft w:val="0"/>
              <w:marRight w:val="0"/>
              <w:marTop w:val="0"/>
              <w:marBottom w:val="0"/>
              <w:divBdr>
                <w:top w:val="none" w:sz="0" w:space="0" w:color="auto"/>
                <w:left w:val="none" w:sz="0" w:space="0" w:color="auto"/>
                <w:bottom w:val="none" w:sz="0" w:space="0" w:color="auto"/>
                <w:right w:val="none" w:sz="0" w:space="0" w:color="auto"/>
              </w:divBdr>
            </w:div>
          </w:divsChild>
        </w:div>
        <w:div w:id="1955861443">
          <w:marLeft w:val="0"/>
          <w:marRight w:val="0"/>
          <w:marTop w:val="0"/>
          <w:marBottom w:val="0"/>
          <w:divBdr>
            <w:top w:val="none" w:sz="0" w:space="0" w:color="auto"/>
            <w:left w:val="none" w:sz="0" w:space="0" w:color="auto"/>
            <w:bottom w:val="none" w:sz="0" w:space="0" w:color="auto"/>
            <w:right w:val="none" w:sz="0" w:space="0" w:color="auto"/>
          </w:divBdr>
          <w:divsChild>
            <w:div w:id="86997287">
              <w:marLeft w:val="0"/>
              <w:marRight w:val="0"/>
              <w:marTop w:val="0"/>
              <w:marBottom w:val="0"/>
              <w:divBdr>
                <w:top w:val="none" w:sz="0" w:space="0" w:color="auto"/>
                <w:left w:val="none" w:sz="0" w:space="0" w:color="auto"/>
                <w:bottom w:val="none" w:sz="0" w:space="0" w:color="auto"/>
                <w:right w:val="none" w:sz="0" w:space="0" w:color="auto"/>
              </w:divBdr>
            </w:div>
          </w:divsChild>
        </w:div>
        <w:div w:id="1483085588">
          <w:marLeft w:val="0"/>
          <w:marRight w:val="0"/>
          <w:marTop w:val="0"/>
          <w:marBottom w:val="0"/>
          <w:divBdr>
            <w:top w:val="none" w:sz="0" w:space="0" w:color="auto"/>
            <w:left w:val="none" w:sz="0" w:space="0" w:color="auto"/>
            <w:bottom w:val="none" w:sz="0" w:space="0" w:color="auto"/>
            <w:right w:val="none" w:sz="0" w:space="0" w:color="auto"/>
          </w:divBdr>
          <w:divsChild>
            <w:div w:id="464541484">
              <w:marLeft w:val="0"/>
              <w:marRight w:val="0"/>
              <w:marTop w:val="0"/>
              <w:marBottom w:val="0"/>
              <w:divBdr>
                <w:top w:val="none" w:sz="0" w:space="0" w:color="auto"/>
                <w:left w:val="none" w:sz="0" w:space="0" w:color="auto"/>
                <w:bottom w:val="none" w:sz="0" w:space="0" w:color="auto"/>
                <w:right w:val="none" w:sz="0" w:space="0" w:color="auto"/>
              </w:divBdr>
            </w:div>
          </w:divsChild>
        </w:div>
        <w:div w:id="1565262657">
          <w:marLeft w:val="0"/>
          <w:marRight w:val="0"/>
          <w:marTop w:val="0"/>
          <w:marBottom w:val="0"/>
          <w:divBdr>
            <w:top w:val="none" w:sz="0" w:space="0" w:color="auto"/>
            <w:left w:val="none" w:sz="0" w:space="0" w:color="auto"/>
            <w:bottom w:val="none" w:sz="0" w:space="0" w:color="auto"/>
            <w:right w:val="none" w:sz="0" w:space="0" w:color="auto"/>
          </w:divBdr>
          <w:divsChild>
            <w:div w:id="1739131246">
              <w:marLeft w:val="0"/>
              <w:marRight w:val="0"/>
              <w:marTop w:val="0"/>
              <w:marBottom w:val="0"/>
              <w:divBdr>
                <w:top w:val="none" w:sz="0" w:space="0" w:color="auto"/>
                <w:left w:val="none" w:sz="0" w:space="0" w:color="auto"/>
                <w:bottom w:val="none" w:sz="0" w:space="0" w:color="auto"/>
                <w:right w:val="none" w:sz="0" w:space="0" w:color="auto"/>
              </w:divBdr>
            </w:div>
          </w:divsChild>
        </w:div>
        <w:div w:id="897714644">
          <w:marLeft w:val="0"/>
          <w:marRight w:val="0"/>
          <w:marTop w:val="0"/>
          <w:marBottom w:val="0"/>
          <w:divBdr>
            <w:top w:val="none" w:sz="0" w:space="0" w:color="auto"/>
            <w:left w:val="none" w:sz="0" w:space="0" w:color="auto"/>
            <w:bottom w:val="none" w:sz="0" w:space="0" w:color="auto"/>
            <w:right w:val="none" w:sz="0" w:space="0" w:color="auto"/>
          </w:divBdr>
          <w:divsChild>
            <w:div w:id="1441754598">
              <w:marLeft w:val="0"/>
              <w:marRight w:val="0"/>
              <w:marTop w:val="0"/>
              <w:marBottom w:val="0"/>
              <w:divBdr>
                <w:top w:val="none" w:sz="0" w:space="0" w:color="auto"/>
                <w:left w:val="none" w:sz="0" w:space="0" w:color="auto"/>
                <w:bottom w:val="none" w:sz="0" w:space="0" w:color="auto"/>
                <w:right w:val="none" w:sz="0" w:space="0" w:color="auto"/>
              </w:divBdr>
            </w:div>
          </w:divsChild>
        </w:div>
        <w:div w:id="386151057">
          <w:marLeft w:val="0"/>
          <w:marRight w:val="0"/>
          <w:marTop w:val="0"/>
          <w:marBottom w:val="0"/>
          <w:divBdr>
            <w:top w:val="none" w:sz="0" w:space="0" w:color="auto"/>
            <w:left w:val="none" w:sz="0" w:space="0" w:color="auto"/>
            <w:bottom w:val="none" w:sz="0" w:space="0" w:color="auto"/>
            <w:right w:val="none" w:sz="0" w:space="0" w:color="auto"/>
          </w:divBdr>
          <w:divsChild>
            <w:div w:id="181356926">
              <w:marLeft w:val="0"/>
              <w:marRight w:val="0"/>
              <w:marTop w:val="0"/>
              <w:marBottom w:val="0"/>
              <w:divBdr>
                <w:top w:val="none" w:sz="0" w:space="0" w:color="auto"/>
                <w:left w:val="none" w:sz="0" w:space="0" w:color="auto"/>
                <w:bottom w:val="none" w:sz="0" w:space="0" w:color="auto"/>
                <w:right w:val="none" w:sz="0" w:space="0" w:color="auto"/>
              </w:divBdr>
            </w:div>
          </w:divsChild>
        </w:div>
        <w:div w:id="994070509">
          <w:marLeft w:val="0"/>
          <w:marRight w:val="0"/>
          <w:marTop w:val="0"/>
          <w:marBottom w:val="0"/>
          <w:divBdr>
            <w:top w:val="none" w:sz="0" w:space="0" w:color="auto"/>
            <w:left w:val="none" w:sz="0" w:space="0" w:color="auto"/>
            <w:bottom w:val="none" w:sz="0" w:space="0" w:color="auto"/>
            <w:right w:val="none" w:sz="0" w:space="0" w:color="auto"/>
          </w:divBdr>
          <w:divsChild>
            <w:div w:id="243684756">
              <w:marLeft w:val="0"/>
              <w:marRight w:val="0"/>
              <w:marTop w:val="0"/>
              <w:marBottom w:val="0"/>
              <w:divBdr>
                <w:top w:val="none" w:sz="0" w:space="0" w:color="auto"/>
                <w:left w:val="none" w:sz="0" w:space="0" w:color="auto"/>
                <w:bottom w:val="none" w:sz="0" w:space="0" w:color="auto"/>
                <w:right w:val="none" w:sz="0" w:space="0" w:color="auto"/>
              </w:divBdr>
            </w:div>
          </w:divsChild>
        </w:div>
        <w:div w:id="172652951">
          <w:marLeft w:val="0"/>
          <w:marRight w:val="0"/>
          <w:marTop w:val="0"/>
          <w:marBottom w:val="0"/>
          <w:divBdr>
            <w:top w:val="none" w:sz="0" w:space="0" w:color="auto"/>
            <w:left w:val="none" w:sz="0" w:space="0" w:color="auto"/>
            <w:bottom w:val="none" w:sz="0" w:space="0" w:color="auto"/>
            <w:right w:val="none" w:sz="0" w:space="0" w:color="auto"/>
          </w:divBdr>
          <w:divsChild>
            <w:div w:id="1232156262">
              <w:marLeft w:val="0"/>
              <w:marRight w:val="0"/>
              <w:marTop w:val="0"/>
              <w:marBottom w:val="0"/>
              <w:divBdr>
                <w:top w:val="none" w:sz="0" w:space="0" w:color="auto"/>
                <w:left w:val="none" w:sz="0" w:space="0" w:color="auto"/>
                <w:bottom w:val="none" w:sz="0" w:space="0" w:color="auto"/>
                <w:right w:val="none" w:sz="0" w:space="0" w:color="auto"/>
              </w:divBdr>
            </w:div>
          </w:divsChild>
        </w:div>
        <w:div w:id="1392541084">
          <w:marLeft w:val="0"/>
          <w:marRight w:val="0"/>
          <w:marTop w:val="0"/>
          <w:marBottom w:val="0"/>
          <w:divBdr>
            <w:top w:val="none" w:sz="0" w:space="0" w:color="auto"/>
            <w:left w:val="none" w:sz="0" w:space="0" w:color="auto"/>
            <w:bottom w:val="none" w:sz="0" w:space="0" w:color="auto"/>
            <w:right w:val="none" w:sz="0" w:space="0" w:color="auto"/>
          </w:divBdr>
          <w:divsChild>
            <w:div w:id="1356812970">
              <w:marLeft w:val="0"/>
              <w:marRight w:val="0"/>
              <w:marTop w:val="0"/>
              <w:marBottom w:val="0"/>
              <w:divBdr>
                <w:top w:val="none" w:sz="0" w:space="0" w:color="auto"/>
                <w:left w:val="none" w:sz="0" w:space="0" w:color="auto"/>
                <w:bottom w:val="none" w:sz="0" w:space="0" w:color="auto"/>
                <w:right w:val="none" w:sz="0" w:space="0" w:color="auto"/>
              </w:divBdr>
            </w:div>
          </w:divsChild>
        </w:div>
        <w:div w:id="1087995124">
          <w:marLeft w:val="0"/>
          <w:marRight w:val="0"/>
          <w:marTop w:val="0"/>
          <w:marBottom w:val="0"/>
          <w:divBdr>
            <w:top w:val="none" w:sz="0" w:space="0" w:color="auto"/>
            <w:left w:val="none" w:sz="0" w:space="0" w:color="auto"/>
            <w:bottom w:val="none" w:sz="0" w:space="0" w:color="auto"/>
            <w:right w:val="none" w:sz="0" w:space="0" w:color="auto"/>
          </w:divBdr>
          <w:divsChild>
            <w:div w:id="19936822">
              <w:marLeft w:val="0"/>
              <w:marRight w:val="0"/>
              <w:marTop w:val="0"/>
              <w:marBottom w:val="0"/>
              <w:divBdr>
                <w:top w:val="none" w:sz="0" w:space="0" w:color="auto"/>
                <w:left w:val="none" w:sz="0" w:space="0" w:color="auto"/>
                <w:bottom w:val="none" w:sz="0" w:space="0" w:color="auto"/>
                <w:right w:val="none" w:sz="0" w:space="0" w:color="auto"/>
              </w:divBdr>
            </w:div>
          </w:divsChild>
        </w:div>
        <w:div w:id="782308929">
          <w:marLeft w:val="0"/>
          <w:marRight w:val="0"/>
          <w:marTop w:val="0"/>
          <w:marBottom w:val="0"/>
          <w:divBdr>
            <w:top w:val="none" w:sz="0" w:space="0" w:color="auto"/>
            <w:left w:val="none" w:sz="0" w:space="0" w:color="auto"/>
            <w:bottom w:val="none" w:sz="0" w:space="0" w:color="auto"/>
            <w:right w:val="none" w:sz="0" w:space="0" w:color="auto"/>
          </w:divBdr>
          <w:divsChild>
            <w:div w:id="1098910358">
              <w:marLeft w:val="0"/>
              <w:marRight w:val="0"/>
              <w:marTop w:val="0"/>
              <w:marBottom w:val="0"/>
              <w:divBdr>
                <w:top w:val="none" w:sz="0" w:space="0" w:color="auto"/>
                <w:left w:val="none" w:sz="0" w:space="0" w:color="auto"/>
                <w:bottom w:val="none" w:sz="0" w:space="0" w:color="auto"/>
                <w:right w:val="none" w:sz="0" w:space="0" w:color="auto"/>
              </w:divBdr>
            </w:div>
          </w:divsChild>
        </w:div>
        <w:div w:id="1287586653">
          <w:marLeft w:val="0"/>
          <w:marRight w:val="0"/>
          <w:marTop w:val="0"/>
          <w:marBottom w:val="0"/>
          <w:divBdr>
            <w:top w:val="none" w:sz="0" w:space="0" w:color="auto"/>
            <w:left w:val="none" w:sz="0" w:space="0" w:color="auto"/>
            <w:bottom w:val="none" w:sz="0" w:space="0" w:color="auto"/>
            <w:right w:val="none" w:sz="0" w:space="0" w:color="auto"/>
          </w:divBdr>
          <w:divsChild>
            <w:div w:id="1169097286">
              <w:marLeft w:val="0"/>
              <w:marRight w:val="0"/>
              <w:marTop w:val="0"/>
              <w:marBottom w:val="0"/>
              <w:divBdr>
                <w:top w:val="none" w:sz="0" w:space="0" w:color="auto"/>
                <w:left w:val="none" w:sz="0" w:space="0" w:color="auto"/>
                <w:bottom w:val="none" w:sz="0" w:space="0" w:color="auto"/>
                <w:right w:val="none" w:sz="0" w:space="0" w:color="auto"/>
              </w:divBdr>
            </w:div>
          </w:divsChild>
        </w:div>
        <w:div w:id="1669596941">
          <w:marLeft w:val="0"/>
          <w:marRight w:val="0"/>
          <w:marTop w:val="0"/>
          <w:marBottom w:val="0"/>
          <w:divBdr>
            <w:top w:val="none" w:sz="0" w:space="0" w:color="auto"/>
            <w:left w:val="none" w:sz="0" w:space="0" w:color="auto"/>
            <w:bottom w:val="none" w:sz="0" w:space="0" w:color="auto"/>
            <w:right w:val="none" w:sz="0" w:space="0" w:color="auto"/>
          </w:divBdr>
          <w:divsChild>
            <w:div w:id="392435906">
              <w:marLeft w:val="0"/>
              <w:marRight w:val="0"/>
              <w:marTop w:val="0"/>
              <w:marBottom w:val="0"/>
              <w:divBdr>
                <w:top w:val="none" w:sz="0" w:space="0" w:color="auto"/>
                <w:left w:val="none" w:sz="0" w:space="0" w:color="auto"/>
                <w:bottom w:val="none" w:sz="0" w:space="0" w:color="auto"/>
                <w:right w:val="none" w:sz="0" w:space="0" w:color="auto"/>
              </w:divBdr>
            </w:div>
          </w:divsChild>
        </w:div>
        <w:div w:id="1467049373">
          <w:marLeft w:val="0"/>
          <w:marRight w:val="0"/>
          <w:marTop w:val="0"/>
          <w:marBottom w:val="0"/>
          <w:divBdr>
            <w:top w:val="none" w:sz="0" w:space="0" w:color="auto"/>
            <w:left w:val="none" w:sz="0" w:space="0" w:color="auto"/>
            <w:bottom w:val="none" w:sz="0" w:space="0" w:color="auto"/>
            <w:right w:val="none" w:sz="0" w:space="0" w:color="auto"/>
          </w:divBdr>
          <w:divsChild>
            <w:div w:id="398748792">
              <w:marLeft w:val="0"/>
              <w:marRight w:val="0"/>
              <w:marTop w:val="0"/>
              <w:marBottom w:val="0"/>
              <w:divBdr>
                <w:top w:val="none" w:sz="0" w:space="0" w:color="auto"/>
                <w:left w:val="none" w:sz="0" w:space="0" w:color="auto"/>
                <w:bottom w:val="none" w:sz="0" w:space="0" w:color="auto"/>
                <w:right w:val="none" w:sz="0" w:space="0" w:color="auto"/>
              </w:divBdr>
            </w:div>
          </w:divsChild>
        </w:div>
        <w:div w:id="882711051">
          <w:marLeft w:val="0"/>
          <w:marRight w:val="0"/>
          <w:marTop w:val="0"/>
          <w:marBottom w:val="0"/>
          <w:divBdr>
            <w:top w:val="none" w:sz="0" w:space="0" w:color="auto"/>
            <w:left w:val="none" w:sz="0" w:space="0" w:color="auto"/>
            <w:bottom w:val="none" w:sz="0" w:space="0" w:color="auto"/>
            <w:right w:val="none" w:sz="0" w:space="0" w:color="auto"/>
          </w:divBdr>
          <w:divsChild>
            <w:div w:id="1515220868">
              <w:marLeft w:val="0"/>
              <w:marRight w:val="0"/>
              <w:marTop w:val="0"/>
              <w:marBottom w:val="0"/>
              <w:divBdr>
                <w:top w:val="none" w:sz="0" w:space="0" w:color="auto"/>
                <w:left w:val="none" w:sz="0" w:space="0" w:color="auto"/>
                <w:bottom w:val="none" w:sz="0" w:space="0" w:color="auto"/>
                <w:right w:val="none" w:sz="0" w:space="0" w:color="auto"/>
              </w:divBdr>
            </w:div>
          </w:divsChild>
        </w:div>
        <w:div w:id="823088014">
          <w:marLeft w:val="0"/>
          <w:marRight w:val="0"/>
          <w:marTop w:val="0"/>
          <w:marBottom w:val="0"/>
          <w:divBdr>
            <w:top w:val="none" w:sz="0" w:space="0" w:color="auto"/>
            <w:left w:val="none" w:sz="0" w:space="0" w:color="auto"/>
            <w:bottom w:val="none" w:sz="0" w:space="0" w:color="auto"/>
            <w:right w:val="none" w:sz="0" w:space="0" w:color="auto"/>
          </w:divBdr>
          <w:divsChild>
            <w:div w:id="884944587">
              <w:marLeft w:val="0"/>
              <w:marRight w:val="0"/>
              <w:marTop w:val="0"/>
              <w:marBottom w:val="0"/>
              <w:divBdr>
                <w:top w:val="none" w:sz="0" w:space="0" w:color="auto"/>
                <w:left w:val="none" w:sz="0" w:space="0" w:color="auto"/>
                <w:bottom w:val="none" w:sz="0" w:space="0" w:color="auto"/>
                <w:right w:val="none" w:sz="0" w:space="0" w:color="auto"/>
              </w:divBdr>
            </w:div>
          </w:divsChild>
        </w:div>
        <w:div w:id="1454787281">
          <w:marLeft w:val="0"/>
          <w:marRight w:val="0"/>
          <w:marTop w:val="0"/>
          <w:marBottom w:val="0"/>
          <w:divBdr>
            <w:top w:val="none" w:sz="0" w:space="0" w:color="auto"/>
            <w:left w:val="none" w:sz="0" w:space="0" w:color="auto"/>
            <w:bottom w:val="none" w:sz="0" w:space="0" w:color="auto"/>
            <w:right w:val="none" w:sz="0" w:space="0" w:color="auto"/>
          </w:divBdr>
          <w:divsChild>
            <w:div w:id="561788737">
              <w:marLeft w:val="0"/>
              <w:marRight w:val="0"/>
              <w:marTop w:val="0"/>
              <w:marBottom w:val="0"/>
              <w:divBdr>
                <w:top w:val="none" w:sz="0" w:space="0" w:color="auto"/>
                <w:left w:val="none" w:sz="0" w:space="0" w:color="auto"/>
                <w:bottom w:val="none" w:sz="0" w:space="0" w:color="auto"/>
                <w:right w:val="none" w:sz="0" w:space="0" w:color="auto"/>
              </w:divBdr>
            </w:div>
          </w:divsChild>
        </w:div>
        <w:div w:id="299118855">
          <w:marLeft w:val="0"/>
          <w:marRight w:val="0"/>
          <w:marTop w:val="0"/>
          <w:marBottom w:val="0"/>
          <w:divBdr>
            <w:top w:val="none" w:sz="0" w:space="0" w:color="auto"/>
            <w:left w:val="none" w:sz="0" w:space="0" w:color="auto"/>
            <w:bottom w:val="none" w:sz="0" w:space="0" w:color="auto"/>
            <w:right w:val="none" w:sz="0" w:space="0" w:color="auto"/>
          </w:divBdr>
          <w:divsChild>
            <w:div w:id="1484422764">
              <w:marLeft w:val="0"/>
              <w:marRight w:val="0"/>
              <w:marTop w:val="0"/>
              <w:marBottom w:val="0"/>
              <w:divBdr>
                <w:top w:val="none" w:sz="0" w:space="0" w:color="auto"/>
                <w:left w:val="none" w:sz="0" w:space="0" w:color="auto"/>
                <w:bottom w:val="none" w:sz="0" w:space="0" w:color="auto"/>
                <w:right w:val="none" w:sz="0" w:space="0" w:color="auto"/>
              </w:divBdr>
            </w:div>
          </w:divsChild>
        </w:div>
        <w:div w:id="136847001">
          <w:marLeft w:val="0"/>
          <w:marRight w:val="0"/>
          <w:marTop w:val="0"/>
          <w:marBottom w:val="0"/>
          <w:divBdr>
            <w:top w:val="none" w:sz="0" w:space="0" w:color="auto"/>
            <w:left w:val="none" w:sz="0" w:space="0" w:color="auto"/>
            <w:bottom w:val="none" w:sz="0" w:space="0" w:color="auto"/>
            <w:right w:val="none" w:sz="0" w:space="0" w:color="auto"/>
          </w:divBdr>
          <w:divsChild>
            <w:div w:id="1699815643">
              <w:marLeft w:val="0"/>
              <w:marRight w:val="0"/>
              <w:marTop w:val="0"/>
              <w:marBottom w:val="0"/>
              <w:divBdr>
                <w:top w:val="none" w:sz="0" w:space="0" w:color="auto"/>
                <w:left w:val="none" w:sz="0" w:space="0" w:color="auto"/>
                <w:bottom w:val="none" w:sz="0" w:space="0" w:color="auto"/>
                <w:right w:val="none" w:sz="0" w:space="0" w:color="auto"/>
              </w:divBdr>
            </w:div>
          </w:divsChild>
        </w:div>
        <w:div w:id="614099999">
          <w:marLeft w:val="0"/>
          <w:marRight w:val="0"/>
          <w:marTop w:val="0"/>
          <w:marBottom w:val="0"/>
          <w:divBdr>
            <w:top w:val="none" w:sz="0" w:space="0" w:color="auto"/>
            <w:left w:val="none" w:sz="0" w:space="0" w:color="auto"/>
            <w:bottom w:val="none" w:sz="0" w:space="0" w:color="auto"/>
            <w:right w:val="none" w:sz="0" w:space="0" w:color="auto"/>
          </w:divBdr>
          <w:divsChild>
            <w:div w:id="1738357882">
              <w:marLeft w:val="0"/>
              <w:marRight w:val="0"/>
              <w:marTop w:val="0"/>
              <w:marBottom w:val="0"/>
              <w:divBdr>
                <w:top w:val="none" w:sz="0" w:space="0" w:color="auto"/>
                <w:left w:val="none" w:sz="0" w:space="0" w:color="auto"/>
                <w:bottom w:val="none" w:sz="0" w:space="0" w:color="auto"/>
                <w:right w:val="none" w:sz="0" w:space="0" w:color="auto"/>
              </w:divBdr>
            </w:div>
          </w:divsChild>
        </w:div>
        <w:div w:id="1197893914">
          <w:marLeft w:val="0"/>
          <w:marRight w:val="0"/>
          <w:marTop w:val="0"/>
          <w:marBottom w:val="0"/>
          <w:divBdr>
            <w:top w:val="none" w:sz="0" w:space="0" w:color="auto"/>
            <w:left w:val="none" w:sz="0" w:space="0" w:color="auto"/>
            <w:bottom w:val="none" w:sz="0" w:space="0" w:color="auto"/>
            <w:right w:val="none" w:sz="0" w:space="0" w:color="auto"/>
          </w:divBdr>
          <w:divsChild>
            <w:div w:id="392894080">
              <w:marLeft w:val="0"/>
              <w:marRight w:val="0"/>
              <w:marTop w:val="0"/>
              <w:marBottom w:val="0"/>
              <w:divBdr>
                <w:top w:val="none" w:sz="0" w:space="0" w:color="auto"/>
                <w:left w:val="none" w:sz="0" w:space="0" w:color="auto"/>
                <w:bottom w:val="none" w:sz="0" w:space="0" w:color="auto"/>
                <w:right w:val="none" w:sz="0" w:space="0" w:color="auto"/>
              </w:divBdr>
            </w:div>
          </w:divsChild>
        </w:div>
        <w:div w:id="1845049794">
          <w:marLeft w:val="0"/>
          <w:marRight w:val="0"/>
          <w:marTop w:val="0"/>
          <w:marBottom w:val="0"/>
          <w:divBdr>
            <w:top w:val="none" w:sz="0" w:space="0" w:color="auto"/>
            <w:left w:val="none" w:sz="0" w:space="0" w:color="auto"/>
            <w:bottom w:val="none" w:sz="0" w:space="0" w:color="auto"/>
            <w:right w:val="none" w:sz="0" w:space="0" w:color="auto"/>
          </w:divBdr>
          <w:divsChild>
            <w:div w:id="592009719">
              <w:marLeft w:val="0"/>
              <w:marRight w:val="0"/>
              <w:marTop w:val="0"/>
              <w:marBottom w:val="0"/>
              <w:divBdr>
                <w:top w:val="none" w:sz="0" w:space="0" w:color="auto"/>
                <w:left w:val="none" w:sz="0" w:space="0" w:color="auto"/>
                <w:bottom w:val="none" w:sz="0" w:space="0" w:color="auto"/>
                <w:right w:val="none" w:sz="0" w:space="0" w:color="auto"/>
              </w:divBdr>
            </w:div>
          </w:divsChild>
        </w:div>
        <w:div w:id="714236742">
          <w:marLeft w:val="0"/>
          <w:marRight w:val="0"/>
          <w:marTop w:val="0"/>
          <w:marBottom w:val="0"/>
          <w:divBdr>
            <w:top w:val="none" w:sz="0" w:space="0" w:color="auto"/>
            <w:left w:val="none" w:sz="0" w:space="0" w:color="auto"/>
            <w:bottom w:val="none" w:sz="0" w:space="0" w:color="auto"/>
            <w:right w:val="none" w:sz="0" w:space="0" w:color="auto"/>
          </w:divBdr>
          <w:divsChild>
            <w:div w:id="1586765730">
              <w:marLeft w:val="0"/>
              <w:marRight w:val="0"/>
              <w:marTop w:val="0"/>
              <w:marBottom w:val="0"/>
              <w:divBdr>
                <w:top w:val="none" w:sz="0" w:space="0" w:color="auto"/>
                <w:left w:val="none" w:sz="0" w:space="0" w:color="auto"/>
                <w:bottom w:val="none" w:sz="0" w:space="0" w:color="auto"/>
                <w:right w:val="none" w:sz="0" w:space="0" w:color="auto"/>
              </w:divBdr>
            </w:div>
          </w:divsChild>
        </w:div>
        <w:div w:id="1518543462">
          <w:marLeft w:val="0"/>
          <w:marRight w:val="0"/>
          <w:marTop w:val="0"/>
          <w:marBottom w:val="0"/>
          <w:divBdr>
            <w:top w:val="none" w:sz="0" w:space="0" w:color="auto"/>
            <w:left w:val="none" w:sz="0" w:space="0" w:color="auto"/>
            <w:bottom w:val="none" w:sz="0" w:space="0" w:color="auto"/>
            <w:right w:val="none" w:sz="0" w:space="0" w:color="auto"/>
          </w:divBdr>
          <w:divsChild>
            <w:div w:id="273026311">
              <w:marLeft w:val="0"/>
              <w:marRight w:val="0"/>
              <w:marTop w:val="0"/>
              <w:marBottom w:val="0"/>
              <w:divBdr>
                <w:top w:val="none" w:sz="0" w:space="0" w:color="auto"/>
                <w:left w:val="none" w:sz="0" w:space="0" w:color="auto"/>
                <w:bottom w:val="none" w:sz="0" w:space="0" w:color="auto"/>
                <w:right w:val="none" w:sz="0" w:space="0" w:color="auto"/>
              </w:divBdr>
            </w:div>
          </w:divsChild>
        </w:div>
        <w:div w:id="2119712803">
          <w:marLeft w:val="0"/>
          <w:marRight w:val="0"/>
          <w:marTop w:val="0"/>
          <w:marBottom w:val="0"/>
          <w:divBdr>
            <w:top w:val="none" w:sz="0" w:space="0" w:color="auto"/>
            <w:left w:val="none" w:sz="0" w:space="0" w:color="auto"/>
            <w:bottom w:val="none" w:sz="0" w:space="0" w:color="auto"/>
            <w:right w:val="none" w:sz="0" w:space="0" w:color="auto"/>
          </w:divBdr>
          <w:divsChild>
            <w:div w:id="822500642">
              <w:marLeft w:val="0"/>
              <w:marRight w:val="0"/>
              <w:marTop w:val="0"/>
              <w:marBottom w:val="0"/>
              <w:divBdr>
                <w:top w:val="none" w:sz="0" w:space="0" w:color="auto"/>
                <w:left w:val="none" w:sz="0" w:space="0" w:color="auto"/>
                <w:bottom w:val="none" w:sz="0" w:space="0" w:color="auto"/>
                <w:right w:val="none" w:sz="0" w:space="0" w:color="auto"/>
              </w:divBdr>
            </w:div>
          </w:divsChild>
        </w:div>
        <w:div w:id="253055613">
          <w:marLeft w:val="0"/>
          <w:marRight w:val="0"/>
          <w:marTop w:val="0"/>
          <w:marBottom w:val="0"/>
          <w:divBdr>
            <w:top w:val="none" w:sz="0" w:space="0" w:color="auto"/>
            <w:left w:val="none" w:sz="0" w:space="0" w:color="auto"/>
            <w:bottom w:val="none" w:sz="0" w:space="0" w:color="auto"/>
            <w:right w:val="none" w:sz="0" w:space="0" w:color="auto"/>
          </w:divBdr>
          <w:divsChild>
            <w:div w:id="543830046">
              <w:marLeft w:val="0"/>
              <w:marRight w:val="0"/>
              <w:marTop w:val="0"/>
              <w:marBottom w:val="0"/>
              <w:divBdr>
                <w:top w:val="none" w:sz="0" w:space="0" w:color="auto"/>
                <w:left w:val="none" w:sz="0" w:space="0" w:color="auto"/>
                <w:bottom w:val="none" w:sz="0" w:space="0" w:color="auto"/>
                <w:right w:val="none" w:sz="0" w:space="0" w:color="auto"/>
              </w:divBdr>
            </w:div>
          </w:divsChild>
        </w:div>
        <w:div w:id="376786193">
          <w:marLeft w:val="0"/>
          <w:marRight w:val="0"/>
          <w:marTop w:val="0"/>
          <w:marBottom w:val="0"/>
          <w:divBdr>
            <w:top w:val="none" w:sz="0" w:space="0" w:color="auto"/>
            <w:left w:val="none" w:sz="0" w:space="0" w:color="auto"/>
            <w:bottom w:val="none" w:sz="0" w:space="0" w:color="auto"/>
            <w:right w:val="none" w:sz="0" w:space="0" w:color="auto"/>
          </w:divBdr>
          <w:divsChild>
            <w:div w:id="556747429">
              <w:marLeft w:val="0"/>
              <w:marRight w:val="0"/>
              <w:marTop w:val="0"/>
              <w:marBottom w:val="0"/>
              <w:divBdr>
                <w:top w:val="none" w:sz="0" w:space="0" w:color="auto"/>
                <w:left w:val="none" w:sz="0" w:space="0" w:color="auto"/>
                <w:bottom w:val="none" w:sz="0" w:space="0" w:color="auto"/>
                <w:right w:val="none" w:sz="0" w:space="0" w:color="auto"/>
              </w:divBdr>
            </w:div>
            <w:div w:id="939142021">
              <w:marLeft w:val="0"/>
              <w:marRight w:val="0"/>
              <w:marTop w:val="0"/>
              <w:marBottom w:val="0"/>
              <w:divBdr>
                <w:top w:val="none" w:sz="0" w:space="0" w:color="auto"/>
                <w:left w:val="none" w:sz="0" w:space="0" w:color="auto"/>
                <w:bottom w:val="none" w:sz="0" w:space="0" w:color="auto"/>
                <w:right w:val="none" w:sz="0" w:space="0" w:color="auto"/>
              </w:divBdr>
            </w:div>
          </w:divsChild>
        </w:div>
        <w:div w:id="1381708602">
          <w:marLeft w:val="0"/>
          <w:marRight w:val="0"/>
          <w:marTop w:val="0"/>
          <w:marBottom w:val="0"/>
          <w:divBdr>
            <w:top w:val="none" w:sz="0" w:space="0" w:color="auto"/>
            <w:left w:val="none" w:sz="0" w:space="0" w:color="auto"/>
            <w:bottom w:val="none" w:sz="0" w:space="0" w:color="auto"/>
            <w:right w:val="none" w:sz="0" w:space="0" w:color="auto"/>
          </w:divBdr>
          <w:divsChild>
            <w:div w:id="761876026">
              <w:marLeft w:val="0"/>
              <w:marRight w:val="0"/>
              <w:marTop w:val="0"/>
              <w:marBottom w:val="0"/>
              <w:divBdr>
                <w:top w:val="none" w:sz="0" w:space="0" w:color="auto"/>
                <w:left w:val="none" w:sz="0" w:space="0" w:color="auto"/>
                <w:bottom w:val="none" w:sz="0" w:space="0" w:color="auto"/>
                <w:right w:val="none" w:sz="0" w:space="0" w:color="auto"/>
              </w:divBdr>
            </w:div>
            <w:div w:id="429280724">
              <w:marLeft w:val="0"/>
              <w:marRight w:val="0"/>
              <w:marTop w:val="0"/>
              <w:marBottom w:val="0"/>
              <w:divBdr>
                <w:top w:val="none" w:sz="0" w:space="0" w:color="auto"/>
                <w:left w:val="none" w:sz="0" w:space="0" w:color="auto"/>
                <w:bottom w:val="none" w:sz="0" w:space="0" w:color="auto"/>
                <w:right w:val="none" w:sz="0" w:space="0" w:color="auto"/>
              </w:divBdr>
            </w:div>
          </w:divsChild>
        </w:div>
        <w:div w:id="1168788912">
          <w:marLeft w:val="0"/>
          <w:marRight w:val="0"/>
          <w:marTop w:val="0"/>
          <w:marBottom w:val="0"/>
          <w:divBdr>
            <w:top w:val="none" w:sz="0" w:space="0" w:color="auto"/>
            <w:left w:val="none" w:sz="0" w:space="0" w:color="auto"/>
            <w:bottom w:val="none" w:sz="0" w:space="0" w:color="auto"/>
            <w:right w:val="none" w:sz="0" w:space="0" w:color="auto"/>
          </w:divBdr>
          <w:divsChild>
            <w:div w:id="1512186921">
              <w:marLeft w:val="0"/>
              <w:marRight w:val="0"/>
              <w:marTop w:val="0"/>
              <w:marBottom w:val="0"/>
              <w:divBdr>
                <w:top w:val="none" w:sz="0" w:space="0" w:color="auto"/>
                <w:left w:val="none" w:sz="0" w:space="0" w:color="auto"/>
                <w:bottom w:val="none" w:sz="0" w:space="0" w:color="auto"/>
                <w:right w:val="none" w:sz="0" w:space="0" w:color="auto"/>
              </w:divBdr>
            </w:div>
          </w:divsChild>
        </w:div>
        <w:div w:id="1279989306">
          <w:marLeft w:val="0"/>
          <w:marRight w:val="0"/>
          <w:marTop w:val="0"/>
          <w:marBottom w:val="0"/>
          <w:divBdr>
            <w:top w:val="none" w:sz="0" w:space="0" w:color="auto"/>
            <w:left w:val="none" w:sz="0" w:space="0" w:color="auto"/>
            <w:bottom w:val="none" w:sz="0" w:space="0" w:color="auto"/>
            <w:right w:val="none" w:sz="0" w:space="0" w:color="auto"/>
          </w:divBdr>
          <w:divsChild>
            <w:div w:id="1822042540">
              <w:marLeft w:val="0"/>
              <w:marRight w:val="0"/>
              <w:marTop w:val="0"/>
              <w:marBottom w:val="0"/>
              <w:divBdr>
                <w:top w:val="none" w:sz="0" w:space="0" w:color="auto"/>
                <w:left w:val="none" w:sz="0" w:space="0" w:color="auto"/>
                <w:bottom w:val="none" w:sz="0" w:space="0" w:color="auto"/>
                <w:right w:val="none" w:sz="0" w:space="0" w:color="auto"/>
              </w:divBdr>
            </w:div>
          </w:divsChild>
        </w:div>
        <w:div w:id="462424006">
          <w:marLeft w:val="0"/>
          <w:marRight w:val="0"/>
          <w:marTop w:val="0"/>
          <w:marBottom w:val="0"/>
          <w:divBdr>
            <w:top w:val="none" w:sz="0" w:space="0" w:color="auto"/>
            <w:left w:val="none" w:sz="0" w:space="0" w:color="auto"/>
            <w:bottom w:val="none" w:sz="0" w:space="0" w:color="auto"/>
            <w:right w:val="none" w:sz="0" w:space="0" w:color="auto"/>
          </w:divBdr>
          <w:divsChild>
            <w:div w:id="1223715825">
              <w:marLeft w:val="0"/>
              <w:marRight w:val="0"/>
              <w:marTop w:val="0"/>
              <w:marBottom w:val="0"/>
              <w:divBdr>
                <w:top w:val="none" w:sz="0" w:space="0" w:color="auto"/>
                <w:left w:val="none" w:sz="0" w:space="0" w:color="auto"/>
                <w:bottom w:val="none" w:sz="0" w:space="0" w:color="auto"/>
                <w:right w:val="none" w:sz="0" w:space="0" w:color="auto"/>
              </w:divBdr>
            </w:div>
          </w:divsChild>
        </w:div>
        <w:div w:id="859665280">
          <w:marLeft w:val="0"/>
          <w:marRight w:val="0"/>
          <w:marTop w:val="0"/>
          <w:marBottom w:val="0"/>
          <w:divBdr>
            <w:top w:val="none" w:sz="0" w:space="0" w:color="auto"/>
            <w:left w:val="none" w:sz="0" w:space="0" w:color="auto"/>
            <w:bottom w:val="none" w:sz="0" w:space="0" w:color="auto"/>
            <w:right w:val="none" w:sz="0" w:space="0" w:color="auto"/>
          </w:divBdr>
          <w:divsChild>
            <w:div w:id="1073308083">
              <w:marLeft w:val="0"/>
              <w:marRight w:val="0"/>
              <w:marTop w:val="0"/>
              <w:marBottom w:val="0"/>
              <w:divBdr>
                <w:top w:val="none" w:sz="0" w:space="0" w:color="auto"/>
                <w:left w:val="none" w:sz="0" w:space="0" w:color="auto"/>
                <w:bottom w:val="none" w:sz="0" w:space="0" w:color="auto"/>
                <w:right w:val="none" w:sz="0" w:space="0" w:color="auto"/>
              </w:divBdr>
            </w:div>
          </w:divsChild>
        </w:div>
        <w:div w:id="1218935517">
          <w:marLeft w:val="0"/>
          <w:marRight w:val="0"/>
          <w:marTop w:val="0"/>
          <w:marBottom w:val="0"/>
          <w:divBdr>
            <w:top w:val="none" w:sz="0" w:space="0" w:color="auto"/>
            <w:left w:val="none" w:sz="0" w:space="0" w:color="auto"/>
            <w:bottom w:val="none" w:sz="0" w:space="0" w:color="auto"/>
            <w:right w:val="none" w:sz="0" w:space="0" w:color="auto"/>
          </w:divBdr>
          <w:divsChild>
            <w:div w:id="500387637">
              <w:marLeft w:val="0"/>
              <w:marRight w:val="0"/>
              <w:marTop w:val="0"/>
              <w:marBottom w:val="0"/>
              <w:divBdr>
                <w:top w:val="none" w:sz="0" w:space="0" w:color="auto"/>
                <w:left w:val="none" w:sz="0" w:space="0" w:color="auto"/>
                <w:bottom w:val="none" w:sz="0" w:space="0" w:color="auto"/>
                <w:right w:val="none" w:sz="0" w:space="0" w:color="auto"/>
              </w:divBdr>
            </w:div>
          </w:divsChild>
        </w:div>
        <w:div w:id="1696733519">
          <w:marLeft w:val="0"/>
          <w:marRight w:val="0"/>
          <w:marTop w:val="0"/>
          <w:marBottom w:val="0"/>
          <w:divBdr>
            <w:top w:val="none" w:sz="0" w:space="0" w:color="auto"/>
            <w:left w:val="none" w:sz="0" w:space="0" w:color="auto"/>
            <w:bottom w:val="none" w:sz="0" w:space="0" w:color="auto"/>
            <w:right w:val="none" w:sz="0" w:space="0" w:color="auto"/>
          </w:divBdr>
          <w:divsChild>
            <w:div w:id="653527043">
              <w:marLeft w:val="0"/>
              <w:marRight w:val="0"/>
              <w:marTop w:val="0"/>
              <w:marBottom w:val="0"/>
              <w:divBdr>
                <w:top w:val="none" w:sz="0" w:space="0" w:color="auto"/>
                <w:left w:val="none" w:sz="0" w:space="0" w:color="auto"/>
                <w:bottom w:val="none" w:sz="0" w:space="0" w:color="auto"/>
                <w:right w:val="none" w:sz="0" w:space="0" w:color="auto"/>
              </w:divBdr>
            </w:div>
          </w:divsChild>
        </w:div>
        <w:div w:id="318733990">
          <w:marLeft w:val="0"/>
          <w:marRight w:val="0"/>
          <w:marTop w:val="0"/>
          <w:marBottom w:val="0"/>
          <w:divBdr>
            <w:top w:val="none" w:sz="0" w:space="0" w:color="auto"/>
            <w:left w:val="none" w:sz="0" w:space="0" w:color="auto"/>
            <w:bottom w:val="none" w:sz="0" w:space="0" w:color="auto"/>
            <w:right w:val="none" w:sz="0" w:space="0" w:color="auto"/>
          </w:divBdr>
          <w:divsChild>
            <w:div w:id="1836721999">
              <w:marLeft w:val="0"/>
              <w:marRight w:val="0"/>
              <w:marTop w:val="0"/>
              <w:marBottom w:val="0"/>
              <w:divBdr>
                <w:top w:val="none" w:sz="0" w:space="0" w:color="auto"/>
                <w:left w:val="none" w:sz="0" w:space="0" w:color="auto"/>
                <w:bottom w:val="none" w:sz="0" w:space="0" w:color="auto"/>
                <w:right w:val="none" w:sz="0" w:space="0" w:color="auto"/>
              </w:divBdr>
            </w:div>
          </w:divsChild>
        </w:div>
        <w:div w:id="1885680543">
          <w:marLeft w:val="0"/>
          <w:marRight w:val="0"/>
          <w:marTop w:val="0"/>
          <w:marBottom w:val="0"/>
          <w:divBdr>
            <w:top w:val="none" w:sz="0" w:space="0" w:color="auto"/>
            <w:left w:val="none" w:sz="0" w:space="0" w:color="auto"/>
            <w:bottom w:val="none" w:sz="0" w:space="0" w:color="auto"/>
            <w:right w:val="none" w:sz="0" w:space="0" w:color="auto"/>
          </w:divBdr>
          <w:divsChild>
            <w:div w:id="1321814187">
              <w:marLeft w:val="0"/>
              <w:marRight w:val="0"/>
              <w:marTop w:val="0"/>
              <w:marBottom w:val="0"/>
              <w:divBdr>
                <w:top w:val="none" w:sz="0" w:space="0" w:color="auto"/>
                <w:left w:val="none" w:sz="0" w:space="0" w:color="auto"/>
                <w:bottom w:val="none" w:sz="0" w:space="0" w:color="auto"/>
                <w:right w:val="none" w:sz="0" w:space="0" w:color="auto"/>
              </w:divBdr>
            </w:div>
          </w:divsChild>
        </w:div>
        <w:div w:id="1208293924">
          <w:marLeft w:val="0"/>
          <w:marRight w:val="0"/>
          <w:marTop w:val="0"/>
          <w:marBottom w:val="0"/>
          <w:divBdr>
            <w:top w:val="none" w:sz="0" w:space="0" w:color="auto"/>
            <w:left w:val="none" w:sz="0" w:space="0" w:color="auto"/>
            <w:bottom w:val="none" w:sz="0" w:space="0" w:color="auto"/>
            <w:right w:val="none" w:sz="0" w:space="0" w:color="auto"/>
          </w:divBdr>
          <w:divsChild>
            <w:div w:id="54202461">
              <w:marLeft w:val="0"/>
              <w:marRight w:val="0"/>
              <w:marTop w:val="0"/>
              <w:marBottom w:val="0"/>
              <w:divBdr>
                <w:top w:val="none" w:sz="0" w:space="0" w:color="auto"/>
                <w:left w:val="none" w:sz="0" w:space="0" w:color="auto"/>
                <w:bottom w:val="none" w:sz="0" w:space="0" w:color="auto"/>
                <w:right w:val="none" w:sz="0" w:space="0" w:color="auto"/>
              </w:divBdr>
            </w:div>
          </w:divsChild>
        </w:div>
        <w:div w:id="1032340089">
          <w:marLeft w:val="0"/>
          <w:marRight w:val="0"/>
          <w:marTop w:val="0"/>
          <w:marBottom w:val="0"/>
          <w:divBdr>
            <w:top w:val="none" w:sz="0" w:space="0" w:color="auto"/>
            <w:left w:val="none" w:sz="0" w:space="0" w:color="auto"/>
            <w:bottom w:val="none" w:sz="0" w:space="0" w:color="auto"/>
            <w:right w:val="none" w:sz="0" w:space="0" w:color="auto"/>
          </w:divBdr>
          <w:divsChild>
            <w:div w:id="1609116987">
              <w:marLeft w:val="0"/>
              <w:marRight w:val="0"/>
              <w:marTop w:val="0"/>
              <w:marBottom w:val="0"/>
              <w:divBdr>
                <w:top w:val="none" w:sz="0" w:space="0" w:color="auto"/>
                <w:left w:val="none" w:sz="0" w:space="0" w:color="auto"/>
                <w:bottom w:val="none" w:sz="0" w:space="0" w:color="auto"/>
                <w:right w:val="none" w:sz="0" w:space="0" w:color="auto"/>
              </w:divBdr>
            </w:div>
          </w:divsChild>
        </w:div>
        <w:div w:id="650838235">
          <w:marLeft w:val="0"/>
          <w:marRight w:val="0"/>
          <w:marTop w:val="0"/>
          <w:marBottom w:val="0"/>
          <w:divBdr>
            <w:top w:val="none" w:sz="0" w:space="0" w:color="auto"/>
            <w:left w:val="none" w:sz="0" w:space="0" w:color="auto"/>
            <w:bottom w:val="none" w:sz="0" w:space="0" w:color="auto"/>
            <w:right w:val="none" w:sz="0" w:space="0" w:color="auto"/>
          </w:divBdr>
          <w:divsChild>
            <w:div w:id="882786476">
              <w:marLeft w:val="0"/>
              <w:marRight w:val="0"/>
              <w:marTop w:val="0"/>
              <w:marBottom w:val="0"/>
              <w:divBdr>
                <w:top w:val="none" w:sz="0" w:space="0" w:color="auto"/>
                <w:left w:val="none" w:sz="0" w:space="0" w:color="auto"/>
                <w:bottom w:val="none" w:sz="0" w:space="0" w:color="auto"/>
                <w:right w:val="none" w:sz="0" w:space="0" w:color="auto"/>
              </w:divBdr>
            </w:div>
          </w:divsChild>
        </w:div>
        <w:div w:id="637227943">
          <w:marLeft w:val="0"/>
          <w:marRight w:val="0"/>
          <w:marTop w:val="0"/>
          <w:marBottom w:val="0"/>
          <w:divBdr>
            <w:top w:val="none" w:sz="0" w:space="0" w:color="auto"/>
            <w:left w:val="none" w:sz="0" w:space="0" w:color="auto"/>
            <w:bottom w:val="none" w:sz="0" w:space="0" w:color="auto"/>
            <w:right w:val="none" w:sz="0" w:space="0" w:color="auto"/>
          </w:divBdr>
          <w:divsChild>
            <w:div w:id="1381903557">
              <w:marLeft w:val="0"/>
              <w:marRight w:val="0"/>
              <w:marTop w:val="0"/>
              <w:marBottom w:val="0"/>
              <w:divBdr>
                <w:top w:val="none" w:sz="0" w:space="0" w:color="auto"/>
                <w:left w:val="none" w:sz="0" w:space="0" w:color="auto"/>
                <w:bottom w:val="none" w:sz="0" w:space="0" w:color="auto"/>
                <w:right w:val="none" w:sz="0" w:space="0" w:color="auto"/>
              </w:divBdr>
            </w:div>
          </w:divsChild>
        </w:div>
        <w:div w:id="390346776">
          <w:marLeft w:val="0"/>
          <w:marRight w:val="0"/>
          <w:marTop w:val="0"/>
          <w:marBottom w:val="0"/>
          <w:divBdr>
            <w:top w:val="none" w:sz="0" w:space="0" w:color="auto"/>
            <w:left w:val="none" w:sz="0" w:space="0" w:color="auto"/>
            <w:bottom w:val="none" w:sz="0" w:space="0" w:color="auto"/>
            <w:right w:val="none" w:sz="0" w:space="0" w:color="auto"/>
          </w:divBdr>
          <w:divsChild>
            <w:div w:id="1055011540">
              <w:marLeft w:val="0"/>
              <w:marRight w:val="0"/>
              <w:marTop w:val="0"/>
              <w:marBottom w:val="0"/>
              <w:divBdr>
                <w:top w:val="none" w:sz="0" w:space="0" w:color="auto"/>
                <w:left w:val="none" w:sz="0" w:space="0" w:color="auto"/>
                <w:bottom w:val="none" w:sz="0" w:space="0" w:color="auto"/>
                <w:right w:val="none" w:sz="0" w:space="0" w:color="auto"/>
              </w:divBdr>
            </w:div>
          </w:divsChild>
        </w:div>
        <w:div w:id="1343513319">
          <w:marLeft w:val="0"/>
          <w:marRight w:val="0"/>
          <w:marTop w:val="0"/>
          <w:marBottom w:val="0"/>
          <w:divBdr>
            <w:top w:val="none" w:sz="0" w:space="0" w:color="auto"/>
            <w:left w:val="none" w:sz="0" w:space="0" w:color="auto"/>
            <w:bottom w:val="none" w:sz="0" w:space="0" w:color="auto"/>
            <w:right w:val="none" w:sz="0" w:space="0" w:color="auto"/>
          </w:divBdr>
          <w:divsChild>
            <w:div w:id="1987467262">
              <w:marLeft w:val="0"/>
              <w:marRight w:val="0"/>
              <w:marTop w:val="0"/>
              <w:marBottom w:val="0"/>
              <w:divBdr>
                <w:top w:val="none" w:sz="0" w:space="0" w:color="auto"/>
                <w:left w:val="none" w:sz="0" w:space="0" w:color="auto"/>
                <w:bottom w:val="none" w:sz="0" w:space="0" w:color="auto"/>
                <w:right w:val="none" w:sz="0" w:space="0" w:color="auto"/>
              </w:divBdr>
            </w:div>
          </w:divsChild>
        </w:div>
        <w:div w:id="1345857468">
          <w:marLeft w:val="0"/>
          <w:marRight w:val="0"/>
          <w:marTop w:val="0"/>
          <w:marBottom w:val="0"/>
          <w:divBdr>
            <w:top w:val="none" w:sz="0" w:space="0" w:color="auto"/>
            <w:left w:val="none" w:sz="0" w:space="0" w:color="auto"/>
            <w:bottom w:val="none" w:sz="0" w:space="0" w:color="auto"/>
            <w:right w:val="none" w:sz="0" w:space="0" w:color="auto"/>
          </w:divBdr>
          <w:divsChild>
            <w:div w:id="1557158400">
              <w:marLeft w:val="0"/>
              <w:marRight w:val="0"/>
              <w:marTop w:val="0"/>
              <w:marBottom w:val="0"/>
              <w:divBdr>
                <w:top w:val="none" w:sz="0" w:space="0" w:color="auto"/>
                <w:left w:val="none" w:sz="0" w:space="0" w:color="auto"/>
                <w:bottom w:val="none" w:sz="0" w:space="0" w:color="auto"/>
                <w:right w:val="none" w:sz="0" w:space="0" w:color="auto"/>
              </w:divBdr>
            </w:div>
          </w:divsChild>
        </w:div>
        <w:div w:id="1257321279">
          <w:marLeft w:val="0"/>
          <w:marRight w:val="0"/>
          <w:marTop w:val="0"/>
          <w:marBottom w:val="0"/>
          <w:divBdr>
            <w:top w:val="none" w:sz="0" w:space="0" w:color="auto"/>
            <w:left w:val="none" w:sz="0" w:space="0" w:color="auto"/>
            <w:bottom w:val="none" w:sz="0" w:space="0" w:color="auto"/>
            <w:right w:val="none" w:sz="0" w:space="0" w:color="auto"/>
          </w:divBdr>
          <w:divsChild>
            <w:div w:id="2069959363">
              <w:marLeft w:val="0"/>
              <w:marRight w:val="0"/>
              <w:marTop w:val="0"/>
              <w:marBottom w:val="0"/>
              <w:divBdr>
                <w:top w:val="none" w:sz="0" w:space="0" w:color="auto"/>
                <w:left w:val="none" w:sz="0" w:space="0" w:color="auto"/>
                <w:bottom w:val="none" w:sz="0" w:space="0" w:color="auto"/>
                <w:right w:val="none" w:sz="0" w:space="0" w:color="auto"/>
              </w:divBdr>
            </w:div>
          </w:divsChild>
        </w:div>
        <w:div w:id="1641613721">
          <w:marLeft w:val="0"/>
          <w:marRight w:val="0"/>
          <w:marTop w:val="0"/>
          <w:marBottom w:val="0"/>
          <w:divBdr>
            <w:top w:val="none" w:sz="0" w:space="0" w:color="auto"/>
            <w:left w:val="none" w:sz="0" w:space="0" w:color="auto"/>
            <w:bottom w:val="none" w:sz="0" w:space="0" w:color="auto"/>
            <w:right w:val="none" w:sz="0" w:space="0" w:color="auto"/>
          </w:divBdr>
          <w:divsChild>
            <w:div w:id="515534868">
              <w:marLeft w:val="0"/>
              <w:marRight w:val="0"/>
              <w:marTop w:val="0"/>
              <w:marBottom w:val="0"/>
              <w:divBdr>
                <w:top w:val="none" w:sz="0" w:space="0" w:color="auto"/>
                <w:left w:val="none" w:sz="0" w:space="0" w:color="auto"/>
                <w:bottom w:val="none" w:sz="0" w:space="0" w:color="auto"/>
                <w:right w:val="none" w:sz="0" w:space="0" w:color="auto"/>
              </w:divBdr>
            </w:div>
          </w:divsChild>
        </w:div>
        <w:div w:id="1956401037">
          <w:marLeft w:val="0"/>
          <w:marRight w:val="0"/>
          <w:marTop w:val="0"/>
          <w:marBottom w:val="0"/>
          <w:divBdr>
            <w:top w:val="none" w:sz="0" w:space="0" w:color="auto"/>
            <w:left w:val="none" w:sz="0" w:space="0" w:color="auto"/>
            <w:bottom w:val="none" w:sz="0" w:space="0" w:color="auto"/>
            <w:right w:val="none" w:sz="0" w:space="0" w:color="auto"/>
          </w:divBdr>
          <w:divsChild>
            <w:div w:id="1113012144">
              <w:marLeft w:val="0"/>
              <w:marRight w:val="0"/>
              <w:marTop w:val="0"/>
              <w:marBottom w:val="0"/>
              <w:divBdr>
                <w:top w:val="none" w:sz="0" w:space="0" w:color="auto"/>
                <w:left w:val="none" w:sz="0" w:space="0" w:color="auto"/>
                <w:bottom w:val="none" w:sz="0" w:space="0" w:color="auto"/>
                <w:right w:val="none" w:sz="0" w:space="0" w:color="auto"/>
              </w:divBdr>
            </w:div>
          </w:divsChild>
        </w:div>
        <w:div w:id="1734893844">
          <w:marLeft w:val="0"/>
          <w:marRight w:val="0"/>
          <w:marTop w:val="0"/>
          <w:marBottom w:val="0"/>
          <w:divBdr>
            <w:top w:val="none" w:sz="0" w:space="0" w:color="auto"/>
            <w:left w:val="none" w:sz="0" w:space="0" w:color="auto"/>
            <w:bottom w:val="none" w:sz="0" w:space="0" w:color="auto"/>
            <w:right w:val="none" w:sz="0" w:space="0" w:color="auto"/>
          </w:divBdr>
          <w:divsChild>
            <w:div w:id="1939101214">
              <w:marLeft w:val="0"/>
              <w:marRight w:val="0"/>
              <w:marTop w:val="0"/>
              <w:marBottom w:val="0"/>
              <w:divBdr>
                <w:top w:val="none" w:sz="0" w:space="0" w:color="auto"/>
                <w:left w:val="none" w:sz="0" w:space="0" w:color="auto"/>
                <w:bottom w:val="none" w:sz="0" w:space="0" w:color="auto"/>
                <w:right w:val="none" w:sz="0" w:space="0" w:color="auto"/>
              </w:divBdr>
            </w:div>
          </w:divsChild>
        </w:div>
        <w:div w:id="1757244487">
          <w:marLeft w:val="0"/>
          <w:marRight w:val="0"/>
          <w:marTop w:val="0"/>
          <w:marBottom w:val="0"/>
          <w:divBdr>
            <w:top w:val="none" w:sz="0" w:space="0" w:color="auto"/>
            <w:left w:val="none" w:sz="0" w:space="0" w:color="auto"/>
            <w:bottom w:val="none" w:sz="0" w:space="0" w:color="auto"/>
            <w:right w:val="none" w:sz="0" w:space="0" w:color="auto"/>
          </w:divBdr>
          <w:divsChild>
            <w:div w:id="1615407496">
              <w:marLeft w:val="0"/>
              <w:marRight w:val="0"/>
              <w:marTop w:val="0"/>
              <w:marBottom w:val="0"/>
              <w:divBdr>
                <w:top w:val="none" w:sz="0" w:space="0" w:color="auto"/>
                <w:left w:val="none" w:sz="0" w:space="0" w:color="auto"/>
                <w:bottom w:val="none" w:sz="0" w:space="0" w:color="auto"/>
                <w:right w:val="none" w:sz="0" w:space="0" w:color="auto"/>
              </w:divBdr>
            </w:div>
          </w:divsChild>
        </w:div>
        <w:div w:id="875003057">
          <w:marLeft w:val="0"/>
          <w:marRight w:val="0"/>
          <w:marTop w:val="0"/>
          <w:marBottom w:val="0"/>
          <w:divBdr>
            <w:top w:val="none" w:sz="0" w:space="0" w:color="auto"/>
            <w:left w:val="none" w:sz="0" w:space="0" w:color="auto"/>
            <w:bottom w:val="none" w:sz="0" w:space="0" w:color="auto"/>
            <w:right w:val="none" w:sz="0" w:space="0" w:color="auto"/>
          </w:divBdr>
          <w:divsChild>
            <w:div w:id="1998260059">
              <w:marLeft w:val="0"/>
              <w:marRight w:val="0"/>
              <w:marTop w:val="0"/>
              <w:marBottom w:val="0"/>
              <w:divBdr>
                <w:top w:val="none" w:sz="0" w:space="0" w:color="auto"/>
                <w:left w:val="none" w:sz="0" w:space="0" w:color="auto"/>
                <w:bottom w:val="none" w:sz="0" w:space="0" w:color="auto"/>
                <w:right w:val="none" w:sz="0" w:space="0" w:color="auto"/>
              </w:divBdr>
            </w:div>
          </w:divsChild>
        </w:div>
        <w:div w:id="846558514">
          <w:marLeft w:val="0"/>
          <w:marRight w:val="0"/>
          <w:marTop w:val="0"/>
          <w:marBottom w:val="0"/>
          <w:divBdr>
            <w:top w:val="none" w:sz="0" w:space="0" w:color="auto"/>
            <w:left w:val="none" w:sz="0" w:space="0" w:color="auto"/>
            <w:bottom w:val="none" w:sz="0" w:space="0" w:color="auto"/>
            <w:right w:val="none" w:sz="0" w:space="0" w:color="auto"/>
          </w:divBdr>
          <w:divsChild>
            <w:div w:id="1173841348">
              <w:marLeft w:val="0"/>
              <w:marRight w:val="0"/>
              <w:marTop w:val="0"/>
              <w:marBottom w:val="0"/>
              <w:divBdr>
                <w:top w:val="none" w:sz="0" w:space="0" w:color="auto"/>
                <w:left w:val="none" w:sz="0" w:space="0" w:color="auto"/>
                <w:bottom w:val="none" w:sz="0" w:space="0" w:color="auto"/>
                <w:right w:val="none" w:sz="0" w:space="0" w:color="auto"/>
              </w:divBdr>
            </w:div>
          </w:divsChild>
        </w:div>
        <w:div w:id="1654871448">
          <w:marLeft w:val="0"/>
          <w:marRight w:val="0"/>
          <w:marTop w:val="0"/>
          <w:marBottom w:val="0"/>
          <w:divBdr>
            <w:top w:val="none" w:sz="0" w:space="0" w:color="auto"/>
            <w:left w:val="none" w:sz="0" w:space="0" w:color="auto"/>
            <w:bottom w:val="none" w:sz="0" w:space="0" w:color="auto"/>
            <w:right w:val="none" w:sz="0" w:space="0" w:color="auto"/>
          </w:divBdr>
          <w:divsChild>
            <w:div w:id="902521722">
              <w:marLeft w:val="0"/>
              <w:marRight w:val="0"/>
              <w:marTop w:val="0"/>
              <w:marBottom w:val="0"/>
              <w:divBdr>
                <w:top w:val="none" w:sz="0" w:space="0" w:color="auto"/>
                <w:left w:val="none" w:sz="0" w:space="0" w:color="auto"/>
                <w:bottom w:val="none" w:sz="0" w:space="0" w:color="auto"/>
                <w:right w:val="none" w:sz="0" w:space="0" w:color="auto"/>
              </w:divBdr>
            </w:div>
          </w:divsChild>
        </w:div>
        <w:div w:id="1980256998">
          <w:marLeft w:val="0"/>
          <w:marRight w:val="0"/>
          <w:marTop w:val="0"/>
          <w:marBottom w:val="0"/>
          <w:divBdr>
            <w:top w:val="none" w:sz="0" w:space="0" w:color="auto"/>
            <w:left w:val="none" w:sz="0" w:space="0" w:color="auto"/>
            <w:bottom w:val="none" w:sz="0" w:space="0" w:color="auto"/>
            <w:right w:val="none" w:sz="0" w:space="0" w:color="auto"/>
          </w:divBdr>
          <w:divsChild>
            <w:div w:id="1271739665">
              <w:marLeft w:val="0"/>
              <w:marRight w:val="0"/>
              <w:marTop w:val="0"/>
              <w:marBottom w:val="0"/>
              <w:divBdr>
                <w:top w:val="none" w:sz="0" w:space="0" w:color="auto"/>
                <w:left w:val="none" w:sz="0" w:space="0" w:color="auto"/>
                <w:bottom w:val="none" w:sz="0" w:space="0" w:color="auto"/>
                <w:right w:val="none" w:sz="0" w:space="0" w:color="auto"/>
              </w:divBdr>
            </w:div>
          </w:divsChild>
        </w:div>
        <w:div w:id="2132282646">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
          </w:divsChild>
        </w:div>
        <w:div w:id="684091131">
          <w:marLeft w:val="0"/>
          <w:marRight w:val="0"/>
          <w:marTop w:val="0"/>
          <w:marBottom w:val="0"/>
          <w:divBdr>
            <w:top w:val="none" w:sz="0" w:space="0" w:color="auto"/>
            <w:left w:val="none" w:sz="0" w:space="0" w:color="auto"/>
            <w:bottom w:val="none" w:sz="0" w:space="0" w:color="auto"/>
            <w:right w:val="none" w:sz="0" w:space="0" w:color="auto"/>
          </w:divBdr>
          <w:divsChild>
            <w:div w:id="91824128">
              <w:marLeft w:val="0"/>
              <w:marRight w:val="0"/>
              <w:marTop w:val="0"/>
              <w:marBottom w:val="0"/>
              <w:divBdr>
                <w:top w:val="none" w:sz="0" w:space="0" w:color="auto"/>
                <w:left w:val="none" w:sz="0" w:space="0" w:color="auto"/>
                <w:bottom w:val="none" w:sz="0" w:space="0" w:color="auto"/>
                <w:right w:val="none" w:sz="0" w:space="0" w:color="auto"/>
              </w:divBdr>
            </w:div>
          </w:divsChild>
        </w:div>
        <w:div w:id="1595094404">
          <w:marLeft w:val="0"/>
          <w:marRight w:val="0"/>
          <w:marTop w:val="0"/>
          <w:marBottom w:val="0"/>
          <w:divBdr>
            <w:top w:val="none" w:sz="0" w:space="0" w:color="auto"/>
            <w:left w:val="none" w:sz="0" w:space="0" w:color="auto"/>
            <w:bottom w:val="none" w:sz="0" w:space="0" w:color="auto"/>
            <w:right w:val="none" w:sz="0" w:space="0" w:color="auto"/>
          </w:divBdr>
          <w:divsChild>
            <w:div w:id="1638493731">
              <w:marLeft w:val="0"/>
              <w:marRight w:val="0"/>
              <w:marTop w:val="0"/>
              <w:marBottom w:val="0"/>
              <w:divBdr>
                <w:top w:val="none" w:sz="0" w:space="0" w:color="auto"/>
                <w:left w:val="none" w:sz="0" w:space="0" w:color="auto"/>
                <w:bottom w:val="none" w:sz="0" w:space="0" w:color="auto"/>
                <w:right w:val="none" w:sz="0" w:space="0" w:color="auto"/>
              </w:divBdr>
            </w:div>
          </w:divsChild>
        </w:div>
        <w:div w:id="1607272354">
          <w:marLeft w:val="0"/>
          <w:marRight w:val="0"/>
          <w:marTop w:val="0"/>
          <w:marBottom w:val="0"/>
          <w:divBdr>
            <w:top w:val="none" w:sz="0" w:space="0" w:color="auto"/>
            <w:left w:val="none" w:sz="0" w:space="0" w:color="auto"/>
            <w:bottom w:val="none" w:sz="0" w:space="0" w:color="auto"/>
            <w:right w:val="none" w:sz="0" w:space="0" w:color="auto"/>
          </w:divBdr>
          <w:divsChild>
            <w:div w:id="843933966">
              <w:marLeft w:val="0"/>
              <w:marRight w:val="0"/>
              <w:marTop w:val="0"/>
              <w:marBottom w:val="0"/>
              <w:divBdr>
                <w:top w:val="none" w:sz="0" w:space="0" w:color="auto"/>
                <w:left w:val="none" w:sz="0" w:space="0" w:color="auto"/>
                <w:bottom w:val="none" w:sz="0" w:space="0" w:color="auto"/>
                <w:right w:val="none" w:sz="0" w:space="0" w:color="auto"/>
              </w:divBdr>
            </w:div>
          </w:divsChild>
        </w:div>
        <w:div w:id="1618486149">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0"/>
              <w:marRight w:val="0"/>
              <w:marTop w:val="0"/>
              <w:marBottom w:val="0"/>
              <w:divBdr>
                <w:top w:val="none" w:sz="0" w:space="0" w:color="auto"/>
                <w:left w:val="none" w:sz="0" w:space="0" w:color="auto"/>
                <w:bottom w:val="none" w:sz="0" w:space="0" w:color="auto"/>
                <w:right w:val="none" w:sz="0" w:space="0" w:color="auto"/>
              </w:divBdr>
            </w:div>
          </w:divsChild>
        </w:div>
        <w:div w:id="465437991">
          <w:marLeft w:val="0"/>
          <w:marRight w:val="0"/>
          <w:marTop w:val="0"/>
          <w:marBottom w:val="0"/>
          <w:divBdr>
            <w:top w:val="none" w:sz="0" w:space="0" w:color="auto"/>
            <w:left w:val="none" w:sz="0" w:space="0" w:color="auto"/>
            <w:bottom w:val="none" w:sz="0" w:space="0" w:color="auto"/>
            <w:right w:val="none" w:sz="0" w:space="0" w:color="auto"/>
          </w:divBdr>
          <w:divsChild>
            <w:div w:id="965311417">
              <w:marLeft w:val="0"/>
              <w:marRight w:val="0"/>
              <w:marTop w:val="0"/>
              <w:marBottom w:val="0"/>
              <w:divBdr>
                <w:top w:val="none" w:sz="0" w:space="0" w:color="auto"/>
                <w:left w:val="none" w:sz="0" w:space="0" w:color="auto"/>
                <w:bottom w:val="none" w:sz="0" w:space="0" w:color="auto"/>
                <w:right w:val="none" w:sz="0" w:space="0" w:color="auto"/>
              </w:divBdr>
            </w:div>
          </w:divsChild>
        </w:div>
        <w:div w:id="226957187">
          <w:marLeft w:val="0"/>
          <w:marRight w:val="0"/>
          <w:marTop w:val="0"/>
          <w:marBottom w:val="0"/>
          <w:divBdr>
            <w:top w:val="none" w:sz="0" w:space="0" w:color="auto"/>
            <w:left w:val="none" w:sz="0" w:space="0" w:color="auto"/>
            <w:bottom w:val="none" w:sz="0" w:space="0" w:color="auto"/>
            <w:right w:val="none" w:sz="0" w:space="0" w:color="auto"/>
          </w:divBdr>
          <w:divsChild>
            <w:div w:id="608201582">
              <w:marLeft w:val="0"/>
              <w:marRight w:val="0"/>
              <w:marTop w:val="0"/>
              <w:marBottom w:val="0"/>
              <w:divBdr>
                <w:top w:val="none" w:sz="0" w:space="0" w:color="auto"/>
                <w:left w:val="none" w:sz="0" w:space="0" w:color="auto"/>
                <w:bottom w:val="none" w:sz="0" w:space="0" w:color="auto"/>
                <w:right w:val="none" w:sz="0" w:space="0" w:color="auto"/>
              </w:divBdr>
            </w:div>
          </w:divsChild>
        </w:div>
        <w:div w:id="809057860">
          <w:marLeft w:val="0"/>
          <w:marRight w:val="0"/>
          <w:marTop w:val="0"/>
          <w:marBottom w:val="0"/>
          <w:divBdr>
            <w:top w:val="none" w:sz="0" w:space="0" w:color="auto"/>
            <w:left w:val="none" w:sz="0" w:space="0" w:color="auto"/>
            <w:bottom w:val="none" w:sz="0" w:space="0" w:color="auto"/>
            <w:right w:val="none" w:sz="0" w:space="0" w:color="auto"/>
          </w:divBdr>
          <w:divsChild>
            <w:div w:id="150371665">
              <w:marLeft w:val="0"/>
              <w:marRight w:val="0"/>
              <w:marTop w:val="0"/>
              <w:marBottom w:val="0"/>
              <w:divBdr>
                <w:top w:val="none" w:sz="0" w:space="0" w:color="auto"/>
                <w:left w:val="none" w:sz="0" w:space="0" w:color="auto"/>
                <w:bottom w:val="none" w:sz="0" w:space="0" w:color="auto"/>
                <w:right w:val="none" w:sz="0" w:space="0" w:color="auto"/>
              </w:divBdr>
            </w:div>
          </w:divsChild>
        </w:div>
        <w:div w:id="481309957">
          <w:marLeft w:val="0"/>
          <w:marRight w:val="0"/>
          <w:marTop w:val="0"/>
          <w:marBottom w:val="0"/>
          <w:divBdr>
            <w:top w:val="none" w:sz="0" w:space="0" w:color="auto"/>
            <w:left w:val="none" w:sz="0" w:space="0" w:color="auto"/>
            <w:bottom w:val="none" w:sz="0" w:space="0" w:color="auto"/>
            <w:right w:val="none" w:sz="0" w:space="0" w:color="auto"/>
          </w:divBdr>
          <w:divsChild>
            <w:div w:id="1153987292">
              <w:marLeft w:val="0"/>
              <w:marRight w:val="0"/>
              <w:marTop w:val="0"/>
              <w:marBottom w:val="0"/>
              <w:divBdr>
                <w:top w:val="none" w:sz="0" w:space="0" w:color="auto"/>
                <w:left w:val="none" w:sz="0" w:space="0" w:color="auto"/>
                <w:bottom w:val="none" w:sz="0" w:space="0" w:color="auto"/>
                <w:right w:val="none" w:sz="0" w:space="0" w:color="auto"/>
              </w:divBdr>
            </w:div>
          </w:divsChild>
        </w:div>
        <w:div w:id="2063668573">
          <w:marLeft w:val="0"/>
          <w:marRight w:val="0"/>
          <w:marTop w:val="0"/>
          <w:marBottom w:val="0"/>
          <w:divBdr>
            <w:top w:val="none" w:sz="0" w:space="0" w:color="auto"/>
            <w:left w:val="none" w:sz="0" w:space="0" w:color="auto"/>
            <w:bottom w:val="none" w:sz="0" w:space="0" w:color="auto"/>
            <w:right w:val="none" w:sz="0" w:space="0" w:color="auto"/>
          </w:divBdr>
          <w:divsChild>
            <w:div w:id="146170880">
              <w:marLeft w:val="0"/>
              <w:marRight w:val="0"/>
              <w:marTop w:val="0"/>
              <w:marBottom w:val="0"/>
              <w:divBdr>
                <w:top w:val="none" w:sz="0" w:space="0" w:color="auto"/>
                <w:left w:val="none" w:sz="0" w:space="0" w:color="auto"/>
                <w:bottom w:val="none" w:sz="0" w:space="0" w:color="auto"/>
                <w:right w:val="none" w:sz="0" w:space="0" w:color="auto"/>
              </w:divBdr>
            </w:div>
          </w:divsChild>
        </w:div>
        <w:div w:id="17046837">
          <w:marLeft w:val="0"/>
          <w:marRight w:val="0"/>
          <w:marTop w:val="0"/>
          <w:marBottom w:val="0"/>
          <w:divBdr>
            <w:top w:val="none" w:sz="0" w:space="0" w:color="auto"/>
            <w:left w:val="none" w:sz="0" w:space="0" w:color="auto"/>
            <w:bottom w:val="none" w:sz="0" w:space="0" w:color="auto"/>
            <w:right w:val="none" w:sz="0" w:space="0" w:color="auto"/>
          </w:divBdr>
          <w:divsChild>
            <w:div w:id="593779204">
              <w:marLeft w:val="0"/>
              <w:marRight w:val="0"/>
              <w:marTop w:val="0"/>
              <w:marBottom w:val="0"/>
              <w:divBdr>
                <w:top w:val="none" w:sz="0" w:space="0" w:color="auto"/>
                <w:left w:val="none" w:sz="0" w:space="0" w:color="auto"/>
                <w:bottom w:val="none" w:sz="0" w:space="0" w:color="auto"/>
                <w:right w:val="none" w:sz="0" w:space="0" w:color="auto"/>
              </w:divBdr>
            </w:div>
          </w:divsChild>
        </w:div>
        <w:div w:id="1965887674">
          <w:marLeft w:val="0"/>
          <w:marRight w:val="0"/>
          <w:marTop w:val="0"/>
          <w:marBottom w:val="0"/>
          <w:divBdr>
            <w:top w:val="none" w:sz="0" w:space="0" w:color="auto"/>
            <w:left w:val="none" w:sz="0" w:space="0" w:color="auto"/>
            <w:bottom w:val="none" w:sz="0" w:space="0" w:color="auto"/>
            <w:right w:val="none" w:sz="0" w:space="0" w:color="auto"/>
          </w:divBdr>
          <w:divsChild>
            <w:div w:id="39598991">
              <w:marLeft w:val="0"/>
              <w:marRight w:val="0"/>
              <w:marTop w:val="0"/>
              <w:marBottom w:val="0"/>
              <w:divBdr>
                <w:top w:val="none" w:sz="0" w:space="0" w:color="auto"/>
                <w:left w:val="none" w:sz="0" w:space="0" w:color="auto"/>
                <w:bottom w:val="none" w:sz="0" w:space="0" w:color="auto"/>
                <w:right w:val="none" w:sz="0" w:space="0" w:color="auto"/>
              </w:divBdr>
            </w:div>
          </w:divsChild>
        </w:div>
        <w:div w:id="685407497">
          <w:marLeft w:val="0"/>
          <w:marRight w:val="0"/>
          <w:marTop w:val="0"/>
          <w:marBottom w:val="0"/>
          <w:divBdr>
            <w:top w:val="none" w:sz="0" w:space="0" w:color="auto"/>
            <w:left w:val="none" w:sz="0" w:space="0" w:color="auto"/>
            <w:bottom w:val="none" w:sz="0" w:space="0" w:color="auto"/>
            <w:right w:val="none" w:sz="0" w:space="0" w:color="auto"/>
          </w:divBdr>
          <w:divsChild>
            <w:div w:id="907887158">
              <w:marLeft w:val="0"/>
              <w:marRight w:val="0"/>
              <w:marTop w:val="0"/>
              <w:marBottom w:val="0"/>
              <w:divBdr>
                <w:top w:val="none" w:sz="0" w:space="0" w:color="auto"/>
                <w:left w:val="none" w:sz="0" w:space="0" w:color="auto"/>
                <w:bottom w:val="none" w:sz="0" w:space="0" w:color="auto"/>
                <w:right w:val="none" w:sz="0" w:space="0" w:color="auto"/>
              </w:divBdr>
            </w:div>
          </w:divsChild>
        </w:div>
        <w:div w:id="450169197">
          <w:marLeft w:val="0"/>
          <w:marRight w:val="0"/>
          <w:marTop w:val="0"/>
          <w:marBottom w:val="0"/>
          <w:divBdr>
            <w:top w:val="none" w:sz="0" w:space="0" w:color="auto"/>
            <w:left w:val="none" w:sz="0" w:space="0" w:color="auto"/>
            <w:bottom w:val="none" w:sz="0" w:space="0" w:color="auto"/>
            <w:right w:val="none" w:sz="0" w:space="0" w:color="auto"/>
          </w:divBdr>
          <w:divsChild>
            <w:div w:id="1922905259">
              <w:marLeft w:val="0"/>
              <w:marRight w:val="0"/>
              <w:marTop w:val="0"/>
              <w:marBottom w:val="0"/>
              <w:divBdr>
                <w:top w:val="none" w:sz="0" w:space="0" w:color="auto"/>
                <w:left w:val="none" w:sz="0" w:space="0" w:color="auto"/>
                <w:bottom w:val="none" w:sz="0" w:space="0" w:color="auto"/>
                <w:right w:val="none" w:sz="0" w:space="0" w:color="auto"/>
              </w:divBdr>
            </w:div>
          </w:divsChild>
        </w:div>
        <w:div w:id="1763795649">
          <w:marLeft w:val="0"/>
          <w:marRight w:val="0"/>
          <w:marTop w:val="0"/>
          <w:marBottom w:val="0"/>
          <w:divBdr>
            <w:top w:val="none" w:sz="0" w:space="0" w:color="auto"/>
            <w:left w:val="none" w:sz="0" w:space="0" w:color="auto"/>
            <w:bottom w:val="none" w:sz="0" w:space="0" w:color="auto"/>
            <w:right w:val="none" w:sz="0" w:space="0" w:color="auto"/>
          </w:divBdr>
          <w:divsChild>
            <w:div w:id="854346560">
              <w:marLeft w:val="0"/>
              <w:marRight w:val="0"/>
              <w:marTop w:val="0"/>
              <w:marBottom w:val="0"/>
              <w:divBdr>
                <w:top w:val="none" w:sz="0" w:space="0" w:color="auto"/>
                <w:left w:val="none" w:sz="0" w:space="0" w:color="auto"/>
                <w:bottom w:val="none" w:sz="0" w:space="0" w:color="auto"/>
                <w:right w:val="none" w:sz="0" w:space="0" w:color="auto"/>
              </w:divBdr>
            </w:div>
          </w:divsChild>
        </w:div>
        <w:div w:id="1783645443">
          <w:marLeft w:val="0"/>
          <w:marRight w:val="0"/>
          <w:marTop w:val="0"/>
          <w:marBottom w:val="0"/>
          <w:divBdr>
            <w:top w:val="none" w:sz="0" w:space="0" w:color="auto"/>
            <w:left w:val="none" w:sz="0" w:space="0" w:color="auto"/>
            <w:bottom w:val="none" w:sz="0" w:space="0" w:color="auto"/>
            <w:right w:val="none" w:sz="0" w:space="0" w:color="auto"/>
          </w:divBdr>
          <w:divsChild>
            <w:div w:id="687220418">
              <w:marLeft w:val="0"/>
              <w:marRight w:val="0"/>
              <w:marTop w:val="0"/>
              <w:marBottom w:val="0"/>
              <w:divBdr>
                <w:top w:val="none" w:sz="0" w:space="0" w:color="auto"/>
                <w:left w:val="none" w:sz="0" w:space="0" w:color="auto"/>
                <w:bottom w:val="none" w:sz="0" w:space="0" w:color="auto"/>
                <w:right w:val="none" w:sz="0" w:space="0" w:color="auto"/>
              </w:divBdr>
            </w:div>
          </w:divsChild>
        </w:div>
        <w:div w:id="1106273649">
          <w:marLeft w:val="0"/>
          <w:marRight w:val="0"/>
          <w:marTop w:val="0"/>
          <w:marBottom w:val="0"/>
          <w:divBdr>
            <w:top w:val="none" w:sz="0" w:space="0" w:color="auto"/>
            <w:left w:val="none" w:sz="0" w:space="0" w:color="auto"/>
            <w:bottom w:val="none" w:sz="0" w:space="0" w:color="auto"/>
            <w:right w:val="none" w:sz="0" w:space="0" w:color="auto"/>
          </w:divBdr>
          <w:divsChild>
            <w:div w:id="293485544">
              <w:marLeft w:val="0"/>
              <w:marRight w:val="0"/>
              <w:marTop w:val="0"/>
              <w:marBottom w:val="0"/>
              <w:divBdr>
                <w:top w:val="none" w:sz="0" w:space="0" w:color="auto"/>
                <w:left w:val="none" w:sz="0" w:space="0" w:color="auto"/>
                <w:bottom w:val="none" w:sz="0" w:space="0" w:color="auto"/>
                <w:right w:val="none" w:sz="0" w:space="0" w:color="auto"/>
              </w:divBdr>
            </w:div>
          </w:divsChild>
        </w:div>
        <w:div w:id="455098119">
          <w:marLeft w:val="0"/>
          <w:marRight w:val="0"/>
          <w:marTop w:val="0"/>
          <w:marBottom w:val="0"/>
          <w:divBdr>
            <w:top w:val="none" w:sz="0" w:space="0" w:color="auto"/>
            <w:left w:val="none" w:sz="0" w:space="0" w:color="auto"/>
            <w:bottom w:val="none" w:sz="0" w:space="0" w:color="auto"/>
            <w:right w:val="none" w:sz="0" w:space="0" w:color="auto"/>
          </w:divBdr>
          <w:divsChild>
            <w:div w:id="1478913019">
              <w:marLeft w:val="0"/>
              <w:marRight w:val="0"/>
              <w:marTop w:val="0"/>
              <w:marBottom w:val="0"/>
              <w:divBdr>
                <w:top w:val="none" w:sz="0" w:space="0" w:color="auto"/>
                <w:left w:val="none" w:sz="0" w:space="0" w:color="auto"/>
                <w:bottom w:val="none" w:sz="0" w:space="0" w:color="auto"/>
                <w:right w:val="none" w:sz="0" w:space="0" w:color="auto"/>
              </w:divBdr>
            </w:div>
          </w:divsChild>
        </w:div>
        <w:div w:id="576789555">
          <w:marLeft w:val="0"/>
          <w:marRight w:val="0"/>
          <w:marTop w:val="0"/>
          <w:marBottom w:val="0"/>
          <w:divBdr>
            <w:top w:val="none" w:sz="0" w:space="0" w:color="auto"/>
            <w:left w:val="none" w:sz="0" w:space="0" w:color="auto"/>
            <w:bottom w:val="none" w:sz="0" w:space="0" w:color="auto"/>
            <w:right w:val="none" w:sz="0" w:space="0" w:color="auto"/>
          </w:divBdr>
          <w:divsChild>
            <w:div w:id="2068451737">
              <w:marLeft w:val="0"/>
              <w:marRight w:val="0"/>
              <w:marTop w:val="0"/>
              <w:marBottom w:val="0"/>
              <w:divBdr>
                <w:top w:val="none" w:sz="0" w:space="0" w:color="auto"/>
                <w:left w:val="none" w:sz="0" w:space="0" w:color="auto"/>
                <w:bottom w:val="none" w:sz="0" w:space="0" w:color="auto"/>
                <w:right w:val="none" w:sz="0" w:space="0" w:color="auto"/>
              </w:divBdr>
            </w:div>
          </w:divsChild>
        </w:div>
        <w:div w:id="360473132">
          <w:marLeft w:val="0"/>
          <w:marRight w:val="0"/>
          <w:marTop w:val="0"/>
          <w:marBottom w:val="0"/>
          <w:divBdr>
            <w:top w:val="none" w:sz="0" w:space="0" w:color="auto"/>
            <w:left w:val="none" w:sz="0" w:space="0" w:color="auto"/>
            <w:bottom w:val="none" w:sz="0" w:space="0" w:color="auto"/>
            <w:right w:val="none" w:sz="0" w:space="0" w:color="auto"/>
          </w:divBdr>
          <w:divsChild>
            <w:div w:id="1771393731">
              <w:marLeft w:val="0"/>
              <w:marRight w:val="0"/>
              <w:marTop w:val="0"/>
              <w:marBottom w:val="0"/>
              <w:divBdr>
                <w:top w:val="none" w:sz="0" w:space="0" w:color="auto"/>
                <w:left w:val="none" w:sz="0" w:space="0" w:color="auto"/>
                <w:bottom w:val="none" w:sz="0" w:space="0" w:color="auto"/>
                <w:right w:val="none" w:sz="0" w:space="0" w:color="auto"/>
              </w:divBdr>
            </w:div>
          </w:divsChild>
        </w:div>
        <w:div w:id="1743289280">
          <w:marLeft w:val="0"/>
          <w:marRight w:val="0"/>
          <w:marTop w:val="0"/>
          <w:marBottom w:val="0"/>
          <w:divBdr>
            <w:top w:val="none" w:sz="0" w:space="0" w:color="auto"/>
            <w:left w:val="none" w:sz="0" w:space="0" w:color="auto"/>
            <w:bottom w:val="none" w:sz="0" w:space="0" w:color="auto"/>
            <w:right w:val="none" w:sz="0" w:space="0" w:color="auto"/>
          </w:divBdr>
          <w:divsChild>
            <w:div w:id="1251618458">
              <w:marLeft w:val="0"/>
              <w:marRight w:val="0"/>
              <w:marTop w:val="0"/>
              <w:marBottom w:val="0"/>
              <w:divBdr>
                <w:top w:val="none" w:sz="0" w:space="0" w:color="auto"/>
                <w:left w:val="none" w:sz="0" w:space="0" w:color="auto"/>
                <w:bottom w:val="none" w:sz="0" w:space="0" w:color="auto"/>
                <w:right w:val="none" w:sz="0" w:space="0" w:color="auto"/>
              </w:divBdr>
            </w:div>
          </w:divsChild>
        </w:div>
        <w:div w:id="286471342">
          <w:marLeft w:val="0"/>
          <w:marRight w:val="0"/>
          <w:marTop w:val="0"/>
          <w:marBottom w:val="0"/>
          <w:divBdr>
            <w:top w:val="none" w:sz="0" w:space="0" w:color="auto"/>
            <w:left w:val="none" w:sz="0" w:space="0" w:color="auto"/>
            <w:bottom w:val="none" w:sz="0" w:space="0" w:color="auto"/>
            <w:right w:val="none" w:sz="0" w:space="0" w:color="auto"/>
          </w:divBdr>
          <w:divsChild>
            <w:div w:id="762529370">
              <w:marLeft w:val="0"/>
              <w:marRight w:val="0"/>
              <w:marTop w:val="0"/>
              <w:marBottom w:val="0"/>
              <w:divBdr>
                <w:top w:val="none" w:sz="0" w:space="0" w:color="auto"/>
                <w:left w:val="none" w:sz="0" w:space="0" w:color="auto"/>
                <w:bottom w:val="none" w:sz="0" w:space="0" w:color="auto"/>
                <w:right w:val="none" w:sz="0" w:space="0" w:color="auto"/>
              </w:divBdr>
            </w:div>
          </w:divsChild>
        </w:div>
        <w:div w:id="533660058">
          <w:marLeft w:val="0"/>
          <w:marRight w:val="0"/>
          <w:marTop w:val="0"/>
          <w:marBottom w:val="0"/>
          <w:divBdr>
            <w:top w:val="none" w:sz="0" w:space="0" w:color="auto"/>
            <w:left w:val="none" w:sz="0" w:space="0" w:color="auto"/>
            <w:bottom w:val="none" w:sz="0" w:space="0" w:color="auto"/>
            <w:right w:val="none" w:sz="0" w:space="0" w:color="auto"/>
          </w:divBdr>
          <w:divsChild>
            <w:div w:id="2108844724">
              <w:marLeft w:val="0"/>
              <w:marRight w:val="0"/>
              <w:marTop w:val="0"/>
              <w:marBottom w:val="0"/>
              <w:divBdr>
                <w:top w:val="none" w:sz="0" w:space="0" w:color="auto"/>
                <w:left w:val="none" w:sz="0" w:space="0" w:color="auto"/>
                <w:bottom w:val="none" w:sz="0" w:space="0" w:color="auto"/>
                <w:right w:val="none" w:sz="0" w:space="0" w:color="auto"/>
              </w:divBdr>
            </w:div>
          </w:divsChild>
        </w:div>
        <w:div w:id="351882671">
          <w:marLeft w:val="0"/>
          <w:marRight w:val="0"/>
          <w:marTop w:val="0"/>
          <w:marBottom w:val="0"/>
          <w:divBdr>
            <w:top w:val="none" w:sz="0" w:space="0" w:color="auto"/>
            <w:left w:val="none" w:sz="0" w:space="0" w:color="auto"/>
            <w:bottom w:val="none" w:sz="0" w:space="0" w:color="auto"/>
            <w:right w:val="none" w:sz="0" w:space="0" w:color="auto"/>
          </w:divBdr>
          <w:divsChild>
            <w:div w:id="79370265">
              <w:marLeft w:val="0"/>
              <w:marRight w:val="0"/>
              <w:marTop w:val="0"/>
              <w:marBottom w:val="0"/>
              <w:divBdr>
                <w:top w:val="none" w:sz="0" w:space="0" w:color="auto"/>
                <w:left w:val="none" w:sz="0" w:space="0" w:color="auto"/>
                <w:bottom w:val="none" w:sz="0" w:space="0" w:color="auto"/>
                <w:right w:val="none" w:sz="0" w:space="0" w:color="auto"/>
              </w:divBdr>
            </w:div>
          </w:divsChild>
        </w:div>
        <w:div w:id="149099648">
          <w:marLeft w:val="0"/>
          <w:marRight w:val="0"/>
          <w:marTop w:val="0"/>
          <w:marBottom w:val="0"/>
          <w:divBdr>
            <w:top w:val="none" w:sz="0" w:space="0" w:color="auto"/>
            <w:left w:val="none" w:sz="0" w:space="0" w:color="auto"/>
            <w:bottom w:val="none" w:sz="0" w:space="0" w:color="auto"/>
            <w:right w:val="none" w:sz="0" w:space="0" w:color="auto"/>
          </w:divBdr>
          <w:divsChild>
            <w:div w:id="1681620390">
              <w:marLeft w:val="0"/>
              <w:marRight w:val="0"/>
              <w:marTop w:val="0"/>
              <w:marBottom w:val="0"/>
              <w:divBdr>
                <w:top w:val="none" w:sz="0" w:space="0" w:color="auto"/>
                <w:left w:val="none" w:sz="0" w:space="0" w:color="auto"/>
                <w:bottom w:val="none" w:sz="0" w:space="0" w:color="auto"/>
                <w:right w:val="none" w:sz="0" w:space="0" w:color="auto"/>
              </w:divBdr>
            </w:div>
          </w:divsChild>
        </w:div>
        <w:div w:id="1012416063">
          <w:marLeft w:val="0"/>
          <w:marRight w:val="0"/>
          <w:marTop w:val="0"/>
          <w:marBottom w:val="0"/>
          <w:divBdr>
            <w:top w:val="none" w:sz="0" w:space="0" w:color="auto"/>
            <w:left w:val="none" w:sz="0" w:space="0" w:color="auto"/>
            <w:bottom w:val="none" w:sz="0" w:space="0" w:color="auto"/>
            <w:right w:val="none" w:sz="0" w:space="0" w:color="auto"/>
          </w:divBdr>
          <w:divsChild>
            <w:div w:id="2066372539">
              <w:marLeft w:val="0"/>
              <w:marRight w:val="0"/>
              <w:marTop w:val="0"/>
              <w:marBottom w:val="0"/>
              <w:divBdr>
                <w:top w:val="none" w:sz="0" w:space="0" w:color="auto"/>
                <w:left w:val="none" w:sz="0" w:space="0" w:color="auto"/>
                <w:bottom w:val="none" w:sz="0" w:space="0" w:color="auto"/>
                <w:right w:val="none" w:sz="0" w:space="0" w:color="auto"/>
              </w:divBdr>
            </w:div>
          </w:divsChild>
        </w:div>
        <w:div w:id="1515456570">
          <w:marLeft w:val="0"/>
          <w:marRight w:val="0"/>
          <w:marTop w:val="0"/>
          <w:marBottom w:val="0"/>
          <w:divBdr>
            <w:top w:val="none" w:sz="0" w:space="0" w:color="auto"/>
            <w:left w:val="none" w:sz="0" w:space="0" w:color="auto"/>
            <w:bottom w:val="none" w:sz="0" w:space="0" w:color="auto"/>
            <w:right w:val="none" w:sz="0" w:space="0" w:color="auto"/>
          </w:divBdr>
          <w:divsChild>
            <w:div w:id="176357448">
              <w:marLeft w:val="0"/>
              <w:marRight w:val="0"/>
              <w:marTop w:val="0"/>
              <w:marBottom w:val="0"/>
              <w:divBdr>
                <w:top w:val="none" w:sz="0" w:space="0" w:color="auto"/>
                <w:left w:val="none" w:sz="0" w:space="0" w:color="auto"/>
                <w:bottom w:val="none" w:sz="0" w:space="0" w:color="auto"/>
                <w:right w:val="none" w:sz="0" w:space="0" w:color="auto"/>
              </w:divBdr>
            </w:div>
          </w:divsChild>
        </w:div>
        <w:div w:id="1289119675">
          <w:marLeft w:val="0"/>
          <w:marRight w:val="0"/>
          <w:marTop w:val="0"/>
          <w:marBottom w:val="0"/>
          <w:divBdr>
            <w:top w:val="none" w:sz="0" w:space="0" w:color="auto"/>
            <w:left w:val="none" w:sz="0" w:space="0" w:color="auto"/>
            <w:bottom w:val="none" w:sz="0" w:space="0" w:color="auto"/>
            <w:right w:val="none" w:sz="0" w:space="0" w:color="auto"/>
          </w:divBdr>
          <w:divsChild>
            <w:div w:id="302005394">
              <w:marLeft w:val="0"/>
              <w:marRight w:val="0"/>
              <w:marTop w:val="0"/>
              <w:marBottom w:val="0"/>
              <w:divBdr>
                <w:top w:val="none" w:sz="0" w:space="0" w:color="auto"/>
                <w:left w:val="none" w:sz="0" w:space="0" w:color="auto"/>
                <w:bottom w:val="none" w:sz="0" w:space="0" w:color="auto"/>
                <w:right w:val="none" w:sz="0" w:space="0" w:color="auto"/>
              </w:divBdr>
            </w:div>
          </w:divsChild>
        </w:div>
        <w:div w:id="81337659">
          <w:marLeft w:val="0"/>
          <w:marRight w:val="0"/>
          <w:marTop w:val="0"/>
          <w:marBottom w:val="0"/>
          <w:divBdr>
            <w:top w:val="none" w:sz="0" w:space="0" w:color="auto"/>
            <w:left w:val="none" w:sz="0" w:space="0" w:color="auto"/>
            <w:bottom w:val="none" w:sz="0" w:space="0" w:color="auto"/>
            <w:right w:val="none" w:sz="0" w:space="0" w:color="auto"/>
          </w:divBdr>
          <w:divsChild>
            <w:div w:id="128130764">
              <w:marLeft w:val="0"/>
              <w:marRight w:val="0"/>
              <w:marTop w:val="0"/>
              <w:marBottom w:val="0"/>
              <w:divBdr>
                <w:top w:val="none" w:sz="0" w:space="0" w:color="auto"/>
                <w:left w:val="none" w:sz="0" w:space="0" w:color="auto"/>
                <w:bottom w:val="none" w:sz="0" w:space="0" w:color="auto"/>
                <w:right w:val="none" w:sz="0" w:space="0" w:color="auto"/>
              </w:divBdr>
            </w:div>
          </w:divsChild>
        </w:div>
        <w:div w:id="1877965721">
          <w:marLeft w:val="0"/>
          <w:marRight w:val="0"/>
          <w:marTop w:val="0"/>
          <w:marBottom w:val="0"/>
          <w:divBdr>
            <w:top w:val="none" w:sz="0" w:space="0" w:color="auto"/>
            <w:left w:val="none" w:sz="0" w:space="0" w:color="auto"/>
            <w:bottom w:val="none" w:sz="0" w:space="0" w:color="auto"/>
            <w:right w:val="none" w:sz="0" w:space="0" w:color="auto"/>
          </w:divBdr>
          <w:divsChild>
            <w:div w:id="1742943048">
              <w:marLeft w:val="0"/>
              <w:marRight w:val="0"/>
              <w:marTop w:val="0"/>
              <w:marBottom w:val="0"/>
              <w:divBdr>
                <w:top w:val="none" w:sz="0" w:space="0" w:color="auto"/>
                <w:left w:val="none" w:sz="0" w:space="0" w:color="auto"/>
                <w:bottom w:val="none" w:sz="0" w:space="0" w:color="auto"/>
                <w:right w:val="none" w:sz="0" w:space="0" w:color="auto"/>
              </w:divBdr>
            </w:div>
          </w:divsChild>
        </w:div>
        <w:div w:id="1050113227">
          <w:marLeft w:val="0"/>
          <w:marRight w:val="0"/>
          <w:marTop w:val="0"/>
          <w:marBottom w:val="0"/>
          <w:divBdr>
            <w:top w:val="none" w:sz="0" w:space="0" w:color="auto"/>
            <w:left w:val="none" w:sz="0" w:space="0" w:color="auto"/>
            <w:bottom w:val="none" w:sz="0" w:space="0" w:color="auto"/>
            <w:right w:val="none" w:sz="0" w:space="0" w:color="auto"/>
          </w:divBdr>
          <w:divsChild>
            <w:div w:id="953487796">
              <w:marLeft w:val="0"/>
              <w:marRight w:val="0"/>
              <w:marTop w:val="0"/>
              <w:marBottom w:val="0"/>
              <w:divBdr>
                <w:top w:val="none" w:sz="0" w:space="0" w:color="auto"/>
                <w:left w:val="none" w:sz="0" w:space="0" w:color="auto"/>
                <w:bottom w:val="none" w:sz="0" w:space="0" w:color="auto"/>
                <w:right w:val="none" w:sz="0" w:space="0" w:color="auto"/>
              </w:divBdr>
            </w:div>
          </w:divsChild>
        </w:div>
        <w:div w:id="949167923">
          <w:marLeft w:val="0"/>
          <w:marRight w:val="0"/>
          <w:marTop w:val="0"/>
          <w:marBottom w:val="0"/>
          <w:divBdr>
            <w:top w:val="none" w:sz="0" w:space="0" w:color="auto"/>
            <w:left w:val="none" w:sz="0" w:space="0" w:color="auto"/>
            <w:bottom w:val="none" w:sz="0" w:space="0" w:color="auto"/>
            <w:right w:val="none" w:sz="0" w:space="0" w:color="auto"/>
          </w:divBdr>
          <w:divsChild>
            <w:div w:id="669721067">
              <w:marLeft w:val="0"/>
              <w:marRight w:val="0"/>
              <w:marTop w:val="0"/>
              <w:marBottom w:val="0"/>
              <w:divBdr>
                <w:top w:val="none" w:sz="0" w:space="0" w:color="auto"/>
                <w:left w:val="none" w:sz="0" w:space="0" w:color="auto"/>
                <w:bottom w:val="none" w:sz="0" w:space="0" w:color="auto"/>
                <w:right w:val="none" w:sz="0" w:space="0" w:color="auto"/>
              </w:divBdr>
            </w:div>
          </w:divsChild>
        </w:div>
        <w:div w:id="1387871088">
          <w:marLeft w:val="0"/>
          <w:marRight w:val="0"/>
          <w:marTop w:val="0"/>
          <w:marBottom w:val="0"/>
          <w:divBdr>
            <w:top w:val="none" w:sz="0" w:space="0" w:color="auto"/>
            <w:left w:val="none" w:sz="0" w:space="0" w:color="auto"/>
            <w:bottom w:val="none" w:sz="0" w:space="0" w:color="auto"/>
            <w:right w:val="none" w:sz="0" w:space="0" w:color="auto"/>
          </w:divBdr>
          <w:divsChild>
            <w:div w:id="1833911012">
              <w:marLeft w:val="0"/>
              <w:marRight w:val="0"/>
              <w:marTop w:val="0"/>
              <w:marBottom w:val="0"/>
              <w:divBdr>
                <w:top w:val="none" w:sz="0" w:space="0" w:color="auto"/>
                <w:left w:val="none" w:sz="0" w:space="0" w:color="auto"/>
                <w:bottom w:val="none" w:sz="0" w:space="0" w:color="auto"/>
                <w:right w:val="none" w:sz="0" w:space="0" w:color="auto"/>
              </w:divBdr>
            </w:div>
          </w:divsChild>
        </w:div>
        <w:div w:id="1927348955">
          <w:marLeft w:val="0"/>
          <w:marRight w:val="0"/>
          <w:marTop w:val="0"/>
          <w:marBottom w:val="0"/>
          <w:divBdr>
            <w:top w:val="none" w:sz="0" w:space="0" w:color="auto"/>
            <w:left w:val="none" w:sz="0" w:space="0" w:color="auto"/>
            <w:bottom w:val="none" w:sz="0" w:space="0" w:color="auto"/>
            <w:right w:val="none" w:sz="0" w:space="0" w:color="auto"/>
          </w:divBdr>
          <w:divsChild>
            <w:div w:id="1129786224">
              <w:marLeft w:val="0"/>
              <w:marRight w:val="0"/>
              <w:marTop w:val="0"/>
              <w:marBottom w:val="0"/>
              <w:divBdr>
                <w:top w:val="none" w:sz="0" w:space="0" w:color="auto"/>
                <w:left w:val="none" w:sz="0" w:space="0" w:color="auto"/>
                <w:bottom w:val="none" w:sz="0" w:space="0" w:color="auto"/>
                <w:right w:val="none" w:sz="0" w:space="0" w:color="auto"/>
              </w:divBdr>
            </w:div>
          </w:divsChild>
        </w:div>
        <w:div w:id="454711573">
          <w:marLeft w:val="0"/>
          <w:marRight w:val="0"/>
          <w:marTop w:val="0"/>
          <w:marBottom w:val="0"/>
          <w:divBdr>
            <w:top w:val="none" w:sz="0" w:space="0" w:color="auto"/>
            <w:left w:val="none" w:sz="0" w:space="0" w:color="auto"/>
            <w:bottom w:val="none" w:sz="0" w:space="0" w:color="auto"/>
            <w:right w:val="none" w:sz="0" w:space="0" w:color="auto"/>
          </w:divBdr>
          <w:divsChild>
            <w:div w:id="648678245">
              <w:marLeft w:val="0"/>
              <w:marRight w:val="0"/>
              <w:marTop w:val="0"/>
              <w:marBottom w:val="0"/>
              <w:divBdr>
                <w:top w:val="none" w:sz="0" w:space="0" w:color="auto"/>
                <w:left w:val="none" w:sz="0" w:space="0" w:color="auto"/>
                <w:bottom w:val="none" w:sz="0" w:space="0" w:color="auto"/>
                <w:right w:val="none" w:sz="0" w:space="0" w:color="auto"/>
              </w:divBdr>
            </w:div>
          </w:divsChild>
        </w:div>
        <w:div w:id="889533304">
          <w:marLeft w:val="0"/>
          <w:marRight w:val="0"/>
          <w:marTop w:val="0"/>
          <w:marBottom w:val="0"/>
          <w:divBdr>
            <w:top w:val="none" w:sz="0" w:space="0" w:color="auto"/>
            <w:left w:val="none" w:sz="0" w:space="0" w:color="auto"/>
            <w:bottom w:val="none" w:sz="0" w:space="0" w:color="auto"/>
            <w:right w:val="none" w:sz="0" w:space="0" w:color="auto"/>
          </w:divBdr>
          <w:divsChild>
            <w:div w:id="574971271">
              <w:marLeft w:val="0"/>
              <w:marRight w:val="0"/>
              <w:marTop w:val="0"/>
              <w:marBottom w:val="0"/>
              <w:divBdr>
                <w:top w:val="none" w:sz="0" w:space="0" w:color="auto"/>
                <w:left w:val="none" w:sz="0" w:space="0" w:color="auto"/>
                <w:bottom w:val="none" w:sz="0" w:space="0" w:color="auto"/>
                <w:right w:val="none" w:sz="0" w:space="0" w:color="auto"/>
              </w:divBdr>
            </w:div>
          </w:divsChild>
        </w:div>
        <w:div w:id="1133601147">
          <w:marLeft w:val="0"/>
          <w:marRight w:val="0"/>
          <w:marTop w:val="0"/>
          <w:marBottom w:val="0"/>
          <w:divBdr>
            <w:top w:val="none" w:sz="0" w:space="0" w:color="auto"/>
            <w:left w:val="none" w:sz="0" w:space="0" w:color="auto"/>
            <w:bottom w:val="none" w:sz="0" w:space="0" w:color="auto"/>
            <w:right w:val="none" w:sz="0" w:space="0" w:color="auto"/>
          </w:divBdr>
          <w:divsChild>
            <w:div w:id="442191536">
              <w:marLeft w:val="0"/>
              <w:marRight w:val="0"/>
              <w:marTop w:val="0"/>
              <w:marBottom w:val="0"/>
              <w:divBdr>
                <w:top w:val="none" w:sz="0" w:space="0" w:color="auto"/>
                <w:left w:val="none" w:sz="0" w:space="0" w:color="auto"/>
                <w:bottom w:val="none" w:sz="0" w:space="0" w:color="auto"/>
                <w:right w:val="none" w:sz="0" w:space="0" w:color="auto"/>
              </w:divBdr>
            </w:div>
          </w:divsChild>
        </w:div>
        <w:div w:id="378359112">
          <w:marLeft w:val="0"/>
          <w:marRight w:val="0"/>
          <w:marTop w:val="0"/>
          <w:marBottom w:val="0"/>
          <w:divBdr>
            <w:top w:val="none" w:sz="0" w:space="0" w:color="auto"/>
            <w:left w:val="none" w:sz="0" w:space="0" w:color="auto"/>
            <w:bottom w:val="none" w:sz="0" w:space="0" w:color="auto"/>
            <w:right w:val="none" w:sz="0" w:space="0" w:color="auto"/>
          </w:divBdr>
          <w:divsChild>
            <w:div w:id="1594894429">
              <w:marLeft w:val="0"/>
              <w:marRight w:val="0"/>
              <w:marTop w:val="0"/>
              <w:marBottom w:val="0"/>
              <w:divBdr>
                <w:top w:val="none" w:sz="0" w:space="0" w:color="auto"/>
                <w:left w:val="none" w:sz="0" w:space="0" w:color="auto"/>
                <w:bottom w:val="none" w:sz="0" w:space="0" w:color="auto"/>
                <w:right w:val="none" w:sz="0" w:space="0" w:color="auto"/>
              </w:divBdr>
            </w:div>
          </w:divsChild>
        </w:div>
        <w:div w:id="2063602466">
          <w:marLeft w:val="0"/>
          <w:marRight w:val="0"/>
          <w:marTop w:val="0"/>
          <w:marBottom w:val="0"/>
          <w:divBdr>
            <w:top w:val="none" w:sz="0" w:space="0" w:color="auto"/>
            <w:left w:val="none" w:sz="0" w:space="0" w:color="auto"/>
            <w:bottom w:val="none" w:sz="0" w:space="0" w:color="auto"/>
            <w:right w:val="none" w:sz="0" w:space="0" w:color="auto"/>
          </w:divBdr>
          <w:divsChild>
            <w:div w:id="1394618598">
              <w:marLeft w:val="0"/>
              <w:marRight w:val="0"/>
              <w:marTop w:val="0"/>
              <w:marBottom w:val="0"/>
              <w:divBdr>
                <w:top w:val="none" w:sz="0" w:space="0" w:color="auto"/>
                <w:left w:val="none" w:sz="0" w:space="0" w:color="auto"/>
                <w:bottom w:val="none" w:sz="0" w:space="0" w:color="auto"/>
                <w:right w:val="none" w:sz="0" w:space="0" w:color="auto"/>
              </w:divBdr>
            </w:div>
          </w:divsChild>
        </w:div>
        <w:div w:id="2114979543">
          <w:marLeft w:val="0"/>
          <w:marRight w:val="0"/>
          <w:marTop w:val="0"/>
          <w:marBottom w:val="0"/>
          <w:divBdr>
            <w:top w:val="none" w:sz="0" w:space="0" w:color="auto"/>
            <w:left w:val="none" w:sz="0" w:space="0" w:color="auto"/>
            <w:bottom w:val="none" w:sz="0" w:space="0" w:color="auto"/>
            <w:right w:val="none" w:sz="0" w:space="0" w:color="auto"/>
          </w:divBdr>
          <w:divsChild>
            <w:div w:id="258101093">
              <w:marLeft w:val="0"/>
              <w:marRight w:val="0"/>
              <w:marTop w:val="0"/>
              <w:marBottom w:val="0"/>
              <w:divBdr>
                <w:top w:val="none" w:sz="0" w:space="0" w:color="auto"/>
                <w:left w:val="none" w:sz="0" w:space="0" w:color="auto"/>
                <w:bottom w:val="none" w:sz="0" w:space="0" w:color="auto"/>
                <w:right w:val="none" w:sz="0" w:space="0" w:color="auto"/>
              </w:divBdr>
            </w:div>
          </w:divsChild>
        </w:div>
        <w:div w:id="411589793">
          <w:marLeft w:val="0"/>
          <w:marRight w:val="0"/>
          <w:marTop w:val="0"/>
          <w:marBottom w:val="0"/>
          <w:divBdr>
            <w:top w:val="none" w:sz="0" w:space="0" w:color="auto"/>
            <w:left w:val="none" w:sz="0" w:space="0" w:color="auto"/>
            <w:bottom w:val="none" w:sz="0" w:space="0" w:color="auto"/>
            <w:right w:val="none" w:sz="0" w:space="0" w:color="auto"/>
          </w:divBdr>
          <w:divsChild>
            <w:div w:id="1742407811">
              <w:marLeft w:val="0"/>
              <w:marRight w:val="0"/>
              <w:marTop w:val="0"/>
              <w:marBottom w:val="0"/>
              <w:divBdr>
                <w:top w:val="none" w:sz="0" w:space="0" w:color="auto"/>
                <w:left w:val="none" w:sz="0" w:space="0" w:color="auto"/>
                <w:bottom w:val="none" w:sz="0" w:space="0" w:color="auto"/>
                <w:right w:val="none" w:sz="0" w:space="0" w:color="auto"/>
              </w:divBdr>
            </w:div>
          </w:divsChild>
        </w:div>
        <w:div w:id="862286991">
          <w:marLeft w:val="0"/>
          <w:marRight w:val="0"/>
          <w:marTop w:val="0"/>
          <w:marBottom w:val="0"/>
          <w:divBdr>
            <w:top w:val="none" w:sz="0" w:space="0" w:color="auto"/>
            <w:left w:val="none" w:sz="0" w:space="0" w:color="auto"/>
            <w:bottom w:val="none" w:sz="0" w:space="0" w:color="auto"/>
            <w:right w:val="none" w:sz="0" w:space="0" w:color="auto"/>
          </w:divBdr>
          <w:divsChild>
            <w:div w:id="754086481">
              <w:marLeft w:val="0"/>
              <w:marRight w:val="0"/>
              <w:marTop w:val="0"/>
              <w:marBottom w:val="0"/>
              <w:divBdr>
                <w:top w:val="none" w:sz="0" w:space="0" w:color="auto"/>
                <w:left w:val="none" w:sz="0" w:space="0" w:color="auto"/>
                <w:bottom w:val="none" w:sz="0" w:space="0" w:color="auto"/>
                <w:right w:val="none" w:sz="0" w:space="0" w:color="auto"/>
              </w:divBdr>
            </w:div>
          </w:divsChild>
        </w:div>
        <w:div w:id="124935136">
          <w:marLeft w:val="0"/>
          <w:marRight w:val="0"/>
          <w:marTop w:val="0"/>
          <w:marBottom w:val="0"/>
          <w:divBdr>
            <w:top w:val="none" w:sz="0" w:space="0" w:color="auto"/>
            <w:left w:val="none" w:sz="0" w:space="0" w:color="auto"/>
            <w:bottom w:val="none" w:sz="0" w:space="0" w:color="auto"/>
            <w:right w:val="none" w:sz="0" w:space="0" w:color="auto"/>
          </w:divBdr>
          <w:divsChild>
            <w:div w:id="1112021150">
              <w:marLeft w:val="0"/>
              <w:marRight w:val="0"/>
              <w:marTop w:val="0"/>
              <w:marBottom w:val="0"/>
              <w:divBdr>
                <w:top w:val="none" w:sz="0" w:space="0" w:color="auto"/>
                <w:left w:val="none" w:sz="0" w:space="0" w:color="auto"/>
                <w:bottom w:val="none" w:sz="0" w:space="0" w:color="auto"/>
                <w:right w:val="none" w:sz="0" w:space="0" w:color="auto"/>
              </w:divBdr>
            </w:div>
          </w:divsChild>
        </w:div>
        <w:div w:id="1740864948">
          <w:marLeft w:val="0"/>
          <w:marRight w:val="0"/>
          <w:marTop w:val="0"/>
          <w:marBottom w:val="0"/>
          <w:divBdr>
            <w:top w:val="none" w:sz="0" w:space="0" w:color="auto"/>
            <w:left w:val="none" w:sz="0" w:space="0" w:color="auto"/>
            <w:bottom w:val="none" w:sz="0" w:space="0" w:color="auto"/>
            <w:right w:val="none" w:sz="0" w:space="0" w:color="auto"/>
          </w:divBdr>
          <w:divsChild>
            <w:div w:id="1011183039">
              <w:marLeft w:val="0"/>
              <w:marRight w:val="0"/>
              <w:marTop w:val="0"/>
              <w:marBottom w:val="0"/>
              <w:divBdr>
                <w:top w:val="none" w:sz="0" w:space="0" w:color="auto"/>
                <w:left w:val="none" w:sz="0" w:space="0" w:color="auto"/>
                <w:bottom w:val="none" w:sz="0" w:space="0" w:color="auto"/>
                <w:right w:val="none" w:sz="0" w:space="0" w:color="auto"/>
              </w:divBdr>
            </w:div>
          </w:divsChild>
        </w:div>
        <w:div w:id="148207600">
          <w:marLeft w:val="0"/>
          <w:marRight w:val="0"/>
          <w:marTop w:val="0"/>
          <w:marBottom w:val="0"/>
          <w:divBdr>
            <w:top w:val="none" w:sz="0" w:space="0" w:color="auto"/>
            <w:left w:val="none" w:sz="0" w:space="0" w:color="auto"/>
            <w:bottom w:val="none" w:sz="0" w:space="0" w:color="auto"/>
            <w:right w:val="none" w:sz="0" w:space="0" w:color="auto"/>
          </w:divBdr>
          <w:divsChild>
            <w:div w:id="2142376277">
              <w:marLeft w:val="0"/>
              <w:marRight w:val="0"/>
              <w:marTop w:val="0"/>
              <w:marBottom w:val="0"/>
              <w:divBdr>
                <w:top w:val="none" w:sz="0" w:space="0" w:color="auto"/>
                <w:left w:val="none" w:sz="0" w:space="0" w:color="auto"/>
                <w:bottom w:val="none" w:sz="0" w:space="0" w:color="auto"/>
                <w:right w:val="none" w:sz="0" w:space="0" w:color="auto"/>
              </w:divBdr>
            </w:div>
          </w:divsChild>
        </w:div>
        <w:div w:id="203754923">
          <w:marLeft w:val="0"/>
          <w:marRight w:val="0"/>
          <w:marTop w:val="0"/>
          <w:marBottom w:val="0"/>
          <w:divBdr>
            <w:top w:val="none" w:sz="0" w:space="0" w:color="auto"/>
            <w:left w:val="none" w:sz="0" w:space="0" w:color="auto"/>
            <w:bottom w:val="none" w:sz="0" w:space="0" w:color="auto"/>
            <w:right w:val="none" w:sz="0" w:space="0" w:color="auto"/>
          </w:divBdr>
          <w:divsChild>
            <w:div w:id="1563366268">
              <w:marLeft w:val="0"/>
              <w:marRight w:val="0"/>
              <w:marTop w:val="0"/>
              <w:marBottom w:val="0"/>
              <w:divBdr>
                <w:top w:val="none" w:sz="0" w:space="0" w:color="auto"/>
                <w:left w:val="none" w:sz="0" w:space="0" w:color="auto"/>
                <w:bottom w:val="none" w:sz="0" w:space="0" w:color="auto"/>
                <w:right w:val="none" w:sz="0" w:space="0" w:color="auto"/>
              </w:divBdr>
            </w:div>
          </w:divsChild>
        </w:div>
        <w:div w:id="96563445">
          <w:marLeft w:val="0"/>
          <w:marRight w:val="0"/>
          <w:marTop w:val="0"/>
          <w:marBottom w:val="0"/>
          <w:divBdr>
            <w:top w:val="none" w:sz="0" w:space="0" w:color="auto"/>
            <w:left w:val="none" w:sz="0" w:space="0" w:color="auto"/>
            <w:bottom w:val="none" w:sz="0" w:space="0" w:color="auto"/>
            <w:right w:val="none" w:sz="0" w:space="0" w:color="auto"/>
          </w:divBdr>
          <w:divsChild>
            <w:div w:id="1418675482">
              <w:marLeft w:val="0"/>
              <w:marRight w:val="0"/>
              <w:marTop w:val="0"/>
              <w:marBottom w:val="0"/>
              <w:divBdr>
                <w:top w:val="none" w:sz="0" w:space="0" w:color="auto"/>
                <w:left w:val="none" w:sz="0" w:space="0" w:color="auto"/>
                <w:bottom w:val="none" w:sz="0" w:space="0" w:color="auto"/>
                <w:right w:val="none" w:sz="0" w:space="0" w:color="auto"/>
              </w:divBdr>
            </w:div>
          </w:divsChild>
        </w:div>
        <w:div w:id="562176784">
          <w:marLeft w:val="0"/>
          <w:marRight w:val="0"/>
          <w:marTop w:val="0"/>
          <w:marBottom w:val="0"/>
          <w:divBdr>
            <w:top w:val="none" w:sz="0" w:space="0" w:color="auto"/>
            <w:left w:val="none" w:sz="0" w:space="0" w:color="auto"/>
            <w:bottom w:val="none" w:sz="0" w:space="0" w:color="auto"/>
            <w:right w:val="none" w:sz="0" w:space="0" w:color="auto"/>
          </w:divBdr>
          <w:divsChild>
            <w:div w:id="494147817">
              <w:marLeft w:val="0"/>
              <w:marRight w:val="0"/>
              <w:marTop w:val="0"/>
              <w:marBottom w:val="0"/>
              <w:divBdr>
                <w:top w:val="none" w:sz="0" w:space="0" w:color="auto"/>
                <w:left w:val="none" w:sz="0" w:space="0" w:color="auto"/>
                <w:bottom w:val="none" w:sz="0" w:space="0" w:color="auto"/>
                <w:right w:val="none" w:sz="0" w:space="0" w:color="auto"/>
              </w:divBdr>
            </w:div>
          </w:divsChild>
        </w:div>
        <w:div w:id="149254224">
          <w:marLeft w:val="0"/>
          <w:marRight w:val="0"/>
          <w:marTop w:val="0"/>
          <w:marBottom w:val="0"/>
          <w:divBdr>
            <w:top w:val="none" w:sz="0" w:space="0" w:color="auto"/>
            <w:left w:val="none" w:sz="0" w:space="0" w:color="auto"/>
            <w:bottom w:val="none" w:sz="0" w:space="0" w:color="auto"/>
            <w:right w:val="none" w:sz="0" w:space="0" w:color="auto"/>
          </w:divBdr>
          <w:divsChild>
            <w:div w:id="814906654">
              <w:marLeft w:val="0"/>
              <w:marRight w:val="0"/>
              <w:marTop w:val="0"/>
              <w:marBottom w:val="0"/>
              <w:divBdr>
                <w:top w:val="none" w:sz="0" w:space="0" w:color="auto"/>
                <w:left w:val="none" w:sz="0" w:space="0" w:color="auto"/>
                <w:bottom w:val="none" w:sz="0" w:space="0" w:color="auto"/>
                <w:right w:val="none" w:sz="0" w:space="0" w:color="auto"/>
              </w:divBdr>
            </w:div>
          </w:divsChild>
        </w:div>
        <w:div w:id="1104225581">
          <w:marLeft w:val="0"/>
          <w:marRight w:val="0"/>
          <w:marTop w:val="0"/>
          <w:marBottom w:val="0"/>
          <w:divBdr>
            <w:top w:val="none" w:sz="0" w:space="0" w:color="auto"/>
            <w:left w:val="none" w:sz="0" w:space="0" w:color="auto"/>
            <w:bottom w:val="none" w:sz="0" w:space="0" w:color="auto"/>
            <w:right w:val="none" w:sz="0" w:space="0" w:color="auto"/>
          </w:divBdr>
          <w:divsChild>
            <w:div w:id="1216699203">
              <w:marLeft w:val="0"/>
              <w:marRight w:val="0"/>
              <w:marTop w:val="0"/>
              <w:marBottom w:val="0"/>
              <w:divBdr>
                <w:top w:val="none" w:sz="0" w:space="0" w:color="auto"/>
                <w:left w:val="none" w:sz="0" w:space="0" w:color="auto"/>
                <w:bottom w:val="none" w:sz="0" w:space="0" w:color="auto"/>
                <w:right w:val="none" w:sz="0" w:space="0" w:color="auto"/>
              </w:divBdr>
            </w:div>
          </w:divsChild>
        </w:div>
        <w:div w:id="1200775762">
          <w:marLeft w:val="0"/>
          <w:marRight w:val="0"/>
          <w:marTop w:val="0"/>
          <w:marBottom w:val="0"/>
          <w:divBdr>
            <w:top w:val="none" w:sz="0" w:space="0" w:color="auto"/>
            <w:left w:val="none" w:sz="0" w:space="0" w:color="auto"/>
            <w:bottom w:val="none" w:sz="0" w:space="0" w:color="auto"/>
            <w:right w:val="none" w:sz="0" w:space="0" w:color="auto"/>
          </w:divBdr>
          <w:divsChild>
            <w:div w:id="1099058303">
              <w:marLeft w:val="0"/>
              <w:marRight w:val="0"/>
              <w:marTop w:val="0"/>
              <w:marBottom w:val="0"/>
              <w:divBdr>
                <w:top w:val="none" w:sz="0" w:space="0" w:color="auto"/>
                <w:left w:val="none" w:sz="0" w:space="0" w:color="auto"/>
                <w:bottom w:val="none" w:sz="0" w:space="0" w:color="auto"/>
                <w:right w:val="none" w:sz="0" w:space="0" w:color="auto"/>
              </w:divBdr>
            </w:div>
          </w:divsChild>
        </w:div>
        <w:div w:id="628243158">
          <w:marLeft w:val="0"/>
          <w:marRight w:val="0"/>
          <w:marTop w:val="0"/>
          <w:marBottom w:val="0"/>
          <w:divBdr>
            <w:top w:val="none" w:sz="0" w:space="0" w:color="auto"/>
            <w:left w:val="none" w:sz="0" w:space="0" w:color="auto"/>
            <w:bottom w:val="none" w:sz="0" w:space="0" w:color="auto"/>
            <w:right w:val="none" w:sz="0" w:space="0" w:color="auto"/>
          </w:divBdr>
          <w:divsChild>
            <w:div w:id="319508470">
              <w:marLeft w:val="0"/>
              <w:marRight w:val="0"/>
              <w:marTop w:val="0"/>
              <w:marBottom w:val="0"/>
              <w:divBdr>
                <w:top w:val="none" w:sz="0" w:space="0" w:color="auto"/>
                <w:left w:val="none" w:sz="0" w:space="0" w:color="auto"/>
                <w:bottom w:val="none" w:sz="0" w:space="0" w:color="auto"/>
                <w:right w:val="none" w:sz="0" w:space="0" w:color="auto"/>
              </w:divBdr>
            </w:div>
          </w:divsChild>
        </w:div>
        <w:div w:id="270822640">
          <w:marLeft w:val="0"/>
          <w:marRight w:val="0"/>
          <w:marTop w:val="0"/>
          <w:marBottom w:val="0"/>
          <w:divBdr>
            <w:top w:val="none" w:sz="0" w:space="0" w:color="auto"/>
            <w:left w:val="none" w:sz="0" w:space="0" w:color="auto"/>
            <w:bottom w:val="none" w:sz="0" w:space="0" w:color="auto"/>
            <w:right w:val="none" w:sz="0" w:space="0" w:color="auto"/>
          </w:divBdr>
          <w:divsChild>
            <w:div w:id="1145658712">
              <w:marLeft w:val="0"/>
              <w:marRight w:val="0"/>
              <w:marTop w:val="0"/>
              <w:marBottom w:val="0"/>
              <w:divBdr>
                <w:top w:val="none" w:sz="0" w:space="0" w:color="auto"/>
                <w:left w:val="none" w:sz="0" w:space="0" w:color="auto"/>
                <w:bottom w:val="none" w:sz="0" w:space="0" w:color="auto"/>
                <w:right w:val="none" w:sz="0" w:space="0" w:color="auto"/>
              </w:divBdr>
            </w:div>
          </w:divsChild>
        </w:div>
        <w:div w:id="1468235042">
          <w:marLeft w:val="0"/>
          <w:marRight w:val="0"/>
          <w:marTop w:val="0"/>
          <w:marBottom w:val="0"/>
          <w:divBdr>
            <w:top w:val="none" w:sz="0" w:space="0" w:color="auto"/>
            <w:left w:val="none" w:sz="0" w:space="0" w:color="auto"/>
            <w:bottom w:val="none" w:sz="0" w:space="0" w:color="auto"/>
            <w:right w:val="none" w:sz="0" w:space="0" w:color="auto"/>
          </w:divBdr>
          <w:divsChild>
            <w:div w:id="1541088077">
              <w:marLeft w:val="0"/>
              <w:marRight w:val="0"/>
              <w:marTop w:val="0"/>
              <w:marBottom w:val="0"/>
              <w:divBdr>
                <w:top w:val="none" w:sz="0" w:space="0" w:color="auto"/>
                <w:left w:val="none" w:sz="0" w:space="0" w:color="auto"/>
                <w:bottom w:val="none" w:sz="0" w:space="0" w:color="auto"/>
                <w:right w:val="none" w:sz="0" w:space="0" w:color="auto"/>
              </w:divBdr>
            </w:div>
          </w:divsChild>
        </w:div>
        <w:div w:id="1064570625">
          <w:marLeft w:val="0"/>
          <w:marRight w:val="0"/>
          <w:marTop w:val="0"/>
          <w:marBottom w:val="0"/>
          <w:divBdr>
            <w:top w:val="none" w:sz="0" w:space="0" w:color="auto"/>
            <w:left w:val="none" w:sz="0" w:space="0" w:color="auto"/>
            <w:bottom w:val="none" w:sz="0" w:space="0" w:color="auto"/>
            <w:right w:val="none" w:sz="0" w:space="0" w:color="auto"/>
          </w:divBdr>
          <w:divsChild>
            <w:div w:id="525144921">
              <w:marLeft w:val="0"/>
              <w:marRight w:val="0"/>
              <w:marTop w:val="0"/>
              <w:marBottom w:val="0"/>
              <w:divBdr>
                <w:top w:val="none" w:sz="0" w:space="0" w:color="auto"/>
                <w:left w:val="none" w:sz="0" w:space="0" w:color="auto"/>
                <w:bottom w:val="none" w:sz="0" w:space="0" w:color="auto"/>
                <w:right w:val="none" w:sz="0" w:space="0" w:color="auto"/>
              </w:divBdr>
            </w:div>
          </w:divsChild>
        </w:div>
        <w:div w:id="1169518522">
          <w:marLeft w:val="0"/>
          <w:marRight w:val="0"/>
          <w:marTop w:val="0"/>
          <w:marBottom w:val="0"/>
          <w:divBdr>
            <w:top w:val="none" w:sz="0" w:space="0" w:color="auto"/>
            <w:left w:val="none" w:sz="0" w:space="0" w:color="auto"/>
            <w:bottom w:val="none" w:sz="0" w:space="0" w:color="auto"/>
            <w:right w:val="none" w:sz="0" w:space="0" w:color="auto"/>
          </w:divBdr>
          <w:divsChild>
            <w:div w:id="836768341">
              <w:marLeft w:val="0"/>
              <w:marRight w:val="0"/>
              <w:marTop w:val="0"/>
              <w:marBottom w:val="0"/>
              <w:divBdr>
                <w:top w:val="none" w:sz="0" w:space="0" w:color="auto"/>
                <w:left w:val="none" w:sz="0" w:space="0" w:color="auto"/>
                <w:bottom w:val="none" w:sz="0" w:space="0" w:color="auto"/>
                <w:right w:val="none" w:sz="0" w:space="0" w:color="auto"/>
              </w:divBdr>
            </w:div>
          </w:divsChild>
        </w:div>
        <w:div w:id="154762532">
          <w:marLeft w:val="0"/>
          <w:marRight w:val="0"/>
          <w:marTop w:val="0"/>
          <w:marBottom w:val="0"/>
          <w:divBdr>
            <w:top w:val="none" w:sz="0" w:space="0" w:color="auto"/>
            <w:left w:val="none" w:sz="0" w:space="0" w:color="auto"/>
            <w:bottom w:val="none" w:sz="0" w:space="0" w:color="auto"/>
            <w:right w:val="none" w:sz="0" w:space="0" w:color="auto"/>
          </w:divBdr>
          <w:divsChild>
            <w:div w:id="1262225035">
              <w:marLeft w:val="0"/>
              <w:marRight w:val="0"/>
              <w:marTop w:val="0"/>
              <w:marBottom w:val="0"/>
              <w:divBdr>
                <w:top w:val="none" w:sz="0" w:space="0" w:color="auto"/>
                <w:left w:val="none" w:sz="0" w:space="0" w:color="auto"/>
                <w:bottom w:val="none" w:sz="0" w:space="0" w:color="auto"/>
                <w:right w:val="none" w:sz="0" w:space="0" w:color="auto"/>
              </w:divBdr>
            </w:div>
          </w:divsChild>
        </w:div>
        <w:div w:id="2035686241">
          <w:marLeft w:val="0"/>
          <w:marRight w:val="0"/>
          <w:marTop w:val="0"/>
          <w:marBottom w:val="0"/>
          <w:divBdr>
            <w:top w:val="none" w:sz="0" w:space="0" w:color="auto"/>
            <w:left w:val="none" w:sz="0" w:space="0" w:color="auto"/>
            <w:bottom w:val="none" w:sz="0" w:space="0" w:color="auto"/>
            <w:right w:val="none" w:sz="0" w:space="0" w:color="auto"/>
          </w:divBdr>
          <w:divsChild>
            <w:div w:id="1933859479">
              <w:marLeft w:val="0"/>
              <w:marRight w:val="0"/>
              <w:marTop w:val="0"/>
              <w:marBottom w:val="0"/>
              <w:divBdr>
                <w:top w:val="none" w:sz="0" w:space="0" w:color="auto"/>
                <w:left w:val="none" w:sz="0" w:space="0" w:color="auto"/>
                <w:bottom w:val="none" w:sz="0" w:space="0" w:color="auto"/>
                <w:right w:val="none" w:sz="0" w:space="0" w:color="auto"/>
              </w:divBdr>
            </w:div>
          </w:divsChild>
        </w:div>
        <w:div w:id="2044095250">
          <w:marLeft w:val="0"/>
          <w:marRight w:val="0"/>
          <w:marTop w:val="0"/>
          <w:marBottom w:val="0"/>
          <w:divBdr>
            <w:top w:val="none" w:sz="0" w:space="0" w:color="auto"/>
            <w:left w:val="none" w:sz="0" w:space="0" w:color="auto"/>
            <w:bottom w:val="none" w:sz="0" w:space="0" w:color="auto"/>
            <w:right w:val="none" w:sz="0" w:space="0" w:color="auto"/>
          </w:divBdr>
          <w:divsChild>
            <w:div w:id="1964459953">
              <w:marLeft w:val="0"/>
              <w:marRight w:val="0"/>
              <w:marTop w:val="0"/>
              <w:marBottom w:val="0"/>
              <w:divBdr>
                <w:top w:val="none" w:sz="0" w:space="0" w:color="auto"/>
                <w:left w:val="none" w:sz="0" w:space="0" w:color="auto"/>
                <w:bottom w:val="none" w:sz="0" w:space="0" w:color="auto"/>
                <w:right w:val="none" w:sz="0" w:space="0" w:color="auto"/>
              </w:divBdr>
            </w:div>
          </w:divsChild>
        </w:div>
        <w:div w:id="2105488680">
          <w:marLeft w:val="0"/>
          <w:marRight w:val="0"/>
          <w:marTop w:val="0"/>
          <w:marBottom w:val="0"/>
          <w:divBdr>
            <w:top w:val="none" w:sz="0" w:space="0" w:color="auto"/>
            <w:left w:val="none" w:sz="0" w:space="0" w:color="auto"/>
            <w:bottom w:val="none" w:sz="0" w:space="0" w:color="auto"/>
            <w:right w:val="none" w:sz="0" w:space="0" w:color="auto"/>
          </w:divBdr>
          <w:divsChild>
            <w:div w:id="1185821693">
              <w:marLeft w:val="0"/>
              <w:marRight w:val="0"/>
              <w:marTop w:val="0"/>
              <w:marBottom w:val="0"/>
              <w:divBdr>
                <w:top w:val="none" w:sz="0" w:space="0" w:color="auto"/>
                <w:left w:val="none" w:sz="0" w:space="0" w:color="auto"/>
                <w:bottom w:val="none" w:sz="0" w:space="0" w:color="auto"/>
                <w:right w:val="none" w:sz="0" w:space="0" w:color="auto"/>
              </w:divBdr>
            </w:div>
          </w:divsChild>
        </w:div>
        <w:div w:id="1653678828">
          <w:marLeft w:val="0"/>
          <w:marRight w:val="0"/>
          <w:marTop w:val="0"/>
          <w:marBottom w:val="0"/>
          <w:divBdr>
            <w:top w:val="none" w:sz="0" w:space="0" w:color="auto"/>
            <w:left w:val="none" w:sz="0" w:space="0" w:color="auto"/>
            <w:bottom w:val="none" w:sz="0" w:space="0" w:color="auto"/>
            <w:right w:val="none" w:sz="0" w:space="0" w:color="auto"/>
          </w:divBdr>
          <w:divsChild>
            <w:div w:id="1683970297">
              <w:marLeft w:val="0"/>
              <w:marRight w:val="0"/>
              <w:marTop w:val="0"/>
              <w:marBottom w:val="0"/>
              <w:divBdr>
                <w:top w:val="none" w:sz="0" w:space="0" w:color="auto"/>
                <w:left w:val="none" w:sz="0" w:space="0" w:color="auto"/>
                <w:bottom w:val="none" w:sz="0" w:space="0" w:color="auto"/>
                <w:right w:val="none" w:sz="0" w:space="0" w:color="auto"/>
              </w:divBdr>
            </w:div>
          </w:divsChild>
        </w:div>
        <w:div w:id="1603876373">
          <w:marLeft w:val="0"/>
          <w:marRight w:val="0"/>
          <w:marTop w:val="0"/>
          <w:marBottom w:val="0"/>
          <w:divBdr>
            <w:top w:val="none" w:sz="0" w:space="0" w:color="auto"/>
            <w:left w:val="none" w:sz="0" w:space="0" w:color="auto"/>
            <w:bottom w:val="none" w:sz="0" w:space="0" w:color="auto"/>
            <w:right w:val="none" w:sz="0" w:space="0" w:color="auto"/>
          </w:divBdr>
          <w:divsChild>
            <w:div w:id="1243684435">
              <w:marLeft w:val="0"/>
              <w:marRight w:val="0"/>
              <w:marTop w:val="0"/>
              <w:marBottom w:val="0"/>
              <w:divBdr>
                <w:top w:val="none" w:sz="0" w:space="0" w:color="auto"/>
                <w:left w:val="none" w:sz="0" w:space="0" w:color="auto"/>
                <w:bottom w:val="none" w:sz="0" w:space="0" w:color="auto"/>
                <w:right w:val="none" w:sz="0" w:space="0" w:color="auto"/>
              </w:divBdr>
            </w:div>
          </w:divsChild>
        </w:div>
        <w:div w:id="969020331">
          <w:marLeft w:val="0"/>
          <w:marRight w:val="0"/>
          <w:marTop w:val="0"/>
          <w:marBottom w:val="0"/>
          <w:divBdr>
            <w:top w:val="none" w:sz="0" w:space="0" w:color="auto"/>
            <w:left w:val="none" w:sz="0" w:space="0" w:color="auto"/>
            <w:bottom w:val="none" w:sz="0" w:space="0" w:color="auto"/>
            <w:right w:val="none" w:sz="0" w:space="0" w:color="auto"/>
          </w:divBdr>
          <w:divsChild>
            <w:div w:id="1436516332">
              <w:marLeft w:val="0"/>
              <w:marRight w:val="0"/>
              <w:marTop w:val="0"/>
              <w:marBottom w:val="0"/>
              <w:divBdr>
                <w:top w:val="none" w:sz="0" w:space="0" w:color="auto"/>
                <w:left w:val="none" w:sz="0" w:space="0" w:color="auto"/>
                <w:bottom w:val="none" w:sz="0" w:space="0" w:color="auto"/>
                <w:right w:val="none" w:sz="0" w:space="0" w:color="auto"/>
              </w:divBdr>
            </w:div>
          </w:divsChild>
        </w:div>
        <w:div w:id="1537352534">
          <w:marLeft w:val="0"/>
          <w:marRight w:val="0"/>
          <w:marTop w:val="0"/>
          <w:marBottom w:val="0"/>
          <w:divBdr>
            <w:top w:val="none" w:sz="0" w:space="0" w:color="auto"/>
            <w:left w:val="none" w:sz="0" w:space="0" w:color="auto"/>
            <w:bottom w:val="none" w:sz="0" w:space="0" w:color="auto"/>
            <w:right w:val="none" w:sz="0" w:space="0" w:color="auto"/>
          </w:divBdr>
          <w:divsChild>
            <w:div w:id="148716891">
              <w:marLeft w:val="0"/>
              <w:marRight w:val="0"/>
              <w:marTop w:val="0"/>
              <w:marBottom w:val="0"/>
              <w:divBdr>
                <w:top w:val="none" w:sz="0" w:space="0" w:color="auto"/>
                <w:left w:val="none" w:sz="0" w:space="0" w:color="auto"/>
                <w:bottom w:val="none" w:sz="0" w:space="0" w:color="auto"/>
                <w:right w:val="none" w:sz="0" w:space="0" w:color="auto"/>
              </w:divBdr>
            </w:div>
          </w:divsChild>
        </w:div>
        <w:div w:id="891816601">
          <w:marLeft w:val="0"/>
          <w:marRight w:val="0"/>
          <w:marTop w:val="0"/>
          <w:marBottom w:val="0"/>
          <w:divBdr>
            <w:top w:val="none" w:sz="0" w:space="0" w:color="auto"/>
            <w:left w:val="none" w:sz="0" w:space="0" w:color="auto"/>
            <w:bottom w:val="none" w:sz="0" w:space="0" w:color="auto"/>
            <w:right w:val="none" w:sz="0" w:space="0" w:color="auto"/>
          </w:divBdr>
          <w:divsChild>
            <w:div w:id="696547975">
              <w:marLeft w:val="0"/>
              <w:marRight w:val="0"/>
              <w:marTop w:val="0"/>
              <w:marBottom w:val="0"/>
              <w:divBdr>
                <w:top w:val="none" w:sz="0" w:space="0" w:color="auto"/>
                <w:left w:val="none" w:sz="0" w:space="0" w:color="auto"/>
                <w:bottom w:val="none" w:sz="0" w:space="0" w:color="auto"/>
                <w:right w:val="none" w:sz="0" w:space="0" w:color="auto"/>
              </w:divBdr>
            </w:div>
          </w:divsChild>
        </w:div>
        <w:div w:id="942421772">
          <w:marLeft w:val="0"/>
          <w:marRight w:val="0"/>
          <w:marTop w:val="0"/>
          <w:marBottom w:val="0"/>
          <w:divBdr>
            <w:top w:val="none" w:sz="0" w:space="0" w:color="auto"/>
            <w:left w:val="none" w:sz="0" w:space="0" w:color="auto"/>
            <w:bottom w:val="none" w:sz="0" w:space="0" w:color="auto"/>
            <w:right w:val="none" w:sz="0" w:space="0" w:color="auto"/>
          </w:divBdr>
          <w:divsChild>
            <w:div w:id="457376406">
              <w:marLeft w:val="0"/>
              <w:marRight w:val="0"/>
              <w:marTop w:val="0"/>
              <w:marBottom w:val="0"/>
              <w:divBdr>
                <w:top w:val="none" w:sz="0" w:space="0" w:color="auto"/>
                <w:left w:val="none" w:sz="0" w:space="0" w:color="auto"/>
                <w:bottom w:val="none" w:sz="0" w:space="0" w:color="auto"/>
                <w:right w:val="none" w:sz="0" w:space="0" w:color="auto"/>
              </w:divBdr>
            </w:div>
          </w:divsChild>
        </w:div>
        <w:div w:id="293143713">
          <w:marLeft w:val="0"/>
          <w:marRight w:val="0"/>
          <w:marTop w:val="0"/>
          <w:marBottom w:val="0"/>
          <w:divBdr>
            <w:top w:val="none" w:sz="0" w:space="0" w:color="auto"/>
            <w:left w:val="none" w:sz="0" w:space="0" w:color="auto"/>
            <w:bottom w:val="none" w:sz="0" w:space="0" w:color="auto"/>
            <w:right w:val="none" w:sz="0" w:space="0" w:color="auto"/>
          </w:divBdr>
          <w:divsChild>
            <w:div w:id="1417898108">
              <w:marLeft w:val="0"/>
              <w:marRight w:val="0"/>
              <w:marTop w:val="0"/>
              <w:marBottom w:val="0"/>
              <w:divBdr>
                <w:top w:val="none" w:sz="0" w:space="0" w:color="auto"/>
                <w:left w:val="none" w:sz="0" w:space="0" w:color="auto"/>
                <w:bottom w:val="none" w:sz="0" w:space="0" w:color="auto"/>
                <w:right w:val="none" w:sz="0" w:space="0" w:color="auto"/>
              </w:divBdr>
            </w:div>
          </w:divsChild>
        </w:div>
        <w:div w:id="31153194">
          <w:marLeft w:val="0"/>
          <w:marRight w:val="0"/>
          <w:marTop w:val="0"/>
          <w:marBottom w:val="0"/>
          <w:divBdr>
            <w:top w:val="none" w:sz="0" w:space="0" w:color="auto"/>
            <w:left w:val="none" w:sz="0" w:space="0" w:color="auto"/>
            <w:bottom w:val="none" w:sz="0" w:space="0" w:color="auto"/>
            <w:right w:val="none" w:sz="0" w:space="0" w:color="auto"/>
          </w:divBdr>
          <w:divsChild>
            <w:div w:id="700781219">
              <w:marLeft w:val="0"/>
              <w:marRight w:val="0"/>
              <w:marTop w:val="0"/>
              <w:marBottom w:val="0"/>
              <w:divBdr>
                <w:top w:val="none" w:sz="0" w:space="0" w:color="auto"/>
                <w:left w:val="none" w:sz="0" w:space="0" w:color="auto"/>
                <w:bottom w:val="none" w:sz="0" w:space="0" w:color="auto"/>
                <w:right w:val="none" w:sz="0" w:space="0" w:color="auto"/>
              </w:divBdr>
            </w:div>
          </w:divsChild>
        </w:div>
        <w:div w:id="1593931177">
          <w:marLeft w:val="0"/>
          <w:marRight w:val="0"/>
          <w:marTop w:val="0"/>
          <w:marBottom w:val="0"/>
          <w:divBdr>
            <w:top w:val="none" w:sz="0" w:space="0" w:color="auto"/>
            <w:left w:val="none" w:sz="0" w:space="0" w:color="auto"/>
            <w:bottom w:val="none" w:sz="0" w:space="0" w:color="auto"/>
            <w:right w:val="none" w:sz="0" w:space="0" w:color="auto"/>
          </w:divBdr>
          <w:divsChild>
            <w:div w:id="1821268791">
              <w:marLeft w:val="0"/>
              <w:marRight w:val="0"/>
              <w:marTop w:val="0"/>
              <w:marBottom w:val="0"/>
              <w:divBdr>
                <w:top w:val="none" w:sz="0" w:space="0" w:color="auto"/>
                <w:left w:val="none" w:sz="0" w:space="0" w:color="auto"/>
                <w:bottom w:val="none" w:sz="0" w:space="0" w:color="auto"/>
                <w:right w:val="none" w:sz="0" w:space="0" w:color="auto"/>
              </w:divBdr>
            </w:div>
          </w:divsChild>
        </w:div>
        <w:div w:id="834608235">
          <w:marLeft w:val="0"/>
          <w:marRight w:val="0"/>
          <w:marTop w:val="0"/>
          <w:marBottom w:val="0"/>
          <w:divBdr>
            <w:top w:val="none" w:sz="0" w:space="0" w:color="auto"/>
            <w:left w:val="none" w:sz="0" w:space="0" w:color="auto"/>
            <w:bottom w:val="none" w:sz="0" w:space="0" w:color="auto"/>
            <w:right w:val="none" w:sz="0" w:space="0" w:color="auto"/>
          </w:divBdr>
          <w:divsChild>
            <w:div w:id="154927736">
              <w:marLeft w:val="0"/>
              <w:marRight w:val="0"/>
              <w:marTop w:val="0"/>
              <w:marBottom w:val="0"/>
              <w:divBdr>
                <w:top w:val="none" w:sz="0" w:space="0" w:color="auto"/>
                <w:left w:val="none" w:sz="0" w:space="0" w:color="auto"/>
                <w:bottom w:val="none" w:sz="0" w:space="0" w:color="auto"/>
                <w:right w:val="none" w:sz="0" w:space="0" w:color="auto"/>
              </w:divBdr>
            </w:div>
          </w:divsChild>
        </w:div>
        <w:div w:id="215625860">
          <w:marLeft w:val="0"/>
          <w:marRight w:val="0"/>
          <w:marTop w:val="0"/>
          <w:marBottom w:val="0"/>
          <w:divBdr>
            <w:top w:val="none" w:sz="0" w:space="0" w:color="auto"/>
            <w:left w:val="none" w:sz="0" w:space="0" w:color="auto"/>
            <w:bottom w:val="none" w:sz="0" w:space="0" w:color="auto"/>
            <w:right w:val="none" w:sz="0" w:space="0" w:color="auto"/>
          </w:divBdr>
          <w:divsChild>
            <w:div w:id="1126436612">
              <w:marLeft w:val="0"/>
              <w:marRight w:val="0"/>
              <w:marTop w:val="0"/>
              <w:marBottom w:val="0"/>
              <w:divBdr>
                <w:top w:val="none" w:sz="0" w:space="0" w:color="auto"/>
                <w:left w:val="none" w:sz="0" w:space="0" w:color="auto"/>
                <w:bottom w:val="none" w:sz="0" w:space="0" w:color="auto"/>
                <w:right w:val="none" w:sz="0" w:space="0" w:color="auto"/>
              </w:divBdr>
            </w:div>
          </w:divsChild>
        </w:div>
        <w:div w:id="740296044">
          <w:marLeft w:val="0"/>
          <w:marRight w:val="0"/>
          <w:marTop w:val="0"/>
          <w:marBottom w:val="0"/>
          <w:divBdr>
            <w:top w:val="none" w:sz="0" w:space="0" w:color="auto"/>
            <w:left w:val="none" w:sz="0" w:space="0" w:color="auto"/>
            <w:bottom w:val="none" w:sz="0" w:space="0" w:color="auto"/>
            <w:right w:val="none" w:sz="0" w:space="0" w:color="auto"/>
          </w:divBdr>
          <w:divsChild>
            <w:div w:id="1351949652">
              <w:marLeft w:val="0"/>
              <w:marRight w:val="0"/>
              <w:marTop w:val="0"/>
              <w:marBottom w:val="0"/>
              <w:divBdr>
                <w:top w:val="none" w:sz="0" w:space="0" w:color="auto"/>
                <w:left w:val="none" w:sz="0" w:space="0" w:color="auto"/>
                <w:bottom w:val="none" w:sz="0" w:space="0" w:color="auto"/>
                <w:right w:val="none" w:sz="0" w:space="0" w:color="auto"/>
              </w:divBdr>
            </w:div>
          </w:divsChild>
        </w:div>
        <w:div w:id="1191264337">
          <w:marLeft w:val="0"/>
          <w:marRight w:val="0"/>
          <w:marTop w:val="0"/>
          <w:marBottom w:val="0"/>
          <w:divBdr>
            <w:top w:val="none" w:sz="0" w:space="0" w:color="auto"/>
            <w:left w:val="none" w:sz="0" w:space="0" w:color="auto"/>
            <w:bottom w:val="none" w:sz="0" w:space="0" w:color="auto"/>
            <w:right w:val="none" w:sz="0" w:space="0" w:color="auto"/>
          </w:divBdr>
          <w:divsChild>
            <w:div w:id="1996639890">
              <w:marLeft w:val="0"/>
              <w:marRight w:val="0"/>
              <w:marTop w:val="0"/>
              <w:marBottom w:val="0"/>
              <w:divBdr>
                <w:top w:val="none" w:sz="0" w:space="0" w:color="auto"/>
                <w:left w:val="none" w:sz="0" w:space="0" w:color="auto"/>
                <w:bottom w:val="none" w:sz="0" w:space="0" w:color="auto"/>
                <w:right w:val="none" w:sz="0" w:space="0" w:color="auto"/>
              </w:divBdr>
            </w:div>
          </w:divsChild>
        </w:div>
        <w:div w:id="430666817">
          <w:marLeft w:val="0"/>
          <w:marRight w:val="0"/>
          <w:marTop w:val="0"/>
          <w:marBottom w:val="0"/>
          <w:divBdr>
            <w:top w:val="none" w:sz="0" w:space="0" w:color="auto"/>
            <w:left w:val="none" w:sz="0" w:space="0" w:color="auto"/>
            <w:bottom w:val="none" w:sz="0" w:space="0" w:color="auto"/>
            <w:right w:val="none" w:sz="0" w:space="0" w:color="auto"/>
          </w:divBdr>
          <w:divsChild>
            <w:div w:id="72549867">
              <w:marLeft w:val="0"/>
              <w:marRight w:val="0"/>
              <w:marTop w:val="0"/>
              <w:marBottom w:val="0"/>
              <w:divBdr>
                <w:top w:val="none" w:sz="0" w:space="0" w:color="auto"/>
                <w:left w:val="none" w:sz="0" w:space="0" w:color="auto"/>
                <w:bottom w:val="none" w:sz="0" w:space="0" w:color="auto"/>
                <w:right w:val="none" w:sz="0" w:space="0" w:color="auto"/>
              </w:divBdr>
            </w:div>
          </w:divsChild>
        </w:div>
        <w:div w:id="765884621">
          <w:marLeft w:val="0"/>
          <w:marRight w:val="0"/>
          <w:marTop w:val="0"/>
          <w:marBottom w:val="0"/>
          <w:divBdr>
            <w:top w:val="none" w:sz="0" w:space="0" w:color="auto"/>
            <w:left w:val="none" w:sz="0" w:space="0" w:color="auto"/>
            <w:bottom w:val="none" w:sz="0" w:space="0" w:color="auto"/>
            <w:right w:val="none" w:sz="0" w:space="0" w:color="auto"/>
          </w:divBdr>
          <w:divsChild>
            <w:div w:id="458691543">
              <w:marLeft w:val="0"/>
              <w:marRight w:val="0"/>
              <w:marTop w:val="0"/>
              <w:marBottom w:val="0"/>
              <w:divBdr>
                <w:top w:val="none" w:sz="0" w:space="0" w:color="auto"/>
                <w:left w:val="none" w:sz="0" w:space="0" w:color="auto"/>
                <w:bottom w:val="none" w:sz="0" w:space="0" w:color="auto"/>
                <w:right w:val="none" w:sz="0" w:space="0" w:color="auto"/>
              </w:divBdr>
            </w:div>
          </w:divsChild>
        </w:div>
        <w:div w:id="809129791">
          <w:marLeft w:val="0"/>
          <w:marRight w:val="0"/>
          <w:marTop w:val="0"/>
          <w:marBottom w:val="0"/>
          <w:divBdr>
            <w:top w:val="none" w:sz="0" w:space="0" w:color="auto"/>
            <w:left w:val="none" w:sz="0" w:space="0" w:color="auto"/>
            <w:bottom w:val="none" w:sz="0" w:space="0" w:color="auto"/>
            <w:right w:val="none" w:sz="0" w:space="0" w:color="auto"/>
          </w:divBdr>
          <w:divsChild>
            <w:div w:id="2116092566">
              <w:marLeft w:val="0"/>
              <w:marRight w:val="0"/>
              <w:marTop w:val="0"/>
              <w:marBottom w:val="0"/>
              <w:divBdr>
                <w:top w:val="none" w:sz="0" w:space="0" w:color="auto"/>
                <w:left w:val="none" w:sz="0" w:space="0" w:color="auto"/>
                <w:bottom w:val="none" w:sz="0" w:space="0" w:color="auto"/>
                <w:right w:val="none" w:sz="0" w:space="0" w:color="auto"/>
              </w:divBdr>
            </w:div>
          </w:divsChild>
        </w:div>
        <w:div w:id="1944655243">
          <w:marLeft w:val="0"/>
          <w:marRight w:val="0"/>
          <w:marTop w:val="0"/>
          <w:marBottom w:val="0"/>
          <w:divBdr>
            <w:top w:val="none" w:sz="0" w:space="0" w:color="auto"/>
            <w:left w:val="none" w:sz="0" w:space="0" w:color="auto"/>
            <w:bottom w:val="none" w:sz="0" w:space="0" w:color="auto"/>
            <w:right w:val="none" w:sz="0" w:space="0" w:color="auto"/>
          </w:divBdr>
          <w:divsChild>
            <w:div w:id="458259404">
              <w:marLeft w:val="0"/>
              <w:marRight w:val="0"/>
              <w:marTop w:val="0"/>
              <w:marBottom w:val="0"/>
              <w:divBdr>
                <w:top w:val="none" w:sz="0" w:space="0" w:color="auto"/>
                <w:left w:val="none" w:sz="0" w:space="0" w:color="auto"/>
                <w:bottom w:val="none" w:sz="0" w:space="0" w:color="auto"/>
                <w:right w:val="none" w:sz="0" w:space="0" w:color="auto"/>
              </w:divBdr>
            </w:div>
          </w:divsChild>
        </w:div>
        <w:div w:id="426118014">
          <w:marLeft w:val="0"/>
          <w:marRight w:val="0"/>
          <w:marTop w:val="0"/>
          <w:marBottom w:val="0"/>
          <w:divBdr>
            <w:top w:val="none" w:sz="0" w:space="0" w:color="auto"/>
            <w:left w:val="none" w:sz="0" w:space="0" w:color="auto"/>
            <w:bottom w:val="none" w:sz="0" w:space="0" w:color="auto"/>
            <w:right w:val="none" w:sz="0" w:space="0" w:color="auto"/>
          </w:divBdr>
          <w:divsChild>
            <w:div w:id="2045015596">
              <w:marLeft w:val="0"/>
              <w:marRight w:val="0"/>
              <w:marTop w:val="0"/>
              <w:marBottom w:val="0"/>
              <w:divBdr>
                <w:top w:val="none" w:sz="0" w:space="0" w:color="auto"/>
                <w:left w:val="none" w:sz="0" w:space="0" w:color="auto"/>
                <w:bottom w:val="none" w:sz="0" w:space="0" w:color="auto"/>
                <w:right w:val="none" w:sz="0" w:space="0" w:color="auto"/>
              </w:divBdr>
            </w:div>
          </w:divsChild>
        </w:div>
        <w:div w:id="332220579">
          <w:marLeft w:val="0"/>
          <w:marRight w:val="0"/>
          <w:marTop w:val="0"/>
          <w:marBottom w:val="0"/>
          <w:divBdr>
            <w:top w:val="none" w:sz="0" w:space="0" w:color="auto"/>
            <w:left w:val="none" w:sz="0" w:space="0" w:color="auto"/>
            <w:bottom w:val="none" w:sz="0" w:space="0" w:color="auto"/>
            <w:right w:val="none" w:sz="0" w:space="0" w:color="auto"/>
          </w:divBdr>
          <w:divsChild>
            <w:div w:id="1710564135">
              <w:marLeft w:val="0"/>
              <w:marRight w:val="0"/>
              <w:marTop w:val="0"/>
              <w:marBottom w:val="0"/>
              <w:divBdr>
                <w:top w:val="none" w:sz="0" w:space="0" w:color="auto"/>
                <w:left w:val="none" w:sz="0" w:space="0" w:color="auto"/>
                <w:bottom w:val="none" w:sz="0" w:space="0" w:color="auto"/>
                <w:right w:val="none" w:sz="0" w:space="0" w:color="auto"/>
              </w:divBdr>
            </w:div>
          </w:divsChild>
        </w:div>
        <w:div w:id="798955371">
          <w:marLeft w:val="0"/>
          <w:marRight w:val="0"/>
          <w:marTop w:val="0"/>
          <w:marBottom w:val="0"/>
          <w:divBdr>
            <w:top w:val="none" w:sz="0" w:space="0" w:color="auto"/>
            <w:left w:val="none" w:sz="0" w:space="0" w:color="auto"/>
            <w:bottom w:val="none" w:sz="0" w:space="0" w:color="auto"/>
            <w:right w:val="none" w:sz="0" w:space="0" w:color="auto"/>
          </w:divBdr>
          <w:divsChild>
            <w:div w:id="1028528881">
              <w:marLeft w:val="0"/>
              <w:marRight w:val="0"/>
              <w:marTop w:val="0"/>
              <w:marBottom w:val="0"/>
              <w:divBdr>
                <w:top w:val="none" w:sz="0" w:space="0" w:color="auto"/>
                <w:left w:val="none" w:sz="0" w:space="0" w:color="auto"/>
                <w:bottom w:val="none" w:sz="0" w:space="0" w:color="auto"/>
                <w:right w:val="none" w:sz="0" w:space="0" w:color="auto"/>
              </w:divBdr>
            </w:div>
          </w:divsChild>
        </w:div>
        <w:div w:id="1961066452">
          <w:marLeft w:val="0"/>
          <w:marRight w:val="0"/>
          <w:marTop w:val="0"/>
          <w:marBottom w:val="0"/>
          <w:divBdr>
            <w:top w:val="none" w:sz="0" w:space="0" w:color="auto"/>
            <w:left w:val="none" w:sz="0" w:space="0" w:color="auto"/>
            <w:bottom w:val="none" w:sz="0" w:space="0" w:color="auto"/>
            <w:right w:val="none" w:sz="0" w:space="0" w:color="auto"/>
          </w:divBdr>
          <w:divsChild>
            <w:div w:id="53893770">
              <w:marLeft w:val="0"/>
              <w:marRight w:val="0"/>
              <w:marTop w:val="0"/>
              <w:marBottom w:val="0"/>
              <w:divBdr>
                <w:top w:val="none" w:sz="0" w:space="0" w:color="auto"/>
                <w:left w:val="none" w:sz="0" w:space="0" w:color="auto"/>
                <w:bottom w:val="none" w:sz="0" w:space="0" w:color="auto"/>
                <w:right w:val="none" w:sz="0" w:space="0" w:color="auto"/>
              </w:divBdr>
            </w:div>
          </w:divsChild>
        </w:div>
        <w:div w:id="457992869">
          <w:marLeft w:val="0"/>
          <w:marRight w:val="0"/>
          <w:marTop w:val="0"/>
          <w:marBottom w:val="0"/>
          <w:divBdr>
            <w:top w:val="none" w:sz="0" w:space="0" w:color="auto"/>
            <w:left w:val="none" w:sz="0" w:space="0" w:color="auto"/>
            <w:bottom w:val="none" w:sz="0" w:space="0" w:color="auto"/>
            <w:right w:val="none" w:sz="0" w:space="0" w:color="auto"/>
          </w:divBdr>
          <w:divsChild>
            <w:div w:id="160005646">
              <w:marLeft w:val="0"/>
              <w:marRight w:val="0"/>
              <w:marTop w:val="0"/>
              <w:marBottom w:val="0"/>
              <w:divBdr>
                <w:top w:val="none" w:sz="0" w:space="0" w:color="auto"/>
                <w:left w:val="none" w:sz="0" w:space="0" w:color="auto"/>
                <w:bottom w:val="none" w:sz="0" w:space="0" w:color="auto"/>
                <w:right w:val="none" w:sz="0" w:space="0" w:color="auto"/>
              </w:divBdr>
            </w:div>
          </w:divsChild>
        </w:div>
        <w:div w:id="1792281277">
          <w:marLeft w:val="0"/>
          <w:marRight w:val="0"/>
          <w:marTop w:val="0"/>
          <w:marBottom w:val="0"/>
          <w:divBdr>
            <w:top w:val="none" w:sz="0" w:space="0" w:color="auto"/>
            <w:left w:val="none" w:sz="0" w:space="0" w:color="auto"/>
            <w:bottom w:val="none" w:sz="0" w:space="0" w:color="auto"/>
            <w:right w:val="none" w:sz="0" w:space="0" w:color="auto"/>
          </w:divBdr>
          <w:divsChild>
            <w:div w:id="1433820326">
              <w:marLeft w:val="0"/>
              <w:marRight w:val="0"/>
              <w:marTop w:val="0"/>
              <w:marBottom w:val="0"/>
              <w:divBdr>
                <w:top w:val="none" w:sz="0" w:space="0" w:color="auto"/>
                <w:left w:val="none" w:sz="0" w:space="0" w:color="auto"/>
                <w:bottom w:val="none" w:sz="0" w:space="0" w:color="auto"/>
                <w:right w:val="none" w:sz="0" w:space="0" w:color="auto"/>
              </w:divBdr>
            </w:div>
          </w:divsChild>
        </w:div>
        <w:div w:id="1066605379">
          <w:marLeft w:val="0"/>
          <w:marRight w:val="0"/>
          <w:marTop w:val="0"/>
          <w:marBottom w:val="0"/>
          <w:divBdr>
            <w:top w:val="none" w:sz="0" w:space="0" w:color="auto"/>
            <w:left w:val="none" w:sz="0" w:space="0" w:color="auto"/>
            <w:bottom w:val="none" w:sz="0" w:space="0" w:color="auto"/>
            <w:right w:val="none" w:sz="0" w:space="0" w:color="auto"/>
          </w:divBdr>
          <w:divsChild>
            <w:div w:id="1927155858">
              <w:marLeft w:val="0"/>
              <w:marRight w:val="0"/>
              <w:marTop w:val="0"/>
              <w:marBottom w:val="0"/>
              <w:divBdr>
                <w:top w:val="none" w:sz="0" w:space="0" w:color="auto"/>
                <w:left w:val="none" w:sz="0" w:space="0" w:color="auto"/>
                <w:bottom w:val="none" w:sz="0" w:space="0" w:color="auto"/>
                <w:right w:val="none" w:sz="0" w:space="0" w:color="auto"/>
              </w:divBdr>
            </w:div>
          </w:divsChild>
        </w:div>
        <w:div w:id="1324703373">
          <w:marLeft w:val="0"/>
          <w:marRight w:val="0"/>
          <w:marTop w:val="0"/>
          <w:marBottom w:val="0"/>
          <w:divBdr>
            <w:top w:val="none" w:sz="0" w:space="0" w:color="auto"/>
            <w:left w:val="none" w:sz="0" w:space="0" w:color="auto"/>
            <w:bottom w:val="none" w:sz="0" w:space="0" w:color="auto"/>
            <w:right w:val="none" w:sz="0" w:space="0" w:color="auto"/>
          </w:divBdr>
          <w:divsChild>
            <w:div w:id="1772896159">
              <w:marLeft w:val="0"/>
              <w:marRight w:val="0"/>
              <w:marTop w:val="0"/>
              <w:marBottom w:val="0"/>
              <w:divBdr>
                <w:top w:val="none" w:sz="0" w:space="0" w:color="auto"/>
                <w:left w:val="none" w:sz="0" w:space="0" w:color="auto"/>
                <w:bottom w:val="none" w:sz="0" w:space="0" w:color="auto"/>
                <w:right w:val="none" w:sz="0" w:space="0" w:color="auto"/>
              </w:divBdr>
            </w:div>
          </w:divsChild>
        </w:div>
        <w:div w:id="748111571">
          <w:marLeft w:val="0"/>
          <w:marRight w:val="0"/>
          <w:marTop w:val="0"/>
          <w:marBottom w:val="0"/>
          <w:divBdr>
            <w:top w:val="none" w:sz="0" w:space="0" w:color="auto"/>
            <w:left w:val="none" w:sz="0" w:space="0" w:color="auto"/>
            <w:bottom w:val="none" w:sz="0" w:space="0" w:color="auto"/>
            <w:right w:val="none" w:sz="0" w:space="0" w:color="auto"/>
          </w:divBdr>
          <w:divsChild>
            <w:div w:id="1882672168">
              <w:marLeft w:val="0"/>
              <w:marRight w:val="0"/>
              <w:marTop w:val="0"/>
              <w:marBottom w:val="0"/>
              <w:divBdr>
                <w:top w:val="none" w:sz="0" w:space="0" w:color="auto"/>
                <w:left w:val="none" w:sz="0" w:space="0" w:color="auto"/>
                <w:bottom w:val="none" w:sz="0" w:space="0" w:color="auto"/>
                <w:right w:val="none" w:sz="0" w:space="0" w:color="auto"/>
              </w:divBdr>
            </w:div>
          </w:divsChild>
        </w:div>
        <w:div w:id="995761019">
          <w:marLeft w:val="0"/>
          <w:marRight w:val="0"/>
          <w:marTop w:val="0"/>
          <w:marBottom w:val="0"/>
          <w:divBdr>
            <w:top w:val="none" w:sz="0" w:space="0" w:color="auto"/>
            <w:left w:val="none" w:sz="0" w:space="0" w:color="auto"/>
            <w:bottom w:val="none" w:sz="0" w:space="0" w:color="auto"/>
            <w:right w:val="none" w:sz="0" w:space="0" w:color="auto"/>
          </w:divBdr>
          <w:divsChild>
            <w:div w:id="783773995">
              <w:marLeft w:val="0"/>
              <w:marRight w:val="0"/>
              <w:marTop w:val="0"/>
              <w:marBottom w:val="0"/>
              <w:divBdr>
                <w:top w:val="none" w:sz="0" w:space="0" w:color="auto"/>
                <w:left w:val="none" w:sz="0" w:space="0" w:color="auto"/>
                <w:bottom w:val="none" w:sz="0" w:space="0" w:color="auto"/>
                <w:right w:val="none" w:sz="0" w:space="0" w:color="auto"/>
              </w:divBdr>
            </w:div>
          </w:divsChild>
        </w:div>
        <w:div w:id="669335919">
          <w:marLeft w:val="0"/>
          <w:marRight w:val="0"/>
          <w:marTop w:val="0"/>
          <w:marBottom w:val="0"/>
          <w:divBdr>
            <w:top w:val="none" w:sz="0" w:space="0" w:color="auto"/>
            <w:left w:val="none" w:sz="0" w:space="0" w:color="auto"/>
            <w:bottom w:val="none" w:sz="0" w:space="0" w:color="auto"/>
            <w:right w:val="none" w:sz="0" w:space="0" w:color="auto"/>
          </w:divBdr>
          <w:divsChild>
            <w:div w:id="1262638701">
              <w:marLeft w:val="0"/>
              <w:marRight w:val="0"/>
              <w:marTop w:val="0"/>
              <w:marBottom w:val="0"/>
              <w:divBdr>
                <w:top w:val="none" w:sz="0" w:space="0" w:color="auto"/>
                <w:left w:val="none" w:sz="0" w:space="0" w:color="auto"/>
                <w:bottom w:val="none" w:sz="0" w:space="0" w:color="auto"/>
                <w:right w:val="none" w:sz="0" w:space="0" w:color="auto"/>
              </w:divBdr>
            </w:div>
          </w:divsChild>
        </w:div>
        <w:div w:id="1625843463">
          <w:marLeft w:val="0"/>
          <w:marRight w:val="0"/>
          <w:marTop w:val="0"/>
          <w:marBottom w:val="0"/>
          <w:divBdr>
            <w:top w:val="none" w:sz="0" w:space="0" w:color="auto"/>
            <w:left w:val="none" w:sz="0" w:space="0" w:color="auto"/>
            <w:bottom w:val="none" w:sz="0" w:space="0" w:color="auto"/>
            <w:right w:val="none" w:sz="0" w:space="0" w:color="auto"/>
          </w:divBdr>
          <w:divsChild>
            <w:div w:id="1732147501">
              <w:marLeft w:val="0"/>
              <w:marRight w:val="0"/>
              <w:marTop w:val="0"/>
              <w:marBottom w:val="0"/>
              <w:divBdr>
                <w:top w:val="none" w:sz="0" w:space="0" w:color="auto"/>
                <w:left w:val="none" w:sz="0" w:space="0" w:color="auto"/>
                <w:bottom w:val="none" w:sz="0" w:space="0" w:color="auto"/>
                <w:right w:val="none" w:sz="0" w:space="0" w:color="auto"/>
              </w:divBdr>
            </w:div>
          </w:divsChild>
        </w:div>
        <w:div w:id="1527906870">
          <w:marLeft w:val="0"/>
          <w:marRight w:val="0"/>
          <w:marTop w:val="0"/>
          <w:marBottom w:val="0"/>
          <w:divBdr>
            <w:top w:val="none" w:sz="0" w:space="0" w:color="auto"/>
            <w:left w:val="none" w:sz="0" w:space="0" w:color="auto"/>
            <w:bottom w:val="none" w:sz="0" w:space="0" w:color="auto"/>
            <w:right w:val="none" w:sz="0" w:space="0" w:color="auto"/>
          </w:divBdr>
          <w:divsChild>
            <w:div w:id="270892180">
              <w:marLeft w:val="0"/>
              <w:marRight w:val="0"/>
              <w:marTop w:val="0"/>
              <w:marBottom w:val="0"/>
              <w:divBdr>
                <w:top w:val="none" w:sz="0" w:space="0" w:color="auto"/>
                <w:left w:val="none" w:sz="0" w:space="0" w:color="auto"/>
                <w:bottom w:val="none" w:sz="0" w:space="0" w:color="auto"/>
                <w:right w:val="none" w:sz="0" w:space="0" w:color="auto"/>
              </w:divBdr>
            </w:div>
          </w:divsChild>
        </w:div>
        <w:div w:id="1669095295">
          <w:marLeft w:val="0"/>
          <w:marRight w:val="0"/>
          <w:marTop w:val="0"/>
          <w:marBottom w:val="0"/>
          <w:divBdr>
            <w:top w:val="none" w:sz="0" w:space="0" w:color="auto"/>
            <w:left w:val="none" w:sz="0" w:space="0" w:color="auto"/>
            <w:bottom w:val="none" w:sz="0" w:space="0" w:color="auto"/>
            <w:right w:val="none" w:sz="0" w:space="0" w:color="auto"/>
          </w:divBdr>
          <w:divsChild>
            <w:div w:id="1808158688">
              <w:marLeft w:val="0"/>
              <w:marRight w:val="0"/>
              <w:marTop w:val="0"/>
              <w:marBottom w:val="0"/>
              <w:divBdr>
                <w:top w:val="none" w:sz="0" w:space="0" w:color="auto"/>
                <w:left w:val="none" w:sz="0" w:space="0" w:color="auto"/>
                <w:bottom w:val="none" w:sz="0" w:space="0" w:color="auto"/>
                <w:right w:val="none" w:sz="0" w:space="0" w:color="auto"/>
              </w:divBdr>
            </w:div>
          </w:divsChild>
        </w:div>
        <w:div w:id="514272944">
          <w:marLeft w:val="0"/>
          <w:marRight w:val="0"/>
          <w:marTop w:val="0"/>
          <w:marBottom w:val="0"/>
          <w:divBdr>
            <w:top w:val="none" w:sz="0" w:space="0" w:color="auto"/>
            <w:left w:val="none" w:sz="0" w:space="0" w:color="auto"/>
            <w:bottom w:val="none" w:sz="0" w:space="0" w:color="auto"/>
            <w:right w:val="none" w:sz="0" w:space="0" w:color="auto"/>
          </w:divBdr>
          <w:divsChild>
            <w:div w:id="811993139">
              <w:marLeft w:val="0"/>
              <w:marRight w:val="0"/>
              <w:marTop w:val="0"/>
              <w:marBottom w:val="0"/>
              <w:divBdr>
                <w:top w:val="none" w:sz="0" w:space="0" w:color="auto"/>
                <w:left w:val="none" w:sz="0" w:space="0" w:color="auto"/>
                <w:bottom w:val="none" w:sz="0" w:space="0" w:color="auto"/>
                <w:right w:val="none" w:sz="0" w:space="0" w:color="auto"/>
              </w:divBdr>
            </w:div>
          </w:divsChild>
        </w:div>
        <w:div w:id="863134089">
          <w:marLeft w:val="0"/>
          <w:marRight w:val="0"/>
          <w:marTop w:val="0"/>
          <w:marBottom w:val="0"/>
          <w:divBdr>
            <w:top w:val="none" w:sz="0" w:space="0" w:color="auto"/>
            <w:left w:val="none" w:sz="0" w:space="0" w:color="auto"/>
            <w:bottom w:val="none" w:sz="0" w:space="0" w:color="auto"/>
            <w:right w:val="none" w:sz="0" w:space="0" w:color="auto"/>
          </w:divBdr>
          <w:divsChild>
            <w:div w:id="666715099">
              <w:marLeft w:val="0"/>
              <w:marRight w:val="0"/>
              <w:marTop w:val="0"/>
              <w:marBottom w:val="0"/>
              <w:divBdr>
                <w:top w:val="none" w:sz="0" w:space="0" w:color="auto"/>
                <w:left w:val="none" w:sz="0" w:space="0" w:color="auto"/>
                <w:bottom w:val="none" w:sz="0" w:space="0" w:color="auto"/>
                <w:right w:val="none" w:sz="0" w:space="0" w:color="auto"/>
              </w:divBdr>
            </w:div>
          </w:divsChild>
        </w:div>
        <w:div w:id="1545865209">
          <w:marLeft w:val="0"/>
          <w:marRight w:val="0"/>
          <w:marTop w:val="0"/>
          <w:marBottom w:val="0"/>
          <w:divBdr>
            <w:top w:val="none" w:sz="0" w:space="0" w:color="auto"/>
            <w:left w:val="none" w:sz="0" w:space="0" w:color="auto"/>
            <w:bottom w:val="none" w:sz="0" w:space="0" w:color="auto"/>
            <w:right w:val="none" w:sz="0" w:space="0" w:color="auto"/>
          </w:divBdr>
          <w:divsChild>
            <w:div w:id="1857690298">
              <w:marLeft w:val="0"/>
              <w:marRight w:val="0"/>
              <w:marTop w:val="0"/>
              <w:marBottom w:val="0"/>
              <w:divBdr>
                <w:top w:val="none" w:sz="0" w:space="0" w:color="auto"/>
                <w:left w:val="none" w:sz="0" w:space="0" w:color="auto"/>
                <w:bottom w:val="none" w:sz="0" w:space="0" w:color="auto"/>
                <w:right w:val="none" w:sz="0" w:space="0" w:color="auto"/>
              </w:divBdr>
            </w:div>
          </w:divsChild>
        </w:div>
        <w:div w:id="1433863556">
          <w:marLeft w:val="0"/>
          <w:marRight w:val="0"/>
          <w:marTop w:val="0"/>
          <w:marBottom w:val="0"/>
          <w:divBdr>
            <w:top w:val="none" w:sz="0" w:space="0" w:color="auto"/>
            <w:left w:val="none" w:sz="0" w:space="0" w:color="auto"/>
            <w:bottom w:val="none" w:sz="0" w:space="0" w:color="auto"/>
            <w:right w:val="none" w:sz="0" w:space="0" w:color="auto"/>
          </w:divBdr>
          <w:divsChild>
            <w:div w:id="1559826622">
              <w:marLeft w:val="0"/>
              <w:marRight w:val="0"/>
              <w:marTop w:val="0"/>
              <w:marBottom w:val="0"/>
              <w:divBdr>
                <w:top w:val="none" w:sz="0" w:space="0" w:color="auto"/>
                <w:left w:val="none" w:sz="0" w:space="0" w:color="auto"/>
                <w:bottom w:val="none" w:sz="0" w:space="0" w:color="auto"/>
                <w:right w:val="none" w:sz="0" w:space="0" w:color="auto"/>
              </w:divBdr>
            </w:div>
          </w:divsChild>
        </w:div>
        <w:div w:id="1928689149">
          <w:marLeft w:val="0"/>
          <w:marRight w:val="0"/>
          <w:marTop w:val="0"/>
          <w:marBottom w:val="0"/>
          <w:divBdr>
            <w:top w:val="none" w:sz="0" w:space="0" w:color="auto"/>
            <w:left w:val="none" w:sz="0" w:space="0" w:color="auto"/>
            <w:bottom w:val="none" w:sz="0" w:space="0" w:color="auto"/>
            <w:right w:val="none" w:sz="0" w:space="0" w:color="auto"/>
          </w:divBdr>
          <w:divsChild>
            <w:div w:id="862980009">
              <w:marLeft w:val="0"/>
              <w:marRight w:val="0"/>
              <w:marTop w:val="0"/>
              <w:marBottom w:val="0"/>
              <w:divBdr>
                <w:top w:val="none" w:sz="0" w:space="0" w:color="auto"/>
                <w:left w:val="none" w:sz="0" w:space="0" w:color="auto"/>
                <w:bottom w:val="none" w:sz="0" w:space="0" w:color="auto"/>
                <w:right w:val="none" w:sz="0" w:space="0" w:color="auto"/>
              </w:divBdr>
            </w:div>
          </w:divsChild>
        </w:div>
        <w:div w:id="368998546">
          <w:marLeft w:val="0"/>
          <w:marRight w:val="0"/>
          <w:marTop w:val="0"/>
          <w:marBottom w:val="0"/>
          <w:divBdr>
            <w:top w:val="none" w:sz="0" w:space="0" w:color="auto"/>
            <w:left w:val="none" w:sz="0" w:space="0" w:color="auto"/>
            <w:bottom w:val="none" w:sz="0" w:space="0" w:color="auto"/>
            <w:right w:val="none" w:sz="0" w:space="0" w:color="auto"/>
          </w:divBdr>
          <w:divsChild>
            <w:div w:id="669254430">
              <w:marLeft w:val="0"/>
              <w:marRight w:val="0"/>
              <w:marTop w:val="0"/>
              <w:marBottom w:val="0"/>
              <w:divBdr>
                <w:top w:val="none" w:sz="0" w:space="0" w:color="auto"/>
                <w:left w:val="none" w:sz="0" w:space="0" w:color="auto"/>
                <w:bottom w:val="none" w:sz="0" w:space="0" w:color="auto"/>
                <w:right w:val="none" w:sz="0" w:space="0" w:color="auto"/>
              </w:divBdr>
            </w:div>
          </w:divsChild>
        </w:div>
        <w:div w:id="453405602">
          <w:marLeft w:val="0"/>
          <w:marRight w:val="0"/>
          <w:marTop w:val="0"/>
          <w:marBottom w:val="0"/>
          <w:divBdr>
            <w:top w:val="none" w:sz="0" w:space="0" w:color="auto"/>
            <w:left w:val="none" w:sz="0" w:space="0" w:color="auto"/>
            <w:bottom w:val="none" w:sz="0" w:space="0" w:color="auto"/>
            <w:right w:val="none" w:sz="0" w:space="0" w:color="auto"/>
          </w:divBdr>
          <w:divsChild>
            <w:div w:id="556431125">
              <w:marLeft w:val="0"/>
              <w:marRight w:val="0"/>
              <w:marTop w:val="0"/>
              <w:marBottom w:val="0"/>
              <w:divBdr>
                <w:top w:val="none" w:sz="0" w:space="0" w:color="auto"/>
                <w:left w:val="none" w:sz="0" w:space="0" w:color="auto"/>
                <w:bottom w:val="none" w:sz="0" w:space="0" w:color="auto"/>
                <w:right w:val="none" w:sz="0" w:space="0" w:color="auto"/>
              </w:divBdr>
            </w:div>
          </w:divsChild>
        </w:div>
        <w:div w:id="1063865722">
          <w:marLeft w:val="0"/>
          <w:marRight w:val="0"/>
          <w:marTop w:val="0"/>
          <w:marBottom w:val="0"/>
          <w:divBdr>
            <w:top w:val="none" w:sz="0" w:space="0" w:color="auto"/>
            <w:left w:val="none" w:sz="0" w:space="0" w:color="auto"/>
            <w:bottom w:val="none" w:sz="0" w:space="0" w:color="auto"/>
            <w:right w:val="none" w:sz="0" w:space="0" w:color="auto"/>
          </w:divBdr>
          <w:divsChild>
            <w:div w:id="1165583132">
              <w:marLeft w:val="0"/>
              <w:marRight w:val="0"/>
              <w:marTop w:val="0"/>
              <w:marBottom w:val="0"/>
              <w:divBdr>
                <w:top w:val="none" w:sz="0" w:space="0" w:color="auto"/>
                <w:left w:val="none" w:sz="0" w:space="0" w:color="auto"/>
                <w:bottom w:val="none" w:sz="0" w:space="0" w:color="auto"/>
                <w:right w:val="none" w:sz="0" w:space="0" w:color="auto"/>
              </w:divBdr>
            </w:div>
          </w:divsChild>
        </w:div>
        <w:div w:id="1253511572">
          <w:marLeft w:val="0"/>
          <w:marRight w:val="0"/>
          <w:marTop w:val="0"/>
          <w:marBottom w:val="0"/>
          <w:divBdr>
            <w:top w:val="none" w:sz="0" w:space="0" w:color="auto"/>
            <w:left w:val="none" w:sz="0" w:space="0" w:color="auto"/>
            <w:bottom w:val="none" w:sz="0" w:space="0" w:color="auto"/>
            <w:right w:val="none" w:sz="0" w:space="0" w:color="auto"/>
          </w:divBdr>
          <w:divsChild>
            <w:div w:id="1740588439">
              <w:marLeft w:val="0"/>
              <w:marRight w:val="0"/>
              <w:marTop w:val="0"/>
              <w:marBottom w:val="0"/>
              <w:divBdr>
                <w:top w:val="none" w:sz="0" w:space="0" w:color="auto"/>
                <w:left w:val="none" w:sz="0" w:space="0" w:color="auto"/>
                <w:bottom w:val="none" w:sz="0" w:space="0" w:color="auto"/>
                <w:right w:val="none" w:sz="0" w:space="0" w:color="auto"/>
              </w:divBdr>
            </w:div>
          </w:divsChild>
        </w:div>
        <w:div w:id="2131779631">
          <w:marLeft w:val="0"/>
          <w:marRight w:val="0"/>
          <w:marTop w:val="0"/>
          <w:marBottom w:val="0"/>
          <w:divBdr>
            <w:top w:val="none" w:sz="0" w:space="0" w:color="auto"/>
            <w:left w:val="none" w:sz="0" w:space="0" w:color="auto"/>
            <w:bottom w:val="none" w:sz="0" w:space="0" w:color="auto"/>
            <w:right w:val="none" w:sz="0" w:space="0" w:color="auto"/>
          </w:divBdr>
          <w:divsChild>
            <w:div w:id="1796093776">
              <w:marLeft w:val="0"/>
              <w:marRight w:val="0"/>
              <w:marTop w:val="0"/>
              <w:marBottom w:val="0"/>
              <w:divBdr>
                <w:top w:val="none" w:sz="0" w:space="0" w:color="auto"/>
                <w:left w:val="none" w:sz="0" w:space="0" w:color="auto"/>
                <w:bottom w:val="none" w:sz="0" w:space="0" w:color="auto"/>
                <w:right w:val="none" w:sz="0" w:space="0" w:color="auto"/>
              </w:divBdr>
            </w:div>
          </w:divsChild>
        </w:div>
        <w:div w:id="790511732">
          <w:marLeft w:val="0"/>
          <w:marRight w:val="0"/>
          <w:marTop w:val="0"/>
          <w:marBottom w:val="0"/>
          <w:divBdr>
            <w:top w:val="none" w:sz="0" w:space="0" w:color="auto"/>
            <w:left w:val="none" w:sz="0" w:space="0" w:color="auto"/>
            <w:bottom w:val="none" w:sz="0" w:space="0" w:color="auto"/>
            <w:right w:val="none" w:sz="0" w:space="0" w:color="auto"/>
          </w:divBdr>
          <w:divsChild>
            <w:div w:id="381368512">
              <w:marLeft w:val="0"/>
              <w:marRight w:val="0"/>
              <w:marTop w:val="0"/>
              <w:marBottom w:val="0"/>
              <w:divBdr>
                <w:top w:val="none" w:sz="0" w:space="0" w:color="auto"/>
                <w:left w:val="none" w:sz="0" w:space="0" w:color="auto"/>
                <w:bottom w:val="none" w:sz="0" w:space="0" w:color="auto"/>
                <w:right w:val="none" w:sz="0" w:space="0" w:color="auto"/>
              </w:divBdr>
            </w:div>
          </w:divsChild>
        </w:div>
        <w:div w:id="1003776415">
          <w:marLeft w:val="0"/>
          <w:marRight w:val="0"/>
          <w:marTop w:val="0"/>
          <w:marBottom w:val="0"/>
          <w:divBdr>
            <w:top w:val="none" w:sz="0" w:space="0" w:color="auto"/>
            <w:left w:val="none" w:sz="0" w:space="0" w:color="auto"/>
            <w:bottom w:val="none" w:sz="0" w:space="0" w:color="auto"/>
            <w:right w:val="none" w:sz="0" w:space="0" w:color="auto"/>
          </w:divBdr>
          <w:divsChild>
            <w:div w:id="851381560">
              <w:marLeft w:val="0"/>
              <w:marRight w:val="0"/>
              <w:marTop w:val="0"/>
              <w:marBottom w:val="0"/>
              <w:divBdr>
                <w:top w:val="none" w:sz="0" w:space="0" w:color="auto"/>
                <w:left w:val="none" w:sz="0" w:space="0" w:color="auto"/>
                <w:bottom w:val="none" w:sz="0" w:space="0" w:color="auto"/>
                <w:right w:val="none" w:sz="0" w:space="0" w:color="auto"/>
              </w:divBdr>
            </w:div>
          </w:divsChild>
        </w:div>
        <w:div w:id="1454209070">
          <w:marLeft w:val="0"/>
          <w:marRight w:val="0"/>
          <w:marTop w:val="0"/>
          <w:marBottom w:val="0"/>
          <w:divBdr>
            <w:top w:val="none" w:sz="0" w:space="0" w:color="auto"/>
            <w:left w:val="none" w:sz="0" w:space="0" w:color="auto"/>
            <w:bottom w:val="none" w:sz="0" w:space="0" w:color="auto"/>
            <w:right w:val="none" w:sz="0" w:space="0" w:color="auto"/>
          </w:divBdr>
          <w:divsChild>
            <w:div w:id="344135987">
              <w:marLeft w:val="0"/>
              <w:marRight w:val="0"/>
              <w:marTop w:val="0"/>
              <w:marBottom w:val="0"/>
              <w:divBdr>
                <w:top w:val="none" w:sz="0" w:space="0" w:color="auto"/>
                <w:left w:val="none" w:sz="0" w:space="0" w:color="auto"/>
                <w:bottom w:val="none" w:sz="0" w:space="0" w:color="auto"/>
                <w:right w:val="none" w:sz="0" w:space="0" w:color="auto"/>
              </w:divBdr>
            </w:div>
          </w:divsChild>
        </w:div>
        <w:div w:id="261302287">
          <w:marLeft w:val="0"/>
          <w:marRight w:val="0"/>
          <w:marTop w:val="0"/>
          <w:marBottom w:val="0"/>
          <w:divBdr>
            <w:top w:val="none" w:sz="0" w:space="0" w:color="auto"/>
            <w:left w:val="none" w:sz="0" w:space="0" w:color="auto"/>
            <w:bottom w:val="none" w:sz="0" w:space="0" w:color="auto"/>
            <w:right w:val="none" w:sz="0" w:space="0" w:color="auto"/>
          </w:divBdr>
          <w:divsChild>
            <w:div w:id="875585129">
              <w:marLeft w:val="0"/>
              <w:marRight w:val="0"/>
              <w:marTop w:val="0"/>
              <w:marBottom w:val="0"/>
              <w:divBdr>
                <w:top w:val="none" w:sz="0" w:space="0" w:color="auto"/>
                <w:left w:val="none" w:sz="0" w:space="0" w:color="auto"/>
                <w:bottom w:val="none" w:sz="0" w:space="0" w:color="auto"/>
                <w:right w:val="none" w:sz="0" w:space="0" w:color="auto"/>
              </w:divBdr>
            </w:div>
          </w:divsChild>
        </w:div>
        <w:div w:id="1168980160">
          <w:marLeft w:val="0"/>
          <w:marRight w:val="0"/>
          <w:marTop w:val="0"/>
          <w:marBottom w:val="0"/>
          <w:divBdr>
            <w:top w:val="none" w:sz="0" w:space="0" w:color="auto"/>
            <w:left w:val="none" w:sz="0" w:space="0" w:color="auto"/>
            <w:bottom w:val="none" w:sz="0" w:space="0" w:color="auto"/>
            <w:right w:val="none" w:sz="0" w:space="0" w:color="auto"/>
          </w:divBdr>
          <w:divsChild>
            <w:div w:id="1712195249">
              <w:marLeft w:val="0"/>
              <w:marRight w:val="0"/>
              <w:marTop w:val="0"/>
              <w:marBottom w:val="0"/>
              <w:divBdr>
                <w:top w:val="none" w:sz="0" w:space="0" w:color="auto"/>
                <w:left w:val="none" w:sz="0" w:space="0" w:color="auto"/>
                <w:bottom w:val="none" w:sz="0" w:space="0" w:color="auto"/>
                <w:right w:val="none" w:sz="0" w:space="0" w:color="auto"/>
              </w:divBdr>
            </w:div>
          </w:divsChild>
        </w:div>
        <w:div w:id="1176723215">
          <w:marLeft w:val="0"/>
          <w:marRight w:val="0"/>
          <w:marTop w:val="0"/>
          <w:marBottom w:val="0"/>
          <w:divBdr>
            <w:top w:val="none" w:sz="0" w:space="0" w:color="auto"/>
            <w:left w:val="none" w:sz="0" w:space="0" w:color="auto"/>
            <w:bottom w:val="none" w:sz="0" w:space="0" w:color="auto"/>
            <w:right w:val="none" w:sz="0" w:space="0" w:color="auto"/>
          </w:divBdr>
          <w:divsChild>
            <w:div w:id="1014192586">
              <w:marLeft w:val="0"/>
              <w:marRight w:val="0"/>
              <w:marTop w:val="0"/>
              <w:marBottom w:val="0"/>
              <w:divBdr>
                <w:top w:val="none" w:sz="0" w:space="0" w:color="auto"/>
                <w:left w:val="none" w:sz="0" w:space="0" w:color="auto"/>
                <w:bottom w:val="none" w:sz="0" w:space="0" w:color="auto"/>
                <w:right w:val="none" w:sz="0" w:space="0" w:color="auto"/>
              </w:divBdr>
            </w:div>
          </w:divsChild>
        </w:div>
        <w:div w:id="1947690295">
          <w:marLeft w:val="0"/>
          <w:marRight w:val="0"/>
          <w:marTop w:val="0"/>
          <w:marBottom w:val="0"/>
          <w:divBdr>
            <w:top w:val="none" w:sz="0" w:space="0" w:color="auto"/>
            <w:left w:val="none" w:sz="0" w:space="0" w:color="auto"/>
            <w:bottom w:val="none" w:sz="0" w:space="0" w:color="auto"/>
            <w:right w:val="none" w:sz="0" w:space="0" w:color="auto"/>
          </w:divBdr>
          <w:divsChild>
            <w:div w:id="1783528069">
              <w:marLeft w:val="0"/>
              <w:marRight w:val="0"/>
              <w:marTop w:val="0"/>
              <w:marBottom w:val="0"/>
              <w:divBdr>
                <w:top w:val="none" w:sz="0" w:space="0" w:color="auto"/>
                <w:left w:val="none" w:sz="0" w:space="0" w:color="auto"/>
                <w:bottom w:val="none" w:sz="0" w:space="0" w:color="auto"/>
                <w:right w:val="none" w:sz="0" w:space="0" w:color="auto"/>
              </w:divBdr>
            </w:div>
          </w:divsChild>
        </w:div>
        <w:div w:id="1036003277">
          <w:marLeft w:val="0"/>
          <w:marRight w:val="0"/>
          <w:marTop w:val="0"/>
          <w:marBottom w:val="0"/>
          <w:divBdr>
            <w:top w:val="none" w:sz="0" w:space="0" w:color="auto"/>
            <w:left w:val="none" w:sz="0" w:space="0" w:color="auto"/>
            <w:bottom w:val="none" w:sz="0" w:space="0" w:color="auto"/>
            <w:right w:val="none" w:sz="0" w:space="0" w:color="auto"/>
          </w:divBdr>
          <w:divsChild>
            <w:div w:id="221799002">
              <w:marLeft w:val="0"/>
              <w:marRight w:val="0"/>
              <w:marTop w:val="0"/>
              <w:marBottom w:val="0"/>
              <w:divBdr>
                <w:top w:val="none" w:sz="0" w:space="0" w:color="auto"/>
                <w:left w:val="none" w:sz="0" w:space="0" w:color="auto"/>
                <w:bottom w:val="none" w:sz="0" w:space="0" w:color="auto"/>
                <w:right w:val="none" w:sz="0" w:space="0" w:color="auto"/>
              </w:divBdr>
            </w:div>
          </w:divsChild>
        </w:div>
        <w:div w:id="522014668">
          <w:marLeft w:val="0"/>
          <w:marRight w:val="0"/>
          <w:marTop w:val="0"/>
          <w:marBottom w:val="0"/>
          <w:divBdr>
            <w:top w:val="none" w:sz="0" w:space="0" w:color="auto"/>
            <w:left w:val="none" w:sz="0" w:space="0" w:color="auto"/>
            <w:bottom w:val="none" w:sz="0" w:space="0" w:color="auto"/>
            <w:right w:val="none" w:sz="0" w:space="0" w:color="auto"/>
          </w:divBdr>
          <w:divsChild>
            <w:div w:id="2141681233">
              <w:marLeft w:val="0"/>
              <w:marRight w:val="0"/>
              <w:marTop w:val="0"/>
              <w:marBottom w:val="0"/>
              <w:divBdr>
                <w:top w:val="none" w:sz="0" w:space="0" w:color="auto"/>
                <w:left w:val="none" w:sz="0" w:space="0" w:color="auto"/>
                <w:bottom w:val="none" w:sz="0" w:space="0" w:color="auto"/>
                <w:right w:val="none" w:sz="0" w:space="0" w:color="auto"/>
              </w:divBdr>
            </w:div>
          </w:divsChild>
        </w:div>
        <w:div w:id="939409769">
          <w:marLeft w:val="0"/>
          <w:marRight w:val="0"/>
          <w:marTop w:val="0"/>
          <w:marBottom w:val="0"/>
          <w:divBdr>
            <w:top w:val="none" w:sz="0" w:space="0" w:color="auto"/>
            <w:left w:val="none" w:sz="0" w:space="0" w:color="auto"/>
            <w:bottom w:val="none" w:sz="0" w:space="0" w:color="auto"/>
            <w:right w:val="none" w:sz="0" w:space="0" w:color="auto"/>
          </w:divBdr>
          <w:divsChild>
            <w:div w:id="1891266412">
              <w:marLeft w:val="0"/>
              <w:marRight w:val="0"/>
              <w:marTop w:val="0"/>
              <w:marBottom w:val="0"/>
              <w:divBdr>
                <w:top w:val="none" w:sz="0" w:space="0" w:color="auto"/>
                <w:left w:val="none" w:sz="0" w:space="0" w:color="auto"/>
                <w:bottom w:val="none" w:sz="0" w:space="0" w:color="auto"/>
                <w:right w:val="none" w:sz="0" w:space="0" w:color="auto"/>
              </w:divBdr>
            </w:div>
          </w:divsChild>
        </w:div>
        <w:div w:id="921567751">
          <w:marLeft w:val="0"/>
          <w:marRight w:val="0"/>
          <w:marTop w:val="0"/>
          <w:marBottom w:val="0"/>
          <w:divBdr>
            <w:top w:val="none" w:sz="0" w:space="0" w:color="auto"/>
            <w:left w:val="none" w:sz="0" w:space="0" w:color="auto"/>
            <w:bottom w:val="none" w:sz="0" w:space="0" w:color="auto"/>
            <w:right w:val="none" w:sz="0" w:space="0" w:color="auto"/>
          </w:divBdr>
          <w:divsChild>
            <w:div w:id="1636989018">
              <w:marLeft w:val="0"/>
              <w:marRight w:val="0"/>
              <w:marTop w:val="0"/>
              <w:marBottom w:val="0"/>
              <w:divBdr>
                <w:top w:val="none" w:sz="0" w:space="0" w:color="auto"/>
                <w:left w:val="none" w:sz="0" w:space="0" w:color="auto"/>
                <w:bottom w:val="none" w:sz="0" w:space="0" w:color="auto"/>
                <w:right w:val="none" w:sz="0" w:space="0" w:color="auto"/>
              </w:divBdr>
            </w:div>
          </w:divsChild>
        </w:div>
        <w:div w:id="1783261757">
          <w:marLeft w:val="0"/>
          <w:marRight w:val="0"/>
          <w:marTop w:val="0"/>
          <w:marBottom w:val="0"/>
          <w:divBdr>
            <w:top w:val="none" w:sz="0" w:space="0" w:color="auto"/>
            <w:left w:val="none" w:sz="0" w:space="0" w:color="auto"/>
            <w:bottom w:val="none" w:sz="0" w:space="0" w:color="auto"/>
            <w:right w:val="none" w:sz="0" w:space="0" w:color="auto"/>
          </w:divBdr>
          <w:divsChild>
            <w:div w:id="1482962870">
              <w:marLeft w:val="0"/>
              <w:marRight w:val="0"/>
              <w:marTop w:val="0"/>
              <w:marBottom w:val="0"/>
              <w:divBdr>
                <w:top w:val="none" w:sz="0" w:space="0" w:color="auto"/>
                <w:left w:val="none" w:sz="0" w:space="0" w:color="auto"/>
                <w:bottom w:val="none" w:sz="0" w:space="0" w:color="auto"/>
                <w:right w:val="none" w:sz="0" w:space="0" w:color="auto"/>
              </w:divBdr>
            </w:div>
          </w:divsChild>
        </w:div>
        <w:div w:id="69737082">
          <w:marLeft w:val="0"/>
          <w:marRight w:val="0"/>
          <w:marTop w:val="0"/>
          <w:marBottom w:val="0"/>
          <w:divBdr>
            <w:top w:val="none" w:sz="0" w:space="0" w:color="auto"/>
            <w:left w:val="none" w:sz="0" w:space="0" w:color="auto"/>
            <w:bottom w:val="none" w:sz="0" w:space="0" w:color="auto"/>
            <w:right w:val="none" w:sz="0" w:space="0" w:color="auto"/>
          </w:divBdr>
          <w:divsChild>
            <w:div w:id="1220550725">
              <w:marLeft w:val="0"/>
              <w:marRight w:val="0"/>
              <w:marTop w:val="0"/>
              <w:marBottom w:val="0"/>
              <w:divBdr>
                <w:top w:val="none" w:sz="0" w:space="0" w:color="auto"/>
                <w:left w:val="none" w:sz="0" w:space="0" w:color="auto"/>
                <w:bottom w:val="none" w:sz="0" w:space="0" w:color="auto"/>
                <w:right w:val="none" w:sz="0" w:space="0" w:color="auto"/>
              </w:divBdr>
            </w:div>
          </w:divsChild>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264921052">
              <w:marLeft w:val="0"/>
              <w:marRight w:val="0"/>
              <w:marTop w:val="0"/>
              <w:marBottom w:val="0"/>
              <w:divBdr>
                <w:top w:val="none" w:sz="0" w:space="0" w:color="auto"/>
                <w:left w:val="none" w:sz="0" w:space="0" w:color="auto"/>
                <w:bottom w:val="none" w:sz="0" w:space="0" w:color="auto"/>
                <w:right w:val="none" w:sz="0" w:space="0" w:color="auto"/>
              </w:divBdr>
            </w:div>
          </w:divsChild>
        </w:div>
        <w:div w:id="1362246749">
          <w:marLeft w:val="0"/>
          <w:marRight w:val="0"/>
          <w:marTop w:val="0"/>
          <w:marBottom w:val="0"/>
          <w:divBdr>
            <w:top w:val="none" w:sz="0" w:space="0" w:color="auto"/>
            <w:left w:val="none" w:sz="0" w:space="0" w:color="auto"/>
            <w:bottom w:val="none" w:sz="0" w:space="0" w:color="auto"/>
            <w:right w:val="none" w:sz="0" w:space="0" w:color="auto"/>
          </w:divBdr>
          <w:divsChild>
            <w:div w:id="988703930">
              <w:marLeft w:val="0"/>
              <w:marRight w:val="0"/>
              <w:marTop w:val="0"/>
              <w:marBottom w:val="0"/>
              <w:divBdr>
                <w:top w:val="none" w:sz="0" w:space="0" w:color="auto"/>
                <w:left w:val="none" w:sz="0" w:space="0" w:color="auto"/>
                <w:bottom w:val="none" w:sz="0" w:space="0" w:color="auto"/>
                <w:right w:val="none" w:sz="0" w:space="0" w:color="auto"/>
              </w:divBdr>
            </w:div>
          </w:divsChild>
        </w:div>
        <w:div w:id="907038375">
          <w:marLeft w:val="0"/>
          <w:marRight w:val="0"/>
          <w:marTop w:val="0"/>
          <w:marBottom w:val="0"/>
          <w:divBdr>
            <w:top w:val="none" w:sz="0" w:space="0" w:color="auto"/>
            <w:left w:val="none" w:sz="0" w:space="0" w:color="auto"/>
            <w:bottom w:val="none" w:sz="0" w:space="0" w:color="auto"/>
            <w:right w:val="none" w:sz="0" w:space="0" w:color="auto"/>
          </w:divBdr>
          <w:divsChild>
            <w:div w:id="1605378842">
              <w:marLeft w:val="0"/>
              <w:marRight w:val="0"/>
              <w:marTop w:val="0"/>
              <w:marBottom w:val="0"/>
              <w:divBdr>
                <w:top w:val="none" w:sz="0" w:space="0" w:color="auto"/>
                <w:left w:val="none" w:sz="0" w:space="0" w:color="auto"/>
                <w:bottom w:val="none" w:sz="0" w:space="0" w:color="auto"/>
                <w:right w:val="none" w:sz="0" w:space="0" w:color="auto"/>
              </w:divBdr>
            </w:div>
          </w:divsChild>
        </w:div>
        <w:div w:id="865171105">
          <w:marLeft w:val="0"/>
          <w:marRight w:val="0"/>
          <w:marTop w:val="0"/>
          <w:marBottom w:val="0"/>
          <w:divBdr>
            <w:top w:val="none" w:sz="0" w:space="0" w:color="auto"/>
            <w:left w:val="none" w:sz="0" w:space="0" w:color="auto"/>
            <w:bottom w:val="none" w:sz="0" w:space="0" w:color="auto"/>
            <w:right w:val="none" w:sz="0" w:space="0" w:color="auto"/>
          </w:divBdr>
          <w:divsChild>
            <w:div w:id="1865704907">
              <w:marLeft w:val="0"/>
              <w:marRight w:val="0"/>
              <w:marTop w:val="0"/>
              <w:marBottom w:val="0"/>
              <w:divBdr>
                <w:top w:val="none" w:sz="0" w:space="0" w:color="auto"/>
                <w:left w:val="none" w:sz="0" w:space="0" w:color="auto"/>
                <w:bottom w:val="none" w:sz="0" w:space="0" w:color="auto"/>
                <w:right w:val="none" w:sz="0" w:space="0" w:color="auto"/>
              </w:divBdr>
            </w:div>
          </w:divsChild>
        </w:div>
        <w:div w:id="1526820893">
          <w:marLeft w:val="0"/>
          <w:marRight w:val="0"/>
          <w:marTop w:val="0"/>
          <w:marBottom w:val="0"/>
          <w:divBdr>
            <w:top w:val="none" w:sz="0" w:space="0" w:color="auto"/>
            <w:left w:val="none" w:sz="0" w:space="0" w:color="auto"/>
            <w:bottom w:val="none" w:sz="0" w:space="0" w:color="auto"/>
            <w:right w:val="none" w:sz="0" w:space="0" w:color="auto"/>
          </w:divBdr>
          <w:divsChild>
            <w:div w:id="396588643">
              <w:marLeft w:val="0"/>
              <w:marRight w:val="0"/>
              <w:marTop w:val="0"/>
              <w:marBottom w:val="0"/>
              <w:divBdr>
                <w:top w:val="none" w:sz="0" w:space="0" w:color="auto"/>
                <w:left w:val="none" w:sz="0" w:space="0" w:color="auto"/>
                <w:bottom w:val="none" w:sz="0" w:space="0" w:color="auto"/>
                <w:right w:val="none" w:sz="0" w:space="0" w:color="auto"/>
              </w:divBdr>
            </w:div>
          </w:divsChild>
        </w:div>
        <w:div w:id="1623609288">
          <w:marLeft w:val="0"/>
          <w:marRight w:val="0"/>
          <w:marTop w:val="0"/>
          <w:marBottom w:val="0"/>
          <w:divBdr>
            <w:top w:val="none" w:sz="0" w:space="0" w:color="auto"/>
            <w:left w:val="none" w:sz="0" w:space="0" w:color="auto"/>
            <w:bottom w:val="none" w:sz="0" w:space="0" w:color="auto"/>
            <w:right w:val="none" w:sz="0" w:space="0" w:color="auto"/>
          </w:divBdr>
          <w:divsChild>
            <w:div w:id="746729321">
              <w:marLeft w:val="0"/>
              <w:marRight w:val="0"/>
              <w:marTop w:val="0"/>
              <w:marBottom w:val="0"/>
              <w:divBdr>
                <w:top w:val="none" w:sz="0" w:space="0" w:color="auto"/>
                <w:left w:val="none" w:sz="0" w:space="0" w:color="auto"/>
                <w:bottom w:val="none" w:sz="0" w:space="0" w:color="auto"/>
                <w:right w:val="none" w:sz="0" w:space="0" w:color="auto"/>
              </w:divBdr>
            </w:div>
          </w:divsChild>
        </w:div>
        <w:div w:id="1047101112">
          <w:marLeft w:val="0"/>
          <w:marRight w:val="0"/>
          <w:marTop w:val="0"/>
          <w:marBottom w:val="0"/>
          <w:divBdr>
            <w:top w:val="none" w:sz="0" w:space="0" w:color="auto"/>
            <w:left w:val="none" w:sz="0" w:space="0" w:color="auto"/>
            <w:bottom w:val="none" w:sz="0" w:space="0" w:color="auto"/>
            <w:right w:val="none" w:sz="0" w:space="0" w:color="auto"/>
          </w:divBdr>
          <w:divsChild>
            <w:div w:id="1188133651">
              <w:marLeft w:val="0"/>
              <w:marRight w:val="0"/>
              <w:marTop w:val="0"/>
              <w:marBottom w:val="0"/>
              <w:divBdr>
                <w:top w:val="none" w:sz="0" w:space="0" w:color="auto"/>
                <w:left w:val="none" w:sz="0" w:space="0" w:color="auto"/>
                <w:bottom w:val="none" w:sz="0" w:space="0" w:color="auto"/>
                <w:right w:val="none" w:sz="0" w:space="0" w:color="auto"/>
              </w:divBdr>
            </w:div>
          </w:divsChild>
        </w:div>
        <w:div w:id="706641235">
          <w:marLeft w:val="0"/>
          <w:marRight w:val="0"/>
          <w:marTop w:val="0"/>
          <w:marBottom w:val="0"/>
          <w:divBdr>
            <w:top w:val="none" w:sz="0" w:space="0" w:color="auto"/>
            <w:left w:val="none" w:sz="0" w:space="0" w:color="auto"/>
            <w:bottom w:val="none" w:sz="0" w:space="0" w:color="auto"/>
            <w:right w:val="none" w:sz="0" w:space="0" w:color="auto"/>
          </w:divBdr>
          <w:divsChild>
            <w:div w:id="253244931">
              <w:marLeft w:val="0"/>
              <w:marRight w:val="0"/>
              <w:marTop w:val="0"/>
              <w:marBottom w:val="0"/>
              <w:divBdr>
                <w:top w:val="none" w:sz="0" w:space="0" w:color="auto"/>
                <w:left w:val="none" w:sz="0" w:space="0" w:color="auto"/>
                <w:bottom w:val="none" w:sz="0" w:space="0" w:color="auto"/>
                <w:right w:val="none" w:sz="0" w:space="0" w:color="auto"/>
              </w:divBdr>
            </w:div>
          </w:divsChild>
        </w:div>
        <w:div w:id="1575316345">
          <w:marLeft w:val="0"/>
          <w:marRight w:val="0"/>
          <w:marTop w:val="0"/>
          <w:marBottom w:val="0"/>
          <w:divBdr>
            <w:top w:val="none" w:sz="0" w:space="0" w:color="auto"/>
            <w:left w:val="none" w:sz="0" w:space="0" w:color="auto"/>
            <w:bottom w:val="none" w:sz="0" w:space="0" w:color="auto"/>
            <w:right w:val="none" w:sz="0" w:space="0" w:color="auto"/>
          </w:divBdr>
          <w:divsChild>
            <w:div w:id="318047565">
              <w:marLeft w:val="0"/>
              <w:marRight w:val="0"/>
              <w:marTop w:val="0"/>
              <w:marBottom w:val="0"/>
              <w:divBdr>
                <w:top w:val="none" w:sz="0" w:space="0" w:color="auto"/>
                <w:left w:val="none" w:sz="0" w:space="0" w:color="auto"/>
                <w:bottom w:val="none" w:sz="0" w:space="0" w:color="auto"/>
                <w:right w:val="none" w:sz="0" w:space="0" w:color="auto"/>
              </w:divBdr>
            </w:div>
          </w:divsChild>
        </w:div>
        <w:div w:id="964460151">
          <w:marLeft w:val="0"/>
          <w:marRight w:val="0"/>
          <w:marTop w:val="0"/>
          <w:marBottom w:val="0"/>
          <w:divBdr>
            <w:top w:val="none" w:sz="0" w:space="0" w:color="auto"/>
            <w:left w:val="none" w:sz="0" w:space="0" w:color="auto"/>
            <w:bottom w:val="none" w:sz="0" w:space="0" w:color="auto"/>
            <w:right w:val="none" w:sz="0" w:space="0" w:color="auto"/>
          </w:divBdr>
          <w:divsChild>
            <w:div w:id="966080734">
              <w:marLeft w:val="0"/>
              <w:marRight w:val="0"/>
              <w:marTop w:val="0"/>
              <w:marBottom w:val="0"/>
              <w:divBdr>
                <w:top w:val="none" w:sz="0" w:space="0" w:color="auto"/>
                <w:left w:val="none" w:sz="0" w:space="0" w:color="auto"/>
                <w:bottom w:val="none" w:sz="0" w:space="0" w:color="auto"/>
                <w:right w:val="none" w:sz="0" w:space="0" w:color="auto"/>
              </w:divBdr>
            </w:div>
          </w:divsChild>
        </w:div>
        <w:div w:id="276378603">
          <w:marLeft w:val="0"/>
          <w:marRight w:val="0"/>
          <w:marTop w:val="0"/>
          <w:marBottom w:val="0"/>
          <w:divBdr>
            <w:top w:val="none" w:sz="0" w:space="0" w:color="auto"/>
            <w:left w:val="none" w:sz="0" w:space="0" w:color="auto"/>
            <w:bottom w:val="none" w:sz="0" w:space="0" w:color="auto"/>
            <w:right w:val="none" w:sz="0" w:space="0" w:color="auto"/>
          </w:divBdr>
          <w:divsChild>
            <w:div w:id="1114446026">
              <w:marLeft w:val="0"/>
              <w:marRight w:val="0"/>
              <w:marTop w:val="0"/>
              <w:marBottom w:val="0"/>
              <w:divBdr>
                <w:top w:val="none" w:sz="0" w:space="0" w:color="auto"/>
                <w:left w:val="none" w:sz="0" w:space="0" w:color="auto"/>
                <w:bottom w:val="none" w:sz="0" w:space="0" w:color="auto"/>
                <w:right w:val="none" w:sz="0" w:space="0" w:color="auto"/>
              </w:divBdr>
            </w:div>
          </w:divsChild>
        </w:div>
        <w:div w:id="1558279485">
          <w:marLeft w:val="0"/>
          <w:marRight w:val="0"/>
          <w:marTop w:val="0"/>
          <w:marBottom w:val="0"/>
          <w:divBdr>
            <w:top w:val="none" w:sz="0" w:space="0" w:color="auto"/>
            <w:left w:val="none" w:sz="0" w:space="0" w:color="auto"/>
            <w:bottom w:val="none" w:sz="0" w:space="0" w:color="auto"/>
            <w:right w:val="none" w:sz="0" w:space="0" w:color="auto"/>
          </w:divBdr>
          <w:divsChild>
            <w:div w:id="1220747575">
              <w:marLeft w:val="0"/>
              <w:marRight w:val="0"/>
              <w:marTop w:val="0"/>
              <w:marBottom w:val="0"/>
              <w:divBdr>
                <w:top w:val="none" w:sz="0" w:space="0" w:color="auto"/>
                <w:left w:val="none" w:sz="0" w:space="0" w:color="auto"/>
                <w:bottom w:val="none" w:sz="0" w:space="0" w:color="auto"/>
                <w:right w:val="none" w:sz="0" w:space="0" w:color="auto"/>
              </w:divBdr>
            </w:div>
          </w:divsChild>
        </w:div>
        <w:div w:id="2142453426">
          <w:marLeft w:val="0"/>
          <w:marRight w:val="0"/>
          <w:marTop w:val="0"/>
          <w:marBottom w:val="0"/>
          <w:divBdr>
            <w:top w:val="none" w:sz="0" w:space="0" w:color="auto"/>
            <w:left w:val="none" w:sz="0" w:space="0" w:color="auto"/>
            <w:bottom w:val="none" w:sz="0" w:space="0" w:color="auto"/>
            <w:right w:val="none" w:sz="0" w:space="0" w:color="auto"/>
          </w:divBdr>
          <w:divsChild>
            <w:div w:id="1153378397">
              <w:marLeft w:val="0"/>
              <w:marRight w:val="0"/>
              <w:marTop w:val="0"/>
              <w:marBottom w:val="0"/>
              <w:divBdr>
                <w:top w:val="none" w:sz="0" w:space="0" w:color="auto"/>
                <w:left w:val="none" w:sz="0" w:space="0" w:color="auto"/>
                <w:bottom w:val="none" w:sz="0" w:space="0" w:color="auto"/>
                <w:right w:val="none" w:sz="0" w:space="0" w:color="auto"/>
              </w:divBdr>
            </w:div>
          </w:divsChild>
        </w:div>
        <w:div w:id="440730917">
          <w:marLeft w:val="0"/>
          <w:marRight w:val="0"/>
          <w:marTop w:val="0"/>
          <w:marBottom w:val="0"/>
          <w:divBdr>
            <w:top w:val="none" w:sz="0" w:space="0" w:color="auto"/>
            <w:left w:val="none" w:sz="0" w:space="0" w:color="auto"/>
            <w:bottom w:val="none" w:sz="0" w:space="0" w:color="auto"/>
            <w:right w:val="none" w:sz="0" w:space="0" w:color="auto"/>
          </w:divBdr>
          <w:divsChild>
            <w:div w:id="1520388956">
              <w:marLeft w:val="0"/>
              <w:marRight w:val="0"/>
              <w:marTop w:val="0"/>
              <w:marBottom w:val="0"/>
              <w:divBdr>
                <w:top w:val="none" w:sz="0" w:space="0" w:color="auto"/>
                <w:left w:val="none" w:sz="0" w:space="0" w:color="auto"/>
                <w:bottom w:val="none" w:sz="0" w:space="0" w:color="auto"/>
                <w:right w:val="none" w:sz="0" w:space="0" w:color="auto"/>
              </w:divBdr>
            </w:div>
          </w:divsChild>
        </w:div>
        <w:div w:id="2130397441">
          <w:marLeft w:val="0"/>
          <w:marRight w:val="0"/>
          <w:marTop w:val="0"/>
          <w:marBottom w:val="0"/>
          <w:divBdr>
            <w:top w:val="none" w:sz="0" w:space="0" w:color="auto"/>
            <w:left w:val="none" w:sz="0" w:space="0" w:color="auto"/>
            <w:bottom w:val="none" w:sz="0" w:space="0" w:color="auto"/>
            <w:right w:val="none" w:sz="0" w:space="0" w:color="auto"/>
          </w:divBdr>
          <w:divsChild>
            <w:div w:id="1407456544">
              <w:marLeft w:val="0"/>
              <w:marRight w:val="0"/>
              <w:marTop w:val="0"/>
              <w:marBottom w:val="0"/>
              <w:divBdr>
                <w:top w:val="none" w:sz="0" w:space="0" w:color="auto"/>
                <w:left w:val="none" w:sz="0" w:space="0" w:color="auto"/>
                <w:bottom w:val="none" w:sz="0" w:space="0" w:color="auto"/>
                <w:right w:val="none" w:sz="0" w:space="0" w:color="auto"/>
              </w:divBdr>
            </w:div>
          </w:divsChild>
        </w:div>
        <w:div w:id="1616134036">
          <w:marLeft w:val="0"/>
          <w:marRight w:val="0"/>
          <w:marTop w:val="0"/>
          <w:marBottom w:val="0"/>
          <w:divBdr>
            <w:top w:val="none" w:sz="0" w:space="0" w:color="auto"/>
            <w:left w:val="none" w:sz="0" w:space="0" w:color="auto"/>
            <w:bottom w:val="none" w:sz="0" w:space="0" w:color="auto"/>
            <w:right w:val="none" w:sz="0" w:space="0" w:color="auto"/>
          </w:divBdr>
          <w:divsChild>
            <w:div w:id="1383677302">
              <w:marLeft w:val="0"/>
              <w:marRight w:val="0"/>
              <w:marTop w:val="0"/>
              <w:marBottom w:val="0"/>
              <w:divBdr>
                <w:top w:val="none" w:sz="0" w:space="0" w:color="auto"/>
                <w:left w:val="none" w:sz="0" w:space="0" w:color="auto"/>
                <w:bottom w:val="none" w:sz="0" w:space="0" w:color="auto"/>
                <w:right w:val="none" w:sz="0" w:space="0" w:color="auto"/>
              </w:divBdr>
            </w:div>
          </w:divsChild>
        </w:div>
        <w:div w:id="478692815">
          <w:marLeft w:val="0"/>
          <w:marRight w:val="0"/>
          <w:marTop w:val="0"/>
          <w:marBottom w:val="0"/>
          <w:divBdr>
            <w:top w:val="none" w:sz="0" w:space="0" w:color="auto"/>
            <w:left w:val="none" w:sz="0" w:space="0" w:color="auto"/>
            <w:bottom w:val="none" w:sz="0" w:space="0" w:color="auto"/>
            <w:right w:val="none" w:sz="0" w:space="0" w:color="auto"/>
          </w:divBdr>
          <w:divsChild>
            <w:div w:id="609312512">
              <w:marLeft w:val="0"/>
              <w:marRight w:val="0"/>
              <w:marTop w:val="0"/>
              <w:marBottom w:val="0"/>
              <w:divBdr>
                <w:top w:val="none" w:sz="0" w:space="0" w:color="auto"/>
                <w:left w:val="none" w:sz="0" w:space="0" w:color="auto"/>
                <w:bottom w:val="none" w:sz="0" w:space="0" w:color="auto"/>
                <w:right w:val="none" w:sz="0" w:space="0" w:color="auto"/>
              </w:divBdr>
            </w:div>
          </w:divsChild>
        </w:div>
        <w:div w:id="1689673440">
          <w:marLeft w:val="0"/>
          <w:marRight w:val="0"/>
          <w:marTop w:val="0"/>
          <w:marBottom w:val="0"/>
          <w:divBdr>
            <w:top w:val="none" w:sz="0" w:space="0" w:color="auto"/>
            <w:left w:val="none" w:sz="0" w:space="0" w:color="auto"/>
            <w:bottom w:val="none" w:sz="0" w:space="0" w:color="auto"/>
            <w:right w:val="none" w:sz="0" w:space="0" w:color="auto"/>
          </w:divBdr>
          <w:divsChild>
            <w:div w:id="1118720382">
              <w:marLeft w:val="0"/>
              <w:marRight w:val="0"/>
              <w:marTop w:val="0"/>
              <w:marBottom w:val="0"/>
              <w:divBdr>
                <w:top w:val="none" w:sz="0" w:space="0" w:color="auto"/>
                <w:left w:val="none" w:sz="0" w:space="0" w:color="auto"/>
                <w:bottom w:val="none" w:sz="0" w:space="0" w:color="auto"/>
                <w:right w:val="none" w:sz="0" w:space="0" w:color="auto"/>
              </w:divBdr>
            </w:div>
          </w:divsChild>
        </w:div>
        <w:div w:id="467013158">
          <w:marLeft w:val="0"/>
          <w:marRight w:val="0"/>
          <w:marTop w:val="0"/>
          <w:marBottom w:val="0"/>
          <w:divBdr>
            <w:top w:val="none" w:sz="0" w:space="0" w:color="auto"/>
            <w:left w:val="none" w:sz="0" w:space="0" w:color="auto"/>
            <w:bottom w:val="none" w:sz="0" w:space="0" w:color="auto"/>
            <w:right w:val="none" w:sz="0" w:space="0" w:color="auto"/>
          </w:divBdr>
          <w:divsChild>
            <w:div w:id="1585070762">
              <w:marLeft w:val="0"/>
              <w:marRight w:val="0"/>
              <w:marTop w:val="0"/>
              <w:marBottom w:val="0"/>
              <w:divBdr>
                <w:top w:val="none" w:sz="0" w:space="0" w:color="auto"/>
                <w:left w:val="none" w:sz="0" w:space="0" w:color="auto"/>
                <w:bottom w:val="none" w:sz="0" w:space="0" w:color="auto"/>
                <w:right w:val="none" w:sz="0" w:space="0" w:color="auto"/>
              </w:divBdr>
            </w:div>
          </w:divsChild>
        </w:div>
        <w:div w:id="662200358">
          <w:marLeft w:val="0"/>
          <w:marRight w:val="0"/>
          <w:marTop w:val="0"/>
          <w:marBottom w:val="0"/>
          <w:divBdr>
            <w:top w:val="none" w:sz="0" w:space="0" w:color="auto"/>
            <w:left w:val="none" w:sz="0" w:space="0" w:color="auto"/>
            <w:bottom w:val="none" w:sz="0" w:space="0" w:color="auto"/>
            <w:right w:val="none" w:sz="0" w:space="0" w:color="auto"/>
          </w:divBdr>
          <w:divsChild>
            <w:div w:id="1235504471">
              <w:marLeft w:val="0"/>
              <w:marRight w:val="0"/>
              <w:marTop w:val="0"/>
              <w:marBottom w:val="0"/>
              <w:divBdr>
                <w:top w:val="none" w:sz="0" w:space="0" w:color="auto"/>
                <w:left w:val="none" w:sz="0" w:space="0" w:color="auto"/>
                <w:bottom w:val="none" w:sz="0" w:space="0" w:color="auto"/>
                <w:right w:val="none" w:sz="0" w:space="0" w:color="auto"/>
              </w:divBdr>
            </w:div>
          </w:divsChild>
        </w:div>
        <w:div w:id="388379988">
          <w:marLeft w:val="0"/>
          <w:marRight w:val="0"/>
          <w:marTop w:val="0"/>
          <w:marBottom w:val="0"/>
          <w:divBdr>
            <w:top w:val="none" w:sz="0" w:space="0" w:color="auto"/>
            <w:left w:val="none" w:sz="0" w:space="0" w:color="auto"/>
            <w:bottom w:val="none" w:sz="0" w:space="0" w:color="auto"/>
            <w:right w:val="none" w:sz="0" w:space="0" w:color="auto"/>
          </w:divBdr>
          <w:divsChild>
            <w:div w:id="617564529">
              <w:marLeft w:val="0"/>
              <w:marRight w:val="0"/>
              <w:marTop w:val="0"/>
              <w:marBottom w:val="0"/>
              <w:divBdr>
                <w:top w:val="none" w:sz="0" w:space="0" w:color="auto"/>
                <w:left w:val="none" w:sz="0" w:space="0" w:color="auto"/>
                <w:bottom w:val="none" w:sz="0" w:space="0" w:color="auto"/>
                <w:right w:val="none" w:sz="0" w:space="0" w:color="auto"/>
              </w:divBdr>
            </w:div>
          </w:divsChild>
        </w:div>
        <w:div w:id="431751447">
          <w:marLeft w:val="0"/>
          <w:marRight w:val="0"/>
          <w:marTop w:val="0"/>
          <w:marBottom w:val="0"/>
          <w:divBdr>
            <w:top w:val="none" w:sz="0" w:space="0" w:color="auto"/>
            <w:left w:val="none" w:sz="0" w:space="0" w:color="auto"/>
            <w:bottom w:val="none" w:sz="0" w:space="0" w:color="auto"/>
            <w:right w:val="none" w:sz="0" w:space="0" w:color="auto"/>
          </w:divBdr>
          <w:divsChild>
            <w:div w:id="2054845846">
              <w:marLeft w:val="0"/>
              <w:marRight w:val="0"/>
              <w:marTop w:val="0"/>
              <w:marBottom w:val="0"/>
              <w:divBdr>
                <w:top w:val="none" w:sz="0" w:space="0" w:color="auto"/>
                <w:left w:val="none" w:sz="0" w:space="0" w:color="auto"/>
                <w:bottom w:val="none" w:sz="0" w:space="0" w:color="auto"/>
                <w:right w:val="none" w:sz="0" w:space="0" w:color="auto"/>
              </w:divBdr>
            </w:div>
          </w:divsChild>
        </w:div>
        <w:div w:id="1570382628">
          <w:marLeft w:val="0"/>
          <w:marRight w:val="0"/>
          <w:marTop w:val="0"/>
          <w:marBottom w:val="0"/>
          <w:divBdr>
            <w:top w:val="none" w:sz="0" w:space="0" w:color="auto"/>
            <w:left w:val="none" w:sz="0" w:space="0" w:color="auto"/>
            <w:bottom w:val="none" w:sz="0" w:space="0" w:color="auto"/>
            <w:right w:val="none" w:sz="0" w:space="0" w:color="auto"/>
          </w:divBdr>
          <w:divsChild>
            <w:div w:id="1670526111">
              <w:marLeft w:val="0"/>
              <w:marRight w:val="0"/>
              <w:marTop w:val="0"/>
              <w:marBottom w:val="0"/>
              <w:divBdr>
                <w:top w:val="none" w:sz="0" w:space="0" w:color="auto"/>
                <w:left w:val="none" w:sz="0" w:space="0" w:color="auto"/>
                <w:bottom w:val="none" w:sz="0" w:space="0" w:color="auto"/>
                <w:right w:val="none" w:sz="0" w:space="0" w:color="auto"/>
              </w:divBdr>
            </w:div>
          </w:divsChild>
        </w:div>
        <w:div w:id="720976525">
          <w:marLeft w:val="0"/>
          <w:marRight w:val="0"/>
          <w:marTop w:val="0"/>
          <w:marBottom w:val="0"/>
          <w:divBdr>
            <w:top w:val="none" w:sz="0" w:space="0" w:color="auto"/>
            <w:left w:val="none" w:sz="0" w:space="0" w:color="auto"/>
            <w:bottom w:val="none" w:sz="0" w:space="0" w:color="auto"/>
            <w:right w:val="none" w:sz="0" w:space="0" w:color="auto"/>
          </w:divBdr>
          <w:divsChild>
            <w:div w:id="1068188664">
              <w:marLeft w:val="0"/>
              <w:marRight w:val="0"/>
              <w:marTop w:val="0"/>
              <w:marBottom w:val="0"/>
              <w:divBdr>
                <w:top w:val="none" w:sz="0" w:space="0" w:color="auto"/>
                <w:left w:val="none" w:sz="0" w:space="0" w:color="auto"/>
                <w:bottom w:val="none" w:sz="0" w:space="0" w:color="auto"/>
                <w:right w:val="none" w:sz="0" w:space="0" w:color="auto"/>
              </w:divBdr>
            </w:div>
          </w:divsChild>
        </w:div>
        <w:div w:id="1135440893">
          <w:marLeft w:val="0"/>
          <w:marRight w:val="0"/>
          <w:marTop w:val="0"/>
          <w:marBottom w:val="0"/>
          <w:divBdr>
            <w:top w:val="none" w:sz="0" w:space="0" w:color="auto"/>
            <w:left w:val="none" w:sz="0" w:space="0" w:color="auto"/>
            <w:bottom w:val="none" w:sz="0" w:space="0" w:color="auto"/>
            <w:right w:val="none" w:sz="0" w:space="0" w:color="auto"/>
          </w:divBdr>
          <w:divsChild>
            <w:div w:id="1569153132">
              <w:marLeft w:val="0"/>
              <w:marRight w:val="0"/>
              <w:marTop w:val="0"/>
              <w:marBottom w:val="0"/>
              <w:divBdr>
                <w:top w:val="none" w:sz="0" w:space="0" w:color="auto"/>
                <w:left w:val="none" w:sz="0" w:space="0" w:color="auto"/>
                <w:bottom w:val="none" w:sz="0" w:space="0" w:color="auto"/>
                <w:right w:val="none" w:sz="0" w:space="0" w:color="auto"/>
              </w:divBdr>
            </w:div>
          </w:divsChild>
        </w:div>
        <w:div w:id="1679310680">
          <w:marLeft w:val="0"/>
          <w:marRight w:val="0"/>
          <w:marTop w:val="0"/>
          <w:marBottom w:val="0"/>
          <w:divBdr>
            <w:top w:val="none" w:sz="0" w:space="0" w:color="auto"/>
            <w:left w:val="none" w:sz="0" w:space="0" w:color="auto"/>
            <w:bottom w:val="none" w:sz="0" w:space="0" w:color="auto"/>
            <w:right w:val="none" w:sz="0" w:space="0" w:color="auto"/>
          </w:divBdr>
          <w:divsChild>
            <w:div w:id="1560364730">
              <w:marLeft w:val="0"/>
              <w:marRight w:val="0"/>
              <w:marTop w:val="0"/>
              <w:marBottom w:val="0"/>
              <w:divBdr>
                <w:top w:val="none" w:sz="0" w:space="0" w:color="auto"/>
                <w:left w:val="none" w:sz="0" w:space="0" w:color="auto"/>
                <w:bottom w:val="none" w:sz="0" w:space="0" w:color="auto"/>
                <w:right w:val="none" w:sz="0" w:space="0" w:color="auto"/>
              </w:divBdr>
            </w:div>
          </w:divsChild>
        </w:div>
        <w:div w:id="1891501256">
          <w:marLeft w:val="0"/>
          <w:marRight w:val="0"/>
          <w:marTop w:val="0"/>
          <w:marBottom w:val="0"/>
          <w:divBdr>
            <w:top w:val="none" w:sz="0" w:space="0" w:color="auto"/>
            <w:left w:val="none" w:sz="0" w:space="0" w:color="auto"/>
            <w:bottom w:val="none" w:sz="0" w:space="0" w:color="auto"/>
            <w:right w:val="none" w:sz="0" w:space="0" w:color="auto"/>
          </w:divBdr>
          <w:divsChild>
            <w:div w:id="878905461">
              <w:marLeft w:val="0"/>
              <w:marRight w:val="0"/>
              <w:marTop w:val="0"/>
              <w:marBottom w:val="0"/>
              <w:divBdr>
                <w:top w:val="none" w:sz="0" w:space="0" w:color="auto"/>
                <w:left w:val="none" w:sz="0" w:space="0" w:color="auto"/>
                <w:bottom w:val="none" w:sz="0" w:space="0" w:color="auto"/>
                <w:right w:val="none" w:sz="0" w:space="0" w:color="auto"/>
              </w:divBdr>
            </w:div>
          </w:divsChild>
        </w:div>
        <w:div w:id="1632516758">
          <w:marLeft w:val="0"/>
          <w:marRight w:val="0"/>
          <w:marTop w:val="0"/>
          <w:marBottom w:val="0"/>
          <w:divBdr>
            <w:top w:val="none" w:sz="0" w:space="0" w:color="auto"/>
            <w:left w:val="none" w:sz="0" w:space="0" w:color="auto"/>
            <w:bottom w:val="none" w:sz="0" w:space="0" w:color="auto"/>
            <w:right w:val="none" w:sz="0" w:space="0" w:color="auto"/>
          </w:divBdr>
          <w:divsChild>
            <w:div w:id="1670866860">
              <w:marLeft w:val="0"/>
              <w:marRight w:val="0"/>
              <w:marTop w:val="0"/>
              <w:marBottom w:val="0"/>
              <w:divBdr>
                <w:top w:val="none" w:sz="0" w:space="0" w:color="auto"/>
                <w:left w:val="none" w:sz="0" w:space="0" w:color="auto"/>
                <w:bottom w:val="none" w:sz="0" w:space="0" w:color="auto"/>
                <w:right w:val="none" w:sz="0" w:space="0" w:color="auto"/>
              </w:divBdr>
            </w:div>
          </w:divsChild>
        </w:div>
        <w:div w:id="2072465287">
          <w:marLeft w:val="0"/>
          <w:marRight w:val="0"/>
          <w:marTop w:val="0"/>
          <w:marBottom w:val="0"/>
          <w:divBdr>
            <w:top w:val="none" w:sz="0" w:space="0" w:color="auto"/>
            <w:left w:val="none" w:sz="0" w:space="0" w:color="auto"/>
            <w:bottom w:val="none" w:sz="0" w:space="0" w:color="auto"/>
            <w:right w:val="none" w:sz="0" w:space="0" w:color="auto"/>
          </w:divBdr>
          <w:divsChild>
            <w:div w:id="494340507">
              <w:marLeft w:val="0"/>
              <w:marRight w:val="0"/>
              <w:marTop w:val="0"/>
              <w:marBottom w:val="0"/>
              <w:divBdr>
                <w:top w:val="none" w:sz="0" w:space="0" w:color="auto"/>
                <w:left w:val="none" w:sz="0" w:space="0" w:color="auto"/>
                <w:bottom w:val="none" w:sz="0" w:space="0" w:color="auto"/>
                <w:right w:val="none" w:sz="0" w:space="0" w:color="auto"/>
              </w:divBdr>
            </w:div>
          </w:divsChild>
        </w:div>
        <w:div w:id="398527534">
          <w:marLeft w:val="0"/>
          <w:marRight w:val="0"/>
          <w:marTop w:val="0"/>
          <w:marBottom w:val="0"/>
          <w:divBdr>
            <w:top w:val="none" w:sz="0" w:space="0" w:color="auto"/>
            <w:left w:val="none" w:sz="0" w:space="0" w:color="auto"/>
            <w:bottom w:val="none" w:sz="0" w:space="0" w:color="auto"/>
            <w:right w:val="none" w:sz="0" w:space="0" w:color="auto"/>
          </w:divBdr>
          <w:divsChild>
            <w:div w:id="503321238">
              <w:marLeft w:val="0"/>
              <w:marRight w:val="0"/>
              <w:marTop w:val="0"/>
              <w:marBottom w:val="0"/>
              <w:divBdr>
                <w:top w:val="none" w:sz="0" w:space="0" w:color="auto"/>
                <w:left w:val="none" w:sz="0" w:space="0" w:color="auto"/>
                <w:bottom w:val="none" w:sz="0" w:space="0" w:color="auto"/>
                <w:right w:val="none" w:sz="0" w:space="0" w:color="auto"/>
              </w:divBdr>
            </w:div>
          </w:divsChild>
        </w:div>
        <w:div w:id="1762480997">
          <w:marLeft w:val="0"/>
          <w:marRight w:val="0"/>
          <w:marTop w:val="0"/>
          <w:marBottom w:val="0"/>
          <w:divBdr>
            <w:top w:val="none" w:sz="0" w:space="0" w:color="auto"/>
            <w:left w:val="none" w:sz="0" w:space="0" w:color="auto"/>
            <w:bottom w:val="none" w:sz="0" w:space="0" w:color="auto"/>
            <w:right w:val="none" w:sz="0" w:space="0" w:color="auto"/>
          </w:divBdr>
          <w:divsChild>
            <w:div w:id="1286697351">
              <w:marLeft w:val="0"/>
              <w:marRight w:val="0"/>
              <w:marTop w:val="0"/>
              <w:marBottom w:val="0"/>
              <w:divBdr>
                <w:top w:val="none" w:sz="0" w:space="0" w:color="auto"/>
                <w:left w:val="none" w:sz="0" w:space="0" w:color="auto"/>
                <w:bottom w:val="none" w:sz="0" w:space="0" w:color="auto"/>
                <w:right w:val="none" w:sz="0" w:space="0" w:color="auto"/>
              </w:divBdr>
            </w:div>
          </w:divsChild>
        </w:div>
        <w:div w:id="1591419">
          <w:marLeft w:val="0"/>
          <w:marRight w:val="0"/>
          <w:marTop w:val="0"/>
          <w:marBottom w:val="0"/>
          <w:divBdr>
            <w:top w:val="none" w:sz="0" w:space="0" w:color="auto"/>
            <w:left w:val="none" w:sz="0" w:space="0" w:color="auto"/>
            <w:bottom w:val="none" w:sz="0" w:space="0" w:color="auto"/>
            <w:right w:val="none" w:sz="0" w:space="0" w:color="auto"/>
          </w:divBdr>
          <w:divsChild>
            <w:div w:id="1530952436">
              <w:marLeft w:val="0"/>
              <w:marRight w:val="0"/>
              <w:marTop w:val="0"/>
              <w:marBottom w:val="0"/>
              <w:divBdr>
                <w:top w:val="none" w:sz="0" w:space="0" w:color="auto"/>
                <w:left w:val="none" w:sz="0" w:space="0" w:color="auto"/>
                <w:bottom w:val="none" w:sz="0" w:space="0" w:color="auto"/>
                <w:right w:val="none" w:sz="0" w:space="0" w:color="auto"/>
              </w:divBdr>
            </w:div>
          </w:divsChild>
        </w:div>
        <w:div w:id="639576690">
          <w:marLeft w:val="0"/>
          <w:marRight w:val="0"/>
          <w:marTop w:val="0"/>
          <w:marBottom w:val="0"/>
          <w:divBdr>
            <w:top w:val="none" w:sz="0" w:space="0" w:color="auto"/>
            <w:left w:val="none" w:sz="0" w:space="0" w:color="auto"/>
            <w:bottom w:val="none" w:sz="0" w:space="0" w:color="auto"/>
            <w:right w:val="none" w:sz="0" w:space="0" w:color="auto"/>
          </w:divBdr>
          <w:divsChild>
            <w:div w:id="718213165">
              <w:marLeft w:val="0"/>
              <w:marRight w:val="0"/>
              <w:marTop w:val="0"/>
              <w:marBottom w:val="0"/>
              <w:divBdr>
                <w:top w:val="none" w:sz="0" w:space="0" w:color="auto"/>
                <w:left w:val="none" w:sz="0" w:space="0" w:color="auto"/>
                <w:bottom w:val="none" w:sz="0" w:space="0" w:color="auto"/>
                <w:right w:val="none" w:sz="0" w:space="0" w:color="auto"/>
              </w:divBdr>
            </w:div>
          </w:divsChild>
        </w:div>
        <w:div w:id="1570270568">
          <w:marLeft w:val="0"/>
          <w:marRight w:val="0"/>
          <w:marTop w:val="0"/>
          <w:marBottom w:val="0"/>
          <w:divBdr>
            <w:top w:val="none" w:sz="0" w:space="0" w:color="auto"/>
            <w:left w:val="none" w:sz="0" w:space="0" w:color="auto"/>
            <w:bottom w:val="none" w:sz="0" w:space="0" w:color="auto"/>
            <w:right w:val="none" w:sz="0" w:space="0" w:color="auto"/>
          </w:divBdr>
          <w:divsChild>
            <w:div w:id="1651516104">
              <w:marLeft w:val="0"/>
              <w:marRight w:val="0"/>
              <w:marTop w:val="0"/>
              <w:marBottom w:val="0"/>
              <w:divBdr>
                <w:top w:val="none" w:sz="0" w:space="0" w:color="auto"/>
                <w:left w:val="none" w:sz="0" w:space="0" w:color="auto"/>
                <w:bottom w:val="none" w:sz="0" w:space="0" w:color="auto"/>
                <w:right w:val="none" w:sz="0" w:space="0" w:color="auto"/>
              </w:divBdr>
            </w:div>
          </w:divsChild>
        </w:div>
        <w:div w:id="1206795136">
          <w:marLeft w:val="0"/>
          <w:marRight w:val="0"/>
          <w:marTop w:val="0"/>
          <w:marBottom w:val="0"/>
          <w:divBdr>
            <w:top w:val="none" w:sz="0" w:space="0" w:color="auto"/>
            <w:left w:val="none" w:sz="0" w:space="0" w:color="auto"/>
            <w:bottom w:val="none" w:sz="0" w:space="0" w:color="auto"/>
            <w:right w:val="none" w:sz="0" w:space="0" w:color="auto"/>
          </w:divBdr>
          <w:divsChild>
            <w:div w:id="1234127205">
              <w:marLeft w:val="0"/>
              <w:marRight w:val="0"/>
              <w:marTop w:val="0"/>
              <w:marBottom w:val="0"/>
              <w:divBdr>
                <w:top w:val="none" w:sz="0" w:space="0" w:color="auto"/>
                <w:left w:val="none" w:sz="0" w:space="0" w:color="auto"/>
                <w:bottom w:val="none" w:sz="0" w:space="0" w:color="auto"/>
                <w:right w:val="none" w:sz="0" w:space="0" w:color="auto"/>
              </w:divBdr>
            </w:div>
          </w:divsChild>
        </w:div>
        <w:div w:id="1318457283">
          <w:marLeft w:val="0"/>
          <w:marRight w:val="0"/>
          <w:marTop w:val="0"/>
          <w:marBottom w:val="0"/>
          <w:divBdr>
            <w:top w:val="none" w:sz="0" w:space="0" w:color="auto"/>
            <w:left w:val="none" w:sz="0" w:space="0" w:color="auto"/>
            <w:bottom w:val="none" w:sz="0" w:space="0" w:color="auto"/>
            <w:right w:val="none" w:sz="0" w:space="0" w:color="auto"/>
          </w:divBdr>
          <w:divsChild>
            <w:div w:id="744108981">
              <w:marLeft w:val="0"/>
              <w:marRight w:val="0"/>
              <w:marTop w:val="0"/>
              <w:marBottom w:val="0"/>
              <w:divBdr>
                <w:top w:val="none" w:sz="0" w:space="0" w:color="auto"/>
                <w:left w:val="none" w:sz="0" w:space="0" w:color="auto"/>
                <w:bottom w:val="none" w:sz="0" w:space="0" w:color="auto"/>
                <w:right w:val="none" w:sz="0" w:space="0" w:color="auto"/>
              </w:divBdr>
            </w:div>
          </w:divsChild>
        </w:div>
        <w:div w:id="2082897903">
          <w:marLeft w:val="0"/>
          <w:marRight w:val="0"/>
          <w:marTop w:val="0"/>
          <w:marBottom w:val="0"/>
          <w:divBdr>
            <w:top w:val="none" w:sz="0" w:space="0" w:color="auto"/>
            <w:left w:val="none" w:sz="0" w:space="0" w:color="auto"/>
            <w:bottom w:val="none" w:sz="0" w:space="0" w:color="auto"/>
            <w:right w:val="none" w:sz="0" w:space="0" w:color="auto"/>
          </w:divBdr>
          <w:divsChild>
            <w:div w:id="643462405">
              <w:marLeft w:val="0"/>
              <w:marRight w:val="0"/>
              <w:marTop w:val="0"/>
              <w:marBottom w:val="0"/>
              <w:divBdr>
                <w:top w:val="none" w:sz="0" w:space="0" w:color="auto"/>
                <w:left w:val="none" w:sz="0" w:space="0" w:color="auto"/>
                <w:bottom w:val="none" w:sz="0" w:space="0" w:color="auto"/>
                <w:right w:val="none" w:sz="0" w:space="0" w:color="auto"/>
              </w:divBdr>
            </w:div>
          </w:divsChild>
        </w:div>
        <w:div w:id="1123503073">
          <w:marLeft w:val="0"/>
          <w:marRight w:val="0"/>
          <w:marTop w:val="0"/>
          <w:marBottom w:val="0"/>
          <w:divBdr>
            <w:top w:val="none" w:sz="0" w:space="0" w:color="auto"/>
            <w:left w:val="none" w:sz="0" w:space="0" w:color="auto"/>
            <w:bottom w:val="none" w:sz="0" w:space="0" w:color="auto"/>
            <w:right w:val="none" w:sz="0" w:space="0" w:color="auto"/>
          </w:divBdr>
          <w:divsChild>
            <w:div w:id="477965907">
              <w:marLeft w:val="0"/>
              <w:marRight w:val="0"/>
              <w:marTop w:val="0"/>
              <w:marBottom w:val="0"/>
              <w:divBdr>
                <w:top w:val="none" w:sz="0" w:space="0" w:color="auto"/>
                <w:left w:val="none" w:sz="0" w:space="0" w:color="auto"/>
                <w:bottom w:val="none" w:sz="0" w:space="0" w:color="auto"/>
                <w:right w:val="none" w:sz="0" w:space="0" w:color="auto"/>
              </w:divBdr>
            </w:div>
          </w:divsChild>
        </w:div>
        <w:div w:id="1240748801">
          <w:marLeft w:val="0"/>
          <w:marRight w:val="0"/>
          <w:marTop w:val="0"/>
          <w:marBottom w:val="0"/>
          <w:divBdr>
            <w:top w:val="none" w:sz="0" w:space="0" w:color="auto"/>
            <w:left w:val="none" w:sz="0" w:space="0" w:color="auto"/>
            <w:bottom w:val="none" w:sz="0" w:space="0" w:color="auto"/>
            <w:right w:val="none" w:sz="0" w:space="0" w:color="auto"/>
          </w:divBdr>
          <w:divsChild>
            <w:div w:id="629898374">
              <w:marLeft w:val="0"/>
              <w:marRight w:val="0"/>
              <w:marTop w:val="0"/>
              <w:marBottom w:val="0"/>
              <w:divBdr>
                <w:top w:val="none" w:sz="0" w:space="0" w:color="auto"/>
                <w:left w:val="none" w:sz="0" w:space="0" w:color="auto"/>
                <w:bottom w:val="none" w:sz="0" w:space="0" w:color="auto"/>
                <w:right w:val="none" w:sz="0" w:space="0" w:color="auto"/>
              </w:divBdr>
            </w:div>
          </w:divsChild>
        </w:div>
        <w:div w:id="1715621196">
          <w:marLeft w:val="0"/>
          <w:marRight w:val="0"/>
          <w:marTop w:val="0"/>
          <w:marBottom w:val="0"/>
          <w:divBdr>
            <w:top w:val="none" w:sz="0" w:space="0" w:color="auto"/>
            <w:left w:val="none" w:sz="0" w:space="0" w:color="auto"/>
            <w:bottom w:val="none" w:sz="0" w:space="0" w:color="auto"/>
            <w:right w:val="none" w:sz="0" w:space="0" w:color="auto"/>
          </w:divBdr>
          <w:divsChild>
            <w:div w:id="1652447598">
              <w:marLeft w:val="0"/>
              <w:marRight w:val="0"/>
              <w:marTop w:val="0"/>
              <w:marBottom w:val="0"/>
              <w:divBdr>
                <w:top w:val="none" w:sz="0" w:space="0" w:color="auto"/>
                <w:left w:val="none" w:sz="0" w:space="0" w:color="auto"/>
                <w:bottom w:val="none" w:sz="0" w:space="0" w:color="auto"/>
                <w:right w:val="none" w:sz="0" w:space="0" w:color="auto"/>
              </w:divBdr>
            </w:div>
          </w:divsChild>
        </w:div>
        <w:div w:id="44178883">
          <w:marLeft w:val="0"/>
          <w:marRight w:val="0"/>
          <w:marTop w:val="0"/>
          <w:marBottom w:val="0"/>
          <w:divBdr>
            <w:top w:val="none" w:sz="0" w:space="0" w:color="auto"/>
            <w:left w:val="none" w:sz="0" w:space="0" w:color="auto"/>
            <w:bottom w:val="none" w:sz="0" w:space="0" w:color="auto"/>
            <w:right w:val="none" w:sz="0" w:space="0" w:color="auto"/>
          </w:divBdr>
          <w:divsChild>
            <w:div w:id="173765163">
              <w:marLeft w:val="0"/>
              <w:marRight w:val="0"/>
              <w:marTop w:val="0"/>
              <w:marBottom w:val="0"/>
              <w:divBdr>
                <w:top w:val="none" w:sz="0" w:space="0" w:color="auto"/>
                <w:left w:val="none" w:sz="0" w:space="0" w:color="auto"/>
                <w:bottom w:val="none" w:sz="0" w:space="0" w:color="auto"/>
                <w:right w:val="none" w:sz="0" w:space="0" w:color="auto"/>
              </w:divBdr>
            </w:div>
          </w:divsChild>
        </w:div>
        <w:div w:id="1236161469">
          <w:marLeft w:val="0"/>
          <w:marRight w:val="0"/>
          <w:marTop w:val="0"/>
          <w:marBottom w:val="0"/>
          <w:divBdr>
            <w:top w:val="none" w:sz="0" w:space="0" w:color="auto"/>
            <w:left w:val="none" w:sz="0" w:space="0" w:color="auto"/>
            <w:bottom w:val="none" w:sz="0" w:space="0" w:color="auto"/>
            <w:right w:val="none" w:sz="0" w:space="0" w:color="auto"/>
          </w:divBdr>
          <w:divsChild>
            <w:div w:id="1176534390">
              <w:marLeft w:val="0"/>
              <w:marRight w:val="0"/>
              <w:marTop w:val="0"/>
              <w:marBottom w:val="0"/>
              <w:divBdr>
                <w:top w:val="none" w:sz="0" w:space="0" w:color="auto"/>
                <w:left w:val="none" w:sz="0" w:space="0" w:color="auto"/>
                <w:bottom w:val="none" w:sz="0" w:space="0" w:color="auto"/>
                <w:right w:val="none" w:sz="0" w:space="0" w:color="auto"/>
              </w:divBdr>
            </w:div>
          </w:divsChild>
        </w:div>
        <w:div w:id="584993597">
          <w:marLeft w:val="0"/>
          <w:marRight w:val="0"/>
          <w:marTop w:val="0"/>
          <w:marBottom w:val="0"/>
          <w:divBdr>
            <w:top w:val="none" w:sz="0" w:space="0" w:color="auto"/>
            <w:left w:val="none" w:sz="0" w:space="0" w:color="auto"/>
            <w:bottom w:val="none" w:sz="0" w:space="0" w:color="auto"/>
            <w:right w:val="none" w:sz="0" w:space="0" w:color="auto"/>
          </w:divBdr>
          <w:divsChild>
            <w:div w:id="525876329">
              <w:marLeft w:val="0"/>
              <w:marRight w:val="0"/>
              <w:marTop w:val="0"/>
              <w:marBottom w:val="0"/>
              <w:divBdr>
                <w:top w:val="none" w:sz="0" w:space="0" w:color="auto"/>
                <w:left w:val="none" w:sz="0" w:space="0" w:color="auto"/>
                <w:bottom w:val="none" w:sz="0" w:space="0" w:color="auto"/>
                <w:right w:val="none" w:sz="0" w:space="0" w:color="auto"/>
              </w:divBdr>
            </w:div>
          </w:divsChild>
        </w:div>
        <w:div w:id="299304635">
          <w:marLeft w:val="0"/>
          <w:marRight w:val="0"/>
          <w:marTop w:val="0"/>
          <w:marBottom w:val="0"/>
          <w:divBdr>
            <w:top w:val="none" w:sz="0" w:space="0" w:color="auto"/>
            <w:left w:val="none" w:sz="0" w:space="0" w:color="auto"/>
            <w:bottom w:val="none" w:sz="0" w:space="0" w:color="auto"/>
            <w:right w:val="none" w:sz="0" w:space="0" w:color="auto"/>
          </w:divBdr>
          <w:divsChild>
            <w:div w:id="87384151">
              <w:marLeft w:val="0"/>
              <w:marRight w:val="0"/>
              <w:marTop w:val="0"/>
              <w:marBottom w:val="0"/>
              <w:divBdr>
                <w:top w:val="none" w:sz="0" w:space="0" w:color="auto"/>
                <w:left w:val="none" w:sz="0" w:space="0" w:color="auto"/>
                <w:bottom w:val="none" w:sz="0" w:space="0" w:color="auto"/>
                <w:right w:val="none" w:sz="0" w:space="0" w:color="auto"/>
              </w:divBdr>
            </w:div>
          </w:divsChild>
        </w:div>
        <w:div w:id="2074815128">
          <w:marLeft w:val="0"/>
          <w:marRight w:val="0"/>
          <w:marTop w:val="0"/>
          <w:marBottom w:val="0"/>
          <w:divBdr>
            <w:top w:val="none" w:sz="0" w:space="0" w:color="auto"/>
            <w:left w:val="none" w:sz="0" w:space="0" w:color="auto"/>
            <w:bottom w:val="none" w:sz="0" w:space="0" w:color="auto"/>
            <w:right w:val="none" w:sz="0" w:space="0" w:color="auto"/>
          </w:divBdr>
          <w:divsChild>
            <w:div w:id="1298025023">
              <w:marLeft w:val="0"/>
              <w:marRight w:val="0"/>
              <w:marTop w:val="0"/>
              <w:marBottom w:val="0"/>
              <w:divBdr>
                <w:top w:val="none" w:sz="0" w:space="0" w:color="auto"/>
                <w:left w:val="none" w:sz="0" w:space="0" w:color="auto"/>
                <w:bottom w:val="none" w:sz="0" w:space="0" w:color="auto"/>
                <w:right w:val="none" w:sz="0" w:space="0" w:color="auto"/>
              </w:divBdr>
            </w:div>
          </w:divsChild>
        </w:div>
        <w:div w:id="1594822171">
          <w:marLeft w:val="0"/>
          <w:marRight w:val="0"/>
          <w:marTop w:val="0"/>
          <w:marBottom w:val="0"/>
          <w:divBdr>
            <w:top w:val="none" w:sz="0" w:space="0" w:color="auto"/>
            <w:left w:val="none" w:sz="0" w:space="0" w:color="auto"/>
            <w:bottom w:val="none" w:sz="0" w:space="0" w:color="auto"/>
            <w:right w:val="none" w:sz="0" w:space="0" w:color="auto"/>
          </w:divBdr>
          <w:divsChild>
            <w:div w:id="747458631">
              <w:marLeft w:val="0"/>
              <w:marRight w:val="0"/>
              <w:marTop w:val="0"/>
              <w:marBottom w:val="0"/>
              <w:divBdr>
                <w:top w:val="none" w:sz="0" w:space="0" w:color="auto"/>
                <w:left w:val="none" w:sz="0" w:space="0" w:color="auto"/>
                <w:bottom w:val="none" w:sz="0" w:space="0" w:color="auto"/>
                <w:right w:val="none" w:sz="0" w:space="0" w:color="auto"/>
              </w:divBdr>
            </w:div>
          </w:divsChild>
        </w:div>
        <w:div w:id="379403546">
          <w:marLeft w:val="0"/>
          <w:marRight w:val="0"/>
          <w:marTop w:val="0"/>
          <w:marBottom w:val="0"/>
          <w:divBdr>
            <w:top w:val="none" w:sz="0" w:space="0" w:color="auto"/>
            <w:left w:val="none" w:sz="0" w:space="0" w:color="auto"/>
            <w:bottom w:val="none" w:sz="0" w:space="0" w:color="auto"/>
            <w:right w:val="none" w:sz="0" w:space="0" w:color="auto"/>
          </w:divBdr>
          <w:divsChild>
            <w:div w:id="743994353">
              <w:marLeft w:val="0"/>
              <w:marRight w:val="0"/>
              <w:marTop w:val="0"/>
              <w:marBottom w:val="0"/>
              <w:divBdr>
                <w:top w:val="none" w:sz="0" w:space="0" w:color="auto"/>
                <w:left w:val="none" w:sz="0" w:space="0" w:color="auto"/>
                <w:bottom w:val="none" w:sz="0" w:space="0" w:color="auto"/>
                <w:right w:val="none" w:sz="0" w:space="0" w:color="auto"/>
              </w:divBdr>
            </w:div>
          </w:divsChild>
        </w:div>
        <w:div w:id="932058264">
          <w:marLeft w:val="0"/>
          <w:marRight w:val="0"/>
          <w:marTop w:val="0"/>
          <w:marBottom w:val="0"/>
          <w:divBdr>
            <w:top w:val="none" w:sz="0" w:space="0" w:color="auto"/>
            <w:left w:val="none" w:sz="0" w:space="0" w:color="auto"/>
            <w:bottom w:val="none" w:sz="0" w:space="0" w:color="auto"/>
            <w:right w:val="none" w:sz="0" w:space="0" w:color="auto"/>
          </w:divBdr>
          <w:divsChild>
            <w:div w:id="515509477">
              <w:marLeft w:val="0"/>
              <w:marRight w:val="0"/>
              <w:marTop w:val="0"/>
              <w:marBottom w:val="0"/>
              <w:divBdr>
                <w:top w:val="none" w:sz="0" w:space="0" w:color="auto"/>
                <w:left w:val="none" w:sz="0" w:space="0" w:color="auto"/>
                <w:bottom w:val="none" w:sz="0" w:space="0" w:color="auto"/>
                <w:right w:val="none" w:sz="0" w:space="0" w:color="auto"/>
              </w:divBdr>
            </w:div>
          </w:divsChild>
        </w:div>
        <w:div w:id="679627386">
          <w:marLeft w:val="0"/>
          <w:marRight w:val="0"/>
          <w:marTop w:val="0"/>
          <w:marBottom w:val="0"/>
          <w:divBdr>
            <w:top w:val="none" w:sz="0" w:space="0" w:color="auto"/>
            <w:left w:val="none" w:sz="0" w:space="0" w:color="auto"/>
            <w:bottom w:val="none" w:sz="0" w:space="0" w:color="auto"/>
            <w:right w:val="none" w:sz="0" w:space="0" w:color="auto"/>
          </w:divBdr>
          <w:divsChild>
            <w:div w:id="460147718">
              <w:marLeft w:val="0"/>
              <w:marRight w:val="0"/>
              <w:marTop w:val="0"/>
              <w:marBottom w:val="0"/>
              <w:divBdr>
                <w:top w:val="none" w:sz="0" w:space="0" w:color="auto"/>
                <w:left w:val="none" w:sz="0" w:space="0" w:color="auto"/>
                <w:bottom w:val="none" w:sz="0" w:space="0" w:color="auto"/>
                <w:right w:val="none" w:sz="0" w:space="0" w:color="auto"/>
              </w:divBdr>
            </w:div>
          </w:divsChild>
        </w:div>
        <w:div w:id="532613085">
          <w:marLeft w:val="0"/>
          <w:marRight w:val="0"/>
          <w:marTop w:val="0"/>
          <w:marBottom w:val="0"/>
          <w:divBdr>
            <w:top w:val="none" w:sz="0" w:space="0" w:color="auto"/>
            <w:left w:val="none" w:sz="0" w:space="0" w:color="auto"/>
            <w:bottom w:val="none" w:sz="0" w:space="0" w:color="auto"/>
            <w:right w:val="none" w:sz="0" w:space="0" w:color="auto"/>
          </w:divBdr>
          <w:divsChild>
            <w:div w:id="1357389216">
              <w:marLeft w:val="0"/>
              <w:marRight w:val="0"/>
              <w:marTop w:val="0"/>
              <w:marBottom w:val="0"/>
              <w:divBdr>
                <w:top w:val="none" w:sz="0" w:space="0" w:color="auto"/>
                <w:left w:val="none" w:sz="0" w:space="0" w:color="auto"/>
                <w:bottom w:val="none" w:sz="0" w:space="0" w:color="auto"/>
                <w:right w:val="none" w:sz="0" w:space="0" w:color="auto"/>
              </w:divBdr>
            </w:div>
          </w:divsChild>
        </w:div>
        <w:div w:id="1957330881">
          <w:marLeft w:val="0"/>
          <w:marRight w:val="0"/>
          <w:marTop w:val="0"/>
          <w:marBottom w:val="0"/>
          <w:divBdr>
            <w:top w:val="none" w:sz="0" w:space="0" w:color="auto"/>
            <w:left w:val="none" w:sz="0" w:space="0" w:color="auto"/>
            <w:bottom w:val="none" w:sz="0" w:space="0" w:color="auto"/>
            <w:right w:val="none" w:sz="0" w:space="0" w:color="auto"/>
          </w:divBdr>
          <w:divsChild>
            <w:div w:id="772364227">
              <w:marLeft w:val="0"/>
              <w:marRight w:val="0"/>
              <w:marTop w:val="0"/>
              <w:marBottom w:val="0"/>
              <w:divBdr>
                <w:top w:val="none" w:sz="0" w:space="0" w:color="auto"/>
                <w:left w:val="none" w:sz="0" w:space="0" w:color="auto"/>
                <w:bottom w:val="none" w:sz="0" w:space="0" w:color="auto"/>
                <w:right w:val="none" w:sz="0" w:space="0" w:color="auto"/>
              </w:divBdr>
            </w:div>
          </w:divsChild>
        </w:div>
        <w:div w:id="1287813530">
          <w:marLeft w:val="0"/>
          <w:marRight w:val="0"/>
          <w:marTop w:val="0"/>
          <w:marBottom w:val="0"/>
          <w:divBdr>
            <w:top w:val="none" w:sz="0" w:space="0" w:color="auto"/>
            <w:left w:val="none" w:sz="0" w:space="0" w:color="auto"/>
            <w:bottom w:val="none" w:sz="0" w:space="0" w:color="auto"/>
            <w:right w:val="none" w:sz="0" w:space="0" w:color="auto"/>
          </w:divBdr>
          <w:divsChild>
            <w:div w:id="723408737">
              <w:marLeft w:val="0"/>
              <w:marRight w:val="0"/>
              <w:marTop w:val="0"/>
              <w:marBottom w:val="0"/>
              <w:divBdr>
                <w:top w:val="none" w:sz="0" w:space="0" w:color="auto"/>
                <w:left w:val="none" w:sz="0" w:space="0" w:color="auto"/>
                <w:bottom w:val="none" w:sz="0" w:space="0" w:color="auto"/>
                <w:right w:val="none" w:sz="0" w:space="0" w:color="auto"/>
              </w:divBdr>
            </w:div>
          </w:divsChild>
        </w:div>
        <w:div w:id="1882937661">
          <w:marLeft w:val="0"/>
          <w:marRight w:val="0"/>
          <w:marTop w:val="0"/>
          <w:marBottom w:val="0"/>
          <w:divBdr>
            <w:top w:val="none" w:sz="0" w:space="0" w:color="auto"/>
            <w:left w:val="none" w:sz="0" w:space="0" w:color="auto"/>
            <w:bottom w:val="none" w:sz="0" w:space="0" w:color="auto"/>
            <w:right w:val="none" w:sz="0" w:space="0" w:color="auto"/>
          </w:divBdr>
          <w:divsChild>
            <w:div w:id="985552538">
              <w:marLeft w:val="0"/>
              <w:marRight w:val="0"/>
              <w:marTop w:val="0"/>
              <w:marBottom w:val="0"/>
              <w:divBdr>
                <w:top w:val="none" w:sz="0" w:space="0" w:color="auto"/>
                <w:left w:val="none" w:sz="0" w:space="0" w:color="auto"/>
                <w:bottom w:val="none" w:sz="0" w:space="0" w:color="auto"/>
                <w:right w:val="none" w:sz="0" w:space="0" w:color="auto"/>
              </w:divBdr>
            </w:div>
          </w:divsChild>
        </w:div>
        <w:div w:id="670061839">
          <w:marLeft w:val="0"/>
          <w:marRight w:val="0"/>
          <w:marTop w:val="0"/>
          <w:marBottom w:val="0"/>
          <w:divBdr>
            <w:top w:val="none" w:sz="0" w:space="0" w:color="auto"/>
            <w:left w:val="none" w:sz="0" w:space="0" w:color="auto"/>
            <w:bottom w:val="none" w:sz="0" w:space="0" w:color="auto"/>
            <w:right w:val="none" w:sz="0" w:space="0" w:color="auto"/>
          </w:divBdr>
          <w:divsChild>
            <w:div w:id="757559608">
              <w:marLeft w:val="0"/>
              <w:marRight w:val="0"/>
              <w:marTop w:val="0"/>
              <w:marBottom w:val="0"/>
              <w:divBdr>
                <w:top w:val="none" w:sz="0" w:space="0" w:color="auto"/>
                <w:left w:val="none" w:sz="0" w:space="0" w:color="auto"/>
                <w:bottom w:val="none" w:sz="0" w:space="0" w:color="auto"/>
                <w:right w:val="none" w:sz="0" w:space="0" w:color="auto"/>
              </w:divBdr>
            </w:div>
          </w:divsChild>
        </w:div>
        <w:div w:id="2069449708">
          <w:marLeft w:val="0"/>
          <w:marRight w:val="0"/>
          <w:marTop w:val="0"/>
          <w:marBottom w:val="0"/>
          <w:divBdr>
            <w:top w:val="none" w:sz="0" w:space="0" w:color="auto"/>
            <w:left w:val="none" w:sz="0" w:space="0" w:color="auto"/>
            <w:bottom w:val="none" w:sz="0" w:space="0" w:color="auto"/>
            <w:right w:val="none" w:sz="0" w:space="0" w:color="auto"/>
          </w:divBdr>
          <w:divsChild>
            <w:div w:id="1351179003">
              <w:marLeft w:val="0"/>
              <w:marRight w:val="0"/>
              <w:marTop w:val="0"/>
              <w:marBottom w:val="0"/>
              <w:divBdr>
                <w:top w:val="none" w:sz="0" w:space="0" w:color="auto"/>
                <w:left w:val="none" w:sz="0" w:space="0" w:color="auto"/>
                <w:bottom w:val="none" w:sz="0" w:space="0" w:color="auto"/>
                <w:right w:val="none" w:sz="0" w:space="0" w:color="auto"/>
              </w:divBdr>
            </w:div>
          </w:divsChild>
        </w:div>
        <w:div w:id="584416622">
          <w:marLeft w:val="0"/>
          <w:marRight w:val="0"/>
          <w:marTop w:val="0"/>
          <w:marBottom w:val="0"/>
          <w:divBdr>
            <w:top w:val="none" w:sz="0" w:space="0" w:color="auto"/>
            <w:left w:val="none" w:sz="0" w:space="0" w:color="auto"/>
            <w:bottom w:val="none" w:sz="0" w:space="0" w:color="auto"/>
            <w:right w:val="none" w:sz="0" w:space="0" w:color="auto"/>
          </w:divBdr>
          <w:divsChild>
            <w:div w:id="899557086">
              <w:marLeft w:val="0"/>
              <w:marRight w:val="0"/>
              <w:marTop w:val="0"/>
              <w:marBottom w:val="0"/>
              <w:divBdr>
                <w:top w:val="none" w:sz="0" w:space="0" w:color="auto"/>
                <w:left w:val="none" w:sz="0" w:space="0" w:color="auto"/>
                <w:bottom w:val="none" w:sz="0" w:space="0" w:color="auto"/>
                <w:right w:val="none" w:sz="0" w:space="0" w:color="auto"/>
              </w:divBdr>
            </w:div>
          </w:divsChild>
        </w:div>
        <w:div w:id="878276463">
          <w:marLeft w:val="0"/>
          <w:marRight w:val="0"/>
          <w:marTop w:val="0"/>
          <w:marBottom w:val="0"/>
          <w:divBdr>
            <w:top w:val="none" w:sz="0" w:space="0" w:color="auto"/>
            <w:left w:val="none" w:sz="0" w:space="0" w:color="auto"/>
            <w:bottom w:val="none" w:sz="0" w:space="0" w:color="auto"/>
            <w:right w:val="none" w:sz="0" w:space="0" w:color="auto"/>
          </w:divBdr>
          <w:divsChild>
            <w:div w:id="178542870">
              <w:marLeft w:val="0"/>
              <w:marRight w:val="0"/>
              <w:marTop w:val="0"/>
              <w:marBottom w:val="0"/>
              <w:divBdr>
                <w:top w:val="none" w:sz="0" w:space="0" w:color="auto"/>
                <w:left w:val="none" w:sz="0" w:space="0" w:color="auto"/>
                <w:bottom w:val="none" w:sz="0" w:space="0" w:color="auto"/>
                <w:right w:val="none" w:sz="0" w:space="0" w:color="auto"/>
              </w:divBdr>
            </w:div>
          </w:divsChild>
        </w:div>
        <w:div w:id="1962490126">
          <w:marLeft w:val="0"/>
          <w:marRight w:val="0"/>
          <w:marTop w:val="0"/>
          <w:marBottom w:val="0"/>
          <w:divBdr>
            <w:top w:val="none" w:sz="0" w:space="0" w:color="auto"/>
            <w:left w:val="none" w:sz="0" w:space="0" w:color="auto"/>
            <w:bottom w:val="none" w:sz="0" w:space="0" w:color="auto"/>
            <w:right w:val="none" w:sz="0" w:space="0" w:color="auto"/>
          </w:divBdr>
          <w:divsChild>
            <w:div w:id="774444784">
              <w:marLeft w:val="0"/>
              <w:marRight w:val="0"/>
              <w:marTop w:val="0"/>
              <w:marBottom w:val="0"/>
              <w:divBdr>
                <w:top w:val="none" w:sz="0" w:space="0" w:color="auto"/>
                <w:left w:val="none" w:sz="0" w:space="0" w:color="auto"/>
                <w:bottom w:val="none" w:sz="0" w:space="0" w:color="auto"/>
                <w:right w:val="none" w:sz="0" w:space="0" w:color="auto"/>
              </w:divBdr>
            </w:div>
          </w:divsChild>
        </w:div>
        <w:div w:id="662196521">
          <w:marLeft w:val="0"/>
          <w:marRight w:val="0"/>
          <w:marTop w:val="0"/>
          <w:marBottom w:val="0"/>
          <w:divBdr>
            <w:top w:val="none" w:sz="0" w:space="0" w:color="auto"/>
            <w:left w:val="none" w:sz="0" w:space="0" w:color="auto"/>
            <w:bottom w:val="none" w:sz="0" w:space="0" w:color="auto"/>
            <w:right w:val="none" w:sz="0" w:space="0" w:color="auto"/>
          </w:divBdr>
          <w:divsChild>
            <w:div w:id="1645425692">
              <w:marLeft w:val="0"/>
              <w:marRight w:val="0"/>
              <w:marTop w:val="0"/>
              <w:marBottom w:val="0"/>
              <w:divBdr>
                <w:top w:val="none" w:sz="0" w:space="0" w:color="auto"/>
                <w:left w:val="none" w:sz="0" w:space="0" w:color="auto"/>
                <w:bottom w:val="none" w:sz="0" w:space="0" w:color="auto"/>
                <w:right w:val="none" w:sz="0" w:space="0" w:color="auto"/>
              </w:divBdr>
            </w:div>
          </w:divsChild>
        </w:div>
        <w:div w:id="2113552769">
          <w:marLeft w:val="0"/>
          <w:marRight w:val="0"/>
          <w:marTop w:val="0"/>
          <w:marBottom w:val="0"/>
          <w:divBdr>
            <w:top w:val="none" w:sz="0" w:space="0" w:color="auto"/>
            <w:left w:val="none" w:sz="0" w:space="0" w:color="auto"/>
            <w:bottom w:val="none" w:sz="0" w:space="0" w:color="auto"/>
            <w:right w:val="none" w:sz="0" w:space="0" w:color="auto"/>
          </w:divBdr>
          <w:divsChild>
            <w:div w:id="577136313">
              <w:marLeft w:val="0"/>
              <w:marRight w:val="0"/>
              <w:marTop w:val="0"/>
              <w:marBottom w:val="0"/>
              <w:divBdr>
                <w:top w:val="none" w:sz="0" w:space="0" w:color="auto"/>
                <w:left w:val="none" w:sz="0" w:space="0" w:color="auto"/>
                <w:bottom w:val="none" w:sz="0" w:space="0" w:color="auto"/>
                <w:right w:val="none" w:sz="0" w:space="0" w:color="auto"/>
              </w:divBdr>
            </w:div>
          </w:divsChild>
        </w:div>
        <w:div w:id="293297756">
          <w:marLeft w:val="0"/>
          <w:marRight w:val="0"/>
          <w:marTop w:val="0"/>
          <w:marBottom w:val="0"/>
          <w:divBdr>
            <w:top w:val="none" w:sz="0" w:space="0" w:color="auto"/>
            <w:left w:val="none" w:sz="0" w:space="0" w:color="auto"/>
            <w:bottom w:val="none" w:sz="0" w:space="0" w:color="auto"/>
            <w:right w:val="none" w:sz="0" w:space="0" w:color="auto"/>
          </w:divBdr>
          <w:divsChild>
            <w:div w:id="391854238">
              <w:marLeft w:val="0"/>
              <w:marRight w:val="0"/>
              <w:marTop w:val="0"/>
              <w:marBottom w:val="0"/>
              <w:divBdr>
                <w:top w:val="none" w:sz="0" w:space="0" w:color="auto"/>
                <w:left w:val="none" w:sz="0" w:space="0" w:color="auto"/>
                <w:bottom w:val="none" w:sz="0" w:space="0" w:color="auto"/>
                <w:right w:val="none" w:sz="0" w:space="0" w:color="auto"/>
              </w:divBdr>
            </w:div>
          </w:divsChild>
        </w:div>
        <w:div w:id="1349407158">
          <w:marLeft w:val="0"/>
          <w:marRight w:val="0"/>
          <w:marTop w:val="0"/>
          <w:marBottom w:val="0"/>
          <w:divBdr>
            <w:top w:val="none" w:sz="0" w:space="0" w:color="auto"/>
            <w:left w:val="none" w:sz="0" w:space="0" w:color="auto"/>
            <w:bottom w:val="none" w:sz="0" w:space="0" w:color="auto"/>
            <w:right w:val="none" w:sz="0" w:space="0" w:color="auto"/>
          </w:divBdr>
          <w:divsChild>
            <w:div w:id="558052421">
              <w:marLeft w:val="0"/>
              <w:marRight w:val="0"/>
              <w:marTop w:val="0"/>
              <w:marBottom w:val="0"/>
              <w:divBdr>
                <w:top w:val="none" w:sz="0" w:space="0" w:color="auto"/>
                <w:left w:val="none" w:sz="0" w:space="0" w:color="auto"/>
                <w:bottom w:val="none" w:sz="0" w:space="0" w:color="auto"/>
                <w:right w:val="none" w:sz="0" w:space="0" w:color="auto"/>
              </w:divBdr>
            </w:div>
          </w:divsChild>
        </w:div>
        <w:div w:id="450631358">
          <w:marLeft w:val="0"/>
          <w:marRight w:val="0"/>
          <w:marTop w:val="0"/>
          <w:marBottom w:val="0"/>
          <w:divBdr>
            <w:top w:val="none" w:sz="0" w:space="0" w:color="auto"/>
            <w:left w:val="none" w:sz="0" w:space="0" w:color="auto"/>
            <w:bottom w:val="none" w:sz="0" w:space="0" w:color="auto"/>
            <w:right w:val="none" w:sz="0" w:space="0" w:color="auto"/>
          </w:divBdr>
          <w:divsChild>
            <w:div w:id="1305617721">
              <w:marLeft w:val="0"/>
              <w:marRight w:val="0"/>
              <w:marTop w:val="0"/>
              <w:marBottom w:val="0"/>
              <w:divBdr>
                <w:top w:val="none" w:sz="0" w:space="0" w:color="auto"/>
                <w:left w:val="none" w:sz="0" w:space="0" w:color="auto"/>
                <w:bottom w:val="none" w:sz="0" w:space="0" w:color="auto"/>
                <w:right w:val="none" w:sz="0" w:space="0" w:color="auto"/>
              </w:divBdr>
            </w:div>
          </w:divsChild>
        </w:div>
        <w:div w:id="2097089206">
          <w:marLeft w:val="0"/>
          <w:marRight w:val="0"/>
          <w:marTop w:val="0"/>
          <w:marBottom w:val="0"/>
          <w:divBdr>
            <w:top w:val="none" w:sz="0" w:space="0" w:color="auto"/>
            <w:left w:val="none" w:sz="0" w:space="0" w:color="auto"/>
            <w:bottom w:val="none" w:sz="0" w:space="0" w:color="auto"/>
            <w:right w:val="none" w:sz="0" w:space="0" w:color="auto"/>
          </w:divBdr>
          <w:divsChild>
            <w:div w:id="1979801740">
              <w:marLeft w:val="0"/>
              <w:marRight w:val="0"/>
              <w:marTop w:val="0"/>
              <w:marBottom w:val="0"/>
              <w:divBdr>
                <w:top w:val="none" w:sz="0" w:space="0" w:color="auto"/>
                <w:left w:val="none" w:sz="0" w:space="0" w:color="auto"/>
                <w:bottom w:val="none" w:sz="0" w:space="0" w:color="auto"/>
                <w:right w:val="none" w:sz="0" w:space="0" w:color="auto"/>
              </w:divBdr>
            </w:div>
          </w:divsChild>
        </w:div>
        <w:div w:id="1463112037">
          <w:marLeft w:val="0"/>
          <w:marRight w:val="0"/>
          <w:marTop w:val="0"/>
          <w:marBottom w:val="0"/>
          <w:divBdr>
            <w:top w:val="none" w:sz="0" w:space="0" w:color="auto"/>
            <w:left w:val="none" w:sz="0" w:space="0" w:color="auto"/>
            <w:bottom w:val="none" w:sz="0" w:space="0" w:color="auto"/>
            <w:right w:val="none" w:sz="0" w:space="0" w:color="auto"/>
          </w:divBdr>
          <w:divsChild>
            <w:div w:id="1963607050">
              <w:marLeft w:val="0"/>
              <w:marRight w:val="0"/>
              <w:marTop w:val="0"/>
              <w:marBottom w:val="0"/>
              <w:divBdr>
                <w:top w:val="none" w:sz="0" w:space="0" w:color="auto"/>
                <w:left w:val="none" w:sz="0" w:space="0" w:color="auto"/>
                <w:bottom w:val="none" w:sz="0" w:space="0" w:color="auto"/>
                <w:right w:val="none" w:sz="0" w:space="0" w:color="auto"/>
              </w:divBdr>
            </w:div>
          </w:divsChild>
        </w:div>
        <w:div w:id="1213078651">
          <w:marLeft w:val="0"/>
          <w:marRight w:val="0"/>
          <w:marTop w:val="0"/>
          <w:marBottom w:val="0"/>
          <w:divBdr>
            <w:top w:val="none" w:sz="0" w:space="0" w:color="auto"/>
            <w:left w:val="none" w:sz="0" w:space="0" w:color="auto"/>
            <w:bottom w:val="none" w:sz="0" w:space="0" w:color="auto"/>
            <w:right w:val="none" w:sz="0" w:space="0" w:color="auto"/>
          </w:divBdr>
          <w:divsChild>
            <w:div w:id="1101560929">
              <w:marLeft w:val="0"/>
              <w:marRight w:val="0"/>
              <w:marTop w:val="0"/>
              <w:marBottom w:val="0"/>
              <w:divBdr>
                <w:top w:val="none" w:sz="0" w:space="0" w:color="auto"/>
                <w:left w:val="none" w:sz="0" w:space="0" w:color="auto"/>
                <w:bottom w:val="none" w:sz="0" w:space="0" w:color="auto"/>
                <w:right w:val="none" w:sz="0" w:space="0" w:color="auto"/>
              </w:divBdr>
            </w:div>
          </w:divsChild>
        </w:div>
        <w:div w:id="1276601394">
          <w:marLeft w:val="0"/>
          <w:marRight w:val="0"/>
          <w:marTop w:val="0"/>
          <w:marBottom w:val="0"/>
          <w:divBdr>
            <w:top w:val="none" w:sz="0" w:space="0" w:color="auto"/>
            <w:left w:val="none" w:sz="0" w:space="0" w:color="auto"/>
            <w:bottom w:val="none" w:sz="0" w:space="0" w:color="auto"/>
            <w:right w:val="none" w:sz="0" w:space="0" w:color="auto"/>
          </w:divBdr>
          <w:divsChild>
            <w:div w:id="801843585">
              <w:marLeft w:val="0"/>
              <w:marRight w:val="0"/>
              <w:marTop w:val="0"/>
              <w:marBottom w:val="0"/>
              <w:divBdr>
                <w:top w:val="none" w:sz="0" w:space="0" w:color="auto"/>
                <w:left w:val="none" w:sz="0" w:space="0" w:color="auto"/>
                <w:bottom w:val="none" w:sz="0" w:space="0" w:color="auto"/>
                <w:right w:val="none" w:sz="0" w:space="0" w:color="auto"/>
              </w:divBdr>
            </w:div>
          </w:divsChild>
        </w:div>
        <w:div w:id="125978598">
          <w:marLeft w:val="0"/>
          <w:marRight w:val="0"/>
          <w:marTop w:val="0"/>
          <w:marBottom w:val="0"/>
          <w:divBdr>
            <w:top w:val="none" w:sz="0" w:space="0" w:color="auto"/>
            <w:left w:val="none" w:sz="0" w:space="0" w:color="auto"/>
            <w:bottom w:val="none" w:sz="0" w:space="0" w:color="auto"/>
            <w:right w:val="none" w:sz="0" w:space="0" w:color="auto"/>
          </w:divBdr>
          <w:divsChild>
            <w:div w:id="2067989604">
              <w:marLeft w:val="0"/>
              <w:marRight w:val="0"/>
              <w:marTop w:val="0"/>
              <w:marBottom w:val="0"/>
              <w:divBdr>
                <w:top w:val="none" w:sz="0" w:space="0" w:color="auto"/>
                <w:left w:val="none" w:sz="0" w:space="0" w:color="auto"/>
                <w:bottom w:val="none" w:sz="0" w:space="0" w:color="auto"/>
                <w:right w:val="none" w:sz="0" w:space="0" w:color="auto"/>
              </w:divBdr>
            </w:div>
          </w:divsChild>
        </w:div>
        <w:div w:id="1507011566">
          <w:marLeft w:val="0"/>
          <w:marRight w:val="0"/>
          <w:marTop w:val="0"/>
          <w:marBottom w:val="0"/>
          <w:divBdr>
            <w:top w:val="none" w:sz="0" w:space="0" w:color="auto"/>
            <w:left w:val="none" w:sz="0" w:space="0" w:color="auto"/>
            <w:bottom w:val="none" w:sz="0" w:space="0" w:color="auto"/>
            <w:right w:val="none" w:sz="0" w:space="0" w:color="auto"/>
          </w:divBdr>
          <w:divsChild>
            <w:div w:id="1626153612">
              <w:marLeft w:val="0"/>
              <w:marRight w:val="0"/>
              <w:marTop w:val="0"/>
              <w:marBottom w:val="0"/>
              <w:divBdr>
                <w:top w:val="none" w:sz="0" w:space="0" w:color="auto"/>
                <w:left w:val="none" w:sz="0" w:space="0" w:color="auto"/>
                <w:bottom w:val="none" w:sz="0" w:space="0" w:color="auto"/>
                <w:right w:val="none" w:sz="0" w:space="0" w:color="auto"/>
              </w:divBdr>
            </w:div>
          </w:divsChild>
        </w:div>
        <w:div w:id="1695154456">
          <w:marLeft w:val="0"/>
          <w:marRight w:val="0"/>
          <w:marTop w:val="0"/>
          <w:marBottom w:val="0"/>
          <w:divBdr>
            <w:top w:val="none" w:sz="0" w:space="0" w:color="auto"/>
            <w:left w:val="none" w:sz="0" w:space="0" w:color="auto"/>
            <w:bottom w:val="none" w:sz="0" w:space="0" w:color="auto"/>
            <w:right w:val="none" w:sz="0" w:space="0" w:color="auto"/>
          </w:divBdr>
          <w:divsChild>
            <w:div w:id="1895695056">
              <w:marLeft w:val="0"/>
              <w:marRight w:val="0"/>
              <w:marTop w:val="0"/>
              <w:marBottom w:val="0"/>
              <w:divBdr>
                <w:top w:val="none" w:sz="0" w:space="0" w:color="auto"/>
                <w:left w:val="none" w:sz="0" w:space="0" w:color="auto"/>
                <w:bottom w:val="none" w:sz="0" w:space="0" w:color="auto"/>
                <w:right w:val="none" w:sz="0" w:space="0" w:color="auto"/>
              </w:divBdr>
            </w:div>
          </w:divsChild>
        </w:div>
        <w:div w:id="907694234">
          <w:marLeft w:val="0"/>
          <w:marRight w:val="0"/>
          <w:marTop w:val="0"/>
          <w:marBottom w:val="0"/>
          <w:divBdr>
            <w:top w:val="none" w:sz="0" w:space="0" w:color="auto"/>
            <w:left w:val="none" w:sz="0" w:space="0" w:color="auto"/>
            <w:bottom w:val="none" w:sz="0" w:space="0" w:color="auto"/>
            <w:right w:val="none" w:sz="0" w:space="0" w:color="auto"/>
          </w:divBdr>
          <w:divsChild>
            <w:div w:id="2114007825">
              <w:marLeft w:val="0"/>
              <w:marRight w:val="0"/>
              <w:marTop w:val="0"/>
              <w:marBottom w:val="0"/>
              <w:divBdr>
                <w:top w:val="none" w:sz="0" w:space="0" w:color="auto"/>
                <w:left w:val="none" w:sz="0" w:space="0" w:color="auto"/>
                <w:bottom w:val="none" w:sz="0" w:space="0" w:color="auto"/>
                <w:right w:val="none" w:sz="0" w:space="0" w:color="auto"/>
              </w:divBdr>
            </w:div>
          </w:divsChild>
        </w:div>
        <w:div w:id="168719908">
          <w:marLeft w:val="0"/>
          <w:marRight w:val="0"/>
          <w:marTop w:val="0"/>
          <w:marBottom w:val="0"/>
          <w:divBdr>
            <w:top w:val="none" w:sz="0" w:space="0" w:color="auto"/>
            <w:left w:val="none" w:sz="0" w:space="0" w:color="auto"/>
            <w:bottom w:val="none" w:sz="0" w:space="0" w:color="auto"/>
            <w:right w:val="none" w:sz="0" w:space="0" w:color="auto"/>
          </w:divBdr>
          <w:divsChild>
            <w:div w:id="1058167915">
              <w:marLeft w:val="0"/>
              <w:marRight w:val="0"/>
              <w:marTop w:val="0"/>
              <w:marBottom w:val="0"/>
              <w:divBdr>
                <w:top w:val="none" w:sz="0" w:space="0" w:color="auto"/>
                <w:left w:val="none" w:sz="0" w:space="0" w:color="auto"/>
                <w:bottom w:val="none" w:sz="0" w:space="0" w:color="auto"/>
                <w:right w:val="none" w:sz="0" w:space="0" w:color="auto"/>
              </w:divBdr>
            </w:div>
          </w:divsChild>
        </w:div>
        <w:div w:id="1206941688">
          <w:marLeft w:val="0"/>
          <w:marRight w:val="0"/>
          <w:marTop w:val="0"/>
          <w:marBottom w:val="0"/>
          <w:divBdr>
            <w:top w:val="none" w:sz="0" w:space="0" w:color="auto"/>
            <w:left w:val="none" w:sz="0" w:space="0" w:color="auto"/>
            <w:bottom w:val="none" w:sz="0" w:space="0" w:color="auto"/>
            <w:right w:val="none" w:sz="0" w:space="0" w:color="auto"/>
          </w:divBdr>
          <w:divsChild>
            <w:div w:id="1815948303">
              <w:marLeft w:val="0"/>
              <w:marRight w:val="0"/>
              <w:marTop w:val="0"/>
              <w:marBottom w:val="0"/>
              <w:divBdr>
                <w:top w:val="none" w:sz="0" w:space="0" w:color="auto"/>
                <w:left w:val="none" w:sz="0" w:space="0" w:color="auto"/>
                <w:bottom w:val="none" w:sz="0" w:space="0" w:color="auto"/>
                <w:right w:val="none" w:sz="0" w:space="0" w:color="auto"/>
              </w:divBdr>
            </w:div>
          </w:divsChild>
        </w:div>
        <w:div w:id="1966738791">
          <w:marLeft w:val="0"/>
          <w:marRight w:val="0"/>
          <w:marTop w:val="0"/>
          <w:marBottom w:val="0"/>
          <w:divBdr>
            <w:top w:val="none" w:sz="0" w:space="0" w:color="auto"/>
            <w:left w:val="none" w:sz="0" w:space="0" w:color="auto"/>
            <w:bottom w:val="none" w:sz="0" w:space="0" w:color="auto"/>
            <w:right w:val="none" w:sz="0" w:space="0" w:color="auto"/>
          </w:divBdr>
          <w:divsChild>
            <w:div w:id="273177743">
              <w:marLeft w:val="0"/>
              <w:marRight w:val="0"/>
              <w:marTop w:val="0"/>
              <w:marBottom w:val="0"/>
              <w:divBdr>
                <w:top w:val="none" w:sz="0" w:space="0" w:color="auto"/>
                <w:left w:val="none" w:sz="0" w:space="0" w:color="auto"/>
                <w:bottom w:val="none" w:sz="0" w:space="0" w:color="auto"/>
                <w:right w:val="none" w:sz="0" w:space="0" w:color="auto"/>
              </w:divBdr>
            </w:div>
          </w:divsChild>
        </w:div>
        <w:div w:id="72701114">
          <w:marLeft w:val="0"/>
          <w:marRight w:val="0"/>
          <w:marTop w:val="0"/>
          <w:marBottom w:val="0"/>
          <w:divBdr>
            <w:top w:val="none" w:sz="0" w:space="0" w:color="auto"/>
            <w:left w:val="none" w:sz="0" w:space="0" w:color="auto"/>
            <w:bottom w:val="none" w:sz="0" w:space="0" w:color="auto"/>
            <w:right w:val="none" w:sz="0" w:space="0" w:color="auto"/>
          </w:divBdr>
          <w:divsChild>
            <w:div w:id="1124231956">
              <w:marLeft w:val="0"/>
              <w:marRight w:val="0"/>
              <w:marTop w:val="0"/>
              <w:marBottom w:val="0"/>
              <w:divBdr>
                <w:top w:val="none" w:sz="0" w:space="0" w:color="auto"/>
                <w:left w:val="none" w:sz="0" w:space="0" w:color="auto"/>
                <w:bottom w:val="none" w:sz="0" w:space="0" w:color="auto"/>
                <w:right w:val="none" w:sz="0" w:space="0" w:color="auto"/>
              </w:divBdr>
            </w:div>
          </w:divsChild>
        </w:div>
        <w:div w:id="432018059">
          <w:marLeft w:val="0"/>
          <w:marRight w:val="0"/>
          <w:marTop w:val="0"/>
          <w:marBottom w:val="0"/>
          <w:divBdr>
            <w:top w:val="none" w:sz="0" w:space="0" w:color="auto"/>
            <w:left w:val="none" w:sz="0" w:space="0" w:color="auto"/>
            <w:bottom w:val="none" w:sz="0" w:space="0" w:color="auto"/>
            <w:right w:val="none" w:sz="0" w:space="0" w:color="auto"/>
          </w:divBdr>
          <w:divsChild>
            <w:div w:id="401951496">
              <w:marLeft w:val="0"/>
              <w:marRight w:val="0"/>
              <w:marTop w:val="0"/>
              <w:marBottom w:val="0"/>
              <w:divBdr>
                <w:top w:val="none" w:sz="0" w:space="0" w:color="auto"/>
                <w:left w:val="none" w:sz="0" w:space="0" w:color="auto"/>
                <w:bottom w:val="none" w:sz="0" w:space="0" w:color="auto"/>
                <w:right w:val="none" w:sz="0" w:space="0" w:color="auto"/>
              </w:divBdr>
            </w:div>
          </w:divsChild>
        </w:div>
        <w:div w:id="763112307">
          <w:marLeft w:val="0"/>
          <w:marRight w:val="0"/>
          <w:marTop w:val="0"/>
          <w:marBottom w:val="0"/>
          <w:divBdr>
            <w:top w:val="none" w:sz="0" w:space="0" w:color="auto"/>
            <w:left w:val="none" w:sz="0" w:space="0" w:color="auto"/>
            <w:bottom w:val="none" w:sz="0" w:space="0" w:color="auto"/>
            <w:right w:val="none" w:sz="0" w:space="0" w:color="auto"/>
          </w:divBdr>
          <w:divsChild>
            <w:div w:id="1595170243">
              <w:marLeft w:val="0"/>
              <w:marRight w:val="0"/>
              <w:marTop w:val="0"/>
              <w:marBottom w:val="0"/>
              <w:divBdr>
                <w:top w:val="none" w:sz="0" w:space="0" w:color="auto"/>
                <w:left w:val="none" w:sz="0" w:space="0" w:color="auto"/>
                <w:bottom w:val="none" w:sz="0" w:space="0" w:color="auto"/>
                <w:right w:val="none" w:sz="0" w:space="0" w:color="auto"/>
              </w:divBdr>
            </w:div>
          </w:divsChild>
        </w:div>
        <w:div w:id="259529682">
          <w:marLeft w:val="0"/>
          <w:marRight w:val="0"/>
          <w:marTop w:val="0"/>
          <w:marBottom w:val="0"/>
          <w:divBdr>
            <w:top w:val="none" w:sz="0" w:space="0" w:color="auto"/>
            <w:left w:val="none" w:sz="0" w:space="0" w:color="auto"/>
            <w:bottom w:val="none" w:sz="0" w:space="0" w:color="auto"/>
            <w:right w:val="none" w:sz="0" w:space="0" w:color="auto"/>
          </w:divBdr>
          <w:divsChild>
            <w:div w:id="2082480080">
              <w:marLeft w:val="0"/>
              <w:marRight w:val="0"/>
              <w:marTop w:val="0"/>
              <w:marBottom w:val="0"/>
              <w:divBdr>
                <w:top w:val="none" w:sz="0" w:space="0" w:color="auto"/>
                <w:left w:val="none" w:sz="0" w:space="0" w:color="auto"/>
                <w:bottom w:val="none" w:sz="0" w:space="0" w:color="auto"/>
                <w:right w:val="none" w:sz="0" w:space="0" w:color="auto"/>
              </w:divBdr>
            </w:div>
          </w:divsChild>
        </w:div>
        <w:div w:id="578439318">
          <w:marLeft w:val="0"/>
          <w:marRight w:val="0"/>
          <w:marTop w:val="0"/>
          <w:marBottom w:val="0"/>
          <w:divBdr>
            <w:top w:val="none" w:sz="0" w:space="0" w:color="auto"/>
            <w:left w:val="none" w:sz="0" w:space="0" w:color="auto"/>
            <w:bottom w:val="none" w:sz="0" w:space="0" w:color="auto"/>
            <w:right w:val="none" w:sz="0" w:space="0" w:color="auto"/>
          </w:divBdr>
          <w:divsChild>
            <w:div w:id="1667904309">
              <w:marLeft w:val="0"/>
              <w:marRight w:val="0"/>
              <w:marTop w:val="0"/>
              <w:marBottom w:val="0"/>
              <w:divBdr>
                <w:top w:val="none" w:sz="0" w:space="0" w:color="auto"/>
                <w:left w:val="none" w:sz="0" w:space="0" w:color="auto"/>
                <w:bottom w:val="none" w:sz="0" w:space="0" w:color="auto"/>
                <w:right w:val="none" w:sz="0" w:space="0" w:color="auto"/>
              </w:divBdr>
            </w:div>
          </w:divsChild>
        </w:div>
        <w:div w:id="1978291558">
          <w:marLeft w:val="0"/>
          <w:marRight w:val="0"/>
          <w:marTop w:val="0"/>
          <w:marBottom w:val="0"/>
          <w:divBdr>
            <w:top w:val="none" w:sz="0" w:space="0" w:color="auto"/>
            <w:left w:val="none" w:sz="0" w:space="0" w:color="auto"/>
            <w:bottom w:val="none" w:sz="0" w:space="0" w:color="auto"/>
            <w:right w:val="none" w:sz="0" w:space="0" w:color="auto"/>
          </w:divBdr>
          <w:divsChild>
            <w:div w:id="1252858962">
              <w:marLeft w:val="0"/>
              <w:marRight w:val="0"/>
              <w:marTop w:val="0"/>
              <w:marBottom w:val="0"/>
              <w:divBdr>
                <w:top w:val="none" w:sz="0" w:space="0" w:color="auto"/>
                <w:left w:val="none" w:sz="0" w:space="0" w:color="auto"/>
                <w:bottom w:val="none" w:sz="0" w:space="0" w:color="auto"/>
                <w:right w:val="none" w:sz="0" w:space="0" w:color="auto"/>
              </w:divBdr>
            </w:div>
          </w:divsChild>
        </w:div>
        <w:div w:id="1854957798">
          <w:marLeft w:val="0"/>
          <w:marRight w:val="0"/>
          <w:marTop w:val="0"/>
          <w:marBottom w:val="0"/>
          <w:divBdr>
            <w:top w:val="none" w:sz="0" w:space="0" w:color="auto"/>
            <w:left w:val="none" w:sz="0" w:space="0" w:color="auto"/>
            <w:bottom w:val="none" w:sz="0" w:space="0" w:color="auto"/>
            <w:right w:val="none" w:sz="0" w:space="0" w:color="auto"/>
          </w:divBdr>
          <w:divsChild>
            <w:div w:id="1534925392">
              <w:marLeft w:val="0"/>
              <w:marRight w:val="0"/>
              <w:marTop w:val="0"/>
              <w:marBottom w:val="0"/>
              <w:divBdr>
                <w:top w:val="none" w:sz="0" w:space="0" w:color="auto"/>
                <w:left w:val="none" w:sz="0" w:space="0" w:color="auto"/>
                <w:bottom w:val="none" w:sz="0" w:space="0" w:color="auto"/>
                <w:right w:val="none" w:sz="0" w:space="0" w:color="auto"/>
              </w:divBdr>
            </w:div>
          </w:divsChild>
        </w:div>
        <w:div w:id="325716297">
          <w:marLeft w:val="0"/>
          <w:marRight w:val="0"/>
          <w:marTop w:val="0"/>
          <w:marBottom w:val="0"/>
          <w:divBdr>
            <w:top w:val="none" w:sz="0" w:space="0" w:color="auto"/>
            <w:left w:val="none" w:sz="0" w:space="0" w:color="auto"/>
            <w:bottom w:val="none" w:sz="0" w:space="0" w:color="auto"/>
            <w:right w:val="none" w:sz="0" w:space="0" w:color="auto"/>
          </w:divBdr>
          <w:divsChild>
            <w:div w:id="2015112999">
              <w:marLeft w:val="0"/>
              <w:marRight w:val="0"/>
              <w:marTop w:val="0"/>
              <w:marBottom w:val="0"/>
              <w:divBdr>
                <w:top w:val="none" w:sz="0" w:space="0" w:color="auto"/>
                <w:left w:val="none" w:sz="0" w:space="0" w:color="auto"/>
                <w:bottom w:val="none" w:sz="0" w:space="0" w:color="auto"/>
                <w:right w:val="none" w:sz="0" w:space="0" w:color="auto"/>
              </w:divBdr>
            </w:div>
          </w:divsChild>
        </w:div>
        <w:div w:id="454951911">
          <w:marLeft w:val="0"/>
          <w:marRight w:val="0"/>
          <w:marTop w:val="0"/>
          <w:marBottom w:val="0"/>
          <w:divBdr>
            <w:top w:val="none" w:sz="0" w:space="0" w:color="auto"/>
            <w:left w:val="none" w:sz="0" w:space="0" w:color="auto"/>
            <w:bottom w:val="none" w:sz="0" w:space="0" w:color="auto"/>
            <w:right w:val="none" w:sz="0" w:space="0" w:color="auto"/>
          </w:divBdr>
          <w:divsChild>
            <w:div w:id="1061058295">
              <w:marLeft w:val="0"/>
              <w:marRight w:val="0"/>
              <w:marTop w:val="0"/>
              <w:marBottom w:val="0"/>
              <w:divBdr>
                <w:top w:val="none" w:sz="0" w:space="0" w:color="auto"/>
                <w:left w:val="none" w:sz="0" w:space="0" w:color="auto"/>
                <w:bottom w:val="none" w:sz="0" w:space="0" w:color="auto"/>
                <w:right w:val="none" w:sz="0" w:space="0" w:color="auto"/>
              </w:divBdr>
            </w:div>
          </w:divsChild>
        </w:div>
        <w:div w:id="1837378456">
          <w:marLeft w:val="0"/>
          <w:marRight w:val="0"/>
          <w:marTop w:val="0"/>
          <w:marBottom w:val="0"/>
          <w:divBdr>
            <w:top w:val="none" w:sz="0" w:space="0" w:color="auto"/>
            <w:left w:val="none" w:sz="0" w:space="0" w:color="auto"/>
            <w:bottom w:val="none" w:sz="0" w:space="0" w:color="auto"/>
            <w:right w:val="none" w:sz="0" w:space="0" w:color="auto"/>
          </w:divBdr>
          <w:divsChild>
            <w:div w:id="1226339429">
              <w:marLeft w:val="0"/>
              <w:marRight w:val="0"/>
              <w:marTop w:val="0"/>
              <w:marBottom w:val="0"/>
              <w:divBdr>
                <w:top w:val="none" w:sz="0" w:space="0" w:color="auto"/>
                <w:left w:val="none" w:sz="0" w:space="0" w:color="auto"/>
                <w:bottom w:val="none" w:sz="0" w:space="0" w:color="auto"/>
                <w:right w:val="none" w:sz="0" w:space="0" w:color="auto"/>
              </w:divBdr>
            </w:div>
          </w:divsChild>
        </w:div>
        <w:div w:id="640042316">
          <w:marLeft w:val="0"/>
          <w:marRight w:val="0"/>
          <w:marTop w:val="0"/>
          <w:marBottom w:val="0"/>
          <w:divBdr>
            <w:top w:val="none" w:sz="0" w:space="0" w:color="auto"/>
            <w:left w:val="none" w:sz="0" w:space="0" w:color="auto"/>
            <w:bottom w:val="none" w:sz="0" w:space="0" w:color="auto"/>
            <w:right w:val="none" w:sz="0" w:space="0" w:color="auto"/>
          </w:divBdr>
          <w:divsChild>
            <w:div w:id="1973637036">
              <w:marLeft w:val="0"/>
              <w:marRight w:val="0"/>
              <w:marTop w:val="0"/>
              <w:marBottom w:val="0"/>
              <w:divBdr>
                <w:top w:val="none" w:sz="0" w:space="0" w:color="auto"/>
                <w:left w:val="none" w:sz="0" w:space="0" w:color="auto"/>
                <w:bottom w:val="none" w:sz="0" w:space="0" w:color="auto"/>
                <w:right w:val="none" w:sz="0" w:space="0" w:color="auto"/>
              </w:divBdr>
            </w:div>
          </w:divsChild>
        </w:div>
        <w:div w:id="1243874668">
          <w:marLeft w:val="0"/>
          <w:marRight w:val="0"/>
          <w:marTop w:val="0"/>
          <w:marBottom w:val="0"/>
          <w:divBdr>
            <w:top w:val="none" w:sz="0" w:space="0" w:color="auto"/>
            <w:left w:val="none" w:sz="0" w:space="0" w:color="auto"/>
            <w:bottom w:val="none" w:sz="0" w:space="0" w:color="auto"/>
            <w:right w:val="none" w:sz="0" w:space="0" w:color="auto"/>
          </w:divBdr>
          <w:divsChild>
            <w:div w:id="63570996">
              <w:marLeft w:val="0"/>
              <w:marRight w:val="0"/>
              <w:marTop w:val="0"/>
              <w:marBottom w:val="0"/>
              <w:divBdr>
                <w:top w:val="none" w:sz="0" w:space="0" w:color="auto"/>
                <w:left w:val="none" w:sz="0" w:space="0" w:color="auto"/>
                <w:bottom w:val="none" w:sz="0" w:space="0" w:color="auto"/>
                <w:right w:val="none" w:sz="0" w:space="0" w:color="auto"/>
              </w:divBdr>
            </w:div>
          </w:divsChild>
        </w:div>
        <w:div w:id="423501031">
          <w:marLeft w:val="0"/>
          <w:marRight w:val="0"/>
          <w:marTop w:val="0"/>
          <w:marBottom w:val="0"/>
          <w:divBdr>
            <w:top w:val="none" w:sz="0" w:space="0" w:color="auto"/>
            <w:left w:val="none" w:sz="0" w:space="0" w:color="auto"/>
            <w:bottom w:val="none" w:sz="0" w:space="0" w:color="auto"/>
            <w:right w:val="none" w:sz="0" w:space="0" w:color="auto"/>
          </w:divBdr>
          <w:divsChild>
            <w:div w:id="249313648">
              <w:marLeft w:val="0"/>
              <w:marRight w:val="0"/>
              <w:marTop w:val="0"/>
              <w:marBottom w:val="0"/>
              <w:divBdr>
                <w:top w:val="none" w:sz="0" w:space="0" w:color="auto"/>
                <w:left w:val="none" w:sz="0" w:space="0" w:color="auto"/>
                <w:bottom w:val="none" w:sz="0" w:space="0" w:color="auto"/>
                <w:right w:val="none" w:sz="0" w:space="0" w:color="auto"/>
              </w:divBdr>
            </w:div>
          </w:divsChild>
        </w:div>
        <w:div w:id="86312415">
          <w:marLeft w:val="0"/>
          <w:marRight w:val="0"/>
          <w:marTop w:val="0"/>
          <w:marBottom w:val="0"/>
          <w:divBdr>
            <w:top w:val="none" w:sz="0" w:space="0" w:color="auto"/>
            <w:left w:val="none" w:sz="0" w:space="0" w:color="auto"/>
            <w:bottom w:val="none" w:sz="0" w:space="0" w:color="auto"/>
            <w:right w:val="none" w:sz="0" w:space="0" w:color="auto"/>
          </w:divBdr>
          <w:divsChild>
            <w:div w:id="1639258097">
              <w:marLeft w:val="0"/>
              <w:marRight w:val="0"/>
              <w:marTop w:val="0"/>
              <w:marBottom w:val="0"/>
              <w:divBdr>
                <w:top w:val="none" w:sz="0" w:space="0" w:color="auto"/>
                <w:left w:val="none" w:sz="0" w:space="0" w:color="auto"/>
                <w:bottom w:val="none" w:sz="0" w:space="0" w:color="auto"/>
                <w:right w:val="none" w:sz="0" w:space="0" w:color="auto"/>
              </w:divBdr>
            </w:div>
          </w:divsChild>
        </w:div>
        <w:div w:id="1216045576">
          <w:marLeft w:val="0"/>
          <w:marRight w:val="0"/>
          <w:marTop w:val="0"/>
          <w:marBottom w:val="0"/>
          <w:divBdr>
            <w:top w:val="none" w:sz="0" w:space="0" w:color="auto"/>
            <w:left w:val="none" w:sz="0" w:space="0" w:color="auto"/>
            <w:bottom w:val="none" w:sz="0" w:space="0" w:color="auto"/>
            <w:right w:val="none" w:sz="0" w:space="0" w:color="auto"/>
          </w:divBdr>
          <w:divsChild>
            <w:div w:id="1379935533">
              <w:marLeft w:val="0"/>
              <w:marRight w:val="0"/>
              <w:marTop w:val="0"/>
              <w:marBottom w:val="0"/>
              <w:divBdr>
                <w:top w:val="none" w:sz="0" w:space="0" w:color="auto"/>
                <w:left w:val="none" w:sz="0" w:space="0" w:color="auto"/>
                <w:bottom w:val="none" w:sz="0" w:space="0" w:color="auto"/>
                <w:right w:val="none" w:sz="0" w:space="0" w:color="auto"/>
              </w:divBdr>
            </w:div>
          </w:divsChild>
        </w:div>
        <w:div w:id="2129425074">
          <w:marLeft w:val="0"/>
          <w:marRight w:val="0"/>
          <w:marTop w:val="0"/>
          <w:marBottom w:val="0"/>
          <w:divBdr>
            <w:top w:val="none" w:sz="0" w:space="0" w:color="auto"/>
            <w:left w:val="none" w:sz="0" w:space="0" w:color="auto"/>
            <w:bottom w:val="none" w:sz="0" w:space="0" w:color="auto"/>
            <w:right w:val="none" w:sz="0" w:space="0" w:color="auto"/>
          </w:divBdr>
          <w:divsChild>
            <w:div w:id="2003779271">
              <w:marLeft w:val="0"/>
              <w:marRight w:val="0"/>
              <w:marTop w:val="0"/>
              <w:marBottom w:val="0"/>
              <w:divBdr>
                <w:top w:val="none" w:sz="0" w:space="0" w:color="auto"/>
                <w:left w:val="none" w:sz="0" w:space="0" w:color="auto"/>
                <w:bottom w:val="none" w:sz="0" w:space="0" w:color="auto"/>
                <w:right w:val="none" w:sz="0" w:space="0" w:color="auto"/>
              </w:divBdr>
            </w:div>
          </w:divsChild>
        </w:div>
        <w:div w:id="1256750266">
          <w:marLeft w:val="0"/>
          <w:marRight w:val="0"/>
          <w:marTop w:val="0"/>
          <w:marBottom w:val="0"/>
          <w:divBdr>
            <w:top w:val="none" w:sz="0" w:space="0" w:color="auto"/>
            <w:left w:val="none" w:sz="0" w:space="0" w:color="auto"/>
            <w:bottom w:val="none" w:sz="0" w:space="0" w:color="auto"/>
            <w:right w:val="none" w:sz="0" w:space="0" w:color="auto"/>
          </w:divBdr>
          <w:divsChild>
            <w:div w:id="1109006143">
              <w:marLeft w:val="0"/>
              <w:marRight w:val="0"/>
              <w:marTop w:val="0"/>
              <w:marBottom w:val="0"/>
              <w:divBdr>
                <w:top w:val="none" w:sz="0" w:space="0" w:color="auto"/>
                <w:left w:val="none" w:sz="0" w:space="0" w:color="auto"/>
                <w:bottom w:val="none" w:sz="0" w:space="0" w:color="auto"/>
                <w:right w:val="none" w:sz="0" w:space="0" w:color="auto"/>
              </w:divBdr>
            </w:div>
          </w:divsChild>
        </w:div>
        <w:div w:id="786699723">
          <w:marLeft w:val="0"/>
          <w:marRight w:val="0"/>
          <w:marTop w:val="0"/>
          <w:marBottom w:val="0"/>
          <w:divBdr>
            <w:top w:val="none" w:sz="0" w:space="0" w:color="auto"/>
            <w:left w:val="none" w:sz="0" w:space="0" w:color="auto"/>
            <w:bottom w:val="none" w:sz="0" w:space="0" w:color="auto"/>
            <w:right w:val="none" w:sz="0" w:space="0" w:color="auto"/>
          </w:divBdr>
          <w:divsChild>
            <w:div w:id="309293188">
              <w:marLeft w:val="0"/>
              <w:marRight w:val="0"/>
              <w:marTop w:val="0"/>
              <w:marBottom w:val="0"/>
              <w:divBdr>
                <w:top w:val="none" w:sz="0" w:space="0" w:color="auto"/>
                <w:left w:val="none" w:sz="0" w:space="0" w:color="auto"/>
                <w:bottom w:val="none" w:sz="0" w:space="0" w:color="auto"/>
                <w:right w:val="none" w:sz="0" w:space="0" w:color="auto"/>
              </w:divBdr>
            </w:div>
          </w:divsChild>
        </w:div>
        <w:div w:id="470558934">
          <w:marLeft w:val="0"/>
          <w:marRight w:val="0"/>
          <w:marTop w:val="0"/>
          <w:marBottom w:val="0"/>
          <w:divBdr>
            <w:top w:val="none" w:sz="0" w:space="0" w:color="auto"/>
            <w:left w:val="none" w:sz="0" w:space="0" w:color="auto"/>
            <w:bottom w:val="none" w:sz="0" w:space="0" w:color="auto"/>
            <w:right w:val="none" w:sz="0" w:space="0" w:color="auto"/>
          </w:divBdr>
          <w:divsChild>
            <w:div w:id="469444975">
              <w:marLeft w:val="0"/>
              <w:marRight w:val="0"/>
              <w:marTop w:val="0"/>
              <w:marBottom w:val="0"/>
              <w:divBdr>
                <w:top w:val="none" w:sz="0" w:space="0" w:color="auto"/>
                <w:left w:val="none" w:sz="0" w:space="0" w:color="auto"/>
                <w:bottom w:val="none" w:sz="0" w:space="0" w:color="auto"/>
                <w:right w:val="none" w:sz="0" w:space="0" w:color="auto"/>
              </w:divBdr>
            </w:div>
          </w:divsChild>
        </w:div>
        <w:div w:id="595941768">
          <w:marLeft w:val="0"/>
          <w:marRight w:val="0"/>
          <w:marTop w:val="0"/>
          <w:marBottom w:val="0"/>
          <w:divBdr>
            <w:top w:val="none" w:sz="0" w:space="0" w:color="auto"/>
            <w:left w:val="none" w:sz="0" w:space="0" w:color="auto"/>
            <w:bottom w:val="none" w:sz="0" w:space="0" w:color="auto"/>
            <w:right w:val="none" w:sz="0" w:space="0" w:color="auto"/>
          </w:divBdr>
          <w:divsChild>
            <w:div w:id="973409101">
              <w:marLeft w:val="0"/>
              <w:marRight w:val="0"/>
              <w:marTop w:val="0"/>
              <w:marBottom w:val="0"/>
              <w:divBdr>
                <w:top w:val="none" w:sz="0" w:space="0" w:color="auto"/>
                <w:left w:val="none" w:sz="0" w:space="0" w:color="auto"/>
                <w:bottom w:val="none" w:sz="0" w:space="0" w:color="auto"/>
                <w:right w:val="none" w:sz="0" w:space="0" w:color="auto"/>
              </w:divBdr>
            </w:div>
          </w:divsChild>
        </w:div>
        <w:div w:id="1482965682">
          <w:marLeft w:val="0"/>
          <w:marRight w:val="0"/>
          <w:marTop w:val="0"/>
          <w:marBottom w:val="0"/>
          <w:divBdr>
            <w:top w:val="none" w:sz="0" w:space="0" w:color="auto"/>
            <w:left w:val="none" w:sz="0" w:space="0" w:color="auto"/>
            <w:bottom w:val="none" w:sz="0" w:space="0" w:color="auto"/>
            <w:right w:val="none" w:sz="0" w:space="0" w:color="auto"/>
          </w:divBdr>
          <w:divsChild>
            <w:div w:id="1372455705">
              <w:marLeft w:val="0"/>
              <w:marRight w:val="0"/>
              <w:marTop w:val="0"/>
              <w:marBottom w:val="0"/>
              <w:divBdr>
                <w:top w:val="none" w:sz="0" w:space="0" w:color="auto"/>
                <w:left w:val="none" w:sz="0" w:space="0" w:color="auto"/>
                <w:bottom w:val="none" w:sz="0" w:space="0" w:color="auto"/>
                <w:right w:val="none" w:sz="0" w:space="0" w:color="auto"/>
              </w:divBdr>
            </w:div>
          </w:divsChild>
        </w:div>
        <w:div w:id="99107880">
          <w:marLeft w:val="0"/>
          <w:marRight w:val="0"/>
          <w:marTop w:val="0"/>
          <w:marBottom w:val="0"/>
          <w:divBdr>
            <w:top w:val="none" w:sz="0" w:space="0" w:color="auto"/>
            <w:left w:val="none" w:sz="0" w:space="0" w:color="auto"/>
            <w:bottom w:val="none" w:sz="0" w:space="0" w:color="auto"/>
            <w:right w:val="none" w:sz="0" w:space="0" w:color="auto"/>
          </w:divBdr>
          <w:divsChild>
            <w:div w:id="1188366944">
              <w:marLeft w:val="0"/>
              <w:marRight w:val="0"/>
              <w:marTop w:val="0"/>
              <w:marBottom w:val="0"/>
              <w:divBdr>
                <w:top w:val="none" w:sz="0" w:space="0" w:color="auto"/>
                <w:left w:val="none" w:sz="0" w:space="0" w:color="auto"/>
                <w:bottom w:val="none" w:sz="0" w:space="0" w:color="auto"/>
                <w:right w:val="none" w:sz="0" w:space="0" w:color="auto"/>
              </w:divBdr>
            </w:div>
          </w:divsChild>
        </w:div>
        <w:div w:id="215432953">
          <w:marLeft w:val="0"/>
          <w:marRight w:val="0"/>
          <w:marTop w:val="0"/>
          <w:marBottom w:val="0"/>
          <w:divBdr>
            <w:top w:val="none" w:sz="0" w:space="0" w:color="auto"/>
            <w:left w:val="none" w:sz="0" w:space="0" w:color="auto"/>
            <w:bottom w:val="none" w:sz="0" w:space="0" w:color="auto"/>
            <w:right w:val="none" w:sz="0" w:space="0" w:color="auto"/>
          </w:divBdr>
          <w:divsChild>
            <w:div w:id="1350331750">
              <w:marLeft w:val="0"/>
              <w:marRight w:val="0"/>
              <w:marTop w:val="0"/>
              <w:marBottom w:val="0"/>
              <w:divBdr>
                <w:top w:val="none" w:sz="0" w:space="0" w:color="auto"/>
                <w:left w:val="none" w:sz="0" w:space="0" w:color="auto"/>
                <w:bottom w:val="none" w:sz="0" w:space="0" w:color="auto"/>
                <w:right w:val="none" w:sz="0" w:space="0" w:color="auto"/>
              </w:divBdr>
            </w:div>
          </w:divsChild>
        </w:div>
        <w:div w:id="1824272419">
          <w:marLeft w:val="0"/>
          <w:marRight w:val="0"/>
          <w:marTop w:val="0"/>
          <w:marBottom w:val="0"/>
          <w:divBdr>
            <w:top w:val="none" w:sz="0" w:space="0" w:color="auto"/>
            <w:left w:val="none" w:sz="0" w:space="0" w:color="auto"/>
            <w:bottom w:val="none" w:sz="0" w:space="0" w:color="auto"/>
            <w:right w:val="none" w:sz="0" w:space="0" w:color="auto"/>
          </w:divBdr>
          <w:divsChild>
            <w:div w:id="1642034033">
              <w:marLeft w:val="0"/>
              <w:marRight w:val="0"/>
              <w:marTop w:val="0"/>
              <w:marBottom w:val="0"/>
              <w:divBdr>
                <w:top w:val="none" w:sz="0" w:space="0" w:color="auto"/>
                <w:left w:val="none" w:sz="0" w:space="0" w:color="auto"/>
                <w:bottom w:val="none" w:sz="0" w:space="0" w:color="auto"/>
                <w:right w:val="none" w:sz="0" w:space="0" w:color="auto"/>
              </w:divBdr>
            </w:div>
          </w:divsChild>
        </w:div>
        <w:div w:id="1209606192">
          <w:marLeft w:val="0"/>
          <w:marRight w:val="0"/>
          <w:marTop w:val="0"/>
          <w:marBottom w:val="0"/>
          <w:divBdr>
            <w:top w:val="none" w:sz="0" w:space="0" w:color="auto"/>
            <w:left w:val="none" w:sz="0" w:space="0" w:color="auto"/>
            <w:bottom w:val="none" w:sz="0" w:space="0" w:color="auto"/>
            <w:right w:val="none" w:sz="0" w:space="0" w:color="auto"/>
          </w:divBdr>
          <w:divsChild>
            <w:div w:id="1097211137">
              <w:marLeft w:val="0"/>
              <w:marRight w:val="0"/>
              <w:marTop w:val="0"/>
              <w:marBottom w:val="0"/>
              <w:divBdr>
                <w:top w:val="none" w:sz="0" w:space="0" w:color="auto"/>
                <w:left w:val="none" w:sz="0" w:space="0" w:color="auto"/>
                <w:bottom w:val="none" w:sz="0" w:space="0" w:color="auto"/>
                <w:right w:val="none" w:sz="0" w:space="0" w:color="auto"/>
              </w:divBdr>
            </w:div>
          </w:divsChild>
        </w:div>
        <w:div w:id="1943758039">
          <w:marLeft w:val="0"/>
          <w:marRight w:val="0"/>
          <w:marTop w:val="0"/>
          <w:marBottom w:val="0"/>
          <w:divBdr>
            <w:top w:val="none" w:sz="0" w:space="0" w:color="auto"/>
            <w:left w:val="none" w:sz="0" w:space="0" w:color="auto"/>
            <w:bottom w:val="none" w:sz="0" w:space="0" w:color="auto"/>
            <w:right w:val="none" w:sz="0" w:space="0" w:color="auto"/>
          </w:divBdr>
          <w:divsChild>
            <w:div w:id="1836727066">
              <w:marLeft w:val="0"/>
              <w:marRight w:val="0"/>
              <w:marTop w:val="0"/>
              <w:marBottom w:val="0"/>
              <w:divBdr>
                <w:top w:val="none" w:sz="0" w:space="0" w:color="auto"/>
                <w:left w:val="none" w:sz="0" w:space="0" w:color="auto"/>
                <w:bottom w:val="none" w:sz="0" w:space="0" w:color="auto"/>
                <w:right w:val="none" w:sz="0" w:space="0" w:color="auto"/>
              </w:divBdr>
            </w:div>
          </w:divsChild>
        </w:div>
        <w:div w:id="1599606736">
          <w:marLeft w:val="0"/>
          <w:marRight w:val="0"/>
          <w:marTop w:val="0"/>
          <w:marBottom w:val="0"/>
          <w:divBdr>
            <w:top w:val="none" w:sz="0" w:space="0" w:color="auto"/>
            <w:left w:val="none" w:sz="0" w:space="0" w:color="auto"/>
            <w:bottom w:val="none" w:sz="0" w:space="0" w:color="auto"/>
            <w:right w:val="none" w:sz="0" w:space="0" w:color="auto"/>
          </w:divBdr>
          <w:divsChild>
            <w:div w:id="1099135390">
              <w:marLeft w:val="0"/>
              <w:marRight w:val="0"/>
              <w:marTop w:val="0"/>
              <w:marBottom w:val="0"/>
              <w:divBdr>
                <w:top w:val="none" w:sz="0" w:space="0" w:color="auto"/>
                <w:left w:val="none" w:sz="0" w:space="0" w:color="auto"/>
                <w:bottom w:val="none" w:sz="0" w:space="0" w:color="auto"/>
                <w:right w:val="none" w:sz="0" w:space="0" w:color="auto"/>
              </w:divBdr>
            </w:div>
          </w:divsChild>
        </w:div>
        <w:div w:id="987049759">
          <w:marLeft w:val="0"/>
          <w:marRight w:val="0"/>
          <w:marTop w:val="0"/>
          <w:marBottom w:val="0"/>
          <w:divBdr>
            <w:top w:val="none" w:sz="0" w:space="0" w:color="auto"/>
            <w:left w:val="none" w:sz="0" w:space="0" w:color="auto"/>
            <w:bottom w:val="none" w:sz="0" w:space="0" w:color="auto"/>
            <w:right w:val="none" w:sz="0" w:space="0" w:color="auto"/>
          </w:divBdr>
          <w:divsChild>
            <w:div w:id="929046585">
              <w:marLeft w:val="0"/>
              <w:marRight w:val="0"/>
              <w:marTop w:val="0"/>
              <w:marBottom w:val="0"/>
              <w:divBdr>
                <w:top w:val="none" w:sz="0" w:space="0" w:color="auto"/>
                <w:left w:val="none" w:sz="0" w:space="0" w:color="auto"/>
                <w:bottom w:val="none" w:sz="0" w:space="0" w:color="auto"/>
                <w:right w:val="none" w:sz="0" w:space="0" w:color="auto"/>
              </w:divBdr>
            </w:div>
          </w:divsChild>
        </w:div>
        <w:div w:id="1735465654">
          <w:marLeft w:val="0"/>
          <w:marRight w:val="0"/>
          <w:marTop w:val="0"/>
          <w:marBottom w:val="0"/>
          <w:divBdr>
            <w:top w:val="none" w:sz="0" w:space="0" w:color="auto"/>
            <w:left w:val="none" w:sz="0" w:space="0" w:color="auto"/>
            <w:bottom w:val="none" w:sz="0" w:space="0" w:color="auto"/>
            <w:right w:val="none" w:sz="0" w:space="0" w:color="auto"/>
          </w:divBdr>
          <w:divsChild>
            <w:div w:id="1285622677">
              <w:marLeft w:val="0"/>
              <w:marRight w:val="0"/>
              <w:marTop w:val="0"/>
              <w:marBottom w:val="0"/>
              <w:divBdr>
                <w:top w:val="none" w:sz="0" w:space="0" w:color="auto"/>
                <w:left w:val="none" w:sz="0" w:space="0" w:color="auto"/>
                <w:bottom w:val="none" w:sz="0" w:space="0" w:color="auto"/>
                <w:right w:val="none" w:sz="0" w:space="0" w:color="auto"/>
              </w:divBdr>
            </w:div>
          </w:divsChild>
        </w:div>
        <w:div w:id="1019353076">
          <w:marLeft w:val="0"/>
          <w:marRight w:val="0"/>
          <w:marTop w:val="0"/>
          <w:marBottom w:val="0"/>
          <w:divBdr>
            <w:top w:val="none" w:sz="0" w:space="0" w:color="auto"/>
            <w:left w:val="none" w:sz="0" w:space="0" w:color="auto"/>
            <w:bottom w:val="none" w:sz="0" w:space="0" w:color="auto"/>
            <w:right w:val="none" w:sz="0" w:space="0" w:color="auto"/>
          </w:divBdr>
          <w:divsChild>
            <w:div w:id="1001276679">
              <w:marLeft w:val="0"/>
              <w:marRight w:val="0"/>
              <w:marTop w:val="0"/>
              <w:marBottom w:val="0"/>
              <w:divBdr>
                <w:top w:val="none" w:sz="0" w:space="0" w:color="auto"/>
                <w:left w:val="none" w:sz="0" w:space="0" w:color="auto"/>
                <w:bottom w:val="none" w:sz="0" w:space="0" w:color="auto"/>
                <w:right w:val="none" w:sz="0" w:space="0" w:color="auto"/>
              </w:divBdr>
            </w:div>
          </w:divsChild>
        </w:div>
        <w:div w:id="1253006537">
          <w:marLeft w:val="0"/>
          <w:marRight w:val="0"/>
          <w:marTop w:val="0"/>
          <w:marBottom w:val="0"/>
          <w:divBdr>
            <w:top w:val="none" w:sz="0" w:space="0" w:color="auto"/>
            <w:left w:val="none" w:sz="0" w:space="0" w:color="auto"/>
            <w:bottom w:val="none" w:sz="0" w:space="0" w:color="auto"/>
            <w:right w:val="none" w:sz="0" w:space="0" w:color="auto"/>
          </w:divBdr>
          <w:divsChild>
            <w:div w:id="85197966">
              <w:marLeft w:val="0"/>
              <w:marRight w:val="0"/>
              <w:marTop w:val="0"/>
              <w:marBottom w:val="0"/>
              <w:divBdr>
                <w:top w:val="none" w:sz="0" w:space="0" w:color="auto"/>
                <w:left w:val="none" w:sz="0" w:space="0" w:color="auto"/>
                <w:bottom w:val="none" w:sz="0" w:space="0" w:color="auto"/>
                <w:right w:val="none" w:sz="0" w:space="0" w:color="auto"/>
              </w:divBdr>
            </w:div>
          </w:divsChild>
        </w:div>
        <w:div w:id="1933271479">
          <w:marLeft w:val="0"/>
          <w:marRight w:val="0"/>
          <w:marTop w:val="0"/>
          <w:marBottom w:val="0"/>
          <w:divBdr>
            <w:top w:val="none" w:sz="0" w:space="0" w:color="auto"/>
            <w:left w:val="none" w:sz="0" w:space="0" w:color="auto"/>
            <w:bottom w:val="none" w:sz="0" w:space="0" w:color="auto"/>
            <w:right w:val="none" w:sz="0" w:space="0" w:color="auto"/>
          </w:divBdr>
          <w:divsChild>
            <w:div w:id="1003356496">
              <w:marLeft w:val="0"/>
              <w:marRight w:val="0"/>
              <w:marTop w:val="0"/>
              <w:marBottom w:val="0"/>
              <w:divBdr>
                <w:top w:val="none" w:sz="0" w:space="0" w:color="auto"/>
                <w:left w:val="none" w:sz="0" w:space="0" w:color="auto"/>
                <w:bottom w:val="none" w:sz="0" w:space="0" w:color="auto"/>
                <w:right w:val="none" w:sz="0" w:space="0" w:color="auto"/>
              </w:divBdr>
            </w:div>
          </w:divsChild>
        </w:div>
        <w:div w:id="1376154996">
          <w:marLeft w:val="0"/>
          <w:marRight w:val="0"/>
          <w:marTop w:val="0"/>
          <w:marBottom w:val="0"/>
          <w:divBdr>
            <w:top w:val="none" w:sz="0" w:space="0" w:color="auto"/>
            <w:left w:val="none" w:sz="0" w:space="0" w:color="auto"/>
            <w:bottom w:val="none" w:sz="0" w:space="0" w:color="auto"/>
            <w:right w:val="none" w:sz="0" w:space="0" w:color="auto"/>
          </w:divBdr>
          <w:divsChild>
            <w:div w:id="1379889996">
              <w:marLeft w:val="0"/>
              <w:marRight w:val="0"/>
              <w:marTop w:val="0"/>
              <w:marBottom w:val="0"/>
              <w:divBdr>
                <w:top w:val="none" w:sz="0" w:space="0" w:color="auto"/>
                <w:left w:val="none" w:sz="0" w:space="0" w:color="auto"/>
                <w:bottom w:val="none" w:sz="0" w:space="0" w:color="auto"/>
                <w:right w:val="none" w:sz="0" w:space="0" w:color="auto"/>
              </w:divBdr>
            </w:div>
          </w:divsChild>
        </w:div>
        <w:div w:id="905841053">
          <w:marLeft w:val="0"/>
          <w:marRight w:val="0"/>
          <w:marTop w:val="0"/>
          <w:marBottom w:val="0"/>
          <w:divBdr>
            <w:top w:val="none" w:sz="0" w:space="0" w:color="auto"/>
            <w:left w:val="none" w:sz="0" w:space="0" w:color="auto"/>
            <w:bottom w:val="none" w:sz="0" w:space="0" w:color="auto"/>
            <w:right w:val="none" w:sz="0" w:space="0" w:color="auto"/>
          </w:divBdr>
          <w:divsChild>
            <w:div w:id="412625227">
              <w:marLeft w:val="0"/>
              <w:marRight w:val="0"/>
              <w:marTop w:val="0"/>
              <w:marBottom w:val="0"/>
              <w:divBdr>
                <w:top w:val="none" w:sz="0" w:space="0" w:color="auto"/>
                <w:left w:val="none" w:sz="0" w:space="0" w:color="auto"/>
                <w:bottom w:val="none" w:sz="0" w:space="0" w:color="auto"/>
                <w:right w:val="none" w:sz="0" w:space="0" w:color="auto"/>
              </w:divBdr>
            </w:div>
          </w:divsChild>
        </w:div>
        <w:div w:id="1128665148">
          <w:marLeft w:val="0"/>
          <w:marRight w:val="0"/>
          <w:marTop w:val="0"/>
          <w:marBottom w:val="0"/>
          <w:divBdr>
            <w:top w:val="none" w:sz="0" w:space="0" w:color="auto"/>
            <w:left w:val="none" w:sz="0" w:space="0" w:color="auto"/>
            <w:bottom w:val="none" w:sz="0" w:space="0" w:color="auto"/>
            <w:right w:val="none" w:sz="0" w:space="0" w:color="auto"/>
          </w:divBdr>
          <w:divsChild>
            <w:div w:id="1427851134">
              <w:marLeft w:val="0"/>
              <w:marRight w:val="0"/>
              <w:marTop w:val="0"/>
              <w:marBottom w:val="0"/>
              <w:divBdr>
                <w:top w:val="none" w:sz="0" w:space="0" w:color="auto"/>
                <w:left w:val="none" w:sz="0" w:space="0" w:color="auto"/>
                <w:bottom w:val="none" w:sz="0" w:space="0" w:color="auto"/>
                <w:right w:val="none" w:sz="0" w:space="0" w:color="auto"/>
              </w:divBdr>
            </w:div>
          </w:divsChild>
        </w:div>
        <w:div w:id="833032019">
          <w:marLeft w:val="0"/>
          <w:marRight w:val="0"/>
          <w:marTop w:val="0"/>
          <w:marBottom w:val="0"/>
          <w:divBdr>
            <w:top w:val="none" w:sz="0" w:space="0" w:color="auto"/>
            <w:left w:val="none" w:sz="0" w:space="0" w:color="auto"/>
            <w:bottom w:val="none" w:sz="0" w:space="0" w:color="auto"/>
            <w:right w:val="none" w:sz="0" w:space="0" w:color="auto"/>
          </w:divBdr>
          <w:divsChild>
            <w:div w:id="1790393269">
              <w:marLeft w:val="0"/>
              <w:marRight w:val="0"/>
              <w:marTop w:val="0"/>
              <w:marBottom w:val="0"/>
              <w:divBdr>
                <w:top w:val="none" w:sz="0" w:space="0" w:color="auto"/>
                <w:left w:val="none" w:sz="0" w:space="0" w:color="auto"/>
                <w:bottom w:val="none" w:sz="0" w:space="0" w:color="auto"/>
                <w:right w:val="none" w:sz="0" w:space="0" w:color="auto"/>
              </w:divBdr>
            </w:div>
          </w:divsChild>
        </w:div>
        <w:div w:id="1649047028">
          <w:marLeft w:val="0"/>
          <w:marRight w:val="0"/>
          <w:marTop w:val="0"/>
          <w:marBottom w:val="0"/>
          <w:divBdr>
            <w:top w:val="none" w:sz="0" w:space="0" w:color="auto"/>
            <w:left w:val="none" w:sz="0" w:space="0" w:color="auto"/>
            <w:bottom w:val="none" w:sz="0" w:space="0" w:color="auto"/>
            <w:right w:val="none" w:sz="0" w:space="0" w:color="auto"/>
          </w:divBdr>
          <w:divsChild>
            <w:div w:id="1632318270">
              <w:marLeft w:val="0"/>
              <w:marRight w:val="0"/>
              <w:marTop w:val="0"/>
              <w:marBottom w:val="0"/>
              <w:divBdr>
                <w:top w:val="none" w:sz="0" w:space="0" w:color="auto"/>
                <w:left w:val="none" w:sz="0" w:space="0" w:color="auto"/>
                <w:bottom w:val="none" w:sz="0" w:space="0" w:color="auto"/>
                <w:right w:val="none" w:sz="0" w:space="0" w:color="auto"/>
              </w:divBdr>
            </w:div>
          </w:divsChild>
        </w:div>
        <w:div w:id="2073651046">
          <w:marLeft w:val="0"/>
          <w:marRight w:val="0"/>
          <w:marTop w:val="0"/>
          <w:marBottom w:val="0"/>
          <w:divBdr>
            <w:top w:val="none" w:sz="0" w:space="0" w:color="auto"/>
            <w:left w:val="none" w:sz="0" w:space="0" w:color="auto"/>
            <w:bottom w:val="none" w:sz="0" w:space="0" w:color="auto"/>
            <w:right w:val="none" w:sz="0" w:space="0" w:color="auto"/>
          </w:divBdr>
          <w:divsChild>
            <w:div w:id="1002701390">
              <w:marLeft w:val="0"/>
              <w:marRight w:val="0"/>
              <w:marTop w:val="0"/>
              <w:marBottom w:val="0"/>
              <w:divBdr>
                <w:top w:val="none" w:sz="0" w:space="0" w:color="auto"/>
                <w:left w:val="none" w:sz="0" w:space="0" w:color="auto"/>
                <w:bottom w:val="none" w:sz="0" w:space="0" w:color="auto"/>
                <w:right w:val="none" w:sz="0" w:space="0" w:color="auto"/>
              </w:divBdr>
            </w:div>
          </w:divsChild>
        </w:div>
        <w:div w:id="268046644">
          <w:marLeft w:val="0"/>
          <w:marRight w:val="0"/>
          <w:marTop w:val="0"/>
          <w:marBottom w:val="0"/>
          <w:divBdr>
            <w:top w:val="none" w:sz="0" w:space="0" w:color="auto"/>
            <w:left w:val="none" w:sz="0" w:space="0" w:color="auto"/>
            <w:bottom w:val="none" w:sz="0" w:space="0" w:color="auto"/>
            <w:right w:val="none" w:sz="0" w:space="0" w:color="auto"/>
          </w:divBdr>
          <w:divsChild>
            <w:div w:id="1605843429">
              <w:marLeft w:val="0"/>
              <w:marRight w:val="0"/>
              <w:marTop w:val="0"/>
              <w:marBottom w:val="0"/>
              <w:divBdr>
                <w:top w:val="none" w:sz="0" w:space="0" w:color="auto"/>
                <w:left w:val="none" w:sz="0" w:space="0" w:color="auto"/>
                <w:bottom w:val="none" w:sz="0" w:space="0" w:color="auto"/>
                <w:right w:val="none" w:sz="0" w:space="0" w:color="auto"/>
              </w:divBdr>
            </w:div>
          </w:divsChild>
        </w:div>
        <w:div w:id="825169457">
          <w:marLeft w:val="0"/>
          <w:marRight w:val="0"/>
          <w:marTop w:val="0"/>
          <w:marBottom w:val="0"/>
          <w:divBdr>
            <w:top w:val="none" w:sz="0" w:space="0" w:color="auto"/>
            <w:left w:val="none" w:sz="0" w:space="0" w:color="auto"/>
            <w:bottom w:val="none" w:sz="0" w:space="0" w:color="auto"/>
            <w:right w:val="none" w:sz="0" w:space="0" w:color="auto"/>
          </w:divBdr>
          <w:divsChild>
            <w:div w:id="129443507">
              <w:marLeft w:val="0"/>
              <w:marRight w:val="0"/>
              <w:marTop w:val="0"/>
              <w:marBottom w:val="0"/>
              <w:divBdr>
                <w:top w:val="none" w:sz="0" w:space="0" w:color="auto"/>
                <w:left w:val="none" w:sz="0" w:space="0" w:color="auto"/>
                <w:bottom w:val="none" w:sz="0" w:space="0" w:color="auto"/>
                <w:right w:val="none" w:sz="0" w:space="0" w:color="auto"/>
              </w:divBdr>
            </w:div>
          </w:divsChild>
        </w:div>
        <w:div w:id="968168255">
          <w:marLeft w:val="0"/>
          <w:marRight w:val="0"/>
          <w:marTop w:val="0"/>
          <w:marBottom w:val="0"/>
          <w:divBdr>
            <w:top w:val="none" w:sz="0" w:space="0" w:color="auto"/>
            <w:left w:val="none" w:sz="0" w:space="0" w:color="auto"/>
            <w:bottom w:val="none" w:sz="0" w:space="0" w:color="auto"/>
            <w:right w:val="none" w:sz="0" w:space="0" w:color="auto"/>
          </w:divBdr>
          <w:divsChild>
            <w:div w:id="1948729503">
              <w:marLeft w:val="0"/>
              <w:marRight w:val="0"/>
              <w:marTop w:val="0"/>
              <w:marBottom w:val="0"/>
              <w:divBdr>
                <w:top w:val="none" w:sz="0" w:space="0" w:color="auto"/>
                <w:left w:val="none" w:sz="0" w:space="0" w:color="auto"/>
                <w:bottom w:val="none" w:sz="0" w:space="0" w:color="auto"/>
                <w:right w:val="none" w:sz="0" w:space="0" w:color="auto"/>
              </w:divBdr>
            </w:div>
          </w:divsChild>
        </w:div>
        <w:div w:id="2048792004">
          <w:marLeft w:val="0"/>
          <w:marRight w:val="0"/>
          <w:marTop w:val="0"/>
          <w:marBottom w:val="0"/>
          <w:divBdr>
            <w:top w:val="none" w:sz="0" w:space="0" w:color="auto"/>
            <w:left w:val="none" w:sz="0" w:space="0" w:color="auto"/>
            <w:bottom w:val="none" w:sz="0" w:space="0" w:color="auto"/>
            <w:right w:val="none" w:sz="0" w:space="0" w:color="auto"/>
          </w:divBdr>
          <w:divsChild>
            <w:div w:id="1746414718">
              <w:marLeft w:val="0"/>
              <w:marRight w:val="0"/>
              <w:marTop w:val="0"/>
              <w:marBottom w:val="0"/>
              <w:divBdr>
                <w:top w:val="none" w:sz="0" w:space="0" w:color="auto"/>
                <w:left w:val="none" w:sz="0" w:space="0" w:color="auto"/>
                <w:bottom w:val="none" w:sz="0" w:space="0" w:color="auto"/>
                <w:right w:val="none" w:sz="0" w:space="0" w:color="auto"/>
              </w:divBdr>
            </w:div>
          </w:divsChild>
        </w:div>
        <w:div w:id="912276146">
          <w:marLeft w:val="0"/>
          <w:marRight w:val="0"/>
          <w:marTop w:val="0"/>
          <w:marBottom w:val="0"/>
          <w:divBdr>
            <w:top w:val="none" w:sz="0" w:space="0" w:color="auto"/>
            <w:left w:val="none" w:sz="0" w:space="0" w:color="auto"/>
            <w:bottom w:val="none" w:sz="0" w:space="0" w:color="auto"/>
            <w:right w:val="none" w:sz="0" w:space="0" w:color="auto"/>
          </w:divBdr>
          <w:divsChild>
            <w:div w:id="88547585">
              <w:marLeft w:val="0"/>
              <w:marRight w:val="0"/>
              <w:marTop w:val="0"/>
              <w:marBottom w:val="0"/>
              <w:divBdr>
                <w:top w:val="none" w:sz="0" w:space="0" w:color="auto"/>
                <w:left w:val="none" w:sz="0" w:space="0" w:color="auto"/>
                <w:bottom w:val="none" w:sz="0" w:space="0" w:color="auto"/>
                <w:right w:val="none" w:sz="0" w:space="0" w:color="auto"/>
              </w:divBdr>
            </w:div>
          </w:divsChild>
        </w:div>
        <w:div w:id="1513908534">
          <w:marLeft w:val="0"/>
          <w:marRight w:val="0"/>
          <w:marTop w:val="0"/>
          <w:marBottom w:val="0"/>
          <w:divBdr>
            <w:top w:val="none" w:sz="0" w:space="0" w:color="auto"/>
            <w:left w:val="none" w:sz="0" w:space="0" w:color="auto"/>
            <w:bottom w:val="none" w:sz="0" w:space="0" w:color="auto"/>
            <w:right w:val="none" w:sz="0" w:space="0" w:color="auto"/>
          </w:divBdr>
          <w:divsChild>
            <w:div w:id="1232816719">
              <w:marLeft w:val="0"/>
              <w:marRight w:val="0"/>
              <w:marTop w:val="0"/>
              <w:marBottom w:val="0"/>
              <w:divBdr>
                <w:top w:val="none" w:sz="0" w:space="0" w:color="auto"/>
                <w:left w:val="none" w:sz="0" w:space="0" w:color="auto"/>
                <w:bottom w:val="none" w:sz="0" w:space="0" w:color="auto"/>
                <w:right w:val="none" w:sz="0" w:space="0" w:color="auto"/>
              </w:divBdr>
            </w:div>
          </w:divsChild>
        </w:div>
        <w:div w:id="789402544">
          <w:marLeft w:val="0"/>
          <w:marRight w:val="0"/>
          <w:marTop w:val="0"/>
          <w:marBottom w:val="0"/>
          <w:divBdr>
            <w:top w:val="none" w:sz="0" w:space="0" w:color="auto"/>
            <w:left w:val="none" w:sz="0" w:space="0" w:color="auto"/>
            <w:bottom w:val="none" w:sz="0" w:space="0" w:color="auto"/>
            <w:right w:val="none" w:sz="0" w:space="0" w:color="auto"/>
          </w:divBdr>
          <w:divsChild>
            <w:div w:id="1370762094">
              <w:marLeft w:val="0"/>
              <w:marRight w:val="0"/>
              <w:marTop w:val="0"/>
              <w:marBottom w:val="0"/>
              <w:divBdr>
                <w:top w:val="none" w:sz="0" w:space="0" w:color="auto"/>
                <w:left w:val="none" w:sz="0" w:space="0" w:color="auto"/>
                <w:bottom w:val="none" w:sz="0" w:space="0" w:color="auto"/>
                <w:right w:val="none" w:sz="0" w:space="0" w:color="auto"/>
              </w:divBdr>
            </w:div>
          </w:divsChild>
        </w:div>
        <w:div w:id="1928230035">
          <w:marLeft w:val="0"/>
          <w:marRight w:val="0"/>
          <w:marTop w:val="0"/>
          <w:marBottom w:val="0"/>
          <w:divBdr>
            <w:top w:val="none" w:sz="0" w:space="0" w:color="auto"/>
            <w:left w:val="none" w:sz="0" w:space="0" w:color="auto"/>
            <w:bottom w:val="none" w:sz="0" w:space="0" w:color="auto"/>
            <w:right w:val="none" w:sz="0" w:space="0" w:color="auto"/>
          </w:divBdr>
          <w:divsChild>
            <w:div w:id="760636643">
              <w:marLeft w:val="0"/>
              <w:marRight w:val="0"/>
              <w:marTop w:val="0"/>
              <w:marBottom w:val="0"/>
              <w:divBdr>
                <w:top w:val="none" w:sz="0" w:space="0" w:color="auto"/>
                <w:left w:val="none" w:sz="0" w:space="0" w:color="auto"/>
                <w:bottom w:val="none" w:sz="0" w:space="0" w:color="auto"/>
                <w:right w:val="none" w:sz="0" w:space="0" w:color="auto"/>
              </w:divBdr>
            </w:div>
          </w:divsChild>
        </w:div>
        <w:div w:id="2012560835">
          <w:marLeft w:val="0"/>
          <w:marRight w:val="0"/>
          <w:marTop w:val="0"/>
          <w:marBottom w:val="0"/>
          <w:divBdr>
            <w:top w:val="none" w:sz="0" w:space="0" w:color="auto"/>
            <w:left w:val="none" w:sz="0" w:space="0" w:color="auto"/>
            <w:bottom w:val="none" w:sz="0" w:space="0" w:color="auto"/>
            <w:right w:val="none" w:sz="0" w:space="0" w:color="auto"/>
          </w:divBdr>
          <w:divsChild>
            <w:div w:id="1281688789">
              <w:marLeft w:val="0"/>
              <w:marRight w:val="0"/>
              <w:marTop w:val="0"/>
              <w:marBottom w:val="0"/>
              <w:divBdr>
                <w:top w:val="none" w:sz="0" w:space="0" w:color="auto"/>
                <w:left w:val="none" w:sz="0" w:space="0" w:color="auto"/>
                <w:bottom w:val="none" w:sz="0" w:space="0" w:color="auto"/>
                <w:right w:val="none" w:sz="0" w:space="0" w:color="auto"/>
              </w:divBdr>
            </w:div>
          </w:divsChild>
        </w:div>
        <w:div w:id="987630525">
          <w:marLeft w:val="0"/>
          <w:marRight w:val="0"/>
          <w:marTop w:val="0"/>
          <w:marBottom w:val="0"/>
          <w:divBdr>
            <w:top w:val="none" w:sz="0" w:space="0" w:color="auto"/>
            <w:left w:val="none" w:sz="0" w:space="0" w:color="auto"/>
            <w:bottom w:val="none" w:sz="0" w:space="0" w:color="auto"/>
            <w:right w:val="none" w:sz="0" w:space="0" w:color="auto"/>
          </w:divBdr>
          <w:divsChild>
            <w:div w:id="1838810614">
              <w:marLeft w:val="0"/>
              <w:marRight w:val="0"/>
              <w:marTop w:val="0"/>
              <w:marBottom w:val="0"/>
              <w:divBdr>
                <w:top w:val="none" w:sz="0" w:space="0" w:color="auto"/>
                <w:left w:val="none" w:sz="0" w:space="0" w:color="auto"/>
                <w:bottom w:val="none" w:sz="0" w:space="0" w:color="auto"/>
                <w:right w:val="none" w:sz="0" w:space="0" w:color="auto"/>
              </w:divBdr>
            </w:div>
          </w:divsChild>
        </w:div>
        <w:div w:id="487480414">
          <w:marLeft w:val="0"/>
          <w:marRight w:val="0"/>
          <w:marTop w:val="0"/>
          <w:marBottom w:val="0"/>
          <w:divBdr>
            <w:top w:val="none" w:sz="0" w:space="0" w:color="auto"/>
            <w:left w:val="none" w:sz="0" w:space="0" w:color="auto"/>
            <w:bottom w:val="none" w:sz="0" w:space="0" w:color="auto"/>
            <w:right w:val="none" w:sz="0" w:space="0" w:color="auto"/>
          </w:divBdr>
          <w:divsChild>
            <w:div w:id="1678341165">
              <w:marLeft w:val="0"/>
              <w:marRight w:val="0"/>
              <w:marTop w:val="0"/>
              <w:marBottom w:val="0"/>
              <w:divBdr>
                <w:top w:val="none" w:sz="0" w:space="0" w:color="auto"/>
                <w:left w:val="none" w:sz="0" w:space="0" w:color="auto"/>
                <w:bottom w:val="none" w:sz="0" w:space="0" w:color="auto"/>
                <w:right w:val="none" w:sz="0" w:space="0" w:color="auto"/>
              </w:divBdr>
            </w:div>
          </w:divsChild>
        </w:div>
        <w:div w:id="1875382535">
          <w:marLeft w:val="0"/>
          <w:marRight w:val="0"/>
          <w:marTop w:val="0"/>
          <w:marBottom w:val="0"/>
          <w:divBdr>
            <w:top w:val="none" w:sz="0" w:space="0" w:color="auto"/>
            <w:left w:val="none" w:sz="0" w:space="0" w:color="auto"/>
            <w:bottom w:val="none" w:sz="0" w:space="0" w:color="auto"/>
            <w:right w:val="none" w:sz="0" w:space="0" w:color="auto"/>
          </w:divBdr>
          <w:divsChild>
            <w:div w:id="645626067">
              <w:marLeft w:val="0"/>
              <w:marRight w:val="0"/>
              <w:marTop w:val="0"/>
              <w:marBottom w:val="0"/>
              <w:divBdr>
                <w:top w:val="none" w:sz="0" w:space="0" w:color="auto"/>
                <w:left w:val="none" w:sz="0" w:space="0" w:color="auto"/>
                <w:bottom w:val="none" w:sz="0" w:space="0" w:color="auto"/>
                <w:right w:val="none" w:sz="0" w:space="0" w:color="auto"/>
              </w:divBdr>
            </w:div>
          </w:divsChild>
        </w:div>
        <w:div w:id="390079829">
          <w:marLeft w:val="0"/>
          <w:marRight w:val="0"/>
          <w:marTop w:val="0"/>
          <w:marBottom w:val="0"/>
          <w:divBdr>
            <w:top w:val="none" w:sz="0" w:space="0" w:color="auto"/>
            <w:left w:val="none" w:sz="0" w:space="0" w:color="auto"/>
            <w:bottom w:val="none" w:sz="0" w:space="0" w:color="auto"/>
            <w:right w:val="none" w:sz="0" w:space="0" w:color="auto"/>
          </w:divBdr>
          <w:divsChild>
            <w:div w:id="1367676353">
              <w:marLeft w:val="0"/>
              <w:marRight w:val="0"/>
              <w:marTop w:val="0"/>
              <w:marBottom w:val="0"/>
              <w:divBdr>
                <w:top w:val="none" w:sz="0" w:space="0" w:color="auto"/>
                <w:left w:val="none" w:sz="0" w:space="0" w:color="auto"/>
                <w:bottom w:val="none" w:sz="0" w:space="0" w:color="auto"/>
                <w:right w:val="none" w:sz="0" w:space="0" w:color="auto"/>
              </w:divBdr>
            </w:div>
          </w:divsChild>
        </w:div>
        <w:div w:id="1422556665">
          <w:marLeft w:val="0"/>
          <w:marRight w:val="0"/>
          <w:marTop w:val="0"/>
          <w:marBottom w:val="0"/>
          <w:divBdr>
            <w:top w:val="none" w:sz="0" w:space="0" w:color="auto"/>
            <w:left w:val="none" w:sz="0" w:space="0" w:color="auto"/>
            <w:bottom w:val="none" w:sz="0" w:space="0" w:color="auto"/>
            <w:right w:val="none" w:sz="0" w:space="0" w:color="auto"/>
          </w:divBdr>
          <w:divsChild>
            <w:div w:id="1121458053">
              <w:marLeft w:val="0"/>
              <w:marRight w:val="0"/>
              <w:marTop w:val="0"/>
              <w:marBottom w:val="0"/>
              <w:divBdr>
                <w:top w:val="none" w:sz="0" w:space="0" w:color="auto"/>
                <w:left w:val="none" w:sz="0" w:space="0" w:color="auto"/>
                <w:bottom w:val="none" w:sz="0" w:space="0" w:color="auto"/>
                <w:right w:val="none" w:sz="0" w:space="0" w:color="auto"/>
              </w:divBdr>
            </w:div>
          </w:divsChild>
        </w:div>
        <w:div w:id="1310749771">
          <w:marLeft w:val="0"/>
          <w:marRight w:val="0"/>
          <w:marTop w:val="0"/>
          <w:marBottom w:val="0"/>
          <w:divBdr>
            <w:top w:val="none" w:sz="0" w:space="0" w:color="auto"/>
            <w:left w:val="none" w:sz="0" w:space="0" w:color="auto"/>
            <w:bottom w:val="none" w:sz="0" w:space="0" w:color="auto"/>
            <w:right w:val="none" w:sz="0" w:space="0" w:color="auto"/>
          </w:divBdr>
          <w:divsChild>
            <w:div w:id="2050447965">
              <w:marLeft w:val="0"/>
              <w:marRight w:val="0"/>
              <w:marTop w:val="0"/>
              <w:marBottom w:val="0"/>
              <w:divBdr>
                <w:top w:val="none" w:sz="0" w:space="0" w:color="auto"/>
                <w:left w:val="none" w:sz="0" w:space="0" w:color="auto"/>
                <w:bottom w:val="none" w:sz="0" w:space="0" w:color="auto"/>
                <w:right w:val="none" w:sz="0" w:space="0" w:color="auto"/>
              </w:divBdr>
            </w:div>
          </w:divsChild>
        </w:div>
        <w:div w:id="1031145044">
          <w:marLeft w:val="0"/>
          <w:marRight w:val="0"/>
          <w:marTop w:val="0"/>
          <w:marBottom w:val="0"/>
          <w:divBdr>
            <w:top w:val="none" w:sz="0" w:space="0" w:color="auto"/>
            <w:left w:val="none" w:sz="0" w:space="0" w:color="auto"/>
            <w:bottom w:val="none" w:sz="0" w:space="0" w:color="auto"/>
            <w:right w:val="none" w:sz="0" w:space="0" w:color="auto"/>
          </w:divBdr>
          <w:divsChild>
            <w:div w:id="488255850">
              <w:marLeft w:val="0"/>
              <w:marRight w:val="0"/>
              <w:marTop w:val="0"/>
              <w:marBottom w:val="0"/>
              <w:divBdr>
                <w:top w:val="none" w:sz="0" w:space="0" w:color="auto"/>
                <w:left w:val="none" w:sz="0" w:space="0" w:color="auto"/>
                <w:bottom w:val="none" w:sz="0" w:space="0" w:color="auto"/>
                <w:right w:val="none" w:sz="0" w:space="0" w:color="auto"/>
              </w:divBdr>
            </w:div>
          </w:divsChild>
        </w:div>
        <w:div w:id="48655531">
          <w:marLeft w:val="0"/>
          <w:marRight w:val="0"/>
          <w:marTop w:val="0"/>
          <w:marBottom w:val="0"/>
          <w:divBdr>
            <w:top w:val="none" w:sz="0" w:space="0" w:color="auto"/>
            <w:left w:val="none" w:sz="0" w:space="0" w:color="auto"/>
            <w:bottom w:val="none" w:sz="0" w:space="0" w:color="auto"/>
            <w:right w:val="none" w:sz="0" w:space="0" w:color="auto"/>
          </w:divBdr>
          <w:divsChild>
            <w:div w:id="1524054303">
              <w:marLeft w:val="0"/>
              <w:marRight w:val="0"/>
              <w:marTop w:val="0"/>
              <w:marBottom w:val="0"/>
              <w:divBdr>
                <w:top w:val="none" w:sz="0" w:space="0" w:color="auto"/>
                <w:left w:val="none" w:sz="0" w:space="0" w:color="auto"/>
                <w:bottom w:val="none" w:sz="0" w:space="0" w:color="auto"/>
                <w:right w:val="none" w:sz="0" w:space="0" w:color="auto"/>
              </w:divBdr>
            </w:div>
          </w:divsChild>
        </w:div>
        <w:div w:id="1723288326">
          <w:marLeft w:val="0"/>
          <w:marRight w:val="0"/>
          <w:marTop w:val="0"/>
          <w:marBottom w:val="0"/>
          <w:divBdr>
            <w:top w:val="none" w:sz="0" w:space="0" w:color="auto"/>
            <w:left w:val="none" w:sz="0" w:space="0" w:color="auto"/>
            <w:bottom w:val="none" w:sz="0" w:space="0" w:color="auto"/>
            <w:right w:val="none" w:sz="0" w:space="0" w:color="auto"/>
          </w:divBdr>
          <w:divsChild>
            <w:div w:id="195311145">
              <w:marLeft w:val="0"/>
              <w:marRight w:val="0"/>
              <w:marTop w:val="0"/>
              <w:marBottom w:val="0"/>
              <w:divBdr>
                <w:top w:val="none" w:sz="0" w:space="0" w:color="auto"/>
                <w:left w:val="none" w:sz="0" w:space="0" w:color="auto"/>
                <w:bottom w:val="none" w:sz="0" w:space="0" w:color="auto"/>
                <w:right w:val="none" w:sz="0" w:space="0" w:color="auto"/>
              </w:divBdr>
            </w:div>
          </w:divsChild>
        </w:div>
        <w:div w:id="315837640">
          <w:marLeft w:val="0"/>
          <w:marRight w:val="0"/>
          <w:marTop w:val="0"/>
          <w:marBottom w:val="0"/>
          <w:divBdr>
            <w:top w:val="none" w:sz="0" w:space="0" w:color="auto"/>
            <w:left w:val="none" w:sz="0" w:space="0" w:color="auto"/>
            <w:bottom w:val="none" w:sz="0" w:space="0" w:color="auto"/>
            <w:right w:val="none" w:sz="0" w:space="0" w:color="auto"/>
          </w:divBdr>
          <w:divsChild>
            <w:div w:id="898515669">
              <w:marLeft w:val="0"/>
              <w:marRight w:val="0"/>
              <w:marTop w:val="0"/>
              <w:marBottom w:val="0"/>
              <w:divBdr>
                <w:top w:val="none" w:sz="0" w:space="0" w:color="auto"/>
                <w:left w:val="none" w:sz="0" w:space="0" w:color="auto"/>
                <w:bottom w:val="none" w:sz="0" w:space="0" w:color="auto"/>
                <w:right w:val="none" w:sz="0" w:space="0" w:color="auto"/>
              </w:divBdr>
            </w:div>
          </w:divsChild>
        </w:div>
        <w:div w:id="1862817678">
          <w:marLeft w:val="0"/>
          <w:marRight w:val="0"/>
          <w:marTop w:val="0"/>
          <w:marBottom w:val="0"/>
          <w:divBdr>
            <w:top w:val="none" w:sz="0" w:space="0" w:color="auto"/>
            <w:left w:val="none" w:sz="0" w:space="0" w:color="auto"/>
            <w:bottom w:val="none" w:sz="0" w:space="0" w:color="auto"/>
            <w:right w:val="none" w:sz="0" w:space="0" w:color="auto"/>
          </w:divBdr>
          <w:divsChild>
            <w:div w:id="1036851685">
              <w:marLeft w:val="0"/>
              <w:marRight w:val="0"/>
              <w:marTop w:val="0"/>
              <w:marBottom w:val="0"/>
              <w:divBdr>
                <w:top w:val="none" w:sz="0" w:space="0" w:color="auto"/>
                <w:left w:val="none" w:sz="0" w:space="0" w:color="auto"/>
                <w:bottom w:val="none" w:sz="0" w:space="0" w:color="auto"/>
                <w:right w:val="none" w:sz="0" w:space="0" w:color="auto"/>
              </w:divBdr>
            </w:div>
          </w:divsChild>
        </w:div>
        <w:div w:id="948898316">
          <w:marLeft w:val="0"/>
          <w:marRight w:val="0"/>
          <w:marTop w:val="0"/>
          <w:marBottom w:val="0"/>
          <w:divBdr>
            <w:top w:val="none" w:sz="0" w:space="0" w:color="auto"/>
            <w:left w:val="none" w:sz="0" w:space="0" w:color="auto"/>
            <w:bottom w:val="none" w:sz="0" w:space="0" w:color="auto"/>
            <w:right w:val="none" w:sz="0" w:space="0" w:color="auto"/>
          </w:divBdr>
          <w:divsChild>
            <w:div w:id="38631577">
              <w:marLeft w:val="0"/>
              <w:marRight w:val="0"/>
              <w:marTop w:val="0"/>
              <w:marBottom w:val="0"/>
              <w:divBdr>
                <w:top w:val="none" w:sz="0" w:space="0" w:color="auto"/>
                <w:left w:val="none" w:sz="0" w:space="0" w:color="auto"/>
                <w:bottom w:val="none" w:sz="0" w:space="0" w:color="auto"/>
                <w:right w:val="none" w:sz="0" w:space="0" w:color="auto"/>
              </w:divBdr>
            </w:div>
          </w:divsChild>
        </w:div>
        <w:div w:id="581304854">
          <w:marLeft w:val="0"/>
          <w:marRight w:val="0"/>
          <w:marTop w:val="0"/>
          <w:marBottom w:val="0"/>
          <w:divBdr>
            <w:top w:val="none" w:sz="0" w:space="0" w:color="auto"/>
            <w:left w:val="none" w:sz="0" w:space="0" w:color="auto"/>
            <w:bottom w:val="none" w:sz="0" w:space="0" w:color="auto"/>
            <w:right w:val="none" w:sz="0" w:space="0" w:color="auto"/>
          </w:divBdr>
          <w:divsChild>
            <w:div w:id="83720959">
              <w:marLeft w:val="0"/>
              <w:marRight w:val="0"/>
              <w:marTop w:val="0"/>
              <w:marBottom w:val="0"/>
              <w:divBdr>
                <w:top w:val="none" w:sz="0" w:space="0" w:color="auto"/>
                <w:left w:val="none" w:sz="0" w:space="0" w:color="auto"/>
                <w:bottom w:val="none" w:sz="0" w:space="0" w:color="auto"/>
                <w:right w:val="none" w:sz="0" w:space="0" w:color="auto"/>
              </w:divBdr>
            </w:div>
          </w:divsChild>
        </w:div>
        <w:div w:id="1378895433">
          <w:marLeft w:val="0"/>
          <w:marRight w:val="0"/>
          <w:marTop w:val="0"/>
          <w:marBottom w:val="0"/>
          <w:divBdr>
            <w:top w:val="none" w:sz="0" w:space="0" w:color="auto"/>
            <w:left w:val="none" w:sz="0" w:space="0" w:color="auto"/>
            <w:bottom w:val="none" w:sz="0" w:space="0" w:color="auto"/>
            <w:right w:val="none" w:sz="0" w:space="0" w:color="auto"/>
          </w:divBdr>
          <w:divsChild>
            <w:div w:id="2116319336">
              <w:marLeft w:val="0"/>
              <w:marRight w:val="0"/>
              <w:marTop w:val="0"/>
              <w:marBottom w:val="0"/>
              <w:divBdr>
                <w:top w:val="none" w:sz="0" w:space="0" w:color="auto"/>
                <w:left w:val="none" w:sz="0" w:space="0" w:color="auto"/>
                <w:bottom w:val="none" w:sz="0" w:space="0" w:color="auto"/>
                <w:right w:val="none" w:sz="0" w:space="0" w:color="auto"/>
              </w:divBdr>
            </w:div>
          </w:divsChild>
        </w:div>
        <w:div w:id="1347753851">
          <w:marLeft w:val="0"/>
          <w:marRight w:val="0"/>
          <w:marTop w:val="0"/>
          <w:marBottom w:val="0"/>
          <w:divBdr>
            <w:top w:val="none" w:sz="0" w:space="0" w:color="auto"/>
            <w:left w:val="none" w:sz="0" w:space="0" w:color="auto"/>
            <w:bottom w:val="none" w:sz="0" w:space="0" w:color="auto"/>
            <w:right w:val="none" w:sz="0" w:space="0" w:color="auto"/>
          </w:divBdr>
          <w:divsChild>
            <w:div w:id="23337487">
              <w:marLeft w:val="0"/>
              <w:marRight w:val="0"/>
              <w:marTop w:val="0"/>
              <w:marBottom w:val="0"/>
              <w:divBdr>
                <w:top w:val="none" w:sz="0" w:space="0" w:color="auto"/>
                <w:left w:val="none" w:sz="0" w:space="0" w:color="auto"/>
                <w:bottom w:val="none" w:sz="0" w:space="0" w:color="auto"/>
                <w:right w:val="none" w:sz="0" w:space="0" w:color="auto"/>
              </w:divBdr>
            </w:div>
          </w:divsChild>
        </w:div>
        <w:div w:id="291598263">
          <w:marLeft w:val="0"/>
          <w:marRight w:val="0"/>
          <w:marTop w:val="0"/>
          <w:marBottom w:val="0"/>
          <w:divBdr>
            <w:top w:val="none" w:sz="0" w:space="0" w:color="auto"/>
            <w:left w:val="none" w:sz="0" w:space="0" w:color="auto"/>
            <w:bottom w:val="none" w:sz="0" w:space="0" w:color="auto"/>
            <w:right w:val="none" w:sz="0" w:space="0" w:color="auto"/>
          </w:divBdr>
          <w:divsChild>
            <w:div w:id="1491796158">
              <w:marLeft w:val="0"/>
              <w:marRight w:val="0"/>
              <w:marTop w:val="0"/>
              <w:marBottom w:val="0"/>
              <w:divBdr>
                <w:top w:val="none" w:sz="0" w:space="0" w:color="auto"/>
                <w:left w:val="none" w:sz="0" w:space="0" w:color="auto"/>
                <w:bottom w:val="none" w:sz="0" w:space="0" w:color="auto"/>
                <w:right w:val="none" w:sz="0" w:space="0" w:color="auto"/>
              </w:divBdr>
            </w:div>
          </w:divsChild>
        </w:div>
        <w:div w:id="1198540891">
          <w:marLeft w:val="0"/>
          <w:marRight w:val="0"/>
          <w:marTop w:val="0"/>
          <w:marBottom w:val="0"/>
          <w:divBdr>
            <w:top w:val="none" w:sz="0" w:space="0" w:color="auto"/>
            <w:left w:val="none" w:sz="0" w:space="0" w:color="auto"/>
            <w:bottom w:val="none" w:sz="0" w:space="0" w:color="auto"/>
            <w:right w:val="none" w:sz="0" w:space="0" w:color="auto"/>
          </w:divBdr>
          <w:divsChild>
            <w:div w:id="1876427531">
              <w:marLeft w:val="0"/>
              <w:marRight w:val="0"/>
              <w:marTop w:val="0"/>
              <w:marBottom w:val="0"/>
              <w:divBdr>
                <w:top w:val="none" w:sz="0" w:space="0" w:color="auto"/>
                <w:left w:val="none" w:sz="0" w:space="0" w:color="auto"/>
                <w:bottom w:val="none" w:sz="0" w:space="0" w:color="auto"/>
                <w:right w:val="none" w:sz="0" w:space="0" w:color="auto"/>
              </w:divBdr>
            </w:div>
          </w:divsChild>
        </w:div>
        <w:div w:id="1148857527">
          <w:marLeft w:val="0"/>
          <w:marRight w:val="0"/>
          <w:marTop w:val="0"/>
          <w:marBottom w:val="0"/>
          <w:divBdr>
            <w:top w:val="none" w:sz="0" w:space="0" w:color="auto"/>
            <w:left w:val="none" w:sz="0" w:space="0" w:color="auto"/>
            <w:bottom w:val="none" w:sz="0" w:space="0" w:color="auto"/>
            <w:right w:val="none" w:sz="0" w:space="0" w:color="auto"/>
          </w:divBdr>
          <w:divsChild>
            <w:div w:id="1482963520">
              <w:marLeft w:val="0"/>
              <w:marRight w:val="0"/>
              <w:marTop w:val="0"/>
              <w:marBottom w:val="0"/>
              <w:divBdr>
                <w:top w:val="none" w:sz="0" w:space="0" w:color="auto"/>
                <w:left w:val="none" w:sz="0" w:space="0" w:color="auto"/>
                <w:bottom w:val="none" w:sz="0" w:space="0" w:color="auto"/>
                <w:right w:val="none" w:sz="0" w:space="0" w:color="auto"/>
              </w:divBdr>
            </w:div>
          </w:divsChild>
        </w:div>
        <w:div w:id="1248002523">
          <w:marLeft w:val="0"/>
          <w:marRight w:val="0"/>
          <w:marTop w:val="0"/>
          <w:marBottom w:val="0"/>
          <w:divBdr>
            <w:top w:val="none" w:sz="0" w:space="0" w:color="auto"/>
            <w:left w:val="none" w:sz="0" w:space="0" w:color="auto"/>
            <w:bottom w:val="none" w:sz="0" w:space="0" w:color="auto"/>
            <w:right w:val="none" w:sz="0" w:space="0" w:color="auto"/>
          </w:divBdr>
          <w:divsChild>
            <w:div w:id="1793401673">
              <w:marLeft w:val="0"/>
              <w:marRight w:val="0"/>
              <w:marTop w:val="0"/>
              <w:marBottom w:val="0"/>
              <w:divBdr>
                <w:top w:val="none" w:sz="0" w:space="0" w:color="auto"/>
                <w:left w:val="none" w:sz="0" w:space="0" w:color="auto"/>
                <w:bottom w:val="none" w:sz="0" w:space="0" w:color="auto"/>
                <w:right w:val="none" w:sz="0" w:space="0" w:color="auto"/>
              </w:divBdr>
            </w:div>
          </w:divsChild>
        </w:div>
        <w:div w:id="403071736">
          <w:marLeft w:val="0"/>
          <w:marRight w:val="0"/>
          <w:marTop w:val="0"/>
          <w:marBottom w:val="0"/>
          <w:divBdr>
            <w:top w:val="none" w:sz="0" w:space="0" w:color="auto"/>
            <w:left w:val="none" w:sz="0" w:space="0" w:color="auto"/>
            <w:bottom w:val="none" w:sz="0" w:space="0" w:color="auto"/>
            <w:right w:val="none" w:sz="0" w:space="0" w:color="auto"/>
          </w:divBdr>
          <w:divsChild>
            <w:div w:id="938148384">
              <w:marLeft w:val="0"/>
              <w:marRight w:val="0"/>
              <w:marTop w:val="0"/>
              <w:marBottom w:val="0"/>
              <w:divBdr>
                <w:top w:val="none" w:sz="0" w:space="0" w:color="auto"/>
                <w:left w:val="none" w:sz="0" w:space="0" w:color="auto"/>
                <w:bottom w:val="none" w:sz="0" w:space="0" w:color="auto"/>
                <w:right w:val="none" w:sz="0" w:space="0" w:color="auto"/>
              </w:divBdr>
            </w:div>
          </w:divsChild>
        </w:div>
        <w:div w:id="363866147">
          <w:marLeft w:val="0"/>
          <w:marRight w:val="0"/>
          <w:marTop w:val="0"/>
          <w:marBottom w:val="0"/>
          <w:divBdr>
            <w:top w:val="none" w:sz="0" w:space="0" w:color="auto"/>
            <w:left w:val="none" w:sz="0" w:space="0" w:color="auto"/>
            <w:bottom w:val="none" w:sz="0" w:space="0" w:color="auto"/>
            <w:right w:val="none" w:sz="0" w:space="0" w:color="auto"/>
          </w:divBdr>
          <w:divsChild>
            <w:div w:id="2040006483">
              <w:marLeft w:val="0"/>
              <w:marRight w:val="0"/>
              <w:marTop w:val="0"/>
              <w:marBottom w:val="0"/>
              <w:divBdr>
                <w:top w:val="none" w:sz="0" w:space="0" w:color="auto"/>
                <w:left w:val="none" w:sz="0" w:space="0" w:color="auto"/>
                <w:bottom w:val="none" w:sz="0" w:space="0" w:color="auto"/>
                <w:right w:val="none" w:sz="0" w:space="0" w:color="auto"/>
              </w:divBdr>
            </w:div>
          </w:divsChild>
        </w:div>
        <w:div w:id="735324637">
          <w:marLeft w:val="0"/>
          <w:marRight w:val="0"/>
          <w:marTop w:val="0"/>
          <w:marBottom w:val="0"/>
          <w:divBdr>
            <w:top w:val="none" w:sz="0" w:space="0" w:color="auto"/>
            <w:left w:val="none" w:sz="0" w:space="0" w:color="auto"/>
            <w:bottom w:val="none" w:sz="0" w:space="0" w:color="auto"/>
            <w:right w:val="none" w:sz="0" w:space="0" w:color="auto"/>
          </w:divBdr>
          <w:divsChild>
            <w:div w:id="1574318588">
              <w:marLeft w:val="0"/>
              <w:marRight w:val="0"/>
              <w:marTop w:val="0"/>
              <w:marBottom w:val="0"/>
              <w:divBdr>
                <w:top w:val="none" w:sz="0" w:space="0" w:color="auto"/>
                <w:left w:val="none" w:sz="0" w:space="0" w:color="auto"/>
                <w:bottom w:val="none" w:sz="0" w:space="0" w:color="auto"/>
                <w:right w:val="none" w:sz="0" w:space="0" w:color="auto"/>
              </w:divBdr>
            </w:div>
          </w:divsChild>
        </w:div>
        <w:div w:id="575097206">
          <w:marLeft w:val="0"/>
          <w:marRight w:val="0"/>
          <w:marTop w:val="0"/>
          <w:marBottom w:val="0"/>
          <w:divBdr>
            <w:top w:val="none" w:sz="0" w:space="0" w:color="auto"/>
            <w:left w:val="none" w:sz="0" w:space="0" w:color="auto"/>
            <w:bottom w:val="none" w:sz="0" w:space="0" w:color="auto"/>
            <w:right w:val="none" w:sz="0" w:space="0" w:color="auto"/>
          </w:divBdr>
          <w:divsChild>
            <w:div w:id="93020441">
              <w:marLeft w:val="0"/>
              <w:marRight w:val="0"/>
              <w:marTop w:val="0"/>
              <w:marBottom w:val="0"/>
              <w:divBdr>
                <w:top w:val="none" w:sz="0" w:space="0" w:color="auto"/>
                <w:left w:val="none" w:sz="0" w:space="0" w:color="auto"/>
                <w:bottom w:val="none" w:sz="0" w:space="0" w:color="auto"/>
                <w:right w:val="none" w:sz="0" w:space="0" w:color="auto"/>
              </w:divBdr>
            </w:div>
          </w:divsChild>
        </w:div>
        <w:div w:id="318851332">
          <w:marLeft w:val="0"/>
          <w:marRight w:val="0"/>
          <w:marTop w:val="0"/>
          <w:marBottom w:val="0"/>
          <w:divBdr>
            <w:top w:val="none" w:sz="0" w:space="0" w:color="auto"/>
            <w:left w:val="none" w:sz="0" w:space="0" w:color="auto"/>
            <w:bottom w:val="none" w:sz="0" w:space="0" w:color="auto"/>
            <w:right w:val="none" w:sz="0" w:space="0" w:color="auto"/>
          </w:divBdr>
          <w:divsChild>
            <w:div w:id="1427535600">
              <w:marLeft w:val="0"/>
              <w:marRight w:val="0"/>
              <w:marTop w:val="0"/>
              <w:marBottom w:val="0"/>
              <w:divBdr>
                <w:top w:val="none" w:sz="0" w:space="0" w:color="auto"/>
                <w:left w:val="none" w:sz="0" w:space="0" w:color="auto"/>
                <w:bottom w:val="none" w:sz="0" w:space="0" w:color="auto"/>
                <w:right w:val="none" w:sz="0" w:space="0" w:color="auto"/>
              </w:divBdr>
            </w:div>
          </w:divsChild>
        </w:div>
        <w:div w:id="1729649534">
          <w:marLeft w:val="0"/>
          <w:marRight w:val="0"/>
          <w:marTop w:val="0"/>
          <w:marBottom w:val="0"/>
          <w:divBdr>
            <w:top w:val="none" w:sz="0" w:space="0" w:color="auto"/>
            <w:left w:val="none" w:sz="0" w:space="0" w:color="auto"/>
            <w:bottom w:val="none" w:sz="0" w:space="0" w:color="auto"/>
            <w:right w:val="none" w:sz="0" w:space="0" w:color="auto"/>
          </w:divBdr>
          <w:divsChild>
            <w:div w:id="1150096655">
              <w:marLeft w:val="0"/>
              <w:marRight w:val="0"/>
              <w:marTop w:val="0"/>
              <w:marBottom w:val="0"/>
              <w:divBdr>
                <w:top w:val="none" w:sz="0" w:space="0" w:color="auto"/>
                <w:left w:val="none" w:sz="0" w:space="0" w:color="auto"/>
                <w:bottom w:val="none" w:sz="0" w:space="0" w:color="auto"/>
                <w:right w:val="none" w:sz="0" w:space="0" w:color="auto"/>
              </w:divBdr>
            </w:div>
          </w:divsChild>
        </w:div>
        <w:div w:id="1206215648">
          <w:marLeft w:val="0"/>
          <w:marRight w:val="0"/>
          <w:marTop w:val="0"/>
          <w:marBottom w:val="0"/>
          <w:divBdr>
            <w:top w:val="none" w:sz="0" w:space="0" w:color="auto"/>
            <w:left w:val="none" w:sz="0" w:space="0" w:color="auto"/>
            <w:bottom w:val="none" w:sz="0" w:space="0" w:color="auto"/>
            <w:right w:val="none" w:sz="0" w:space="0" w:color="auto"/>
          </w:divBdr>
          <w:divsChild>
            <w:div w:id="105318963">
              <w:marLeft w:val="0"/>
              <w:marRight w:val="0"/>
              <w:marTop w:val="0"/>
              <w:marBottom w:val="0"/>
              <w:divBdr>
                <w:top w:val="none" w:sz="0" w:space="0" w:color="auto"/>
                <w:left w:val="none" w:sz="0" w:space="0" w:color="auto"/>
                <w:bottom w:val="none" w:sz="0" w:space="0" w:color="auto"/>
                <w:right w:val="none" w:sz="0" w:space="0" w:color="auto"/>
              </w:divBdr>
            </w:div>
          </w:divsChild>
        </w:div>
        <w:div w:id="1093206284">
          <w:marLeft w:val="0"/>
          <w:marRight w:val="0"/>
          <w:marTop w:val="0"/>
          <w:marBottom w:val="0"/>
          <w:divBdr>
            <w:top w:val="none" w:sz="0" w:space="0" w:color="auto"/>
            <w:left w:val="none" w:sz="0" w:space="0" w:color="auto"/>
            <w:bottom w:val="none" w:sz="0" w:space="0" w:color="auto"/>
            <w:right w:val="none" w:sz="0" w:space="0" w:color="auto"/>
          </w:divBdr>
          <w:divsChild>
            <w:div w:id="529339632">
              <w:marLeft w:val="0"/>
              <w:marRight w:val="0"/>
              <w:marTop w:val="0"/>
              <w:marBottom w:val="0"/>
              <w:divBdr>
                <w:top w:val="none" w:sz="0" w:space="0" w:color="auto"/>
                <w:left w:val="none" w:sz="0" w:space="0" w:color="auto"/>
                <w:bottom w:val="none" w:sz="0" w:space="0" w:color="auto"/>
                <w:right w:val="none" w:sz="0" w:space="0" w:color="auto"/>
              </w:divBdr>
            </w:div>
          </w:divsChild>
        </w:div>
        <w:div w:id="902565586">
          <w:marLeft w:val="0"/>
          <w:marRight w:val="0"/>
          <w:marTop w:val="0"/>
          <w:marBottom w:val="0"/>
          <w:divBdr>
            <w:top w:val="none" w:sz="0" w:space="0" w:color="auto"/>
            <w:left w:val="none" w:sz="0" w:space="0" w:color="auto"/>
            <w:bottom w:val="none" w:sz="0" w:space="0" w:color="auto"/>
            <w:right w:val="none" w:sz="0" w:space="0" w:color="auto"/>
          </w:divBdr>
          <w:divsChild>
            <w:div w:id="1041127144">
              <w:marLeft w:val="0"/>
              <w:marRight w:val="0"/>
              <w:marTop w:val="0"/>
              <w:marBottom w:val="0"/>
              <w:divBdr>
                <w:top w:val="none" w:sz="0" w:space="0" w:color="auto"/>
                <w:left w:val="none" w:sz="0" w:space="0" w:color="auto"/>
                <w:bottom w:val="none" w:sz="0" w:space="0" w:color="auto"/>
                <w:right w:val="none" w:sz="0" w:space="0" w:color="auto"/>
              </w:divBdr>
            </w:div>
          </w:divsChild>
        </w:div>
        <w:div w:id="1665351568">
          <w:marLeft w:val="0"/>
          <w:marRight w:val="0"/>
          <w:marTop w:val="0"/>
          <w:marBottom w:val="0"/>
          <w:divBdr>
            <w:top w:val="none" w:sz="0" w:space="0" w:color="auto"/>
            <w:left w:val="none" w:sz="0" w:space="0" w:color="auto"/>
            <w:bottom w:val="none" w:sz="0" w:space="0" w:color="auto"/>
            <w:right w:val="none" w:sz="0" w:space="0" w:color="auto"/>
          </w:divBdr>
          <w:divsChild>
            <w:div w:id="683750469">
              <w:marLeft w:val="0"/>
              <w:marRight w:val="0"/>
              <w:marTop w:val="0"/>
              <w:marBottom w:val="0"/>
              <w:divBdr>
                <w:top w:val="none" w:sz="0" w:space="0" w:color="auto"/>
                <w:left w:val="none" w:sz="0" w:space="0" w:color="auto"/>
                <w:bottom w:val="none" w:sz="0" w:space="0" w:color="auto"/>
                <w:right w:val="none" w:sz="0" w:space="0" w:color="auto"/>
              </w:divBdr>
            </w:div>
          </w:divsChild>
        </w:div>
        <w:div w:id="1262030429">
          <w:marLeft w:val="0"/>
          <w:marRight w:val="0"/>
          <w:marTop w:val="0"/>
          <w:marBottom w:val="0"/>
          <w:divBdr>
            <w:top w:val="none" w:sz="0" w:space="0" w:color="auto"/>
            <w:left w:val="none" w:sz="0" w:space="0" w:color="auto"/>
            <w:bottom w:val="none" w:sz="0" w:space="0" w:color="auto"/>
            <w:right w:val="none" w:sz="0" w:space="0" w:color="auto"/>
          </w:divBdr>
          <w:divsChild>
            <w:div w:id="505100023">
              <w:marLeft w:val="0"/>
              <w:marRight w:val="0"/>
              <w:marTop w:val="0"/>
              <w:marBottom w:val="0"/>
              <w:divBdr>
                <w:top w:val="none" w:sz="0" w:space="0" w:color="auto"/>
                <w:left w:val="none" w:sz="0" w:space="0" w:color="auto"/>
                <w:bottom w:val="none" w:sz="0" w:space="0" w:color="auto"/>
                <w:right w:val="none" w:sz="0" w:space="0" w:color="auto"/>
              </w:divBdr>
            </w:div>
          </w:divsChild>
        </w:div>
        <w:div w:id="571239604">
          <w:marLeft w:val="0"/>
          <w:marRight w:val="0"/>
          <w:marTop w:val="0"/>
          <w:marBottom w:val="0"/>
          <w:divBdr>
            <w:top w:val="none" w:sz="0" w:space="0" w:color="auto"/>
            <w:left w:val="none" w:sz="0" w:space="0" w:color="auto"/>
            <w:bottom w:val="none" w:sz="0" w:space="0" w:color="auto"/>
            <w:right w:val="none" w:sz="0" w:space="0" w:color="auto"/>
          </w:divBdr>
          <w:divsChild>
            <w:div w:id="220362711">
              <w:marLeft w:val="0"/>
              <w:marRight w:val="0"/>
              <w:marTop w:val="0"/>
              <w:marBottom w:val="0"/>
              <w:divBdr>
                <w:top w:val="none" w:sz="0" w:space="0" w:color="auto"/>
                <w:left w:val="none" w:sz="0" w:space="0" w:color="auto"/>
                <w:bottom w:val="none" w:sz="0" w:space="0" w:color="auto"/>
                <w:right w:val="none" w:sz="0" w:space="0" w:color="auto"/>
              </w:divBdr>
            </w:div>
          </w:divsChild>
        </w:div>
        <w:div w:id="983117575">
          <w:marLeft w:val="0"/>
          <w:marRight w:val="0"/>
          <w:marTop w:val="0"/>
          <w:marBottom w:val="0"/>
          <w:divBdr>
            <w:top w:val="none" w:sz="0" w:space="0" w:color="auto"/>
            <w:left w:val="none" w:sz="0" w:space="0" w:color="auto"/>
            <w:bottom w:val="none" w:sz="0" w:space="0" w:color="auto"/>
            <w:right w:val="none" w:sz="0" w:space="0" w:color="auto"/>
          </w:divBdr>
          <w:divsChild>
            <w:div w:id="1444300716">
              <w:marLeft w:val="0"/>
              <w:marRight w:val="0"/>
              <w:marTop w:val="0"/>
              <w:marBottom w:val="0"/>
              <w:divBdr>
                <w:top w:val="none" w:sz="0" w:space="0" w:color="auto"/>
                <w:left w:val="none" w:sz="0" w:space="0" w:color="auto"/>
                <w:bottom w:val="none" w:sz="0" w:space="0" w:color="auto"/>
                <w:right w:val="none" w:sz="0" w:space="0" w:color="auto"/>
              </w:divBdr>
            </w:div>
          </w:divsChild>
        </w:div>
        <w:div w:id="1416442698">
          <w:marLeft w:val="0"/>
          <w:marRight w:val="0"/>
          <w:marTop w:val="0"/>
          <w:marBottom w:val="0"/>
          <w:divBdr>
            <w:top w:val="none" w:sz="0" w:space="0" w:color="auto"/>
            <w:left w:val="none" w:sz="0" w:space="0" w:color="auto"/>
            <w:bottom w:val="none" w:sz="0" w:space="0" w:color="auto"/>
            <w:right w:val="none" w:sz="0" w:space="0" w:color="auto"/>
          </w:divBdr>
          <w:divsChild>
            <w:div w:id="1135638932">
              <w:marLeft w:val="0"/>
              <w:marRight w:val="0"/>
              <w:marTop w:val="0"/>
              <w:marBottom w:val="0"/>
              <w:divBdr>
                <w:top w:val="none" w:sz="0" w:space="0" w:color="auto"/>
                <w:left w:val="none" w:sz="0" w:space="0" w:color="auto"/>
                <w:bottom w:val="none" w:sz="0" w:space="0" w:color="auto"/>
                <w:right w:val="none" w:sz="0" w:space="0" w:color="auto"/>
              </w:divBdr>
            </w:div>
          </w:divsChild>
        </w:div>
        <w:div w:id="574705435">
          <w:marLeft w:val="0"/>
          <w:marRight w:val="0"/>
          <w:marTop w:val="0"/>
          <w:marBottom w:val="0"/>
          <w:divBdr>
            <w:top w:val="none" w:sz="0" w:space="0" w:color="auto"/>
            <w:left w:val="none" w:sz="0" w:space="0" w:color="auto"/>
            <w:bottom w:val="none" w:sz="0" w:space="0" w:color="auto"/>
            <w:right w:val="none" w:sz="0" w:space="0" w:color="auto"/>
          </w:divBdr>
          <w:divsChild>
            <w:div w:id="1186334234">
              <w:marLeft w:val="0"/>
              <w:marRight w:val="0"/>
              <w:marTop w:val="0"/>
              <w:marBottom w:val="0"/>
              <w:divBdr>
                <w:top w:val="none" w:sz="0" w:space="0" w:color="auto"/>
                <w:left w:val="none" w:sz="0" w:space="0" w:color="auto"/>
                <w:bottom w:val="none" w:sz="0" w:space="0" w:color="auto"/>
                <w:right w:val="none" w:sz="0" w:space="0" w:color="auto"/>
              </w:divBdr>
            </w:div>
          </w:divsChild>
        </w:div>
        <w:div w:id="492993586">
          <w:marLeft w:val="0"/>
          <w:marRight w:val="0"/>
          <w:marTop w:val="0"/>
          <w:marBottom w:val="0"/>
          <w:divBdr>
            <w:top w:val="none" w:sz="0" w:space="0" w:color="auto"/>
            <w:left w:val="none" w:sz="0" w:space="0" w:color="auto"/>
            <w:bottom w:val="none" w:sz="0" w:space="0" w:color="auto"/>
            <w:right w:val="none" w:sz="0" w:space="0" w:color="auto"/>
          </w:divBdr>
          <w:divsChild>
            <w:div w:id="1814836412">
              <w:marLeft w:val="0"/>
              <w:marRight w:val="0"/>
              <w:marTop w:val="0"/>
              <w:marBottom w:val="0"/>
              <w:divBdr>
                <w:top w:val="none" w:sz="0" w:space="0" w:color="auto"/>
                <w:left w:val="none" w:sz="0" w:space="0" w:color="auto"/>
                <w:bottom w:val="none" w:sz="0" w:space="0" w:color="auto"/>
                <w:right w:val="none" w:sz="0" w:space="0" w:color="auto"/>
              </w:divBdr>
            </w:div>
          </w:divsChild>
        </w:div>
        <w:div w:id="143400582">
          <w:marLeft w:val="0"/>
          <w:marRight w:val="0"/>
          <w:marTop w:val="0"/>
          <w:marBottom w:val="0"/>
          <w:divBdr>
            <w:top w:val="none" w:sz="0" w:space="0" w:color="auto"/>
            <w:left w:val="none" w:sz="0" w:space="0" w:color="auto"/>
            <w:bottom w:val="none" w:sz="0" w:space="0" w:color="auto"/>
            <w:right w:val="none" w:sz="0" w:space="0" w:color="auto"/>
          </w:divBdr>
          <w:divsChild>
            <w:div w:id="928150943">
              <w:marLeft w:val="0"/>
              <w:marRight w:val="0"/>
              <w:marTop w:val="0"/>
              <w:marBottom w:val="0"/>
              <w:divBdr>
                <w:top w:val="none" w:sz="0" w:space="0" w:color="auto"/>
                <w:left w:val="none" w:sz="0" w:space="0" w:color="auto"/>
                <w:bottom w:val="none" w:sz="0" w:space="0" w:color="auto"/>
                <w:right w:val="none" w:sz="0" w:space="0" w:color="auto"/>
              </w:divBdr>
            </w:div>
          </w:divsChild>
        </w:div>
        <w:div w:id="2082176365">
          <w:marLeft w:val="0"/>
          <w:marRight w:val="0"/>
          <w:marTop w:val="0"/>
          <w:marBottom w:val="0"/>
          <w:divBdr>
            <w:top w:val="none" w:sz="0" w:space="0" w:color="auto"/>
            <w:left w:val="none" w:sz="0" w:space="0" w:color="auto"/>
            <w:bottom w:val="none" w:sz="0" w:space="0" w:color="auto"/>
            <w:right w:val="none" w:sz="0" w:space="0" w:color="auto"/>
          </w:divBdr>
          <w:divsChild>
            <w:div w:id="2041470549">
              <w:marLeft w:val="0"/>
              <w:marRight w:val="0"/>
              <w:marTop w:val="0"/>
              <w:marBottom w:val="0"/>
              <w:divBdr>
                <w:top w:val="none" w:sz="0" w:space="0" w:color="auto"/>
                <w:left w:val="none" w:sz="0" w:space="0" w:color="auto"/>
                <w:bottom w:val="none" w:sz="0" w:space="0" w:color="auto"/>
                <w:right w:val="none" w:sz="0" w:space="0" w:color="auto"/>
              </w:divBdr>
            </w:div>
          </w:divsChild>
        </w:div>
        <w:div w:id="1902059370">
          <w:marLeft w:val="0"/>
          <w:marRight w:val="0"/>
          <w:marTop w:val="0"/>
          <w:marBottom w:val="0"/>
          <w:divBdr>
            <w:top w:val="none" w:sz="0" w:space="0" w:color="auto"/>
            <w:left w:val="none" w:sz="0" w:space="0" w:color="auto"/>
            <w:bottom w:val="none" w:sz="0" w:space="0" w:color="auto"/>
            <w:right w:val="none" w:sz="0" w:space="0" w:color="auto"/>
          </w:divBdr>
          <w:divsChild>
            <w:div w:id="1856572286">
              <w:marLeft w:val="0"/>
              <w:marRight w:val="0"/>
              <w:marTop w:val="0"/>
              <w:marBottom w:val="0"/>
              <w:divBdr>
                <w:top w:val="none" w:sz="0" w:space="0" w:color="auto"/>
                <w:left w:val="none" w:sz="0" w:space="0" w:color="auto"/>
                <w:bottom w:val="none" w:sz="0" w:space="0" w:color="auto"/>
                <w:right w:val="none" w:sz="0" w:space="0" w:color="auto"/>
              </w:divBdr>
            </w:div>
          </w:divsChild>
        </w:div>
        <w:div w:id="2133208321">
          <w:marLeft w:val="0"/>
          <w:marRight w:val="0"/>
          <w:marTop w:val="0"/>
          <w:marBottom w:val="0"/>
          <w:divBdr>
            <w:top w:val="none" w:sz="0" w:space="0" w:color="auto"/>
            <w:left w:val="none" w:sz="0" w:space="0" w:color="auto"/>
            <w:bottom w:val="none" w:sz="0" w:space="0" w:color="auto"/>
            <w:right w:val="none" w:sz="0" w:space="0" w:color="auto"/>
          </w:divBdr>
          <w:divsChild>
            <w:div w:id="908420490">
              <w:marLeft w:val="0"/>
              <w:marRight w:val="0"/>
              <w:marTop w:val="0"/>
              <w:marBottom w:val="0"/>
              <w:divBdr>
                <w:top w:val="none" w:sz="0" w:space="0" w:color="auto"/>
                <w:left w:val="none" w:sz="0" w:space="0" w:color="auto"/>
                <w:bottom w:val="none" w:sz="0" w:space="0" w:color="auto"/>
                <w:right w:val="none" w:sz="0" w:space="0" w:color="auto"/>
              </w:divBdr>
            </w:div>
          </w:divsChild>
        </w:div>
        <w:div w:id="378240094">
          <w:marLeft w:val="0"/>
          <w:marRight w:val="0"/>
          <w:marTop w:val="0"/>
          <w:marBottom w:val="0"/>
          <w:divBdr>
            <w:top w:val="none" w:sz="0" w:space="0" w:color="auto"/>
            <w:left w:val="none" w:sz="0" w:space="0" w:color="auto"/>
            <w:bottom w:val="none" w:sz="0" w:space="0" w:color="auto"/>
            <w:right w:val="none" w:sz="0" w:space="0" w:color="auto"/>
          </w:divBdr>
          <w:divsChild>
            <w:div w:id="38826596">
              <w:marLeft w:val="0"/>
              <w:marRight w:val="0"/>
              <w:marTop w:val="0"/>
              <w:marBottom w:val="0"/>
              <w:divBdr>
                <w:top w:val="none" w:sz="0" w:space="0" w:color="auto"/>
                <w:left w:val="none" w:sz="0" w:space="0" w:color="auto"/>
                <w:bottom w:val="none" w:sz="0" w:space="0" w:color="auto"/>
                <w:right w:val="none" w:sz="0" w:space="0" w:color="auto"/>
              </w:divBdr>
            </w:div>
          </w:divsChild>
        </w:div>
        <w:div w:id="198468646">
          <w:marLeft w:val="0"/>
          <w:marRight w:val="0"/>
          <w:marTop w:val="0"/>
          <w:marBottom w:val="0"/>
          <w:divBdr>
            <w:top w:val="none" w:sz="0" w:space="0" w:color="auto"/>
            <w:left w:val="none" w:sz="0" w:space="0" w:color="auto"/>
            <w:bottom w:val="none" w:sz="0" w:space="0" w:color="auto"/>
            <w:right w:val="none" w:sz="0" w:space="0" w:color="auto"/>
          </w:divBdr>
          <w:divsChild>
            <w:div w:id="1247685118">
              <w:marLeft w:val="0"/>
              <w:marRight w:val="0"/>
              <w:marTop w:val="0"/>
              <w:marBottom w:val="0"/>
              <w:divBdr>
                <w:top w:val="none" w:sz="0" w:space="0" w:color="auto"/>
                <w:left w:val="none" w:sz="0" w:space="0" w:color="auto"/>
                <w:bottom w:val="none" w:sz="0" w:space="0" w:color="auto"/>
                <w:right w:val="none" w:sz="0" w:space="0" w:color="auto"/>
              </w:divBdr>
            </w:div>
          </w:divsChild>
        </w:div>
        <w:div w:id="171915379">
          <w:marLeft w:val="0"/>
          <w:marRight w:val="0"/>
          <w:marTop w:val="0"/>
          <w:marBottom w:val="0"/>
          <w:divBdr>
            <w:top w:val="none" w:sz="0" w:space="0" w:color="auto"/>
            <w:left w:val="none" w:sz="0" w:space="0" w:color="auto"/>
            <w:bottom w:val="none" w:sz="0" w:space="0" w:color="auto"/>
            <w:right w:val="none" w:sz="0" w:space="0" w:color="auto"/>
          </w:divBdr>
          <w:divsChild>
            <w:div w:id="634724955">
              <w:marLeft w:val="0"/>
              <w:marRight w:val="0"/>
              <w:marTop w:val="0"/>
              <w:marBottom w:val="0"/>
              <w:divBdr>
                <w:top w:val="none" w:sz="0" w:space="0" w:color="auto"/>
                <w:left w:val="none" w:sz="0" w:space="0" w:color="auto"/>
                <w:bottom w:val="none" w:sz="0" w:space="0" w:color="auto"/>
                <w:right w:val="none" w:sz="0" w:space="0" w:color="auto"/>
              </w:divBdr>
            </w:div>
          </w:divsChild>
        </w:div>
        <w:div w:id="167718121">
          <w:marLeft w:val="0"/>
          <w:marRight w:val="0"/>
          <w:marTop w:val="0"/>
          <w:marBottom w:val="0"/>
          <w:divBdr>
            <w:top w:val="none" w:sz="0" w:space="0" w:color="auto"/>
            <w:left w:val="none" w:sz="0" w:space="0" w:color="auto"/>
            <w:bottom w:val="none" w:sz="0" w:space="0" w:color="auto"/>
            <w:right w:val="none" w:sz="0" w:space="0" w:color="auto"/>
          </w:divBdr>
          <w:divsChild>
            <w:div w:id="993028027">
              <w:marLeft w:val="0"/>
              <w:marRight w:val="0"/>
              <w:marTop w:val="0"/>
              <w:marBottom w:val="0"/>
              <w:divBdr>
                <w:top w:val="none" w:sz="0" w:space="0" w:color="auto"/>
                <w:left w:val="none" w:sz="0" w:space="0" w:color="auto"/>
                <w:bottom w:val="none" w:sz="0" w:space="0" w:color="auto"/>
                <w:right w:val="none" w:sz="0" w:space="0" w:color="auto"/>
              </w:divBdr>
            </w:div>
          </w:divsChild>
        </w:div>
        <w:div w:id="1954944187">
          <w:marLeft w:val="0"/>
          <w:marRight w:val="0"/>
          <w:marTop w:val="0"/>
          <w:marBottom w:val="0"/>
          <w:divBdr>
            <w:top w:val="none" w:sz="0" w:space="0" w:color="auto"/>
            <w:left w:val="none" w:sz="0" w:space="0" w:color="auto"/>
            <w:bottom w:val="none" w:sz="0" w:space="0" w:color="auto"/>
            <w:right w:val="none" w:sz="0" w:space="0" w:color="auto"/>
          </w:divBdr>
          <w:divsChild>
            <w:div w:id="202014398">
              <w:marLeft w:val="0"/>
              <w:marRight w:val="0"/>
              <w:marTop w:val="0"/>
              <w:marBottom w:val="0"/>
              <w:divBdr>
                <w:top w:val="none" w:sz="0" w:space="0" w:color="auto"/>
                <w:left w:val="none" w:sz="0" w:space="0" w:color="auto"/>
                <w:bottom w:val="none" w:sz="0" w:space="0" w:color="auto"/>
                <w:right w:val="none" w:sz="0" w:space="0" w:color="auto"/>
              </w:divBdr>
            </w:div>
          </w:divsChild>
        </w:div>
        <w:div w:id="52042665">
          <w:marLeft w:val="0"/>
          <w:marRight w:val="0"/>
          <w:marTop w:val="0"/>
          <w:marBottom w:val="0"/>
          <w:divBdr>
            <w:top w:val="none" w:sz="0" w:space="0" w:color="auto"/>
            <w:left w:val="none" w:sz="0" w:space="0" w:color="auto"/>
            <w:bottom w:val="none" w:sz="0" w:space="0" w:color="auto"/>
            <w:right w:val="none" w:sz="0" w:space="0" w:color="auto"/>
          </w:divBdr>
          <w:divsChild>
            <w:div w:id="1436634157">
              <w:marLeft w:val="0"/>
              <w:marRight w:val="0"/>
              <w:marTop w:val="0"/>
              <w:marBottom w:val="0"/>
              <w:divBdr>
                <w:top w:val="none" w:sz="0" w:space="0" w:color="auto"/>
                <w:left w:val="none" w:sz="0" w:space="0" w:color="auto"/>
                <w:bottom w:val="none" w:sz="0" w:space="0" w:color="auto"/>
                <w:right w:val="none" w:sz="0" w:space="0" w:color="auto"/>
              </w:divBdr>
            </w:div>
          </w:divsChild>
        </w:div>
        <w:div w:id="1433817126">
          <w:marLeft w:val="0"/>
          <w:marRight w:val="0"/>
          <w:marTop w:val="0"/>
          <w:marBottom w:val="0"/>
          <w:divBdr>
            <w:top w:val="none" w:sz="0" w:space="0" w:color="auto"/>
            <w:left w:val="none" w:sz="0" w:space="0" w:color="auto"/>
            <w:bottom w:val="none" w:sz="0" w:space="0" w:color="auto"/>
            <w:right w:val="none" w:sz="0" w:space="0" w:color="auto"/>
          </w:divBdr>
          <w:divsChild>
            <w:div w:id="634413912">
              <w:marLeft w:val="0"/>
              <w:marRight w:val="0"/>
              <w:marTop w:val="0"/>
              <w:marBottom w:val="0"/>
              <w:divBdr>
                <w:top w:val="none" w:sz="0" w:space="0" w:color="auto"/>
                <w:left w:val="none" w:sz="0" w:space="0" w:color="auto"/>
                <w:bottom w:val="none" w:sz="0" w:space="0" w:color="auto"/>
                <w:right w:val="none" w:sz="0" w:space="0" w:color="auto"/>
              </w:divBdr>
            </w:div>
          </w:divsChild>
        </w:div>
        <w:div w:id="1696465277">
          <w:marLeft w:val="0"/>
          <w:marRight w:val="0"/>
          <w:marTop w:val="0"/>
          <w:marBottom w:val="0"/>
          <w:divBdr>
            <w:top w:val="none" w:sz="0" w:space="0" w:color="auto"/>
            <w:left w:val="none" w:sz="0" w:space="0" w:color="auto"/>
            <w:bottom w:val="none" w:sz="0" w:space="0" w:color="auto"/>
            <w:right w:val="none" w:sz="0" w:space="0" w:color="auto"/>
          </w:divBdr>
          <w:divsChild>
            <w:div w:id="1579754251">
              <w:marLeft w:val="0"/>
              <w:marRight w:val="0"/>
              <w:marTop w:val="0"/>
              <w:marBottom w:val="0"/>
              <w:divBdr>
                <w:top w:val="none" w:sz="0" w:space="0" w:color="auto"/>
                <w:left w:val="none" w:sz="0" w:space="0" w:color="auto"/>
                <w:bottom w:val="none" w:sz="0" w:space="0" w:color="auto"/>
                <w:right w:val="none" w:sz="0" w:space="0" w:color="auto"/>
              </w:divBdr>
            </w:div>
          </w:divsChild>
        </w:div>
        <w:div w:id="268777896">
          <w:marLeft w:val="0"/>
          <w:marRight w:val="0"/>
          <w:marTop w:val="0"/>
          <w:marBottom w:val="0"/>
          <w:divBdr>
            <w:top w:val="none" w:sz="0" w:space="0" w:color="auto"/>
            <w:left w:val="none" w:sz="0" w:space="0" w:color="auto"/>
            <w:bottom w:val="none" w:sz="0" w:space="0" w:color="auto"/>
            <w:right w:val="none" w:sz="0" w:space="0" w:color="auto"/>
          </w:divBdr>
          <w:divsChild>
            <w:div w:id="353309651">
              <w:marLeft w:val="0"/>
              <w:marRight w:val="0"/>
              <w:marTop w:val="0"/>
              <w:marBottom w:val="0"/>
              <w:divBdr>
                <w:top w:val="none" w:sz="0" w:space="0" w:color="auto"/>
                <w:left w:val="none" w:sz="0" w:space="0" w:color="auto"/>
                <w:bottom w:val="none" w:sz="0" w:space="0" w:color="auto"/>
                <w:right w:val="none" w:sz="0" w:space="0" w:color="auto"/>
              </w:divBdr>
            </w:div>
          </w:divsChild>
        </w:div>
        <w:div w:id="855653496">
          <w:marLeft w:val="0"/>
          <w:marRight w:val="0"/>
          <w:marTop w:val="0"/>
          <w:marBottom w:val="0"/>
          <w:divBdr>
            <w:top w:val="none" w:sz="0" w:space="0" w:color="auto"/>
            <w:left w:val="none" w:sz="0" w:space="0" w:color="auto"/>
            <w:bottom w:val="none" w:sz="0" w:space="0" w:color="auto"/>
            <w:right w:val="none" w:sz="0" w:space="0" w:color="auto"/>
          </w:divBdr>
          <w:divsChild>
            <w:div w:id="183330044">
              <w:marLeft w:val="0"/>
              <w:marRight w:val="0"/>
              <w:marTop w:val="0"/>
              <w:marBottom w:val="0"/>
              <w:divBdr>
                <w:top w:val="none" w:sz="0" w:space="0" w:color="auto"/>
                <w:left w:val="none" w:sz="0" w:space="0" w:color="auto"/>
                <w:bottom w:val="none" w:sz="0" w:space="0" w:color="auto"/>
                <w:right w:val="none" w:sz="0" w:space="0" w:color="auto"/>
              </w:divBdr>
            </w:div>
          </w:divsChild>
        </w:div>
        <w:div w:id="1736659106">
          <w:marLeft w:val="0"/>
          <w:marRight w:val="0"/>
          <w:marTop w:val="0"/>
          <w:marBottom w:val="0"/>
          <w:divBdr>
            <w:top w:val="none" w:sz="0" w:space="0" w:color="auto"/>
            <w:left w:val="none" w:sz="0" w:space="0" w:color="auto"/>
            <w:bottom w:val="none" w:sz="0" w:space="0" w:color="auto"/>
            <w:right w:val="none" w:sz="0" w:space="0" w:color="auto"/>
          </w:divBdr>
          <w:divsChild>
            <w:div w:id="1749382825">
              <w:marLeft w:val="0"/>
              <w:marRight w:val="0"/>
              <w:marTop w:val="0"/>
              <w:marBottom w:val="0"/>
              <w:divBdr>
                <w:top w:val="none" w:sz="0" w:space="0" w:color="auto"/>
                <w:left w:val="none" w:sz="0" w:space="0" w:color="auto"/>
                <w:bottom w:val="none" w:sz="0" w:space="0" w:color="auto"/>
                <w:right w:val="none" w:sz="0" w:space="0" w:color="auto"/>
              </w:divBdr>
            </w:div>
          </w:divsChild>
        </w:div>
        <w:div w:id="1144004221">
          <w:marLeft w:val="0"/>
          <w:marRight w:val="0"/>
          <w:marTop w:val="0"/>
          <w:marBottom w:val="0"/>
          <w:divBdr>
            <w:top w:val="none" w:sz="0" w:space="0" w:color="auto"/>
            <w:left w:val="none" w:sz="0" w:space="0" w:color="auto"/>
            <w:bottom w:val="none" w:sz="0" w:space="0" w:color="auto"/>
            <w:right w:val="none" w:sz="0" w:space="0" w:color="auto"/>
          </w:divBdr>
          <w:divsChild>
            <w:div w:id="2134404095">
              <w:marLeft w:val="0"/>
              <w:marRight w:val="0"/>
              <w:marTop w:val="0"/>
              <w:marBottom w:val="0"/>
              <w:divBdr>
                <w:top w:val="none" w:sz="0" w:space="0" w:color="auto"/>
                <w:left w:val="none" w:sz="0" w:space="0" w:color="auto"/>
                <w:bottom w:val="none" w:sz="0" w:space="0" w:color="auto"/>
                <w:right w:val="none" w:sz="0" w:space="0" w:color="auto"/>
              </w:divBdr>
            </w:div>
          </w:divsChild>
        </w:div>
        <w:div w:id="1332948740">
          <w:marLeft w:val="0"/>
          <w:marRight w:val="0"/>
          <w:marTop w:val="0"/>
          <w:marBottom w:val="0"/>
          <w:divBdr>
            <w:top w:val="none" w:sz="0" w:space="0" w:color="auto"/>
            <w:left w:val="none" w:sz="0" w:space="0" w:color="auto"/>
            <w:bottom w:val="none" w:sz="0" w:space="0" w:color="auto"/>
            <w:right w:val="none" w:sz="0" w:space="0" w:color="auto"/>
          </w:divBdr>
          <w:divsChild>
            <w:div w:id="914507506">
              <w:marLeft w:val="0"/>
              <w:marRight w:val="0"/>
              <w:marTop w:val="0"/>
              <w:marBottom w:val="0"/>
              <w:divBdr>
                <w:top w:val="none" w:sz="0" w:space="0" w:color="auto"/>
                <w:left w:val="none" w:sz="0" w:space="0" w:color="auto"/>
                <w:bottom w:val="none" w:sz="0" w:space="0" w:color="auto"/>
                <w:right w:val="none" w:sz="0" w:space="0" w:color="auto"/>
              </w:divBdr>
            </w:div>
          </w:divsChild>
        </w:div>
        <w:div w:id="809320878">
          <w:marLeft w:val="0"/>
          <w:marRight w:val="0"/>
          <w:marTop w:val="0"/>
          <w:marBottom w:val="0"/>
          <w:divBdr>
            <w:top w:val="none" w:sz="0" w:space="0" w:color="auto"/>
            <w:left w:val="none" w:sz="0" w:space="0" w:color="auto"/>
            <w:bottom w:val="none" w:sz="0" w:space="0" w:color="auto"/>
            <w:right w:val="none" w:sz="0" w:space="0" w:color="auto"/>
          </w:divBdr>
          <w:divsChild>
            <w:div w:id="1091318168">
              <w:marLeft w:val="0"/>
              <w:marRight w:val="0"/>
              <w:marTop w:val="0"/>
              <w:marBottom w:val="0"/>
              <w:divBdr>
                <w:top w:val="none" w:sz="0" w:space="0" w:color="auto"/>
                <w:left w:val="none" w:sz="0" w:space="0" w:color="auto"/>
                <w:bottom w:val="none" w:sz="0" w:space="0" w:color="auto"/>
                <w:right w:val="none" w:sz="0" w:space="0" w:color="auto"/>
              </w:divBdr>
            </w:div>
          </w:divsChild>
        </w:div>
        <w:div w:id="42340236">
          <w:marLeft w:val="0"/>
          <w:marRight w:val="0"/>
          <w:marTop w:val="0"/>
          <w:marBottom w:val="0"/>
          <w:divBdr>
            <w:top w:val="none" w:sz="0" w:space="0" w:color="auto"/>
            <w:left w:val="none" w:sz="0" w:space="0" w:color="auto"/>
            <w:bottom w:val="none" w:sz="0" w:space="0" w:color="auto"/>
            <w:right w:val="none" w:sz="0" w:space="0" w:color="auto"/>
          </w:divBdr>
          <w:divsChild>
            <w:div w:id="1172640819">
              <w:marLeft w:val="0"/>
              <w:marRight w:val="0"/>
              <w:marTop w:val="0"/>
              <w:marBottom w:val="0"/>
              <w:divBdr>
                <w:top w:val="none" w:sz="0" w:space="0" w:color="auto"/>
                <w:left w:val="none" w:sz="0" w:space="0" w:color="auto"/>
                <w:bottom w:val="none" w:sz="0" w:space="0" w:color="auto"/>
                <w:right w:val="none" w:sz="0" w:space="0" w:color="auto"/>
              </w:divBdr>
            </w:div>
          </w:divsChild>
        </w:div>
        <w:div w:id="295181905">
          <w:marLeft w:val="0"/>
          <w:marRight w:val="0"/>
          <w:marTop w:val="0"/>
          <w:marBottom w:val="0"/>
          <w:divBdr>
            <w:top w:val="none" w:sz="0" w:space="0" w:color="auto"/>
            <w:left w:val="none" w:sz="0" w:space="0" w:color="auto"/>
            <w:bottom w:val="none" w:sz="0" w:space="0" w:color="auto"/>
            <w:right w:val="none" w:sz="0" w:space="0" w:color="auto"/>
          </w:divBdr>
          <w:divsChild>
            <w:div w:id="2010675305">
              <w:marLeft w:val="0"/>
              <w:marRight w:val="0"/>
              <w:marTop w:val="0"/>
              <w:marBottom w:val="0"/>
              <w:divBdr>
                <w:top w:val="none" w:sz="0" w:space="0" w:color="auto"/>
                <w:left w:val="none" w:sz="0" w:space="0" w:color="auto"/>
                <w:bottom w:val="none" w:sz="0" w:space="0" w:color="auto"/>
                <w:right w:val="none" w:sz="0" w:space="0" w:color="auto"/>
              </w:divBdr>
            </w:div>
          </w:divsChild>
        </w:div>
        <w:div w:id="1024400766">
          <w:marLeft w:val="0"/>
          <w:marRight w:val="0"/>
          <w:marTop w:val="0"/>
          <w:marBottom w:val="0"/>
          <w:divBdr>
            <w:top w:val="none" w:sz="0" w:space="0" w:color="auto"/>
            <w:left w:val="none" w:sz="0" w:space="0" w:color="auto"/>
            <w:bottom w:val="none" w:sz="0" w:space="0" w:color="auto"/>
            <w:right w:val="none" w:sz="0" w:space="0" w:color="auto"/>
          </w:divBdr>
          <w:divsChild>
            <w:div w:id="497041461">
              <w:marLeft w:val="0"/>
              <w:marRight w:val="0"/>
              <w:marTop w:val="0"/>
              <w:marBottom w:val="0"/>
              <w:divBdr>
                <w:top w:val="none" w:sz="0" w:space="0" w:color="auto"/>
                <w:left w:val="none" w:sz="0" w:space="0" w:color="auto"/>
                <w:bottom w:val="none" w:sz="0" w:space="0" w:color="auto"/>
                <w:right w:val="none" w:sz="0" w:space="0" w:color="auto"/>
              </w:divBdr>
            </w:div>
          </w:divsChild>
        </w:div>
        <w:div w:id="23989835">
          <w:marLeft w:val="0"/>
          <w:marRight w:val="0"/>
          <w:marTop w:val="0"/>
          <w:marBottom w:val="0"/>
          <w:divBdr>
            <w:top w:val="none" w:sz="0" w:space="0" w:color="auto"/>
            <w:left w:val="none" w:sz="0" w:space="0" w:color="auto"/>
            <w:bottom w:val="none" w:sz="0" w:space="0" w:color="auto"/>
            <w:right w:val="none" w:sz="0" w:space="0" w:color="auto"/>
          </w:divBdr>
          <w:divsChild>
            <w:div w:id="19354149">
              <w:marLeft w:val="0"/>
              <w:marRight w:val="0"/>
              <w:marTop w:val="0"/>
              <w:marBottom w:val="0"/>
              <w:divBdr>
                <w:top w:val="none" w:sz="0" w:space="0" w:color="auto"/>
                <w:left w:val="none" w:sz="0" w:space="0" w:color="auto"/>
                <w:bottom w:val="none" w:sz="0" w:space="0" w:color="auto"/>
                <w:right w:val="none" w:sz="0" w:space="0" w:color="auto"/>
              </w:divBdr>
            </w:div>
          </w:divsChild>
        </w:div>
        <w:div w:id="1173841174">
          <w:marLeft w:val="0"/>
          <w:marRight w:val="0"/>
          <w:marTop w:val="0"/>
          <w:marBottom w:val="0"/>
          <w:divBdr>
            <w:top w:val="none" w:sz="0" w:space="0" w:color="auto"/>
            <w:left w:val="none" w:sz="0" w:space="0" w:color="auto"/>
            <w:bottom w:val="none" w:sz="0" w:space="0" w:color="auto"/>
            <w:right w:val="none" w:sz="0" w:space="0" w:color="auto"/>
          </w:divBdr>
          <w:divsChild>
            <w:div w:id="1808281665">
              <w:marLeft w:val="0"/>
              <w:marRight w:val="0"/>
              <w:marTop w:val="0"/>
              <w:marBottom w:val="0"/>
              <w:divBdr>
                <w:top w:val="none" w:sz="0" w:space="0" w:color="auto"/>
                <w:left w:val="none" w:sz="0" w:space="0" w:color="auto"/>
                <w:bottom w:val="none" w:sz="0" w:space="0" w:color="auto"/>
                <w:right w:val="none" w:sz="0" w:space="0" w:color="auto"/>
              </w:divBdr>
            </w:div>
          </w:divsChild>
        </w:div>
        <w:div w:id="605383651">
          <w:marLeft w:val="0"/>
          <w:marRight w:val="0"/>
          <w:marTop w:val="0"/>
          <w:marBottom w:val="0"/>
          <w:divBdr>
            <w:top w:val="none" w:sz="0" w:space="0" w:color="auto"/>
            <w:left w:val="none" w:sz="0" w:space="0" w:color="auto"/>
            <w:bottom w:val="none" w:sz="0" w:space="0" w:color="auto"/>
            <w:right w:val="none" w:sz="0" w:space="0" w:color="auto"/>
          </w:divBdr>
          <w:divsChild>
            <w:div w:id="807091248">
              <w:marLeft w:val="0"/>
              <w:marRight w:val="0"/>
              <w:marTop w:val="0"/>
              <w:marBottom w:val="0"/>
              <w:divBdr>
                <w:top w:val="none" w:sz="0" w:space="0" w:color="auto"/>
                <w:left w:val="none" w:sz="0" w:space="0" w:color="auto"/>
                <w:bottom w:val="none" w:sz="0" w:space="0" w:color="auto"/>
                <w:right w:val="none" w:sz="0" w:space="0" w:color="auto"/>
              </w:divBdr>
            </w:div>
          </w:divsChild>
        </w:div>
        <w:div w:id="1288899423">
          <w:marLeft w:val="0"/>
          <w:marRight w:val="0"/>
          <w:marTop w:val="0"/>
          <w:marBottom w:val="0"/>
          <w:divBdr>
            <w:top w:val="none" w:sz="0" w:space="0" w:color="auto"/>
            <w:left w:val="none" w:sz="0" w:space="0" w:color="auto"/>
            <w:bottom w:val="none" w:sz="0" w:space="0" w:color="auto"/>
            <w:right w:val="none" w:sz="0" w:space="0" w:color="auto"/>
          </w:divBdr>
          <w:divsChild>
            <w:div w:id="16734930">
              <w:marLeft w:val="0"/>
              <w:marRight w:val="0"/>
              <w:marTop w:val="0"/>
              <w:marBottom w:val="0"/>
              <w:divBdr>
                <w:top w:val="none" w:sz="0" w:space="0" w:color="auto"/>
                <w:left w:val="none" w:sz="0" w:space="0" w:color="auto"/>
                <w:bottom w:val="none" w:sz="0" w:space="0" w:color="auto"/>
                <w:right w:val="none" w:sz="0" w:space="0" w:color="auto"/>
              </w:divBdr>
            </w:div>
          </w:divsChild>
        </w:div>
        <w:div w:id="356009417">
          <w:marLeft w:val="0"/>
          <w:marRight w:val="0"/>
          <w:marTop w:val="0"/>
          <w:marBottom w:val="0"/>
          <w:divBdr>
            <w:top w:val="none" w:sz="0" w:space="0" w:color="auto"/>
            <w:left w:val="none" w:sz="0" w:space="0" w:color="auto"/>
            <w:bottom w:val="none" w:sz="0" w:space="0" w:color="auto"/>
            <w:right w:val="none" w:sz="0" w:space="0" w:color="auto"/>
          </w:divBdr>
          <w:divsChild>
            <w:div w:id="1041058081">
              <w:marLeft w:val="0"/>
              <w:marRight w:val="0"/>
              <w:marTop w:val="0"/>
              <w:marBottom w:val="0"/>
              <w:divBdr>
                <w:top w:val="none" w:sz="0" w:space="0" w:color="auto"/>
                <w:left w:val="none" w:sz="0" w:space="0" w:color="auto"/>
                <w:bottom w:val="none" w:sz="0" w:space="0" w:color="auto"/>
                <w:right w:val="none" w:sz="0" w:space="0" w:color="auto"/>
              </w:divBdr>
            </w:div>
          </w:divsChild>
        </w:div>
        <w:div w:id="1652444183">
          <w:marLeft w:val="0"/>
          <w:marRight w:val="0"/>
          <w:marTop w:val="0"/>
          <w:marBottom w:val="0"/>
          <w:divBdr>
            <w:top w:val="none" w:sz="0" w:space="0" w:color="auto"/>
            <w:left w:val="none" w:sz="0" w:space="0" w:color="auto"/>
            <w:bottom w:val="none" w:sz="0" w:space="0" w:color="auto"/>
            <w:right w:val="none" w:sz="0" w:space="0" w:color="auto"/>
          </w:divBdr>
          <w:divsChild>
            <w:div w:id="1240406427">
              <w:marLeft w:val="0"/>
              <w:marRight w:val="0"/>
              <w:marTop w:val="0"/>
              <w:marBottom w:val="0"/>
              <w:divBdr>
                <w:top w:val="none" w:sz="0" w:space="0" w:color="auto"/>
                <w:left w:val="none" w:sz="0" w:space="0" w:color="auto"/>
                <w:bottom w:val="none" w:sz="0" w:space="0" w:color="auto"/>
                <w:right w:val="none" w:sz="0" w:space="0" w:color="auto"/>
              </w:divBdr>
            </w:div>
          </w:divsChild>
        </w:div>
        <w:div w:id="1244296024">
          <w:marLeft w:val="0"/>
          <w:marRight w:val="0"/>
          <w:marTop w:val="0"/>
          <w:marBottom w:val="0"/>
          <w:divBdr>
            <w:top w:val="none" w:sz="0" w:space="0" w:color="auto"/>
            <w:left w:val="none" w:sz="0" w:space="0" w:color="auto"/>
            <w:bottom w:val="none" w:sz="0" w:space="0" w:color="auto"/>
            <w:right w:val="none" w:sz="0" w:space="0" w:color="auto"/>
          </w:divBdr>
          <w:divsChild>
            <w:div w:id="611664542">
              <w:marLeft w:val="0"/>
              <w:marRight w:val="0"/>
              <w:marTop w:val="0"/>
              <w:marBottom w:val="0"/>
              <w:divBdr>
                <w:top w:val="none" w:sz="0" w:space="0" w:color="auto"/>
                <w:left w:val="none" w:sz="0" w:space="0" w:color="auto"/>
                <w:bottom w:val="none" w:sz="0" w:space="0" w:color="auto"/>
                <w:right w:val="none" w:sz="0" w:space="0" w:color="auto"/>
              </w:divBdr>
            </w:div>
          </w:divsChild>
        </w:div>
        <w:div w:id="1097873765">
          <w:marLeft w:val="0"/>
          <w:marRight w:val="0"/>
          <w:marTop w:val="0"/>
          <w:marBottom w:val="0"/>
          <w:divBdr>
            <w:top w:val="none" w:sz="0" w:space="0" w:color="auto"/>
            <w:left w:val="none" w:sz="0" w:space="0" w:color="auto"/>
            <w:bottom w:val="none" w:sz="0" w:space="0" w:color="auto"/>
            <w:right w:val="none" w:sz="0" w:space="0" w:color="auto"/>
          </w:divBdr>
          <w:divsChild>
            <w:div w:id="840269324">
              <w:marLeft w:val="0"/>
              <w:marRight w:val="0"/>
              <w:marTop w:val="0"/>
              <w:marBottom w:val="0"/>
              <w:divBdr>
                <w:top w:val="none" w:sz="0" w:space="0" w:color="auto"/>
                <w:left w:val="none" w:sz="0" w:space="0" w:color="auto"/>
                <w:bottom w:val="none" w:sz="0" w:space="0" w:color="auto"/>
                <w:right w:val="none" w:sz="0" w:space="0" w:color="auto"/>
              </w:divBdr>
            </w:div>
          </w:divsChild>
        </w:div>
        <w:div w:id="1528831634">
          <w:marLeft w:val="0"/>
          <w:marRight w:val="0"/>
          <w:marTop w:val="0"/>
          <w:marBottom w:val="0"/>
          <w:divBdr>
            <w:top w:val="none" w:sz="0" w:space="0" w:color="auto"/>
            <w:left w:val="none" w:sz="0" w:space="0" w:color="auto"/>
            <w:bottom w:val="none" w:sz="0" w:space="0" w:color="auto"/>
            <w:right w:val="none" w:sz="0" w:space="0" w:color="auto"/>
          </w:divBdr>
          <w:divsChild>
            <w:div w:id="1771120732">
              <w:marLeft w:val="0"/>
              <w:marRight w:val="0"/>
              <w:marTop w:val="0"/>
              <w:marBottom w:val="0"/>
              <w:divBdr>
                <w:top w:val="none" w:sz="0" w:space="0" w:color="auto"/>
                <w:left w:val="none" w:sz="0" w:space="0" w:color="auto"/>
                <w:bottom w:val="none" w:sz="0" w:space="0" w:color="auto"/>
                <w:right w:val="none" w:sz="0" w:space="0" w:color="auto"/>
              </w:divBdr>
            </w:div>
          </w:divsChild>
        </w:div>
        <w:div w:id="47000395">
          <w:marLeft w:val="0"/>
          <w:marRight w:val="0"/>
          <w:marTop w:val="0"/>
          <w:marBottom w:val="0"/>
          <w:divBdr>
            <w:top w:val="none" w:sz="0" w:space="0" w:color="auto"/>
            <w:left w:val="none" w:sz="0" w:space="0" w:color="auto"/>
            <w:bottom w:val="none" w:sz="0" w:space="0" w:color="auto"/>
            <w:right w:val="none" w:sz="0" w:space="0" w:color="auto"/>
          </w:divBdr>
          <w:divsChild>
            <w:div w:id="1190797805">
              <w:marLeft w:val="0"/>
              <w:marRight w:val="0"/>
              <w:marTop w:val="0"/>
              <w:marBottom w:val="0"/>
              <w:divBdr>
                <w:top w:val="none" w:sz="0" w:space="0" w:color="auto"/>
                <w:left w:val="none" w:sz="0" w:space="0" w:color="auto"/>
                <w:bottom w:val="none" w:sz="0" w:space="0" w:color="auto"/>
                <w:right w:val="none" w:sz="0" w:space="0" w:color="auto"/>
              </w:divBdr>
            </w:div>
          </w:divsChild>
        </w:div>
        <w:div w:id="1141726165">
          <w:marLeft w:val="0"/>
          <w:marRight w:val="0"/>
          <w:marTop w:val="0"/>
          <w:marBottom w:val="0"/>
          <w:divBdr>
            <w:top w:val="none" w:sz="0" w:space="0" w:color="auto"/>
            <w:left w:val="none" w:sz="0" w:space="0" w:color="auto"/>
            <w:bottom w:val="none" w:sz="0" w:space="0" w:color="auto"/>
            <w:right w:val="none" w:sz="0" w:space="0" w:color="auto"/>
          </w:divBdr>
          <w:divsChild>
            <w:div w:id="2086415585">
              <w:marLeft w:val="0"/>
              <w:marRight w:val="0"/>
              <w:marTop w:val="0"/>
              <w:marBottom w:val="0"/>
              <w:divBdr>
                <w:top w:val="none" w:sz="0" w:space="0" w:color="auto"/>
                <w:left w:val="none" w:sz="0" w:space="0" w:color="auto"/>
                <w:bottom w:val="none" w:sz="0" w:space="0" w:color="auto"/>
                <w:right w:val="none" w:sz="0" w:space="0" w:color="auto"/>
              </w:divBdr>
            </w:div>
          </w:divsChild>
        </w:div>
        <w:div w:id="1854225647">
          <w:marLeft w:val="0"/>
          <w:marRight w:val="0"/>
          <w:marTop w:val="0"/>
          <w:marBottom w:val="0"/>
          <w:divBdr>
            <w:top w:val="none" w:sz="0" w:space="0" w:color="auto"/>
            <w:left w:val="none" w:sz="0" w:space="0" w:color="auto"/>
            <w:bottom w:val="none" w:sz="0" w:space="0" w:color="auto"/>
            <w:right w:val="none" w:sz="0" w:space="0" w:color="auto"/>
          </w:divBdr>
          <w:divsChild>
            <w:div w:id="811017338">
              <w:marLeft w:val="0"/>
              <w:marRight w:val="0"/>
              <w:marTop w:val="0"/>
              <w:marBottom w:val="0"/>
              <w:divBdr>
                <w:top w:val="none" w:sz="0" w:space="0" w:color="auto"/>
                <w:left w:val="none" w:sz="0" w:space="0" w:color="auto"/>
                <w:bottom w:val="none" w:sz="0" w:space="0" w:color="auto"/>
                <w:right w:val="none" w:sz="0" w:space="0" w:color="auto"/>
              </w:divBdr>
            </w:div>
          </w:divsChild>
        </w:div>
        <w:div w:id="1135299077">
          <w:marLeft w:val="0"/>
          <w:marRight w:val="0"/>
          <w:marTop w:val="0"/>
          <w:marBottom w:val="0"/>
          <w:divBdr>
            <w:top w:val="none" w:sz="0" w:space="0" w:color="auto"/>
            <w:left w:val="none" w:sz="0" w:space="0" w:color="auto"/>
            <w:bottom w:val="none" w:sz="0" w:space="0" w:color="auto"/>
            <w:right w:val="none" w:sz="0" w:space="0" w:color="auto"/>
          </w:divBdr>
          <w:divsChild>
            <w:div w:id="904145408">
              <w:marLeft w:val="0"/>
              <w:marRight w:val="0"/>
              <w:marTop w:val="0"/>
              <w:marBottom w:val="0"/>
              <w:divBdr>
                <w:top w:val="none" w:sz="0" w:space="0" w:color="auto"/>
                <w:left w:val="none" w:sz="0" w:space="0" w:color="auto"/>
                <w:bottom w:val="none" w:sz="0" w:space="0" w:color="auto"/>
                <w:right w:val="none" w:sz="0" w:space="0" w:color="auto"/>
              </w:divBdr>
            </w:div>
          </w:divsChild>
        </w:div>
        <w:div w:id="669410264">
          <w:marLeft w:val="0"/>
          <w:marRight w:val="0"/>
          <w:marTop w:val="0"/>
          <w:marBottom w:val="0"/>
          <w:divBdr>
            <w:top w:val="none" w:sz="0" w:space="0" w:color="auto"/>
            <w:left w:val="none" w:sz="0" w:space="0" w:color="auto"/>
            <w:bottom w:val="none" w:sz="0" w:space="0" w:color="auto"/>
            <w:right w:val="none" w:sz="0" w:space="0" w:color="auto"/>
          </w:divBdr>
          <w:divsChild>
            <w:div w:id="936062550">
              <w:marLeft w:val="0"/>
              <w:marRight w:val="0"/>
              <w:marTop w:val="0"/>
              <w:marBottom w:val="0"/>
              <w:divBdr>
                <w:top w:val="none" w:sz="0" w:space="0" w:color="auto"/>
                <w:left w:val="none" w:sz="0" w:space="0" w:color="auto"/>
                <w:bottom w:val="none" w:sz="0" w:space="0" w:color="auto"/>
                <w:right w:val="none" w:sz="0" w:space="0" w:color="auto"/>
              </w:divBdr>
            </w:div>
          </w:divsChild>
        </w:div>
        <w:div w:id="25764803">
          <w:marLeft w:val="0"/>
          <w:marRight w:val="0"/>
          <w:marTop w:val="0"/>
          <w:marBottom w:val="0"/>
          <w:divBdr>
            <w:top w:val="none" w:sz="0" w:space="0" w:color="auto"/>
            <w:left w:val="none" w:sz="0" w:space="0" w:color="auto"/>
            <w:bottom w:val="none" w:sz="0" w:space="0" w:color="auto"/>
            <w:right w:val="none" w:sz="0" w:space="0" w:color="auto"/>
          </w:divBdr>
          <w:divsChild>
            <w:div w:id="2032879588">
              <w:marLeft w:val="0"/>
              <w:marRight w:val="0"/>
              <w:marTop w:val="0"/>
              <w:marBottom w:val="0"/>
              <w:divBdr>
                <w:top w:val="none" w:sz="0" w:space="0" w:color="auto"/>
                <w:left w:val="none" w:sz="0" w:space="0" w:color="auto"/>
                <w:bottom w:val="none" w:sz="0" w:space="0" w:color="auto"/>
                <w:right w:val="none" w:sz="0" w:space="0" w:color="auto"/>
              </w:divBdr>
            </w:div>
          </w:divsChild>
        </w:div>
        <w:div w:id="163672010">
          <w:marLeft w:val="0"/>
          <w:marRight w:val="0"/>
          <w:marTop w:val="0"/>
          <w:marBottom w:val="0"/>
          <w:divBdr>
            <w:top w:val="none" w:sz="0" w:space="0" w:color="auto"/>
            <w:left w:val="none" w:sz="0" w:space="0" w:color="auto"/>
            <w:bottom w:val="none" w:sz="0" w:space="0" w:color="auto"/>
            <w:right w:val="none" w:sz="0" w:space="0" w:color="auto"/>
          </w:divBdr>
          <w:divsChild>
            <w:div w:id="2140536839">
              <w:marLeft w:val="0"/>
              <w:marRight w:val="0"/>
              <w:marTop w:val="0"/>
              <w:marBottom w:val="0"/>
              <w:divBdr>
                <w:top w:val="none" w:sz="0" w:space="0" w:color="auto"/>
                <w:left w:val="none" w:sz="0" w:space="0" w:color="auto"/>
                <w:bottom w:val="none" w:sz="0" w:space="0" w:color="auto"/>
                <w:right w:val="none" w:sz="0" w:space="0" w:color="auto"/>
              </w:divBdr>
            </w:div>
          </w:divsChild>
        </w:div>
        <w:div w:id="2019232784">
          <w:marLeft w:val="0"/>
          <w:marRight w:val="0"/>
          <w:marTop w:val="0"/>
          <w:marBottom w:val="0"/>
          <w:divBdr>
            <w:top w:val="none" w:sz="0" w:space="0" w:color="auto"/>
            <w:left w:val="none" w:sz="0" w:space="0" w:color="auto"/>
            <w:bottom w:val="none" w:sz="0" w:space="0" w:color="auto"/>
            <w:right w:val="none" w:sz="0" w:space="0" w:color="auto"/>
          </w:divBdr>
          <w:divsChild>
            <w:div w:id="791048053">
              <w:marLeft w:val="0"/>
              <w:marRight w:val="0"/>
              <w:marTop w:val="0"/>
              <w:marBottom w:val="0"/>
              <w:divBdr>
                <w:top w:val="none" w:sz="0" w:space="0" w:color="auto"/>
                <w:left w:val="none" w:sz="0" w:space="0" w:color="auto"/>
                <w:bottom w:val="none" w:sz="0" w:space="0" w:color="auto"/>
                <w:right w:val="none" w:sz="0" w:space="0" w:color="auto"/>
              </w:divBdr>
            </w:div>
          </w:divsChild>
        </w:div>
        <w:div w:id="887764285">
          <w:marLeft w:val="0"/>
          <w:marRight w:val="0"/>
          <w:marTop w:val="0"/>
          <w:marBottom w:val="0"/>
          <w:divBdr>
            <w:top w:val="none" w:sz="0" w:space="0" w:color="auto"/>
            <w:left w:val="none" w:sz="0" w:space="0" w:color="auto"/>
            <w:bottom w:val="none" w:sz="0" w:space="0" w:color="auto"/>
            <w:right w:val="none" w:sz="0" w:space="0" w:color="auto"/>
          </w:divBdr>
          <w:divsChild>
            <w:div w:id="1318069352">
              <w:marLeft w:val="0"/>
              <w:marRight w:val="0"/>
              <w:marTop w:val="0"/>
              <w:marBottom w:val="0"/>
              <w:divBdr>
                <w:top w:val="none" w:sz="0" w:space="0" w:color="auto"/>
                <w:left w:val="none" w:sz="0" w:space="0" w:color="auto"/>
                <w:bottom w:val="none" w:sz="0" w:space="0" w:color="auto"/>
                <w:right w:val="none" w:sz="0" w:space="0" w:color="auto"/>
              </w:divBdr>
            </w:div>
          </w:divsChild>
        </w:div>
        <w:div w:id="416875885">
          <w:marLeft w:val="0"/>
          <w:marRight w:val="0"/>
          <w:marTop w:val="0"/>
          <w:marBottom w:val="0"/>
          <w:divBdr>
            <w:top w:val="none" w:sz="0" w:space="0" w:color="auto"/>
            <w:left w:val="none" w:sz="0" w:space="0" w:color="auto"/>
            <w:bottom w:val="none" w:sz="0" w:space="0" w:color="auto"/>
            <w:right w:val="none" w:sz="0" w:space="0" w:color="auto"/>
          </w:divBdr>
          <w:divsChild>
            <w:div w:id="1907104113">
              <w:marLeft w:val="0"/>
              <w:marRight w:val="0"/>
              <w:marTop w:val="0"/>
              <w:marBottom w:val="0"/>
              <w:divBdr>
                <w:top w:val="none" w:sz="0" w:space="0" w:color="auto"/>
                <w:left w:val="none" w:sz="0" w:space="0" w:color="auto"/>
                <w:bottom w:val="none" w:sz="0" w:space="0" w:color="auto"/>
                <w:right w:val="none" w:sz="0" w:space="0" w:color="auto"/>
              </w:divBdr>
            </w:div>
          </w:divsChild>
        </w:div>
        <w:div w:id="773981852">
          <w:marLeft w:val="0"/>
          <w:marRight w:val="0"/>
          <w:marTop w:val="0"/>
          <w:marBottom w:val="0"/>
          <w:divBdr>
            <w:top w:val="none" w:sz="0" w:space="0" w:color="auto"/>
            <w:left w:val="none" w:sz="0" w:space="0" w:color="auto"/>
            <w:bottom w:val="none" w:sz="0" w:space="0" w:color="auto"/>
            <w:right w:val="none" w:sz="0" w:space="0" w:color="auto"/>
          </w:divBdr>
          <w:divsChild>
            <w:div w:id="703940437">
              <w:marLeft w:val="0"/>
              <w:marRight w:val="0"/>
              <w:marTop w:val="0"/>
              <w:marBottom w:val="0"/>
              <w:divBdr>
                <w:top w:val="none" w:sz="0" w:space="0" w:color="auto"/>
                <w:left w:val="none" w:sz="0" w:space="0" w:color="auto"/>
                <w:bottom w:val="none" w:sz="0" w:space="0" w:color="auto"/>
                <w:right w:val="none" w:sz="0" w:space="0" w:color="auto"/>
              </w:divBdr>
            </w:div>
          </w:divsChild>
        </w:div>
        <w:div w:id="1900628494">
          <w:marLeft w:val="0"/>
          <w:marRight w:val="0"/>
          <w:marTop w:val="0"/>
          <w:marBottom w:val="0"/>
          <w:divBdr>
            <w:top w:val="none" w:sz="0" w:space="0" w:color="auto"/>
            <w:left w:val="none" w:sz="0" w:space="0" w:color="auto"/>
            <w:bottom w:val="none" w:sz="0" w:space="0" w:color="auto"/>
            <w:right w:val="none" w:sz="0" w:space="0" w:color="auto"/>
          </w:divBdr>
          <w:divsChild>
            <w:div w:id="149294024">
              <w:marLeft w:val="0"/>
              <w:marRight w:val="0"/>
              <w:marTop w:val="0"/>
              <w:marBottom w:val="0"/>
              <w:divBdr>
                <w:top w:val="none" w:sz="0" w:space="0" w:color="auto"/>
                <w:left w:val="none" w:sz="0" w:space="0" w:color="auto"/>
                <w:bottom w:val="none" w:sz="0" w:space="0" w:color="auto"/>
                <w:right w:val="none" w:sz="0" w:space="0" w:color="auto"/>
              </w:divBdr>
            </w:div>
          </w:divsChild>
        </w:div>
        <w:div w:id="2106073955">
          <w:marLeft w:val="0"/>
          <w:marRight w:val="0"/>
          <w:marTop w:val="0"/>
          <w:marBottom w:val="0"/>
          <w:divBdr>
            <w:top w:val="none" w:sz="0" w:space="0" w:color="auto"/>
            <w:left w:val="none" w:sz="0" w:space="0" w:color="auto"/>
            <w:bottom w:val="none" w:sz="0" w:space="0" w:color="auto"/>
            <w:right w:val="none" w:sz="0" w:space="0" w:color="auto"/>
          </w:divBdr>
          <w:divsChild>
            <w:div w:id="694696644">
              <w:marLeft w:val="0"/>
              <w:marRight w:val="0"/>
              <w:marTop w:val="0"/>
              <w:marBottom w:val="0"/>
              <w:divBdr>
                <w:top w:val="none" w:sz="0" w:space="0" w:color="auto"/>
                <w:left w:val="none" w:sz="0" w:space="0" w:color="auto"/>
                <w:bottom w:val="none" w:sz="0" w:space="0" w:color="auto"/>
                <w:right w:val="none" w:sz="0" w:space="0" w:color="auto"/>
              </w:divBdr>
            </w:div>
          </w:divsChild>
        </w:div>
        <w:div w:id="964583058">
          <w:marLeft w:val="0"/>
          <w:marRight w:val="0"/>
          <w:marTop w:val="0"/>
          <w:marBottom w:val="0"/>
          <w:divBdr>
            <w:top w:val="none" w:sz="0" w:space="0" w:color="auto"/>
            <w:left w:val="none" w:sz="0" w:space="0" w:color="auto"/>
            <w:bottom w:val="none" w:sz="0" w:space="0" w:color="auto"/>
            <w:right w:val="none" w:sz="0" w:space="0" w:color="auto"/>
          </w:divBdr>
          <w:divsChild>
            <w:div w:id="576742372">
              <w:marLeft w:val="0"/>
              <w:marRight w:val="0"/>
              <w:marTop w:val="0"/>
              <w:marBottom w:val="0"/>
              <w:divBdr>
                <w:top w:val="none" w:sz="0" w:space="0" w:color="auto"/>
                <w:left w:val="none" w:sz="0" w:space="0" w:color="auto"/>
                <w:bottom w:val="none" w:sz="0" w:space="0" w:color="auto"/>
                <w:right w:val="none" w:sz="0" w:space="0" w:color="auto"/>
              </w:divBdr>
            </w:div>
          </w:divsChild>
        </w:div>
        <w:div w:id="618613577">
          <w:marLeft w:val="0"/>
          <w:marRight w:val="0"/>
          <w:marTop w:val="0"/>
          <w:marBottom w:val="0"/>
          <w:divBdr>
            <w:top w:val="none" w:sz="0" w:space="0" w:color="auto"/>
            <w:left w:val="none" w:sz="0" w:space="0" w:color="auto"/>
            <w:bottom w:val="none" w:sz="0" w:space="0" w:color="auto"/>
            <w:right w:val="none" w:sz="0" w:space="0" w:color="auto"/>
          </w:divBdr>
          <w:divsChild>
            <w:div w:id="757019839">
              <w:marLeft w:val="0"/>
              <w:marRight w:val="0"/>
              <w:marTop w:val="0"/>
              <w:marBottom w:val="0"/>
              <w:divBdr>
                <w:top w:val="none" w:sz="0" w:space="0" w:color="auto"/>
                <w:left w:val="none" w:sz="0" w:space="0" w:color="auto"/>
                <w:bottom w:val="none" w:sz="0" w:space="0" w:color="auto"/>
                <w:right w:val="none" w:sz="0" w:space="0" w:color="auto"/>
              </w:divBdr>
            </w:div>
          </w:divsChild>
        </w:div>
        <w:div w:id="1984694624">
          <w:marLeft w:val="0"/>
          <w:marRight w:val="0"/>
          <w:marTop w:val="0"/>
          <w:marBottom w:val="0"/>
          <w:divBdr>
            <w:top w:val="none" w:sz="0" w:space="0" w:color="auto"/>
            <w:left w:val="none" w:sz="0" w:space="0" w:color="auto"/>
            <w:bottom w:val="none" w:sz="0" w:space="0" w:color="auto"/>
            <w:right w:val="none" w:sz="0" w:space="0" w:color="auto"/>
          </w:divBdr>
          <w:divsChild>
            <w:div w:id="1530334545">
              <w:marLeft w:val="0"/>
              <w:marRight w:val="0"/>
              <w:marTop w:val="0"/>
              <w:marBottom w:val="0"/>
              <w:divBdr>
                <w:top w:val="none" w:sz="0" w:space="0" w:color="auto"/>
                <w:left w:val="none" w:sz="0" w:space="0" w:color="auto"/>
                <w:bottom w:val="none" w:sz="0" w:space="0" w:color="auto"/>
                <w:right w:val="none" w:sz="0" w:space="0" w:color="auto"/>
              </w:divBdr>
            </w:div>
          </w:divsChild>
        </w:div>
        <w:div w:id="1468352476">
          <w:marLeft w:val="0"/>
          <w:marRight w:val="0"/>
          <w:marTop w:val="0"/>
          <w:marBottom w:val="0"/>
          <w:divBdr>
            <w:top w:val="none" w:sz="0" w:space="0" w:color="auto"/>
            <w:left w:val="none" w:sz="0" w:space="0" w:color="auto"/>
            <w:bottom w:val="none" w:sz="0" w:space="0" w:color="auto"/>
            <w:right w:val="none" w:sz="0" w:space="0" w:color="auto"/>
          </w:divBdr>
          <w:divsChild>
            <w:div w:id="544754816">
              <w:marLeft w:val="0"/>
              <w:marRight w:val="0"/>
              <w:marTop w:val="0"/>
              <w:marBottom w:val="0"/>
              <w:divBdr>
                <w:top w:val="none" w:sz="0" w:space="0" w:color="auto"/>
                <w:left w:val="none" w:sz="0" w:space="0" w:color="auto"/>
                <w:bottom w:val="none" w:sz="0" w:space="0" w:color="auto"/>
                <w:right w:val="none" w:sz="0" w:space="0" w:color="auto"/>
              </w:divBdr>
            </w:div>
          </w:divsChild>
        </w:div>
        <w:div w:id="2049068367">
          <w:marLeft w:val="0"/>
          <w:marRight w:val="0"/>
          <w:marTop w:val="0"/>
          <w:marBottom w:val="0"/>
          <w:divBdr>
            <w:top w:val="none" w:sz="0" w:space="0" w:color="auto"/>
            <w:left w:val="none" w:sz="0" w:space="0" w:color="auto"/>
            <w:bottom w:val="none" w:sz="0" w:space="0" w:color="auto"/>
            <w:right w:val="none" w:sz="0" w:space="0" w:color="auto"/>
          </w:divBdr>
          <w:divsChild>
            <w:div w:id="1924801618">
              <w:marLeft w:val="0"/>
              <w:marRight w:val="0"/>
              <w:marTop w:val="0"/>
              <w:marBottom w:val="0"/>
              <w:divBdr>
                <w:top w:val="none" w:sz="0" w:space="0" w:color="auto"/>
                <w:left w:val="none" w:sz="0" w:space="0" w:color="auto"/>
                <w:bottom w:val="none" w:sz="0" w:space="0" w:color="auto"/>
                <w:right w:val="none" w:sz="0" w:space="0" w:color="auto"/>
              </w:divBdr>
            </w:div>
          </w:divsChild>
        </w:div>
        <w:div w:id="963779832">
          <w:marLeft w:val="0"/>
          <w:marRight w:val="0"/>
          <w:marTop w:val="0"/>
          <w:marBottom w:val="0"/>
          <w:divBdr>
            <w:top w:val="none" w:sz="0" w:space="0" w:color="auto"/>
            <w:left w:val="none" w:sz="0" w:space="0" w:color="auto"/>
            <w:bottom w:val="none" w:sz="0" w:space="0" w:color="auto"/>
            <w:right w:val="none" w:sz="0" w:space="0" w:color="auto"/>
          </w:divBdr>
          <w:divsChild>
            <w:div w:id="1838106620">
              <w:marLeft w:val="0"/>
              <w:marRight w:val="0"/>
              <w:marTop w:val="0"/>
              <w:marBottom w:val="0"/>
              <w:divBdr>
                <w:top w:val="none" w:sz="0" w:space="0" w:color="auto"/>
                <w:left w:val="none" w:sz="0" w:space="0" w:color="auto"/>
                <w:bottom w:val="none" w:sz="0" w:space="0" w:color="auto"/>
                <w:right w:val="none" w:sz="0" w:space="0" w:color="auto"/>
              </w:divBdr>
            </w:div>
          </w:divsChild>
        </w:div>
        <w:div w:id="1451704571">
          <w:marLeft w:val="0"/>
          <w:marRight w:val="0"/>
          <w:marTop w:val="0"/>
          <w:marBottom w:val="0"/>
          <w:divBdr>
            <w:top w:val="none" w:sz="0" w:space="0" w:color="auto"/>
            <w:left w:val="none" w:sz="0" w:space="0" w:color="auto"/>
            <w:bottom w:val="none" w:sz="0" w:space="0" w:color="auto"/>
            <w:right w:val="none" w:sz="0" w:space="0" w:color="auto"/>
          </w:divBdr>
          <w:divsChild>
            <w:div w:id="1739086166">
              <w:marLeft w:val="0"/>
              <w:marRight w:val="0"/>
              <w:marTop w:val="0"/>
              <w:marBottom w:val="0"/>
              <w:divBdr>
                <w:top w:val="none" w:sz="0" w:space="0" w:color="auto"/>
                <w:left w:val="none" w:sz="0" w:space="0" w:color="auto"/>
                <w:bottom w:val="none" w:sz="0" w:space="0" w:color="auto"/>
                <w:right w:val="none" w:sz="0" w:space="0" w:color="auto"/>
              </w:divBdr>
            </w:div>
          </w:divsChild>
        </w:div>
        <w:div w:id="259145472">
          <w:marLeft w:val="0"/>
          <w:marRight w:val="0"/>
          <w:marTop w:val="0"/>
          <w:marBottom w:val="0"/>
          <w:divBdr>
            <w:top w:val="none" w:sz="0" w:space="0" w:color="auto"/>
            <w:left w:val="none" w:sz="0" w:space="0" w:color="auto"/>
            <w:bottom w:val="none" w:sz="0" w:space="0" w:color="auto"/>
            <w:right w:val="none" w:sz="0" w:space="0" w:color="auto"/>
          </w:divBdr>
          <w:divsChild>
            <w:div w:id="1997372842">
              <w:marLeft w:val="0"/>
              <w:marRight w:val="0"/>
              <w:marTop w:val="0"/>
              <w:marBottom w:val="0"/>
              <w:divBdr>
                <w:top w:val="none" w:sz="0" w:space="0" w:color="auto"/>
                <w:left w:val="none" w:sz="0" w:space="0" w:color="auto"/>
                <w:bottom w:val="none" w:sz="0" w:space="0" w:color="auto"/>
                <w:right w:val="none" w:sz="0" w:space="0" w:color="auto"/>
              </w:divBdr>
            </w:div>
          </w:divsChild>
        </w:div>
        <w:div w:id="1326937160">
          <w:marLeft w:val="0"/>
          <w:marRight w:val="0"/>
          <w:marTop w:val="0"/>
          <w:marBottom w:val="0"/>
          <w:divBdr>
            <w:top w:val="none" w:sz="0" w:space="0" w:color="auto"/>
            <w:left w:val="none" w:sz="0" w:space="0" w:color="auto"/>
            <w:bottom w:val="none" w:sz="0" w:space="0" w:color="auto"/>
            <w:right w:val="none" w:sz="0" w:space="0" w:color="auto"/>
          </w:divBdr>
          <w:divsChild>
            <w:div w:id="1796485119">
              <w:marLeft w:val="0"/>
              <w:marRight w:val="0"/>
              <w:marTop w:val="0"/>
              <w:marBottom w:val="0"/>
              <w:divBdr>
                <w:top w:val="none" w:sz="0" w:space="0" w:color="auto"/>
                <w:left w:val="none" w:sz="0" w:space="0" w:color="auto"/>
                <w:bottom w:val="none" w:sz="0" w:space="0" w:color="auto"/>
                <w:right w:val="none" w:sz="0" w:space="0" w:color="auto"/>
              </w:divBdr>
            </w:div>
          </w:divsChild>
        </w:div>
        <w:div w:id="1025596412">
          <w:marLeft w:val="0"/>
          <w:marRight w:val="0"/>
          <w:marTop w:val="0"/>
          <w:marBottom w:val="0"/>
          <w:divBdr>
            <w:top w:val="none" w:sz="0" w:space="0" w:color="auto"/>
            <w:left w:val="none" w:sz="0" w:space="0" w:color="auto"/>
            <w:bottom w:val="none" w:sz="0" w:space="0" w:color="auto"/>
            <w:right w:val="none" w:sz="0" w:space="0" w:color="auto"/>
          </w:divBdr>
          <w:divsChild>
            <w:div w:id="191190657">
              <w:marLeft w:val="0"/>
              <w:marRight w:val="0"/>
              <w:marTop w:val="0"/>
              <w:marBottom w:val="0"/>
              <w:divBdr>
                <w:top w:val="none" w:sz="0" w:space="0" w:color="auto"/>
                <w:left w:val="none" w:sz="0" w:space="0" w:color="auto"/>
                <w:bottom w:val="none" w:sz="0" w:space="0" w:color="auto"/>
                <w:right w:val="none" w:sz="0" w:space="0" w:color="auto"/>
              </w:divBdr>
            </w:div>
          </w:divsChild>
        </w:div>
        <w:div w:id="695958369">
          <w:marLeft w:val="0"/>
          <w:marRight w:val="0"/>
          <w:marTop w:val="0"/>
          <w:marBottom w:val="0"/>
          <w:divBdr>
            <w:top w:val="none" w:sz="0" w:space="0" w:color="auto"/>
            <w:left w:val="none" w:sz="0" w:space="0" w:color="auto"/>
            <w:bottom w:val="none" w:sz="0" w:space="0" w:color="auto"/>
            <w:right w:val="none" w:sz="0" w:space="0" w:color="auto"/>
          </w:divBdr>
          <w:divsChild>
            <w:div w:id="1696422729">
              <w:marLeft w:val="0"/>
              <w:marRight w:val="0"/>
              <w:marTop w:val="0"/>
              <w:marBottom w:val="0"/>
              <w:divBdr>
                <w:top w:val="none" w:sz="0" w:space="0" w:color="auto"/>
                <w:left w:val="none" w:sz="0" w:space="0" w:color="auto"/>
                <w:bottom w:val="none" w:sz="0" w:space="0" w:color="auto"/>
                <w:right w:val="none" w:sz="0" w:space="0" w:color="auto"/>
              </w:divBdr>
            </w:div>
          </w:divsChild>
        </w:div>
        <w:div w:id="469055811">
          <w:marLeft w:val="0"/>
          <w:marRight w:val="0"/>
          <w:marTop w:val="0"/>
          <w:marBottom w:val="0"/>
          <w:divBdr>
            <w:top w:val="none" w:sz="0" w:space="0" w:color="auto"/>
            <w:left w:val="none" w:sz="0" w:space="0" w:color="auto"/>
            <w:bottom w:val="none" w:sz="0" w:space="0" w:color="auto"/>
            <w:right w:val="none" w:sz="0" w:space="0" w:color="auto"/>
          </w:divBdr>
          <w:divsChild>
            <w:div w:id="1426220316">
              <w:marLeft w:val="0"/>
              <w:marRight w:val="0"/>
              <w:marTop w:val="0"/>
              <w:marBottom w:val="0"/>
              <w:divBdr>
                <w:top w:val="none" w:sz="0" w:space="0" w:color="auto"/>
                <w:left w:val="none" w:sz="0" w:space="0" w:color="auto"/>
                <w:bottom w:val="none" w:sz="0" w:space="0" w:color="auto"/>
                <w:right w:val="none" w:sz="0" w:space="0" w:color="auto"/>
              </w:divBdr>
            </w:div>
          </w:divsChild>
        </w:div>
        <w:div w:id="502549317">
          <w:marLeft w:val="0"/>
          <w:marRight w:val="0"/>
          <w:marTop w:val="0"/>
          <w:marBottom w:val="0"/>
          <w:divBdr>
            <w:top w:val="none" w:sz="0" w:space="0" w:color="auto"/>
            <w:left w:val="none" w:sz="0" w:space="0" w:color="auto"/>
            <w:bottom w:val="none" w:sz="0" w:space="0" w:color="auto"/>
            <w:right w:val="none" w:sz="0" w:space="0" w:color="auto"/>
          </w:divBdr>
          <w:divsChild>
            <w:div w:id="1434327763">
              <w:marLeft w:val="0"/>
              <w:marRight w:val="0"/>
              <w:marTop w:val="0"/>
              <w:marBottom w:val="0"/>
              <w:divBdr>
                <w:top w:val="none" w:sz="0" w:space="0" w:color="auto"/>
                <w:left w:val="none" w:sz="0" w:space="0" w:color="auto"/>
                <w:bottom w:val="none" w:sz="0" w:space="0" w:color="auto"/>
                <w:right w:val="none" w:sz="0" w:space="0" w:color="auto"/>
              </w:divBdr>
            </w:div>
          </w:divsChild>
        </w:div>
        <w:div w:id="1740249290">
          <w:marLeft w:val="0"/>
          <w:marRight w:val="0"/>
          <w:marTop w:val="0"/>
          <w:marBottom w:val="0"/>
          <w:divBdr>
            <w:top w:val="none" w:sz="0" w:space="0" w:color="auto"/>
            <w:left w:val="none" w:sz="0" w:space="0" w:color="auto"/>
            <w:bottom w:val="none" w:sz="0" w:space="0" w:color="auto"/>
            <w:right w:val="none" w:sz="0" w:space="0" w:color="auto"/>
          </w:divBdr>
          <w:divsChild>
            <w:div w:id="969170453">
              <w:marLeft w:val="0"/>
              <w:marRight w:val="0"/>
              <w:marTop w:val="0"/>
              <w:marBottom w:val="0"/>
              <w:divBdr>
                <w:top w:val="none" w:sz="0" w:space="0" w:color="auto"/>
                <w:left w:val="none" w:sz="0" w:space="0" w:color="auto"/>
                <w:bottom w:val="none" w:sz="0" w:space="0" w:color="auto"/>
                <w:right w:val="none" w:sz="0" w:space="0" w:color="auto"/>
              </w:divBdr>
            </w:div>
          </w:divsChild>
        </w:div>
        <w:div w:id="534774469">
          <w:marLeft w:val="0"/>
          <w:marRight w:val="0"/>
          <w:marTop w:val="0"/>
          <w:marBottom w:val="0"/>
          <w:divBdr>
            <w:top w:val="none" w:sz="0" w:space="0" w:color="auto"/>
            <w:left w:val="none" w:sz="0" w:space="0" w:color="auto"/>
            <w:bottom w:val="none" w:sz="0" w:space="0" w:color="auto"/>
            <w:right w:val="none" w:sz="0" w:space="0" w:color="auto"/>
          </w:divBdr>
          <w:divsChild>
            <w:div w:id="3869441">
              <w:marLeft w:val="0"/>
              <w:marRight w:val="0"/>
              <w:marTop w:val="0"/>
              <w:marBottom w:val="0"/>
              <w:divBdr>
                <w:top w:val="none" w:sz="0" w:space="0" w:color="auto"/>
                <w:left w:val="none" w:sz="0" w:space="0" w:color="auto"/>
                <w:bottom w:val="none" w:sz="0" w:space="0" w:color="auto"/>
                <w:right w:val="none" w:sz="0" w:space="0" w:color="auto"/>
              </w:divBdr>
            </w:div>
          </w:divsChild>
        </w:div>
        <w:div w:id="1391003412">
          <w:marLeft w:val="0"/>
          <w:marRight w:val="0"/>
          <w:marTop w:val="0"/>
          <w:marBottom w:val="0"/>
          <w:divBdr>
            <w:top w:val="none" w:sz="0" w:space="0" w:color="auto"/>
            <w:left w:val="none" w:sz="0" w:space="0" w:color="auto"/>
            <w:bottom w:val="none" w:sz="0" w:space="0" w:color="auto"/>
            <w:right w:val="none" w:sz="0" w:space="0" w:color="auto"/>
          </w:divBdr>
          <w:divsChild>
            <w:div w:id="1175806077">
              <w:marLeft w:val="0"/>
              <w:marRight w:val="0"/>
              <w:marTop w:val="0"/>
              <w:marBottom w:val="0"/>
              <w:divBdr>
                <w:top w:val="none" w:sz="0" w:space="0" w:color="auto"/>
                <w:left w:val="none" w:sz="0" w:space="0" w:color="auto"/>
                <w:bottom w:val="none" w:sz="0" w:space="0" w:color="auto"/>
                <w:right w:val="none" w:sz="0" w:space="0" w:color="auto"/>
              </w:divBdr>
            </w:div>
          </w:divsChild>
        </w:div>
        <w:div w:id="214506757">
          <w:marLeft w:val="0"/>
          <w:marRight w:val="0"/>
          <w:marTop w:val="0"/>
          <w:marBottom w:val="0"/>
          <w:divBdr>
            <w:top w:val="none" w:sz="0" w:space="0" w:color="auto"/>
            <w:left w:val="none" w:sz="0" w:space="0" w:color="auto"/>
            <w:bottom w:val="none" w:sz="0" w:space="0" w:color="auto"/>
            <w:right w:val="none" w:sz="0" w:space="0" w:color="auto"/>
          </w:divBdr>
          <w:divsChild>
            <w:div w:id="592125774">
              <w:marLeft w:val="0"/>
              <w:marRight w:val="0"/>
              <w:marTop w:val="0"/>
              <w:marBottom w:val="0"/>
              <w:divBdr>
                <w:top w:val="none" w:sz="0" w:space="0" w:color="auto"/>
                <w:left w:val="none" w:sz="0" w:space="0" w:color="auto"/>
                <w:bottom w:val="none" w:sz="0" w:space="0" w:color="auto"/>
                <w:right w:val="none" w:sz="0" w:space="0" w:color="auto"/>
              </w:divBdr>
            </w:div>
          </w:divsChild>
        </w:div>
        <w:div w:id="1486124245">
          <w:marLeft w:val="0"/>
          <w:marRight w:val="0"/>
          <w:marTop w:val="0"/>
          <w:marBottom w:val="0"/>
          <w:divBdr>
            <w:top w:val="none" w:sz="0" w:space="0" w:color="auto"/>
            <w:left w:val="none" w:sz="0" w:space="0" w:color="auto"/>
            <w:bottom w:val="none" w:sz="0" w:space="0" w:color="auto"/>
            <w:right w:val="none" w:sz="0" w:space="0" w:color="auto"/>
          </w:divBdr>
          <w:divsChild>
            <w:div w:id="1487741997">
              <w:marLeft w:val="0"/>
              <w:marRight w:val="0"/>
              <w:marTop w:val="0"/>
              <w:marBottom w:val="0"/>
              <w:divBdr>
                <w:top w:val="none" w:sz="0" w:space="0" w:color="auto"/>
                <w:left w:val="none" w:sz="0" w:space="0" w:color="auto"/>
                <w:bottom w:val="none" w:sz="0" w:space="0" w:color="auto"/>
                <w:right w:val="none" w:sz="0" w:space="0" w:color="auto"/>
              </w:divBdr>
            </w:div>
          </w:divsChild>
        </w:div>
        <w:div w:id="1234854564">
          <w:marLeft w:val="0"/>
          <w:marRight w:val="0"/>
          <w:marTop w:val="0"/>
          <w:marBottom w:val="0"/>
          <w:divBdr>
            <w:top w:val="none" w:sz="0" w:space="0" w:color="auto"/>
            <w:left w:val="none" w:sz="0" w:space="0" w:color="auto"/>
            <w:bottom w:val="none" w:sz="0" w:space="0" w:color="auto"/>
            <w:right w:val="none" w:sz="0" w:space="0" w:color="auto"/>
          </w:divBdr>
          <w:divsChild>
            <w:div w:id="761802804">
              <w:marLeft w:val="0"/>
              <w:marRight w:val="0"/>
              <w:marTop w:val="0"/>
              <w:marBottom w:val="0"/>
              <w:divBdr>
                <w:top w:val="none" w:sz="0" w:space="0" w:color="auto"/>
                <w:left w:val="none" w:sz="0" w:space="0" w:color="auto"/>
                <w:bottom w:val="none" w:sz="0" w:space="0" w:color="auto"/>
                <w:right w:val="none" w:sz="0" w:space="0" w:color="auto"/>
              </w:divBdr>
            </w:div>
          </w:divsChild>
        </w:div>
        <w:div w:id="483813505">
          <w:marLeft w:val="0"/>
          <w:marRight w:val="0"/>
          <w:marTop w:val="0"/>
          <w:marBottom w:val="0"/>
          <w:divBdr>
            <w:top w:val="none" w:sz="0" w:space="0" w:color="auto"/>
            <w:left w:val="none" w:sz="0" w:space="0" w:color="auto"/>
            <w:bottom w:val="none" w:sz="0" w:space="0" w:color="auto"/>
            <w:right w:val="none" w:sz="0" w:space="0" w:color="auto"/>
          </w:divBdr>
          <w:divsChild>
            <w:div w:id="1256128786">
              <w:marLeft w:val="0"/>
              <w:marRight w:val="0"/>
              <w:marTop w:val="0"/>
              <w:marBottom w:val="0"/>
              <w:divBdr>
                <w:top w:val="none" w:sz="0" w:space="0" w:color="auto"/>
                <w:left w:val="none" w:sz="0" w:space="0" w:color="auto"/>
                <w:bottom w:val="none" w:sz="0" w:space="0" w:color="auto"/>
                <w:right w:val="none" w:sz="0" w:space="0" w:color="auto"/>
              </w:divBdr>
            </w:div>
          </w:divsChild>
        </w:div>
        <w:div w:id="680009483">
          <w:marLeft w:val="0"/>
          <w:marRight w:val="0"/>
          <w:marTop w:val="0"/>
          <w:marBottom w:val="0"/>
          <w:divBdr>
            <w:top w:val="none" w:sz="0" w:space="0" w:color="auto"/>
            <w:left w:val="none" w:sz="0" w:space="0" w:color="auto"/>
            <w:bottom w:val="none" w:sz="0" w:space="0" w:color="auto"/>
            <w:right w:val="none" w:sz="0" w:space="0" w:color="auto"/>
          </w:divBdr>
          <w:divsChild>
            <w:div w:id="1427459455">
              <w:marLeft w:val="0"/>
              <w:marRight w:val="0"/>
              <w:marTop w:val="0"/>
              <w:marBottom w:val="0"/>
              <w:divBdr>
                <w:top w:val="none" w:sz="0" w:space="0" w:color="auto"/>
                <w:left w:val="none" w:sz="0" w:space="0" w:color="auto"/>
                <w:bottom w:val="none" w:sz="0" w:space="0" w:color="auto"/>
                <w:right w:val="none" w:sz="0" w:space="0" w:color="auto"/>
              </w:divBdr>
            </w:div>
          </w:divsChild>
        </w:div>
        <w:div w:id="1202785688">
          <w:marLeft w:val="0"/>
          <w:marRight w:val="0"/>
          <w:marTop w:val="0"/>
          <w:marBottom w:val="0"/>
          <w:divBdr>
            <w:top w:val="none" w:sz="0" w:space="0" w:color="auto"/>
            <w:left w:val="none" w:sz="0" w:space="0" w:color="auto"/>
            <w:bottom w:val="none" w:sz="0" w:space="0" w:color="auto"/>
            <w:right w:val="none" w:sz="0" w:space="0" w:color="auto"/>
          </w:divBdr>
          <w:divsChild>
            <w:div w:id="1907448827">
              <w:marLeft w:val="0"/>
              <w:marRight w:val="0"/>
              <w:marTop w:val="0"/>
              <w:marBottom w:val="0"/>
              <w:divBdr>
                <w:top w:val="none" w:sz="0" w:space="0" w:color="auto"/>
                <w:left w:val="none" w:sz="0" w:space="0" w:color="auto"/>
                <w:bottom w:val="none" w:sz="0" w:space="0" w:color="auto"/>
                <w:right w:val="none" w:sz="0" w:space="0" w:color="auto"/>
              </w:divBdr>
            </w:div>
          </w:divsChild>
        </w:div>
        <w:div w:id="130446669">
          <w:marLeft w:val="0"/>
          <w:marRight w:val="0"/>
          <w:marTop w:val="0"/>
          <w:marBottom w:val="0"/>
          <w:divBdr>
            <w:top w:val="none" w:sz="0" w:space="0" w:color="auto"/>
            <w:left w:val="none" w:sz="0" w:space="0" w:color="auto"/>
            <w:bottom w:val="none" w:sz="0" w:space="0" w:color="auto"/>
            <w:right w:val="none" w:sz="0" w:space="0" w:color="auto"/>
          </w:divBdr>
          <w:divsChild>
            <w:div w:id="248858049">
              <w:marLeft w:val="0"/>
              <w:marRight w:val="0"/>
              <w:marTop w:val="0"/>
              <w:marBottom w:val="0"/>
              <w:divBdr>
                <w:top w:val="none" w:sz="0" w:space="0" w:color="auto"/>
                <w:left w:val="none" w:sz="0" w:space="0" w:color="auto"/>
                <w:bottom w:val="none" w:sz="0" w:space="0" w:color="auto"/>
                <w:right w:val="none" w:sz="0" w:space="0" w:color="auto"/>
              </w:divBdr>
            </w:div>
          </w:divsChild>
        </w:div>
        <w:div w:id="761561025">
          <w:marLeft w:val="0"/>
          <w:marRight w:val="0"/>
          <w:marTop w:val="0"/>
          <w:marBottom w:val="0"/>
          <w:divBdr>
            <w:top w:val="none" w:sz="0" w:space="0" w:color="auto"/>
            <w:left w:val="none" w:sz="0" w:space="0" w:color="auto"/>
            <w:bottom w:val="none" w:sz="0" w:space="0" w:color="auto"/>
            <w:right w:val="none" w:sz="0" w:space="0" w:color="auto"/>
          </w:divBdr>
          <w:divsChild>
            <w:div w:id="831027760">
              <w:marLeft w:val="0"/>
              <w:marRight w:val="0"/>
              <w:marTop w:val="0"/>
              <w:marBottom w:val="0"/>
              <w:divBdr>
                <w:top w:val="none" w:sz="0" w:space="0" w:color="auto"/>
                <w:left w:val="none" w:sz="0" w:space="0" w:color="auto"/>
                <w:bottom w:val="none" w:sz="0" w:space="0" w:color="auto"/>
                <w:right w:val="none" w:sz="0" w:space="0" w:color="auto"/>
              </w:divBdr>
            </w:div>
          </w:divsChild>
        </w:div>
        <w:div w:id="997003761">
          <w:marLeft w:val="0"/>
          <w:marRight w:val="0"/>
          <w:marTop w:val="0"/>
          <w:marBottom w:val="0"/>
          <w:divBdr>
            <w:top w:val="none" w:sz="0" w:space="0" w:color="auto"/>
            <w:left w:val="none" w:sz="0" w:space="0" w:color="auto"/>
            <w:bottom w:val="none" w:sz="0" w:space="0" w:color="auto"/>
            <w:right w:val="none" w:sz="0" w:space="0" w:color="auto"/>
          </w:divBdr>
          <w:divsChild>
            <w:div w:id="787163707">
              <w:marLeft w:val="0"/>
              <w:marRight w:val="0"/>
              <w:marTop w:val="0"/>
              <w:marBottom w:val="0"/>
              <w:divBdr>
                <w:top w:val="none" w:sz="0" w:space="0" w:color="auto"/>
                <w:left w:val="none" w:sz="0" w:space="0" w:color="auto"/>
                <w:bottom w:val="none" w:sz="0" w:space="0" w:color="auto"/>
                <w:right w:val="none" w:sz="0" w:space="0" w:color="auto"/>
              </w:divBdr>
            </w:div>
          </w:divsChild>
        </w:div>
        <w:div w:id="1177034516">
          <w:marLeft w:val="0"/>
          <w:marRight w:val="0"/>
          <w:marTop w:val="0"/>
          <w:marBottom w:val="0"/>
          <w:divBdr>
            <w:top w:val="none" w:sz="0" w:space="0" w:color="auto"/>
            <w:left w:val="none" w:sz="0" w:space="0" w:color="auto"/>
            <w:bottom w:val="none" w:sz="0" w:space="0" w:color="auto"/>
            <w:right w:val="none" w:sz="0" w:space="0" w:color="auto"/>
          </w:divBdr>
          <w:divsChild>
            <w:div w:id="1306542550">
              <w:marLeft w:val="0"/>
              <w:marRight w:val="0"/>
              <w:marTop w:val="0"/>
              <w:marBottom w:val="0"/>
              <w:divBdr>
                <w:top w:val="none" w:sz="0" w:space="0" w:color="auto"/>
                <w:left w:val="none" w:sz="0" w:space="0" w:color="auto"/>
                <w:bottom w:val="none" w:sz="0" w:space="0" w:color="auto"/>
                <w:right w:val="none" w:sz="0" w:space="0" w:color="auto"/>
              </w:divBdr>
            </w:div>
          </w:divsChild>
        </w:div>
        <w:div w:id="1211914590">
          <w:marLeft w:val="0"/>
          <w:marRight w:val="0"/>
          <w:marTop w:val="0"/>
          <w:marBottom w:val="0"/>
          <w:divBdr>
            <w:top w:val="none" w:sz="0" w:space="0" w:color="auto"/>
            <w:left w:val="none" w:sz="0" w:space="0" w:color="auto"/>
            <w:bottom w:val="none" w:sz="0" w:space="0" w:color="auto"/>
            <w:right w:val="none" w:sz="0" w:space="0" w:color="auto"/>
          </w:divBdr>
          <w:divsChild>
            <w:div w:id="1618563363">
              <w:marLeft w:val="0"/>
              <w:marRight w:val="0"/>
              <w:marTop w:val="0"/>
              <w:marBottom w:val="0"/>
              <w:divBdr>
                <w:top w:val="none" w:sz="0" w:space="0" w:color="auto"/>
                <w:left w:val="none" w:sz="0" w:space="0" w:color="auto"/>
                <w:bottom w:val="none" w:sz="0" w:space="0" w:color="auto"/>
                <w:right w:val="none" w:sz="0" w:space="0" w:color="auto"/>
              </w:divBdr>
            </w:div>
          </w:divsChild>
        </w:div>
        <w:div w:id="1512378516">
          <w:marLeft w:val="0"/>
          <w:marRight w:val="0"/>
          <w:marTop w:val="0"/>
          <w:marBottom w:val="0"/>
          <w:divBdr>
            <w:top w:val="none" w:sz="0" w:space="0" w:color="auto"/>
            <w:left w:val="none" w:sz="0" w:space="0" w:color="auto"/>
            <w:bottom w:val="none" w:sz="0" w:space="0" w:color="auto"/>
            <w:right w:val="none" w:sz="0" w:space="0" w:color="auto"/>
          </w:divBdr>
          <w:divsChild>
            <w:div w:id="529029225">
              <w:marLeft w:val="0"/>
              <w:marRight w:val="0"/>
              <w:marTop w:val="0"/>
              <w:marBottom w:val="0"/>
              <w:divBdr>
                <w:top w:val="none" w:sz="0" w:space="0" w:color="auto"/>
                <w:left w:val="none" w:sz="0" w:space="0" w:color="auto"/>
                <w:bottom w:val="none" w:sz="0" w:space="0" w:color="auto"/>
                <w:right w:val="none" w:sz="0" w:space="0" w:color="auto"/>
              </w:divBdr>
            </w:div>
          </w:divsChild>
        </w:div>
        <w:div w:id="1773863422">
          <w:marLeft w:val="0"/>
          <w:marRight w:val="0"/>
          <w:marTop w:val="0"/>
          <w:marBottom w:val="0"/>
          <w:divBdr>
            <w:top w:val="none" w:sz="0" w:space="0" w:color="auto"/>
            <w:left w:val="none" w:sz="0" w:space="0" w:color="auto"/>
            <w:bottom w:val="none" w:sz="0" w:space="0" w:color="auto"/>
            <w:right w:val="none" w:sz="0" w:space="0" w:color="auto"/>
          </w:divBdr>
          <w:divsChild>
            <w:div w:id="255216197">
              <w:marLeft w:val="0"/>
              <w:marRight w:val="0"/>
              <w:marTop w:val="0"/>
              <w:marBottom w:val="0"/>
              <w:divBdr>
                <w:top w:val="none" w:sz="0" w:space="0" w:color="auto"/>
                <w:left w:val="none" w:sz="0" w:space="0" w:color="auto"/>
                <w:bottom w:val="none" w:sz="0" w:space="0" w:color="auto"/>
                <w:right w:val="none" w:sz="0" w:space="0" w:color="auto"/>
              </w:divBdr>
            </w:div>
          </w:divsChild>
        </w:div>
        <w:div w:id="2015642460">
          <w:marLeft w:val="0"/>
          <w:marRight w:val="0"/>
          <w:marTop w:val="0"/>
          <w:marBottom w:val="0"/>
          <w:divBdr>
            <w:top w:val="none" w:sz="0" w:space="0" w:color="auto"/>
            <w:left w:val="none" w:sz="0" w:space="0" w:color="auto"/>
            <w:bottom w:val="none" w:sz="0" w:space="0" w:color="auto"/>
            <w:right w:val="none" w:sz="0" w:space="0" w:color="auto"/>
          </w:divBdr>
          <w:divsChild>
            <w:div w:id="1711764861">
              <w:marLeft w:val="0"/>
              <w:marRight w:val="0"/>
              <w:marTop w:val="0"/>
              <w:marBottom w:val="0"/>
              <w:divBdr>
                <w:top w:val="none" w:sz="0" w:space="0" w:color="auto"/>
                <w:left w:val="none" w:sz="0" w:space="0" w:color="auto"/>
                <w:bottom w:val="none" w:sz="0" w:space="0" w:color="auto"/>
                <w:right w:val="none" w:sz="0" w:space="0" w:color="auto"/>
              </w:divBdr>
            </w:div>
          </w:divsChild>
        </w:div>
        <w:div w:id="2056615668">
          <w:marLeft w:val="0"/>
          <w:marRight w:val="0"/>
          <w:marTop w:val="0"/>
          <w:marBottom w:val="0"/>
          <w:divBdr>
            <w:top w:val="none" w:sz="0" w:space="0" w:color="auto"/>
            <w:left w:val="none" w:sz="0" w:space="0" w:color="auto"/>
            <w:bottom w:val="none" w:sz="0" w:space="0" w:color="auto"/>
            <w:right w:val="none" w:sz="0" w:space="0" w:color="auto"/>
          </w:divBdr>
          <w:divsChild>
            <w:div w:id="1153065640">
              <w:marLeft w:val="0"/>
              <w:marRight w:val="0"/>
              <w:marTop w:val="0"/>
              <w:marBottom w:val="0"/>
              <w:divBdr>
                <w:top w:val="none" w:sz="0" w:space="0" w:color="auto"/>
                <w:left w:val="none" w:sz="0" w:space="0" w:color="auto"/>
                <w:bottom w:val="none" w:sz="0" w:space="0" w:color="auto"/>
                <w:right w:val="none" w:sz="0" w:space="0" w:color="auto"/>
              </w:divBdr>
            </w:div>
          </w:divsChild>
        </w:div>
        <w:div w:id="2039313539">
          <w:marLeft w:val="0"/>
          <w:marRight w:val="0"/>
          <w:marTop w:val="0"/>
          <w:marBottom w:val="0"/>
          <w:divBdr>
            <w:top w:val="none" w:sz="0" w:space="0" w:color="auto"/>
            <w:left w:val="none" w:sz="0" w:space="0" w:color="auto"/>
            <w:bottom w:val="none" w:sz="0" w:space="0" w:color="auto"/>
            <w:right w:val="none" w:sz="0" w:space="0" w:color="auto"/>
          </w:divBdr>
          <w:divsChild>
            <w:div w:id="645819649">
              <w:marLeft w:val="0"/>
              <w:marRight w:val="0"/>
              <w:marTop w:val="0"/>
              <w:marBottom w:val="0"/>
              <w:divBdr>
                <w:top w:val="none" w:sz="0" w:space="0" w:color="auto"/>
                <w:left w:val="none" w:sz="0" w:space="0" w:color="auto"/>
                <w:bottom w:val="none" w:sz="0" w:space="0" w:color="auto"/>
                <w:right w:val="none" w:sz="0" w:space="0" w:color="auto"/>
              </w:divBdr>
            </w:div>
          </w:divsChild>
        </w:div>
        <w:div w:id="205341160">
          <w:marLeft w:val="0"/>
          <w:marRight w:val="0"/>
          <w:marTop w:val="0"/>
          <w:marBottom w:val="0"/>
          <w:divBdr>
            <w:top w:val="none" w:sz="0" w:space="0" w:color="auto"/>
            <w:left w:val="none" w:sz="0" w:space="0" w:color="auto"/>
            <w:bottom w:val="none" w:sz="0" w:space="0" w:color="auto"/>
            <w:right w:val="none" w:sz="0" w:space="0" w:color="auto"/>
          </w:divBdr>
          <w:divsChild>
            <w:div w:id="1817407159">
              <w:marLeft w:val="0"/>
              <w:marRight w:val="0"/>
              <w:marTop w:val="0"/>
              <w:marBottom w:val="0"/>
              <w:divBdr>
                <w:top w:val="none" w:sz="0" w:space="0" w:color="auto"/>
                <w:left w:val="none" w:sz="0" w:space="0" w:color="auto"/>
                <w:bottom w:val="none" w:sz="0" w:space="0" w:color="auto"/>
                <w:right w:val="none" w:sz="0" w:space="0" w:color="auto"/>
              </w:divBdr>
            </w:div>
          </w:divsChild>
        </w:div>
        <w:div w:id="1954362213">
          <w:marLeft w:val="0"/>
          <w:marRight w:val="0"/>
          <w:marTop w:val="0"/>
          <w:marBottom w:val="0"/>
          <w:divBdr>
            <w:top w:val="none" w:sz="0" w:space="0" w:color="auto"/>
            <w:left w:val="none" w:sz="0" w:space="0" w:color="auto"/>
            <w:bottom w:val="none" w:sz="0" w:space="0" w:color="auto"/>
            <w:right w:val="none" w:sz="0" w:space="0" w:color="auto"/>
          </w:divBdr>
          <w:divsChild>
            <w:div w:id="260143015">
              <w:marLeft w:val="0"/>
              <w:marRight w:val="0"/>
              <w:marTop w:val="0"/>
              <w:marBottom w:val="0"/>
              <w:divBdr>
                <w:top w:val="none" w:sz="0" w:space="0" w:color="auto"/>
                <w:left w:val="none" w:sz="0" w:space="0" w:color="auto"/>
                <w:bottom w:val="none" w:sz="0" w:space="0" w:color="auto"/>
                <w:right w:val="none" w:sz="0" w:space="0" w:color="auto"/>
              </w:divBdr>
            </w:div>
          </w:divsChild>
        </w:div>
        <w:div w:id="793249924">
          <w:marLeft w:val="0"/>
          <w:marRight w:val="0"/>
          <w:marTop w:val="0"/>
          <w:marBottom w:val="0"/>
          <w:divBdr>
            <w:top w:val="none" w:sz="0" w:space="0" w:color="auto"/>
            <w:left w:val="none" w:sz="0" w:space="0" w:color="auto"/>
            <w:bottom w:val="none" w:sz="0" w:space="0" w:color="auto"/>
            <w:right w:val="none" w:sz="0" w:space="0" w:color="auto"/>
          </w:divBdr>
          <w:divsChild>
            <w:div w:id="1310861423">
              <w:marLeft w:val="0"/>
              <w:marRight w:val="0"/>
              <w:marTop w:val="0"/>
              <w:marBottom w:val="0"/>
              <w:divBdr>
                <w:top w:val="none" w:sz="0" w:space="0" w:color="auto"/>
                <w:left w:val="none" w:sz="0" w:space="0" w:color="auto"/>
                <w:bottom w:val="none" w:sz="0" w:space="0" w:color="auto"/>
                <w:right w:val="none" w:sz="0" w:space="0" w:color="auto"/>
              </w:divBdr>
            </w:div>
          </w:divsChild>
        </w:div>
        <w:div w:id="1408503543">
          <w:marLeft w:val="0"/>
          <w:marRight w:val="0"/>
          <w:marTop w:val="0"/>
          <w:marBottom w:val="0"/>
          <w:divBdr>
            <w:top w:val="none" w:sz="0" w:space="0" w:color="auto"/>
            <w:left w:val="none" w:sz="0" w:space="0" w:color="auto"/>
            <w:bottom w:val="none" w:sz="0" w:space="0" w:color="auto"/>
            <w:right w:val="none" w:sz="0" w:space="0" w:color="auto"/>
          </w:divBdr>
          <w:divsChild>
            <w:div w:id="845629981">
              <w:marLeft w:val="0"/>
              <w:marRight w:val="0"/>
              <w:marTop w:val="0"/>
              <w:marBottom w:val="0"/>
              <w:divBdr>
                <w:top w:val="none" w:sz="0" w:space="0" w:color="auto"/>
                <w:left w:val="none" w:sz="0" w:space="0" w:color="auto"/>
                <w:bottom w:val="none" w:sz="0" w:space="0" w:color="auto"/>
                <w:right w:val="none" w:sz="0" w:space="0" w:color="auto"/>
              </w:divBdr>
            </w:div>
          </w:divsChild>
        </w:div>
        <w:div w:id="1090540974">
          <w:marLeft w:val="0"/>
          <w:marRight w:val="0"/>
          <w:marTop w:val="0"/>
          <w:marBottom w:val="0"/>
          <w:divBdr>
            <w:top w:val="none" w:sz="0" w:space="0" w:color="auto"/>
            <w:left w:val="none" w:sz="0" w:space="0" w:color="auto"/>
            <w:bottom w:val="none" w:sz="0" w:space="0" w:color="auto"/>
            <w:right w:val="none" w:sz="0" w:space="0" w:color="auto"/>
          </w:divBdr>
          <w:divsChild>
            <w:div w:id="317418472">
              <w:marLeft w:val="0"/>
              <w:marRight w:val="0"/>
              <w:marTop w:val="0"/>
              <w:marBottom w:val="0"/>
              <w:divBdr>
                <w:top w:val="none" w:sz="0" w:space="0" w:color="auto"/>
                <w:left w:val="none" w:sz="0" w:space="0" w:color="auto"/>
                <w:bottom w:val="none" w:sz="0" w:space="0" w:color="auto"/>
                <w:right w:val="none" w:sz="0" w:space="0" w:color="auto"/>
              </w:divBdr>
            </w:div>
          </w:divsChild>
        </w:div>
        <w:div w:id="1487282311">
          <w:marLeft w:val="0"/>
          <w:marRight w:val="0"/>
          <w:marTop w:val="0"/>
          <w:marBottom w:val="0"/>
          <w:divBdr>
            <w:top w:val="none" w:sz="0" w:space="0" w:color="auto"/>
            <w:left w:val="none" w:sz="0" w:space="0" w:color="auto"/>
            <w:bottom w:val="none" w:sz="0" w:space="0" w:color="auto"/>
            <w:right w:val="none" w:sz="0" w:space="0" w:color="auto"/>
          </w:divBdr>
          <w:divsChild>
            <w:div w:id="47145930">
              <w:marLeft w:val="0"/>
              <w:marRight w:val="0"/>
              <w:marTop w:val="0"/>
              <w:marBottom w:val="0"/>
              <w:divBdr>
                <w:top w:val="none" w:sz="0" w:space="0" w:color="auto"/>
                <w:left w:val="none" w:sz="0" w:space="0" w:color="auto"/>
                <w:bottom w:val="none" w:sz="0" w:space="0" w:color="auto"/>
                <w:right w:val="none" w:sz="0" w:space="0" w:color="auto"/>
              </w:divBdr>
            </w:div>
          </w:divsChild>
        </w:div>
        <w:div w:id="1367366930">
          <w:marLeft w:val="0"/>
          <w:marRight w:val="0"/>
          <w:marTop w:val="0"/>
          <w:marBottom w:val="0"/>
          <w:divBdr>
            <w:top w:val="none" w:sz="0" w:space="0" w:color="auto"/>
            <w:left w:val="none" w:sz="0" w:space="0" w:color="auto"/>
            <w:bottom w:val="none" w:sz="0" w:space="0" w:color="auto"/>
            <w:right w:val="none" w:sz="0" w:space="0" w:color="auto"/>
          </w:divBdr>
          <w:divsChild>
            <w:div w:id="1988238570">
              <w:marLeft w:val="0"/>
              <w:marRight w:val="0"/>
              <w:marTop w:val="0"/>
              <w:marBottom w:val="0"/>
              <w:divBdr>
                <w:top w:val="none" w:sz="0" w:space="0" w:color="auto"/>
                <w:left w:val="none" w:sz="0" w:space="0" w:color="auto"/>
                <w:bottom w:val="none" w:sz="0" w:space="0" w:color="auto"/>
                <w:right w:val="none" w:sz="0" w:space="0" w:color="auto"/>
              </w:divBdr>
            </w:div>
          </w:divsChild>
        </w:div>
        <w:div w:id="223567383">
          <w:marLeft w:val="0"/>
          <w:marRight w:val="0"/>
          <w:marTop w:val="0"/>
          <w:marBottom w:val="0"/>
          <w:divBdr>
            <w:top w:val="none" w:sz="0" w:space="0" w:color="auto"/>
            <w:left w:val="none" w:sz="0" w:space="0" w:color="auto"/>
            <w:bottom w:val="none" w:sz="0" w:space="0" w:color="auto"/>
            <w:right w:val="none" w:sz="0" w:space="0" w:color="auto"/>
          </w:divBdr>
          <w:divsChild>
            <w:div w:id="588738551">
              <w:marLeft w:val="0"/>
              <w:marRight w:val="0"/>
              <w:marTop w:val="0"/>
              <w:marBottom w:val="0"/>
              <w:divBdr>
                <w:top w:val="none" w:sz="0" w:space="0" w:color="auto"/>
                <w:left w:val="none" w:sz="0" w:space="0" w:color="auto"/>
                <w:bottom w:val="none" w:sz="0" w:space="0" w:color="auto"/>
                <w:right w:val="none" w:sz="0" w:space="0" w:color="auto"/>
              </w:divBdr>
            </w:div>
          </w:divsChild>
        </w:div>
        <w:div w:id="1506240019">
          <w:marLeft w:val="0"/>
          <w:marRight w:val="0"/>
          <w:marTop w:val="0"/>
          <w:marBottom w:val="0"/>
          <w:divBdr>
            <w:top w:val="none" w:sz="0" w:space="0" w:color="auto"/>
            <w:left w:val="none" w:sz="0" w:space="0" w:color="auto"/>
            <w:bottom w:val="none" w:sz="0" w:space="0" w:color="auto"/>
            <w:right w:val="none" w:sz="0" w:space="0" w:color="auto"/>
          </w:divBdr>
          <w:divsChild>
            <w:div w:id="1155534020">
              <w:marLeft w:val="0"/>
              <w:marRight w:val="0"/>
              <w:marTop w:val="0"/>
              <w:marBottom w:val="0"/>
              <w:divBdr>
                <w:top w:val="none" w:sz="0" w:space="0" w:color="auto"/>
                <w:left w:val="none" w:sz="0" w:space="0" w:color="auto"/>
                <w:bottom w:val="none" w:sz="0" w:space="0" w:color="auto"/>
                <w:right w:val="none" w:sz="0" w:space="0" w:color="auto"/>
              </w:divBdr>
            </w:div>
          </w:divsChild>
        </w:div>
        <w:div w:id="43452788">
          <w:marLeft w:val="0"/>
          <w:marRight w:val="0"/>
          <w:marTop w:val="0"/>
          <w:marBottom w:val="0"/>
          <w:divBdr>
            <w:top w:val="none" w:sz="0" w:space="0" w:color="auto"/>
            <w:left w:val="none" w:sz="0" w:space="0" w:color="auto"/>
            <w:bottom w:val="none" w:sz="0" w:space="0" w:color="auto"/>
            <w:right w:val="none" w:sz="0" w:space="0" w:color="auto"/>
          </w:divBdr>
          <w:divsChild>
            <w:div w:id="53704766">
              <w:marLeft w:val="0"/>
              <w:marRight w:val="0"/>
              <w:marTop w:val="0"/>
              <w:marBottom w:val="0"/>
              <w:divBdr>
                <w:top w:val="none" w:sz="0" w:space="0" w:color="auto"/>
                <w:left w:val="none" w:sz="0" w:space="0" w:color="auto"/>
                <w:bottom w:val="none" w:sz="0" w:space="0" w:color="auto"/>
                <w:right w:val="none" w:sz="0" w:space="0" w:color="auto"/>
              </w:divBdr>
            </w:div>
          </w:divsChild>
        </w:div>
        <w:div w:id="647706742">
          <w:marLeft w:val="0"/>
          <w:marRight w:val="0"/>
          <w:marTop w:val="0"/>
          <w:marBottom w:val="0"/>
          <w:divBdr>
            <w:top w:val="none" w:sz="0" w:space="0" w:color="auto"/>
            <w:left w:val="none" w:sz="0" w:space="0" w:color="auto"/>
            <w:bottom w:val="none" w:sz="0" w:space="0" w:color="auto"/>
            <w:right w:val="none" w:sz="0" w:space="0" w:color="auto"/>
          </w:divBdr>
          <w:divsChild>
            <w:div w:id="1123765494">
              <w:marLeft w:val="0"/>
              <w:marRight w:val="0"/>
              <w:marTop w:val="0"/>
              <w:marBottom w:val="0"/>
              <w:divBdr>
                <w:top w:val="none" w:sz="0" w:space="0" w:color="auto"/>
                <w:left w:val="none" w:sz="0" w:space="0" w:color="auto"/>
                <w:bottom w:val="none" w:sz="0" w:space="0" w:color="auto"/>
                <w:right w:val="none" w:sz="0" w:space="0" w:color="auto"/>
              </w:divBdr>
            </w:div>
          </w:divsChild>
        </w:div>
        <w:div w:id="1281768107">
          <w:marLeft w:val="0"/>
          <w:marRight w:val="0"/>
          <w:marTop w:val="0"/>
          <w:marBottom w:val="0"/>
          <w:divBdr>
            <w:top w:val="none" w:sz="0" w:space="0" w:color="auto"/>
            <w:left w:val="none" w:sz="0" w:space="0" w:color="auto"/>
            <w:bottom w:val="none" w:sz="0" w:space="0" w:color="auto"/>
            <w:right w:val="none" w:sz="0" w:space="0" w:color="auto"/>
          </w:divBdr>
          <w:divsChild>
            <w:div w:id="845287007">
              <w:marLeft w:val="0"/>
              <w:marRight w:val="0"/>
              <w:marTop w:val="0"/>
              <w:marBottom w:val="0"/>
              <w:divBdr>
                <w:top w:val="none" w:sz="0" w:space="0" w:color="auto"/>
                <w:left w:val="none" w:sz="0" w:space="0" w:color="auto"/>
                <w:bottom w:val="none" w:sz="0" w:space="0" w:color="auto"/>
                <w:right w:val="none" w:sz="0" w:space="0" w:color="auto"/>
              </w:divBdr>
            </w:div>
          </w:divsChild>
        </w:div>
        <w:div w:id="1383672979">
          <w:marLeft w:val="0"/>
          <w:marRight w:val="0"/>
          <w:marTop w:val="0"/>
          <w:marBottom w:val="0"/>
          <w:divBdr>
            <w:top w:val="none" w:sz="0" w:space="0" w:color="auto"/>
            <w:left w:val="none" w:sz="0" w:space="0" w:color="auto"/>
            <w:bottom w:val="none" w:sz="0" w:space="0" w:color="auto"/>
            <w:right w:val="none" w:sz="0" w:space="0" w:color="auto"/>
          </w:divBdr>
          <w:divsChild>
            <w:div w:id="1409424888">
              <w:marLeft w:val="0"/>
              <w:marRight w:val="0"/>
              <w:marTop w:val="0"/>
              <w:marBottom w:val="0"/>
              <w:divBdr>
                <w:top w:val="none" w:sz="0" w:space="0" w:color="auto"/>
                <w:left w:val="none" w:sz="0" w:space="0" w:color="auto"/>
                <w:bottom w:val="none" w:sz="0" w:space="0" w:color="auto"/>
                <w:right w:val="none" w:sz="0" w:space="0" w:color="auto"/>
              </w:divBdr>
            </w:div>
          </w:divsChild>
        </w:div>
        <w:div w:id="2023041910">
          <w:marLeft w:val="0"/>
          <w:marRight w:val="0"/>
          <w:marTop w:val="0"/>
          <w:marBottom w:val="0"/>
          <w:divBdr>
            <w:top w:val="none" w:sz="0" w:space="0" w:color="auto"/>
            <w:left w:val="none" w:sz="0" w:space="0" w:color="auto"/>
            <w:bottom w:val="none" w:sz="0" w:space="0" w:color="auto"/>
            <w:right w:val="none" w:sz="0" w:space="0" w:color="auto"/>
          </w:divBdr>
          <w:divsChild>
            <w:div w:id="202013998">
              <w:marLeft w:val="0"/>
              <w:marRight w:val="0"/>
              <w:marTop w:val="0"/>
              <w:marBottom w:val="0"/>
              <w:divBdr>
                <w:top w:val="none" w:sz="0" w:space="0" w:color="auto"/>
                <w:left w:val="none" w:sz="0" w:space="0" w:color="auto"/>
                <w:bottom w:val="none" w:sz="0" w:space="0" w:color="auto"/>
                <w:right w:val="none" w:sz="0" w:space="0" w:color="auto"/>
              </w:divBdr>
            </w:div>
          </w:divsChild>
        </w:div>
        <w:div w:id="833372030">
          <w:marLeft w:val="0"/>
          <w:marRight w:val="0"/>
          <w:marTop w:val="0"/>
          <w:marBottom w:val="0"/>
          <w:divBdr>
            <w:top w:val="none" w:sz="0" w:space="0" w:color="auto"/>
            <w:left w:val="none" w:sz="0" w:space="0" w:color="auto"/>
            <w:bottom w:val="none" w:sz="0" w:space="0" w:color="auto"/>
            <w:right w:val="none" w:sz="0" w:space="0" w:color="auto"/>
          </w:divBdr>
          <w:divsChild>
            <w:div w:id="1888757701">
              <w:marLeft w:val="0"/>
              <w:marRight w:val="0"/>
              <w:marTop w:val="0"/>
              <w:marBottom w:val="0"/>
              <w:divBdr>
                <w:top w:val="none" w:sz="0" w:space="0" w:color="auto"/>
                <w:left w:val="none" w:sz="0" w:space="0" w:color="auto"/>
                <w:bottom w:val="none" w:sz="0" w:space="0" w:color="auto"/>
                <w:right w:val="none" w:sz="0" w:space="0" w:color="auto"/>
              </w:divBdr>
            </w:div>
          </w:divsChild>
        </w:div>
        <w:div w:id="408236753">
          <w:marLeft w:val="0"/>
          <w:marRight w:val="0"/>
          <w:marTop w:val="0"/>
          <w:marBottom w:val="0"/>
          <w:divBdr>
            <w:top w:val="none" w:sz="0" w:space="0" w:color="auto"/>
            <w:left w:val="none" w:sz="0" w:space="0" w:color="auto"/>
            <w:bottom w:val="none" w:sz="0" w:space="0" w:color="auto"/>
            <w:right w:val="none" w:sz="0" w:space="0" w:color="auto"/>
          </w:divBdr>
          <w:divsChild>
            <w:div w:id="1550259949">
              <w:marLeft w:val="0"/>
              <w:marRight w:val="0"/>
              <w:marTop w:val="0"/>
              <w:marBottom w:val="0"/>
              <w:divBdr>
                <w:top w:val="none" w:sz="0" w:space="0" w:color="auto"/>
                <w:left w:val="none" w:sz="0" w:space="0" w:color="auto"/>
                <w:bottom w:val="none" w:sz="0" w:space="0" w:color="auto"/>
                <w:right w:val="none" w:sz="0" w:space="0" w:color="auto"/>
              </w:divBdr>
            </w:div>
          </w:divsChild>
        </w:div>
        <w:div w:id="1135292233">
          <w:marLeft w:val="0"/>
          <w:marRight w:val="0"/>
          <w:marTop w:val="0"/>
          <w:marBottom w:val="0"/>
          <w:divBdr>
            <w:top w:val="none" w:sz="0" w:space="0" w:color="auto"/>
            <w:left w:val="none" w:sz="0" w:space="0" w:color="auto"/>
            <w:bottom w:val="none" w:sz="0" w:space="0" w:color="auto"/>
            <w:right w:val="none" w:sz="0" w:space="0" w:color="auto"/>
          </w:divBdr>
          <w:divsChild>
            <w:div w:id="189533433">
              <w:marLeft w:val="0"/>
              <w:marRight w:val="0"/>
              <w:marTop w:val="0"/>
              <w:marBottom w:val="0"/>
              <w:divBdr>
                <w:top w:val="none" w:sz="0" w:space="0" w:color="auto"/>
                <w:left w:val="none" w:sz="0" w:space="0" w:color="auto"/>
                <w:bottom w:val="none" w:sz="0" w:space="0" w:color="auto"/>
                <w:right w:val="none" w:sz="0" w:space="0" w:color="auto"/>
              </w:divBdr>
            </w:div>
          </w:divsChild>
        </w:div>
        <w:div w:id="2089686666">
          <w:marLeft w:val="0"/>
          <w:marRight w:val="0"/>
          <w:marTop w:val="0"/>
          <w:marBottom w:val="0"/>
          <w:divBdr>
            <w:top w:val="none" w:sz="0" w:space="0" w:color="auto"/>
            <w:left w:val="none" w:sz="0" w:space="0" w:color="auto"/>
            <w:bottom w:val="none" w:sz="0" w:space="0" w:color="auto"/>
            <w:right w:val="none" w:sz="0" w:space="0" w:color="auto"/>
          </w:divBdr>
          <w:divsChild>
            <w:div w:id="484855970">
              <w:marLeft w:val="0"/>
              <w:marRight w:val="0"/>
              <w:marTop w:val="0"/>
              <w:marBottom w:val="0"/>
              <w:divBdr>
                <w:top w:val="none" w:sz="0" w:space="0" w:color="auto"/>
                <w:left w:val="none" w:sz="0" w:space="0" w:color="auto"/>
                <w:bottom w:val="none" w:sz="0" w:space="0" w:color="auto"/>
                <w:right w:val="none" w:sz="0" w:space="0" w:color="auto"/>
              </w:divBdr>
            </w:div>
          </w:divsChild>
        </w:div>
        <w:div w:id="94401116">
          <w:marLeft w:val="0"/>
          <w:marRight w:val="0"/>
          <w:marTop w:val="0"/>
          <w:marBottom w:val="0"/>
          <w:divBdr>
            <w:top w:val="none" w:sz="0" w:space="0" w:color="auto"/>
            <w:left w:val="none" w:sz="0" w:space="0" w:color="auto"/>
            <w:bottom w:val="none" w:sz="0" w:space="0" w:color="auto"/>
            <w:right w:val="none" w:sz="0" w:space="0" w:color="auto"/>
          </w:divBdr>
          <w:divsChild>
            <w:div w:id="890767447">
              <w:marLeft w:val="0"/>
              <w:marRight w:val="0"/>
              <w:marTop w:val="0"/>
              <w:marBottom w:val="0"/>
              <w:divBdr>
                <w:top w:val="none" w:sz="0" w:space="0" w:color="auto"/>
                <w:left w:val="none" w:sz="0" w:space="0" w:color="auto"/>
                <w:bottom w:val="none" w:sz="0" w:space="0" w:color="auto"/>
                <w:right w:val="none" w:sz="0" w:space="0" w:color="auto"/>
              </w:divBdr>
            </w:div>
          </w:divsChild>
        </w:div>
        <w:div w:id="1958104468">
          <w:marLeft w:val="0"/>
          <w:marRight w:val="0"/>
          <w:marTop w:val="0"/>
          <w:marBottom w:val="0"/>
          <w:divBdr>
            <w:top w:val="none" w:sz="0" w:space="0" w:color="auto"/>
            <w:left w:val="none" w:sz="0" w:space="0" w:color="auto"/>
            <w:bottom w:val="none" w:sz="0" w:space="0" w:color="auto"/>
            <w:right w:val="none" w:sz="0" w:space="0" w:color="auto"/>
          </w:divBdr>
          <w:divsChild>
            <w:div w:id="1706639664">
              <w:marLeft w:val="0"/>
              <w:marRight w:val="0"/>
              <w:marTop w:val="0"/>
              <w:marBottom w:val="0"/>
              <w:divBdr>
                <w:top w:val="none" w:sz="0" w:space="0" w:color="auto"/>
                <w:left w:val="none" w:sz="0" w:space="0" w:color="auto"/>
                <w:bottom w:val="none" w:sz="0" w:space="0" w:color="auto"/>
                <w:right w:val="none" w:sz="0" w:space="0" w:color="auto"/>
              </w:divBdr>
            </w:div>
          </w:divsChild>
        </w:div>
        <w:div w:id="1945576654">
          <w:marLeft w:val="0"/>
          <w:marRight w:val="0"/>
          <w:marTop w:val="0"/>
          <w:marBottom w:val="0"/>
          <w:divBdr>
            <w:top w:val="none" w:sz="0" w:space="0" w:color="auto"/>
            <w:left w:val="none" w:sz="0" w:space="0" w:color="auto"/>
            <w:bottom w:val="none" w:sz="0" w:space="0" w:color="auto"/>
            <w:right w:val="none" w:sz="0" w:space="0" w:color="auto"/>
          </w:divBdr>
          <w:divsChild>
            <w:div w:id="1229999382">
              <w:marLeft w:val="0"/>
              <w:marRight w:val="0"/>
              <w:marTop w:val="0"/>
              <w:marBottom w:val="0"/>
              <w:divBdr>
                <w:top w:val="none" w:sz="0" w:space="0" w:color="auto"/>
                <w:left w:val="none" w:sz="0" w:space="0" w:color="auto"/>
                <w:bottom w:val="none" w:sz="0" w:space="0" w:color="auto"/>
                <w:right w:val="none" w:sz="0" w:space="0" w:color="auto"/>
              </w:divBdr>
            </w:div>
          </w:divsChild>
        </w:div>
        <w:div w:id="1946494565">
          <w:marLeft w:val="0"/>
          <w:marRight w:val="0"/>
          <w:marTop w:val="0"/>
          <w:marBottom w:val="0"/>
          <w:divBdr>
            <w:top w:val="none" w:sz="0" w:space="0" w:color="auto"/>
            <w:left w:val="none" w:sz="0" w:space="0" w:color="auto"/>
            <w:bottom w:val="none" w:sz="0" w:space="0" w:color="auto"/>
            <w:right w:val="none" w:sz="0" w:space="0" w:color="auto"/>
          </w:divBdr>
          <w:divsChild>
            <w:div w:id="362483853">
              <w:marLeft w:val="0"/>
              <w:marRight w:val="0"/>
              <w:marTop w:val="0"/>
              <w:marBottom w:val="0"/>
              <w:divBdr>
                <w:top w:val="none" w:sz="0" w:space="0" w:color="auto"/>
                <w:left w:val="none" w:sz="0" w:space="0" w:color="auto"/>
                <w:bottom w:val="none" w:sz="0" w:space="0" w:color="auto"/>
                <w:right w:val="none" w:sz="0" w:space="0" w:color="auto"/>
              </w:divBdr>
            </w:div>
          </w:divsChild>
        </w:div>
        <w:div w:id="1937976125">
          <w:marLeft w:val="0"/>
          <w:marRight w:val="0"/>
          <w:marTop w:val="0"/>
          <w:marBottom w:val="0"/>
          <w:divBdr>
            <w:top w:val="none" w:sz="0" w:space="0" w:color="auto"/>
            <w:left w:val="none" w:sz="0" w:space="0" w:color="auto"/>
            <w:bottom w:val="none" w:sz="0" w:space="0" w:color="auto"/>
            <w:right w:val="none" w:sz="0" w:space="0" w:color="auto"/>
          </w:divBdr>
          <w:divsChild>
            <w:div w:id="61488939">
              <w:marLeft w:val="0"/>
              <w:marRight w:val="0"/>
              <w:marTop w:val="0"/>
              <w:marBottom w:val="0"/>
              <w:divBdr>
                <w:top w:val="none" w:sz="0" w:space="0" w:color="auto"/>
                <w:left w:val="none" w:sz="0" w:space="0" w:color="auto"/>
                <w:bottom w:val="none" w:sz="0" w:space="0" w:color="auto"/>
                <w:right w:val="none" w:sz="0" w:space="0" w:color="auto"/>
              </w:divBdr>
            </w:div>
          </w:divsChild>
        </w:div>
        <w:div w:id="556354315">
          <w:marLeft w:val="0"/>
          <w:marRight w:val="0"/>
          <w:marTop w:val="0"/>
          <w:marBottom w:val="0"/>
          <w:divBdr>
            <w:top w:val="none" w:sz="0" w:space="0" w:color="auto"/>
            <w:left w:val="none" w:sz="0" w:space="0" w:color="auto"/>
            <w:bottom w:val="none" w:sz="0" w:space="0" w:color="auto"/>
            <w:right w:val="none" w:sz="0" w:space="0" w:color="auto"/>
          </w:divBdr>
          <w:divsChild>
            <w:div w:id="1534155323">
              <w:marLeft w:val="0"/>
              <w:marRight w:val="0"/>
              <w:marTop w:val="0"/>
              <w:marBottom w:val="0"/>
              <w:divBdr>
                <w:top w:val="none" w:sz="0" w:space="0" w:color="auto"/>
                <w:left w:val="none" w:sz="0" w:space="0" w:color="auto"/>
                <w:bottom w:val="none" w:sz="0" w:space="0" w:color="auto"/>
                <w:right w:val="none" w:sz="0" w:space="0" w:color="auto"/>
              </w:divBdr>
            </w:div>
          </w:divsChild>
        </w:div>
        <w:div w:id="1310135311">
          <w:marLeft w:val="0"/>
          <w:marRight w:val="0"/>
          <w:marTop w:val="0"/>
          <w:marBottom w:val="0"/>
          <w:divBdr>
            <w:top w:val="none" w:sz="0" w:space="0" w:color="auto"/>
            <w:left w:val="none" w:sz="0" w:space="0" w:color="auto"/>
            <w:bottom w:val="none" w:sz="0" w:space="0" w:color="auto"/>
            <w:right w:val="none" w:sz="0" w:space="0" w:color="auto"/>
          </w:divBdr>
          <w:divsChild>
            <w:div w:id="33385685">
              <w:marLeft w:val="0"/>
              <w:marRight w:val="0"/>
              <w:marTop w:val="0"/>
              <w:marBottom w:val="0"/>
              <w:divBdr>
                <w:top w:val="none" w:sz="0" w:space="0" w:color="auto"/>
                <w:left w:val="none" w:sz="0" w:space="0" w:color="auto"/>
                <w:bottom w:val="none" w:sz="0" w:space="0" w:color="auto"/>
                <w:right w:val="none" w:sz="0" w:space="0" w:color="auto"/>
              </w:divBdr>
            </w:div>
          </w:divsChild>
        </w:div>
        <w:div w:id="2045209246">
          <w:marLeft w:val="0"/>
          <w:marRight w:val="0"/>
          <w:marTop w:val="0"/>
          <w:marBottom w:val="0"/>
          <w:divBdr>
            <w:top w:val="none" w:sz="0" w:space="0" w:color="auto"/>
            <w:left w:val="none" w:sz="0" w:space="0" w:color="auto"/>
            <w:bottom w:val="none" w:sz="0" w:space="0" w:color="auto"/>
            <w:right w:val="none" w:sz="0" w:space="0" w:color="auto"/>
          </w:divBdr>
          <w:divsChild>
            <w:div w:id="2123574435">
              <w:marLeft w:val="0"/>
              <w:marRight w:val="0"/>
              <w:marTop w:val="0"/>
              <w:marBottom w:val="0"/>
              <w:divBdr>
                <w:top w:val="none" w:sz="0" w:space="0" w:color="auto"/>
                <w:left w:val="none" w:sz="0" w:space="0" w:color="auto"/>
                <w:bottom w:val="none" w:sz="0" w:space="0" w:color="auto"/>
                <w:right w:val="none" w:sz="0" w:space="0" w:color="auto"/>
              </w:divBdr>
            </w:div>
          </w:divsChild>
        </w:div>
        <w:div w:id="1113522477">
          <w:marLeft w:val="0"/>
          <w:marRight w:val="0"/>
          <w:marTop w:val="0"/>
          <w:marBottom w:val="0"/>
          <w:divBdr>
            <w:top w:val="none" w:sz="0" w:space="0" w:color="auto"/>
            <w:left w:val="none" w:sz="0" w:space="0" w:color="auto"/>
            <w:bottom w:val="none" w:sz="0" w:space="0" w:color="auto"/>
            <w:right w:val="none" w:sz="0" w:space="0" w:color="auto"/>
          </w:divBdr>
          <w:divsChild>
            <w:div w:id="1377585823">
              <w:marLeft w:val="0"/>
              <w:marRight w:val="0"/>
              <w:marTop w:val="0"/>
              <w:marBottom w:val="0"/>
              <w:divBdr>
                <w:top w:val="none" w:sz="0" w:space="0" w:color="auto"/>
                <w:left w:val="none" w:sz="0" w:space="0" w:color="auto"/>
                <w:bottom w:val="none" w:sz="0" w:space="0" w:color="auto"/>
                <w:right w:val="none" w:sz="0" w:space="0" w:color="auto"/>
              </w:divBdr>
            </w:div>
          </w:divsChild>
        </w:div>
        <w:div w:id="1970550821">
          <w:marLeft w:val="0"/>
          <w:marRight w:val="0"/>
          <w:marTop w:val="0"/>
          <w:marBottom w:val="0"/>
          <w:divBdr>
            <w:top w:val="none" w:sz="0" w:space="0" w:color="auto"/>
            <w:left w:val="none" w:sz="0" w:space="0" w:color="auto"/>
            <w:bottom w:val="none" w:sz="0" w:space="0" w:color="auto"/>
            <w:right w:val="none" w:sz="0" w:space="0" w:color="auto"/>
          </w:divBdr>
          <w:divsChild>
            <w:div w:id="414136684">
              <w:marLeft w:val="0"/>
              <w:marRight w:val="0"/>
              <w:marTop w:val="0"/>
              <w:marBottom w:val="0"/>
              <w:divBdr>
                <w:top w:val="none" w:sz="0" w:space="0" w:color="auto"/>
                <w:left w:val="none" w:sz="0" w:space="0" w:color="auto"/>
                <w:bottom w:val="none" w:sz="0" w:space="0" w:color="auto"/>
                <w:right w:val="none" w:sz="0" w:space="0" w:color="auto"/>
              </w:divBdr>
            </w:div>
          </w:divsChild>
        </w:div>
        <w:div w:id="171846558">
          <w:marLeft w:val="0"/>
          <w:marRight w:val="0"/>
          <w:marTop w:val="0"/>
          <w:marBottom w:val="0"/>
          <w:divBdr>
            <w:top w:val="none" w:sz="0" w:space="0" w:color="auto"/>
            <w:left w:val="none" w:sz="0" w:space="0" w:color="auto"/>
            <w:bottom w:val="none" w:sz="0" w:space="0" w:color="auto"/>
            <w:right w:val="none" w:sz="0" w:space="0" w:color="auto"/>
          </w:divBdr>
          <w:divsChild>
            <w:div w:id="2056732583">
              <w:marLeft w:val="0"/>
              <w:marRight w:val="0"/>
              <w:marTop w:val="0"/>
              <w:marBottom w:val="0"/>
              <w:divBdr>
                <w:top w:val="none" w:sz="0" w:space="0" w:color="auto"/>
                <w:left w:val="none" w:sz="0" w:space="0" w:color="auto"/>
                <w:bottom w:val="none" w:sz="0" w:space="0" w:color="auto"/>
                <w:right w:val="none" w:sz="0" w:space="0" w:color="auto"/>
              </w:divBdr>
            </w:div>
          </w:divsChild>
        </w:div>
        <w:div w:id="1927301377">
          <w:marLeft w:val="0"/>
          <w:marRight w:val="0"/>
          <w:marTop w:val="0"/>
          <w:marBottom w:val="0"/>
          <w:divBdr>
            <w:top w:val="none" w:sz="0" w:space="0" w:color="auto"/>
            <w:left w:val="none" w:sz="0" w:space="0" w:color="auto"/>
            <w:bottom w:val="none" w:sz="0" w:space="0" w:color="auto"/>
            <w:right w:val="none" w:sz="0" w:space="0" w:color="auto"/>
          </w:divBdr>
          <w:divsChild>
            <w:div w:id="1371227607">
              <w:marLeft w:val="0"/>
              <w:marRight w:val="0"/>
              <w:marTop w:val="0"/>
              <w:marBottom w:val="0"/>
              <w:divBdr>
                <w:top w:val="none" w:sz="0" w:space="0" w:color="auto"/>
                <w:left w:val="none" w:sz="0" w:space="0" w:color="auto"/>
                <w:bottom w:val="none" w:sz="0" w:space="0" w:color="auto"/>
                <w:right w:val="none" w:sz="0" w:space="0" w:color="auto"/>
              </w:divBdr>
            </w:div>
          </w:divsChild>
        </w:div>
        <w:div w:id="1057438352">
          <w:marLeft w:val="0"/>
          <w:marRight w:val="0"/>
          <w:marTop w:val="0"/>
          <w:marBottom w:val="0"/>
          <w:divBdr>
            <w:top w:val="none" w:sz="0" w:space="0" w:color="auto"/>
            <w:left w:val="none" w:sz="0" w:space="0" w:color="auto"/>
            <w:bottom w:val="none" w:sz="0" w:space="0" w:color="auto"/>
            <w:right w:val="none" w:sz="0" w:space="0" w:color="auto"/>
          </w:divBdr>
          <w:divsChild>
            <w:div w:id="1365981550">
              <w:marLeft w:val="0"/>
              <w:marRight w:val="0"/>
              <w:marTop w:val="0"/>
              <w:marBottom w:val="0"/>
              <w:divBdr>
                <w:top w:val="none" w:sz="0" w:space="0" w:color="auto"/>
                <w:left w:val="none" w:sz="0" w:space="0" w:color="auto"/>
                <w:bottom w:val="none" w:sz="0" w:space="0" w:color="auto"/>
                <w:right w:val="none" w:sz="0" w:space="0" w:color="auto"/>
              </w:divBdr>
            </w:div>
          </w:divsChild>
        </w:div>
        <w:div w:id="506597382">
          <w:marLeft w:val="0"/>
          <w:marRight w:val="0"/>
          <w:marTop w:val="0"/>
          <w:marBottom w:val="0"/>
          <w:divBdr>
            <w:top w:val="none" w:sz="0" w:space="0" w:color="auto"/>
            <w:left w:val="none" w:sz="0" w:space="0" w:color="auto"/>
            <w:bottom w:val="none" w:sz="0" w:space="0" w:color="auto"/>
            <w:right w:val="none" w:sz="0" w:space="0" w:color="auto"/>
          </w:divBdr>
          <w:divsChild>
            <w:div w:id="1362436526">
              <w:marLeft w:val="0"/>
              <w:marRight w:val="0"/>
              <w:marTop w:val="0"/>
              <w:marBottom w:val="0"/>
              <w:divBdr>
                <w:top w:val="none" w:sz="0" w:space="0" w:color="auto"/>
                <w:left w:val="none" w:sz="0" w:space="0" w:color="auto"/>
                <w:bottom w:val="none" w:sz="0" w:space="0" w:color="auto"/>
                <w:right w:val="none" w:sz="0" w:space="0" w:color="auto"/>
              </w:divBdr>
            </w:div>
          </w:divsChild>
        </w:div>
        <w:div w:id="319427849">
          <w:marLeft w:val="0"/>
          <w:marRight w:val="0"/>
          <w:marTop w:val="0"/>
          <w:marBottom w:val="0"/>
          <w:divBdr>
            <w:top w:val="none" w:sz="0" w:space="0" w:color="auto"/>
            <w:left w:val="none" w:sz="0" w:space="0" w:color="auto"/>
            <w:bottom w:val="none" w:sz="0" w:space="0" w:color="auto"/>
            <w:right w:val="none" w:sz="0" w:space="0" w:color="auto"/>
          </w:divBdr>
          <w:divsChild>
            <w:div w:id="1080255082">
              <w:marLeft w:val="0"/>
              <w:marRight w:val="0"/>
              <w:marTop w:val="0"/>
              <w:marBottom w:val="0"/>
              <w:divBdr>
                <w:top w:val="none" w:sz="0" w:space="0" w:color="auto"/>
                <w:left w:val="none" w:sz="0" w:space="0" w:color="auto"/>
                <w:bottom w:val="none" w:sz="0" w:space="0" w:color="auto"/>
                <w:right w:val="none" w:sz="0" w:space="0" w:color="auto"/>
              </w:divBdr>
            </w:div>
          </w:divsChild>
        </w:div>
        <w:div w:id="921260496">
          <w:marLeft w:val="0"/>
          <w:marRight w:val="0"/>
          <w:marTop w:val="0"/>
          <w:marBottom w:val="0"/>
          <w:divBdr>
            <w:top w:val="none" w:sz="0" w:space="0" w:color="auto"/>
            <w:left w:val="none" w:sz="0" w:space="0" w:color="auto"/>
            <w:bottom w:val="none" w:sz="0" w:space="0" w:color="auto"/>
            <w:right w:val="none" w:sz="0" w:space="0" w:color="auto"/>
          </w:divBdr>
          <w:divsChild>
            <w:div w:id="15887202">
              <w:marLeft w:val="0"/>
              <w:marRight w:val="0"/>
              <w:marTop w:val="0"/>
              <w:marBottom w:val="0"/>
              <w:divBdr>
                <w:top w:val="none" w:sz="0" w:space="0" w:color="auto"/>
                <w:left w:val="none" w:sz="0" w:space="0" w:color="auto"/>
                <w:bottom w:val="none" w:sz="0" w:space="0" w:color="auto"/>
                <w:right w:val="none" w:sz="0" w:space="0" w:color="auto"/>
              </w:divBdr>
            </w:div>
          </w:divsChild>
        </w:div>
        <w:div w:id="1008100298">
          <w:marLeft w:val="0"/>
          <w:marRight w:val="0"/>
          <w:marTop w:val="0"/>
          <w:marBottom w:val="0"/>
          <w:divBdr>
            <w:top w:val="none" w:sz="0" w:space="0" w:color="auto"/>
            <w:left w:val="none" w:sz="0" w:space="0" w:color="auto"/>
            <w:bottom w:val="none" w:sz="0" w:space="0" w:color="auto"/>
            <w:right w:val="none" w:sz="0" w:space="0" w:color="auto"/>
          </w:divBdr>
          <w:divsChild>
            <w:div w:id="740634585">
              <w:marLeft w:val="0"/>
              <w:marRight w:val="0"/>
              <w:marTop w:val="0"/>
              <w:marBottom w:val="0"/>
              <w:divBdr>
                <w:top w:val="none" w:sz="0" w:space="0" w:color="auto"/>
                <w:left w:val="none" w:sz="0" w:space="0" w:color="auto"/>
                <w:bottom w:val="none" w:sz="0" w:space="0" w:color="auto"/>
                <w:right w:val="none" w:sz="0" w:space="0" w:color="auto"/>
              </w:divBdr>
            </w:div>
          </w:divsChild>
        </w:div>
        <w:div w:id="1244293582">
          <w:marLeft w:val="0"/>
          <w:marRight w:val="0"/>
          <w:marTop w:val="0"/>
          <w:marBottom w:val="0"/>
          <w:divBdr>
            <w:top w:val="none" w:sz="0" w:space="0" w:color="auto"/>
            <w:left w:val="none" w:sz="0" w:space="0" w:color="auto"/>
            <w:bottom w:val="none" w:sz="0" w:space="0" w:color="auto"/>
            <w:right w:val="none" w:sz="0" w:space="0" w:color="auto"/>
          </w:divBdr>
          <w:divsChild>
            <w:div w:id="1370182991">
              <w:marLeft w:val="0"/>
              <w:marRight w:val="0"/>
              <w:marTop w:val="0"/>
              <w:marBottom w:val="0"/>
              <w:divBdr>
                <w:top w:val="none" w:sz="0" w:space="0" w:color="auto"/>
                <w:left w:val="none" w:sz="0" w:space="0" w:color="auto"/>
                <w:bottom w:val="none" w:sz="0" w:space="0" w:color="auto"/>
                <w:right w:val="none" w:sz="0" w:space="0" w:color="auto"/>
              </w:divBdr>
            </w:div>
          </w:divsChild>
        </w:div>
        <w:div w:id="884416346">
          <w:marLeft w:val="0"/>
          <w:marRight w:val="0"/>
          <w:marTop w:val="0"/>
          <w:marBottom w:val="0"/>
          <w:divBdr>
            <w:top w:val="none" w:sz="0" w:space="0" w:color="auto"/>
            <w:left w:val="none" w:sz="0" w:space="0" w:color="auto"/>
            <w:bottom w:val="none" w:sz="0" w:space="0" w:color="auto"/>
            <w:right w:val="none" w:sz="0" w:space="0" w:color="auto"/>
          </w:divBdr>
          <w:divsChild>
            <w:div w:id="658844062">
              <w:marLeft w:val="0"/>
              <w:marRight w:val="0"/>
              <w:marTop w:val="0"/>
              <w:marBottom w:val="0"/>
              <w:divBdr>
                <w:top w:val="none" w:sz="0" w:space="0" w:color="auto"/>
                <w:left w:val="none" w:sz="0" w:space="0" w:color="auto"/>
                <w:bottom w:val="none" w:sz="0" w:space="0" w:color="auto"/>
                <w:right w:val="none" w:sz="0" w:space="0" w:color="auto"/>
              </w:divBdr>
            </w:div>
          </w:divsChild>
        </w:div>
        <w:div w:id="1114325937">
          <w:marLeft w:val="0"/>
          <w:marRight w:val="0"/>
          <w:marTop w:val="0"/>
          <w:marBottom w:val="0"/>
          <w:divBdr>
            <w:top w:val="none" w:sz="0" w:space="0" w:color="auto"/>
            <w:left w:val="none" w:sz="0" w:space="0" w:color="auto"/>
            <w:bottom w:val="none" w:sz="0" w:space="0" w:color="auto"/>
            <w:right w:val="none" w:sz="0" w:space="0" w:color="auto"/>
          </w:divBdr>
          <w:divsChild>
            <w:div w:id="1397046134">
              <w:marLeft w:val="0"/>
              <w:marRight w:val="0"/>
              <w:marTop w:val="0"/>
              <w:marBottom w:val="0"/>
              <w:divBdr>
                <w:top w:val="none" w:sz="0" w:space="0" w:color="auto"/>
                <w:left w:val="none" w:sz="0" w:space="0" w:color="auto"/>
                <w:bottom w:val="none" w:sz="0" w:space="0" w:color="auto"/>
                <w:right w:val="none" w:sz="0" w:space="0" w:color="auto"/>
              </w:divBdr>
            </w:div>
          </w:divsChild>
        </w:div>
        <w:div w:id="505291174">
          <w:marLeft w:val="0"/>
          <w:marRight w:val="0"/>
          <w:marTop w:val="0"/>
          <w:marBottom w:val="0"/>
          <w:divBdr>
            <w:top w:val="none" w:sz="0" w:space="0" w:color="auto"/>
            <w:left w:val="none" w:sz="0" w:space="0" w:color="auto"/>
            <w:bottom w:val="none" w:sz="0" w:space="0" w:color="auto"/>
            <w:right w:val="none" w:sz="0" w:space="0" w:color="auto"/>
          </w:divBdr>
          <w:divsChild>
            <w:div w:id="1805461728">
              <w:marLeft w:val="0"/>
              <w:marRight w:val="0"/>
              <w:marTop w:val="0"/>
              <w:marBottom w:val="0"/>
              <w:divBdr>
                <w:top w:val="none" w:sz="0" w:space="0" w:color="auto"/>
                <w:left w:val="none" w:sz="0" w:space="0" w:color="auto"/>
                <w:bottom w:val="none" w:sz="0" w:space="0" w:color="auto"/>
                <w:right w:val="none" w:sz="0" w:space="0" w:color="auto"/>
              </w:divBdr>
            </w:div>
          </w:divsChild>
        </w:div>
        <w:div w:id="1855995226">
          <w:marLeft w:val="0"/>
          <w:marRight w:val="0"/>
          <w:marTop w:val="0"/>
          <w:marBottom w:val="0"/>
          <w:divBdr>
            <w:top w:val="none" w:sz="0" w:space="0" w:color="auto"/>
            <w:left w:val="none" w:sz="0" w:space="0" w:color="auto"/>
            <w:bottom w:val="none" w:sz="0" w:space="0" w:color="auto"/>
            <w:right w:val="none" w:sz="0" w:space="0" w:color="auto"/>
          </w:divBdr>
          <w:divsChild>
            <w:div w:id="2022975100">
              <w:marLeft w:val="0"/>
              <w:marRight w:val="0"/>
              <w:marTop w:val="0"/>
              <w:marBottom w:val="0"/>
              <w:divBdr>
                <w:top w:val="none" w:sz="0" w:space="0" w:color="auto"/>
                <w:left w:val="none" w:sz="0" w:space="0" w:color="auto"/>
                <w:bottom w:val="none" w:sz="0" w:space="0" w:color="auto"/>
                <w:right w:val="none" w:sz="0" w:space="0" w:color="auto"/>
              </w:divBdr>
            </w:div>
          </w:divsChild>
        </w:div>
        <w:div w:id="770859105">
          <w:marLeft w:val="0"/>
          <w:marRight w:val="0"/>
          <w:marTop w:val="0"/>
          <w:marBottom w:val="0"/>
          <w:divBdr>
            <w:top w:val="none" w:sz="0" w:space="0" w:color="auto"/>
            <w:left w:val="none" w:sz="0" w:space="0" w:color="auto"/>
            <w:bottom w:val="none" w:sz="0" w:space="0" w:color="auto"/>
            <w:right w:val="none" w:sz="0" w:space="0" w:color="auto"/>
          </w:divBdr>
          <w:divsChild>
            <w:div w:id="1100950038">
              <w:marLeft w:val="0"/>
              <w:marRight w:val="0"/>
              <w:marTop w:val="0"/>
              <w:marBottom w:val="0"/>
              <w:divBdr>
                <w:top w:val="none" w:sz="0" w:space="0" w:color="auto"/>
                <w:left w:val="none" w:sz="0" w:space="0" w:color="auto"/>
                <w:bottom w:val="none" w:sz="0" w:space="0" w:color="auto"/>
                <w:right w:val="none" w:sz="0" w:space="0" w:color="auto"/>
              </w:divBdr>
            </w:div>
          </w:divsChild>
        </w:div>
        <w:div w:id="711999449">
          <w:marLeft w:val="0"/>
          <w:marRight w:val="0"/>
          <w:marTop w:val="0"/>
          <w:marBottom w:val="0"/>
          <w:divBdr>
            <w:top w:val="none" w:sz="0" w:space="0" w:color="auto"/>
            <w:left w:val="none" w:sz="0" w:space="0" w:color="auto"/>
            <w:bottom w:val="none" w:sz="0" w:space="0" w:color="auto"/>
            <w:right w:val="none" w:sz="0" w:space="0" w:color="auto"/>
          </w:divBdr>
          <w:divsChild>
            <w:div w:id="20786824">
              <w:marLeft w:val="0"/>
              <w:marRight w:val="0"/>
              <w:marTop w:val="0"/>
              <w:marBottom w:val="0"/>
              <w:divBdr>
                <w:top w:val="none" w:sz="0" w:space="0" w:color="auto"/>
                <w:left w:val="none" w:sz="0" w:space="0" w:color="auto"/>
                <w:bottom w:val="none" w:sz="0" w:space="0" w:color="auto"/>
                <w:right w:val="none" w:sz="0" w:space="0" w:color="auto"/>
              </w:divBdr>
            </w:div>
          </w:divsChild>
        </w:div>
        <w:div w:id="1321303589">
          <w:marLeft w:val="0"/>
          <w:marRight w:val="0"/>
          <w:marTop w:val="0"/>
          <w:marBottom w:val="0"/>
          <w:divBdr>
            <w:top w:val="none" w:sz="0" w:space="0" w:color="auto"/>
            <w:left w:val="none" w:sz="0" w:space="0" w:color="auto"/>
            <w:bottom w:val="none" w:sz="0" w:space="0" w:color="auto"/>
            <w:right w:val="none" w:sz="0" w:space="0" w:color="auto"/>
          </w:divBdr>
          <w:divsChild>
            <w:div w:id="2003698293">
              <w:marLeft w:val="0"/>
              <w:marRight w:val="0"/>
              <w:marTop w:val="0"/>
              <w:marBottom w:val="0"/>
              <w:divBdr>
                <w:top w:val="none" w:sz="0" w:space="0" w:color="auto"/>
                <w:left w:val="none" w:sz="0" w:space="0" w:color="auto"/>
                <w:bottom w:val="none" w:sz="0" w:space="0" w:color="auto"/>
                <w:right w:val="none" w:sz="0" w:space="0" w:color="auto"/>
              </w:divBdr>
            </w:div>
          </w:divsChild>
        </w:div>
        <w:div w:id="1459883466">
          <w:marLeft w:val="0"/>
          <w:marRight w:val="0"/>
          <w:marTop w:val="0"/>
          <w:marBottom w:val="0"/>
          <w:divBdr>
            <w:top w:val="none" w:sz="0" w:space="0" w:color="auto"/>
            <w:left w:val="none" w:sz="0" w:space="0" w:color="auto"/>
            <w:bottom w:val="none" w:sz="0" w:space="0" w:color="auto"/>
            <w:right w:val="none" w:sz="0" w:space="0" w:color="auto"/>
          </w:divBdr>
          <w:divsChild>
            <w:div w:id="2093816232">
              <w:marLeft w:val="0"/>
              <w:marRight w:val="0"/>
              <w:marTop w:val="0"/>
              <w:marBottom w:val="0"/>
              <w:divBdr>
                <w:top w:val="none" w:sz="0" w:space="0" w:color="auto"/>
                <w:left w:val="none" w:sz="0" w:space="0" w:color="auto"/>
                <w:bottom w:val="none" w:sz="0" w:space="0" w:color="auto"/>
                <w:right w:val="none" w:sz="0" w:space="0" w:color="auto"/>
              </w:divBdr>
            </w:div>
          </w:divsChild>
        </w:div>
        <w:div w:id="182744461">
          <w:marLeft w:val="0"/>
          <w:marRight w:val="0"/>
          <w:marTop w:val="0"/>
          <w:marBottom w:val="0"/>
          <w:divBdr>
            <w:top w:val="none" w:sz="0" w:space="0" w:color="auto"/>
            <w:left w:val="none" w:sz="0" w:space="0" w:color="auto"/>
            <w:bottom w:val="none" w:sz="0" w:space="0" w:color="auto"/>
            <w:right w:val="none" w:sz="0" w:space="0" w:color="auto"/>
          </w:divBdr>
          <w:divsChild>
            <w:div w:id="285939971">
              <w:marLeft w:val="0"/>
              <w:marRight w:val="0"/>
              <w:marTop w:val="0"/>
              <w:marBottom w:val="0"/>
              <w:divBdr>
                <w:top w:val="none" w:sz="0" w:space="0" w:color="auto"/>
                <w:left w:val="none" w:sz="0" w:space="0" w:color="auto"/>
                <w:bottom w:val="none" w:sz="0" w:space="0" w:color="auto"/>
                <w:right w:val="none" w:sz="0" w:space="0" w:color="auto"/>
              </w:divBdr>
            </w:div>
          </w:divsChild>
        </w:div>
        <w:div w:id="1219320328">
          <w:marLeft w:val="0"/>
          <w:marRight w:val="0"/>
          <w:marTop w:val="0"/>
          <w:marBottom w:val="0"/>
          <w:divBdr>
            <w:top w:val="none" w:sz="0" w:space="0" w:color="auto"/>
            <w:left w:val="none" w:sz="0" w:space="0" w:color="auto"/>
            <w:bottom w:val="none" w:sz="0" w:space="0" w:color="auto"/>
            <w:right w:val="none" w:sz="0" w:space="0" w:color="auto"/>
          </w:divBdr>
          <w:divsChild>
            <w:div w:id="1012956054">
              <w:marLeft w:val="0"/>
              <w:marRight w:val="0"/>
              <w:marTop w:val="0"/>
              <w:marBottom w:val="0"/>
              <w:divBdr>
                <w:top w:val="none" w:sz="0" w:space="0" w:color="auto"/>
                <w:left w:val="none" w:sz="0" w:space="0" w:color="auto"/>
                <w:bottom w:val="none" w:sz="0" w:space="0" w:color="auto"/>
                <w:right w:val="none" w:sz="0" w:space="0" w:color="auto"/>
              </w:divBdr>
            </w:div>
          </w:divsChild>
        </w:div>
        <w:div w:id="527256318">
          <w:marLeft w:val="0"/>
          <w:marRight w:val="0"/>
          <w:marTop w:val="0"/>
          <w:marBottom w:val="0"/>
          <w:divBdr>
            <w:top w:val="none" w:sz="0" w:space="0" w:color="auto"/>
            <w:left w:val="none" w:sz="0" w:space="0" w:color="auto"/>
            <w:bottom w:val="none" w:sz="0" w:space="0" w:color="auto"/>
            <w:right w:val="none" w:sz="0" w:space="0" w:color="auto"/>
          </w:divBdr>
          <w:divsChild>
            <w:div w:id="314139976">
              <w:marLeft w:val="0"/>
              <w:marRight w:val="0"/>
              <w:marTop w:val="0"/>
              <w:marBottom w:val="0"/>
              <w:divBdr>
                <w:top w:val="none" w:sz="0" w:space="0" w:color="auto"/>
                <w:left w:val="none" w:sz="0" w:space="0" w:color="auto"/>
                <w:bottom w:val="none" w:sz="0" w:space="0" w:color="auto"/>
                <w:right w:val="none" w:sz="0" w:space="0" w:color="auto"/>
              </w:divBdr>
            </w:div>
          </w:divsChild>
        </w:div>
        <w:div w:id="182942996">
          <w:marLeft w:val="0"/>
          <w:marRight w:val="0"/>
          <w:marTop w:val="0"/>
          <w:marBottom w:val="0"/>
          <w:divBdr>
            <w:top w:val="none" w:sz="0" w:space="0" w:color="auto"/>
            <w:left w:val="none" w:sz="0" w:space="0" w:color="auto"/>
            <w:bottom w:val="none" w:sz="0" w:space="0" w:color="auto"/>
            <w:right w:val="none" w:sz="0" w:space="0" w:color="auto"/>
          </w:divBdr>
          <w:divsChild>
            <w:div w:id="2106263923">
              <w:marLeft w:val="0"/>
              <w:marRight w:val="0"/>
              <w:marTop w:val="0"/>
              <w:marBottom w:val="0"/>
              <w:divBdr>
                <w:top w:val="none" w:sz="0" w:space="0" w:color="auto"/>
                <w:left w:val="none" w:sz="0" w:space="0" w:color="auto"/>
                <w:bottom w:val="none" w:sz="0" w:space="0" w:color="auto"/>
                <w:right w:val="none" w:sz="0" w:space="0" w:color="auto"/>
              </w:divBdr>
            </w:div>
          </w:divsChild>
        </w:div>
        <w:div w:id="81461479">
          <w:marLeft w:val="0"/>
          <w:marRight w:val="0"/>
          <w:marTop w:val="0"/>
          <w:marBottom w:val="0"/>
          <w:divBdr>
            <w:top w:val="none" w:sz="0" w:space="0" w:color="auto"/>
            <w:left w:val="none" w:sz="0" w:space="0" w:color="auto"/>
            <w:bottom w:val="none" w:sz="0" w:space="0" w:color="auto"/>
            <w:right w:val="none" w:sz="0" w:space="0" w:color="auto"/>
          </w:divBdr>
          <w:divsChild>
            <w:div w:id="419835397">
              <w:marLeft w:val="0"/>
              <w:marRight w:val="0"/>
              <w:marTop w:val="0"/>
              <w:marBottom w:val="0"/>
              <w:divBdr>
                <w:top w:val="none" w:sz="0" w:space="0" w:color="auto"/>
                <w:left w:val="none" w:sz="0" w:space="0" w:color="auto"/>
                <w:bottom w:val="none" w:sz="0" w:space="0" w:color="auto"/>
                <w:right w:val="none" w:sz="0" w:space="0" w:color="auto"/>
              </w:divBdr>
            </w:div>
          </w:divsChild>
        </w:div>
        <w:div w:id="1120106316">
          <w:marLeft w:val="0"/>
          <w:marRight w:val="0"/>
          <w:marTop w:val="0"/>
          <w:marBottom w:val="0"/>
          <w:divBdr>
            <w:top w:val="none" w:sz="0" w:space="0" w:color="auto"/>
            <w:left w:val="none" w:sz="0" w:space="0" w:color="auto"/>
            <w:bottom w:val="none" w:sz="0" w:space="0" w:color="auto"/>
            <w:right w:val="none" w:sz="0" w:space="0" w:color="auto"/>
          </w:divBdr>
          <w:divsChild>
            <w:div w:id="454180683">
              <w:marLeft w:val="0"/>
              <w:marRight w:val="0"/>
              <w:marTop w:val="0"/>
              <w:marBottom w:val="0"/>
              <w:divBdr>
                <w:top w:val="none" w:sz="0" w:space="0" w:color="auto"/>
                <w:left w:val="none" w:sz="0" w:space="0" w:color="auto"/>
                <w:bottom w:val="none" w:sz="0" w:space="0" w:color="auto"/>
                <w:right w:val="none" w:sz="0" w:space="0" w:color="auto"/>
              </w:divBdr>
            </w:div>
          </w:divsChild>
        </w:div>
        <w:div w:id="691300986">
          <w:marLeft w:val="0"/>
          <w:marRight w:val="0"/>
          <w:marTop w:val="0"/>
          <w:marBottom w:val="0"/>
          <w:divBdr>
            <w:top w:val="none" w:sz="0" w:space="0" w:color="auto"/>
            <w:left w:val="none" w:sz="0" w:space="0" w:color="auto"/>
            <w:bottom w:val="none" w:sz="0" w:space="0" w:color="auto"/>
            <w:right w:val="none" w:sz="0" w:space="0" w:color="auto"/>
          </w:divBdr>
          <w:divsChild>
            <w:div w:id="1488747109">
              <w:marLeft w:val="0"/>
              <w:marRight w:val="0"/>
              <w:marTop w:val="0"/>
              <w:marBottom w:val="0"/>
              <w:divBdr>
                <w:top w:val="none" w:sz="0" w:space="0" w:color="auto"/>
                <w:left w:val="none" w:sz="0" w:space="0" w:color="auto"/>
                <w:bottom w:val="none" w:sz="0" w:space="0" w:color="auto"/>
                <w:right w:val="none" w:sz="0" w:space="0" w:color="auto"/>
              </w:divBdr>
            </w:div>
          </w:divsChild>
        </w:div>
        <w:div w:id="930892145">
          <w:marLeft w:val="0"/>
          <w:marRight w:val="0"/>
          <w:marTop w:val="0"/>
          <w:marBottom w:val="0"/>
          <w:divBdr>
            <w:top w:val="none" w:sz="0" w:space="0" w:color="auto"/>
            <w:left w:val="none" w:sz="0" w:space="0" w:color="auto"/>
            <w:bottom w:val="none" w:sz="0" w:space="0" w:color="auto"/>
            <w:right w:val="none" w:sz="0" w:space="0" w:color="auto"/>
          </w:divBdr>
          <w:divsChild>
            <w:div w:id="1882279826">
              <w:marLeft w:val="0"/>
              <w:marRight w:val="0"/>
              <w:marTop w:val="0"/>
              <w:marBottom w:val="0"/>
              <w:divBdr>
                <w:top w:val="none" w:sz="0" w:space="0" w:color="auto"/>
                <w:left w:val="none" w:sz="0" w:space="0" w:color="auto"/>
                <w:bottom w:val="none" w:sz="0" w:space="0" w:color="auto"/>
                <w:right w:val="none" w:sz="0" w:space="0" w:color="auto"/>
              </w:divBdr>
            </w:div>
          </w:divsChild>
        </w:div>
        <w:div w:id="33627339">
          <w:marLeft w:val="0"/>
          <w:marRight w:val="0"/>
          <w:marTop w:val="0"/>
          <w:marBottom w:val="0"/>
          <w:divBdr>
            <w:top w:val="none" w:sz="0" w:space="0" w:color="auto"/>
            <w:left w:val="none" w:sz="0" w:space="0" w:color="auto"/>
            <w:bottom w:val="none" w:sz="0" w:space="0" w:color="auto"/>
            <w:right w:val="none" w:sz="0" w:space="0" w:color="auto"/>
          </w:divBdr>
          <w:divsChild>
            <w:div w:id="468129423">
              <w:marLeft w:val="0"/>
              <w:marRight w:val="0"/>
              <w:marTop w:val="0"/>
              <w:marBottom w:val="0"/>
              <w:divBdr>
                <w:top w:val="none" w:sz="0" w:space="0" w:color="auto"/>
                <w:left w:val="none" w:sz="0" w:space="0" w:color="auto"/>
                <w:bottom w:val="none" w:sz="0" w:space="0" w:color="auto"/>
                <w:right w:val="none" w:sz="0" w:space="0" w:color="auto"/>
              </w:divBdr>
            </w:div>
          </w:divsChild>
        </w:div>
        <w:div w:id="803930762">
          <w:marLeft w:val="0"/>
          <w:marRight w:val="0"/>
          <w:marTop w:val="0"/>
          <w:marBottom w:val="0"/>
          <w:divBdr>
            <w:top w:val="none" w:sz="0" w:space="0" w:color="auto"/>
            <w:left w:val="none" w:sz="0" w:space="0" w:color="auto"/>
            <w:bottom w:val="none" w:sz="0" w:space="0" w:color="auto"/>
            <w:right w:val="none" w:sz="0" w:space="0" w:color="auto"/>
          </w:divBdr>
          <w:divsChild>
            <w:div w:id="472018402">
              <w:marLeft w:val="0"/>
              <w:marRight w:val="0"/>
              <w:marTop w:val="0"/>
              <w:marBottom w:val="0"/>
              <w:divBdr>
                <w:top w:val="none" w:sz="0" w:space="0" w:color="auto"/>
                <w:left w:val="none" w:sz="0" w:space="0" w:color="auto"/>
                <w:bottom w:val="none" w:sz="0" w:space="0" w:color="auto"/>
                <w:right w:val="none" w:sz="0" w:space="0" w:color="auto"/>
              </w:divBdr>
            </w:div>
          </w:divsChild>
        </w:div>
        <w:div w:id="683945732">
          <w:marLeft w:val="0"/>
          <w:marRight w:val="0"/>
          <w:marTop w:val="0"/>
          <w:marBottom w:val="0"/>
          <w:divBdr>
            <w:top w:val="none" w:sz="0" w:space="0" w:color="auto"/>
            <w:left w:val="none" w:sz="0" w:space="0" w:color="auto"/>
            <w:bottom w:val="none" w:sz="0" w:space="0" w:color="auto"/>
            <w:right w:val="none" w:sz="0" w:space="0" w:color="auto"/>
          </w:divBdr>
          <w:divsChild>
            <w:div w:id="1939288749">
              <w:marLeft w:val="0"/>
              <w:marRight w:val="0"/>
              <w:marTop w:val="0"/>
              <w:marBottom w:val="0"/>
              <w:divBdr>
                <w:top w:val="none" w:sz="0" w:space="0" w:color="auto"/>
                <w:left w:val="none" w:sz="0" w:space="0" w:color="auto"/>
                <w:bottom w:val="none" w:sz="0" w:space="0" w:color="auto"/>
                <w:right w:val="none" w:sz="0" w:space="0" w:color="auto"/>
              </w:divBdr>
            </w:div>
          </w:divsChild>
        </w:div>
        <w:div w:id="8603556">
          <w:marLeft w:val="0"/>
          <w:marRight w:val="0"/>
          <w:marTop w:val="0"/>
          <w:marBottom w:val="0"/>
          <w:divBdr>
            <w:top w:val="none" w:sz="0" w:space="0" w:color="auto"/>
            <w:left w:val="none" w:sz="0" w:space="0" w:color="auto"/>
            <w:bottom w:val="none" w:sz="0" w:space="0" w:color="auto"/>
            <w:right w:val="none" w:sz="0" w:space="0" w:color="auto"/>
          </w:divBdr>
          <w:divsChild>
            <w:div w:id="862472587">
              <w:marLeft w:val="0"/>
              <w:marRight w:val="0"/>
              <w:marTop w:val="0"/>
              <w:marBottom w:val="0"/>
              <w:divBdr>
                <w:top w:val="none" w:sz="0" w:space="0" w:color="auto"/>
                <w:left w:val="none" w:sz="0" w:space="0" w:color="auto"/>
                <w:bottom w:val="none" w:sz="0" w:space="0" w:color="auto"/>
                <w:right w:val="none" w:sz="0" w:space="0" w:color="auto"/>
              </w:divBdr>
            </w:div>
          </w:divsChild>
        </w:div>
        <w:div w:id="941299678">
          <w:marLeft w:val="0"/>
          <w:marRight w:val="0"/>
          <w:marTop w:val="0"/>
          <w:marBottom w:val="0"/>
          <w:divBdr>
            <w:top w:val="none" w:sz="0" w:space="0" w:color="auto"/>
            <w:left w:val="none" w:sz="0" w:space="0" w:color="auto"/>
            <w:bottom w:val="none" w:sz="0" w:space="0" w:color="auto"/>
            <w:right w:val="none" w:sz="0" w:space="0" w:color="auto"/>
          </w:divBdr>
          <w:divsChild>
            <w:div w:id="146896152">
              <w:marLeft w:val="0"/>
              <w:marRight w:val="0"/>
              <w:marTop w:val="0"/>
              <w:marBottom w:val="0"/>
              <w:divBdr>
                <w:top w:val="none" w:sz="0" w:space="0" w:color="auto"/>
                <w:left w:val="none" w:sz="0" w:space="0" w:color="auto"/>
                <w:bottom w:val="none" w:sz="0" w:space="0" w:color="auto"/>
                <w:right w:val="none" w:sz="0" w:space="0" w:color="auto"/>
              </w:divBdr>
            </w:div>
          </w:divsChild>
        </w:div>
        <w:div w:id="1665619505">
          <w:marLeft w:val="0"/>
          <w:marRight w:val="0"/>
          <w:marTop w:val="0"/>
          <w:marBottom w:val="0"/>
          <w:divBdr>
            <w:top w:val="none" w:sz="0" w:space="0" w:color="auto"/>
            <w:left w:val="none" w:sz="0" w:space="0" w:color="auto"/>
            <w:bottom w:val="none" w:sz="0" w:space="0" w:color="auto"/>
            <w:right w:val="none" w:sz="0" w:space="0" w:color="auto"/>
          </w:divBdr>
          <w:divsChild>
            <w:div w:id="574706900">
              <w:marLeft w:val="0"/>
              <w:marRight w:val="0"/>
              <w:marTop w:val="0"/>
              <w:marBottom w:val="0"/>
              <w:divBdr>
                <w:top w:val="none" w:sz="0" w:space="0" w:color="auto"/>
                <w:left w:val="none" w:sz="0" w:space="0" w:color="auto"/>
                <w:bottom w:val="none" w:sz="0" w:space="0" w:color="auto"/>
                <w:right w:val="none" w:sz="0" w:space="0" w:color="auto"/>
              </w:divBdr>
            </w:div>
          </w:divsChild>
        </w:div>
        <w:div w:id="1784107728">
          <w:marLeft w:val="0"/>
          <w:marRight w:val="0"/>
          <w:marTop w:val="0"/>
          <w:marBottom w:val="0"/>
          <w:divBdr>
            <w:top w:val="none" w:sz="0" w:space="0" w:color="auto"/>
            <w:left w:val="none" w:sz="0" w:space="0" w:color="auto"/>
            <w:bottom w:val="none" w:sz="0" w:space="0" w:color="auto"/>
            <w:right w:val="none" w:sz="0" w:space="0" w:color="auto"/>
          </w:divBdr>
          <w:divsChild>
            <w:div w:id="937713837">
              <w:marLeft w:val="0"/>
              <w:marRight w:val="0"/>
              <w:marTop w:val="0"/>
              <w:marBottom w:val="0"/>
              <w:divBdr>
                <w:top w:val="none" w:sz="0" w:space="0" w:color="auto"/>
                <w:left w:val="none" w:sz="0" w:space="0" w:color="auto"/>
                <w:bottom w:val="none" w:sz="0" w:space="0" w:color="auto"/>
                <w:right w:val="none" w:sz="0" w:space="0" w:color="auto"/>
              </w:divBdr>
            </w:div>
          </w:divsChild>
        </w:div>
        <w:div w:id="1403287592">
          <w:marLeft w:val="0"/>
          <w:marRight w:val="0"/>
          <w:marTop w:val="0"/>
          <w:marBottom w:val="0"/>
          <w:divBdr>
            <w:top w:val="none" w:sz="0" w:space="0" w:color="auto"/>
            <w:left w:val="none" w:sz="0" w:space="0" w:color="auto"/>
            <w:bottom w:val="none" w:sz="0" w:space="0" w:color="auto"/>
            <w:right w:val="none" w:sz="0" w:space="0" w:color="auto"/>
          </w:divBdr>
          <w:divsChild>
            <w:div w:id="120537071">
              <w:marLeft w:val="0"/>
              <w:marRight w:val="0"/>
              <w:marTop w:val="0"/>
              <w:marBottom w:val="0"/>
              <w:divBdr>
                <w:top w:val="none" w:sz="0" w:space="0" w:color="auto"/>
                <w:left w:val="none" w:sz="0" w:space="0" w:color="auto"/>
                <w:bottom w:val="none" w:sz="0" w:space="0" w:color="auto"/>
                <w:right w:val="none" w:sz="0" w:space="0" w:color="auto"/>
              </w:divBdr>
            </w:div>
          </w:divsChild>
        </w:div>
        <w:div w:id="101195171">
          <w:marLeft w:val="0"/>
          <w:marRight w:val="0"/>
          <w:marTop w:val="0"/>
          <w:marBottom w:val="0"/>
          <w:divBdr>
            <w:top w:val="none" w:sz="0" w:space="0" w:color="auto"/>
            <w:left w:val="none" w:sz="0" w:space="0" w:color="auto"/>
            <w:bottom w:val="none" w:sz="0" w:space="0" w:color="auto"/>
            <w:right w:val="none" w:sz="0" w:space="0" w:color="auto"/>
          </w:divBdr>
          <w:divsChild>
            <w:div w:id="1295285640">
              <w:marLeft w:val="0"/>
              <w:marRight w:val="0"/>
              <w:marTop w:val="0"/>
              <w:marBottom w:val="0"/>
              <w:divBdr>
                <w:top w:val="none" w:sz="0" w:space="0" w:color="auto"/>
                <w:left w:val="none" w:sz="0" w:space="0" w:color="auto"/>
                <w:bottom w:val="none" w:sz="0" w:space="0" w:color="auto"/>
                <w:right w:val="none" w:sz="0" w:space="0" w:color="auto"/>
              </w:divBdr>
            </w:div>
          </w:divsChild>
        </w:div>
        <w:div w:id="385373742">
          <w:marLeft w:val="0"/>
          <w:marRight w:val="0"/>
          <w:marTop w:val="0"/>
          <w:marBottom w:val="0"/>
          <w:divBdr>
            <w:top w:val="none" w:sz="0" w:space="0" w:color="auto"/>
            <w:left w:val="none" w:sz="0" w:space="0" w:color="auto"/>
            <w:bottom w:val="none" w:sz="0" w:space="0" w:color="auto"/>
            <w:right w:val="none" w:sz="0" w:space="0" w:color="auto"/>
          </w:divBdr>
          <w:divsChild>
            <w:div w:id="63333684">
              <w:marLeft w:val="0"/>
              <w:marRight w:val="0"/>
              <w:marTop w:val="0"/>
              <w:marBottom w:val="0"/>
              <w:divBdr>
                <w:top w:val="none" w:sz="0" w:space="0" w:color="auto"/>
                <w:left w:val="none" w:sz="0" w:space="0" w:color="auto"/>
                <w:bottom w:val="none" w:sz="0" w:space="0" w:color="auto"/>
                <w:right w:val="none" w:sz="0" w:space="0" w:color="auto"/>
              </w:divBdr>
            </w:div>
          </w:divsChild>
        </w:div>
        <w:div w:id="1651665842">
          <w:marLeft w:val="0"/>
          <w:marRight w:val="0"/>
          <w:marTop w:val="0"/>
          <w:marBottom w:val="0"/>
          <w:divBdr>
            <w:top w:val="none" w:sz="0" w:space="0" w:color="auto"/>
            <w:left w:val="none" w:sz="0" w:space="0" w:color="auto"/>
            <w:bottom w:val="none" w:sz="0" w:space="0" w:color="auto"/>
            <w:right w:val="none" w:sz="0" w:space="0" w:color="auto"/>
          </w:divBdr>
          <w:divsChild>
            <w:div w:id="1389762794">
              <w:marLeft w:val="0"/>
              <w:marRight w:val="0"/>
              <w:marTop w:val="0"/>
              <w:marBottom w:val="0"/>
              <w:divBdr>
                <w:top w:val="none" w:sz="0" w:space="0" w:color="auto"/>
                <w:left w:val="none" w:sz="0" w:space="0" w:color="auto"/>
                <w:bottom w:val="none" w:sz="0" w:space="0" w:color="auto"/>
                <w:right w:val="none" w:sz="0" w:space="0" w:color="auto"/>
              </w:divBdr>
            </w:div>
          </w:divsChild>
        </w:div>
        <w:div w:id="921186893">
          <w:marLeft w:val="0"/>
          <w:marRight w:val="0"/>
          <w:marTop w:val="0"/>
          <w:marBottom w:val="0"/>
          <w:divBdr>
            <w:top w:val="none" w:sz="0" w:space="0" w:color="auto"/>
            <w:left w:val="none" w:sz="0" w:space="0" w:color="auto"/>
            <w:bottom w:val="none" w:sz="0" w:space="0" w:color="auto"/>
            <w:right w:val="none" w:sz="0" w:space="0" w:color="auto"/>
          </w:divBdr>
          <w:divsChild>
            <w:div w:id="861162463">
              <w:marLeft w:val="0"/>
              <w:marRight w:val="0"/>
              <w:marTop w:val="0"/>
              <w:marBottom w:val="0"/>
              <w:divBdr>
                <w:top w:val="none" w:sz="0" w:space="0" w:color="auto"/>
                <w:left w:val="none" w:sz="0" w:space="0" w:color="auto"/>
                <w:bottom w:val="none" w:sz="0" w:space="0" w:color="auto"/>
                <w:right w:val="none" w:sz="0" w:space="0" w:color="auto"/>
              </w:divBdr>
            </w:div>
          </w:divsChild>
        </w:div>
        <w:div w:id="763955695">
          <w:marLeft w:val="0"/>
          <w:marRight w:val="0"/>
          <w:marTop w:val="0"/>
          <w:marBottom w:val="0"/>
          <w:divBdr>
            <w:top w:val="none" w:sz="0" w:space="0" w:color="auto"/>
            <w:left w:val="none" w:sz="0" w:space="0" w:color="auto"/>
            <w:bottom w:val="none" w:sz="0" w:space="0" w:color="auto"/>
            <w:right w:val="none" w:sz="0" w:space="0" w:color="auto"/>
          </w:divBdr>
          <w:divsChild>
            <w:div w:id="1236819272">
              <w:marLeft w:val="0"/>
              <w:marRight w:val="0"/>
              <w:marTop w:val="0"/>
              <w:marBottom w:val="0"/>
              <w:divBdr>
                <w:top w:val="none" w:sz="0" w:space="0" w:color="auto"/>
                <w:left w:val="none" w:sz="0" w:space="0" w:color="auto"/>
                <w:bottom w:val="none" w:sz="0" w:space="0" w:color="auto"/>
                <w:right w:val="none" w:sz="0" w:space="0" w:color="auto"/>
              </w:divBdr>
            </w:div>
          </w:divsChild>
        </w:div>
        <w:div w:id="997924124">
          <w:marLeft w:val="0"/>
          <w:marRight w:val="0"/>
          <w:marTop w:val="0"/>
          <w:marBottom w:val="0"/>
          <w:divBdr>
            <w:top w:val="none" w:sz="0" w:space="0" w:color="auto"/>
            <w:left w:val="none" w:sz="0" w:space="0" w:color="auto"/>
            <w:bottom w:val="none" w:sz="0" w:space="0" w:color="auto"/>
            <w:right w:val="none" w:sz="0" w:space="0" w:color="auto"/>
          </w:divBdr>
          <w:divsChild>
            <w:div w:id="803276749">
              <w:marLeft w:val="0"/>
              <w:marRight w:val="0"/>
              <w:marTop w:val="0"/>
              <w:marBottom w:val="0"/>
              <w:divBdr>
                <w:top w:val="none" w:sz="0" w:space="0" w:color="auto"/>
                <w:left w:val="none" w:sz="0" w:space="0" w:color="auto"/>
                <w:bottom w:val="none" w:sz="0" w:space="0" w:color="auto"/>
                <w:right w:val="none" w:sz="0" w:space="0" w:color="auto"/>
              </w:divBdr>
            </w:div>
          </w:divsChild>
        </w:div>
        <w:div w:id="1100299014">
          <w:marLeft w:val="0"/>
          <w:marRight w:val="0"/>
          <w:marTop w:val="0"/>
          <w:marBottom w:val="0"/>
          <w:divBdr>
            <w:top w:val="none" w:sz="0" w:space="0" w:color="auto"/>
            <w:left w:val="none" w:sz="0" w:space="0" w:color="auto"/>
            <w:bottom w:val="none" w:sz="0" w:space="0" w:color="auto"/>
            <w:right w:val="none" w:sz="0" w:space="0" w:color="auto"/>
          </w:divBdr>
          <w:divsChild>
            <w:div w:id="1128234915">
              <w:marLeft w:val="0"/>
              <w:marRight w:val="0"/>
              <w:marTop w:val="0"/>
              <w:marBottom w:val="0"/>
              <w:divBdr>
                <w:top w:val="none" w:sz="0" w:space="0" w:color="auto"/>
                <w:left w:val="none" w:sz="0" w:space="0" w:color="auto"/>
                <w:bottom w:val="none" w:sz="0" w:space="0" w:color="auto"/>
                <w:right w:val="none" w:sz="0" w:space="0" w:color="auto"/>
              </w:divBdr>
            </w:div>
          </w:divsChild>
        </w:div>
        <w:div w:id="854420819">
          <w:marLeft w:val="0"/>
          <w:marRight w:val="0"/>
          <w:marTop w:val="0"/>
          <w:marBottom w:val="0"/>
          <w:divBdr>
            <w:top w:val="none" w:sz="0" w:space="0" w:color="auto"/>
            <w:left w:val="none" w:sz="0" w:space="0" w:color="auto"/>
            <w:bottom w:val="none" w:sz="0" w:space="0" w:color="auto"/>
            <w:right w:val="none" w:sz="0" w:space="0" w:color="auto"/>
          </w:divBdr>
          <w:divsChild>
            <w:div w:id="1895505817">
              <w:marLeft w:val="0"/>
              <w:marRight w:val="0"/>
              <w:marTop w:val="0"/>
              <w:marBottom w:val="0"/>
              <w:divBdr>
                <w:top w:val="none" w:sz="0" w:space="0" w:color="auto"/>
                <w:left w:val="none" w:sz="0" w:space="0" w:color="auto"/>
                <w:bottom w:val="none" w:sz="0" w:space="0" w:color="auto"/>
                <w:right w:val="none" w:sz="0" w:space="0" w:color="auto"/>
              </w:divBdr>
            </w:div>
          </w:divsChild>
        </w:div>
        <w:div w:id="1748528868">
          <w:marLeft w:val="0"/>
          <w:marRight w:val="0"/>
          <w:marTop w:val="0"/>
          <w:marBottom w:val="0"/>
          <w:divBdr>
            <w:top w:val="none" w:sz="0" w:space="0" w:color="auto"/>
            <w:left w:val="none" w:sz="0" w:space="0" w:color="auto"/>
            <w:bottom w:val="none" w:sz="0" w:space="0" w:color="auto"/>
            <w:right w:val="none" w:sz="0" w:space="0" w:color="auto"/>
          </w:divBdr>
          <w:divsChild>
            <w:div w:id="707531476">
              <w:marLeft w:val="0"/>
              <w:marRight w:val="0"/>
              <w:marTop w:val="0"/>
              <w:marBottom w:val="0"/>
              <w:divBdr>
                <w:top w:val="none" w:sz="0" w:space="0" w:color="auto"/>
                <w:left w:val="none" w:sz="0" w:space="0" w:color="auto"/>
                <w:bottom w:val="none" w:sz="0" w:space="0" w:color="auto"/>
                <w:right w:val="none" w:sz="0" w:space="0" w:color="auto"/>
              </w:divBdr>
            </w:div>
          </w:divsChild>
        </w:div>
        <w:div w:id="720252192">
          <w:marLeft w:val="0"/>
          <w:marRight w:val="0"/>
          <w:marTop w:val="0"/>
          <w:marBottom w:val="0"/>
          <w:divBdr>
            <w:top w:val="none" w:sz="0" w:space="0" w:color="auto"/>
            <w:left w:val="none" w:sz="0" w:space="0" w:color="auto"/>
            <w:bottom w:val="none" w:sz="0" w:space="0" w:color="auto"/>
            <w:right w:val="none" w:sz="0" w:space="0" w:color="auto"/>
          </w:divBdr>
          <w:divsChild>
            <w:div w:id="1234118960">
              <w:marLeft w:val="0"/>
              <w:marRight w:val="0"/>
              <w:marTop w:val="0"/>
              <w:marBottom w:val="0"/>
              <w:divBdr>
                <w:top w:val="none" w:sz="0" w:space="0" w:color="auto"/>
                <w:left w:val="none" w:sz="0" w:space="0" w:color="auto"/>
                <w:bottom w:val="none" w:sz="0" w:space="0" w:color="auto"/>
                <w:right w:val="none" w:sz="0" w:space="0" w:color="auto"/>
              </w:divBdr>
            </w:div>
          </w:divsChild>
        </w:div>
        <w:div w:id="960301203">
          <w:marLeft w:val="0"/>
          <w:marRight w:val="0"/>
          <w:marTop w:val="0"/>
          <w:marBottom w:val="0"/>
          <w:divBdr>
            <w:top w:val="none" w:sz="0" w:space="0" w:color="auto"/>
            <w:left w:val="none" w:sz="0" w:space="0" w:color="auto"/>
            <w:bottom w:val="none" w:sz="0" w:space="0" w:color="auto"/>
            <w:right w:val="none" w:sz="0" w:space="0" w:color="auto"/>
          </w:divBdr>
          <w:divsChild>
            <w:div w:id="741217273">
              <w:marLeft w:val="0"/>
              <w:marRight w:val="0"/>
              <w:marTop w:val="0"/>
              <w:marBottom w:val="0"/>
              <w:divBdr>
                <w:top w:val="none" w:sz="0" w:space="0" w:color="auto"/>
                <w:left w:val="none" w:sz="0" w:space="0" w:color="auto"/>
                <w:bottom w:val="none" w:sz="0" w:space="0" w:color="auto"/>
                <w:right w:val="none" w:sz="0" w:space="0" w:color="auto"/>
              </w:divBdr>
            </w:div>
          </w:divsChild>
        </w:div>
        <w:div w:id="792986016">
          <w:marLeft w:val="0"/>
          <w:marRight w:val="0"/>
          <w:marTop w:val="0"/>
          <w:marBottom w:val="0"/>
          <w:divBdr>
            <w:top w:val="none" w:sz="0" w:space="0" w:color="auto"/>
            <w:left w:val="none" w:sz="0" w:space="0" w:color="auto"/>
            <w:bottom w:val="none" w:sz="0" w:space="0" w:color="auto"/>
            <w:right w:val="none" w:sz="0" w:space="0" w:color="auto"/>
          </w:divBdr>
          <w:divsChild>
            <w:div w:id="1862936206">
              <w:marLeft w:val="0"/>
              <w:marRight w:val="0"/>
              <w:marTop w:val="0"/>
              <w:marBottom w:val="0"/>
              <w:divBdr>
                <w:top w:val="none" w:sz="0" w:space="0" w:color="auto"/>
                <w:left w:val="none" w:sz="0" w:space="0" w:color="auto"/>
                <w:bottom w:val="none" w:sz="0" w:space="0" w:color="auto"/>
                <w:right w:val="none" w:sz="0" w:space="0" w:color="auto"/>
              </w:divBdr>
            </w:div>
          </w:divsChild>
        </w:div>
        <w:div w:id="783427502">
          <w:marLeft w:val="0"/>
          <w:marRight w:val="0"/>
          <w:marTop w:val="0"/>
          <w:marBottom w:val="0"/>
          <w:divBdr>
            <w:top w:val="none" w:sz="0" w:space="0" w:color="auto"/>
            <w:left w:val="none" w:sz="0" w:space="0" w:color="auto"/>
            <w:bottom w:val="none" w:sz="0" w:space="0" w:color="auto"/>
            <w:right w:val="none" w:sz="0" w:space="0" w:color="auto"/>
          </w:divBdr>
          <w:divsChild>
            <w:div w:id="1509053761">
              <w:marLeft w:val="0"/>
              <w:marRight w:val="0"/>
              <w:marTop w:val="0"/>
              <w:marBottom w:val="0"/>
              <w:divBdr>
                <w:top w:val="none" w:sz="0" w:space="0" w:color="auto"/>
                <w:left w:val="none" w:sz="0" w:space="0" w:color="auto"/>
                <w:bottom w:val="none" w:sz="0" w:space="0" w:color="auto"/>
                <w:right w:val="none" w:sz="0" w:space="0" w:color="auto"/>
              </w:divBdr>
            </w:div>
          </w:divsChild>
        </w:div>
        <w:div w:id="1035665796">
          <w:marLeft w:val="0"/>
          <w:marRight w:val="0"/>
          <w:marTop w:val="0"/>
          <w:marBottom w:val="0"/>
          <w:divBdr>
            <w:top w:val="none" w:sz="0" w:space="0" w:color="auto"/>
            <w:left w:val="none" w:sz="0" w:space="0" w:color="auto"/>
            <w:bottom w:val="none" w:sz="0" w:space="0" w:color="auto"/>
            <w:right w:val="none" w:sz="0" w:space="0" w:color="auto"/>
          </w:divBdr>
          <w:divsChild>
            <w:div w:id="1622834560">
              <w:marLeft w:val="0"/>
              <w:marRight w:val="0"/>
              <w:marTop w:val="0"/>
              <w:marBottom w:val="0"/>
              <w:divBdr>
                <w:top w:val="none" w:sz="0" w:space="0" w:color="auto"/>
                <w:left w:val="none" w:sz="0" w:space="0" w:color="auto"/>
                <w:bottom w:val="none" w:sz="0" w:space="0" w:color="auto"/>
                <w:right w:val="none" w:sz="0" w:space="0" w:color="auto"/>
              </w:divBdr>
            </w:div>
          </w:divsChild>
        </w:div>
        <w:div w:id="445585872">
          <w:marLeft w:val="0"/>
          <w:marRight w:val="0"/>
          <w:marTop w:val="0"/>
          <w:marBottom w:val="0"/>
          <w:divBdr>
            <w:top w:val="none" w:sz="0" w:space="0" w:color="auto"/>
            <w:left w:val="none" w:sz="0" w:space="0" w:color="auto"/>
            <w:bottom w:val="none" w:sz="0" w:space="0" w:color="auto"/>
            <w:right w:val="none" w:sz="0" w:space="0" w:color="auto"/>
          </w:divBdr>
          <w:divsChild>
            <w:div w:id="874851558">
              <w:marLeft w:val="0"/>
              <w:marRight w:val="0"/>
              <w:marTop w:val="0"/>
              <w:marBottom w:val="0"/>
              <w:divBdr>
                <w:top w:val="none" w:sz="0" w:space="0" w:color="auto"/>
                <w:left w:val="none" w:sz="0" w:space="0" w:color="auto"/>
                <w:bottom w:val="none" w:sz="0" w:space="0" w:color="auto"/>
                <w:right w:val="none" w:sz="0" w:space="0" w:color="auto"/>
              </w:divBdr>
            </w:div>
          </w:divsChild>
        </w:div>
        <w:div w:id="1364134418">
          <w:marLeft w:val="0"/>
          <w:marRight w:val="0"/>
          <w:marTop w:val="0"/>
          <w:marBottom w:val="0"/>
          <w:divBdr>
            <w:top w:val="none" w:sz="0" w:space="0" w:color="auto"/>
            <w:left w:val="none" w:sz="0" w:space="0" w:color="auto"/>
            <w:bottom w:val="none" w:sz="0" w:space="0" w:color="auto"/>
            <w:right w:val="none" w:sz="0" w:space="0" w:color="auto"/>
          </w:divBdr>
          <w:divsChild>
            <w:div w:id="1452285279">
              <w:marLeft w:val="0"/>
              <w:marRight w:val="0"/>
              <w:marTop w:val="0"/>
              <w:marBottom w:val="0"/>
              <w:divBdr>
                <w:top w:val="none" w:sz="0" w:space="0" w:color="auto"/>
                <w:left w:val="none" w:sz="0" w:space="0" w:color="auto"/>
                <w:bottom w:val="none" w:sz="0" w:space="0" w:color="auto"/>
                <w:right w:val="none" w:sz="0" w:space="0" w:color="auto"/>
              </w:divBdr>
            </w:div>
          </w:divsChild>
        </w:div>
        <w:div w:id="565065282">
          <w:marLeft w:val="0"/>
          <w:marRight w:val="0"/>
          <w:marTop w:val="0"/>
          <w:marBottom w:val="0"/>
          <w:divBdr>
            <w:top w:val="none" w:sz="0" w:space="0" w:color="auto"/>
            <w:left w:val="none" w:sz="0" w:space="0" w:color="auto"/>
            <w:bottom w:val="none" w:sz="0" w:space="0" w:color="auto"/>
            <w:right w:val="none" w:sz="0" w:space="0" w:color="auto"/>
          </w:divBdr>
          <w:divsChild>
            <w:div w:id="1743790206">
              <w:marLeft w:val="0"/>
              <w:marRight w:val="0"/>
              <w:marTop w:val="0"/>
              <w:marBottom w:val="0"/>
              <w:divBdr>
                <w:top w:val="none" w:sz="0" w:space="0" w:color="auto"/>
                <w:left w:val="none" w:sz="0" w:space="0" w:color="auto"/>
                <w:bottom w:val="none" w:sz="0" w:space="0" w:color="auto"/>
                <w:right w:val="none" w:sz="0" w:space="0" w:color="auto"/>
              </w:divBdr>
            </w:div>
          </w:divsChild>
        </w:div>
        <w:div w:id="1233152006">
          <w:marLeft w:val="0"/>
          <w:marRight w:val="0"/>
          <w:marTop w:val="0"/>
          <w:marBottom w:val="0"/>
          <w:divBdr>
            <w:top w:val="none" w:sz="0" w:space="0" w:color="auto"/>
            <w:left w:val="none" w:sz="0" w:space="0" w:color="auto"/>
            <w:bottom w:val="none" w:sz="0" w:space="0" w:color="auto"/>
            <w:right w:val="none" w:sz="0" w:space="0" w:color="auto"/>
          </w:divBdr>
          <w:divsChild>
            <w:div w:id="699940266">
              <w:marLeft w:val="0"/>
              <w:marRight w:val="0"/>
              <w:marTop w:val="0"/>
              <w:marBottom w:val="0"/>
              <w:divBdr>
                <w:top w:val="none" w:sz="0" w:space="0" w:color="auto"/>
                <w:left w:val="none" w:sz="0" w:space="0" w:color="auto"/>
                <w:bottom w:val="none" w:sz="0" w:space="0" w:color="auto"/>
                <w:right w:val="none" w:sz="0" w:space="0" w:color="auto"/>
              </w:divBdr>
            </w:div>
          </w:divsChild>
        </w:div>
        <w:div w:id="146752112">
          <w:marLeft w:val="0"/>
          <w:marRight w:val="0"/>
          <w:marTop w:val="0"/>
          <w:marBottom w:val="0"/>
          <w:divBdr>
            <w:top w:val="none" w:sz="0" w:space="0" w:color="auto"/>
            <w:left w:val="none" w:sz="0" w:space="0" w:color="auto"/>
            <w:bottom w:val="none" w:sz="0" w:space="0" w:color="auto"/>
            <w:right w:val="none" w:sz="0" w:space="0" w:color="auto"/>
          </w:divBdr>
          <w:divsChild>
            <w:div w:id="1671178943">
              <w:marLeft w:val="0"/>
              <w:marRight w:val="0"/>
              <w:marTop w:val="0"/>
              <w:marBottom w:val="0"/>
              <w:divBdr>
                <w:top w:val="none" w:sz="0" w:space="0" w:color="auto"/>
                <w:left w:val="none" w:sz="0" w:space="0" w:color="auto"/>
                <w:bottom w:val="none" w:sz="0" w:space="0" w:color="auto"/>
                <w:right w:val="none" w:sz="0" w:space="0" w:color="auto"/>
              </w:divBdr>
            </w:div>
          </w:divsChild>
        </w:div>
        <w:div w:id="1905874537">
          <w:marLeft w:val="0"/>
          <w:marRight w:val="0"/>
          <w:marTop w:val="0"/>
          <w:marBottom w:val="0"/>
          <w:divBdr>
            <w:top w:val="none" w:sz="0" w:space="0" w:color="auto"/>
            <w:left w:val="none" w:sz="0" w:space="0" w:color="auto"/>
            <w:bottom w:val="none" w:sz="0" w:space="0" w:color="auto"/>
            <w:right w:val="none" w:sz="0" w:space="0" w:color="auto"/>
          </w:divBdr>
          <w:divsChild>
            <w:div w:id="1692880300">
              <w:marLeft w:val="0"/>
              <w:marRight w:val="0"/>
              <w:marTop w:val="0"/>
              <w:marBottom w:val="0"/>
              <w:divBdr>
                <w:top w:val="none" w:sz="0" w:space="0" w:color="auto"/>
                <w:left w:val="none" w:sz="0" w:space="0" w:color="auto"/>
                <w:bottom w:val="none" w:sz="0" w:space="0" w:color="auto"/>
                <w:right w:val="none" w:sz="0" w:space="0" w:color="auto"/>
              </w:divBdr>
            </w:div>
          </w:divsChild>
        </w:div>
        <w:div w:id="28726053">
          <w:marLeft w:val="0"/>
          <w:marRight w:val="0"/>
          <w:marTop w:val="0"/>
          <w:marBottom w:val="0"/>
          <w:divBdr>
            <w:top w:val="none" w:sz="0" w:space="0" w:color="auto"/>
            <w:left w:val="none" w:sz="0" w:space="0" w:color="auto"/>
            <w:bottom w:val="none" w:sz="0" w:space="0" w:color="auto"/>
            <w:right w:val="none" w:sz="0" w:space="0" w:color="auto"/>
          </w:divBdr>
          <w:divsChild>
            <w:div w:id="707681817">
              <w:marLeft w:val="0"/>
              <w:marRight w:val="0"/>
              <w:marTop w:val="0"/>
              <w:marBottom w:val="0"/>
              <w:divBdr>
                <w:top w:val="none" w:sz="0" w:space="0" w:color="auto"/>
                <w:left w:val="none" w:sz="0" w:space="0" w:color="auto"/>
                <w:bottom w:val="none" w:sz="0" w:space="0" w:color="auto"/>
                <w:right w:val="none" w:sz="0" w:space="0" w:color="auto"/>
              </w:divBdr>
            </w:div>
          </w:divsChild>
        </w:div>
        <w:div w:id="1171137281">
          <w:marLeft w:val="0"/>
          <w:marRight w:val="0"/>
          <w:marTop w:val="0"/>
          <w:marBottom w:val="0"/>
          <w:divBdr>
            <w:top w:val="none" w:sz="0" w:space="0" w:color="auto"/>
            <w:left w:val="none" w:sz="0" w:space="0" w:color="auto"/>
            <w:bottom w:val="none" w:sz="0" w:space="0" w:color="auto"/>
            <w:right w:val="none" w:sz="0" w:space="0" w:color="auto"/>
          </w:divBdr>
          <w:divsChild>
            <w:div w:id="1214467499">
              <w:marLeft w:val="0"/>
              <w:marRight w:val="0"/>
              <w:marTop w:val="0"/>
              <w:marBottom w:val="0"/>
              <w:divBdr>
                <w:top w:val="none" w:sz="0" w:space="0" w:color="auto"/>
                <w:left w:val="none" w:sz="0" w:space="0" w:color="auto"/>
                <w:bottom w:val="none" w:sz="0" w:space="0" w:color="auto"/>
                <w:right w:val="none" w:sz="0" w:space="0" w:color="auto"/>
              </w:divBdr>
            </w:div>
          </w:divsChild>
        </w:div>
        <w:div w:id="1088304987">
          <w:marLeft w:val="0"/>
          <w:marRight w:val="0"/>
          <w:marTop w:val="0"/>
          <w:marBottom w:val="0"/>
          <w:divBdr>
            <w:top w:val="none" w:sz="0" w:space="0" w:color="auto"/>
            <w:left w:val="none" w:sz="0" w:space="0" w:color="auto"/>
            <w:bottom w:val="none" w:sz="0" w:space="0" w:color="auto"/>
            <w:right w:val="none" w:sz="0" w:space="0" w:color="auto"/>
          </w:divBdr>
          <w:divsChild>
            <w:div w:id="1704790352">
              <w:marLeft w:val="0"/>
              <w:marRight w:val="0"/>
              <w:marTop w:val="0"/>
              <w:marBottom w:val="0"/>
              <w:divBdr>
                <w:top w:val="none" w:sz="0" w:space="0" w:color="auto"/>
                <w:left w:val="none" w:sz="0" w:space="0" w:color="auto"/>
                <w:bottom w:val="none" w:sz="0" w:space="0" w:color="auto"/>
                <w:right w:val="none" w:sz="0" w:space="0" w:color="auto"/>
              </w:divBdr>
            </w:div>
          </w:divsChild>
        </w:div>
        <w:div w:id="1973557900">
          <w:marLeft w:val="0"/>
          <w:marRight w:val="0"/>
          <w:marTop w:val="0"/>
          <w:marBottom w:val="0"/>
          <w:divBdr>
            <w:top w:val="none" w:sz="0" w:space="0" w:color="auto"/>
            <w:left w:val="none" w:sz="0" w:space="0" w:color="auto"/>
            <w:bottom w:val="none" w:sz="0" w:space="0" w:color="auto"/>
            <w:right w:val="none" w:sz="0" w:space="0" w:color="auto"/>
          </w:divBdr>
          <w:divsChild>
            <w:div w:id="858814952">
              <w:marLeft w:val="0"/>
              <w:marRight w:val="0"/>
              <w:marTop w:val="0"/>
              <w:marBottom w:val="0"/>
              <w:divBdr>
                <w:top w:val="none" w:sz="0" w:space="0" w:color="auto"/>
                <w:left w:val="none" w:sz="0" w:space="0" w:color="auto"/>
                <w:bottom w:val="none" w:sz="0" w:space="0" w:color="auto"/>
                <w:right w:val="none" w:sz="0" w:space="0" w:color="auto"/>
              </w:divBdr>
            </w:div>
          </w:divsChild>
        </w:div>
        <w:div w:id="862865209">
          <w:marLeft w:val="0"/>
          <w:marRight w:val="0"/>
          <w:marTop w:val="0"/>
          <w:marBottom w:val="0"/>
          <w:divBdr>
            <w:top w:val="none" w:sz="0" w:space="0" w:color="auto"/>
            <w:left w:val="none" w:sz="0" w:space="0" w:color="auto"/>
            <w:bottom w:val="none" w:sz="0" w:space="0" w:color="auto"/>
            <w:right w:val="none" w:sz="0" w:space="0" w:color="auto"/>
          </w:divBdr>
          <w:divsChild>
            <w:div w:id="213082337">
              <w:marLeft w:val="0"/>
              <w:marRight w:val="0"/>
              <w:marTop w:val="0"/>
              <w:marBottom w:val="0"/>
              <w:divBdr>
                <w:top w:val="none" w:sz="0" w:space="0" w:color="auto"/>
                <w:left w:val="none" w:sz="0" w:space="0" w:color="auto"/>
                <w:bottom w:val="none" w:sz="0" w:space="0" w:color="auto"/>
                <w:right w:val="none" w:sz="0" w:space="0" w:color="auto"/>
              </w:divBdr>
            </w:div>
          </w:divsChild>
        </w:div>
        <w:div w:id="218057839">
          <w:marLeft w:val="0"/>
          <w:marRight w:val="0"/>
          <w:marTop w:val="0"/>
          <w:marBottom w:val="0"/>
          <w:divBdr>
            <w:top w:val="none" w:sz="0" w:space="0" w:color="auto"/>
            <w:left w:val="none" w:sz="0" w:space="0" w:color="auto"/>
            <w:bottom w:val="none" w:sz="0" w:space="0" w:color="auto"/>
            <w:right w:val="none" w:sz="0" w:space="0" w:color="auto"/>
          </w:divBdr>
          <w:divsChild>
            <w:div w:id="1856650721">
              <w:marLeft w:val="0"/>
              <w:marRight w:val="0"/>
              <w:marTop w:val="0"/>
              <w:marBottom w:val="0"/>
              <w:divBdr>
                <w:top w:val="none" w:sz="0" w:space="0" w:color="auto"/>
                <w:left w:val="none" w:sz="0" w:space="0" w:color="auto"/>
                <w:bottom w:val="none" w:sz="0" w:space="0" w:color="auto"/>
                <w:right w:val="none" w:sz="0" w:space="0" w:color="auto"/>
              </w:divBdr>
            </w:div>
          </w:divsChild>
        </w:div>
        <w:div w:id="1075201639">
          <w:marLeft w:val="0"/>
          <w:marRight w:val="0"/>
          <w:marTop w:val="0"/>
          <w:marBottom w:val="0"/>
          <w:divBdr>
            <w:top w:val="none" w:sz="0" w:space="0" w:color="auto"/>
            <w:left w:val="none" w:sz="0" w:space="0" w:color="auto"/>
            <w:bottom w:val="none" w:sz="0" w:space="0" w:color="auto"/>
            <w:right w:val="none" w:sz="0" w:space="0" w:color="auto"/>
          </w:divBdr>
          <w:divsChild>
            <w:div w:id="1319380890">
              <w:marLeft w:val="0"/>
              <w:marRight w:val="0"/>
              <w:marTop w:val="0"/>
              <w:marBottom w:val="0"/>
              <w:divBdr>
                <w:top w:val="none" w:sz="0" w:space="0" w:color="auto"/>
                <w:left w:val="none" w:sz="0" w:space="0" w:color="auto"/>
                <w:bottom w:val="none" w:sz="0" w:space="0" w:color="auto"/>
                <w:right w:val="none" w:sz="0" w:space="0" w:color="auto"/>
              </w:divBdr>
            </w:div>
          </w:divsChild>
        </w:div>
        <w:div w:id="969554449">
          <w:marLeft w:val="0"/>
          <w:marRight w:val="0"/>
          <w:marTop w:val="0"/>
          <w:marBottom w:val="0"/>
          <w:divBdr>
            <w:top w:val="none" w:sz="0" w:space="0" w:color="auto"/>
            <w:left w:val="none" w:sz="0" w:space="0" w:color="auto"/>
            <w:bottom w:val="none" w:sz="0" w:space="0" w:color="auto"/>
            <w:right w:val="none" w:sz="0" w:space="0" w:color="auto"/>
          </w:divBdr>
          <w:divsChild>
            <w:div w:id="1846629253">
              <w:marLeft w:val="0"/>
              <w:marRight w:val="0"/>
              <w:marTop w:val="0"/>
              <w:marBottom w:val="0"/>
              <w:divBdr>
                <w:top w:val="none" w:sz="0" w:space="0" w:color="auto"/>
                <w:left w:val="none" w:sz="0" w:space="0" w:color="auto"/>
                <w:bottom w:val="none" w:sz="0" w:space="0" w:color="auto"/>
                <w:right w:val="none" w:sz="0" w:space="0" w:color="auto"/>
              </w:divBdr>
            </w:div>
          </w:divsChild>
        </w:div>
        <w:div w:id="243145463">
          <w:marLeft w:val="0"/>
          <w:marRight w:val="0"/>
          <w:marTop w:val="0"/>
          <w:marBottom w:val="0"/>
          <w:divBdr>
            <w:top w:val="none" w:sz="0" w:space="0" w:color="auto"/>
            <w:left w:val="none" w:sz="0" w:space="0" w:color="auto"/>
            <w:bottom w:val="none" w:sz="0" w:space="0" w:color="auto"/>
            <w:right w:val="none" w:sz="0" w:space="0" w:color="auto"/>
          </w:divBdr>
          <w:divsChild>
            <w:div w:id="1194341203">
              <w:marLeft w:val="0"/>
              <w:marRight w:val="0"/>
              <w:marTop w:val="0"/>
              <w:marBottom w:val="0"/>
              <w:divBdr>
                <w:top w:val="none" w:sz="0" w:space="0" w:color="auto"/>
                <w:left w:val="none" w:sz="0" w:space="0" w:color="auto"/>
                <w:bottom w:val="none" w:sz="0" w:space="0" w:color="auto"/>
                <w:right w:val="none" w:sz="0" w:space="0" w:color="auto"/>
              </w:divBdr>
            </w:div>
          </w:divsChild>
        </w:div>
        <w:div w:id="1984002374">
          <w:marLeft w:val="0"/>
          <w:marRight w:val="0"/>
          <w:marTop w:val="0"/>
          <w:marBottom w:val="0"/>
          <w:divBdr>
            <w:top w:val="none" w:sz="0" w:space="0" w:color="auto"/>
            <w:left w:val="none" w:sz="0" w:space="0" w:color="auto"/>
            <w:bottom w:val="none" w:sz="0" w:space="0" w:color="auto"/>
            <w:right w:val="none" w:sz="0" w:space="0" w:color="auto"/>
          </w:divBdr>
          <w:divsChild>
            <w:div w:id="244339534">
              <w:marLeft w:val="0"/>
              <w:marRight w:val="0"/>
              <w:marTop w:val="0"/>
              <w:marBottom w:val="0"/>
              <w:divBdr>
                <w:top w:val="none" w:sz="0" w:space="0" w:color="auto"/>
                <w:left w:val="none" w:sz="0" w:space="0" w:color="auto"/>
                <w:bottom w:val="none" w:sz="0" w:space="0" w:color="auto"/>
                <w:right w:val="none" w:sz="0" w:space="0" w:color="auto"/>
              </w:divBdr>
            </w:div>
          </w:divsChild>
        </w:div>
        <w:div w:id="1541360096">
          <w:marLeft w:val="0"/>
          <w:marRight w:val="0"/>
          <w:marTop w:val="0"/>
          <w:marBottom w:val="0"/>
          <w:divBdr>
            <w:top w:val="none" w:sz="0" w:space="0" w:color="auto"/>
            <w:left w:val="none" w:sz="0" w:space="0" w:color="auto"/>
            <w:bottom w:val="none" w:sz="0" w:space="0" w:color="auto"/>
            <w:right w:val="none" w:sz="0" w:space="0" w:color="auto"/>
          </w:divBdr>
          <w:divsChild>
            <w:div w:id="471170146">
              <w:marLeft w:val="0"/>
              <w:marRight w:val="0"/>
              <w:marTop w:val="0"/>
              <w:marBottom w:val="0"/>
              <w:divBdr>
                <w:top w:val="none" w:sz="0" w:space="0" w:color="auto"/>
                <w:left w:val="none" w:sz="0" w:space="0" w:color="auto"/>
                <w:bottom w:val="none" w:sz="0" w:space="0" w:color="auto"/>
                <w:right w:val="none" w:sz="0" w:space="0" w:color="auto"/>
              </w:divBdr>
            </w:div>
          </w:divsChild>
        </w:div>
        <w:div w:id="807087013">
          <w:marLeft w:val="0"/>
          <w:marRight w:val="0"/>
          <w:marTop w:val="0"/>
          <w:marBottom w:val="0"/>
          <w:divBdr>
            <w:top w:val="none" w:sz="0" w:space="0" w:color="auto"/>
            <w:left w:val="none" w:sz="0" w:space="0" w:color="auto"/>
            <w:bottom w:val="none" w:sz="0" w:space="0" w:color="auto"/>
            <w:right w:val="none" w:sz="0" w:space="0" w:color="auto"/>
          </w:divBdr>
          <w:divsChild>
            <w:div w:id="1107584148">
              <w:marLeft w:val="0"/>
              <w:marRight w:val="0"/>
              <w:marTop w:val="0"/>
              <w:marBottom w:val="0"/>
              <w:divBdr>
                <w:top w:val="none" w:sz="0" w:space="0" w:color="auto"/>
                <w:left w:val="none" w:sz="0" w:space="0" w:color="auto"/>
                <w:bottom w:val="none" w:sz="0" w:space="0" w:color="auto"/>
                <w:right w:val="none" w:sz="0" w:space="0" w:color="auto"/>
              </w:divBdr>
            </w:div>
          </w:divsChild>
        </w:div>
        <w:div w:id="737635459">
          <w:marLeft w:val="0"/>
          <w:marRight w:val="0"/>
          <w:marTop w:val="0"/>
          <w:marBottom w:val="0"/>
          <w:divBdr>
            <w:top w:val="none" w:sz="0" w:space="0" w:color="auto"/>
            <w:left w:val="none" w:sz="0" w:space="0" w:color="auto"/>
            <w:bottom w:val="none" w:sz="0" w:space="0" w:color="auto"/>
            <w:right w:val="none" w:sz="0" w:space="0" w:color="auto"/>
          </w:divBdr>
          <w:divsChild>
            <w:div w:id="2002535306">
              <w:marLeft w:val="0"/>
              <w:marRight w:val="0"/>
              <w:marTop w:val="0"/>
              <w:marBottom w:val="0"/>
              <w:divBdr>
                <w:top w:val="none" w:sz="0" w:space="0" w:color="auto"/>
                <w:left w:val="none" w:sz="0" w:space="0" w:color="auto"/>
                <w:bottom w:val="none" w:sz="0" w:space="0" w:color="auto"/>
                <w:right w:val="none" w:sz="0" w:space="0" w:color="auto"/>
              </w:divBdr>
            </w:div>
          </w:divsChild>
        </w:div>
        <w:div w:id="477654529">
          <w:marLeft w:val="0"/>
          <w:marRight w:val="0"/>
          <w:marTop w:val="0"/>
          <w:marBottom w:val="0"/>
          <w:divBdr>
            <w:top w:val="none" w:sz="0" w:space="0" w:color="auto"/>
            <w:left w:val="none" w:sz="0" w:space="0" w:color="auto"/>
            <w:bottom w:val="none" w:sz="0" w:space="0" w:color="auto"/>
            <w:right w:val="none" w:sz="0" w:space="0" w:color="auto"/>
          </w:divBdr>
          <w:divsChild>
            <w:div w:id="300309791">
              <w:marLeft w:val="0"/>
              <w:marRight w:val="0"/>
              <w:marTop w:val="0"/>
              <w:marBottom w:val="0"/>
              <w:divBdr>
                <w:top w:val="none" w:sz="0" w:space="0" w:color="auto"/>
                <w:left w:val="none" w:sz="0" w:space="0" w:color="auto"/>
                <w:bottom w:val="none" w:sz="0" w:space="0" w:color="auto"/>
                <w:right w:val="none" w:sz="0" w:space="0" w:color="auto"/>
              </w:divBdr>
            </w:div>
          </w:divsChild>
        </w:div>
        <w:div w:id="859976269">
          <w:marLeft w:val="0"/>
          <w:marRight w:val="0"/>
          <w:marTop w:val="0"/>
          <w:marBottom w:val="0"/>
          <w:divBdr>
            <w:top w:val="none" w:sz="0" w:space="0" w:color="auto"/>
            <w:left w:val="none" w:sz="0" w:space="0" w:color="auto"/>
            <w:bottom w:val="none" w:sz="0" w:space="0" w:color="auto"/>
            <w:right w:val="none" w:sz="0" w:space="0" w:color="auto"/>
          </w:divBdr>
          <w:divsChild>
            <w:div w:id="933588697">
              <w:marLeft w:val="0"/>
              <w:marRight w:val="0"/>
              <w:marTop w:val="0"/>
              <w:marBottom w:val="0"/>
              <w:divBdr>
                <w:top w:val="none" w:sz="0" w:space="0" w:color="auto"/>
                <w:left w:val="none" w:sz="0" w:space="0" w:color="auto"/>
                <w:bottom w:val="none" w:sz="0" w:space="0" w:color="auto"/>
                <w:right w:val="none" w:sz="0" w:space="0" w:color="auto"/>
              </w:divBdr>
            </w:div>
          </w:divsChild>
        </w:div>
        <w:div w:id="1072581952">
          <w:marLeft w:val="0"/>
          <w:marRight w:val="0"/>
          <w:marTop w:val="0"/>
          <w:marBottom w:val="0"/>
          <w:divBdr>
            <w:top w:val="none" w:sz="0" w:space="0" w:color="auto"/>
            <w:left w:val="none" w:sz="0" w:space="0" w:color="auto"/>
            <w:bottom w:val="none" w:sz="0" w:space="0" w:color="auto"/>
            <w:right w:val="none" w:sz="0" w:space="0" w:color="auto"/>
          </w:divBdr>
          <w:divsChild>
            <w:div w:id="1494249952">
              <w:marLeft w:val="0"/>
              <w:marRight w:val="0"/>
              <w:marTop w:val="0"/>
              <w:marBottom w:val="0"/>
              <w:divBdr>
                <w:top w:val="none" w:sz="0" w:space="0" w:color="auto"/>
                <w:left w:val="none" w:sz="0" w:space="0" w:color="auto"/>
                <w:bottom w:val="none" w:sz="0" w:space="0" w:color="auto"/>
                <w:right w:val="none" w:sz="0" w:space="0" w:color="auto"/>
              </w:divBdr>
            </w:div>
          </w:divsChild>
        </w:div>
        <w:div w:id="1345086384">
          <w:marLeft w:val="0"/>
          <w:marRight w:val="0"/>
          <w:marTop w:val="0"/>
          <w:marBottom w:val="0"/>
          <w:divBdr>
            <w:top w:val="none" w:sz="0" w:space="0" w:color="auto"/>
            <w:left w:val="none" w:sz="0" w:space="0" w:color="auto"/>
            <w:bottom w:val="none" w:sz="0" w:space="0" w:color="auto"/>
            <w:right w:val="none" w:sz="0" w:space="0" w:color="auto"/>
          </w:divBdr>
          <w:divsChild>
            <w:div w:id="1082144397">
              <w:marLeft w:val="0"/>
              <w:marRight w:val="0"/>
              <w:marTop w:val="0"/>
              <w:marBottom w:val="0"/>
              <w:divBdr>
                <w:top w:val="none" w:sz="0" w:space="0" w:color="auto"/>
                <w:left w:val="none" w:sz="0" w:space="0" w:color="auto"/>
                <w:bottom w:val="none" w:sz="0" w:space="0" w:color="auto"/>
                <w:right w:val="none" w:sz="0" w:space="0" w:color="auto"/>
              </w:divBdr>
            </w:div>
          </w:divsChild>
        </w:div>
        <w:div w:id="703872512">
          <w:marLeft w:val="0"/>
          <w:marRight w:val="0"/>
          <w:marTop w:val="0"/>
          <w:marBottom w:val="0"/>
          <w:divBdr>
            <w:top w:val="none" w:sz="0" w:space="0" w:color="auto"/>
            <w:left w:val="none" w:sz="0" w:space="0" w:color="auto"/>
            <w:bottom w:val="none" w:sz="0" w:space="0" w:color="auto"/>
            <w:right w:val="none" w:sz="0" w:space="0" w:color="auto"/>
          </w:divBdr>
          <w:divsChild>
            <w:div w:id="49809636">
              <w:marLeft w:val="0"/>
              <w:marRight w:val="0"/>
              <w:marTop w:val="0"/>
              <w:marBottom w:val="0"/>
              <w:divBdr>
                <w:top w:val="none" w:sz="0" w:space="0" w:color="auto"/>
                <w:left w:val="none" w:sz="0" w:space="0" w:color="auto"/>
                <w:bottom w:val="none" w:sz="0" w:space="0" w:color="auto"/>
                <w:right w:val="none" w:sz="0" w:space="0" w:color="auto"/>
              </w:divBdr>
            </w:div>
          </w:divsChild>
        </w:div>
        <w:div w:id="702098059">
          <w:marLeft w:val="0"/>
          <w:marRight w:val="0"/>
          <w:marTop w:val="0"/>
          <w:marBottom w:val="0"/>
          <w:divBdr>
            <w:top w:val="none" w:sz="0" w:space="0" w:color="auto"/>
            <w:left w:val="none" w:sz="0" w:space="0" w:color="auto"/>
            <w:bottom w:val="none" w:sz="0" w:space="0" w:color="auto"/>
            <w:right w:val="none" w:sz="0" w:space="0" w:color="auto"/>
          </w:divBdr>
          <w:divsChild>
            <w:div w:id="338587497">
              <w:marLeft w:val="0"/>
              <w:marRight w:val="0"/>
              <w:marTop w:val="0"/>
              <w:marBottom w:val="0"/>
              <w:divBdr>
                <w:top w:val="none" w:sz="0" w:space="0" w:color="auto"/>
                <w:left w:val="none" w:sz="0" w:space="0" w:color="auto"/>
                <w:bottom w:val="none" w:sz="0" w:space="0" w:color="auto"/>
                <w:right w:val="none" w:sz="0" w:space="0" w:color="auto"/>
              </w:divBdr>
            </w:div>
          </w:divsChild>
        </w:div>
        <w:div w:id="1661080638">
          <w:marLeft w:val="0"/>
          <w:marRight w:val="0"/>
          <w:marTop w:val="0"/>
          <w:marBottom w:val="0"/>
          <w:divBdr>
            <w:top w:val="none" w:sz="0" w:space="0" w:color="auto"/>
            <w:left w:val="none" w:sz="0" w:space="0" w:color="auto"/>
            <w:bottom w:val="none" w:sz="0" w:space="0" w:color="auto"/>
            <w:right w:val="none" w:sz="0" w:space="0" w:color="auto"/>
          </w:divBdr>
          <w:divsChild>
            <w:div w:id="1012953699">
              <w:marLeft w:val="0"/>
              <w:marRight w:val="0"/>
              <w:marTop w:val="0"/>
              <w:marBottom w:val="0"/>
              <w:divBdr>
                <w:top w:val="none" w:sz="0" w:space="0" w:color="auto"/>
                <w:left w:val="none" w:sz="0" w:space="0" w:color="auto"/>
                <w:bottom w:val="none" w:sz="0" w:space="0" w:color="auto"/>
                <w:right w:val="none" w:sz="0" w:space="0" w:color="auto"/>
              </w:divBdr>
            </w:div>
          </w:divsChild>
        </w:div>
        <w:div w:id="2139251080">
          <w:marLeft w:val="0"/>
          <w:marRight w:val="0"/>
          <w:marTop w:val="0"/>
          <w:marBottom w:val="0"/>
          <w:divBdr>
            <w:top w:val="none" w:sz="0" w:space="0" w:color="auto"/>
            <w:left w:val="none" w:sz="0" w:space="0" w:color="auto"/>
            <w:bottom w:val="none" w:sz="0" w:space="0" w:color="auto"/>
            <w:right w:val="none" w:sz="0" w:space="0" w:color="auto"/>
          </w:divBdr>
          <w:divsChild>
            <w:div w:id="341394323">
              <w:marLeft w:val="0"/>
              <w:marRight w:val="0"/>
              <w:marTop w:val="0"/>
              <w:marBottom w:val="0"/>
              <w:divBdr>
                <w:top w:val="none" w:sz="0" w:space="0" w:color="auto"/>
                <w:left w:val="none" w:sz="0" w:space="0" w:color="auto"/>
                <w:bottom w:val="none" w:sz="0" w:space="0" w:color="auto"/>
                <w:right w:val="none" w:sz="0" w:space="0" w:color="auto"/>
              </w:divBdr>
            </w:div>
          </w:divsChild>
        </w:div>
        <w:div w:id="1450973106">
          <w:marLeft w:val="0"/>
          <w:marRight w:val="0"/>
          <w:marTop w:val="0"/>
          <w:marBottom w:val="0"/>
          <w:divBdr>
            <w:top w:val="none" w:sz="0" w:space="0" w:color="auto"/>
            <w:left w:val="none" w:sz="0" w:space="0" w:color="auto"/>
            <w:bottom w:val="none" w:sz="0" w:space="0" w:color="auto"/>
            <w:right w:val="none" w:sz="0" w:space="0" w:color="auto"/>
          </w:divBdr>
          <w:divsChild>
            <w:div w:id="1211107918">
              <w:marLeft w:val="0"/>
              <w:marRight w:val="0"/>
              <w:marTop w:val="0"/>
              <w:marBottom w:val="0"/>
              <w:divBdr>
                <w:top w:val="none" w:sz="0" w:space="0" w:color="auto"/>
                <w:left w:val="none" w:sz="0" w:space="0" w:color="auto"/>
                <w:bottom w:val="none" w:sz="0" w:space="0" w:color="auto"/>
                <w:right w:val="none" w:sz="0" w:space="0" w:color="auto"/>
              </w:divBdr>
            </w:div>
          </w:divsChild>
        </w:div>
        <w:div w:id="1872953844">
          <w:marLeft w:val="0"/>
          <w:marRight w:val="0"/>
          <w:marTop w:val="0"/>
          <w:marBottom w:val="0"/>
          <w:divBdr>
            <w:top w:val="none" w:sz="0" w:space="0" w:color="auto"/>
            <w:left w:val="none" w:sz="0" w:space="0" w:color="auto"/>
            <w:bottom w:val="none" w:sz="0" w:space="0" w:color="auto"/>
            <w:right w:val="none" w:sz="0" w:space="0" w:color="auto"/>
          </w:divBdr>
          <w:divsChild>
            <w:div w:id="261912394">
              <w:marLeft w:val="0"/>
              <w:marRight w:val="0"/>
              <w:marTop w:val="0"/>
              <w:marBottom w:val="0"/>
              <w:divBdr>
                <w:top w:val="none" w:sz="0" w:space="0" w:color="auto"/>
                <w:left w:val="none" w:sz="0" w:space="0" w:color="auto"/>
                <w:bottom w:val="none" w:sz="0" w:space="0" w:color="auto"/>
                <w:right w:val="none" w:sz="0" w:space="0" w:color="auto"/>
              </w:divBdr>
            </w:div>
          </w:divsChild>
        </w:div>
        <w:div w:id="1390035242">
          <w:marLeft w:val="0"/>
          <w:marRight w:val="0"/>
          <w:marTop w:val="0"/>
          <w:marBottom w:val="0"/>
          <w:divBdr>
            <w:top w:val="none" w:sz="0" w:space="0" w:color="auto"/>
            <w:left w:val="none" w:sz="0" w:space="0" w:color="auto"/>
            <w:bottom w:val="none" w:sz="0" w:space="0" w:color="auto"/>
            <w:right w:val="none" w:sz="0" w:space="0" w:color="auto"/>
          </w:divBdr>
          <w:divsChild>
            <w:div w:id="1800218525">
              <w:marLeft w:val="0"/>
              <w:marRight w:val="0"/>
              <w:marTop w:val="0"/>
              <w:marBottom w:val="0"/>
              <w:divBdr>
                <w:top w:val="none" w:sz="0" w:space="0" w:color="auto"/>
                <w:left w:val="none" w:sz="0" w:space="0" w:color="auto"/>
                <w:bottom w:val="none" w:sz="0" w:space="0" w:color="auto"/>
                <w:right w:val="none" w:sz="0" w:space="0" w:color="auto"/>
              </w:divBdr>
            </w:div>
          </w:divsChild>
        </w:div>
        <w:div w:id="730080021">
          <w:marLeft w:val="0"/>
          <w:marRight w:val="0"/>
          <w:marTop w:val="0"/>
          <w:marBottom w:val="0"/>
          <w:divBdr>
            <w:top w:val="none" w:sz="0" w:space="0" w:color="auto"/>
            <w:left w:val="none" w:sz="0" w:space="0" w:color="auto"/>
            <w:bottom w:val="none" w:sz="0" w:space="0" w:color="auto"/>
            <w:right w:val="none" w:sz="0" w:space="0" w:color="auto"/>
          </w:divBdr>
          <w:divsChild>
            <w:div w:id="2101833617">
              <w:marLeft w:val="0"/>
              <w:marRight w:val="0"/>
              <w:marTop w:val="0"/>
              <w:marBottom w:val="0"/>
              <w:divBdr>
                <w:top w:val="none" w:sz="0" w:space="0" w:color="auto"/>
                <w:left w:val="none" w:sz="0" w:space="0" w:color="auto"/>
                <w:bottom w:val="none" w:sz="0" w:space="0" w:color="auto"/>
                <w:right w:val="none" w:sz="0" w:space="0" w:color="auto"/>
              </w:divBdr>
            </w:div>
          </w:divsChild>
        </w:div>
        <w:div w:id="502168397">
          <w:marLeft w:val="0"/>
          <w:marRight w:val="0"/>
          <w:marTop w:val="0"/>
          <w:marBottom w:val="0"/>
          <w:divBdr>
            <w:top w:val="none" w:sz="0" w:space="0" w:color="auto"/>
            <w:left w:val="none" w:sz="0" w:space="0" w:color="auto"/>
            <w:bottom w:val="none" w:sz="0" w:space="0" w:color="auto"/>
            <w:right w:val="none" w:sz="0" w:space="0" w:color="auto"/>
          </w:divBdr>
          <w:divsChild>
            <w:div w:id="30497385">
              <w:marLeft w:val="0"/>
              <w:marRight w:val="0"/>
              <w:marTop w:val="0"/>
              <w:marBottom w:val="0"/>
              <w:divBdr>
                <w:top w:val="none" w:sz="0" w:space="0" w:color="auto"/>
                <w:left w:val="none" w:sz="0" w:space="0" w:color="auto"/>
                <w:bottom w:val="none" w:sz="0" w:space="0" w:color="auto"/>
                <w:right w:val="none" w:sz="0" w:space="0" w:color="auto"/>
              </w:divBdr>
            </w:div>
          </w:divsChild>
        </w:div>
        <w:div w:id="1426457001">
          <w:marLeft w:val="0"/>
          <w:marRight w:val="0"/>
          <w:marTop w:val="0"/>
          <w:marBottom w:val="0"/>
          <w:divBdr>
            <w:top w:val="none" w:sz="0" w:space="0" w:color="auto"/>
            <w:left w:val="none" w:sz="0" w:space="0" w:color="auto"/>
            <w:bottom w:val="none" w:sz="0" w:space="0" w:color="auto"/>
            <w:right w:val="none" w:sz="0" w:space="0" w:color="auto"/>
          </w:divBdr>
          <w:divsChild>
            <w:div w:id="1718166636">
              <w:marLeft w:val="0"/>
              <w:marRight w:val="0"/>
              <w:marTop w:val="0"/>
              <w:marBottom w:val="0"/>
              <w:divBdr>
                <w:top w:val="none" w:sz="0" w:space="0" w:color="auto"/>
                <w:left w:val="none" w:sz="0" w:space="0" w:color="auto"/>
                <w:bottom w:val="none" w:sz="0" w:space="0" w:color="auto"/>
                <w:right w:val="none" w:sz="0" w:space="0" w:color="auto"/>
              </w:divBdr>
            </w:div>
          </w:divsChild>
        </w:div>
        <w:div w:id="411702456">
          <w:marLeft w:val="0"/>
          <w:marRight w:val="0"/>
          <w:marTop w:val="0"/>
          <w:marBottom w:val="0"/>
          <w:divBdr>
            <w:top w:val="none" w:sz="0" w:space="0" w:color="auto"/>
            <w:left w:val="none" w:sz="0" w:space="0" w:color="auto"/>
            <w:bottom w:val="none" w:sz="0" w:space="0" w:color="auto"/>
            <w:right w:val="none" w:sz="0" w:space="0" w:color="auto"/>
          </w:divBdr>
          <w:divsChild>
            <w:div w:id="1206986392">
              <w:marLeft w:val="0"/>
              <w:marRight w:val="0"/>
              <w:marTop w:val="0"/>
              <w:marBottom w:val="0"/>
              <w:divBdr>
                <w:top w:val="none" w:sz="0" w:space="0" w:color="auto"/>
                <w:left w:val="none" w:sz="0" w:space="0" w:color="auto"/>
                <w:bottom w:val="none" w:sz="0" w:space="0" w:color="auto"/>
                <w:right w:val="none" w:sz="0" w:space="0" w:color="auto"/>
              </w:divBdr>
            </w:div>
          </w:divsChild>
        </w:div>
        <w:div w:id="903953650">
          <w:marLeft w:val="0"/>
          <w:marRight w:val="0"/>
          <w:marTop w:val="0"/>
          <w:marBottom w:val="0"/>
          <w:divBdr>
            <w:top w:val="none" w:sz="0" w:space="0" w:color="auto"/>
            <w:left w:val="none" w:sz="0" w:space="0" w:color="auto"/>
            <w:bottom w:val="none" w:sz="0" w:space="0" w:color="auto"/>
            <w:right w:val="none" w:sz="0" w:space="0" w:color="auto"/>
          </w:divBdr>
          <w:divsChild>
            <w:div w:id="1849981265">
              <w:marLeft w:val="0"/>
              <w:marRight w:val="0"/>
              <w:marTop w:val="0"/>
              <w:marBottom w:val="0"/>
              <w:divBdr>
                <w:top w:val="none" w:sz="0" w:space="0" w:color="auto"/>
                <w:left w:val="none" w:sz="0" w:space="0" w:color="auto"/>
                <w:bottom w:val="none" w:sz="0" w:space="0" w:color="auto"/>
                <w:right w:val="none" w:sz="0" w:space="0" w:color="auto"/>
              </w:divBdr>
            </w:div>
          </w:divsChild>
        </w:div>
        <w:div w:id="251470913">
          <w:marLeft w:val="0"/>
          <w:marRight w:val="0"/>
          <w:marTop w:val="0"/>
          <w:marBottom w:val="0"/>
          <w:divBdr>
            <w:top w:val="none" w:sz="0" w:space="0" w:color="auto"/>
            <w:left w:val="none" w:sz="0" w:space="0" w:color="auto"/>
            <w:bottom w:val="none" w:sz="0" w:space="0" w:color="auto"/>
            <w:right w:val="none" w:sz="0" w:space="0" w:color="auto"/>
          </w:divBdr>
          <w:divsChild>
            <w:div w:id="897395882">
              <w:marLeft w:val="0"/>
              <w:marRight w:val="0"/>
              <w:marTop w:val="0"/>
              <w:marBottom w:val="0"/>
              <w:divBdr>
                <w:top w:val="none" w:sz="0" w:space="0" w:color="auto"/>
                <w:left w:val="none" w:sz="0" w:space="0" w:color="auto"/>
                <w:bottom w:val="none" w:sz="0" w:space="0" w:color="auto"/>
                <w:right w:val="none" w:sz="0" w:space="0" w:color="auto"/>
              </w:divBdr>
            </w:div>
          </w:divsChild>
        </w:div>
        <w:div w:id="1376584173">
          <w:marLeft w:val="0"/>
          <w:marRight w:val="0"/>
          <w:marTop w:val="0"/>
          <w:marBottom w:val="0"/>
          <w:divBdr>
            <w:top w:val="none" w:sz="0" w:space="0" w:color="auto"/>
            <w:left w:val="none" w:sz="0" w:space="0" w:color="auto"/>
            <w:bottom w:val="none" w:sz="0" w:space="0" w:color="auto"/>
            <w:right w:val="none" w:sz="0" w:space="0" w:color="auto"/>
          </w:divBdr>
          <w:divsChild>
            <w:div w:id="1426346072">
              <w:marLeft w:val="0"/>
              <w:marRight w:val="0"/>
              <w:marTop w:val="0"/>
              <w:marBottom w:val="0"/>
              <w:divBdr>
                <w:top w:val="none" w:sz="0" w:space="0" w:color="auto"/>
                <w:left w:val="none" w:sz="0" w:space="0" w:color="auto"/>
                <w:bottom w:val="none" w:sz="0" w:space="0" w:color="auto"/>
                <w:right w:val="none" w:sz="0" w:space="0" w:color="auto"/>
              </w:divBdr>
            </w:div>
          </w:divsChild>
        </w:div>
        <w:div w:id="1832940850">
          <w:marLeft w:val="0"/>
          <w:marRight w:val="0"/>
          <w:marTop w:val="0"/>
          <w:marBottom w:val="0"/>
          <w:divBdr>
            <w:top w:val="none" w:sz="0" w:space="0" w:color="auto"/>
            <w:left w:val="none" w:sz="0" w:space="0" w:color="auto"/>
            <w:bottom w:val="none" w:sz="0" w:space="0" w:color="auto"/>
            <w:right w:val="none" w:sz="0" w:space="0" w:color="auto"/>
          </w:divBdr>
          <w:divsChild>
            <w:div w:id="2067727687">
              <w:marLeft w:val="0"/>
              <w:marRight w:val="0"/>
              <w:marTop w:val="0"/>
              <w:marBottom w:val="0"/>
              <w:divBdr>
                <w:top w:val="none" w:sz="0" w:space="0" w:color="auto"/>
                <w:left w:val="none" w:sz="0" w:space="0" w:color="auto"/>
                <w:bottom w:val="none" w:sz="0" w:space="0" w:color="auto"/>
                <w:right w:val="none" w:sz="0" w:space="0" w:color="auto"/>
              </w:divBdr>
            </w:div>
          </w:divsChild>
        </w:div>
        <w:div w:id="914977829">
          <w:marLeft w:val="0"/>
          <w:marRight w:val="0"/>
          <w:marTop w:val="0"/>
          <w:marBottom w:val="0"/>
          <w:divBdr>
            <w:top w:val="none" w:sz="0" w:space="0" w:color="auto"/>
            <w:left w:val="none" w:sz="0" w:space="0" w:color="auto"/>
            <w:bottom w:val="none" w:sz="0" w:space="0" w:color="auto"/>
            <w:right w:val="none" w:sz="0" w:space="0" w:color="auto"/>
          </w:divBdr>
          <w:divsChild>
            <w:div w:id="853232033">
              <w:marLeft w:val="0"/>
              <w:marRight w:val="0"/>
              <w:marTop w:val="0"/>
              <w:marBottom w:val="0"/>
              <w:divBdr>
                <w:top w:val="none" w:sz="0" w:space="0" w:color="auto"/>
                <w:left w:val="none" w:sz="0" w:space="0" w:color="auto"/>
                <w:bottom w:val="none" w:sz="0" w:space="0" w:color="auto"/>
                <w:right w:val="none" w:sz="0" w:space="0" w:color="auto"/>
              </w:divBdr>
            </w:div>
          </w:divsChild>
        </w:div>
        <w:div w:id="492989181">
          <w:marLeft w:val="0"/>
          <w:marRight w:val="0"/>
          <w:marTop w:val="0"/>
          <w:marBottom w:val="0"/>
          <w:divBdr>
            <w:top w:val="none" w:sz="0" w:space="0" w:color="auto"/>
            <w:left w:val="none" w:sz="0" w:space="0" w:color="auto"/>
            <w:bottom w:val="none" w:sz="0" w:space="0" w:color="auto"/>
            <w:right w:val="none" w:sz="0" w:space="0" w:color="auto"/>
          </w:divBdr>
          <w:divsChild>
            <w:div w:id="1701969937">
              <w:marLeft w:val="0"/>
              <w:marRight w:val="0"/>
              <w:marTop w:val="0"/>
              <w:marBottom w:val="0"/>
              <w:divBdr>
                <w:top w:val="none" w:sz="0" w:space="0" w:color="auto"/>
                <w:left w:val="none" w:sz="0" w:space="0" w:color="auto"/>
                <w:bottom w:val="none" w:sz="0" w:space="0" w:color="auto"/>
                <w:right w:val="none" w:sz="0" w:space="0" w:color="auto"/>
              </w:divBdr>
            </w:div>
          </w:divsChild>
        </w:div>
        <w:div w:id="231620971">
          <w:marLeft w:val="0"/>
          <w:marRight w:val="0"/>
          <w:marTop w:val="0"/>
          <w:marBottom w:val="0"/>
          <w:divBdr>
            <w:top w:val="none" w:sz="0" w:space="0" w:color="auto"/>
            <w:left w:val="none" w:sz="0" w:space="0" w:color="auto"/>
            <w:bottom w:val="none" w:sz="0" w:space="0" w:color="auto"/>
            <w:right w:val="none" w:sz="0" w:space="0" w:color="auto"/>
          </w:divBdr>
          <w:divsChild>
            <w:div w:id="564729437">
              <w:marLeft w:val="0"/>
              <w:marRight w:val="0"/>
              <w:marTop w:val="0"/>
              <w:marBottom w:val="0"/>
              <w:divBdr>
                <w:top w:val="none" w:sz="0" w:space="0" w:color="auto"/>
                <w:left w:val="none" w:sz="0" w:space="0" w:color="auto"/>
                <w:bottom w:val="none" w:sz="0" w:space="0" w:color="auto"/>
                <w:right w:val="none" w:sz="0" w:space="0" w:color="auto"/>
              </w:divBdr>
            </w:div>
          </w:divsChild>
        </w:div>
        <w:div w:id="907498335">
          <w:marLeft w:val="0"/>
          <w:marRight w:val="0"/>
          <w:marTop w:val="0"/>
          <w:marBottom w:val="0"/>
          <w:divBdr>
            <w:top w:val="none" w:sz="0" w:space="0" w:color="auto"/>
            <w:left w:val="none" w:sz="0" w:space="0" w:color="auto"/>
            <w:bottom w:val="none" w:sz="0" w:space="0" w:color="auto"/>
            <w:right w:val="none" w:sz="0" w:space="0" w:color="auto"/>
          </w:divBdr>
          <w:divsChild>
            <w:div w:id="843398029">
              <w:marLeft w:val="0"/>
              <w:marRight w:val="0"/>
              <w:marTop w:val="0"/>
              <w:marBottom w:val="0"/>
              <w:divBdr>
                <w:top w:val="none" w:sz="0" w:space="0" w:color="auto"/>
                <w:left w:val="none" w:sz="0" w:space="0" w:color="auto"/>
                <w:bottom w:val="none" w:sz="0" w:space="0" w:color="auto"/>
                <w:right w:val="none" w:sz="0" w:space="0" w:color="auto"/>
              </w:divBdr>
            </w:div>
          </w:divsChild>
        </w:div>
        <w:div w:id="1134063666">
          <w:marLeft w:val="0"/>
          <w:marRight w:val="0"/>
          <w:marTop w:val="0"/>
          <w:marBottom w:val="0"/>
          <w:divBdr>
            <w:top w:val="none" w:sz="0" w:space="0" w:color="auto"/>
            <w:left w:val="none" w:sz="0" w:space="0" w:color="auto"/>
            <w:bottom w:val="none" w:sz="0" w:space="0" w:color="auto"/>
            <w:right w:val="none" w:sz="0" w:space="0" w:color="auto"/>
          </w:divBdr>
          <w:divsChild>
            <w:div w:id="78063167">
              <w:marLeft w:val="0"/>
              <w:marRight w:val="0"/>
              <w:marTop w:val="0"/>
              <w:marBottom w:val="0"/>
              <w:divBdr>
                <w:top w:val="none" w:sz="0" w:space="0" w:color="auto"/>
                <w:left w:val="none" w:sz="0" w:space="0" w:color="auto"/>
                <w:bottom w:val="none" w:sz="0" w:space="0" w:color="auto"/>
                <w:right w:val="none" w:sz="0" w:space="0" w:color="auto"/>
              </w:divBdr>
            </w:div>
          </w:divsChild>
        </w:div>
        <w:div w:id="232590243">
          <w:marLeft w:val="0"/>
          <w:marRight w:val="0"/>
          <w:marTop w:val="0"/>
          <w:marBottom w:val="0"/>
          <w:divBdr>
            <w:top w:val="none" w:sz="0" w:space="0" w:color="auto"/>
            <w:left w:val="none" w:sz="0" w:space="0" w:color="auto"/>
            <w:bottom w:val="none" w:sz="0" w:space="0" w:color="auto"/>
            <w:right w:val="none" w:sz="0" w:space="0" w:color="auto"/>
          </w:divBdr>
          <w:divsChild>
            <w:div w:id="1202548277">
              <w:marLeft w:val="0"/>
              <w:marRight w:val="0"/>
              <w:marTop w:val="0"/>
              <w:marBottom w:val="0"/>
              <w:divBdr>
                <w:top w:val="none" w:sz="0" w:space="0" w:color="auto"/>
                <w:left w:val="none" w:sz="0" w:space="0" w:color="auto"/>
                <w:bottom w:val="none" w:sz="0" w:space="0" w:color="auto"/>
                <w:right w:val="none" w:sz="0" w:space="0" w:color="auto"/>
              </w:divBdr>
            </w:div>
          </w:divsChild>
        </w:div>
        <w:div w:id="2042238001">
          <w:marLeft w:val="0"/>
          <w:marRight w:val="0"/>
          <w:marTop w:val="0"/>
          <w:marBottom w:val="0"/>
          <w:divBdr>
            <w:top w:val="none" w:sz="0" w:space="0" w:color="auto"/>
            <w:left w:val="none" w:sz="0" w:space="0" w:color="auto"/>
            <w:bottom w:val="none" w:sz="0" w:space="0" w:color="auto"/>
            <w:right w:val="none" w:sz="0" w:space="0" w:color="auto"/>
          </w:divBdr>
          <w:divsChild>
            <w:div w:id="44716201">
              <w:marLeft w:val="0"/>
              <w:marRight w:val="0"/>
              <w:marTop w:val="0"/>
              <w:marBottom w:val="0"/>
              <w:divBdr>
                <w:top w:val="none" w:sz="0" w:space="0" w:color="auto"/>
                <w:left w:val="none" w:sz="0" w:space="0" w:color="auto"/>
                <w:bottom w:val="none" w:sz="0" w:space="0" w:color="auto"/>
                <w:right w:val="none" w:sz="0" w:space="0" w:color="auto"/>
              </w:divBdr>
            </w:div>
          </w:divsChild>
        </w:div>
        <w:div w:id="85538761">
          <w:marLeft w:val="0"/>
          <w:marRight w:val="0"/>
          <w:marTop w:val="0"/>
          <w:marBottom w:val="0"/>
          <w:divBdr>
            <w:top w:val="none" w:sz="0" w:space="0" w:color="auto"/>
            <w:left w:val="none" w:sz="0" w:space="0" w:color="auto"/>
            <w:bottom w:val="none" w:sz="0" w:space="0" w:color="auto"/>
            <w:right w:val="none" w:sz="0" w:space="0" w:color="auto"/>
          </w:divBdr>
          <w:divsChild>
            <w:div w:id="878275518">
              <w:marLeft w:val="0"/>
              <w:marRight w:val="0"/>
              <w:marTop w:val="0"/>
              <w:marBottom w:val="0"/>
              <w:divBdr>
                <w:top w:val="none" w:sz="0" w:space="0" w:color="auto"/>
                <w:left w:val="none" w:sz="0" w:space="0" w:color="auto"/>
                <w:bottom w:val="none" w:sz="0" w:space="0" w:color="auto"/>
                <w:right w:val="none" w:sz="0" w:space="0" w:color="auto"/>
              </w:divBdr>
            </w:div>
          </w:divsChild>
        </w:div>
        <w:div w:id="1284463860">
          <w:marLeft w:val="0"/>
          <w:marRight w:val="0"/>
          <w:marTop w:val="0"/>
          <w:marBottom w:val="0"/>
          <w:divBdr>
            <w:top w:val="none" w:sz="0" w:space="0" w:color="auto"/>
            <w:left w:val="none" w:sz="0" w:space="0" w:color="auto"/>
            <w:bottom w:val="none" w:sz="0" w:space="0" w:color="auto"/>
            <w:right w:val="none" w:sz="0" w:space="0" w:color="auto"/>
          </w:divBdr>
          <w:divsChild>
            <w:div w:id="601763628">
              <w:marLeft w:val="0"/>
              <w:marRight w:val="0"/>
              <w:marTop w:val="0"/>
              <w:marBottom w:val="0"/>
              <w:divBdr>
                <w:top w:val="none" w:sz="0" w:space="0" w:color="auto"/>
                <w:left w:val="none" w:sz="0" w:space="0" w:color="auto"/>
                <w:bottom w:val="none" w:sz="0" w:space="0" w:color="auto"/>
                <w:right w:val="none" w:sz="0" w:space="0" w:color="auto"/>
              </w:divBdr>
            </w:div>
          </w:divsChild>
        </w:div>
        <w:div w:id="2072658824">
          <w:marLeft w:val="0"/>
          <w:marRight w:val="0"/>
          <w:marTop w:val="0"/>
          <w:marBottom w:val="0"/>
          <w:divBdr>
            <w:top w:val="none" w:sz="0" w:space="0" w:color="auto"/>
            <w:left w:val="none" w:sz="0" w:space="0" w:color="auto"/>
            <w:bottom w:val="none" w:sz="0" w:space="0" w:color="auto"/>
            <w:right w:val="none" w:sz="0" w:space="0" w:color="auto"/>
          </w:divBdr>
          <w:divsChild>
            <w:div w:id="274101776">
              <w:marLeft w:val="0"/>
              <w:marRight w:val="0"/>
              <w:marTop w:val="0"/>
              <w:marBottom w:val="0"/>
              <w:divBdr>
                <w:top w:val="none" w:sz="0" w:space="0" w:color="auto"/>
                <w:left w:val="none" w:sz="0" w:space="0" w:color="auto"/>
                <w:bottom w:val="none" w:sz="0" w:space="0" w:color="auto"/>
                <w:right w:val="none" w:sz="0" w:space="0" w:color="auto"/>
              </w:divBdr>
            </w:div>
          </w:divsChild>
        </w:div>
        <w:div w:id="1089346827">
          <w:marLeft w:val="0"/>
          <w:marRight w:val="0"/>
          <w:marTop w:val="0"/>
          <w:marBottom w:val="0"/>
          <w:divBdr>
            <w:top w:val="none" w:sz="0" w:space="0" w:color="auto"/>
            <w:left w:val="none" w:sz="0" w:space="0" w:color="auto"/>
            <w:bottom w:val="none" w:sz="0" w:space="0" w:color="auto"/>
            <w:right w:val="none" w:sz="0" w:space="0" w:color="auto"/>
          </w:divBdr>
          <w:divsChild>
            <w:div w:id="1604067085">
              <w:marLeft w:val="0"/>
              <w:marRight w:val="0"/>
              <w:marTop w:val="0"/>
              <w:marBottom w:val="0"/>
              <w:divBdr>
                <w:top w:val="none" w:sz="0" w:space="0" w:color="auto"/>
                <w:left w:val="none" w:sz="0" w:space="0" w:color="auto"/>
                <w:bottom w:val="none" w:sz="0" w:space="0" w:color="auto"/>
                <w:right w:val="none" w:sz="0" w:space="0" w:color="auto"/>
              </w:divBdr>
            </w:div>
          </w:divsChild>
        </w:div>
        <w:div w:id="493884676">
          <w:marLeft w:val="0"/>
          <w:marRight w:val="0"/>
          <w:marTop w:val="0"/>
          <w:marBottom w:val="0"/>
          <w:divBdr>
            <w:top w:val="none" w:sz="0" w:space="0" w:color="auto"/>
            <w:left w:val="none" w:sz="0" w:space="0" w:color="auto"/>
            <w:bottom w:val="none" w:sz="0" w:space="0" w:color="auto"/>
            <w:right w:val="none" w:sz="0" w:space="0" w:color="auto"/>
          </w:divBdr>
          <w:divsChild>
            <w:div w:id="1204438538">
              <w:marLeft w:val="0"/>
              <w:marRight w:val="0"/>
              <w:marTop w:val="0"/>
              <w:marBottom w:val="0"/>
              <w:divBdr>
                <w:top w:val="none" w:sz="0" w:space="0" w:color="auto"/>
                <w:left w:val="none" w:sz="0" w:space="0" w:color="auto"/>
                <w:bottom w:val="none" w:sz="0" w:space="0" w:color="auto"/>
                <w:right w:val="none" w:sz="0" w:space="0" w:color="auto"/>
              </w:divBdr>
            </w:div>
          </w:divsChild>
        </w:div>
        <w:div w:id="654115479">
          <w:marLeft w:val="0"/>
          <w:marRight w:val="0"/>
          <w:marTop w:val="0"/>
          <w:marBottom w:val="0"/>
          <w:divBdr>
            <w:top w:val="none" w:sz="0" w:space="0" w:color="auto"/>
            <w:left w:val="none" w:sz="0" w:space="0" w:color="auto"/>
            <w:bottom w:val="none" w:sz="0" w:space="0" w:color="auto"/>
            <w:right w:val="none" w:sz="0" w:space="0" w:color="auto"/>
          </w:divBdr>
          <w:divsChild>
            <w:div w:id="1330017025">
              <w:marLeft w:val="0"/>
              <w:marRight w:val="0"/>
              <w:marTop w:val="0"/>
              <w:marBottom w:val="0"/>
              <w:divBdr>
                <w:top w:val="none" w:sz="0" w:space="0" w:color="auto"/>
                <w:left w:val="none" w:sz="0" w:space="0" w:color="auto"/>
                <w:bottom w:val="none" w:sz="0" w:space="0" w:color="auto"/>
                <w:right w:val="none" w:sz="0" w:space="0" w:color="auto"/>
              </w:divBdr>
            </w:div>
          </w:divsChild>
        </w:div>
        <w:div w:id="1920626622">
          <w:marLeft w:val="0"/>
          <w:marRight w:val="0"/>
          <w:marTop w:val="0"/>
          <w:marBottom w:val="0"/>
          <w:divBdr>
            <w:top w:val="none" w:sz="0" w:space="0" w:color="auto"/>
            <w:left w:val="none" w:sz="0" w:space="0" w:color="auto"/>
            <w:bottom w:val="none" w:sz="0" w:space="0" w:color="auto"/>
            <w:right w:val="none" w:sz="0" w:space="0" w:color="auto"/>
          </w:divBdr>
          <w:divsChild>
            <w:div w:id="1884781830">
              <w:marLeft w:val="0"/>
              <w:marRight w:val="0"/>
              <w:marTop w:val="0"/>
              <w:marBottom w:val="0"/>
              <w:divBdr>
                <w:top w:val="none" w:sz="0" w:space="0" w:color="auto"/>
                <w:left w:val="none" w:sz="0" w:space="0" w:color="auto"/>
                <w:bottom w:val="none" w:sz="0" w:space="0" w:color="auto"/>
                <w:right w:val="none" w:sz="0" w:space="0" w:color="auto"/>
              </w:divBdr>
            </w:div>
          </w:divsChild>
        </w:div>
        <w:div w:id="1988050596">
          <w:marLeft w:val="0"/>
          <w:marRight w:val="0"/>
          <w:marTop w:val="0"/>
          <w:marBottom w:val="0"/>
          <w:divBdr>
            <w:top w:val="none" w:sz="0" w:space="0" w:color="auto"/>
            <w:left w:val="none" w:sz="0" w:space="0" w:color="auto"/>
            <w:bottom w:val="none" w:sz="0" w:space="0" w:color="auto"/>
            <w:right w:val="none" w:sz="0" w:space="0" w:color="auto"/>
          </w:divBdr>
          <w:divsChild>
            <w:div w:id="58476826">
              <w:marLeft w:val="0"/>
              <w:marRight w:val="0"/>
              <w:marTop w:val="0"/>
              <w:marBottom w:val="0"/>
              <w:divBdr>
                <w:top w:val="none" w:sz="0" w:space="0" w:color="auto"/>
                <w:left w:val="none" w:sz="0" w:space="0" w:color="auto"/>
                <w:bottom w:val="none" w:sz="0" w:space="0" w:color="auto"/>
                <w:right w:val="none" w:sz="0" w:space="0" w:color="auto"/>
              </w:divBdr>
            </w:div>
          </w:divsChild>
        </w:div>
        <w:div w:id="871459652">
          <w:marLeft w:val="0"/>
          <w:marRight w:val="0"/>
          <w:marTop w:val="0"/>
          <w:marBottom w:val="0"/>
          <w:divBdr>
            <w:top w:val="none" w:sz="0" w:space="0" w:color="auto"/>
            <w:left w:val="none" w:sz="0" w:space="0" w:color="auto"/>
            <w:bottom w:val="none" w:sz="0" w:space="0" w:color="auto"/>
            <w:right w:val="none" w:sz="0" w:space="0" w:color="auto"/>
          </w:divBdr>
          <w:divsChild>
            <w:div w:id="911963669">
              <w:marLeft w:val="0"/>
              <w:marRight w:val="0"/>
              <w:marTop w:val="0"/>
              <w:marBottom w:val="0"/>
              <w:divBdr>
                <w:top w:val="none" w:sz="0" w:space="0" w:color="auto"/>
                <w:left w:val="none" w:sz="0" w:space="0" w:color="auto"/>
                <w:bottom w:val="none" w:sz="0" w:space="0" w:color="auto"/>
                <w:right w:val="none" w:sz="0" w:space="0" w:color="auto"/>
              </w:divBdr>
            </w:div>
          </w:divsChild>
        </w:div>
        <w:div w:id="278335892">
          <w:marLeft w:val="0"/>
          <w:marRight w:val="0"/>
          <w:marTop w:val="0"/>
          <w:marBottom w:val="0"/>
          <w:divBdr>
            <w:top w:val="none" w:sz="0" w:space="0" w:color="auto"/>
            <w:left w:val="none" w:sz="0" w:space="0" w:color="auto"/>
            <w:bottom w:val="none" w:sz="0" w:space="0" w:color="auto"/>
            <w:right w:val="none" w:sz="0" w:space="0" w:color="auto"/>
          </w:divBdr>
          <w:divsChild>
            <w:div w:id="1236015169">
              <w:marLeft w:val="0"/>
              <w:marRight w:val="0"/>
              <w:marTop w:val="0"/>
              <w:marBottom w:val="0"/>
              <w:divBdr>
                <w:top w:val="none" w:sz="0" w:space="0" w:color="auto"/>
                <w:left w:val="none" w:sz="0" w:space="0" w:color="auto"/>
                <w:bottom w:val="none" w:sz="0" w:space="0" w:color="auto"/>
                <w:right w:val="none" w:sz="0" w:space="0" w:color="auto"/>
              </w:divBdr>
            </w:div>
          </w:divsChild>
        </w:div>
        <w:div w:id="1575243759">
          <w:marLeft w:val="0"/>
          <w:marRight w:val="0"/>
          <w:marTop w:val="0"/>
          <w:marBottom w:val="0"/>
          <w:divBdr>
            <w:top w:val="none" w:sz="0" w:space="0" w:color="auto"/>
            <w:left w:val="none" w:sz="0" w:space="0" w:color="auto"/>
            <w:bottom w:val="none" w:sz="0" w:space="0" w:color="auto"/>
            <w:right w:val="none" w:sz="0" w:space="0" w:color="auto"/>
          </w:divBdr>
          <w:divsChild>
            <w:div w:id="1832795156">
              <w:marLeft w:val="0"/>
              <w:marRight w:val="0"/>
              <w:marTop w:val="0"/>
              <w:marBottom w:val="0"/>
              <w:divBdr>
                <w:top w:val="none" w:sz="0" w:space="0" w:color="auto"/>
                <w:left w:val="none" w:sz="0" w:space="0" w:color="auto"/>
                <w:bottom w:val="none" w:sz="0" w:space="0" w:color="auto"/>
                <w:right w:val="none" w:sz="0" w:space="0" w:color="auto"/>
              </w:divBdr>
            </w:div>
          </w:divsChild>
        </w:div>
        <w:div w:id="931940250">
          <w:marLeft w:val="0"/>
          <w:marRight w:val="0"/>
          <w:marTop w:val="0"/>
          <w:marBottom w:val="0"/>
          <w:divBdr>
            <w:top w:val="none" w:sz="0" w:space="0" w:color="auto"/>
            <w:left w:val="none" w:sz="0" w:space="0" w:color="auto"/>
            <w:bottom w:val="none" w:sz="0" w:space="0" w:color="auto"/>
            <w:right w:val="none" w:sz="0" w:space="0" w:color="auto"/>
          </w:divBdr>
          <w:divsChild>
            <w:div w:id="297809942">
              <w:marLeft w:val="0"/>
              <w:marRight w:val="0"/>
              <w:marTop w:val="0"/>
              <w:marBottom w:val="0"/>
              <w:divBdr>
                <w:top w:val="none" w:sz="0" w:space="0" w:color="auto"/>
                <w:left w:val="none" w:sz="0" w:space="0" w:color="auto"/>
                <w:bottom w:val="none" w:sz="0" w:space="0" w:color="auto"/>
                <w:right w:val="none" w:sz="0" w:space="0" w:color="auto"/>
              </w:divBdr>
            </w:div>
          </w:divsChild>
        </w:div>
        <w:div w:id="2098792219">
          <w:marLeft w:val="0"/>
          <w:marRight w:val="0"/>
          <w:marTop w:val="0"/>
          <w:marBottom w:val="0"/>
          <w:divBdr>
            <w:top w:val="none" w:sz="0" w:space="0" w:color="auto"/>
            <w:left w:val="none" w:sz="0" w:space="0" w:color="auto"/>
            <w:bottom w:val="none" w:sz="0" w:space="0" w:color="auto"/>
            <w:right w:val="none" w:sz="0" w:space="0" w:color="auto"/>
          </w:divBdr>
          <w:divsChild>
            <w:div w:id="1941986280">
              <w:marLeft w:val="0"/>
              <w:marRight w:val="0"/>
              <w:marTop w:val="0"/>
              <w:marBottom w:val="0"/>
              <w:divBdr>
                <w:top w:val="none" w:sz="0" w:space="0" w:color="auto"/>
                <w:left w:val="none" w:sz="0" w:space="0" w:color="auto"/>
                <w:bottom w:val="none" w:sz="0" w:space="0" w:color="auto"/>
                <w:right w:val="none" w:sz="0" w:space="0" w:color="auto"/>
              </w:divBdr>
            </w:div>
          </w:divsChild>
        </w:div>
        <w:div w:id="1293366882">
          <w:marLeft w:val="0"/>
          <w:marRight w:val="0"/>
          <w:marTop w:val="0"/>
          <w:marBottom w:val="0"/>
          <w:divBdr>
            <w:top w:val="none" w:sz="0" w:space="0" w:color="auto"/>
            <w:left w:val="none" w:sz="0" w:space="0" w:color="auto"/>
            <w:bottom w:val="none" w:sz="0" w:space="0" w:color="auto"/>
            <w:right w:val="none" w:sz="0" w:space="0" w:color="auto"/>
          </w:divBdr>
          <w:divsChild>
            <w:div w:id="381172689">
              <w:marLeft w:val="0"/>
              <w:marRight w:val="0"/>
              <w:marTop w:val="0"/>
              <w:marBottom w:val="0"/>
              <w:divBdr>
                <w:top w:val="none" w:sz="0" w:space="0" w:color="auto"/>
                <w:left w:val="none" w:sz="0" w:space="0" w:color="auto"/>
                <w:bottom w:val="none" w:sz="0" w:space="0" w:color="auto"/>
                <w:right w:val="none" w:sz="0" w:space="0" w:color="auto"/>
              </w:divBdr>
            </w:div>
          </w:divsChild>
        </w:div>
        <w:div w:id="744492859">
          <w:marLeft w:val="0"/>
          <w:marRight w:val="0"/>
          <w:marTop w:val="0"/>
          <w:marBottom w:val="0"/>
          <w:divBdr>
            <w:top w:val="none" w:sz="0" w:space="0" w:color="auto"/>
            <w:left w:val="none" w:sz="0" w:space="0" w:color="auto"/>
            <w:bottom w:val="none" w:sz="0" w:space="0" w:color="auto"/>
            <w:right w:val="none" w:sz="0" w:space="0" w:color="auto"/>
          </w:divBdr>
          <w:divsChild>
            <w:div w:id="1416315823">
              <w:marLeft w:val="0"/>
              <w:marRight w:val="0"/>
              <w:marTop w:val="0"/>
              <w:marBottom w:val="0"/>
              <w:divBdr>
                <w:top w:val="none" w:sz="0" w:space="0" w:color="auto"/>
                <w:left w:val="none" w:sz="0" w:space="0" w:color="auto"/>
                <w:bottom w:val="none" w:sz="0" w:space="0" w:color="auto"/>
                <w:right w:val="none" w:sz="0" w:space="0" w:color="auto"/>
              </w:divBdr>
            </w:div>
          </w:divsChild>
        </w:div>
        <w:div w:id="1422095482">
          <w:marLeft w:val="0"/>
          <w:marRight w:val="0"/>
          <w:marTop w:val="0"/>
          <w:marBottom w:val="0"/>
          <w:divBdr>
            <w:top w:val="none" w:sz="0" w:space="0" w:color="auto"/>
            <w:left w:val="none" w:sz="0" w:space="0" w:color="auto"/>
            <w:bottom w:val="none" w:sz="0" w:space="0" w:color="auto"/>
            <w:right w:val="none" w:sz="0" w:space="0" w:color="auto"/>
          </w:divBdr>
          <w:divsChild>
            <w:div w:id="1711106855">
              <w:marLeft w:val="0"/>
              <w:marRight w:val="0"/>
              <w:marTop w:val="0"/>
              <w:marBottom w:val="0"/>
              <w:divBdr>
                <w:top w:val="none" w:sz="0" w:space="0" w:color="auto"/>
                <w:left w:val="none" w:sz="0" w:space="0" w:color="auto"/>
                <w:bottom w:val="none" w:sz="0" w:space="0" w:color="auto"/>
                <w:right w:val="none" w:sz="0" w:space="0" w:color="auto"/>
              </w:divBdr>
            </w:div>
          </w:divsChild>
        </w:div>
        <w:div w:id="1012957015">
          <w:marLeft w:val="0"/>
          <w:marRight w:val="0"/>
          <w:marTop w:val="0"/>
          <w:marBottom w:val="0"/>
          <w:divBdr>
            <w:top w:val="none" w:sz="0" w:space="0" w:color="auto"/>
            <w:left w:val="none" w:sz="0" w:space="0" w:color="auto"/>
            <w:bottom w:val="none" w:sz="0" w:space="0" w:color="auto"/>
            <w:right w:val="none" w:sz="0" w:space="0" w:color="auto"/>
          </w:divBdr>
          <w:divsChild>
            <w:div w:id="94135311">
              <w:marLeft w:val="0"/>
              <w:marRight w:val="0"/>
              <w:marTop w:val="0"/>
              <w:marBottom w:val="0"/>
              <w:divBdr>
                <w:top w:val="none" w:sz="0" w:space="0" w:color="auto"/>
                <w:left w:val="none" w:sz="0" w:space="0" w:color="auto"/>
                <w:bottom w:val="none" w:sz="0" w:space="0" w:color="auto"/>
                <w:right w:val="none" w:sz="0" w:space="0" w:color="auto"/>
              </w:divBdr>
            </w:div>
          </w:divsChild>
        </w:div>
        <w:div w:id="1255086537">
          <w:marLeft w:val="0"/>
          <w:marRight w:val="0"/>
          <w:marTop w:val="0"/>
          <w:marBottom w:val="0"/>
          <w:divBdr>
            <w:top w:val="none" w:sz="0" w:space="0" w:color="auto"/>
            <w:left w:val="none" w:sz="0" w:space="0" w:color="auto"/>
            <w:bottom w:val="none" w:sz="0" w:space="0" w:color="auto"/>
            <w:right w:val="none" w:sz="0" w:space="0" w:color="auto"/>
          </w:divBdr>
          <w:divsChild>
            <w:div w:id="1587810510">
              <w:marLeft w:val="0"/>
              <w:marRight w:val="0"/>
              <w:marTop w:val="0"/>
              <w:marBottom w:val="0"/>
              <w:divBdr>
                <w:top w:val="none" w:sz="0" w:space="0" w:color="auto"/>
                <w:left w:val="none" w:sz="0" w:space="0" w:color="auto"/>
                <w:bottom w:val="none" w:sz="0" w:space="0" w:color="auto"/>
                <w:right w:val="none" w:sz="0" w:space="0" w:color="auto"/>
              </w:divBdr>
            </w:div>
          </w:divsChild>
        </w:div>
        <w:div w:id="1942181524">
          <w:marLeft w:val="0"/>
          <w:marRight w:val="0"/>
          <w:marTop w:val="0"/>
          <w:marBottom w:val="0"/>
          <w:divBdr>
            <w:top w:val="none" w:sz="0" w:space="0" w:color="auto"/>
            <w:left w:val="none" w:sz="0" w:space="0" w:color="auto"/>
            <w:bottom w:val="none" w:sz="0" w:space="0" w:color="auto"/>
            <w:right w:val="none" w:sz="0" w:space="0" w:color="auto"/>
          </w:divBdr>
          <w:divsChild>
            <w:div w:id="1226188282">
              <w:marLeft w:val="0"/>
              <w:marRight w:val="0"/>
              <w:marTop w:val="0"/>
              <w:marBottom w:val="0"/>
              <w:divBdr>
                <w:top w:val="none" w:sz="0" w:space="0" w:color="auto"/>
                <w:left w:val="none" w:sz="0" w:space="0" w:color="auto"/>
                <w:bottom w:val="none" w:sz="0" w:space="0" w:color="auto"/>
                <w:right w:val="none" w:sz="0" w:space="0" w:color="auto"/>
              </w:divBdr>
            </w:div>
          </w:divsChild>
        </w:div>
        <w:div w:id="799803454">
          <w:marLeft w:val="0"/>
          <w:marRight w:val="0"/>
          <w:marTop w:val="0"/>
          <w:marBottom w:val="0"/>
          <w:divBdr>
            <w:top w:val="none" w:sz="0" w:space="0" w:color="auto"/>
            <w:left w:val="none" w:sz="0" w:space="0" w:color="auto"/>
            <w:bottom w:val="none" w:sz="0" w:space="0" w:color="auto"/>
            <w:right w:val="none" w:sz="0" w:space="0" w:color="auto"/>
          </w:divBdr>
          <w:divsChild>
            <w:div w:id="244607625">
              <w:marLeft w:val="0"/>
              <w:marRight w:val="0"/>
              <w:marTop w:val="0"/>
              <w:marBottom w:val="0"/>
              <w:divBdr>
                <w:top w:val="none" w:sz="0" w:space="0" w:color="auto"/>
                <w:left w:val="none" w:sz="0" w:space="0" w:color="auto"/>
                <w:bottom w:val="none" w:sz="0" w:space="0" w:color="auto"/>
                <w:right w:val="none" w:sz="0" w:space="0" w:color="auto"/>
              </w:divBdr>
            </w:div>
          </w:divsChild>
        </w:div>
        <w:div w:id="1117993249">
          <w:marLeft w:val="0"/>
          <w:marRight w:val="0"/>
          <w:marTop w:val="0"/>
          <w:marBottom w:val="0"/>
          <w:divBdr>
            <w:top w:val="none" w:sz="0" w:space="0" w:color="auto"/>
            <w:left w:val="none" w:sz="0" w:space="0" w:color="auto"/>
            <w:bottom w:val="none" w:sz="0" w:space="0" w:color="auto"/>
            <w:right w:val="none" w:sz="0" w:space="0" w:color="auto"/>
          </w:divBdr>
          <w:divsChild>
            <w:div w:id="922570099">
              <w:marLeft w:val="0"/>
              <w:marRight w:val="0"/>
              <w:marTop w:val="0"/>
              <w:marBottom w:val="0"/>
              <w:divBdr>
                <w:top w:val="none" w:sz="0" w:space="0" w:color="auto"/>
                <w:left w:val="none" w:sz="0" w:space="0" w:color="auto"/>
                <w:bottom w:val="none" w:sz="0" w:space="0" w:color="auto"/>
                <w:right w:val="none" w:sz="0" w:space="0" w:color="auto"/>
              </w:divBdr>
            </w:div>
          </w:divsChild>
        </w:div>
        <w:div w:id="1048800217">
          <w:marLeft w:val="0"/>
          <w:marRight w:val="0"/>
          <w:marTop w:val="0"/>
          <w:marBottom w:val="0"/>
          <w:divBdr>
            <w:top w:val="none" w:sz="0" w:space="0" w:color="auto"/>
            <w:left w:val="none" w:sz="0" w:space="0" w:color="auto"/>
            <w:bottom w:val="none" w:sz="0" w:space="0" w:color="auto"/>
            <w:right w:val="none" w:sz="0" w:space="0" w:color="auto"/>
          </w:divBdr>
          <w:divsChild>
            <w:div w:id="998965777">
              <w:marLeft w:val="0"/>
              <w:marRight w:val="0"/>
              <w:marTop w:val="0"/>
              <w:marBottom w:val="0"/>
              <w:divBdr>
                <w:top w:val="none" w:sz="0" w:space="0" w:color="auto"/>
                <w:left w:val="none" w:sz="0" w:space="0" w:color="auto"/>
                <w:bottom w:val="none" w:sz="0" w:space="0" w:color="auto"/>
                <w:right w:val="none" w:sz="0" w:space="0" w:color="auto"/>
              </w:divBdr>
            </w:div>
          </w:divsChild>
        </w:div>
        <w:div w:id="271132292">
          <w:marLeft w:val="0"/>
          <w:marRight w:val="0"/>
          <w:marTop w:val="0"/>
          <w:marBottom w:val="0"/>
          <w:divBdr>
            <w:top w:val="none" w:sz="0" w:space="0" w:color="auto"/>
            <w:left w:val="none" w:sz="0" w:space="0" w:color="auto"/>
            <w:bottom w:val="none" w:sz="0" w:space="0" w:color="auto"/>
            <w:right w:val="none" w:sz="0" w:space="0" w:color="auto"/>
          </w:divBdr>
          <w:divsChild>
            <w:div w:id="96609446">
              <w:marLeft w:val="0"/>
              <w:marRight w:val="0"/>
              <w:marTop w:val="0"/>
              <w:marBottom w:val="0"/>
              <w:divBdr>
                <w:top w:val="none" w:sz="0" w:space="0" w:color="auto"/>
                <w:left w:val="none" w:sz="0" w:space="0" w:color="auto"/>
                <w:bottom w:val="none" w:sz="0" w:space="0" w:color="auto"/>
                <w:right w:val="none" w:sz="0" w:space="0" w:color="auto"/>
              </w:divBdr>
            </w:div>
          </w:divsChild>
        </w:div>
        <w:div w:id="1587377313">
          <w:marLeft w:val="0"/>
          <w:marRight w:val="0"/>
          <w:marTop w:val="0"/>
          <w:marBottom w:val="0"/>
          <w:divBdr>
            <w:top w:val="none" w:sz="0" w:space="0" w:color="auto"/>
            <w:left w:val="none" w:sz="0" w:space="0" w:color="auto"/>
            <w:bottom w:val="none" w:sz="0" w:space="0" w:color="auto"/>
            <w:right w:val="none" w:sz="0" w:space="0" w:color="auto"/>
          </w:divBdr>
          <w:divsChild>
            <w:div w:id="608052519">
              <w:marLeft w:val="0"/>
              <w:marRight w:val="0"/>
              <w:marTop w:val="0"/>
              <w:marBottom w:val="0"/>
              <w:divBdr>
                <w:top w:val="none" w:sz="0" w:space="0" w:color="auto"/>
                <w:left w:val="none" w:sz="0" w:space="0" w:color="auto"/>
                <w:bottom w:val="none" w:sz="0" w:space="0" w:color="auto"/>
                <w:right w:val="none" w:sz="0" w:space="0" w:color="auto"/>
              </w:divBdr>
            </w:div>
          </w:divsChild>
        </w:div>
        <w:div w:id="134839058">
          <w:marLeft w:val="0"/>
          <w:marRight w:val="0"/>
          <w:marTop w:val="0"/>
          <w:marBottom w:val="0"/>
          <w:divBdr>
            <w:top w:val="none" w:sz="0" w:space="0" w:color="auto"/>
            <w:left w:val="none" w:sz="0" w:space="0" w:color="auto"/>
            <w:bottom w:val="none" w:sz="0" w:space="0" w:color="auto"/>
            <w:right w:val="none" w:sz="0" w:space="0" w:color="auto"/>
          </w:divBdr>
          <w:divsChild>
            <w:div w:id="1948464105">
              <w:marLeft w:val="0"/>
              <w:marRight w:val="0"/>
              <w:marTop w:val="0"/>
              <w:marBottom w:val="0"/>
              <w:divBdr>
                <w:top w:val="none" w:sz="0" w:space="0" w:color="auto"/>
                <w:left w:val="none" w:sz="0" w:space="0" w:color="auto"/>
                <w:bottom w:val="none" w:sz="0" w:space="0" w:color="auto"/>
                <w:right w:val="none" w:sz="0" w:space="0" w:color="auto"/>
              </w:divBdr>
            </w:div>
          </w:divsChild>
        </w:div>
        <w:div w:id="434249409">
          <w:marLeft w:val="0"/>
          <w:marRight w:val="0"/>
          <w:marTop w:val="0"/>
          <w:marBottom w:val="0"/>
          <w:divBdr>
            <w:top w:val="none" w:sz="0" w:space="0" w:color="auto"/>
            <w:left w:val="none" w:sz="0" w:space="0" w:color="auto"/>
            <w:bottom w:val="none" w:sz="0" w:space="0" w:color="auto"/>
            <w:right w:val="none" w:sz="0" w:space="0" w:color="auto"/>
          </w:divBdr>
          <w:divsChild>
            <w:div w:id="484509794">
              <w:marLeft w:val="0"/>
              <w:marRight w:val="0"/>
              <w:marTop w:val="0"/>
              <w:marBottom w:val="0"/>
              <w:divBdr>
                <w:top w:val="none" w:sz="0" w:space="0" w:color="auto"/>
                <w:left w:val="none" w:sz="0" w:space="0" w:color="auto"/>
                <w:bottom w:val="none" w:sz="0" w:space="0" w:color="auto"/>
                <w:right w:val="none" w:sz="0" w:space="0" w:color="auto"/>
              </w:divBdr>
            </w:div>
          </w:divsChild>
        </w:div>
        <w:div w:id="2135588658">
          <w:marLeft w:val="0"/>
          <w:marRight w:val="0"/>
          <w:marTop w:val="0"/>
          <w:marBottom w:val="0"/>
          <w:divBdr>
            <w:top w:val="none" w:sz="0" w:space="0" w:color="auto"/>
            <w:left w:val="none" w:sz="0" w:space="0" w:color="auto"/>
            <w:bottom w:val="none" w:sz="0" w:space="0" w:color="auto"/>
            <w:right w:val="none" w:sz="0" w:space="0" w:color="auto"/>
          </w:divBdr>
          <w:divsChild>
            <w:div w:id="1688093560">
              <w:marLeft w:val="0"/>
              <w:marRight w:val="0"/>
              <w:marTop w:val="0"/>
              <w:marBottom w:val="0"/>
              <w:divBdr>
                <w:top w:val="none" w:sz="0" w:space="0" w:color="auto"/>
                <w:left w:val="none" w:sz="0" w:space="0" w:color="auto"/>
                <w:bottom w:val="none" w:sz="0" w:space="0" w:color="auto"/>
                <w:right w:val="none" w:sz="0" w:space="0" w:color="auto"/>
              </w:divBdr>
            </w:div>
          </w:divsChild>
        </w:div>
        <w:div w:id="86969836">
          <w:marLeft w:val="0"/>
          <w:marRight w:val="0"/>
          <w:marTop w:val="0"/>
          <w:marBottom w:val="0"/>
          <w:divBdr>
            <w:top w:val="none" w:sz="0" w:space="0" w:color="auto"/>
            <w:left w:val="none" w:sz="0" w:space="0" w:color="auto"/>
            <w:bottom w:val="none" w:sz="0" w:space="0" w:color="auto"/>
            <w:right w:val="none" w:sz="0" w:space="0" w:color="auto"/>
          </w:divBdr>
          <w:divsChild>
            <w:div w:id="1181159405">
              <w:marLeft w:val="0"/>
              <w:marRight w:val="0"/>
              <w:marTop w:val="0"/>
              <w:marBottom w:val="0"/>
              <w:divBdr>
                <w:top w:val="none" w:sz="0" w:space="0" w:color="auto"/>
                <w:left w:val="none" w:sz="0" w:space="0" w:color="auto"/>
                <w:bottom w:val="none" w:sz="0" w:space="0" w:color="auto"/>
                <w:right w:val="none" w:sz="0" w:space="0" w:color="auto"/>
              </w:divBdr>
            </w:div>
          </w:divsChild>
        </w:div>
        <w:div w:id="942301897">
          <w:marLeft w:val="0"/>
          <w:marRight w:val="0"/>
          <w:marTop w:val="0"/>
          <w:marBottom w:val="0"/>
          <w:divBdr>
            <w:top w:val="none" w:sz="0" w:space="0" w:color="auto"/>
            <w:left w:val="none" w:sz="0" w:space="0" w:color="auto"/>
            <w:bottom w:val="none" w:sz="0" w:space="0" w:color="auto"/>
            <w:right w:val="none" w:sz="0" w:space="0" w:color="auto"/>
          </w:divBdr>
          <w:divsChild>
            <w:div w:id="700517235">
              <w:marLeft w:val="0"/>
              <w:marRight w:val="0"/>
              <w:marTop w:val="0"/>
              <w:marBottom w:val="0"/>
              <w:divBdr>
                <w:top w:val="none" w:sz="0" w:space="0" w:color="auto"/>
                <w:left w:val="none" w:sz="0" w:space="0" w:color="auto"/>
                <w:bottom w:val="none" w:sz="0" w:space="0" w:color="auto"/>
                <w:right w:val="none" w:sz="0" w:space="0" w:color="auto"/>
              </w:divBdr>
            </w:div>
          </w:divsChild>
        </w:div>
        <w:div w:id="412314992">
          <w:marLeft w:val="0"/>
          <w:marRight w:val="0"/>
          <w:marTop w:val="0"/>
          <w:marBottom w:val="0"/>
          <w:divBdr>
            <w:top w:val="none" w:sz="0" w:space="0" w:color="auto"/>
            <w:left w:val="none" w:sz="0" w:space="0" w:color="auto"/>
            <w:bottom w:val="none" w:sz="0" w:space="0" w:color="auto"/>
            <w:right w:val="none" w:sz="0" w:space="0" w:color="auto"/>
          </w:divBdr>
          <w:divsChild>
            <w:div w:id="1606840328">
              <w:marLeft w:val="0"/>
              <w:marRight w:val="0"/>
              <w:marTop w:val="0"/>
              <w:marBottom w:val="0"/>
              <w:divBdr>
                <w:top w:val="none" w:sz="0" w:space="0" w:color="auto"/>
                <w:left w:val="none" w:sz="0" w:space="0" w:color="auto"/>
                <w:bottom w:val="none" w:sz="0" w:space="0" w:color="auto"/>
                <w:right w:val="none" w:sz="0" w:space="0" w:color="auto"/>
              </w:divBdr>
            </w:div>
          </w:divsChild>
        </w:div>
        <w:div w:id="263224880">
          <w:marLeft w:val="0"/>
          <w:marRight w:val="0"/>
          <w:marTop w:val="0"/>
          <w:marBottom w:val="0"/>
          <w:divBdr>
            <w:top w:val="none" w:sz="0" w:space="0" w:color="auto"/>
            <w:left w:val="none" w:sz="0" w:space="0" w:color="auto"/>
            <w:bottom w:val="none" w:sz="0" w:space="0" w:color="auto"/>
            <w:right w:val="none" w:sz="0" w:space="0" w:color="auto"/>
          </w:divBdr>
          <w:divsChild>
            <w:div w:id="236289243">
              <w:marLeft w:val="0"/>
              <w:marRight w:val="0"/>
              <w:marTop w:val="0"/>
              <w:marBottom w:val="0"/>
              <w:divBdr>
                <w:top w:val="none" w:sz="0" w:space="0" w:color="auto"/>
                <w:left w:val="none" w:sz="0" w:space="0" w:color="auto"/>
                <w:bottom w:val="none" w:sz="0" w:space="0" w:color="auto"/>
                <w:right w:val="none" w:sz="0" w:space="0" w:color="auto"/>
              </w:divBdr>
            </w:div>
          </w:divsChild>
        </w:div>
        <w:div w:id="549615663">
          <w:marLeft w:val="0"/>
          <w:marRight w:val="0"/>
          <w:marTop w:val="0"/>
          <w:marBottom w:val="0"/>
          <w:divBdr>
            <w:top w:val="none" w:sz="0" w:space="0" w:color="auto"/>
            <w:left w:val="none" w:sz="0" w:space="0" w:color="auto"/>
            <w:bottom w:val="none" w:sz="0" w:space="0" w:color="auto"/>
            <w:right w:val="none" w:sz="0" w:space="0" w:color="auto"/>
          </w:divBdr>
          <w:divsChild>
            <w:div w:id="522091840">
              <w:marLeft w:val="0"/>
              <w:marRight w:val="0"/>
              <w:marTop w:val="0"/>
              <w:marBottom w:val="0"/>
              <w:divBdr>
                <w:top w:val="none" w:sz="0" w:space="0" w:color="auto"/>
                <w:left w:val="none" w:sz="0" w:space="0" w:color="auto"/>
                <w:bottom w:val="none" w:sz="0" w:space="0" w:color="auto"/>
                <w:right w:val="none" w:sz="0" w:space="0" w:color="auto"/>
              </w:divBdr>
            </w:div>
          </w:divsChild>
        </w:div>
        <w:div w:id="1142188208">
          <w:marLeft w:val="0"/>
          <w:marRight w:val="0"/>
          <w:marTop w:val="0"/>
          <w:marBottom w:val="0"/>
          <w:divBdr>
            <w:top w:val="none" w:sz="0" w:space="0" w:color="auto"/>
            <w:left w:val="none" w:sz="0" w:space="0" w:color="auto"/>
            <w:bottom w:val="none" w:sz="0" w:space="0" w:color="auto"/>
            <w:right w:val="none" w:sz="0" w:space="0" w:color="auto"/>
          </w:divBdr>
          <w:divsChild>
            <w:div w:id="1109084597">
              <w:marLeft w:val="0"/>
              <w:marRight w:val="0"/>
              <w:marTop w:val="0"/>
              <w:marBottom w:val="0"/>
              <w:divBdr>
                <w:top w:val="none" w:sz="0" w:space="0" w:color="auto"/>
                <w:left w:val="none" w:sz="0" w:space="0" w:color="auto"/>
                <w:bottom w:val="none" w:sz="0" w:space="0" w:color="auto"/>
                <w:right w:val="none" w:sz="0" w:space="0" w:color="auto"/>
              </w:divBdr>
            </w:div>
          </w:divsChild>
        </w:div>
        <w:div w:id="2113284036">
          <w:marLeft w:val="0"/>
          <w:marRight w:val="0"/>
          <w:marTop w:val="0"/>
          <w:marBottom w:val="0"/>
          <w:divBdr>
            <w:top w:val="none" w:sz="0" w:space="0" w:color="auto"/>
            <w:left w:val="none" w:sz="0" w:space="0" w:color="auto"/>
            <w:bottom w:val="none" w:sz="0" w:space="0" w:color="auto"/>
            <w:right w:val="none" w:sz="0" w:space="0" w:color="auto"/>
          </w:divBdr>
          <w:divsChild>
            <w:div w:id="1646668446">
              <w:marLeft w:val="0"/>
              <w:marRight w:val="0"/>
              <w:marTop w:val="0"/>
              <w:marBottom w:val="0"/>
              <w:divBdr>
                <w:top w:val="none" w:sz="0" w:space="0" w:color="auto"/>
                <w:left w:val="none" w:sz="0" w:space="0" w:color="auto"/>
                <w:bottom w:val="none" w:sz="0" w:space="0" w:color="auto"/>
                <w:right w:val="none" w:sz="0" w:space="0" w:color="auto"/>
              </w:divBdr>
            </w:div>
          </w:divsChild>
        </w:div>
        <w:div w:id="1384478036">
          <w:marLeft w:val="0"/>
          <w:marRight w:val="0"/>
          <w:marTop w:val="0"/>
          <w:marBottom w:val="0"/>
          <w:divBdr>
            <w:top w:val="none" w:sz="0" w:space="0" w:color="auto"/>
            <w:left w:val="none" w:sz="0" w:space="0" w:color="auto"/>
            <w:bottom w:val="none" w:sz="0" w:space="0" w:color="auto"/>
            <w:right w:val="none" w:sz="0" w:space="0" w:color="auto"/>
          </w:divBdr>
          <w:divsChild>
            <w:div w:id="354625137">
              <w:marLeft w:val="0"/>
              <w:marRight w:val="0"/>
              <w:marTop w:val="0"/>
              <w:marBottom w:val="0"/>
              <w:divBdr>
                <w:top w:val="none" w:sz="0" w:space="0" w:color="auto"/>
                <w:left w:val="none" w:sz="0" w:space="0" w:color="auto"/>
                <w:bottom w:val="none" w:sz="0" w:space="0" w:color="auto"/>
                <w:right w:val="none" w:sz="0" w:space="0" w:color="auto"/>
              </w:divBdr>
            </w:div>
          </w:divsChild>
        </w:div>
        <w:div w:id="1861359046">
          <w:marLeft w:val="0"/>
          <w:marRight w:val="0"/>
          <w:marTop w:val="0"/>
          <w:marBottom w:val="0"/>
          <w:divBdr>
            <w:top w:val="none" w:sz="0" w:space="0" w:color="auto"/>
            <w:left w:val="none" w:sz="0" w:space="0" w:color="auto"/>
            <w:bottom w:val="none" w:sz="0" w:space="0" w:color="auto"/>
            <w:right w:val="none" w:sz="0" w:space="0" w:color="auto"/>
          </w:divBdr>
          <w:divsChild>
            <w:div w:id="869104701">
              <w:marLeft w:val="0"/>
              <w:marRight w:val="0"/>
              <w:marTop w:val="0"/>
              <w:marBottom w:val="0"/>
              <w:divBdr>
                <w:top w:val="none" w:sz="0" w:space="0" w:color="auto"/>
                <w:left w:val="none" w:sz="0" w:space="0" w:color="auto"/>
                <w:bottom w:val="none" w:sz="0" w:space="0" w:color="auto"/>
                <w:right w:val="none" w:sz="0" w:space="0" w:color="auto"/>
              </w:divBdr>
            </w:div>
          </w:divsChild>
        </w:div>
        <w:div w:id="200020539">
          <w:marLeft w:val="0"/>
          <w:marRight w:val="0"/>
          <w:marTop w:val="0"/>
          <w:marBottom w:val="0"/>
          <w:divBdr>
            <w:top w:val="none" w:sz="0" w:space="0" w:color="auto"/>
            <w:left w:val="none" w:sz="0" w:space="0" w:color="auto"/>
            <w:bottom w:val="none" w:sz="0" w:space="0" w:color="auto"/>
            <w:right w:val="none" w:sz="0" w:space="0" w:color="auto"/>
          </w:divBdr>
          <w:divsChild>
            <w:div w:id="1530073033">
              <w:marLeft w:val="0"/>
              <w:marRight w:val="0"/>
              <w:marTop w:val="0"/>
              <w:marBottom w:val="0"/>
              <w:divBdr>
                <w:top w:val="none" w:sz="0" w:space="0" w:color="auto"/>
                <w:left w:val="none" w:sz="0" w:space="0" w:color="auto"/>
                <w:bottom w:val="none" w:sz="0" w:space="0" w:color="auto"/>
                <w:right w:val="none" w:sz="0" w:space="0" w:color="auto"/>
              </w:divBdr>
            </w:div>
          </w:divsChild>
        </w:div>
        <w:div w:id="1121877118">
          <w:marLeft w:val="0"/>
          <w:marRight w:val="0"/>
          <w:marTop w:val="0"/>
          <w:marBottom w:val="0"/>
          <w:divBdr>
            <w:top w:val="none" w:sz="0" w:space="0" w:color="auto"/>
            <w:left w:val="none" w:sz="0" w:space="0" w:color="auto"/>
            <w:bottom w:val="none" w:sz="0" w:space="0" w:color="auto"/>
            <w:right w:val="none" w:sz="0" w:space="0" w:color="auto"/>
          </w:divBdr>
          <w:divsChild>
            <w:div w:id="2068718276">
              <w:marLeft w:val="0"/>
              <w:marRight w:val="0"/>
              <w:marTop w:val="0"/>
              <w:marBottom w:val="0"/>
              <w:divBdr>
                <w:top w:val="none" w:sz="0" w:space="0" w:color="auto"/>
                <w:left w:val="none" w:sz="0" w:space="0" w:color="auto"/>
                <w:bottom w:val="none" w:sz="0" w:space="0" w:color="auto"/>
                <w:right w:val="none" w:sz="0" w:space="0" w:color="auto"/>
              </w:divBdr>
            </w:div>
          </w:divsChild>
        </w:div>
        <w:div w:id="132676844">
          <w:marLeft w:val="0"/>
          <w:marRight w:val="0"/>
          <w:marTop w:val="0"/>
          <w:marBottom w:val="0"/>
          <w:divBdr>
            <w:top w:val="none" w:sz="0" w:space="0" w:color="auto"/>
            <w:left w:val="none" w:sz="0" w:space="0" w:color="auto"/>
            <w:bottom w:val="none" w:sz="0" w:space="0" w:color="auto"/>
            <w:right w:val="none" w:sz="0" w:space="0" w:color="auto"/>
          </w:divBdr>
          <w:divsChild>
            <w:div w:id="439303966">
              <w:marLeft w:val="0"/>
              <w:marRight w:val="0"/>
              <w:marTop w:val="0"/>
              <w:marBottom w:val="0"/>
              <w:divBdr>
                <w:top w:val="none" w:sz="0" w:space="0" w:color="auto"/>
                <w:left w:val="none" w:sz="0" w:space="0" w:color="auto"/>
                <w:bottom w:val="none" w:sz="0" w:space="0" w:color="auto"/>
                <w:right w:val="none" w:sz="0" w:space="0" w:color="auto"/>
              </w:divBdr>
            </w:div>
          </w:divsChild>
        </w:div>
        <w:div w:id="1653414380">
          <w:marLeft w:val="0"/>
          <w:marRight w:val="0"/>
          <w:marTop w:val="0"/>
          <w:marBottom w:val="0"/>
          <w:divBdr>
            <w:top w:val="none" w:sz="0" w:space="0" w:color="auto"/>
            <w:left w:val="none" w:sz="0" w:space="0" w:color="auto"/>
            <w:bottom w:val="none" w:sz="0" w:space="0" w:color="auto"/>
            <w:right w:val="none" w:sz="0" w:space="0" w:color="auto"/>
          </w:divBdr>
          <w:divsChild>
            <w:div w:id="231307929">
              <w:marLeft w:val="0"/>
              <w:marRight w:val="0"/>
              <w:marTop w:val="0"/>
              <w:marBottom w:val="0"/>
              <w:divBdr>
                <w:top w:val="none" w:sz="0" w:space="0" w:color="auto"/>
                <w:left w:val="none" w:sz="0" w:space="0" w:color="auto"/>
                <w:bottom w:val="none" w:sz="0" w:space="0" w:color="auto"/>
                <w:right w:val="none" w:sz="0" w:space="0" w:color="auto"/>
              </w:divBdr>
            </w:div>
          </w:divsChild>
        </w:div>
        <w:div w:id="835918971">
          <w:marLeft w:val="0"/>
          <w:marRight w:val="0"/>
          <w:marTop w:val="0"/>
          <w:marBottom w:val="0"/>
          <w:divBdr>
            <w:top w:val="none" w:sz="0" w:space="0" w:color="auto"/>
            <w:left w:val="none" w:sz="0" w:space="0" w:color="auto"/>
            <w:bottom w:val="none" w:sz="0" w:space="0" w:color="auto"/>
            <w:right w:val="none" w:sz="0" w:space="0" w:color="auto"/>
          </w:divBdr>
          <w:divsChild>
            <w:div w:id="297150228">
              <w:marLeft w:val="0"/>
              <w:marRight w:val="0"/>
              <w:marTop w:val="0"/>
              <w:marBottom w:val="0"/>
              <w:divBdr>
                <w:top w:val="none" w:sz="0" w:space="0" w:color="auto"/>
                <w:left w:val="none" w:sz="0" w:space="0" w:color="auto"/>
                <w:bottom w:val="none" w:sz="0" w:space="0" w:color="auto"/>
                <w:right w:val="none" w:sz="0" w:space="0" w:color="auto"/>
              </w:divBdr>
            </w:div>
          </w:divsChild>
        </w:div>
        <w:div w:id="1618103718">
          <w:marLeft w:val="0"/>
          <w:marRight w:val="0"/>
          <w:marTop w:val="0"/>
          <w:marBottom w:val="0"/>
          <w:divBdr>
            <w:top w:val="none" w:sz="0" w:space="0" w:color="auto"/>
            <w:left w:val="none" w:sz="0" w:space="0" w:color="auto"/>
            <w:bottom w:val="none" w:sz="0" w:space="0" w:color="auto"/>
            <w:right w:val="none" w:sz="0" w:space="0" w:color="auto"/>
          </w:divBdr>
          <w:divsChild>
            <w:div w:id="724336304">
              <w:marLeft w:val="0"/>
              <w:marRight w:val="0"/>
              <w:marTop w:val="0"/>
              <w:marBottom w:val="0"/>
              <w:divBdr>
                <w:top w:val="none" w:sz="0" w:space="0" w:color="auto"/>
                <w:left w:val="none" w:sz="0" w:space="0" w:color="auto"/>
                <w:bottom w:val="none" w:sz="0" w:space="0" w:color="auto"/>
                <w:right w:val="none" w:sz="0" w:space="0" w:color="auto"/>
              </w:divBdr>
            </w:div>
          </w:divsChild>
        </w:div>
        <w:div w:id="1627926151">
          <w:marLeft w:val="0"/>
          <w:marRight w:val="0"/>
          <w:marTop w:val="0"/>
          <w:marBottom w:val="0"/>
          <w:divBdr>
            <w:top w:val="none" w:sz="0" w:space="0" w:color="auto"/>
            <w:left w:val="none" w:sz="0" w:space="0" w:color="auto"/>
            <w:bottom w:val="none" w:sz="0" w:space="0" w:color="auto"/>
            <w:right w:val="none" w:sz="0" w:space="0" w:color="auto"/>
          </w:divBdr>
          <w:divsChild>
            <w:div w:id="2141804546">
              <w:marLeft w:val="0"/>
              <w:marRight w:val="0"/>
              <w:marTop w:val="0"/>
              <w:marBottom w:val="0"/>
              <w:divBdr>
                <w:top w:val="none" w:sz="0" w:space="0" w:color="auto"/>
                <w:left w:val="none" w:sz="0" w:space="0" w:color="auto"/>
                <w:bottom w:val="none" w:sz="0" w:space="0" w:color="auto"/>
                <w:right w:val="none" w:sz="0" w:space="0" w:color="auto"/>
              </w:divBdr>
            </w:div>
          </w:divsChild>
        </w:div>
        <w:div w:id="262960638">
          <w:marLeft w:val="0"/>
          <w:marRight w:val="0"/>
          <w:marTop w:val="0"/>
          <w:marBottom w:val="0"/>
          <w:divBdr>
            <w:top w:val="none" w:sz="0" w:space="0" w:color="auto"/>
            <w:left w:val="none" w:sz="0" w:space="0" w:color="auto"/>
            <w:bottom w:val="none" w:sz="0" w:space="0" w:color="auto"/>
            <w:right w:val="none" w:sz="0" w:space="0" w:color="auto"/>
          </w:divBdr>
          <w:divsChild>
            <w:div w:id="343240489">
              <w:marLeft w:val="0"/>
              <w:marRight w:val="0"/>
              <w:marTop w:val="0"/>
              <w:marBottom w:val="0"/>
              <w:divBdr>
                <w:top w:val="none" w:sz="0" w:space="0" w:color="auto"/>
                <w:left w:val="none" w:sz="0" w:space="0" w:color="auto"/>
                <w:bottom w:val="none" w:sz="0" w:space="0" w:color="auto"/>
                <w:right w:val="none" w:sz="0" w:space="0" w:color="auto"/>
              </w:divBdr>
            </w:div>
          </w:divsChild>
        </w:div>
        <w:div w:id="517694703">
          <w:marLeft w:val="0"/>
          <w:marRight w:val="0"/>
          <w:marTop w:val="0"/>
          <w:marBottom w:val="0"/>
          <w:divBdr>
            <w:top w:val="none" w:sz="0" w:space="0" w:color="auto"/>
            <w:left w:val="none" w:sz="0" w:space="0" w:color="auto"/>
            <w:bottom w:val="none" w:sz="0" w:space="0" w:color="auto"/>
            <w:right w:val="none" w:sz="0" w:space="0" w:color="auto"/>
          </w:divBdr>
          <w:divsChild>
            <w:div w:id="899293617">
              <w:marLeft w:val="0"/>
              <w:marRight w:val="0"/>
              <w:marTop w:val="0"/>
              <w:marBottom w:val="0"/>
              <w:divBdr>
                <w:top w:val="none" w:sz="0" w:space="0" w:color="auto"/>
                <w:left w:val="none" w:sz="0" w:space="0" w:color="auto"/>
                <w:bottom w:val="none" w:sz="0" w:space="0" w:color="auto"/>
                <w:right w:val="none" w:sz="0" w:space="0" w:color="auto"/>
              </w:divBdr>
            </w:div>
          </w:divsChild>
        </w:div>
        <w:div w:id="1610744574">
          <w:marLeft w:val="0"/>
          <w:marRight w:val="0"/>
          <w:marTop w:val="0"/>
          <w:marBottom w:val="0"/>
          <w:divBdr>
            <w:top w:val="none" w:sz="0" w:space="0" w:color="auto"/>
            <w:left w:val="none" w:sz="0" w:space="0" w:color="auto"/>
            <w:bottom w:val="none" w:sz="0" w:space="0" w:color="auto"/>
            <w:right w:val="none" w:sz="0" w:space="0" w:color="auto"/>
          </w:divBdr>
          <w:divsChild>
            <w:div w:id="1560674360">
              <w:marLeft w:val="0"/>
              <w:marRight w:val="0"/>
              <w:marTop w:val="0"/>
              <w:marBottom w:val="0"/>
              <w:divBdr>
                <w:top w:val="none" w:sz="0" w:space="0" w:color="auto"/>
                <w:left w:val="none" w:sz="0" w:space="0" w:color="auto"/>
                <w:bottom w:val="none" w:sz="0" w:space="0" w:color="auto"/>
                <w:right w:val="none" w:sz="0" w:space="0" w:color="auto"/>
              </w:divBdr>
            </w:div>
          </w:divsChild>
        </w:div>
        <w:div w:id="1609316835">
          <w:marLeft w:val="0"/>
          <w:marRight w:val="0"/>
          <w:marTop w:val="0"/>
          <w:marBottom w:val="0"/>
          <w:divBdr>
            <w:top w:val="none" w:sz="0" w:space="0" w:color="auto"/>
            <w:left w:val="none" w:sz="0" w:space="0" w:color="auto"/>
            <w:bottom w:val="none" w:sz="0" w:space="0" w:color="auto"/>
            <w:right w:val="none" w:sz="0" w:space="0" w:color="auto"/>
          </w:divBdr>
          <w:divsChild>
            <w:div w:id="1343438324">
              <w:marLeft w:val="0"/>
              <w:marRight w:val="0"/>
              <w:marTop w:val="0"/>
              <w:marBottom w:val="0"/>
              <w:divBdr>
                <w:top w:val="none" w:sz="0" w:space="0" w:color="auto"/>
                <w:left w:val="none" w:sz="0" w:space="0" w:color="auto"/>
                <w:bottom w:val="none" w:sz="0" w:space="0" w:color="auto"/>
                <w:right w:val="none" w:sz="0" w:space="0" w:color="auto"/>
              </w:divBdr>
            </w:div>
          </w:divsChild>
        </w:div>
        <w:div w:id="494297970">
          <w:marLeft w:val="0"/>
          <w:marRight w:val="0"/>
          <w:marTop w:val="0"/>
          <w:marBottom w:val="0"/>
          <w:divBdr>
            <w:top w:val="none" w:sz="0" w:space="0" w:color="auto"/>
            <w:left w:val="none" w:sz="0" w:space="0" w:color="auto"/>
            <w:bottom w:val="none" w:sz="0" w:space="0" w:color="auto"/>
            <w:right w:val="none" w:sz="0" w:space="0" w:color="auto"/>
          </w:divBdr>
          <w:divsChild>
            <w:div w:id="1310013785">
              <w:marLeft w:val="0"/>
              <w:marRight w:val="0"/>
              <w:marTop w:val="0"/>
              <w:marBottom w:val="0"/>
              <w:divBdr>
                <w:top w:val="none" w:sz="0" w:space="0" w:color="auto"/>
                <w:left w:val="none" w:sz="0" w:space="0" w:color="auto"/>
                <w:bottom w:val="none" w:sz="0" w:space="0" w:color="auto"/>
                <w:right w:val="none" w:sz="0" w:space="0" w:color="auto"/>
              </w:divBdr>
            </w:div>
          </w:divsChild>
        </w:div>
        <w:div w:id="1384715438">
          <w:marLeft w:val="0"/>
          <w:marRight w:val="0"/>
          <w:marTop w:val="0"/>
          <w:marBottom w:val="0"/>
          <w:divBdr>
            <w:top w:val="none" w:sz="0" w:space="0" w:color="auto"/>
            <w:left w:val="none" w:sz="0" w:space="0" w:color="auto"/>
            <w:bottom w:val="none" w:sz="0" w:space="0" w:color="auto"/>
            <w:right w:val="none" w:sz="0" w:space="0" w:color="auto"/>
          </w:divBdr>
          <w:divsChild>
            <w:div w:id="528642708">
              <w:marLeft w:val="0"/>
              <w:marRight w:val="0"/>
              <w:marTop w:val="0"/>
              <w:marBottom w:val="0"/>
              <w:divBdr>
                <w:top w:val="none" w:sz="0" w:space="0" w:color="auto"/>
                <w:left w:val="none" w:sz="0" w:space="0" w:color="auto"/>
                <w:bottom w:val="none" w:sz="0" w:space="0" w:color="auto"/>
                <w:right w:val="none" w:sz="0" w:space="0" w:color="auto"/>
              </w:divBdr>
            </w:div>
          </w:divsChild>
        </w:div>
        <w:div w:id="1636788396">
          <w:marLeft w:val="0"/>
          <w:marRight w:val="0"/>
          <w:marTop w:val="0"/>
          <w:marBottom w:val="0"/>
          <w:divBdr>
            <w:top w:val="none" w:sz="0" w:space="0" w:color="auto"/>
            <w:left w:val="none" w:sz="0" w:space="0" w:color="auto"/>
            <w:bottom w:val="none" w:sz="0" w:space="0" w:color="auto"/>
            <w:right w:val="none" w:sz="0" w:space="0" w:color="auto"/>
          </w:divBdr>
          <w:divsChild>
            <w:div w:id="1909147322">
              <w:marLeft w:val="0"/>
              <w:marRight w:val="0"/>
              <w:marTop w:val="0"/>
              <w:marBottom w:val="0"/>
              <w:divBdr>
                <w:top w:val="none" w:sz="0" w:space="0" w:color="auto"/>
                <w:left w:val="none" w:sz="0" w:space="0" w:color="auto"/>
                <w:bottom w:val="none" w:sz="0" w:space="0" w:color="auto"/>
                <w:right w:val="none" w:sz="0" w:space="0" w:color="auto"/>
              </w:divBdr>
            </w:div>
          </w:divsChild>
        </w:div>
        <w:div w:id="333336753">
          <w:marLeft w:val="0"/>
          <w:marRight w:val="0"/>
          <w:marTop w:val="0"/>
          <w:marBottom w:val="0"/>
          <w:divBdr>
            <w:top w:val="none" w:sz="0" w:space="0" w:color="auto"/>
            <w:left w:val="none" w:sz="0" w:space="0" w:color="auto"/>
            <w:bottom w:val="none" w:sz="0" w:space="0" w:color="auto"/>
            <w:right w:val="none" w:sz="0" w:space="0" w:color="auto"/>
          </w:divBdr>
          <w:divsChild>
            <w:div w:id="1116680236">
              <w:marLeft w:val="0"/>
              <w:marRight w:val="0"/>
              <w:marTop w:val="0"/>
              <w:marBottom w:val="0"/>
              <w:divBdr>
                <w:top w:val="none" w:sz="0" w:space="0" w:color="auto"/>
                <w:left w:val="none" w:sz="0" w:space="0" w:color="auto"/>
                <w:bottom w:val="none" w:sz="0" w:space="0" w:color="auto"/>
                <w:right w:val="none" w:sz="0" w:space="0" w:color="auto"/>
              </w:divBdr>
            </w:div>
          </w:divsChild>
        </w:div>
        <w:div w:id="1675111418">
          <w:marLeft w:val="0"/>
          <w:marRight w:val="0"/>
          <w:marTop w:val="0"/>
          <w:marBottom w:val="0"/>
          <w:divBdr>
            <w:top w:val="none" w:sz="0" w:space="0" w:color="auto"/>
            <w:left w:val="none" w:sz="0" w:space="0" w:color="auto"/>
            <w:bottom w:val="none" w:sz="0" w:space="0" w:color="auto"/>
            <w:right w:val="none" w:sz="0" w:space="0" w:color="auto"/>
          </w:divBdr>
          <w:divsChild>
            <w:div w:id="636884402">
              <w:marLeft w:val="0"/>
              <w:marRight w:val="0"/>
              <w:marTop w:val="0"/>
              <w:marBottom w:val="0"/>
              <w:divBdr>
                <w:top w:val="none" w:sz="0" w:space="0" w:color="auto"/>
                <w:left w:val="none" w:sz="0" w:space="0" w:color="auto"/>
                <w:bottom w:val="none" w:sz="0" w:space="0" w:color="auto"/>
                <w:right w:val="none" w:sz="0" w:space="0" w:color="auto"/>
              </w:divBdr>
            </w:div>
          </w:divsChild>
        </w:div>
        <w:div w:id="2123106213">
          <w:marLeft w:val="0"/>
          <w:marRight w:val="0"/>
          <w:marTop w:val="0"/>
          <w:marBottom w:val="0"/>
          <w:divBdr>
            <w:top w:val="none" w:sz="0" w:space="0" w:color="auto"/>
            <w:left w:val="none" w:sz="0" w:space="0" w:color="auto"/>
            <w:bottom w:val="none" w:sz="0" w:space="0" w:color="auto"/>
            <w:right w:val="none" w:sz="0" w:space="0" w:color="auto"/>
          </w:divBdr>
          <w:divsChild>
            <w:div w:id="983319650">
              <w:marLeft w:val="0"/>
              <w:marRight w:val="0"/>
              <w:marTop w:val="0"/>
              <w:marBottom w:val="0"/>
              <w:divBdr>
                <w:top w:val="none" w:sz="0" w:space="0" w:color="auto"/>
                <w:left w:val="none" w:sz="0" w:space="0" w:color="auto"/>
                <w:bottom w:val="none" w:sz="0" w:space="0" w:color="auto"/>
                <w:right w:val="none" w:sz="0" w:space="0" w:color="auto"/>
              </w:divBdr>
            </w:div>
          </w:divsChild>
        </w:div>
        <w:div w:id="1676616066">
          <w:marLeft w:val="0"/>
          <w:marRight w:val="0"/>
          <w:marTop w:val="0"/>
          <w:marBottom w:val="0"/>
          <w:divBdr>
            <w:top w:val="none" w:sz="0" w:space="0" w:color="auto"/>
            <w:left w:val="none" w:sz="0" w:space="0" w:color="auto"/>
            <w:bottom w:val="none" w:sz="0" w:space="0" w:color="auto"/>
            <w:right w:val="none" w:sz="0" w:space="0" w:color="auto"/>
          </w:divBdr>
          <w:divsChild>
            <w:div w:id="1447695274">
              <w:marLeft w:val="0"/>
              <w:marRight w:val="0"/>
              <w:marTop w:val="0"/>
              <w:marBottom w:val="0"/>
              <w:divBdr>
                <w:top w:val="none" w:sz="0" w:space="0" w:color="auto"/>
                <w:left w:val="none" w:sz="0" w:space="0" w:color="auto"/>
                <w:bottom w:val="none" w:sz="0" w:space="0" w:color="auto"/>
                <w:right w:val="none" w:sz="0" w:space="0" w:color="auto"/>
              </w:divBdr>
            </w:div>
          </w:divsChild>
        </w:div>
        <w:div w:id="851066795">
          <w:marLeft w:val="0"/>
          <w:marRight w:val="0"/>
          <w:marTop w:val="0"/>
          <w:marBottom w:val="0"/>
          <w:divBdr>
            <w:top w:val="none" w:sz="0" w:space="0" w:color="auto"/>
            <w:left w:val="none" w:sz="0" w:space="0" w:color="auto"/>
            <w:bottom w:val="none" w:sz="0" w:space="0" w:color="auto"/>
            <w:right w:val="none" w:sz="0" w:space="0" w:color="auto"/>
          </w:divBdr>
          <w:divsChild>
            <w:div w:id="212932417">
              <w:marLeft w:val="0"/>
              <w:marRight w:val="0"/>
              <w:marTop w:val="0"/>
              <w:marBottom w:val="0"/>
              <w:divBdr>
                <w:top w:val="none" w:sz="0" w:space="0" w:color="auto"/>
                <w:left w:val="none" w:sz="0" w:space="0" w:color="auto"/>
                <w:bottom w:val="none" w:sz="0" w:space="0" w:color="auto"/>
                <w:right w:val="none" w:sz="0" w:space="0" w:color="auto"/>
              </w:divBdr>
            </w:div>
          </w:divsChild>
        </w:div>
        <w:div w:id="799691987">
          <w:marLeft w:val="0"/>
          <w:marRight w:val="0"/>
          <w:marTop w:val="0"/>
          <w:marBottom w:val="0"/>
          <w:divBdr>
            <w:top w:val="none" w:sz="0" w:space="0" w:color="auto"/>
            <w:left w:val="none" w:sz="0" w:space="0" w:color="auto"/>
            <w:bottom w:val="none" w:sz="0" w:space="0" w:color="auto"/>
            <w:right w:val="none" w:sz="0" w:space="0" w:color="auto"/>
          </w:divBdr>
          <w:divsChild>
            <w:div w:id="432094847">
              <w:marLeft w:val="0"/>
              <w:marRight w:val="0"/>
              <w:marTop w:val="0"/>
              <w:marBottom w:val="0"/>
              <w:divBdr>
                <w:top w:val="none" w:sz="0" w:space="0" w:color="auto"/>
                <w:left w:val="none" w:sz="0" w:space="0" w:color="auto"/>
                <w:bottom w:val="none" w:sz="0" w:space="0" w:color="auto"/>
                <w:right w:val="none" w:sz="0" w:space="0" w:color="auto"/>
              </w:divBdr>
            </w:div>
          </w:divsChild>
        </w:div>
        <w:div w:id="1582451755">
          <w:marLeft w:val="0"/>
          <w:marRight w:val="0"/>
          <w:marTop w:val="0"/>
          <w:marBottom w:val="0"/>
          <w:divBdr>
            <w:top w:val="none" w:sz="0" w:space="0" w:color="auto"/>
            <w:left w:val="none" w:sz="0" w:space="0" w:color="auto"/>
            <w:bottom w:val="none" w:sz="0" w:space="0" w:color="auto"/>
            <w:right w:val="none" w:sz="0" w:space="0" w:color="auto"/>
          </w:divBdr>
          <w:divsChild>
            <w:div w:id="1445273274">
              <w:marLeft w:val="0"/>
              <w:marRight w:val="0"/>
              <w:marTop w:val="0"/>
              <w:marBottom w:val="0"/>
              <w:divBdr>
                <w:top w:val="none" w:sz="0" w:space="0" w:color="auto"/>
                <w:left w:val="none" w:sz="0" w:space="0" w:color="auto"/>
                <w:bottom w:val="none" w:sz="0" w:space="0" w:color="auto"/>
                <w:right w:val="none" w:sz="0" w:space="0" w:color="auto"/>
              </w:divBdr>
            </w:div>
          </w:divsChild>
        </w:div>
        <w:div w:id="408771068">
          <w:marLeft w:val="0"/>
          <w:marRight w:val="0"/>
          <w:marTop w:val="0"/>
          <w:marBottom w:val="0"/>
          <w:divBdr>
            <w:top w:val="none" w:sz="0" w:space="0" w:color="auto"/>
            <w:left w:val="none" w:sz="0" w:space="0" w:color="auto"/>
            <w:bottom w:val="none" w:sz="0" w:space="0" w:color="auto"/>
            <w:right w:val="none" w:sz="0" w:space="0" w:color="auto"/>
          </w:divBdr>
          <w:divsChild>
            <w:div w:id="1026563221">
              <w:marLeft w:val="0"/>
              <w:marRight w:val="0"/>
              <w:marTop w:val="0"/>
              <w:marBottom w:val="0"/>
              <w:divBdr>
                <w:top w:val="none" w:sz="0" w:space="0" w:color="auto"/>
                <w:left w:val="none" w:sz="0" w:space="0" w:color="auto"/>
                <w:bottom w:val="none" w:sz="0" w:space="0" w:color="auto"/>
                <w:right w:val="none" w:sz="0" w:space="0" w:color="auto"/>
              </w:divBdr>
            </w:div>
          </w:divsChild>
        </w:div>
        <w:div w:id="942612341">
          <w:marLeft w:val="0"/>
          <w:marRight w:val="0"/>
          <w:marTop w:val="0"/>
          <w:marBottom w:val="0"/>
          <w:divBdr>
            <w:top w:val="none" w:sz="0" w:space="0" w:color="auto"/>
            <w:left w:val="none" w:sz="0" w:space="0" w:color="auto"/>
            <w:bottom w:val="none" w:sz="0" w:space="0" w:color="auto"/>
            <w:right w:val="none" w:sz="0" w:space="0" w:color="auto"/>
          </w:divBdr>
          <w:divsChild>
            <w:div w:id="713776523">
              <w:marLeft w:val="0"/>
              <w:marRight w:val="0"/>
              <w:marTop w:val="0"/>
              <w:marBottom w:val="0"/>
              <w:divBdr>
                <w:top w:val="none" w:sz="0" w:space="0" w:color="auto"/>
                <w:left w:val="none" w:sz="0" w:space="0" w:color="auto"/>
                <w:bottom w:val="none" w:sz="0" w:space="0" w:color="auto"/>
                <w:right w:val="none" w:sz="0" w:space="0" w:color="auto"/>
              </w:divBdr>
            </w:div>
          </w:divsChild>
        </w:div>
        <w:div w:id="2021810622">
          <w:marLeft w:val="0"/>
          <w:marRight w:val="0"/>
          <w:marTop w:val="0"/>
          <w:marBottom w:val="0"/>
          <w:divBdr>
            <w:top w:val="none" w:sz="0" w:space="0" w:color="auto"/>
            <w:left w:val="none" w:sz="0" w:space="0" w:color="auto"/>
            <w:bottom w:val="none" w:sz="0" w:space="0" w:color="auto"/>
            <w:right w:val="none" w:sz="0" w:space="0" w:color="auto"/>
          </w:divBdr>
          <w:divsChild>
            <w:div w:id="1643844349">
              <w:marLeft w:val="0"/>
              <w:marRight w:val="0"/>
              <w:marTop w:val="0"/>
              <w:marBottom w:val="0"/>
              <w:divBdr>
                <w:top w:val="none" w:sz="0" w:space="0" w:color="auto"/>
                <w:left w:val="none" w:sz="0" w:space="0" w:color="auto"/>
                <w:bottom w:val="none" w:sz="0" w:space="0" w:color="auto"/>
                <w:right w:val="none" w:sz="0" w:space="0" w:color="auto"/>
              </w:divBdr>
            </w:div>
          </w:divsChild>
        </w:div>
        <w:div w:id="1497260280">
          <w:marLeft w:val="0"/>
          <w:marRight w:val="0"/>
          <w:marTop w:val="0"/>
          <w:marBottom w:val="0"/>
          <w:divBdr>
            <w:top w:val="none" w:sz="0" w:space="0" w:color="auto"/>
            <w:left w:val="none" w:sz="0" w:space="0" w:color="auto"/>
            <w:bottom w:val="none" w:sz="0" w:space="0" w:color="auto"/>
            <w:right w:val="none" w:sz="0" w:space="0" w:color="auto"/>
          </w:divBdr>
          <w:divsChild>
            <w:div w:id="1404253924">
              <w:marLeft w:val="0"/>
              <w:marRight w:val="0"/>
              <w:marTop w:val="0"/>
              <w:marBottom w:val="0"/>
              <w:divBdr>
                <w:top w:val="none" w:sz="0" w:space="0" w:color="auto"/>
                <w:left w:val="none" w:sz="0" w:space="0" w:color="auto"/>
                <w:bottom w:val="none" w:sz="0" w:space="0" w:color="auto"/>
                <w:right w:val="none" w:sz="0" w:space="0" w:color="auto"/>
              </w:divBdr>
            </w:div>
          </w:divsChild>
        </w:div>
        <w:div w:id="1494567557">
          <w:marLeft w:val="0"/>
          <w:marRight w:val="0"/>
          <w:marTop w:val="0"/>
          <w:marBottom w:val="0"/>
          <w:divBdr>
            <w:top w:val="none" w:sz="0" w:space="0" w:color="auto"/>
            <w:left w:val="none" w:sz="0" w:space="0" w:color="auto"/>
            <w:bottom w:val="none" w:sz="0" w:space="0" w:color="auto"/>
            <w:right w:val="none" w:sz="0" w:space="0" w:color="auto"/>
          </w:divBdr>
          <w:divsChild>
            <w:div w:id="636492787">
              <w:marLeft w:val="0"/>
              <w:marRight w:val="0"/>
              <w:marTop w:val="0"/>
              <w:marBottom w:val="0"/>
              <w:divBdr>
                <w:top w:val="none" w:sz="0" w:space="0" w:color="auto"/>
                <w:left w:val="none" w:sz="0" w:space="0" w:color="auto"/>
                <w:bottom w:val="none" w:sz="0" w:space="0" w:color="auto"/>
                <w:right w:val="none" w:sz="0" w:space="0" w:color="auto"/>
              </w:divBdr>
            </w:div>
          </w:divsChild>
        </w:div>
        <w:div w:id="2088989329">
          <w:marLeft w:val="0"/>
          <w:marRight w:val="0"/>
          <w:marTop w:val="0"/>
          <w:marBottom w:val="0"/>
          <w:divBdr>
            <w:top w:val="none" w:sz="0" w:space="0" w:color="auto"/>
            <w:left w:val="none" w:sz="0" w:space="0" w:color="auto"/>
            <w:bottom w:val="none" w:sz="0" w:space="0" w:color="auto"/>
            <w:right w:val="none" w:sz="0" w:space="0" w:color="auto"/>
          </w:divBdr>
          <w:divsChild>
            <w:div w:id="2090348157">
              <w:marLeft w:val="0"/>
              <w:marRight w:val="0"/>
              <w:marTop w:val="0"/>
              <w:marBottom w:val="0"/>
              <w:divBdr>
                <w:top w:val="none" w:sz="0" w:space="0" w:color="auto"/>
                <w:left w:val="none" w:sz="0" w:space="0" w:color="auto"/>
                <w:bottom w:val="none" w:sz="0" w:space="0" w:color="auto"/>
                <w:right w:val="none" w:sz="0" w:space="0" w:color="auto"/>
              </w:divBdr>
            </w:div>
          </w:divsChild>
        </w:div>
        <w:div w:id="2007636198">
          <w:marLeft w:val="0"/>
          <w:marRight w:val="0"/>
          <w:marTop w:val="0"/>
          <w:marBottom w:val="0"/>
          <w:divBdr>
            <w:top w:val="none" w:sz="0" w:space="0" w:color="auto"/>
            <w:left w:val="none" w:sz="0" w:space="0" w:color="auto"/>
            <w:bottom w:val="none" w:sz="0" w:space="0" w:color="auto"/>
            <w:right w:val="none" w:sz="0" w:space="0" w:color="auto"/>
          </w:divBdr>
          <w:divsChild>
            <w:div w:id="1046878149">
              <w:marLeft w:val="0"/>
              <w:marRight w:val="0"/>
              <w:marTop w:val="0"/>
              <w:marBottom w:val="0"/>
              <w:divBdr>
                <w:top w:val="none" w:sz="0" w:space="0" w:color="auto"/>
                <w:left w:val="none" w:sz="0" w:space="0" w:color="auto"/>
                <w:bottom w:val="none" w:sz="0" w:space="0" w:color="auto"/>
                <w:right w:val="none" w:sz="0" w:space="0" w:color="auto"/>
              </w:divBdr>
            </w:div>
          </w:divsChild>
        </w:div>
        <w:div w:id="1020543308">
          <w:marLeft w:val="0"/>
          <w:marRight w:val="0"/>
          <w:marTop w:val="0"/>
          <w:marBottom w:val="0"/>
          <w:divBdr>
            <w:top w:val="none" w:sz="0" w:space="0" w:color="auto"/>
            <w:left w:val="none" w:sz="0" w:space="0" w:color="auto"/>
            <w:bottom w:val="none" w:sz="0" w:space="0" w:color="auto"/>
            <w:right w:val="none" w:sz="0" w:space="0" w:color="auto"/>
          </w:divBdr>
          <w:divsChild>
            <w:div w:id="1030761887">
              <w:marLeft w:val="0"/>
              <w:marRight w:val="0"/>
              <w:marTop w:val="0"/>
              <w:marBottom w:val="0"/>
              <w:divBdr>
                <w:top w:val="none" w:sz="0" w:space="0" w:color="auto"/>
                <w:left w:val="none" w:sz="0" w:space="0" w:color="auto"/>
                <w:bottom w:val="none" w:sz="0" w:space="0" w:color="auto"/>
                <w:right w:val="none" w:sz="0" w:space="0" w:color="auto"/>
              </w:divBdr>
            </w:div>
          </w:divsChild>
        </w:div>
        <w:div w:id="1814447589">
          <w:marLeft w:val="0"/>
          <w:marRight w:val="0"/>
          <w:marTop w:val="0"/>
          <w:marBottom w:val="0"/>
          <w:divBdr>
            <w:top w:val="none" w:sz="0" w:space="0" w:color="auto"/>
            <w:left w:val="none" w:sz="0" w:space="0" w:color="auto"/>
            <w:bottom w:val="none" w:sz="0" w:space="0" w:color="auto"/>
            <w:right w:val="none" w:sz="0" w:space="0" w:color="auto"/>
          </w:divBdr>
          <w:divsChild>
            <w:div w:id="564730070">
              <w:marLeft w:val="0"/>
              <w:marRight w:val="0"/>
              <w:marTop w:val="0"/>
              <w:marBottom w:val="0"/>
              <w:divBdr>
                <w:top w:val="none" w:sz="0" w:space="0" w:color="auto"/>
                <w:left w:val="none" w:sz="0" w:space="0" w:color="auto"/>
                <w:bottom w:val="none" w:sz="0" w:space="0" w:color="auto"/>
                <w:right w:val="none" w:sz="0" w:space="0" w:color="auto"/>
              </w:divBdr>
            </w:div>
          </w:divsChild>
        </w:div>
        <w:div w:id="396436724">
          <w:marLeft w:val="0"/>
          <w:marRight w:val="0"/>
          <w:marTop w:val="0"/>
          <w:marBottom w:val="0"/>
          <w:divBdr>
            <w:top w:val="none" w:sz="0" w:space="0" w:color="auto"/>
            <w:left w:val="none" w:sz="0" w:space="0" w:color="auto"/>
            <w:bottom w:val="none" w:sz="0" w:space="0" w:color="auto"/>
            <w:right w:val="none" w:sz="0" w:space="0" w:color="auto"/>
          </w:divBdr>
          <w:divsChild>
            <w:div w:id="158009125">
              <w:marLeft w:val="0"/>
              <w:marRight w:val="0"/>
              <w:marTop w:val="0"/>
              <w:marBottom w:val="0"/>
              <w:divBdr>
                <w:top w:val="none" w:sz="0" w:space="0" w:color="auto"/>
                <w:left w:val="none" w:sz="0" w:space="0" w:color="auto"/>
                <w:bottom w:val="none" w:sz="0" w:space="0" w:color="auto"/>
                <w:right w:val="none" w:sz="0" w:space="0" w:color="auto"/>
              </w:divBdr>
            </w:div>
          </w:divsChild>
        </w:div>
        <w:div w:id="947858753">
          <w:marLeft w:val="0"/>
          <w:marRight w:val="0"/>
          <w:marTop w:val="0"/>
          <w:marBottom w:val="0"/>
          <w:divBdr>
            <w:top w:val="none" w:sz="0" w:space="0" w:color="auto"/>
            <w:left w:val="none" w:sz="0" w:space="0" w:color="auto"/>
            <w:bottom w:val="none" w:sz="0" w:space="0" w:color="auto"/>
            <w:right w:val="none" w:sz="0" w:space="0" w:color="auto"/>
          </w:divBdr>
          <w:divsChild>
            <w:div w:id="765657837">
              <w:marLeft w:val="0"/>
              <w:marRight w:val="0"/>
              <w:marTop w:val="0"/>
              <w:marBottom w:val="0"/>
              <w:divBdr>
                <w:top w:val="none" w:sz="0" w:space="0" w:color="auto"/>
                <w:left w:val="none" w:sz="0" w:space="0" w:color="auto"/>
                <w:bottom w:val="none" w:sz="0" w:space="0" w:color="auto"/>
                <w:right w:val="none" w:sz="0" w:space="0" w:color="auto"/>
              </w:divBdr>
            </w:div>
          </w:divsChild>
        </w:div>
        <w:div w:id="637413418">
          <w:marLeft w:val="0"/>
          <w:marRight w:val="0"/>
          <w:marTop w:val="0"/>
          <w:marBottom w:val="0"/>
          <w:divBdr>
            <w:top w:val="none" w:sz="0" w:space="0" w:color="auto"/>
            <w:left w:val="none" w:sz="0" w:space="0" w:color="auto"/>
            <w:bottom w:val="none" w:sz="0" w:space="0" w:color="auto"/>
            <w:right w:val="none" w:sz="0" w:space="0" w:color="auto"/>
          </w:divBdr>
          <w:divsChild>
            <w:div w:id="965238081">
              <w:marLeft w:val="0"/>
              <w:marRight w:val="0"/>
              <w:marTop w:val="0"/>
              <w:marBottom w:val="0"/>
              <w:divBdr>
                <w:top w:val="none" w:sz="0" w:space="0" w:color="auto"/>
                <w:left w:val="none" w:sz="0" w:space="0" w:color="auto"/>
                <w:bottom w:val="none" w:sz="0" w:space="0" w:color="auto"/>
                <w:right w:val="none" w:sz="0" w:space="0" w:color="auto"/>
              </w:divBdr>
            </w:div>
          </w:divsChild>
        </w:div>
        <w:div w:id="1505902193">
          <w:marLeft w:val="0"/>
          <w:marRight w:val="0"/>
          <w:marTop w:val="0"/>
          <w:marBottom w:val="0"/>
          <w:divBdr>
            <w:top w:val="none" w:sz="0" w:space="0" w:color="auto"/>
            <w:left w:val="none" w:sz="0" w:space="0" w:color="auto"/>
            <w:bottom w:val="none" w:sz="0" w:space="0" w:color="auto"/>
            <w:right w:val="none" w:sz="0" w:space="0" w:color="auto"/>
          </w:divBdr>
          <w:divsChild>
            <w:div w:id="1884291798">
              <w:marLeft w:val="0"/>
              <w:marRight w:val="0"/>
              <w:marTop w:val="0"/>
              <w:marBottom w:val="0"/>
              <w:divBdr>
                <w:top w:val="none" w:sz="0" w:space="0" w:color="auto"/>
                <w:left w:val="none" w:sz="0" w:space="0" w:color="auto"/>
                <w:bottom w:val="none" w:sz="0" w:space="0" w:color="auto"/>
                <w:right w:val="none" w:sz="0" w:space="0" w:color="auto"/>
              </w:divBdr>
            </w:div>
          </w:divsChild>
        </w:div>
        <w:div w:id="1014188639">
          <w:marLeft w:val="0"/>
          <w:marRight w:val="0"/>
          <w:marTop w:val="0"/>
          <w:marBottom w:val="0"/>
          <w:divBdr>
            <w:top w:val="none" w:sz="0" w:space="0" w:color="auto"/>
            <w:left w:val="none" w:sz="0" w:space="0" w:color="auto"/>
            <w:bottom w:val="none" w:sz="0" w:space="0" w:color="auto"/>
            <w:right w:val="none" w:sz="0" w:space="0" w:color="auto"/>
          </w:divBdr>
          <w:divsChild>
            <w:div w:id="472016858">
              <w:marLeft w:val="0"/>
              <w:marRight w:val="0"/>
              <w:marTop w:val="0"/>
              <w:marBottom w:val="0"/>
              <w:divBdr>
                <w:top w:val="none" w:sz="0" w:space="0" w:color="auto"/>
                <w:left w:val="none" w:sz="0" w:space="0" w:color="auto"/>
                <w:bottom w:val="none" w:sz="0" w:space="0" w:color="auto"/>
                <w:right w:val="none" w:sz="0" w:space="0" w:color="auto"/>
              </w:divBdr>
            </w:div>
          </w:divsChild>
        </w:div>
        <w:div w:id="286359282">
          <w:marLeft w:val="0"/>
          <w:marRight w:val="0"/>
          <w:marTop w:val="0"/>
          <w:marBottom w:val="0"/>
          <w:divBdr>
            <w:top w:val="none" w:sz="0" w:space="0" w:color="auto"/>
            <w:left w:val="none" w:sz="0" w:space="0" w:color="auto"/>
            <w:bottom w:val="none" w:sz="0" w:space="0" w:color="auto"/>
            <w:right w:val="none" w:sz="0" w:space="0" w:color="auto"/>
          </w:divBdr>
          <w:divsChild>
            <w:div w:id="1322350824">
              <w:marLeft w:val="0"/>
              <w:marRight w:val="0"/>
              <w:marTop w:val="0"/>
              <w:marBottom w:val="0"/>
              <w:divBdr>
                <w:top w:val="none" w:sz="0" w:space="0" w:color="auto"/>
                <w:left w:val="none" w:sz="0" w:space="0" w:color="auto"/>
                <w:bottom w:val="none" w:sz="0" w:space="0" w:color="auto"/>
                <w:right w:val="none" w:sz="0" w:space="0" w:color="auto"/>
              </w:divBdr>
            </w:div>
          </w:divsChild>
        </w:div>
        <w:div w:id="539627687">
          <w:marLeft w:val="0"/>
          <w:marRight w:val="0"/>
          <w:marTop w:val="0"/>
          <w:marBottom w:val="0"/>
          <w:divBdr>
            <w:top w:val="none" w:sz="0" w:space="0" w:color="auto"/>
            <w:left w:val="none" w:sz="0" w:space="0" w:color="auto"/>
            <w:bottom w:val="none" w:sz="0" w:space="0" w:color="auto"/>
            <w:right w:val="none" w:sz="0" w:space="0" w:color="auto"/>
          </w:divBdr>
          <w:divsChild>
            <w:div w:id="754479560">
              <w:marLeft w:val="0"/>
              <w:marRight w:val="0"/>
              <w:marTop w:val="0"/>
              <w:marBottom w:val="0"/>
              <w:divBdr>
                <w:top w:val="none" w:sz="0" w:space="0" w:color="auto"/>
                <w:left w:val="none" w:sz="0" w:space="0" w:color="auto"/>
                <w:bottom w:val="none" w:sz="0" w:space="0" w:color="auto"/>
                <w:right w:val="none" w:sz="0" w:space="0" w:color="auto"/>
              </w:divBdr>
            </w:div>
          </w:divsChild>
        </w:div>
        <w:div w:id="1199469256">
          <w:marLeft w:val="0"/>
          <w:marRight w:val="0"/>
          <w:marTop w:val="0"/>
          <w:marBottom w:val="0"/>
          <w:divBdr>
            <w:top w:val="none" w:sz="0" w:space="0" w:color="auto"/>
            <w:left w:val="none" w:sz="0" w:space="0" w:color="auto"/>
            <w:bottom w:val="none" w:sz="0" w:space="0" w:color="auto"/>
            <w:right w:val="none" w:sz="0" w:space="0" w:color="auto"/>
          </w:divBdr>
          <w:divsChild>
            <w:div w:id="1706056378">
              <w:marLeft w:val="0"/>
              <w:marRight w:val="0"/>
              <w:marTop w:val="0"/>
              <w:marBottom w:val="0"/>
              <w:divBdr>
                <w:top w:val="none" w:sz="0" w:space="0" w:color="auto"/>
                <w:left w:val="none" w:sz="0" w:space="0" w:color="auto"/>
                <w:bottom w:val="none" w:sz="0" w:space="0" w:color="auto"/>
                <w:right w:val="none" w:sz="0" w:space="0" w:color="auto"/>
              </w:divBdr>
            </w:div>
          </w:divsChild>
        </w:div>
        <w:div w:id="1383401596">
          <w:marLeft w:val="0"/>
          <w:marRight w:val="0"/>
          <w:marTop w:val="0"/>
          <w:marBottom w:val="0"/>
          <w:divBdr>
            <w:top w:val="none" w:sz="0" w:space="0" w:color="auto"/>
            <w:left w:val="none" w:sz="0" w:space="0" w:color="auto"/>
            <w:bottom w:val="none" w:sz="0" w:space="0" w:color="auto"/>
            <w:right w:val="none" w:sz="0" w:space="0" w:color="auto"/>
          </w:divBdr>
          <w:divsChild>
            <w:div w:id="240415117">
              <w:marLeft w:val="0"/>
              <w:marRight w:val="0"/>
              <w:marTop w:val="0"/>
              <w:marBottom w:val="0"/>
              <w:divBdr>
                <w:top w:val="none" w:sz="0" w:space="0" w:color="auto"/>
                <w:left w:val="none" w:sz="0" w:space="0" w:color="auto"/>
                <w:bottom w:val="none" w:sz="0" w:space="0" w:color="auto"/>
                <w:right w:val="none" w:sz="0" w:space="0" w:color="auto"/>
              </w:divBdr>
            </w:div>
          </w:divsChild>
        </w:div>
        <w:div w:id="916480395">
          <w:marLeft w:val="0"/>
          <w:marRight w:val="0"/>
          <w:marTop w:val="0"/>
          <w:marBottom w:val="0"/>
          <w:divBdr>
            <w:top w:val="none" w:sz="0" w:space="0" w:color="auto"/>
            <w:left w:val="none" w:sz="0" w:space="0" w:color="auto"/>
            <w:bottom w:val="none" w:sz="0" w:space="0" w:color="auto"/>
            <w:right w:val="none" w:sz="0" w:space="0" w:color="auto"/>
          </w:divBdr>
          <w:divsChild>
            <w:div w:id="218833967">
              <w:marLeft w:val="0"/>
              <w:marRight w:val="0"/>
              <w:marTop w:val="0"/>
              <w:marBottom w:val="0"/>
              <w:divBdr>
                <w:top w:val="none" w:sz="0" w:space="0" w:color="auto"/>
                <w:left w:val="none" w:sz="0" w:space="0" w:color="auto"/>
                <w:bottom w:val="none" w:sz="0" w:space="0" w:color="auto"/>
                <w:right w:val="none" w:sz="0" w:space="0" w:color="auto"/>
              </w:divBdr>
            </w:div>
          </w:divsChild>
        </w:div>
        <w:div w:id="395057509">
          <w:marLeft w:val="0"/>
          <w:marRight w:val="0"/>
          <w:marTop w:val="0"/>
          <w:marBottom w:val="0"/>
          <w:divBdr>
            <w:top w:val="none" w:sz="0" w:space="0" w:color="auto"/>
            <w:left w:val="none" w:sz="0" w:space="0" w:color="auto"/>
            <w:bottom w:val="none" w:sz="0" w:space="0" w:color="auto"/>
            <w:right w:val="none" w:sz="0" w:space="0" w:color="auto"/>
          </w:divBdr>
          <w:divsChild>
            <w:div w:id="1000619770">
              <w:marLeft w:val="0"/>
              <w:marRight w:val="0"/>
              <w:marTop w:val="0"/>
              <w:marBottom w:val="0"/>
              <w:divBdr>
                <w:top w:val="none" w:sz="0" w:space="0" w:color="auto"/>
                <w:left w:val="none" w:sz="0" w:space="0" w:color="auto"/>
                <w:bottom w:val="none" w:sz="0" w:space="0" w:color="auto"/>
                <w:right w:val="none" w:sz="0" w:space="0" w:color="auto"/>
              </w:divBdr>
            </w:div>
          </w:divsChild>
        </w:div>
        <w:div w:id="1283734511">
          <w:marLeft w:val="0"/>
          <w:marRight w:val="0"/>
          <w:marTop w:val="0"/>
          <w:marBottom w:val="0"/>
          <w:divBdr>
            <w:top w:val="none" w:sz="0" w:space="0" w:color="auto"/>
            <w:left w:val="none" w:sz="0" w:space="0" w:color="auto"/>
            <w:bottom w:val="none" w:sz="0" w:space="0" w:color="auto"/>
            <w:right w:val="none" w:sz="0" w:space="0" w:color="auto"/>
          </w:divBdr>
          <w:divsChild>
            <w:div w:id="1339238231">
              <w:marLeft w:val="0"/>
              <w:marRight w:val="0"/>
              <w:marTop w:val="0"/>
              <w:marBottom w:val="0"/>
              <w:divBdr>
                <w:top w:val="none" w:sz="0" w:space="0" w:color="auto"/>
                <w:left w:val="none" w:sz="0" w:space="0" w:color="auto"/>
                <w:bottom w:val="none" w:sz="0" w:space="0" w:color="auto"/>
                <w:right w:val="none" w:sz="0" w:space="0" w:color="auto"/>
              </w:divBdr>
            </w:div>
          </w:divsChild>
        </w:div>
        <w:div w:id="1909270262">
          <w:marLeft w:val="0"/>
          <w:marRight w:val="0"/>
          <w:marTop w:val="0"/>
          <w:marBottom w:val="0"/>
          <w:divBdr>
            <w:top w:val="none" w:sz="0" w:space="0" w:color="auto"/>
            <w:left w:val="none" w:sz="0" w:space="0" w:color="auto"/>
            <w:bottom w:val="none" w:sz="0" w:space="0" w:color="auto"/>
            <w:right w:val="none" w:sz="0" w:space="0" w:color="auto"/>
          </w:divBdr>
          <w:divsChild>
            <w:div w:id="1490364869">
              <w:marLeft w:val="0"/>
              <w:marRight w:val="0"/>
              <w:marTop w:val="0"/>
              <w:marBottom w:val="0"/>
              <w:divBdr>
                <w:top w:val="none" w:sz="0" w:space="0" w:color="auto"/>
                <w:left w:val="none" w:sz="0" w:space="0" w:color="auto"/>
                <w:bottom w:val="none" w:sz="0" w:space="0" w:color="auto"/>
                <w:right w:val="none" w:sz="0" w:space="0" w:color="auto"/>
              </w:divBdr>
            </w:div>
          </w:divsChild>
        </w:div>
        <w:div w:id="728386014">
          <w:marLeft w:val="0"/>
          <w:marRight w:val="0"/>
          <w:marTop w:val="0"/>
          <w:marBottom w:val="0"/>
          <w:divBdr>
            <w:top w:val="none" w:sz="0" w:space="0" w:color="auto"/>
            <w:left w:val="none" w:sz="0" w:space="0" w:color="auto"/>
            <w:bottom w:val="none" w:sz="0" w:space="0" w:color="auto"/>
            <w:right w:val="none" w:sz="0" w:space="0" w:color="auto"/>
          </w:divBdr>
          <w:divsChild>
            <w:div w:id="1369987560">
              <w:marLeft w:val="0"/>
              <w:marRight w:val="0"/>
              <w:marTop w:val="0"/>
              <w:marBottom w:val="0"/>
              <w:divBdr>
                <w:top w:val="none" w:sz="0" w:space="0" w:color="auto"/>
                <w:left w:val="none" w:sz="0" w:space="0" w:color="auto"/>
                <w:bottom w:val="none" w:sz="0" w:space="0" w:color="auto"/>
                <w:right w:val="none" w:sz="0" w:space="0" w:color="auto"/>
              </w:divBdr>
            </w:div>
          </w:divsChild>
        </w:div>
        <w:div w:id="1343432558">
          <w:marLeft w:val="0"/>
          <w:marRight w:val="0"/>
          <w:marTop w:val="0"/>
          <w:marBottom w:val="0"/>
          <w:divBdr>
            <w:top w:val="none" w:sz="0" w:space="0" w:color="auto"/>
            <w:left w:val="none" w:sz="0" w:space="0" w:color="auto"/>
            <w:bottom w:val="none" w:sz="0" w:space="0" w:color="auto"/>
            <w:right w:val="none" w:sz="0" w:space="0" w:color="auto"/>
          </w:divBdr>
          <w:divsChild>
            <w:div w:id="1864243958">
              <w:marLeft w:val="0"/>
              <w:marRight w:val="0"/>
              <w:marTop w:val="0"/>
              <w:marBottom w:val="0"/>
              <w:divBdr>
                <w:top w:val="none" w:sz="0" w:space="0" w:color="auto"/>
                <w:left w:val="none" w:sz="0" w:space="0" w:color="auto"/>
                <w:bottom w:val="none" w:sz="0" w:space="0" w:color="auto"/>
                <w:right w:val="none" w:sz="0" w:space="0" w:color="auto"/>
              </w:divBdr>
            </w:div>
          </w:divsChild>
        </w:div>
        <w:div w:id="1398746329">
          <w:marLeft w:val="0"/>
          <w:marRight w:val="0"/>
          <w:marTop w:val="0"/>
          <w:marBottom w:val="0"/>
          <w:divBdr>
            <w:top w:val="none" w:sz="0" w:space="0" w:color="auto"/>
            <w:left w:val="none" w:sz="0" w:space="0" w:color="auto"/>
            <w:bottom w:val="none" w:sz="0" w:space="0" w:color="auto"/>
            <w:right w:val="none" w:sz="0" w:space="0" w:color="auto"/>
          </w:divBdr>
          <w:divsChild>
            <w:div w:id="868836134">
              <w:marLeft w:val="0"/>
              <w:marRight w:val="0"/>
              <w:marTop w:val="0"/>
              <w:marBottom w:val="0"/>
              <w:divBdr>
                <w:top w:val="none" w:sz="0" w:space="0" w:color="auto"/>
                <w:left w:val="none" w:sz="0" w:space="0" w:color="auto"/>
                <w:bottom w:val="none" w:sz="0" w:space="0" w:color="auto"/>
                <w:right w:val="none" w:sz="0" w:space="0" w:color="auto"/>
              </w:divBdr>
            </w:div>
          </w:divsChild>
        </w:div>
        <w:div w:id="1398282499">
          <w:marLeft w:val="0"/>
          <w:marRight w:val="0"/>
          <w:marTop w:val="0"/>
          <w:marBottom w:val="0"/>
          <w:divBdr>
            <w:top w:val="none" w:sz="0" w:space="0" w:color="auto"/>
            <w:left w:val="none" w:sz="0" w:space="0" w:color="auto"/>
            <w:bottom w:val="none" w:sz="0" w:space="0" w:color="auto"/>
            <w:right w:val="none" w:sz="0" w:space="0" w:color="auto"/>
          </w:divBdr>
          <w:divsChild>
            <w:div w:id="388656311">
              <w:marLeft w:val="0"/>
              <w:marRight w:val="0"/>
              <w:marTop w:val="0"/>
              <w:marBottom w:val="0"/>
              <w:divBdr>
                <w:top w:val="none" w:sz="0" w:space="0" w:color="auto"/>
                <w:left w:val="none" w:sz="0" w:space="0" w:color="auto"/>
                <w:bottom w:val="none" w:sz="0" w:space="0" w:color="auto"/>
                <w:right w:val="none" w:sz="0" w:space="0" w:color="auto"/>
              </w:divBdr>
            </w:div>
          </w:divsChild>
        </w:div>
        <w:div w:id="1938827090">
          <w:marLeft w:val="0"/>
          <w:marRight w:val="0"/>
          <w:marTop w:val="0"/>
          <w:marBottom w:val="0"/>
          <w:divBdr>
            <w:top w:val="none" w:sz="0" w:space="0" w:color="auto"/>
            <w:left w:val="none" w:sz="0" w:space="0" w:color="auto"/>
            <w:bottom w:val="none" w:sz="0" w:space="0" w:color="auto"/>
            <w:right w:val="none" w:sz="0" w:space="0" w:color="auto"/>
          </w:divBdr>
          <w:divsChild>
            <w:div w:id="287008905">
              <w:marLeft w:val="0"/>
              <w:marRight w:val="0"/>
              <w:marTop w:val="0"/>
              <w:marBottom w:val="0"/>
              <w:divBdr>
                <w:top w:val="none" w:sz="0" w:space="0" w:color="auto"/>
                <w:left w:val="none" w:sz="0" w:space="0" w:color="auto"/>
                <w:bottom w:val="none" w:sz="0" w:space="0" w:color="auto"/>
                <w:right w:val="none" w:sz="0" w:space="0" w:color="auto"/>
              </w:divBdr>
            </w:div>
          </w:divsChild>
        </w:div>
        <w:div w:id="1946962081">
          <w:marLeft w:val="0"/>
          <w:marRight w:val="0"/>
          <w:marTop w:val="0"/>
          <w:marBottom w:val="0"/>
          <w:divBdr>
            <w:top w:val="none" w:sz="0" w:space="0" w:color="auto"/>
            <w:left w:val="none" w:sz="0" w:space="0" w:color="auto"/>
            <w:bottom w:val="none" w:sz="0" w:space="0" w:color="auto"/>
            <w:right w:val="none" w:sz="0" w:space="0" w:color="auto"/>
          </w:divBdr>
          <w:divsChild>
            <w:div w:id="270741877">
              <w:marLeft w:val="0"/>
              <w:marRight w:val="0"/>
              <w:marTop w:val="0"/>
              <w:marBottom w:val="0"/>
              <w:divBdr>
                <w:top w:val="none" w:sz="0" w:space="0" w:color="auto"/>
                <w:left w:val="none" w:sz="0" w:space="0" w:color="auto"/>
                <w:bottom w:val="none" w:sz="0" w:space="0" w:color="auto"/>
                <w:right w:val="none" w:sz="0" w:space="0" w:color="auto"/>
              </w:divBdr>
            </w:div>
          </w:divsChild>
        </w:div>
        <w:div w:id="163011356">
          <w:marLeft w:val="0"/>
          <w:marRight w:val="0"/>
          <w:marTop w:val="0"/>
          <w:marBottom w:val="0"/>
          <w:divBdr>
            <w:top w:val="none" w:sz="0" w:space="0" w:color="auto"/>
            <w:left w:val="none" w:sz="0" w:space="0" w:color="auto"/>
            <w:bottom w:val="none" w:sz="0" w:space="0" w:color="auto"/>
            <w:right w:val="none" w:sz="0" w:space="0" w:color="auto"/>
          </w:divBdr>
          <w:divsChild>
            <w:div w:id="1392459647">
              <w:marLeft w:val="0"/>
              <w:marRight w:val="0"/>
              <w:marTop w:val="0"/>
              <w:marBottom w:val="0"/>
              <w:divBdr>
                <w:top w:val="none" w:sz="0" w:space="0" w:color="auto"/>
                <w:left w:val="none" w:sz="0" w:space="0" w:color="auto"/>
                <w:bottom w:val="none" w:sz="0" w:space="0" w:color="auto"/>
                <w:right w:val="none" w:sz="0" w:space="0" w:color="auto"/>
              </w:divBdr>
            </w:div>
          </w:divsChild>
        </w:div>
        <w:div w:id="2128575003">
          <w:marLeft w:val="0"/>
          <w:marRight w:val="0"/>
          <w:marTop w:val="0"/>
          <w:marBottom w:val="0"/>
          <w:divBdr>
            <w:top w:val="none" w:sz="0" w:space="0" w:color="auto"/>
            <w:left w:val="none" w:sz="0" w:space="0" w:color="auto"/>
            <w:bottom w:val="none" w:sz="0" w:space="0" w:color="auto"/>
            <w:right w:val="none" w:sz="0" w:space="0" w:color="auto"/>
          </w:divBdr>
          <w:divsChild>
            <w:div w:id="1954701285">
              <w:marLeft w:val="0"/>
              <w:marRight w:val="0"/>
              <w:marTop w:val="0"/>
              <w:marBottom w:val="0"/>
              <w:divBdr>
                <w:top w:val="none" w:sz="0" w:space="0" w:color="auto"/>
                <w:left w:val="none" w:sz="0" w:space="0" w:color="auto"/>
                <w:bottom w:val="none" w:sz="0" w:space="0" w:color="auto"/>
                <w:right w:val="none" w:sz="0" w:space="0" w:color="auto"/>
              </w:divBdr>
            </w:div>
          </w:divsChild>
        </w:div>
        <w:div w:id="1187258082">
          <w:marLeft w:val="0"/>
          <w:marRight w:val="0"/>
          <w:marTop w:val="0"/>
          <w:marBottom w:val="0"/>
          <w:divBdr>
            <w:top w:val="none" w:sz="0" w:space="0" w:color="auto"/>
            <w:left w:val="none" w:sz="0" w:space="0" w:color="auto"/>
            <w:bottom w:val="none" w:sz="0" w:space="0" w:color="auto"/>
            <w:right w:val="none" w:sz="0" w:space="0" w:color="auto"/>
          </w:divBdr>
          <w:divsChild>
            <w:div w:id="95179607">
              <w:marLeft w:val="0"/>
              <w:marRight w:val="0"/>
              <w:marTop w:val="0"/>
              <w:marBottom w:val="0"/>
              <w:divBdr>
                <w:top w:val="none" w:sz="0" w:space="0" w:color="auto"/>
                <w:left w:val="none" w:sz="0" w:space="0" w:color="auto"/>
                <w:bottom w:val="none" w:sz="0" w:space="0" w:color="auto"/>
                <w:right w:val="none" w:sz="0" w:space="0" w:color="auto"/>
              </w:divBdr>
            </w:div>
          </w:divsChild>
        </w:div>
        <w:div w:id="1260405003">
          <w:marLeft w:val="0"/>
          <w:marRight w:val="0"/>
          <w:marTop w:val="0"/>
          <w:marBottom w:val="0"/>
          <w:divBdr>
            <w:top w:val="none" w:sz="0" w:space="0" w:color="auto"/>
            <w:left w:val="none" w:sz="0" w:space="0" w:color="auto"/>
            <w:bottom w:val="none" w:sz="0" w:space="0" w:color="auto"/>
            <w:right w:val="none" w:sz="0" w:space="0" w:color="auto"/>
          </w:divBdr>
          <w:divsChild>
            <w:div w:id="1741904764">
              <w:marLeft w:val="0"/>
              <w:marRight w:val="0"/>
              <w:marTop w:val="0"/>
              <w:marBottom w:val="0"/>
              <w:divBdr>
                <w:top w:val="none" w:sz="0" w:space="0" w:color="auto"/>
                <w:left w:val="none" w:sz="0" w:space="0" w:color="auto"/>
                <w:bottom w:val="none" w:sz="0" w:space="0" w:color="auto"/>
                <w:right w:val="none" w:sz="0" w:space="0" w:color="auto"/>
              </w:divBdr>
            </w:div>
          </w:divsChild>
        </w:div>
        <w:div w:id="1842309919">
          <w:marLeft w:val="0"/>
          <w:marRight w:val="0"/>
          <w:marTop w:val="0"/>
          <w:marBottom w:val="0"/>
          <w:divBdr>
            <w:top w:val="none" w:sz="0" w:space="0" w:color="auto"/>
            <w:left w:val="none" w:sz="0" w:space="0" w:color="auto"/>
            <w:bottom w:val="none" w:sz="0" w:space="0" w:color="auto"/>
            <w:right w:val="none" w:sz="0" w:space="0" w:color="auto"/>
          </w:divBdr>
          <w:divsChild>
            <w:div w:id="1363483916">
              <w:marLeft w:val="0"/>
              <w:marRight w:val="0"/>
              <w:marTop w:val="0"/>
              <w:marBottom w:val="0"/>
              <w:divBdr>
                <w:top w:val="none" w:sz="0" w:space="0" w:color="auto"/>
                <w:left w:val="none" w:sz="0" w:space="0" w:color="auto"/>
                <w:bottom w:val="none" w:sz="0" w:space="0" w:color="auto"/>
                <w:right w:val="none" w:sz="0" w:space="0" w:color="auto"/>
              </w:divBdr>
            </w:div>
          </w:divsChild>
        </w:div>
        <w:div w:id="2099061451">
          <w:marLeft w:val="0"/>
          <w:marRight w:val="0"/>
          <w:marTop w:val="0"/>
          <w:marBottom w:val="0"/>
          <w:divBdr>
            <w:top w:val="none" w:sz="0" w:space="0" w:color="auto"/>
            <w:left w:val="none" w:sz="0" w:space="0" w:color="auto"/>
            <w:bottom w:val="none" w:sz="0" w:space="0" w:color="auto"/>
            <w:right w:val="none" w:sz="0" w:space="0" w:color="auto"/>
          </w:divBdr>
          <w:divsChild>
            <w:div w:id="529806546">
              <w:marLeft w:val="0"/>
              <w:marRight w:val="0"/>
              <w:marTop w:val="0"/>
              <w:marBottom w:val="0"/>
              <w:divBdr>
                <w:top w:val="none" w:sz="0" w:space="0" w:color="auto"/>
                <w:left w:val="none" w:sz="0" w:space="0" w:color="auto"/>
                <w:bottom w:val="none" w:sz="0" w:space="0" w:color="auto"/>
                <w:right w:val="none" w:sz="0" w:space="0" w:color="auto"/>
              </w:divBdr>
            </w:div>
          </w:divsChild>
        </w:div>
        <w:div w:id="1110124398">
          <w:marLeft w:val="0"/>
          <w:marRight w:val="0"/>
          <w:marTop w:val="0"/>
          <w:marBottom w:val="0"/>
          <w:divBdr>
            <w:top w:val="none" w:sz="0" w:space="0" w:color="auto"/>
            <w:left w:val="none" w:sz="0" w:space="0" w:color="auto"/>
            <w:bottom w:val="none" w:sz="0" w:space="0" w:color="auto"/>
            <w:right w:val="none" w:sz="0" w:space="0" w:color="auto"/>
          </w:divBdr>
          <w:divsChild>
            <w:div w:id="1178697715">
              <w:marLeft w:val="0"/>
              <w:marRight w:val="0"/>
              <w:marTop w:val="0"/>
              <w:marBottom w:val="0"/>
              <w:divBdr>
                <w:top w:val="none" w:sz="0" w:space="0" w:color="auto"/>
                <w:left w:val="none" w:sz="0" w:space="0" w:color="auto"/>
                <w:bottom w:val="none" w:sz="0" w:space="0" w:color="auto"/>
                <w:right w:val="none" w:sz="0" w:space="0" w:color="auto"/>
              </w:divBdr>
            </w:div>
          </w:divsChild>
        </w:div>
        <w:div w:id="997994937">
          <w:marLeft w:val="0"/>
          <w:marRight w:val="0"/>
          <w:marTop w:val="0"/>
          <w:marBottom w:val="0"/>
          <w:divBdr>
            <w:top w:val="none" w:sz="0" w:space="0" w:color="auto"/>
            <w:left w:val="none" w:sz="0" w:space="0" w:color="auto"/>
            <w:bottom w:val="none" w:sz="0" w:space="0" w:color="auto"/>
            <w:right w:val="none" w:sz="0" w:space="0" w:color="auto"/>
          </w:divBdr>
          <w:divsChild>
            <w:div w:id="1062605476">
              <w:marLeft w:val="0"/>
              <w:marRight w:val="0"/>
              <w:marTop w:val="0"/>
              <w:marBottom w:val="0"/>
              <w:divBdr>
                <w:top w:val="none" w:sz="0" w:space="0" w:color="auto"/>
                <w:left w:val="none" w:sz="0" w:space="0" w:color="auto"/>
                <w:bottom w:val="none" w:sz="0" w:space="0" w:color="auto"/>
                <w:right w:val="none" w:sz="0" w:space="0" w:color="auto"/>
              </w:divBdr>
            </w:div>
          </w:divsChild>
        </w:div>
        <w:div w:id="213780678">
          <w:marLeft w:val="0"/>
          <w:marRight w:val="0"/>
          <w:marTop w:val="0"/>
          <w:marBottom w:val="0"/>
          <w:divBdr>
            <w:top w:val="none" w:sz="0" w:space="0" w:color="auto"/>
            <w:left w:val="none" w:sz="0" w:space="0" w:color="auto"/>
            <w:bottom w:val="none" w:sz="0" w:space="0" w:color="auto"/>
            <w:right w:val="none" w:sz="0" w:space="0" w:color="auto"/>
          </w:divBdr>
          <w:divsChild>
            <w:div w:id="684943147">
              <w:marLeft w:val="0"/>
              <w:marRight w:val="0"/>
              <w:marTop w:val="0"/>
              <w:marBottom w:val="0"/>
              <w:divBdr>
                <w:top w:val="none" w:sz="0" w:space="0" w:color="auto"/>
                <w:left w:val="none" w:sz="0" w:space="0" w:color="auto"/>
                <w:bottom w:val="none" w:sz="0" w:space="0" w:color="auto"/>
                <w:right w:val="none" w:sz="0" w:space="0" w:color="auto"/>
              </w:divBdr>
            </w:div>
          </w:divsChild>
        </w:div>
        <w:div w:id="126902395">
          <w:marLeft w:val="0"/>
          <w:marRight w:val="0"/>
          <w:marTop w:val="0"/>
          <w:marBottom w:val="0"/>
          <w:divBdr>
            <w:top w:val="none" w:sz="0" w:space="0" w:color="auto"/>
            <w:left w:val="none" w:sz="0" w:space="0" w:color="auto"/>
            <w:bottom w:val="none" w:sz="0" w:space="0" w:color="auto"/>
            <w:right w:val="none" w:sz="0" w:space="0" w:color="auto"/>
          </w:divBdr>
          <w:divsChild>
            <w:div w:id="214122634">
              <w:marLeft w:val="0"/>
              <w:marRight w:val="0"/>
              <w:marTop w:val="0"/>
              <w:marBottom w:val="0"/>
              <w:divBdr>
                <w:top w:val="none" w:sz="0" w:space="0" w:color="auto"/>
                <w:left w:val="none" w:sz="0" w:space="0" w:color="auto"/>
                <w:bottom w:val="none" w:sz="0" w:space="0" w:color="auto"/>
                <w:right w:val="none" w:sz="0" w:space="0" w:color="auto"/>
              </w:divBdr>
            </w:div>
          </w:divsChild>
        </w:div>
        <w:div w:id="1044138151">
          <w:marLeft w:val="0"/>
          <w:marRight w:val="0"/>
          <w:marTop w:val="0"/>
          <w:marBottom w:val="0"/>
          <w:divBdr>
            <w:top w:val="none" w:sz="0" w:space="0" w:color="auto"/>
            <w:left w:val="none" w:sz="0" w:space="0" w:color="auto"/>
            <w:bottom w:val="none" w:sz="0" w:space="0" w:color="auto"/>
            <w:right w:val="none" w:sz="0" w:space="0" w:color="auto"/>
          </w:divBdr>
          <w:divsChild>
            <w:div w:id="1974016066">
              <w:marLeft w:val="0"/>
              <w:marRight w:val="0"/>
              <w:marTop w:val="0"/>
              <w:marBottom w:val="0"/>
              <w:divBdr>
                <w:top w:val="none" w:sz="0" w:space="0" w:color="auto"/>
                <w:left w:val="none" w:sz="0" w:space="0" w:color="auto"/>
                <w:bottom w:val="none" w:sz="0" w:space="0" w:color="auto"/>
                <w:right w:val="none" w:sz="0" w:space="0" w:color="auto"/>
              </w:divBdr>
            </w:div>
          </w:divsChild>
        </w:div>
        <w:div w:id="449203595">
          <w:marLeft w:val="0"/>
          <w:marRight w:val="0"/>
          <w:marTop w:val="0"/>
          <w:marBottom w:val="0"/>
          <w:divBdr>
            <w:top w:val="none" w:sz="0" w:space="0" w:color="auto"/>
            <w:left w:val="none" w:sz="0" w:space="0" w:color="auto"/>
            <w:bottom w:val="none" w:sz="0" w:space="0" w:color="auto"/>
            <w:right w:val="none" w:sz="0" w:space="0" w:color="auto"/>
          </w:divBdr>
          <w:divsChild>
            <w:div w:id="1089228079">
              <w:marLeft w:val="0"/>
              <w:marRight w:val="0"/>
              <w:marTop w:val="0"/>
              <w:marBottom w:val="0"/>
              <w:divBdr>
                <w:top w:val="none" w:sz="0" w:space="0" w:color="auto"/>
                <w:left w:val="none" w:sz="0" w:space="0" w:color="auto"/>
                <w:bottom w:val="none" w:sz="0" w:space="0" w:color="auto"/>
                <w:right w:val="none" w:sz="0" w:space="0" w:color="auto"/>
              </w:divBdr>
            </w:div>
          </w:divsChild>
        </w:div>
        <w:div w:id="1664165946">
          <w:marLeft w:val="0"/>
          <w:marRight w:val="0"/>
          <w:marTop w:val="0"/>
          <w:marBottom w:val="0"/>
          <w:divBdr>
            <w:top w:val="none" w:sz="0" w:space="0" w:color="auto"/>
            <w:left w:val="none" w:sz="0" w:space="0" w:color="auto"/>
            <w:bottom w:val="none" w:sz="0" w:space="0" w:color="auto"/>
            <w:right w:val="none" w:sz="0" w:space="0" w:color="auto"/>
          </w:divBdr>
          <w:divsChild>
            <w:div w:id="2041280076">
              <w:marLeft w:val="0"/>
              <w:marRight w:val="0"/>
              <w:marTop w:val="0"/>
              <w:marBottom w:val="0"/>
              <w:divBdr>
                <w:top w:val="none" w:sz="0" w:space="0" w:color="auto"/>
                <w:left w:val="none" w:sz="0" w:space="0" w:color="auto"/>
                <w:bottom w:val="none" w:sz="0" w:space="0" w:color="auto"/>
                <w:right w:val="none" w:sz="0" w:space="0" w:color="auto"/>
              </w:divBdr>
            </w:div>
          </w:divsChild>
        </w:div>
        <w:div w:id="300773958">
          <w:marLeft w:val="0"/>
          <w:marRight w:val="0"/>
          <w:marTop w:val="0"/>
          <w:marBottom w:val="0"/>
          <w:divBdr>
            <w:top w:val="none" w:sz="0" w:space="0" w:color="auto"/>
            <w:left w:val="none" w:sz="0" w:space="0" w:color="auto"/>
            <w:bottom w:val="none" w:sz="0" w:space="0" w:color="auto"/>
            <w:right w:val="none" w:sz="0" w:space="0" w:color="auto"/>
          </w:divBdr>
          <w:divsChild>
            <w:div w:id="1052654563">
              <w:marLeft w:val="0"/>
              <w:marRight w:val="0"/>
              <w:marTop w:val="0"/>
              <w:marBottom w:val="0"/>
              <w:divBdr>
                <w:top w:val="none" w:sz="0" w:space="0" w:color="auto"/>
                <w:left w:val="none" w:sz="0" w:space="0" w:color="auto"/>
                <w:bottom w:val="none" w:sz="0" w:space="0" w:color="auto"/>
                <w:right w:val="none" w:sz="0" w:space="0" w:color="auto"/>
              </w:divBdr>
            </w:div>
          </w:divsChild>
        </w:div>
        <w:div w:id="149441120">
          <w:marLeft w:val="0"/>
          <w:marRight w:val="0"/>
          <w:marTop w:val="0"/>
          <w:marBottom w:val="0"/>
          <w:divBdr>
            <w:top w:val="none" w:sz="0" w:space="0" w:color="auto"/>
            <w:left w:val="none" w:sz="0" w:space="0" w:color="auto"/>
            <w:bottom w:val="none" w:sz="0" w:space="0" w:color="auto"/>
            <w:right w:val="none" w:sz="0" w:space="0" w:color="auto"/>
          </w:divBdr>
          <w:divsChild>
            <w:div w:id="349646111">
              <w:marLeft w:val="0"/>
              <w:marRight w:val="0"/>
              <w:marTop w:val="0"/>
              <w:marBottom w:val="0"/>
              <w:divBdr>
                <w:top w:val="none" w:sz="0" w:space="0" w:color="auto"/>
                <w:left w:val="none" w:sz="0" w:space="0" w:color="auto"/>
                <w:bottom w:val="none" w:sz="0" w:space="0" w:color="auto"/>
                <w:right w:val="none" w:sz="0" w:space="0" w:color="auto"/>
              </w:divBdr>
            </w:div>
          </w:divsChild>
        </w:div>
        <w:div w:id="552276536">
          <w:marLeft w:val="0"/>
          <w:marRight w:val="0"/>
          <w:marTop w:val="0"/>
          <w:marBottom w:val="0"/>
          <w:divBdr>
            <w:top w:val="none" w:sz="0" w:space="0" w:color="auto"/>
            <w:left w:val="none" w:sz="0" w:space="0" w:color="auto"/>
            <w:bottom w:val="none" w:sz="0" w:space="0" w:color="auto"/>
            <w:right w:val="none" w:sz="0" w:space="0" w:color="auto"/>
          </w:divBdr>
          <w:divsChild>
            <w:div w:id="1790318101">
              <w:marLeft w:val="0"/>
              <w:marRight w:val="0"/>
              <w:marTop w:val="0"/>
              <w:marBottom w:val="0"/>
              <w:divBdr>
                <w:top w:val="none" w:sz="0" w:space="0" w:color="auto"/>
                <w:left w:val="none" w:sz="0" w:space="0" w:color="auto"/>
                <w:bottom w:val="none" w:sz="0" w:space="0" w:color="auto"/>
                <w:right w:val="none" w:sz="0" w:space="0" w:color="auto"/>
              </w:divBdr>
            </w:div>
          </w:divsChild>
        </w:div>
        <w:div w:id="293366005">
          <w:marLeft w:val="0"/>
          <w:marRight w:val="0"/>
          <w:marTop w:val="0"/>
          <w:marBottom w:val="0"/>
          <w:divBdr>
            <w:top w:val="none" w:sz="0" w:space="0" w:color="auto"/>
            <w:left w:val="none" w:sz="0" w:space="0" w:color="auto"/>
            <w:bottom w:val="none" w:sz="0" w:space="0" w:color="auto"/>
            <w:right w:val="none" w:sz="0" w:space="0" w:color="auto"/>
          </w:divBdr>
          <w:divsChild>
            <w:div w:id="2089812449">
              <w:marLeft w:val="0"/>
              <w:marRight w:val="0"/>
              <w:marTop w:val="0"/>
              <w:marBottom w:val="0"/>
              <w:divBdr>
                <w:top w:val="none" w:sz="0" w:space="0" w:color="auto"/>
                <w:left w:val="none" w:sz="0" w:space="0" w:color="auto"/>
                <w:bottom w:val="none" w:sz="0" w:space="0" w:color="auto"/>
                <w:right w:val="none" w:sz="0" w:space="0" w:color="auto"/>
              </w:divBdr>
            </w:div>
          </w:divsChild>
        </w:div>
        <w:div w:id="1147551066">
          <w:marLeft w:val="0"/>
          <w:marRight w:val="0"/>
          <w:marTop w:val="0"/>
          <w:marBottom w:val="0"/>
          <w:divBdr>
            <w:top w:val="none" w:sz="0" w:space="0" w:color="auto"/>
            <w:left w:val="none" w:sz="0" w:space="0" w:color="auto"/>
            <w:bottom w:val="none" w:sz="0" w:space="0" w:color="auto"/>
            <w:right w:val="none" w:sz="0" w:space="0" w:color="auto"/>
          </w:divBdr>
          <w:divsChild>
            <w:div w:id="341206845">
              <w:marLeft w:val="0"/>
              <w:marRight w:val="0"/>
              <w:marTop w:val="0"/>
              <w:marBottom w:val="0"/>
              <w:divBdr>
                <w:top w:val="none" w:sz="0" w:space="0" w:color="auto"/>
                <w:left w:val="none" w:sz="0" w:space="0" w:color="auto"/>
                <w:bottom w:val="none" w:sz="0" w:space="0" w:color="auto"/>
                <w:right w:val="none" w:sz="0" w:space="0" w:color="auto"/>
              </w:divBdr>
            </w:div>
          </w:divsChild>
        </w:div>
        <w:div w:id="543761209">
          <w:marLeft w:val="0"/>
          <w:marRight w:val="0"/>
          <w:marTop w:val="0"/>
          <w:marBottom w:val="0"/>
          <w:divBdr>
            <w:top w:val="none" w:sz="0" w:space="0" w:color="auto"/>
            <w:left w:val="none" w:sz="0" w:space="0" w:color="auto"/>
            <w:bottom w:val="none" w:sz="0" w:space="0" w:color="auto"/>
            <w:right w:val="none" w:sz="0" w:space="0" w:color="auto"/>
          </w:divBdr>
          <w:divsChild>
            <w:div w:id="757752066">
              <w:marLeft w:val="0"/>
              <w:marRight w:val="0"/>
              <w:marTop w:val="0"/>
              <w:marBottom w:val="0"/>
              <w:divBdr>
                <w:top w:val="none" w:sz="0" w:space="0" w:color="auto"/>
                <w:left w:val="none" w:sz="0" w:space="0" w:color="auto"/>
                <w:bottom w:val="none" w:sz="0" w:space="0" w:color="auto"/>
                <w:right w:val="none" w:sz="0" w:space="0" w:color="auto"/>
              </w:divBdr>
            </w:div>
          </w:divsChild>
        </w:div>
        <w:div w:id="1910337356">
          <w:marLeft w:val="0"/>
          <w:marRight w:val="0"/>
          <w:marTop w:val="0"/>
          <w:marBottom w:val="0"/>
          <w:divBdr>
            <w:top w:val="none" w:sz="0" w:space="0" w:color="auto"/>
            <w:left w:val="none" w:sz="0" w:space="0" w:color="auto"/>
            <w:bottom w:val="none" w:sz="0" w:space="0" w:color="auto"/>
            <w:right w:val="none" w:sz="0" w:space="0" w:color="auto"/>
          </w:divBdr>
          <w:divsChild>
            <w:div w:id="1182819448">
              <w:marLeft w:val="0"/>
              <w:marRight w:val="0"/>
              <w:marTop w:val="0"/>
              <w:marBottom w:val="0"/>
              <w:divBdr>
                <w:top w:val="none" w:sz="0" w:space="0" w:color="auto"/>
                <w:left w:val="none" w:sz="0" w:space="0" w:color="auto"/>
                <w:bottom w:val="none" w:sz="0" w:space="0" w:color="auto"/>
                <w:right w:val="none" w:sz="0" w:space="0" w:color="auto"/>
              </w:divBdr>
            </w:div>
          </w:divsChild>
        </w:div>
        <w:div w:id="836577508">
          <w:marLeft w:val="0"/>
          <w:marRight w:val="0"/>
          <w:marTop w:val="0"/>
          <w:marBottom w:val="0"/>
          <w:divBdr>
            <w:top w:val="none" w:sz="0" w:space="0" w:color="auto"/>
            <w:left w:val="none" w:sz="0" w:space="0" w:color="auto"/>
            <w:bottom w:val="none" w:sz="0" w:space="0" w:color="auto"/>
            <w:right w:val="none" w:sz="0" w:space="0" w:color="auto"/>
          </w:divBdr>
          <w:divsChild>
            <w:div w:id="1856263535">
              <w:marLeft w:val="0"/>
              <w:marRight w:val="0"/>
              <w:marTop w:val="0"/>
              <w:marBottom w:val="0"/>
              <w:divBdr>
                <w:top w:val="none" w:sz="0" w:space="0" w:color="auto"/>
                <w:left w:val="none" w:sz="0" w:space="0" w:color="auto"/>
                <w:bottom w:val="none" w:sz="0" w:space="0" w:color="auto"/>
                <w:right w:val="none" w:sz="0" w:space="0" w:color="auto"/>
              </w:divBdr>
            </w:div>
          </w:divsChild>
        </w:div>
        <w:div w:id="1207793678">
          <w:marLeft w:val="0"/>
          <w:marRight w:val="0"/>
          <w:marTop w:val="0"/>
          <w:marBottom w:val="0"/>
          <w:divBdr>
            <w:top w:val="none" w:sz="0" w:space="0" w:color="auto"/>
            <w:left w:val="none" w:sz="0" w:space="0" w:color="auto"/>
            <w:bottom w:val="none" w:sz="0" w:space="0" w:color="auto"/>
            <w:right w:val="none" w:sz="0" w:space="0" w:color="auto"/>
          </w:divBdr>
          <w:divsChild>
            <w:div w:id="1510943392">
              <w:marLeft w:val="0"/>
              <w:marRight w:val="0"/>
              <w:marTop w:val="0"/>
              <w:marBottom w:val="0"/>
              <w:divBdr>
                <w:top w:val="none" w:sz="0" w:space="0" w:color="auto"/>
                <w:left w:val="none" w:sz="0" w:space="0" w:color="auto"/>
                <w:bottom w:val="none" w:sz="0" w:space="0" w:color="auto"/>
                <w:right w:val="none" w:sz="0" w:space="0" w:color="auto"/>
              </w:divBdr>
            </w:div>
          </w:divsChild>
        </w:div>
        <w:div w:id="212616853">
          <w:marLeft w:val="0"/>
          <w:marRight w:val="0"/>
          <w:marTop w:val="0"/>
          <w:marBottom w:val="0"/>
          <w:divBdr>
            <w:top w:val="none" w:sz="0" w:space="0" w:color="auto"/>
            <w:left w:val="none" w:sz="0" w:space="0" w:color="auto"/>
            <w:bottom w:val="none" w:sz="0" w:space="0" w:color="auto"/>
            <w:right w:val="none" w:sz="0" w:space="0" w:color="auto"/>
          </w:divBdr>
          <w:divsChild>
            <w:div w:id="1424568110">
              <w:marLeft w:val="0"/>
              <w:marRight w:val="0"/>
              <w:marTop w:val="0"/>
              <w:marBottom w:val="0"/>
              <w:divBdr>
                <w:top w:val="none" w:sz="0" w:space="0" w:color="auto"/>
                <w:left w:val="none" w:sz="0" w:space="0" w:color="auto"/>
                <w:bottom w:val="none" w:sz="0" w:space="0" w:color="auto"/>
                <w:right w:val="none" w:sz="0" w:space="0" w:color="auto"/>
              </w:divBdr>
            </w:div>
          </w:divsChild>
        </w:div>
        <w:div w:id="1465779433">
          <w:marLeft w:val="0"/>
          <w:marRight w:val="0"/>
          <w:marTop w:val="0"/>
          <w:marBottom w:val="0"/>
          <w:divBdr>
            <w:top w:val="none" w:sz="0" w:space="0" w:color="auto"/>
            <w:left w:val="none" w:sz="0" w:space="0" w:color="auto"/>
            <w:bottom w:val="none" w:sz="0" w:space="0" w:color="auto"/>
            <w:right w:val="none" w:sz="0" w:space="0" w:color="auto"/>
          </w:divBdr>
          <w:divsChild>
            <w:div w:id="1342858776">
              <w:marLeft w:val="0"/>
              <w:marRight w:val="0"/>
              <w:marTop w:val="0"/>
              <w:marBottom w:val="0"/>
              <w:divBdr>
                <w:top w:val="none" w:sz="0" w:space="0" w:color="auto"/>
                <w:left w:val="none" w:sz="0" w:space="0" w:color="auto"/>
                <w:bottom w:val="none" w:sz="0" w:space="0" w:color="auto"/>
                <w:right w:val="none" w:sz="0" w:space="0" w:color="auto"/>
              </w:divBdr>
            </w:div>
          </w:divsChild>
        </w:div>
        <w:div w:id="1000038164">
          <w:marLeft w:val="0"/>
          <w:marRight w:val="0"/>
          <w:marTop w:val="0"/>
          <w:marBottom w:val="0"/>
          <w:divBdr>
            <w:top w:val="none" w:sz="0" w:space="0" w:color="auto"/>
            <w:left w:val="none" w:sz="0" w:space="0" w:color="auto"/>
            <w:bottom w:val="none" w:sz="0" w:space="0" w:color="auto"/>
            <w:right w:val="none" w:sz="0" w:space="0" w:color="auto"/>
          </w:divBdr>
          <w:divsChild>
            <w:div w:id="1500002379">
              <w:marLeft w:val="0"/>
              <w:marRight w:val="0"/>
              <w:marTop w:val="0"/>
              <w:marBottom w:val="0"/>
              <w:divBdr>
                <w:top w:val="none" w:sz="0" w:space="0" w:color="auto"/>
                <w:left w:val="none" w:sz="0" w:space="0" w:color="auto"/>
                <w:bottom w:val="none" w:sz="0" w:space="0" w:color="auto"/>
                <w:right w:val="none" w:sz="0" w:space="0" w:color="auto"/>
              </w:divBdr>
            </w:div>
          </w:divsChild>
        </w:div>
        <w:div w:id="1783915274">
          <w:marLeft w:val="0"/>
          <w:marRight w:val="0"/>
          <w:marTop w:val="0"/>
          <w:marBottom w:val="0"/>
          <w:divBdr>
            <w:top w:val="none" w:sz="0" w:space="0" w:color="auto"/>
            <w:left w:val="none" w:sz="0" w:space="0" w:color="auto"/>
            <w:bottom w:val="none" w:sz="0" w:space="0" w:color="auto"/>
            <w:right w:val="none" w:sz="0" w:space="0" w:color="auto"/>
          </w:divBdr>
          <w:divsChild>
            <w:div w:id="671570112">
              <w:marLeft w:val="0"/>
              <w:marRight w:val="0"/>
              <w:marTop w:val="0"/>
              <w:marBottom w:val="0"/>
              <w:divBdr>
                <w:top w:val="none" w:sz="0" w:space="0" w:color="auto"/>
                <w:left w:val="none" w:sz="0" w:space="0" w:color="auto"/>
                <w:bottom w:val="none" w:sz="0" w:space="0" w:color="auto"/>
                <w:right w:val="none" w:sz="0" w:space="0" w:color="auto"/>
              </w:divBdr>
            </w:div>
          </w:divsChild>
        </w:div>
        <w:div w:id="1409116682">
          <w:marLeft w:val="0"/>
          <w:marRight w:val="0"/>
          <w:marTop w:val="0"/>
          <w:marBottom w:val="0"/>
          <w:divBdr>
            <w:top w:val="none" w:sz="0" w:space="0" w:color="auto"/>
            <w:left w:val="none" w:sz="0" w:space="0" w:color="auto"/>
            <w:bottom w:val="none" w:sz="0" w:space="0" w:color="auto"/>
            <w:right w:val="none" w:sz="0" w:space="0" w:color="auto"/>
          </w:divBdr>
          <w:divsChild>
            <w:div w:id="335962491">
              <w:marLeft w:val="0"/>
              <w:marRight w:val="0"/>
              <w:marTop w:val="0"/>
              <w:marBottom w:val="0"/>
              <w:divBdr>
                <w:top w:val="none" w:sz="0" w:space="0" w:color="auto"/>
                <w:left w:val="none" w:sz="0" w:space="0" w:color="auto"/>
                <w:bottom w:val="none" w:sz="0" w:space="0" w:color="auto"/>
                <w:right w:val="none" w:sz="0" w:space="0" w:color="auto"/>
              </w:divBdr>
            </w:div>
          </w:divsChild>
        </w:div>
        <w:div w:id="1184367598">
          <w:marLeft w:val="0"/>
          <w:marRight w:val="0"/>
          <w:marTop w:val="0"/>
          <w:marBottom w:val="0"/>
          <w:divBdr>
            <w:top w:val="none" w:sz="0" w:space="0" w:color="auto"/>
            <w:left w:val="none" w:sz="0" w:space="0" w:color="auto"/>
            <w:bottom w:val="none" w:sz="0" w:space="0" w:color="auto"/>
            <w:right w:val="none" w:sz="0" w:space="0" w:color="auto"/>
          </w:divBdr>
          <w:divsChild>
            <w:div w:id="573124843">
              <w:marLeft w:val="0"/>
              <w:marRight w:val="0"/>
              <w:marTop w:val="0"/>
              <w:marBottom w:val="0"/>
              <w:divBdr>
                <w:top w:val="none" w:sz="0" w:space="0" w:color="auto"/>
                <w:left w:val="none" w:sz="0" w:space="0" w:color="auto"/>
                <w:bottom w:val="none" w:sz="0" w:space="0" w:color="auto"/>
                <w:right w:val="none" w:sz="0" w:space="0" w:color="auto"/>
              </w:divBdr>
            </w:div>
          </w:divsChild>
        </w:div>
        <w:div w:id="2112774893">
          <w:marLeft w:val="0"/>
          <w:marRight w:val="0"/>
          <w:marTop w:val="0"/>
          <w:marBottom w:val="0"/>
          <w:divBdr>
            <w:top w:val="none" w:sz="0" w:space="0" w:color="auto"/>
            <w:left w:val="none" w:sz="0" w:space="0" w:color="auto"/>
            <w:bottom w:val="none" w:sz="0" w:space="0" w:color="auto"/>
            <w:right w:val="none" w:sz="0" w:space="0" w:color="auto"/>
          </w:divBdr>
          <w:divsChild>
            <w:div w:id="941111887">
              <w:marLeft w:val="0"/>
              <w:marRight w:val="0"/>
              <w:marTop w:val="0"/>
              <w:marBottom w:val="0"/>
              <w:divBdr>
                <w:top w:val="none" w:sz="0" w:space="0" w:color="auto"/>
                <w:left w:val="none" w:sz="0" w:space="0" w:color="auto"/>
                <w:bottom w:val="none" w:sz="0" w:space="0" w:color="auto"/>
                <w:right w:val="none" w:sz="0" w:space="0" w:color="auto"/>
              </w:divBdr>
            </w:div>
          </w:divsChild>
        </w:div>
        <w:div w:id="765267932">
          <w:marLeft w:val="0"/>
          <w:marRight w:val="0"/>
          <w:marTop w:val="0"/>
          <w:marBottom w:val="0"/>
          <w:divBdr>
            <w:top w:val="none" w:sz="0" w:space="0" w:color="auto"/>
            <w:left w:val="none" w:sz="0" w:space="0" w:color="auto"/>
            <w:bottom w:val="none" w:sz="0" w:space="0" w:color="auto"/>
            <w:right w:val="none" w:sz="0" w:space="0" w:color="auto"/>
          </w:divBdr>
          <w:divsChild>
            <w:div w:id="1353068008">
              <w:marLeft w:val="0"/>
              <w:marRight w:val="0"/>
              <w:marTop w:val="0"/>
              <w:marBottom w:val="0"/>
              <w:divBdr>
                <w:top w:val="none" w:sz="0" w:space="0" w:color="auto"/>
                <w:left w:val="none" w:sz="0" w:space="0" w:color="auto"/>
                <w:bottom w:val="none" w:sz="0" w:space="0" w:color="auto"/>
                <w:right w:val="none" w:sz="0" w:space="0" w:color="auto"/>
              </w:divBdr>
            </w:div>
          </w:divsChild>
        </w:div>
        <w:div w:id="588780140">
          <w:marLeft w:val="0"/>
          <w:marRight w:val="0"/>
          <w:marTop w:val="0"/>
          <w:marBottom w:val="0"/>
          <w:divBdr>
            <w:top w:val="none" w:sz="0" w:space="0" w:color="auto"/>
            <w:left w:val="none" w:sz="0" w:space="0" w:color="auto"/>
            <w:bottom w:val="none" w:sz="0" w:space="0" w:color="auto"/>
            <w:right w:val="none" w:sz="0" w:space="0" w:color="auto"/>
          </w:divBdr>
          <w:divsChild>
            <w:div w:id="2124959797">
              <w:marLeft w:val="0"/>
              <w:marRight w:val="0"/>
              <w:marTop w:val="0"/>
              <w:marBottom w:val="0"/>
              <w:divBdr>
                <w:top w:val="none" w:sz="0" w:space="0" w:color="auto"/>
                <w:left w:val="none" w:sz="0" w:space="0" w:color="auto"/>
                <w:bottom w:val="none" w:sz="0" w:space="0" w:color="auto"/>
                <w:right w:val="none" w:sz="0" w:space="0" w:color="auto"/>
              </w:divBdr>
            </w:div>
          </w:divsChild>
        </w:div>
        <w:div w:id="2075735852">
          <w:marLeft w:val="0"/>
          <w:marRight w:val="0"/>
          <w:marTop w:val="0"/>
          <w:marBottom w:val="0"/>
          <w:divBdr>
            <w:top w:val="none" w:sz="0" w:space="0" w:color="auto"/>
            <w:left w:val="none" w:sz="0" w:space="0" w:color="auto"/>
            <w:bottom w:val="none" w:sz="0" w:space="0" w:color="auto"/>
            <w:right w:val="none" w:sz="0" w:space="0" w:color="auto"/>
          </w:divBdr>
          <w:divsChild>
            <w:div w:id="1123843217">
              <w:marLeft w:val="0"/>
              <w:marRight w:val="0"/>
              <w:marTop w:val="0"/>
              <w:marBottom w:val="0"/>
              <w:divBdr>
                <w:top w:val="none" w:sz="0" w:space="0" w:color="auto"/>
                <w:left w:val="none" w:sz="0" w:space="0" w:color="auto"/>
                <w:bottom w:val="none" w:sz="0" w:space="0" w:color="auto"/>
                <w:right w:val="none" w:sz="0" w:space="0" w:color="auto"/>
              </w:divBdr>
            </w:div>
          </w:divsChild>
        </w:div>
        <w:div w:id="872495491">
          <w:marLeft w:val="0"/>
          <w:marRight w:val="0"/>
          <w:marTop w:val="0"/>
          <w:marBottom w:val="0"/>
          <w:divBdr>
            <w:top w:val="none" w:sz="0" w:space="0" w:color="auto"/>
            <w:left w:val="none" w:sz="0" w:space="0" w:color="auto"/>
            <w:bottom w:val="none" w:sz="0" w:space="0" w:color="auto"/>
            <w:right w:val="none" w:sz="0" w:space="0" w:color="auto"/>
          </w:divBdr>
          <w:divsChild>
            <w:div w:id="629868436">
              <w:marLeft w:val="0"/>
              <w:marRight w:val="0"/>
              <w:marTop w:val="0"/>
              <w:marBottom w:val="0"/>
              <w:divBdr>
                <w:top w:val="none" w:sz="0" w:space="0" w:color="auto"/>
                <w:left w:val="none" w:sz="0" w:space="0" w:color="auto"/>
                <w:bottom w:val="none" w:sz="0" w:space="0" w:color="auto"/>
                <w:right w:val="none" w:sz="0" w:space="0" w:color="auto"/>
              </w:divBdr>
            </w:div>
          </w:divsChild>
        </w:div>
        <w:div w:id="81806231">
          <w:marLeft w:val="0"/>
          <w:marRight w:val="0"/>
          <w:marTop w:val="0"/>
          <w:marBottom w:val="0"/>
          <w:divBdr>
            <w:top w:val="none" w:sz="0" w:space="0" w:color="auto"/>
            <w:left w:val="none" w:sz="0" w:space="0" w:color="auto"/>
            <w:bottom w:val="none" w:sz="0" w:space="0" w:color="auto"/>
            <w:right w:val="none" w:sz="0" w:space="0" w:color="auto"/>
          </w:divBdr>
          <w:divsChild>
            <w:div w:id="1883639208">
              <w:marLeft w:val="0"/>
              <w:marRight w:val="0"/>
              <w:marTop w:val="0"/>
              <w:marBottom w:val="0"/>
              <w:divBdr>
                <w:top w:val="none" w:sz="0" w:space="0" w:color="auto"/>
                <w:left w:val="none" w:sz="0" w:space="0" w:color="auto"/>
                <w:bottom w:val="none" w:sz="0" w:space="0" w:color="auto"/>
                <w:right w:val="none" w:sz="0" w:space="0" w:color="auto"/>
              </w:divBdr>
            </w:div>
          </w:divsChild>
        </w:div>
        <w:div w:id="1402560017">
          <w:marLeft w:val="0"/>
          <w:marRight w:val="0"/>
          <w:marTop w:val="0"/>
          <w:marBottom w:val="0"/>
          <w:divBdr>
            <w:top w:val="none" w:sz="0" w:space="0" w:color="auto"/>
            <w:left w:val="none" w:sz="0" w:space="0" w:color="auto"/>
            <w:bottom w:val="none" w:sz="0" w:space="0" w:color="auto"/>
            <w:right w:val="none" w:sz="0" w:space="0" w:color="auto"/>
          </w:divBdr>
          <w:divsChild>
            <w:div w:id="374697927">
              <w:marLeft w:val="0"/>
              <w:marRight w:val="0"/>
              <w:marTop w:val="0"/>
              <w:marBottom w:val="0"/>
              <w:divBdr>
                <w:top w:val="none" w:sz="0" w:space="0" w:color="auto"/>
                <w:left w:val="none" w:sz="0" w:space="0" w:color="auto"/>
                <w:bottom w:val="none" w:sz="0" w:space="0" w:color="auto"/>
                <w:right w:val="none" w:sz="0" w:space="0" w:color="auto"/>
              </w:divBdr>
            </w:div>
          </w:divsChild>
        </w:div>
        <w:div w:id="2135902343">
          <w:marLeft w:val="0"/>
          <w:marRight w:val="0"/>
          <w:marTop w:val="0"/>
          <w:marBottom w:val="0"/>
          <w:divBdr>
            <w:top w:val="none" w:sz="0" w:space="0" w:color="auto"/>
            <w:left w:val="none" w:sz="0" w:space="0" w:color="auto"/>
            <w:bottom w:val="none" w:sz="0" w:space="0" w:color="auto"/>
            <w:right w:val="none" w:sz="0" w:space="0" w:color="auto"/>
          </w:divBdr>
          <w:divsChild>
            <w:div w:id="1677271826">
              <w:marLeft w:val="0"/>
              <w:marRight w:val="0"/>
              <w:marTop w:val="0"/>
              <w:marBottom w:val="0"/>
              <w:divBdr>
                <w:top w:val="none" w:sz="0" w:space="0" w:color="auto"/>
                <w:left w:val="none" w:sz="0" w:space="0" w:color="auto"/>
                <w:bottom w:val="none" w:sz="0" w:space="0" w:color="auto"/>
                <w:right w:val="none" w:sz="0" w:space="0" w:color="auto"/>
              </w:divBdr>
            </w:div>
          </w:divsChild>
        </w:div>
        <w:div w:id="497428782">
          <w:marLeft w:val="0"/>
          <w:marRight w:val="0"/>
          <w:marTop w:val="0"/>
          <w:marBottom w:val="0"/>
          <w:divBdr>
            <w:top w:val="none" w:sz="0" w:space="0" w:color="auto"/>
            <w:left w:val="none" w:sz="0" w:space="0" w:color="auto"/>
            <w:bottom w:val="none" w:sz="0" w:space="0" w:color="auto"/>
            <w:right w:val="none" w:sz="0" w:space="0" w:color="auto"/>
          </w:divBdr>
          <w:divsChild>
            <w:div w:id="99302915">
              <w:marLeft w:val="0"/>
              <w:marRight w:val="0"/>
              <w:marTop w:val="0"/>
              <w:marBottom w:val="0"/>
              <w:divBdr>
                <w:top w:val="none" w:sz="0" w:space="0" w:color="auto"/>
                <w:left w:val="none" w:sz="0" w:space="0" w:color="auto"/>
                <w:bottom w:val="none" w:sz="0" w:space="0" w:color="auto"/>
                <w:right w:val="none" w:sz="0" w:space="0" w:color="auto"/>
              </w:divBdr>
            </w:div>
          </w:divsChild>
        </w:div>
        <w:div w:id="1156915546">
          <w:marLeft w:val="0"/>
          <w:marRight w:val="0"/>
          <w:marTop w:val="0"/>
          <w:marBottom w:val="0"/>
          <w:divBdr>
            <w:top w:val="none" w:sz="0" w:space="0" w:color="auto"/>
            <w:left w:val="none" w:sz="0" w:space="0" w:color="auto"/>
            <w:bottom w:val="none" w:sz="0" w:space="0" w:color="auto"/>
            <w:right w:val="none" w:sz="0" w:space="0" w:color="auto"/>
          </w:divBdr>
          <w:divsChild>
            <w:div w:id="1454599130">
              <w:marLeft w:val="0"/>
              <w:marRight w:val="0"/>
              <w:marTop w:val="0"/>
              <w:marBottom w:val="0"/>
              <w:divBdr>
                <w:top w:val="none" w:sz="0" w:space="0" w:color="auto"/>
                <w:left w:val="none" w:sz="0" w:space="0" w:color="auto"/>
                <w:bottom w:val="none" w:sz="0" w:space="0" w:color="auto"/>
                <w:right w:val="none" w:sz="0" w:space="0" w:color="auto"/>
              </w:divBdr>
            </w:div>
          </w:divsChild>
        </w:div>
        <w:div w:id="725301250">
          <w:marLeft w:val="0"/>
          <w:marRight w:val="0"/>
          <w:marTop w:val="0"/>
          <w:marBottom w:val="0"/>
          <w:divBdr>
            <w:top w:val="none" w:sz="0" w:space="0" w:color="auto"/>
            <w:left w:val="none" w:sz="0" w:space="0" w:color="auto"/>
            <w:bottom w:val="none" w:sz="0" w:space="0" w:color="auto"/>
            <w:right w:val="none" w:sz="0" w:space="0" w:color="auto"/>
          </w:divBdr>
          <w:divsChild>
            <w:div w:id="351273061">
              <w:marLeft w:val="0"/>
              <w:marRight w:val="0"/>
              <w:marTop w:val="0"/>
              <w:marBottom w:val="0"/>
              <w:divBdr>
                <w:top w:val="none" w:sz="0" w:space="0" w:color="auto"/>
                <w:left w:val="none" w:sz="0" w:space="0" w:color="auto"/>
                <w:bottom w:val="none" w:sz="0" w:space="0" w:color="auto"/>
                <w:right w:val="none" w:sz="0" w:space="0" w:color="auto"/>
              </w:divBdr>
            </w:div>
          </w:divsChild>
        </w:div>
        <w:div w:id="1134056893">
          <w:marLeft w:val="0"/>
          <w:marRight w:val="0"/>
          <w:marTop w:val="0"/>
          <w:marBottom w:val="0"/>
          <w:divBdr>
            <w:top w:val="none" w:sz="0" w:space="0" w:color="auto"/>
            <w:left w:val="none" w:sz="0" w:space="0" w:color="auto"/>
            <w:bottom w:val="none" w:sz="0" w:space="0" w:color="auto"/>
            <w:right w:val="none" w:sz="0" w:space="0" w:color="auto"/>
          </w:divBdr>
          <w:divsChild>
            <w:div w:id="745958689">
              <w:marLeft w:val="0"/>
              <w:marRight w:val="0"/>
              <w:marTop w:val="0"/>
              <w:marBottom w:val="0"/>
              <w:divBdr>
                <w:top w:val="none" w:sz="0" w:space="0" w:color="auto"/>
                <w:left w:val="none" w:sz="0" w:space="0" w:color="auto"/>
                <w:bottom w:val="none" w:sz="0" w:space="0" w:color="auto"/>
                <w:right w:val="none" w:sz="0" w:space="0" w:color="auto"/>
              </w:divBdr>
            </w:div>
          </w:divsChild>
        </w:div>
        <w:div w:id="1408306260">
          <w:marLeft w:val="0"/>
          <w:marRight w:val="0"/>
          <w:marTop w:val="0"/>
          <w:marBottom w:val="0"/>
          <w:divBdr>
            <w:top w:val="none" w:sz="0" w:space="0" w:color="auto"/>
            <w:left w:val="none" w:sz="0" w:space="0" w:color="auto"/>
            <w:bottom w:val="none" w:sz="0" w:space="0" w:color="auto"/>
            <w:right w:val="none" w:sz="0" w:space="0" w:color="auto"/>
          </w:divBdr>
          <w:divsChild>
            <w:div w:id="1370105173">
              <w:marLeft w:val="0"/>
              <w:marRight w:val="0"/>
              <w:marTop w:val="0"/>
              <w:marBottom w:val="0"/>
              <w:divBdr>
                <w:top w:val="none" w:sz="0" w:space="0" w:color="auto"/>
                <w:left w:val="none" w:sz="0" w:space="0" w:color="auto"/>
                <w:bottom w:val="none" w:sz="0" w:space="0" w:color="auto"/>
                <w:right w:val="none" w:sz="0" w:space="0" w:color="auto"/>
              </w:divBdr>
            </w:div>
          </w:divsChild>
        </w:div>
        <w:div w:id="575286676">
          <w:marLeft w:val="0"/>
          <w:marRight w:val="0"/>
          <w:marTop w:val="0"/>
          <w:marBottom w:val="0"/>
          <w:divBdr>
            <w:top w:val="none" w:sz="0" w:space="0" w:color="auto"/>
            <w:left w:val="none" w:sz="0" w:space="0" w:color="auto"/>
            <w:bottom w:val="none" w:sz="0" w:space="0" w:color="auto"/>
            <w:right w:val="none" w:sz="0" w:space="0" w:color="auto"/>
          </w:divBdr>
          <w:divsChild>
            <w:div w:id="159926051">
              <w:marLeft w:val="0"/>
              <w:marRight w:val="0"/>
              <w:marTop w:val="0"/>
              <w:marBottom w:val="0"/>
              <w:divBdr>
                <w:top w:val="none" w:sz="0" w:space="0" w:color="auto"/>
                <w:left w:val="none" w:sz="0" w:space="0" w:color="auto"/>
                <w:bottom w:val="none" w:sz="0" w:space="0" w:color="auto"/>
                <w:right w:val="none" w:sz="0" w:space="0" w:color="auto"/>
              </w:divBdr>
            </w:div>
          </w:divsChild>
        </w:div>
        <w:div w:id="1164592495">
          <w:marLeft w:val="0"/>
          <w:marRight w:val="0"/>
          <w:marTop w:val="0"/>
          <w:marBottom w:val="0"/>
          <w:divBdr>
            <w:top w:val="none" w:sz="0" w:space="0" w:color="auto"/>
            <w:left w:val="none" w:sz="0" w:space="0" w:color="auto"/>
            <w:bottom w:val="none" w:sz="0" w:space="0" w:color="auto"/>
            <w:right w:val="none" w:sz="0" w:space="0" w:color="auto"/>
          </w:divBdr>
          <w:divsChild>
            <w:div w:id="409812294">
              <w:marLeft w:val="0"/>
              <w:marRight w:val="0"/>
              <w:marTop w:val="0"/>
              <w:marBottom w:val="0"/>
              <w:divBdr>
                <w:top w:val="none" w:sz="0" w:space="0" w:color="auto"/>
                <w:left w:val="none" w:sz="0" w:space="0" w:color="auto"/>
                <w:bottom w:val="none" w:sz="0" w:space="0" w:color="auto"/>
                <w:right w:val="none" w:sz="0" w:space="0" w:color="auto"/>
              </w:divBdr>
            </w:div>
          </w:divsChild>
        </w:div>
        <w:div w:id="58283554">
          <w:marLeft w:val="0"/>
          <w:marRight w:val="0"/>
          <w:marTop w:val="0"/>
          <w:marBottom w:val="0"/>
          <w:divBdr>
            <w:top w:val="none" w:sz="0" w:space="0" w:color="auto"/>
            <w:left w:val="none" w:sz="0" w:space="0" w:color="auto"/>
            <w:bottom w:val="none" w:sz="0" w:space="0" w:color="auto"/>
            <w:right w:val="none" w:sz="0" w:space="0" w:color="auto"/>
          </w:divBdr>
          <w:divsChild>
            <w:div w:id="1277368702">
              <w:marLeft w:val="0"/>
              <w:marRight w:val="0"/>
              <w:marTop w:val="0"/>
              <w:marBottom w:val="0"/>
              <w:divBdr>
                <w:top w:val="none" w:sz="0" w:space="0" w:color="auto"/>
                <w:left w:val="none" w:sz="0" w:space="0" w:color="auto"/>
                <w:bottom w:val="none" w:sz="0" w:space="0" w:color="auto"/>
                <w:right w:val="none" w:sz="0" w:space="0" w:color="auto"/>
              </w:divBdr>
            </w:div>
          </w:divsChild>
        </w:div>
        <w:div w:id="2058698302">
          <w:marLeft w:val="0"/>
          <w:marRight w:val="0"/>
          <w:marTop w:val="0"/>
          <w:marBottom w:val="0"/>
          <w:divBdr>
            <w:top w:val="none" w:sz="0" w:space="0" w:color="auto"/>
            <w:left w:val="none" w:sz="0" w:space="0" w:color="auto"/>
            <w:bottom w:val="none" w:sz="0" w:space="0" w:color="auto"/>
            <w:right w:val="none" w:sz="0" w:space="0" w:color="auto"/>
          </w:divBdr>
          <w:divsChild>
            <w:div w:id="2030569749">
              <w:marLeft w:val="0"/>
              <w:marRight w:val="0"/>
              <w:marTop w:val="0"/>
              <w:marBottom w:val="0"/>
              <w:divBdr>
                <w:top w:val="none" w:sz="0" w:space="0" w:color="auto"/>
                <w:left w:val="none" w:sz="0" w:space="0" w:color="auto"/>
                <w:bottom w:val="none" w:sz="0" w:space="0" w:color="auto"/>
                <w:right w:val="none" w:sz="0" w:space="0" w:color="auto"/>
              </w:divBdr>
            </w:div>
          </w:divsChild>
        </w:div>
        <w:div w:id="781536852">
          <w:marLeft w:val="0"/>
          <w:marRight w:val="0"/>
          <w:marTop w:val="0"/>
          <w:marBottom w:val="0"/>
          <w:divBdr>
            <w:top w:val="none" w:sz="0" w:space="0" w:color="auto"/>
            <w:left w:val="none" w:sz="0" w:space="0" w:color="auto"/>
            <w:bottom w:val="none" w:sz="0" w:space="0" w:color="auto"/>
            <w:right w:val="none" w:sz="0" w:space="0" w:color="auto"/>
          </w:divBdr>
          <w:divsChild>
            <w:div w:id="2100439171">
              <w:marLeft w:val="0"/>
              <w:marRight w:val="0"/>
              <w:marTop w:val="0"/>
              <w:marBottom w:val="0"/>
              <w:divBdr>
                <w:top w:val="none" w:sz="0" w:space="0" w:color="auto"/>
                <w:left w:val="none" w:sz="0" w:space="0" w:color="auto"/>
                <w:bottom w:val="none" w:sz="0" w:space="0" w:color="auto"/>
                <w:right w:val="none" w:sz="0" w:space="0" w:color="auto"/>
              </w:divBdr>
            </w:div>
          </w:divsChild>
        </w:div>
        <w:div w:id="134959069">
          <w:marLeft w:val="0"/>
          <w:marRight w:val="0"/>
          <w:marTop w:val="0"/>
          <w:marBottom w:val="0"/>
          <w:divBdr>
            <w:top w:val="none" w:sz="0" w:space="0" w:color="auto"/>
            <w:left w:val="none" w:sz="0" w:space="0" w:color="auto"/>
            <w:bottom w:val="none" w:sz="0" w:space="0" w:color="auto"/>
            <w:right w:val="none" w:sz="0" w:space="0" w:color="auto"/>
          </w:divBdr>
          <w:divsChild>
            <w:div w:id="421072480">
              <w:marLeft w:val="0"/>
              <w:marRight w:val="0"/>
              <w:marTop w:val="0"/>
              <w:marBottom w:val="0"/>
              <w:divBdr>
                <w:top w:val="none" w:sz="0" w:space="0" w:color="auto"/>
                <w:left w:val="none" w:sz="0" w:space="0" w:color="auto"/>
                <w:bottom w:val="none" w:sz="0" w:space="0" w:color="auto"/>
                <w:right w:val="none" w:sz="0" w:space="0" w:color="auto"/>
              </w:divBdr>
            </w:div>
          </w:divsChild>
        </w:div>
        <w:div w:id="336620719">
          <w:marLeft w:val="0"/>
          <w:marRight w:val="0"/>
          <w:marTop w:val="0"/>
          <w:marBottom w:val="0"/>
          <w:divBdr>
            <w:top w:val="none" w:sz="0" w:space="0" w:color="auto"/>
            <w:left w:val="none" w:sz="0" w:space="0" w:color="auto"/>
            <w:bottom w:val="none" w:sz="0" w:space="0" w:color="auto"/>
            <w:right w:val="none" w:sz="0" w:space="0" w:color="auto"/>
          </w:divBdr>
          <w:divsChild>
            <w:div w:id="1717244116">
              <w:marLeft w:val="0"/>
              <w:marRight w:val="0"/>
              <w:marTop w:val="0"/>
              <w:marBottom w:val="0"/>
              <w:divBdr>
                <w:top w:val="none" w:sz="0" w:space="0" w:color="auto"/>
                <w:left w:val="none" w:sz="0" w:space="0" w:color="auto"/>
                <w:bottom w:val="none" w:sz="0" w:space="0" w:color="auto"/>
                <w:right w:val="none" w:sz="0" w:space="0" w:color="auto"/>
              </w:divBdr>
            </w:div>
          </w:divsChild>
        </w:div>
        <w:div w:id="1121268943">
          <w:marLeft w:val="0"/>
          <w:marRight w:val="0"/>
          <w:marTop w:val="0"/>
          <w:marBottom w:val="0"/>
          <w:divBdr>
            <w:top w:val="none" w:sz="0" w:space="0" w:color="auto"/>
            <w:left w:val="none" w:sz="0" w:space="0" w:color="auto"/>
            <w:bottom w:val="none" w:sz="0" w:space="0" w:color="auto"/>
            <w:right w:val="none" w:sz="0" w:space="0" w:color="auto"/>
          </w:divBdr>
          <w:divsChild>
            <w:div w:id="588926696">
              <w:marLeft w:val="0"/>
              <w:marRight w:val="0"/>
              <w:marTop w:val="0"/>
              <w:marBottom w:val="0"/>
              <w:divBdr>
                <w:top w:val="none" w:sz="0" w:space="0" w:color="auto"/>
                <w:left w:val="none" w:sz="0" w:space="0" w:color="auto"/>
                <w:bottom w:val="none" w:sz="0" w:space="0" w:color="auto"/>
                <w:right w:val="none" w:sz="0" w:space="0" w:color="auto"/>
              </w:divBdr>
            </w:div>
          </w:divsChild>
        </w:div>
        <w:div w:id="1506162756">
          <w:marLeft w:val="0"/>
          <w:marRight w:val="0"/>
          <w:marTop w:val="0"/>
          <w:marBottom w:val="0"/>
          <w:divBdr>
            <w:top w:val="none" w:sz="0" w:space="0" w:color="auto"/>
            <w:left w:val="none" w:sz="0" w:space="0" w:color="auto"/>
            <w:bottom w:val="none" w:sz="0" w:space="0" w:color="auto"/>
            <w:right w:val="none" w:sz="0" w:space="0" w:color="auto"/>
          </w:divBdr>
          <w:divsChild>
            <w:div w:id="130174700">
              <w:marLeft w:val="0"/>
              <w:marRight w:val="0"/>
              <w:marTop w:val="0"/>
              <w:marBottom w:val="0"/>
              <w:divBdr>
                <w:top w:val="none" w:sz="0" w:space="0" w:color="auto"/>
                <w:left w:val="none" w:sz="0" w:space="0" w:color="auto"/>
                <w:bottom w:val="none" w:sz="0" w:space="0" w:color="auto"/>
                <w:right w:val="none" w:sz="0" w:space="0" w:color="auto"/>
              </w:divBdr>
            </w:div>
          </w:divsChild>
        </w:div>
        <w:div w:id="1466386334">
          <w:marLeft w:val="0"/>
          <w:marRight w:val="0"/>
          <w:marTop w:val="0"/>
          <w:marBottom w:val="0"/>
          <w:divBdr>
            <w:top w:val="none" w:sz="0" w:space="0" w:color="auto"/>
            <w:left w:val="none" w:sz="0" w:space="0" w:color="auto"/>
            <w:bottom w:val="none" w:sz="0" w:space="0" w:color="auto"/>
            <w:right w:val="none" w:sz="0" w:space="0" w:color="auto"/>
          </w:divBdr>
          <w:divsChild>
            <w:div w:id="271910137">
              <w:marLeft w:val="0"/>
              <w:marRight w:val="0"/>
              <w:marTop w:val="0"/>
              <w:marBottom w:val="0"/>
              <w:divBdr>
                <w:top w:val="none" w:sz="0" w:space="0" w:color="auto"/>
                <w:left w:val="none" w:sz="0" w:space="0" w:color="auto"/>
                <w:bottom w:val="none" w:sz="0" w:space="0" w:color="auto"/>
                <w:right w:val="none" w:sz="0" w:space="0" w:color="auto"/>
              </w:divBdr>
            </w:div>
          </w:divsChild>
        </w:div>
        <w:div w:id="2043747155">
          <w:marLeft w:val="0"/>
          <w:marRight w:val="0"/>
          <w:marTop w:val="0"/>
          <w:marBottom w:val="0"/>
          <w:divBdr>
            <w:top w:val="none" w:sz="0" w:space="0" w:color="auto"/>
            <w:left w:val="none" w:sz="0" w:space="0" w:color="auto"/>
            <w:bottom w:val="none" w:sz="0" w:space="0" w:color="auto"/>
            <w:right w:val="none" w:sz="0" w:space="0" w:color="auto"/>
          </w:divBdr>
          <w:divsChild>
            <w:div w:id="578439253">
              <w:marLeft w:val="0"/>
              <w:marRight w:val="0"/>
              <w:marTop w:val="0"/>
              <w:marBottom w:val="0"/>
              <w:divBdr>
                <w:top w:val="none" w:sz="0" w:space="0" w:color="auto"/>
                <w:left w:val="none" w:sz="0" w:space="0" w:color="auto"/>
                <w:bottom w:val="none" w:sz="0" w:space="0" w:color="auto"/>
                <w:right w:val="none" w:sz="0" w:space="0" w:color="auto"/>
              </w:divBdr>
            </w:div>
          </w:divsChild>
        </w:div>
        <w:div w:id="1304770198">
          <w:marLeft w:val="0"/>
          <w:marRight w:val="0"/>
          <w:marTop w:val="0"/>
          <w:marBottom w:val="0"/>
          <w:divBdr>
            <w:top w:val="none" w:sz="0" w:space="0" w:color="auto"/>
            <w:left w:val="none" w:sz="0" w:space="0" w:color="auto"/>
            <w:bottom w:val="none" w:sz="0" w:space="0" w:color="auto"/>
            <w:right w:val="none" w:sz="0" w:space="0" w:color="auto"/>
          </w:divBdr>
          <w:divsChild>
            <w:div w:id="1249734999">
              <w:marLeft w:val="0"/>
              <w:marRight w:val="0"/>
              <w:marTop w:val="0"/>
              <w:marBottom w:val="0"/>
              <w:divBdr>
                <w:top w:val="none" w:sz="0" w:space="0" w:color="auto"/>
                <w:left w:val="none" w:sz="0" w:space="0" w:color="auto"/>
                <w:bottom w:val="none" w:sz="0" w:space="0" w:color="auto"/>
                <w:right w:val="none" w:sz="0" w:space="0" w:color="auto"/>
              </w:divBdr>
            </w:div>
          </w:divsChild>
        </w:div>
        <w:div w:id="605233496">
          <w:marLeft w:val="0"/>
          <w:marRight w:val="0"/>
          <w:marTop w:val="0"/>
          <w:marBottom w:val="0"/>
          <w:divBdr>
            <w:top w:val="none" w:sz="0" w:space="0" w:color="auto"/>
            <w:left w:val="none" w:sz="0" w:space="0" w:color="auto"/>
            <w:bottom w:val="none" w:sz="0" w:space="0" w:color="auto"/>
            <w:right w:val="none" w:sz="0" w:space="0" w:color="auto"/>
          </w:divBdr>
          <w:divsChild>
            <w:div w:id="910771879">
              <w:marLeft w:val="0"/>
              <w:marRight w:val="0"/>
              <w:marTop w:val="0"/>
              <w:marBottom w:val="0"/>
              <w:divBdr>
                <w:top w:val="none" w:sz="0" w:space="0" w:color="auto"/>
                <w:left w:val="none" w:sz="0" w:space="0" w:color="auto"/>
                <w:bottom w:val="none" w:sz="0" w:space="0" w:color="auto"/>
                <w:right w:val="none" w:sz="0" w:space="0" w:color="auto"/>
              </w:divBdr>
            </w:div>
          </w:divsChild>
        </w:div>
        <w:div w:id="400371656">
          <w:marLeft w:val="0"/>
          <w:marRight w:val="0"/>
          <w:marTop w:val="0"/>
          <w:marBottom w:val="0"/>
          <w:divBdr>
            <w:top w:val="none" w:sz="0" w:space="0" w:color="auto"/>
            <w:left w:val="none" w:sz="0" w:space="0" w:color="auto"/>
            <w:bottom w:val="none" w:sz="0" w:space="0" w:color="auto"/>
            <w:right w:val="none" w:sz="0" w:space="0" w:color="auto"/>
          </w:divBdr>
          <w:divsChild>
            <w:div w:id="1165710479">
              <w:marLeft w:val="0"/>
              <w:marRight w:val="0"/>
              <w:marTop w:val="0"/>
              <w:marBottom w:val="0"/>
              <w:divBdr>
                <w:top w:val="none" w:sz="0" w:space="0" w:color="auto"/>
                <w:left w:val="none" w:sz="0" w:space="0" w:color="auto"/>
                <w:bottom w:val="none" w:sz="0" w:space="0" w:color="auto"/>
                <w:right w:val="none" w:sz="0" w:space="0" w:color="auto"/>
              </w:divBdr>
            </w:div>
          </w:divsChild>
        </w:div>
        <w:div w:id="218439012">
          <w:marLeft w:val="0"/>
          <w:marRight w:val="0"/>
          <w:marTop w:val="0"/>
          <w:marBottom w:val="0"/>
          <w:divBdr>
            <w:top w:val="none" w:sz="0" w:space="0" w:color="auto"/>
            <w:left w:val="none" w:sz="0" w:space="0" w:color="auto"/>
            <w:bottom w:val="none" w:sz="0" w:space="0" w:color="auto"/>
            <w:right w:val="none" w:sz="0" w:space="0" w:color="auto"/>
          </w:divBdr>
          <w:divsChild>
            <w:div w:id="334115904">
              <w:marLeft w:val="0"/>
              <w:marRight w:val="0"/>
              <w:marTop w:val="0"/>
              <w:marBottom w:val="0"/>
              <w:divBdr>
                <w:top w:val="none" w:sz="0" w:space="0" w:color="auto"/>
                <w:left w:val="none" w:sz="0" w:space="0" w:color="auto"/>
                <w:bottom w:val="none" w:sz="0" w:space="0" w:color="auto"/>
                <w:right w:val="none" w:sz="0" w:space="0" w:color="auto"/>
              </w:divBdr>
            </w:div>
          </w:divsChild>
        </w:div>
        <w:div w:id="486628201">
          <w:marLeft w:val="0"/>
          <w:marRight w:val="0"/>
          <w:marTop w:val="0"/>
          <w:marBottom w:val="0"/>
          <w:divBdr>
            <w:top w:val="none" w:sz="0" w:space="0" w:color="auto"/>
            <w:left w:val="none" w:sz="0" w:space="0" w:color="auto"/>
            <w:bottom w:val="none" w:sz="0" w:space="0" w:color="auto"/>
            <w:right w:val="none" w:sz="0" w:space="0" w:color="auto"/>
          </w:divBdr>
          <w:divsChild>
            <w:div w:id="397944488">
              <w:marLeft w:val="0"/>
              <w:marRight w:val="0"/>
              <w:marTop w:val="0"/>
              <w:marBottom w:val="0"/>
              <w:divBdr>
                <w:top w:val="none" w:sz="0" w:space="0" w:color="auto"/>
                <w:left w:val="none" w:sz="0" w:space="0" w:color="auto"/>
                <w:bottom w:val="none" w:sz="0" w:space="0" w:color="auto"/>
                <w:right w:val="none" w:sz="0" w:space="0" w:color="auto"/>
              </w:divBdr>
            </w:div>
          </w:divsChild>
        </w:div>
        <w:div w:id="1865289061">
          <w:marLeft w:val="0"/>
          <w:marRight w:val="0"/>
          <w:marTop w:val="0"/>
          <w:marBottom w:val="0"/>
          <w:divBdr>
            <w:top w:val="none" w:sz="0" w:space="0" w:color="auto"/>
            <w:left w:val="none" w:sz="0" w:space="0" w:color="auto"/>
            <w:bottom w:val="none" w:sz="0" w:space="0" w:color="auto"/>
            <w:right w:val="none" w:sz="0" w:space="0" w:color="auto"/>
          </w:divBdr>
          <w:divsChild>
            <w:div w:id="2042390922">
              <w:marLeft w:val="0"/>
              <w:marRight w:val="0"/>
              <w:marTop w:val="0"/>
              <w:marBottom w:val="0"/>
              <w:divBdr>
                <w:top w:val="none" w:sz="0" w:space="0" w:color="auto"/>
                <w:left w:val="none" w:sz="0" w:space="0" w:color="auto"/>
                <w:bottom w:val="none" w:sz="0" w:space="0" w:color="auto"/>
                <w:right w:val="none" w:sz="0" w:space="0" w:color="auto"/>
              </w:divBdr>
            </w:div>
          </w:divsChild>
        </w:div>
        <w:div w:id="966163221">
          <w:marLeft w:val="0"/>
          <w:marRight w:val="0"/>
          <w:marTop w:val="0"/>
          <w:marBottom w:val="0"/>
          <w:divBdr>
            <w:top w:val="none" w:sz="0" w:space="0" w:color="auto"/>
            <w:left w:val="none" w:sz="0" w:space="0" w:color="auto"/>
            <w:bottom w:val="none" w:sz="0" w:space="0" w:color="auto"/>
            <w:right w:val="none" w:sz="0" w:space="0" w:color="auto"/>
          </w:divBdr>
          <w:divsChild>
            <w:div w:id="1571311980">
              <w:marLeft w:val="0"/>
              <w:marRight w:val="0"/>
              <w:marTop w:val="0"/>
              <w:marBottom w:val="0"/>
              <w:divBdr>
                <w:top w:val="none" w:sz="0" w:space="0" w:color="auto"/>
                <w:left w:val="none" w:sz="0" w:space="0" w:color="auto"/>
                <w:bottom w:val="none" w:sz="0" w:space="0" w:color="auto"/>
                <w:right w:val="none" w:sz="0" w:space="0" w:color="auto"/>
              </w:divBdr>
            </w:div>
          </w:divsChild>
        </w:div>
        <w:div w:id="1982730417">
          <w:marLeft w:val="0"/>
          <w:marRight w:val="0"/>
          <w:marTop w:val="0"/>
          <w:marBottom w:val="0"/>
          <w:divBdr>
            <w:top w:val="none" w:sz="0" w:space="0" w:color="auto"/>
            <w:left w:val="none" w:sz="0" w:space="0" w:color="auto"/>
            <w:bottom w:val="none" w:sz="0" w:space="0" w:color="auto"/>
            <w:right w:val="none" w:sz="0" w:space="0" w:color="auto"/>
          </w:divBdr>
          <w:divsChild>
            <w:div w:id="91558623">
              <w:marLeft w:val="0"/>
              <w:marRight w:val="0"/>
              <w:marTop w:val="0"/>
              <w:marBottom w:val="0"/>
              <w:divBdr>
                <w:top w:val="none" w:sz="0" w:space="0" w:color="auto"/>
                <w:left w:val="none" w:sz="0" w:space="0" w:color="auto"/>
                <w:bottom w:val="none" w:sz="0" w:space="0" w:color="auto"/>
                <w:right w:val="none" w:sz="0" w:space="0" w:color="auto"/>
              </w:divBdr>
            </w:div>
          </w:divsChild>
        </w:div>
        <w:div w:id="2116249806">
          <w:marLeft w:val="0"/>
          <w:marRight w:val="0"/>
          <w:marTop w:val="0"/>
          <w:marBottom w:val="0"/>
          <w:divBdr>
            <w:top w:val="none" w:sz="0" w:space="0" w:color="auto"/>
            <w:left w:val="none" w:sz="0" w:space="0" w:color="auto"/>
            <w:bottom w:val="none" w:sz="0" w:space="0" w:color="auto"/>
            <w:right w:val="none" w:sz="0" w:space="0" w:color="auto"/>
          </w:divBdr>
          <w:divsChild>
            <w:div w:id="1510095816">
              <w:marLeft w:val="0"/>
              <w:marRight w:val="0"/>
              <w:marTop w:val="0"/>
              <w:marBottom w:val="0"/>
              <w:divBdr>
                <w:top w:val="none" w:sz="0" w:space="0" w:color="auto"/>
                <w:left w:val="none" w:sz="0" w:space="0" w:color="auto"/>
                <w:bottom w:val="none" w:sz="0" w:space="0" w:color="auto"/>
                <w:right w:val="none" w:sz="0" w:space="0" w:color="auto"/>
              </w:divBdr>
            </w:div>
          </w:divsChild>
        </w:div>
        <w:div w:id="637340276">
          <w:marLeft w:val="0"/>
          <w:marRight w:val="0"/>
          <w:marTop w:val="0"/>
          <w:marBottom w:val="0"/>
          <w:divBdr>
            <w:top w:val="none" w:sz="0" w:space="0" w:color="auto"/>
            <w:left w:val="none" w:sz="0" w:space="0" w:color="auto"/>
            <w:bottom w:val="none" w:sz="0" w:space="0" w:color="auto"/>
            <w:right w:val="none" w:sz="0" w:space="0" w:color="auto"/>
          </w:divBdr>
          <w:divsChild>
            <w:div w:id="1582372429">
              <w:marLeft w:val="0"/>
              <w:marRight w:val="0"/>
              <w:marTop w:val="0"/>
              <w:marBottom w:val="0"/>
              <w:divBdr>
                <w:top w:val="none" w:sz="0" w:space="0" w:color="auto"/>
                <w:left w:val="none" w:sz="0" w:space="0" w:color="auto"/>
                <w:bottom w:val="none" w:sz="0" w:space="0" w:color="auto"/>
                <w:right w:val="none" w:sz="0" w:space="0" w:color="auto"/>
              </w:divBdr>
            </w:div>
          </w:divsChild>
        </w:div>
        <w:div w:id="1199584454">
          <w:marLeft w:val="0"/>
          <w:marRight w:val="0"/>
          <w:marTop w:val="0"/>
          <w:marBottom w:val="0"/>
          <w:divBdr>
            <w:top w:val="none" w:sz="0" w:space="0" w:color="auto"/>
            <w:left w:val="none" w:sz="0" w:space="0" w:color="auto"/>
            <w:bottom w:val="none" w:sz="0" w:space="0" w:color="auto"/>
            <w:right w:val="none" w:sz="0" w:space="0" w:color="auto"/>
          </w:divBdr>
          <w:divsChild>
            <w:div w:id="465665855">
              <w:marLeft w:val="0"/>
              <w:marRight w:val="0"/>
              <w:marTop w:val="0"/>
              <w:marBottom w:val="0"/>
              <w:divBdr>
                <w:top w:val="none" w:sz="0" w:space="0" w:color="auto"/>
                <w:left w:val="none" w:sz="0" w:space="0" w:color="auto"/>
                <w:bottom w:val="none" w:sz="0" w:space="0" w:color="auto"/>
                <w:right w:val="none" w:sz="0" w:space="0" w:color="auto"/>
              </w:divBdr>
            </w:div>
          </w:divsChild>
        </w:div>
        <w:div w:id="732700378">
          <w:marLeft w:val="0"/>
          <w:marRight w:val="0"/>
          <w:marTop w:val="0"/>
          <w:marBottom w:val="0"/>
          <w:divBdr>
            <w:top w:val="none" w:sz="0" w:space="0" w:color="auto"/>
            <w:left w:val="none" w:sz="0" w:space="0" w:color="auto"/>
            <w:bottom w:val="none" w:sz="0" w:space="0" w:color="auto"/>
            <w:right w:val="none" w:sz="0" w:space="0" w:color="auto"/>
          </w:divBdr>
          <w:divsChild>
            <w:div w:id="627735822">
              <w:marLeft w:val="0"/>
              <w:marRight w:val="0"/>
              <w:marTop w:val="0"/>
              <w:marBottom w:val="0"/>
              <w:divBdr>
                <w:top w:val="none" w:sz="0" w:space="0" w:color="auto"/>
                <w:left w:val="none" w:sz="0" w:space="0" w:color="auto"/>
                <w:bottom w:val="none" w:sz="0" w:space="0" w:color="auto"/>
                <w:right w:val="none" w:sz="0" w:space="0" w:color="auto"/>
              </w:divBdr>
            </w:div>
          </w:divsChild>
        </w:div>
        <w:div w:id="2092510091">
          <w:marLeft w:val="0"/>
          <w:marRight w:val="0"/>
          <w:marTop w:val="0"/>
          <w:marBottom w:val="0"/>
          <w:divBdr>
            <w:top w:val="none" w:sz="0" w:space="0" w:color="auto"/>
            <w:left w:val="none" w:sz="0" w:space="0" w:color="auto"/>
            <w:bottom w:val="none" w:sz="0" w:space="0" w:color="auto"/>
            <w:right w:val="none" w:sz="0" w:space="0" w:color="auto"/>
          </w:divBdr>
          <w:divsChild>
            <w:div w:id="385761558">
              <w:marLeft w:val="0"/>
              <w:marRight w:val="0"/>
              <w:marTop w:val="0"/>
              <w:marBottom w:val="0"/>
              <w:divBdr>
                <w:top w:val="none" w:sz="0" w:space="0" w:color="auto"/>
                <w:left w:val="none" w:sz="0" w:space="0" w:color="auto"/>
                <w:bottom w:val="none" w:sz="0" w:space="0" w:color="auto"/>
                <w:right w:val="none" w:sz="0" w:space="0" w:color="auto"/>
              </w:divBdr>
            </w:div>
          </w:divsChild>
        </w:div>
        <w:div w:id="63526800">
          <w:marLeft w:val="0"/>
          <w:marRight w:val="0"/>
          <w:marTop w:val="0"/>
          <w:marBottom w:val="0"/>
          <w:divBdr>
            <w:top w:val="none" w:sz="0" w:space="0" w:color="auto"/>
            <w:left w:val="none" w:sz="0" w:space="0" w:color="auto"/>
            <w:bottom w:val="none" w:sz="0" w:space="0" w:color="auto"/>
            <w:right w:val="none" w:sz="0" w:space="0" w:color="auto"/>
          </w:divBdr>
          <w:divsChild>
            <w:div w:id="2144343662">
              <w:marLeft w:val="0"/>
              <w:marRight w:val="0"/>
              <w:marTop w:val="0"/>
              <w:marBottom w:val="0"/>
              <w:divBdr>
                <w:top w:val="none" w:sz="0" w:space="0" w:color="auto"/>
                <w:left w:val="none" w:sz="0" w:space="0" w:color="auto"/>
                <w:bottom w:val="none" w:sz="0" w:space="0" w:color="auto"/>
                <w:right w:val="none" w:sz="0" w:space="0" w:color="auto"/>
              </w:divBdr>
            </w:div>
          </w:divsChild>
        </w:div>
        <w:div w:id="525754303">
          <w:marLeft w:val="0"/>
          <w:marRight w:val="0"/>
          <w:marTop w:val="0"/>
          <w:marBottom w:val="0"/>
          <w:divBdr>
            <w:top w:val="none" w:sz="0" w:space="0" w:color="auto"/>
            <w:left w:val="none" w:sz="0" w:space="0" w:color="auto"/>
            <w:bottom w:val="none" w:sz="0" w:space="0" w:color="auto"/>
            <w:right w:val="none" w:sz="0" w:space="0" w:color="auto"/>
          </w:divBdr>
          <w:divsChild>
            <w:div w:id="1221937505">
              <w:marLeft w:val="0"/>
              <w:marRight w:val="0"/>
              <w:marTop w:val="0"/>
              <w:marBottom w:val="0"/>
              <w:divBdr>
                <w:top w:val="none" w:sz="0" w:space="0" w:color="auto"/>
                <w:left w:val="none" w:sz="0" w:space="0" w:color="auto"/>
                <w:bottom w:val="none" w:sz="0" w:space="0" w:color="auto"/>
                <w:right w:val="none" w:sz="0" w:space="0" w:color="auto"/>
              </w:divBdr>
            </w:div>
          </w:divsChild>
        </w:div>
        <w:div w:id="1109161086">
          <w:marLeft w:val="0"/>
          <w:marRight w:val="0"/>
          <w:marTop w:val="0"/>
          <w:marBottom w:val="0"/>
          <w:divBdr>
            <w:top w:val="none" w:sz="0" w:space="0" w:color="auto"/>
            <w:left w:val="none" w:sz="0" w:space="0" w:color="auto"/>
            <w:bottom w:val="none" w:sz="0" w:space="0" w:color="auto"/>
            <w:right w:val="none" w:sz="0" w:space="0" w:color="auto"/>
          </w:divBdr>
          <w:divsChild>
            <w:div w:id="1403212033">
              <w:marLeft w:val="0"/>
              <w:marRight w:val="0"/>
              <w:marTop w:val="0"/>
              <w:marBottom w:val="0"/>
              <w:divBdr>
                <w:top w:val="none" w:sz="0" w:space="0" w:color="auto"/>
                <w:left w:val="none" w:sz="0" w:space="0" w:color="auto"/>
                <w:bottom w:val="none" w:sz="0" w:space="0" w:color="auto"/>
                <w:right w:val="none" w:sz="0" w:space="0" w:color="auto"/>
              </w:divBdr>
            </w:div>
          </w:divsChild>
        </w:div>
        <w:div w:id="329331354">
          <w:marLeft w:val="0"/>
          <w:marRight w:val="0"/>
          <w:marTop w:val="0"/>
          <w:marBottom w:val="0"/>
          <w:divBdr>
            <w:top w:val="none" w:sz="0" w:space="0" w:color="auto"/>
            <w:left w:val="none" w:sz="0" w:space="0" w:color="auto"/>
            <w:bottom w:val="none" w:sz="0" w:space="0" w:color="auto"/>
            <w:right w:val="none" w:sz="0" w:space="0" w:color="auto"/>
          </w:divBdr>
          <w:divsChild>
            <w:div w:id="620067055">
              <w:marLeft w:val="0"/>
              <w:marRight w:val="0"/>
              <w:marTop w:val="0"/>
              <w:marBottom w:val="0"/>
              <w:divBdr>
                <w:top w:val="none" w:sz="0" w:space="0" w:color="auto"/>
                <w:left w:val="none" w:sz="0" w:space="0" w:color="auto"/>
                <w:bottom w:val="none" w:sz="0" w:space="0" w:color="auto"/>
                <w:right w:val="none" w:sz="0" w:space="0" w:color="auto"/>
              </w:divBdr>
            </w:div>
          </w:divsChild>
        </w:div>
        <w:div w:id="337318560">
          <w:marLeft w:val="0"/>
          <w:marRight w:val="0"/>
          <w:marTop w:val="0"/>
          <w:marBottom w:val="0"/>
          <w:divBdr>
            <w:top w:val="none" w:sz="0" w:space="0" w:color="auto"/>
            <w:left w:val="none" w:sz="0" w:space="0" w:color="auto"/>
            <w:bottom w:val="none" w:sz="0" w:space="0" w:color="auto"/>
            <w:right w:val="none" w:sz="0" w:space="0" w:color="auto"/>
          </w:divBdr>
          <w:divsChild>
            <w:div w:id="1381133567">
              <w:marLeft w:val="0"/>
              <w:marRight w:val="0"/>
              <w:marTop w:val="0"/>
              <w:marBottom w:val="0"/>
              <w:divBdr>
                <w:top w:val="none" w:sz="0" w:space="0" w:color="auto"/>
                <w:left w:val="none" w:sz="0" w:space="0" w:color="auto"/>
                <w:bottom w:val="none" w:sz="0" w:space="0" w:color="auto"/>
                <w:right w:val="none" w:sz="0" w:space="0" w:color="auto"/>
              </w:divBdr>
            </w:div>
          </w:divsChild>
        </w:div>
        <w:div w:id="1606302689">
          <w:marLeft w:val="0"/>
          <w:marRight w:val="0"/>
          <w:marTop w:val="0"/>
          <w:marBottom w:val="0"/>
          <w:divBdr>
            <w:top w:val="none" w:sz="0" w:space="0" w:color="auto"/>
            <w:left w:val="none" w:sz="0" w:space="0" w:color="auto"/>
            <w:bottom w:val="none" w:sz="0" w:space="0" w:color="auto"/>
            <w:right w:val="none" w:sz="0" w:space="0" w:color="auto"/>
          </w:divBdr>
          <w:divsChild>
            <w:div w:id="129518963">
              <w:marLeft w:val="0"/>
              <w:marRight w:val="0"/>
              <w:marTop w:val="0"/>
              <w:marBottom w:val="0"/>
              <w:divBdr>
                <w:top w:val="none" w:sz="0" w:space="0" w:color="auto"/>
                <w:left w:val="none" w:sz="0" w:space="0" w:color="auto"/>
                <w:bottom w:val="none" w:sz="0" w:space="0" w:color="auto"/>
                <w:right w:val="none" w:sz="0" w:space="0" w:color="auto"/>
              </w:divBdr>
            </w:div>
          </w:divsChild>
        </w:div>
        <w:div w:id="96029145">
          <w:marLeft w:val="0"/>
          <w:marRight w:val="0"/>
          <w:marTop w:val="0"/>
          <w:marBottom w:val="0"/>
          <w:divBdr>
            <w:top w:val="none" w:sz="0" w:space="0" w:color="auto"/>
            <w:left w:val="none" w:sz="0" w:space="0" w:color="auto"/>
            <w:bottom w:val="none" w:sz="0" w:space="0" w:color="auto"/>
            <w:right w:val="none" w:sz="0" w:space="0" w:color="auto"/>
          </w:divBdr>
          <w:divsChild>
            <w:div w:id="1185482069">
              <w:marLeft w:val="0"/>
              <w:marRight w:val="0"/>
              <w:marTop w:val="0"/>
              <w:marBottom w:val="0"/>
              <w:divBdr>
                <w:top w:val="none" w:sz="0" w:space="0" w:color="auto"/>
                <w:left w:val="none" w:sz="0" w:space="0" w:color="auto"/>
                <w:bottom w:val="none" w:sz="0" w:space="0" w:color="auto"/>
                <w:right w:val="none" w:sz="0" w:space="0" w:color="auto"/>
              </w:divBdr>
            </w:div>
          </w:divsChild>
        </w:div>
        <w:div w:id="1933274063">
          <w:marLeft w:val="0"/>
          <w:marRight w:val="0"/>
          <w:marTop w:val="0"/>
          <w:marBottom w:val="0"/>
          <w:divBdr>
            <w:top w:val="none" w:sz="0" w:space="0" w:color="auto"/>
            <w:left w:val="none" w:sz="0" w:space="0" w:color="auto"/>
            <w:bottom w:val="none" w:sz="0" w:space="0" w:color="auto"/>
            <w:right w:val="none" w:sz="0" w:space="0" w:color="auto"/>
          </w:divBdr>
          <w:divsChild>
            <w:div w:id="449789709">
              <w:marLeft w:val="0"/>
              <w:marRight w:val="0"/>
              <w:marTop w:val="0"/>
              <w:marBottom w:val="0"/>
              <w:divBdr>
                <w:top w:val="none" w:sz="0" w:space="0" w:color="auto"/>
                <w:left w:val="none" w:sz="0" w:space="0" w:color="auto"/>
                <w:bottom w:val="none" w:sz="0" w:space="0" w:color="auto"/>
                <w:right w:val="none" w:sz="0" w:space="0" w:color="auto"/>
              </w:divBdr>
            </w:div>
          </w:divsChild>
        </w:div>
        <w:div w:id="881135567">
          <w:marLeft w:val="0"/>
          <w:marRight w:val="0"/>
          <w:marTop w:val="0"/>
          <w:marBottom w:val="0"/>
          <w:divBdr>
            <w:top w:val="none" w:sz="0" w:space="0" w:color="auto"/>
            <w:left w:val="none" w:sz="0" w:space="0" w:color="auto"/>
            <w:bottom w:val="none" w:sz="0" w:space="0" w:color="auto"/>
            <w:right w:val="none" w:sz="0" w:space="0" w:color="auto"/>
          </w:divBdr>
          <w:divsChild>
            <w:div w:id="355930648">
              <w:marLeft w:val="0"/>
              <w:marRight w:val="0"/>
              <w:marTop w:val="0"/>
              <w:marBottom w:val="0"/>
              <w:divBdr>
                <w:top w:val="none" w:sz="0" w:space="0" w:color="auto"/>
                <w:left w:val="none" w:sz="0" w:space="0" w:color="auto"/>
                <w:bottom w:val="none" w:sz="0" w:space="0" w:color="auto"/>
                <w:right w:val="none" w:sz="0" w:space="0" w:color="auto"/>
              </w:divBdr>
            </w:div>
          </w:divsChild>
        </w:div>
        <w:div w:id="1159078477">
          <w:marLeft w:val="0"/>
          <w:marRight w:val="0"/>
          <w:marTop w:val="0"/>
          <w:marBottom w:val="0"/>
          <w:divBdr>
            <w:top w:val="none" w:sz="0" w:space="0" w:color="auto"/>
            <w:left w:val="none" w:sz="0" w:space="0" w:color="auto"/>
            <w:bottom w:val="none" w:sz="0" w:space="0" w:color="auto"/>
            <w:right w:val="none" w:sz="0" w:space="0" w:color="auto"/>
          </w:divBdr>
          <w:divsChild>
            <w:div w:id="223372650">
              <w:marLeft w:val="0"/>
              <w:marRight w:val="0"/>
              <w:marTop w:val="0"/>
              <w:marBottom w:val="0"/>
              <w:divBdr>
                <w:top w:val="none" w:sz="0" w:space="0" w:color="auto"/>
                <w:left w:val="none" w:sz="0" w:space="0" w:color="auto"/>
                <w:bottom w:val="none" w:sz="0" w:space="0" w:color="auto"/>
                <w:right w:val="none" w:sz="0" w:space="0" w:color="auto"/>
              </w:divBdr>
            </w:div>
          </w:divsChild>
        </w:div>
        <w:div w:id="1703280641">
          <w:marLeft w:val="0"/>
          <w:marRight w:val="0"/>
          <w:marTop w:val="0"/>
          <w:marBottom w:val="0"/>
          <w:divBdr>
            <w:top w:val="none" w:sz="0" w:space="0" w:color="auto"/>
            <w:left w:val="none" w:sz="0" w:space="0" w:color="auto"/>
            <w:bottom w:val="none" w:sz="0" w:space="0" w:color="auto"/>
            <w:right w:val="none" w:sz="0" w:space="0" w:color="auto"/>
          </w:divBdr>
          <w:divsChild>
            <w:div w:id="2144997356">
              <w:marLeft w:val="0"/>
              <w:marRight w:val="0"/>
              <w:marTop w:val="0"/>
              <w:marBottom w:val="0"/>
              <w:divBdr>
                <w:top w:val="none" w:sz="0" w:space="0" w:color="auto"/>
                <w:left w:val="none" w:sz="0" w:space="0" w:color="auto"/>
                <w:bottom w:val="none" w:sz="0" w:space="0" w:color="auto"/>
                <w:right w:val="none" w:sz="0" w:space="0" w:color="auto"/>
              </w:divBdr>
            </w:div>
          </w:divsChild>
        </w:div>
        <w:div w:id="1583293817">
          <w:marLeft w:val="0"/>
          <w:marRight w:val="0"/>
          <w:marTop w:val="0"/>
          <w:marBottom w:val="0"/>
          <w:divBdr>
            <w:top w:val="none" w:sz="0" w:space="0" w:color="auto"/>
            <w:left w:val="none" w:sz="0" w:space="0" w:color="auto"/>
            <w:bottom w:val="none" w:sz="0" w:space="0" w:color="auto"/>
            <w:right w:val="none" w:sz="0" w:space="0" w:color="auto"/>
          </w:divBdr>
          <w:divsChild>
            <w:div w:id="760420086">
              <w:marLeft w:val="0"/>
              <w:marRight w:val="0"/>
              <w:marTop w:val="0"/>
              <w:marBottom w:val="0"/>
              <w:divBdr>
                <w:top w:val="none" w:sz="0" w:space="0" w:color="auto"/>
                <w:left w:val="none" w:sz="0" w:space="0" w:color="auto"/>
                <w:bottom w:val="none" w:sz="0" w:space="0" w:color="auto"/>
                <w:right w:val="none" w:sz="0" w:space="0" w:color="auto"/>
              </w:divBdr>
            </w:div>
          </w:divsChild>
        </w:div>
        <w:div w:id="1512572673">
          <w:marLeft w:val="0"/>
          <w:marRight w:val="0"/>
          <w:marTop w:val="0"/>
          <w:marBottom w:val="0"/>
          <w:divBdr>
            <w:top w:val="none" w:sz="0" w:space="0" w:color="auto"/>
            <w:left w:val="none" w:sz="0" w:space="0" w:color="auto"/>
            <w:bottom w:val="none" w:sz="0" w:space="0" w:color="auto"/>
            <w:right w:val="none" w:sz="0" w:space="0" w:color="auto"/>
          </w:divBdr>
          <w:divsChild>
            <w:div w:id="800460226">
              <w:marLeft w:val="0"/>
              <w:marRight w:val="0"/>
              <w:marTop w:val="0"/>
              <w:marBottom w:val="0"/>
              <w:divBdr>
                <w:top w:val="none" w:sz="0" w:space="0" w:color="auto"/>
                <w:left w:val="none" w:sz="0" w:space="0" w:color="auto"/>
                <w:bottom w:val="none" w:sz="0" w:space="0" w:color="auto"/>
                <w:right w:val="none" w:sz="0" w:space="0" w:color="auto"/>
              </w:divBdr>
            </w:div>
          </w:divsChild>
        </w:div>
        <w:div w:id="1163277200">
          <w:marLeft w:val="0"/>
          <w:marRight w:val="0"/>
          <w:marTop w:val="0"/>
          <w:marBottom w:val="0"/>
          <w:divBdr>
            <w:top w:val="none" w:sz="0" w:space="0" w:color="auto"/>
            <w:left w:val="none" w:sz="0" w:space="0" w:color="auto"/>
            <w:bottom w:val="none" w:sz="0" w:space="0" w:color="auto"/>
            <w:right w:val="none" w:sz="0" w:space="0" w:color="auto"/>
          </w:divBdr>
          <w:divsChild>
            <w:div w:id="1067387469">
              <w:marLeft w:val="0"/>
              <w:marRight w:val="0"/>
              <w:marTop w:val="0"/>
              <w:marBottom w:val="0"/>
              <w:divBdr>
                <w:top w:val="none" w:sz="0" w:space="0" w:color="auto"/>
                <w:left w:val="none" w:sz="0" w:space="0" w:color="auto"/>
                <w:bottom w:val="none" w:sz="0" w:space="0" w:color="auto"/>
                <w:right w:val="none" w:sz="0" w:space="0" w:color="auto"/>
              </w:divBdr>
            </w:div>
          </w:divsChild>
        </w:div>
        <w:div w:id="502862190">
          <w:marLeft w:val="0"/>
          <w:marRight w:val="0"/>
          <w:marTop w:val="0"/>
          <w:marBottom w:val="0"/>
          <w:divBdr>
            <w:top w:val="none" w:sz="0" w:space="0" w:color="auto"/>
            <w:left w:val="none" w:sz="0" w:space="0" w:color="auto"/>
            <w:bottom w:val="none" w:sz="0" w:space="0" w:color="auto"/>
            <w:right w:val="none" w:sz="0" w:space="0" w:color="auto"/>
          </w:divBdr>
          <w:divsChild>
            <w:div w:id="661740825">
              <w:marLeft w:val="0"/>
              <w:marRight w:val="0"/>
              <w:marTop w:val="0"/>
              <w:marBottom w:val="0"/>
              <w:divBdr>
                <w:top w:val="none" w:sz="0" w:space="0" w:color="auto"/>
                <w:left w:val="none" w:sz="0" w:space="0" w:color="auto"/>
                <w:bottom w:val="none" w:sz="0" w:space="0" w:color="auto"/>
                <w:right w:val="none" w:sz="0" w:space="0" w:color="auto"/>
              </w:divBdr>
            </w:div>
          </w:divsChild>
        </w:div>
        <w:div w:id="664473576">
          <w:marLeft w:val="0"/>
          <w:marRight w:val="0"/>
          <w:marTop w:val="0"/>
          <w:marBottom w:val="0"/>
          <w:divBdr>
            <w:top w:val="none" w:sz="0" w:space="0" w:color="auto"/>
            <w:left w:val="none" w:sz="0" w:space="0" w:color="auto"/>
            <w:bottom w:val="none" w:sz="0" w:space="0" w:color="auto"/>
            <w:right w:val="none" w:sz="0" w:space="0" w:color="auto"/>
          </w:divBdr>
          <w:divsChild>
            <w:div w:id="1045445100">
              <w:marLeft w:val="0"/>
              <w:marRight w:val="0"/>
              <w:marTop w:val="0"/>
              <w:marBottom w:val="0"/>
              <w:divBdr>
                <w:top w:val="none" w:sz="0" w:space="0" w:color="auto"/>
                <w:left w:val="none" w:sz="0" w:space="0" w:color="auto"/>
                <w:bottom w:val="none" w:sz="0" w:space="0" w:color="auto"/>
                <w:right w:val="none" w:sz="0" w:space="0" w:color="auto"/>
              </w:divBdr>
            </w:div>
          </w:divsChild>
        </w:div>
        <w:div w:id="789471874">
          <w:marLeft w:val="0"/>
          <w:marRight w:val="0"/>
          <w:marTop w:val="0"/>
          <w:marBottom w:val="0"/>
          <w:divBdr>
            <w:top w:val="none" w:sz="0" w:space="0" w:color="auto"/>
            <w:left w:val="none" w:sz="0" w:space="0" w:color="auto"/>
            <w:bottom w:val="none" w:sz="0" w:space="0" w:color="auto"/>
            <w:right w:val="none" w:sz="0" w:space="0" w:color="auto"/>
          </w:divBdr>
          <w:divsChild>
            <w:div w:id="1019621277">
              <w:marLeft w:val="0"/>
              <w:marRight w:val="0"/>
              <w:marTop w:val="0"/>
              <w:marBottom w:val="0"/>
              <w:divBdr>
                <w:top w:val="none" w:sz="0" w:space="0" w:color="auto"/>
                <w:left w:val="none" w:sz="0" w:space="0" w:color="auto"/>
                <w:bottom w:val="none" w:sz="0" w:space="0" w:color="auto"/>
                <w:right w:val="none" w:sz="0" w:space="0" w:color="auto"/>
              </w:divBdr>
            </w:div>
          </w:divsChild>
        </w:div>
        <w:div w:id="1888029570">
          <w:marLeft w:val="0"/>
          <w:marRight w:val="0"/>
          <w:marTop w:val="0"/>
          <w:marBottom w:val="0"/>
          <w:divBdr>
            <w:top w:val="none" w:sz="0" w:space="0" w:color="auto"/>
            <w:left w:val="none" w:sz="0" w:space="0" w:color="auto"/>
            <w:bottom w:val="none" w:sz="0" w:space="0" w:color="auto"/>
            <w:right w:val="none" w:sz="0" w:space="0" w:color="auto"/>
          </w:divBdr>
          <w:divsChild>
            <w:div w:id="692924539">
              <w:marLeft w:val="0"/>
              <w:marRight w:val="0"/>
              <w:marTop w:val="0"/>
              <w:marBottom w:val="0"/>
              <w:divBdr>
                <w:top w:val="none" w:sz="0" w:space="0" w:color="auto"/>
                <w:left w:val="none" w:sz="0" w:space="0" w:color="auto"/>
                <w:bottom w:val="none" w:sz="0" w:space="0" w:color="auto"/>
                <w:right w:val="none" w:sz="0" w:space="0" w:color="auto"/>
              </w:divBdr>
            </w:div>
          </w:divsChild>
        </w:div>
        <w:div w:id="1138957885">
          <w:marLeft w:val="0"/>
          <w:marRight w:val="0"/>
          <w:marTop w:val="0"/>
          <w:marBottom w:val="0"/>
          <w:divBdr>
            <w:top w:val="none" w:sz="0" w:space="0" w:color="auto"/>
            <w:left w:val="none" w:sz="0" w:space="0" w:color="auto"/>
            <w:bottom w:val="none" w:sz="0" w:space="0" w:color="auto"/>
            <w:right w:val="none" w:sz="0" w:space="0" w:color="auto"/>
          </w:divBdr>
          <w:divsChild>
            <w:div w:id="216287015">
              <w:marLeft w:val="0"/>
              <w:marRight w:val="0"/>
              <w:marTop w:val="0"/>
              <w:marBottom w:val="0"/>
              <w:divBdr>
                <w:top w:val="none" w:sz="0" w:space="0" w:color="auto"/>
                <w:left w:val="none" w:sz="0" w:space="0" w:color="auto"/>
                <w:bottom w:val="none" w:sz="0" w:space="0" w:color="auto"/>
                <w:right w:val="none" w:sz="0" w:space="0" w:color="auto"/>
              </w:divBdr>
            </w:div>
          </w:divsChild>
        </w:div>
        <w:div w:id="1990359209">
          <w:marLeft w:val="0"/>
          <w:marRight w:val="0"/>
          <w:marTop w:val="0"/>
          <w:marBottom w:val="0"/>
          <w:divBdr>
            <w:top w:val="none" w:sz="0" w:space="0" w:color="auto"/>
            <w:left w:val="none" w:sz="0" w:space="0" w:color="auto"/>
            <w:bottom w:val="none" w:sz="0" w:space="0" w:color="auto"/>
            <w:right w:val="none" w:sz="0" w:space="0" w:color="auto"/>
          </w:divBdr>
          <w:divsChild>
            <w:div w:id="403258619">
              <w:marLeft w:val="0"/>
              <w:marRight w:val="0"/>
              <w:marTop w:val="0"/>
              <w:marBottom w:val="0"/>
              <w:divBdr>
                <w:top w:val="none" w:sz="0" w:space="0" w:color="auto"/>
                <w:left w:val="none" w:sz="0" w:space="0" w:color="auto"/>
                <w:bottom w:val="none" w:sz="0" w:space="0" w:color="auto"/>
                <w:right w:val="none" w:sz="0" w:space="0" w:color="auto"/>
              </w:divBdr>
            </w:div>
          </w:divsChild>
        </w:div>
        <w:div w:id="1146047233">
          <w:marLeft w:val="0"/>
          <w:marRight w:val="0"/>
          <w:marTop w:val="0"/>
          <w:marBottom w:val="0"/>
          <w:divBdr>
            <w:top w:val="none" w:sz="0" w:space="0" w:color="auto"/>
            <w:left w:val="none" w:sz="0" w:space="0" w:color="auto"/>
            <w:bottom w:val="none" w:sz="0" w:space="0" w:color="auto"/>
            <w:right w:val="none" w:sz="0" w:space="0" w:color="auto"/>
          </w:divBdr>
          <w:divsChild>
            <w:div w:id="574632862">
              <w:marLeft w:val="0"/>
              <w:marRight w:val="0"/>
              <w:marTop w:val="0"/>
              <w:marBottom w:val="0"/>
              <w:divBdr>
                <w:top w:val="none" w:sz="0" w:space="0" w:color="auto"/>
                <w:left w:val="none" w:sz="0" w:space="0" w:color="auto"/>
                <w:bottom w:val="none" w:sz="0" w:space="0" w:color="auto"/>
                <w:right w:val="none" w:sz="0" w:space="0" w:color="auto"/>
              </w:divBdr>
            </w:div>
          </w:divsChild>
        </w:div>
        <w:div w:id="934092350">
          <w:marLeft w:val="0"/>
          <w:marRight w:val="0"/>
          <w:marTop w:val="0"/>
          <w:marBottom w:val="0"/>
          <w:divBdr>
            <w:top w:val="none" w:sz="0" w:space="0" w:color="auto"/>
            <w:left w:val="none" w:sz="0" w:space="0" w:color="auto"/>
            <w:bottom w:val="none" w:sz="0" w:space="0" w:color="auto"/>
            <w:right w:val="none" w:sz="0" w:space="0" w:color="auto"/>
          </w:divBdr>
          <w:divsChild>
            <w:div w:id="71585288">
              <w:marLeft w:val="0"/>
              <w:marRight w:val="0"/>
              <w:marTop w:val="0"/>
              <w:marBottom w:val="0"/>
              <w:divBdr>
                <w:top w:val="none" w:sz="0" w:space="0" w:color="auto"/>
                <w:left w:val="none" w:sz="0" w:space="0" w:color="auto"/>
                <w:bottom w:val="none" w:sz="0" w:space="0" w:color="auto"/>
                <w:right w:val="none" w:sz="0" w:space="0" w:color="auto"/>
              </w:divBdr>
            </w:div>
          </w:divsChild>
        </w:div>
        <w:div w:id="1704403193">
          <w:marLeft w:val="0"/>
          <w:marRight w:val="0"/>
          <w:marTop w:val="0"/>
          <w:marBottom w:val="0"/>
          <w:divBdr>
            <w:top w:val="none" w:sz="0" w:space="0" w:color="auto"/>
            <w:left w:val="none" w:sz="0" w:space="0" w:color="auto"/>
            <w:bottom w:val="none" w:sz="0" w:space="0" w:color="auto"/>
            <w:right w:val="none" w:sz="0" w:space="0" w:color="auto"/>
          </w:divBdr>
          <w:divsChild>
            <w:div w:id="1064068252">
              <w:marLeft w:val="0"/>
              <w:marRight w:val="0"/>
              <w:marTop w:val="0"/>
              <w:marBottom w:val="0"/>
              <w:divBdr>
                <w:top w:val="none" w:sz="0" w:space="0" w:color="auto"/>
                <w:left w:val="none" w:sz="0" w:space="0" w:color="auto"/>
                <w:bottom w:val="none" w:sz="0" w:space="0" w:color="auto"/>
                <w:right w:val="none" w:sz="0" w:space="0" w:color="auto"/>
              </w:divBdr>
            </w:div>
          </w:divsChild>
        </w:div>
        <w:div w:id="1940672337">
          <w:marLeft w:val="0"/>
          <w:marRight w:val="0"/>
          <w:marTop w:val="0"/>
          <w:marBottom w:val="0"/>
          <w:divBdr>
            <w:top w:val="none" w:sz="0" w:space="0" w:color="auto"/>
            <w:left w:val="none" w:sz="0" w:space="0" w:color="auto"/>
            <w:bottom w:val="none" w:sz="0" w:space="0" w:color="auto"/>
            <w:right w:val="none" w:sz="0" w:space="0" w:color="auto"/>
          </w:divBdr>
          <w:divsChild>
            <w:div w:id="47346239">
              <w:marLeft w:val="0"/>
              <w:marRight w:val="0"/>
              <w:marTop w:val="0"/>
              <w:marBottom w:val="0"/>
              <w:divBdr>
                <w:top w:val="none" w:sz="0" w:space="0" w:color="auto"/>
                <w:left w:val="none" w:sz="0" w:space="0" w:color="auto"/>
                <w:bottom w:val="none" w:sz="0" w:space="0" w:color="auto"/>
                <w:right w:val="none" w:sz="0" w:space="0" w:color="auto"/>
              </w:divBdr>
            </w:div>
          </w:divsChild>
        </w:div>
        <w:div w:id="1820074345">
          <w:marLeft w:val="0"/>
          <w:marRight w:val="0"/>
          <w:marTop w:val="0"/>
          <w:marBottom w:val="0"/>
          <w:divBdr>
            <w:top w:val="none" w:sz="0" w:space="0" w:color="auto"/>
            <w:left w:val="none" w:sz="0" w:space="0" w:color="auto"/>
            <w:bottom w:val="none" w:sz="0" w:space="0" w:color="auto"/>
            <w:right w:val="none" w:sz="0" w:space="0" w:color="auto"/>
          </w:divBdr>
          <w:divsChild>
            <w:div w:id="2007051373">
              <w:marLeft w:val="0"/>
              <w:marRight w:val="0"/>
              <w:marTop w:val="0"/>
              <w:marBottom w:val="0"/>
              <w:divBdr>
                <w:top w:val="none" w:sz="0" w:space="0" w:color="auto"/>
                <w:left w:val="none" w:sz="0" w:space="0" w:color="auto"/>
                <w:bottom w:val="none" w:sz="0" w:space="0" w:color="auto"/>
                <w:right w:val="none" w:sz="0" w:space="0" w:color="auto"/>
              </w:divBdr>
            </w:div>
          </w:divsChild>
        </w:div>
        <w:div w:id="1929459578">
          <w:marLeft w:val="0"/>
          <w:marRight w:val="0"/>
          <w:marTop w:val="0"/>
          <w:marBottom w:val="0"/>
          <w:divBdr>
            <w:top w:val="none" w:sz="0" w:space="0" w:color="auto"/>
            <w:left w:val="none" w:sz="0" w:space="0" w:color="auto"/>
            <w:bottom w:val="none" w:sz="0" w:space="0" w:color="auto"/>
            <w:right w:val="none" w:sz="0" w:space="0" w:color="auto"/>
          </w:divBdr>
          <w:divsChild>
            <w:div w:id="1223372456">
              <w:marLeft w:val="0"/>
              <w:marRight w:val="0"/>
              <w:marTop w:val="0"/>
              <w:marBottom w:val="0"/>
              <w:divBdr>
                <w:top w:val="none" w:sz="0" w:space="0" w:color="auto"/>
                <w:left w:val="none" w:sz="0" w:space="0" w:color="auto"/>
                <w:bottom w:val="none" w:sz="0" w:space="0" w:color="auto"/>
                <w:right w:val="none" w:sz="0" w:space="0" w:color="auto"/>
              </w:divBdr>
            </w:div>
          </w:divsChild>
        </w:div>
        <w:div w:id="2018657213">
          <w:marLeft w:val="0"/>
          <w:marRight w:val="0"/>
          <w:marTop w:val="0"/>
          <w:marBottom w:val="0"/>
          <w:divBdr>
            <w:top w:val="none" w:sz="0" w:space="0" w:color="auto"/>
            <w:left w:val="none" w:sz="0" w:space="0" w:color="auto"/>
            <w:bottom w:val="none" w:sz="0" w:space="0" w:color="auto"/>
            <w:right w:val="none" w:sz="0" w:space="0" w:color="auto"/>
          </w:divBdr>
          <w:divsChild>
            <w:div w:id="1369721934">
              <w:marLeft w:val="0"/>
              <w:marRight w:val="0"/>
              <w:marTop w:val="0"/>
              <w:marBottom w:val="0"/>
              <w:divBdr>
                <w:top w:val="none" w:sz="0" w:space="0" w:color="auto"/>
                <w:left w:val="none" w:sz="0" w:space="0" w:color="auto"/>
                <w:bottom w:val="none" w:sz="0" w:space="0" w:color="auto"/>
                <w:right w:val="none" w:sz="0" w:space="0" w:color="auto"/>
              </w:divBdr>
            </w:div>
          </w:divsChild>
        </w:div>
        <w:div w:id="1804276797">
          <w:marLeft w:val="0"/>
          <w:marRight w:val="0"/>
          <w:marTop w:val="0"/>
          <w:marBottom w:val="0"/>
          <w:divBdr>
            <w:top w:val="none" w:sz="0" w:space="0" w:color="auto"/>
            <w:left w:val="none" w:sz="0" w:space="0" w:color="auto"/>
            <w:bottom w:val="none" w:sz="0" w:space="0" w:color="auto"/>
            <w:right w:val="none" w:sz="0" w:space="0" w:color="auto"/>
          </w:divBdr>
          <w:divsChild>
            <w:div w:id="1142042543">
              <w:marLeft w:val="0"/>
              <w:marRight w:val="0"/>
              <w:marTop w:val="0"/>
              <w:marBottom w:val="0"/>
              <w:divBdr>
                <w:top w:val="none" w:sz="0" w:space="0" w:color="auto"/>
                <w:left w:val="none" w:sz="0" w:space="0" w:color="auto"/>
                <w:bottom w:val="none" w:sz="0" w:space="0" w:color="auto"/>
                <w:right w:val="none" w:sz="0" w:space="0" w:color="auto"/>
              </w:divBdr>
            </w:div>
          </w:divsChild>
        </w:div>
        <w:div w:id="1530492492">
          <w:marLeft w:val="0"/>
          <w:marRight w:val="0"/>
          <w:marTop w:val="0"/>
          <w:marBottom w:val="0"/>
          <w:divBdr>
            <w:top w:val="none" w:sz="0" w:space="0" w:color="auto"/>
            <w:left w:val="none" w:sz="0" w:space="0" w:color="auto"/>
            <w:bottom w:val="none" w:sz="0" w:space="0" w:color="auto"/>
            <w:right w:val="none" w:sz="0" w:space="0" w:color="auto"/>
          </w:divBdr>
          <w:divsChild>
            <w:div w:id="1914318487">
              <w:marLeft w:val="0"/>
              <w:marRight w:val="0"/>
              <w:marTop w:val="0"/>
              <w:marBottom w:val="0"/>
              <w:divBdr>
                <w:top w:val="none" w:sz="0" w:space="0" w:color="auto"/>
                <w:left w:val="none" w:sz="0" w:space="0" w:color="auto"/>
                <w:bottom w:val="none" w:sz="0" w:space="0" w:color="auto"/>
                <w:right w:val="none" w:sz="0" w:space="0" w:color="auto"/>
              </w:divBdr>
            </w:div>
          </w:divsChild>
        </w:div>
        <w:div w:id="885021536">
          <w:marLeft w:val="0"/>
          <w:marRight w:val="0"/>
          <w:marTop w:val="0"/>
          <w:marBottom w:val="0"/>
          <w:divBdr>
            <w:top w:val="none" w:sz="0" w:space="0" w:color="auto"/>
            <w:left w:val="none" w:sz="0" w:space="0" w:color="auto"/>
            <w:bottom w:val="none" w:sz="0" w:space="0" w:color="auto"/>
            <w:right w:val="none" w:sz="0" w:space="0" w:color="auto"/>
          </w:divBdr>
          <w:divsChild>
            <w:div w:id="1566793389">
              <w:marLeft w:val="0"/>
              <w:marRight w:val="0"/>
              <w:marTop w:val="0"/>
              <w:marBottom w:val="0"/>
              <w:divBdr>
                <w:top w:val="none" w:sz="0" w:space="0" w:color="auto"/>
                <w:left w:val="none" w:sz="0" w:space="0" w:color="auto"/>
                <w:bottom w:val="none" w:sz="0" w:space="0" w:color="auto"/>
                <w:right w:val="none" w:sz="0" w:space="0" w:color="auto"/>
              </w:divBdr>
            </w:div>
          </w:divsChild>
        </w:div>
        <w:div w:id="85464604">
          <w:marLeft w:val="0"/>
          <w:marRight w:val="0"/>
          <w:marTop w:val="0"/>
          <w:marBottom w:val="0"/>
          <w:divBdr>
            <w:top w:val="none" w:sz="0" w:space="0" w:color="auto"/>
            <w:left w:val="none" w:sz="0" w:space="0" w:color="auto"/>
            <w:bottom w:val="none" w:sz="0" w:space="0" w:color="auto"/>
            <w:right w:val="none" w:sz="0" w:space="0" w:color="auto"/>
          </w:divBdr>
          <w:divsChild>
            <w:div w:id="587809280">
              <w:marLeft w:val="0"/>
              <w:marRight w:val="0"/>
              <w:marTop w:val="0"/>
              <w:marBottom w:val="0"/>
              <w:divBdr>
                <w:top w:val="none" w:sz="0" w:space="0" w:color="auto"/>
                <w:left w:val="none" w:sz="0" w:space="0" w:color="auto"/>
                <w:bottom w:val="none" w:sz="0" w:space="0" w:color="auto"/>
                <w:right w:val="none" w:sz="0" w:space="0" w:color="auto"/>
              </w:divBdr>
            </w:div>
          </w:divsChild>
        </w:div>
        <w:div w:id="1079717762">
          <w:marLeft w:val="0"/>
          <w:marRight w:val="0"/>
          <w:marTop w:val="0"/>
          <w:marBottom w:val="0"/>
          <w:divBdr>
            <w:top w:val="none" w:sz="0" w:space="0" w:color="auto"/>
            <w:left w:val="none" w:sz="0" w:space="0" w:color="auto"/>
            <w:bottom w:val="none" w:sz="0" w:space="0" w:color="auto"/>
            <w:right w:val="none" w:sz="0" w:space="0" w:color="auto"/>
          </w:divBdr>
          <w:divsChild>
            <w:div w:id="875002867">
              <w:marLeft w:val="0"/>
              <w:marRight w:val="0"/>
              <w:marTop w:val="0"/>
              <w:marBottom w:val="0"/>
              <w:divBdr>
                <w:top w:val="none" w:sz="0" w:space="0" w:color="auto"/>
                <w:left w:val="none" w:sz="0" w:space="0" w:color="auto"/>
                <w:bottom w:val="none" w:sz="0" w:space="0" w:color="auto"/>
                <w:right w:val="none" w:sz="0" w:space="0" w:color="auto"/>
              </w:divBdr>
            </w:div>
          </w:divsChild>
        </w:div>
        <w:div w:id="749545083">
          <w:marLeft w:val="0"/>
          <w:marRight w:val="0"/>
          <w:marTop w:val="0"/>
          <w:marBottom w:val="0"/>
          <w:divBdr>
            <w:top w:val="none" w:sz="0" w:space="0" w:color="auto"/>
            <w:left w:val="none" w:sz="0" w:space="0" w:color="auto"/>
            <w:bottom w:val="none" w:sz="0" w:space="0" w:color="auto"/>
            <w:right w:val="none" w:sz="0" w:space="0" w:color="auto"/>
          </w:divBdr>
          <w:divsChild>
            <w:div w:id="323044882">
              <w:marLeft w:val="0"/>
              <w:marRight w:val="0"/>
              <w:marTop w:val="0"/>
              <w:marBottom w:val="0"/>
              <w:divBdr>
                <w:top w:val="none" w:sz="0" w:space="0" w:color="auto"/>
                <w:left w:val="none" w:sz="0" w:space="0" w:color="auto"/>
                <w:bottom w:val="none" w:sz="0" w:space="0" w:color="auto"/>
                <w:right w:val="none" w:sz="0" w:space="0" w:color="auto"/>
              </w:divBdr>
            </w:div>
          </w:divsChild>
        </w:div>
        <w:div w:id="1223248276">
          <w:marLeft w:val="0"/>
          <w:marRight w:val="0"/>
          <w:marTop w:val="0"/>
          <w:marBottom w:val="0"/>
          <w:divBdr>
            <w:top w:val="none" w:sz="0" w:space="0" w:color="auto"/>
            <w:left w:val="none" w:sz="0" w:space="0" w:color="auto"/>
            <w:bottom w:val="none" w:sz="0" w:space="0" w:color="auto"/>
            <w:right w:val="none" w:sz="0" w:space="0" w:color="auto"/>
          </w:divBdr>
          <w:divsChild>
            <w:div w:id="1331711433">
              <w:marLeft w:val="0"/>
              <w:marRight w:val="0"/>
              <w:marTop w:val="0"/>
              <w:marBottom w:val="0"/>
              <w:divBdr>
                <w:top w:val="none" w:sz="0" w:space="0" w:color="auto"/>
                <w:left w:val="none" w:sz="0" w:space="0" w:color="auto"/>
                <w:bottom w:val="none" w:sz="0" w:space="0" w:color="auto"/>
                <w:right w:val="none" w:sz="0" w:space="0" w:color="auto"/>
              </w:divBdr>
            </w:div>
          </w:divsChild>
        </w:div>
        <w:div w:id="1592280789">
          <w:marLeft w:val="0"/>
          <w:marRight w:val="0"/>
          <w:marTop w:val="0"/>
          <w:marBottom w:val="0"/>
          <w:divBdr>
            <w:top w:val="none" w:sz="0" w:space="0" w:color="auto"/>
            <w:left w:val="none" w:sz="0" w:space="0" w:color="auto"/>
            <w:bottom w:val="none" w:sz="0" w:space="0" w:color="auto"/>
            <w:right w:val="none" w:sz="0" w:space="0" w:color="auto"/>
          </w:divBdr>
          <w:divsChild>
            <w:div w:id="1108282765">
              <w:marLeft w:val="0"/>
              <w:marRight w:val="0"/>
              <w:marTop w:val="0"/>
              <w:marBottom w:val="0"/>
              <w:divBdr>
                <w:top w:val="none" w:sz="0" w:space="0" w:color="auto"/>
                <w:left w:val="none" w:sz="0" w:space="0" w:color="auto"/>
                <w:bottom w:val="none" w:sz="0" w:space="0" w:color="auto"/>
                <w:right w:val="none" w:sz="0" w:space="0" w:color="auto"/>
              </w:divBdr>
            </w:div>
          </w:divsChild>
        </w:div>
        <w:div w:id="353193381">
          <w:marLeft w:val="0"/>
          <w:marRight w:val="0"/>
          <w:marTop w:val="0"/>
          <w:marBottom w:val="0"/>
          <w:divBdr>
            <w:top w:val="none" w:sz="0" w:space="0" w:color="auto"/>
            <w:left w:val="none" w:sz="0" w:space="0" w:color="auto"/>
            <w:bottom w:val="none" w:sz="0" w:space="0" w:color="auto"/>
            <w:right w:val="none" w:sz="0" w:space="0" w:color="auto"/>
          </w:divBdr>
          <w:divsChild>
            <w:div w:id="1689595564">
              <w:marLeft w:val="0"/>
              <w:marRight w:val="0"/>
              <w:marTop w:val="0"/>
              <w:marBottom w:val="0"/>
              <w:divBdr>
                <w:top w:val="none" w:sz="0" w:space="0" w:color="auto"/>
                <w:left w:val="none" w:sz="0" w:space="0" w:color="auto"/>
                <w:bottom w:val="none" w:sz="0" w:space="0" w:color="auto"/>
                <w:right w:val="none" w:sz="0" w:space="0" w:color="auto"/>
              </w:divBdr>
            </w:div>
          </w:divsChild>
        </w:div>
        <w:div w:id="1794860453">
          <w:marLeft w:val="0"/>
          <w:marRight w:val="0"/>
          <w:marTop w:val="0"/>
          <w:marBottom w:val="0"/>
          <w:divBdr>
            <w:top w:val="none" w:sz="0" w:space="0" w:color="auto"/>
            <w:left w:val="none" w:sz="0" w:space="0" w:color="auto"/>
            <w:bottom w:val="none" w:sz="0" w:space="0" w:color="auto"/>
            <w:right w:val="none" w:sz="0" w:space="0" w:color="auto"/>
          </w:divBdr>
          <w:divsChild>
            <w:div w:id="1522085013">
              <w:marLeft w:val="0"/>
              <w:marRight w:val="0"/>
              <w:marTop w:val="0"/>
              <w:marBottom w:val="0"/>
              <w:divBdr>
                <w:top w:val="none" w:sz="0" w:space="0" w:color="auto"/>
                <w:left w:val="none" w:sz="0" w:space="0" w:color="auto"/>
                <w:bottom w:val="none" w:sz="0" w:space="0" w:color="auto"/>
                <w:right w:val="none" w:sz="0" w:space="0" w:color="auto"/>
              </w:divBdr>
            </w:div>
          </w:divsChild>
        </w:div>
        <w:div w:id="242296017">
          <w:marLeft w:val="0"/>
          <w:marRight w:val="0"/>
          <w:marTop w:val="0"/>
          <w:marBottom w:val="0"/>
          <w:divBdr>
            <w:top w:val="none" w:sz="0" w:space="0" w:color="auto"/>
            <w:left w:val="none" w:sz="0" w:space="0" w:color="auto"/>
            <w:bottom w:val="none" w:sz="0" w:space="0" w:color="auto"/>
            <w:right w:val="none" w:sz="0" w:space="0" w:color="auto"/>
          </w:divBdr>
          <w:divsChild>
            <w:div w:id="461268259">
              <w:marLeft w:val="0"/>
              <w:marRight w:val="0"/>
              <w:marTop w:val="0"/>
              <w:marBottom w:val="0"/>
              <w:divBdr>
                <w:top w:val="none" w:sz="0" w:space="0" w:color="auto"/>
                <w:left w:val="none" w:sz="0" w:space="0" w:color="auto"/>
                <w:bottom w:val="none" w:sz="0" w:space="0" w:color="auto"/>
                <w:right w:val="none" w:sz="0" w:space="0" w:color="auto"/>
              </w:divBdr>
            </w:div>
          </w:divsChild>
        </w:div>
        <w:div w:id="309943829">
          <w:marLeft w:val="0"/>
          <w:marRight w:val="0"/>
          <w:marTop w:val="0"/>
          <w:marBottom w:val="0"/>
          <w:divBdr>
            <w:top w:val="none" w:sz="0" w:space="0" w:color="auto"/>
            <w:left w:val="none" w:sz="0" w:space="0" w:color="auto"/>
            <w:bottom w:val="none" w:sz="0" w:space="0" w:color="auto"/>
            <w:right w:val="none" w:sz="0" w:space="0" w:color="auto"/>
          </w:divBdr>
          <w:divsChild>
            <w:div w:id="1835099961">
              <w:marLeft w:val="0"/>
              <w:marRight w:val="0"/>
              <w:marTop w:val="0"/>
              <w:marBottom w:val="0"/>
              <w:divBdr>
                <w:top w:val="none" w:sz="0" w:space="0" w:color="auto"/>
                <w:left w:val="none" w:sz="0" w:space="0" w:color="auto"/>
                <w:bottom w:val="none" w:sz="0" w:space="0" w:color="auto"/>
                <w:right w:val="none" w:sz="0" w:space="0" w:color="auto"/>
              </w:divBdr>
            </w:div>
          </w:divsChild>
        </w:div>
        <w:div w:id="898788101">
          <w:marLeft w:val="0"/>
          <w:marRight w:val="0"/>
          <w:marTop w:val="0"/>
          <w:marBottom w:val="0"/>
          <w:divBdr>
            <w:top w:val="none" w:sz="0" w:space="0" w:color="auto"/>
            <w:left w:val="none" w:sz="0" w:space="0" w:color="auto"/>
            <w:bottom w:val="none" w:sz="0" w:space="0" w:color="auto"/>
            <w:right w:val="none" w:sz="0" w:space="0" w:color="auto"/>
          </w:divBdr>
          <w:divsChild>
            <w:div w:id="1956061054">
              <w:marLeft w:val="0"/>
              <w:marRight w:val="0"/>
              <w:marTop w:val="0"/>
              <w:marBottom w:val="0"/>
              <w:divBdr>
                <w:top w:val="none" w:sz="0" w:space="0" w:color="auto"/>
                <w:left w:val="none" w:sz="0" w:space="0" w:color="auto"/>
                <w:bottom w:val="none" w:sz="0" w:space="0" w:color="auto"/>
                <w:right w:val="none" w:sz="0" w:space="0" w:color="auto"/>
              </w:divBdr>
            </w:div>
          </w:divsChild>
        </w:div>
        <w:div w:id="1752392021">
          <w:marLeft w:val="0"/>
          <w:marRight w:val="0"/>
          <w:marTop w:val="0"/>
          <w:marBottom w:val="0"/>
          <w:divBdr>
            <w:top w:val="none" w:sz="0" w:space="0" w:color="auto"/>
            <w:left w:val="none" w:sz="0" w:space="0" w:color="auto"/>
            <w:bottom w:val="none" w:sz="0" w:space="0" w:color="auto"/>
            <w:right w:val="none" w:sz="0" w:space="0" w:color="auto"/>
          </w:divBdr>
          <w:divsChild>
            <w:div w:id="1153646906">
              <w:marLeft w:val="0"/>
              <w:marRight w:val="0"/>
              <w:marTop w:val="0"/>
              <w:marBottom w:val="0"/>
              <w:divBdr>
                <w:top w:val="none" w:sz="0" w:space="0" w:color="auto"/>
                <w:left w:val="none" w:sz="0" w:space="0" w:color="auto"/>
                <w:bottom w:val="none" w:sz="0" w:space="0" w:color="auto"/>
                <w:right w:val="none" w:sz="0" w:space="0" w:color="auto"/>
              </w:divBdr>
            </w:div>
          </w:divsChild>
        </w:div>
        <w:div w:id="1243223965">
          <w:marLeft w:val="0"/>
          <w:marRight w:val="0"/>
          <w:marTop w:val="0"/>
          <w:marBottom w:val="0"/>
          <w:divBdr>
            <w:top w:val="none" w:sz="0" w:space="0" w:color="auto"/>
            <w:left w:val="none" w:sz="0" w:space="0" w:color="auto"/>
            <w:bottom w:val="none" w:sz="0" w:space="0" w:color="auto"/>
            <w:right w:val="none" w:sz="0" w:space="0" w:color="auto"/>
          </w:divBdr>
          <w:divsChild>
            <w:div w:id="587275084">
              <w:marLeft w:val="0"/>
              <w:marRight w:val="0"/>
              <w:marTop w:val="0"/>
              <w:marBottom w:val="0"/>
              <w:divBdr>
                <w:top w:val="none" w:sz="0" w:space="0" w:color="auto"/>
                <w:left w:val="none" w:sz="0" w:space="0" w:color="auto"/>
                <w:bottom w:val="none" w:sz="0" w:space="0" w:color="auto"/>
                <w:right w:val="none" w:sz="0" w:space="0" w:color="auto"/>
              </w:divBdr>
            </w:div>
          </w:divsChild>
        </w:div>
        <w:div w:id="1274282872">
          <w:marLeft w:val="0"/>
          <w:marRight w:val="0"/>
          <w:marTop w:val="0"/>
          <w:marBottom w:val="0"/>
          <w:divBdr>
            <w:top w:val="none" w:sz="0" w:space="0" w:color="auto"/>
            <w:left w:val="none" w:sz="0" w:space="0" w:color="auto"/>
            <w:bottom w:val="none" w:sz="0" w:space="0" w:color="auto"/>
            <w:right w:val="none" w:sz="0" w:space="0" w:color="auto"/>
          </w:divBdr>
          <w:divsChild>
            <w:div w:id="2085561996">
              <w:marLeft w:val="0"/>
              <w:marRight w:val="0"/>
              <w:marTop w:val="0"/>
              <w:marBottom w:val="0"/>
              <w:divBdr>
                <w:top w:val="none" w:sz="0" w:space="0" w:color="auto"/>
                <w:left w:val="none" w:sz="0" w:space="0" w:color="auto"/>
                <w:bottom w:val="none" w:sz="0" w:space="0" w:color="auto"/>
                <w:right w:val="none" w:sz="0" w:space="0" w:color="auto"/>
              </w:divBdr>
            </w:div>
          </w:divsChild>
        </w:div>
        <w:div w:id="689373293">
          <w:marLeft w:val="0"/>
          <w:marRight w:val="0"/>
          <w:marTop w:val="0"/>
          <w:marBottom w:val="0"/>
          <w:divBdr>
            <w:top w:val="none" w:sz="0" w:space="0" w:color="auto"/>
            <w:left w:val="none" w:sz="0" w:space="0" w:color="auto"/>
            <w:bottom w:val="none" w:sz="0" w:space="0" w:color="auto"/>
            <w:right w:val="none" w:sz="0" w:space="0" w:color="auto"/>
          </w:divBdr>
          <w:divsChild>
            <w:div w:id="622536341">
              <w:marLeft w:val="0"/>
              <w:marRight w:val="0"/>
              <w:marTop w:val="0"/>
              <w:marBottom w:val="0"/>
              <w:divBdr>
                <w:top w:val="none" w:sz="0" w:space="0" w:color="auto"/>
                <w:left w:val="none" w:sz="0" w:space="0" w:color="auto"/>
                <w:bottom w:val="none" w:sz="0" w:space="0" w:color="auto"/>
                <w:right w:val="none" w:sz="0" w:space="0" w:color="auto"/>
              </w:divBdr>
            </w:div>
          </w:divsChild>
        </w:div>
        <w:div w:id="475879948">
          <w:marLeft w:val="0"/>
          <w:marRight w:val="0"/>
          <w:marTop w:val="0"/>
          <w:marBottom w:val="0"/>
          <w:divBdr>
            <w:top w:val="none" w:sz="0" w:space="0" w:color="auto"/>
            <w:left w:val="none" w:sz="0" w:space="0" w:color="auto"/>
            <w:bottom w:val="none" w:sz="0" w:space="0" w:color="auto"/>
            <w:right w:val="none" w:sz="0" w:space="0" w:color="auto"/>
          </w:divBdr>
          <w:divsChild>
            <w:div w:id="1263077083">
              <w:marLeft w:val="0"/>
              <w:marRight w:val="0"/>
              <w:marTop w:val="0"/>
              <w:marBottom w:val="0"/>
              <w:divBdr>
                <w:top w:val="none" w:sz="0" w:space="0" w:color="auto"/>
                <w:left w:val="none" w:sz="0" w:space="0" w:color="auto"/>
                <w:bottom w:val="none" w:sz="0" w:space="0" w:color="auto"/>
                <w:right w:val="none" w:sz="0" w:space="0" w:color="auto"/>
              </w:divBdr>
            </w:div>
          </w:divsChild>
        </w:div>
        <w:div w:id="297884045">
          <w:marLeft w:val="0"/>
          <w:marRight w:val="0"/>
          <w:marTop w:val="0"/>
          <w:marBottom w:val="0"/>
          <w:divBdr>
            <w:top w:val="none" w:sz="0" w:space="0" w:color="auto"/>
            <w:left w:val="none" w:sz="0" w:space="0" w:color="auto"/>
            <w:bottom w:val="none" w:sz="0" w:space="0" w:color="auto"/>
            <w:right w:val="none" w:sz="0" w:space="0" w:color="auto"/>
          </w:divBdr>
          <w:divsChild>
            <w:div w:id="865024214">
              <w:marLeft w:val="0"/>
              <w:marRight w:val="0"/>
              <w:marTop w:val="0"/>
              <w:marBottom w:val="0"/>
              <w:divBdr>
                <w:top w:val="none" w:sz="0" w:space="0" w:color="auto"/>
                <w:left w:val="none" w:sz="0" w:space="0" w:color="auto"/>
                <w:bottom w:val="none" w:sz="0" w:space="0" w:color="auto"/>
                <w:right w:val="none" w:sz="0" w:space="0" w:color="auto"/>
              </w:divBdr>
            </w:div>
          </w:divsChild>
        </w:div>
        <w:div w:id="1762022959">
          <w:marLeft w:val="0"/>
          <w:marRight w:val="0"/>
          <w:marTop w:val="0"/>
          <w:marBottom w:val="0"/>
          <w:divBdr>
            <w:top w:val="none" w:sz="0" w:space="0" w:color="auto"/>
            <w:left w:val="none" w:sz="0" w:space="0" w:color="auto"/>
            <w:bottom w:val="none" w:sz="0" w:space="0" w:color="auto"/>
            <w:right w:val="none" w:sz="0" w:space="0" w:color="auto"/>
          </w:divBdr>
          <w:divsChild>
            <w:div w:id="420612446">
              <w:marLeft w:val="0"/>
              <w:marRight w:val="0"/>
              <w:marTop w:val="0"/>
              <w:marBottom w:val="0"/>
              <w:divBdr>
                <w:top w:val="none" w:sz="0" w:space="0" w:color="auto"/>
                <w:left w:val="none" w:sz="0" w:space="0" w:color="auto"/>
                <w:bottom w:val="none" w:sz="0" w:space="0" w:color="auto"/>
                <w:right w:val="none" w:sz="0" w:space="0" w:color="auto"/>
              </w:divBdr>
            </w:div>
          </w:divsChild>
        </w:div>
        <w:div w:id="886450977">
          <w:marLeft w:val="0"/>
          <w:marRight w:val="0"/>
          <w:marTop w:val="0"/>
          <w:marBottom w:val="0"/>
          <w:divBdr>
            <w:top w:val="none" w:sz="0" w:space="0" w:color="auto"/>
            <w:left w:val="none" w:sz="0" w:space="0" w:color="auto"/>
            <w:bottom w:val="none" w:sz="0" w:space="0" w:color="auto"/>
            <w:right w:val="none" w:sz="0" w:space="0" w:color="auto"/>
          </w:divBdr>
          <w:divsChild>
            <w:div w:id="1591352680">
              <w:marLeft w:val="0"/>
              <w:marRight w:val="0"/>
              <w:marTop w:val="0"/>
              <w:marBottom w:val="0"/>
              <w:divBdr>
                <w:top w:val="none" w:sz="0" w:space="0" w:color="auto"/>
                <w:left w:val="none" w:sz="0" w:space="0" w:color="auto"/>
                <w:bottom w:val="none" w:sz="0" w:space="0" w:color="auto"/>
                <w:right w:val="none" w:sz="0" w:space="0" w:color="auto"/>
              </w:divBdr>
            </w:div>
          </w:divsChild>
        </w:div>
        <w:div w:id="594439379">
          <w:marLeft w:val="0"/>
          <w:marRight w:val="0"/>
          <w:marTop w:val="0"/>
          <w:marBottom w:val="0"/>
          <w:divBdr>
            <w:top w:val="none" w:sz="0" w:space="0" w:color="auto"/>
            <w:left w:val="none" w:sz="0" w:space="0" w:color="auto"/>
            <w:bottom w:val="none" w:sz="0" w:space="0" w:color="auto"/>
            <w:right w:val="none" w:sz="0" w:space="0" w:color="auto"/>
          </w:divBdr>
          <w:divsChild>
            <w:div w:id="803815459">
              <w:marLeft w:val="0"/>
              <w:marRight w:val="0"/>
              <w:marTop w:val="0"/>
              <w:marBottom w:val="0"/>
              <w:divBdr>
                <w:top w:val="none" w:sz="0" w:space="0" w:color="auto"/>
                <w:left w:val="none" w:sz="0" w:space="0" w:color="auto"/>
                <w:bottom w:val="none" w:sz="0" w:space="0" w:color="auto"/>
                <w:right w:val="none" w:sz="0" w:space="0" w:color="auto"/>
              </w:divBdr>
            </w:div>
          </w:divsChild>
        </w:div>
        <w:div w:id="1519388762">
          <w:marLeft w:val="0"/>
          <w:marRight w:val="0"/>
          <w:marTop w:val="0"/>
          <w:marBottom w:val="0"/>
          <w:divBdr>
            <w:top w:val="none" w:sz="0" w:space="0" w:color="auto"/>
            <w:left w:val="none" w:sz="0" w:space="0" w:color="auto"/>
            <w:bottom w:val="none" w:sz="0" w:space="0" w:color="auto"/>
            <w:right w:val="none" w:sz="0" w:space="0" w:color="auto"/>
          </w:divBdr>
          <w:divsChild>
            <w:div w:id="302927583">
              <w:marLeft w:val="0"/>
              <w:marRight w:val="0"/>
              <w:marTop w:val="0"/>
              <w:marBottom w:val="0"/>
              <w:divBdr>
                <w:top w:val="none" w:sz="0" w:space="0" w:color="auto"/>
                <w:left w:val="none" w:sz="0" w:space="0" w:color="auto"/>
                <w:bottom w:val="none" w:sz="0" w:space="0" w:color="auto"/>
                <w:right w:val="none" w:sz="0" w:space="0" w:color="auto"/>
              </w:divBdr>
            </w:div>
          </w:divsChild>
        </w:div>
        <w:div w:id="1077895769">
          <w:marLeft w:val="0"/>
          <w:marRight w:val="0"/>
          <w:marTop w:val="0"/>
          <w:marBottom w:val="0"/>
          <w:divBdr>
            <w:top w:val="none" w:sz="0" w:space="0" w:color="auto"/>
            <w:left w:val="none" w:sz="0" w:space="0" w:color="auto"/>
            <w:bottom w:val="none" w:sz="0" w:space="0" w:color="auto"/>
            <w:right w:val="none" w:sz="0" w:space="0" w:color="auto"/>
          </w:divBdr>
          <w:divsChild>
            <w:div w:id="1992557246">
              <w:marLeft w:val="0"/>
              <w:marRight w:val="0"/>
              <w:marTop w:val="0"/>
              <w:marBottom w:val="0"/>
              <w:divBdr>
                <w:top w:val="none" w:sz="0" w:space="0" w:color="auto"/>
                <w:left w:val="none" w:sz="0" w:space="0" w:color="auto"/>
                <w:bottom w:val="none" w:sz="0" w:space="0" w:color="auto"/>
                <w:right w:val="none" w:sz="0" w:space="0" w:color="auto"/>
              </w:divBdr>
            </w:div>
          </w:divsChild>
        </w:div>
        <w:div w:id="1329554808">
          <w:marLeft w:val="0"/>
          <w:marRight w:val="0"/>
          <w:marTop w:val="0"/>
          <w:marBottom w:val="0"/>
          <w:divBdr>
            <w:top w:val="none" w:sz="0" w:space="0" w:color="auto"/>
            <w:left w:val="none" w:sz="0" w:space="0" w:color="auto"/>
            <w:bottom w:val="none" w:sz="0" w:space="0" w:color="auto"/>
            <w:right w:val="none" w:sz="0" w:space="0" w:color="auto"/>
          </w:divBdr>
          <w:divsChild>
            <w:div w:id="273366586">
              <w:marLeft w:val="0"/>
              <w:marRight w:val="0"/>
              <w:marTop w:val="0"/>
              <w:marBottom w:val="0"/>
              <w:divBdr>
                <w:top w:val="none" w:sz="0" w:space="0" w:color="auto"/>
                <w:left w:val="none" w:sz="0" w:space="0" w:color="auto"/>
                <w:bottom w:val="none" w:sz="0" w:space="0" w:color="auto"/>
                <w:right w:val="none" w:sz="0" w:space="0" w:color="auto"/>
              </w:divBdr>
            </w:div>
          </w:divsChild>
        </w:div>
        <w:div w:id="363211772">
          <w:marLeft w:val="0"/>
          <w:marRight w:val="0"/>
          <w:marTop w:val="0"/>
          <w:marBottom w:val="0"/>
          <w:divBdr>
            <w:top w:val="none" w:sz="0" w:space="0" w:color="auto"/>
            <w:left w:val="none" w:sz="0" w:space="0" w:color="auto"/>
            <w:bottom w:val="none" w:sz="0" w:space="0" w:color="auto"/>
            <w:right w:val="none" w:sz="0" w:space="0" w:color="auto"/>
          </w:divBdr>
          <w:divsChild>
            <w:div w:id="1096949346">
              <w:marLeft w:val="0"/>
              <w:marRight w:val="0"/>
              <w:marTop w:val="0"/>
              <w:marBottom w:val="0"/>
              <w:divBdr>
                <w:top w:val="none" w:sz="0" w:space="0" w:color="auto"/>
                <w:left w:val="none" w:sz="0" w:space="0" w:color="auto"/>
                <w:bottom w:val="none" w:sz="0" w:space="0" w:color="auto"/>
                <w:right w:val="none" w:sz="0" w:space="0" w:color="auto"/>
              </w:divBdr>
            </w:div>
          </w:divsChild>
        </w:div>
        <w:div w:id="32120545">
          <w:marLeft w:val="0"/>
          <w:marRight w:val="0"/>
          <w:marTop w:val="0"/>
          <w:marBottom w:val="0"/>
          <w:divBdr>
            <w:top w:val="none" w:sz="0" w:space="0" w:color="auto"/>
            <w:left w:val="none" w:sz="0" w:space="0" w:color="auto"/>
            <w:bottom w:val="none" w:sz="0" w:space="0" w:color="auto"/>
            <w:right w:val="none" w:sz="0" w:space="0" w:color="auto"/>
          </w:divBdr>
          <w:divsChild>
            <w:div w:id="2004355213">
              <w:marLeft w:val="0"/>
              <w:marRight w:val="0"/>
              <w:marTop w:val="0"/>
              <w:marBottom w:val="0"/>
              <w:divBdr>
                <w:top w:val="none" w:sz="0" w:space="0" w:color="auto"/>
                <w:left w:val="none" w:sz="0" w:space="0" w:color="auto"/>
                <w:bottom w:val="none" w:sz="0" w:space="0" w:color="auto"/>
                <w:right w:val="none" w:sz="0" w:space="0" w:color="auto"/>
              </w:divBdr>
            </w:div>
          </w:divsChild>
        </w:div>
        <w:div w:id="906380467">
          <w:marLeft w:val="0"/>
          <w:marRight w:val="0"/>
          <w:marTop w:val="0"/>
          <w:marBottom w:val="0"/>
          <w:divBdr>
            <w:top w:val="none" w:sz="0" w:space="0" w:color="auto"/>
            <w:left w:val="none" w:sz="0" w:space="0" w:color="auto"/>
            <w:bottom w:val="none" w:sz="0" w:space="0" w:color="auto"/>
            <w:right w:val="none" w:sz="0" w:space="0" w:color="auto"/>
          </w:divBdr>
          <w:divsChild>
            <w:div w:id="943658961">
              <w:marLeft w:val="0"/>
              <w:marRight w:val="0"/>
              <w:marTop w:val="0"/>
              <w:marBottom w:val="0"/>
              <w:divBdr>
                <w:top w:val="none" w:sz="0" w:space="0" w:color="auto"/>
                <w:left w:val="none" w:sz="0" w:space="0" w:color="auto"/>
                <w:bottom w:val="none" w:sz="0" w:space="0" w:color="auto"/>
                <w:right w:val="none" w:sz="0" w:space="0" w:color="auto"/>
              </w:divBdr>
            </w:div>
          </w:divsChild>
        </w:div>
        <w:div w:id="655039871">
          <w:marLeft w:val="0"/>
          <w:marRight w:val="0"/>
          <w:marTop w:val="0"/>
          <w:marBottom w:val="0"/>
          <w:divBdr>
            <w:top w:val="none" w:sz="0" w:space="0" w:color="auto"/>
            <w:left w:val="none" w:sz="0" w:space="0" w:color="auto"/>
            <w:bottom w:val="none" w:sz="0" w:space="0" w:color="auto"/>
            <w:right w:val="none" w:sz="0" w:space="0" w:color="auto"/>
          </w:divBdr>
          <w:divsChild>
            <w:div w:id="395783539">
              <w:marLeft w:val="0"/>
              <w:marRight w:val="0"/>
              <w:marTop w:val="0"/>
              <w:marBottom w:val="0"/>
              <w:divBdr>
                <w:top w:val="none" w:sz="0" w:space="0" w:color="auto"/>
                <w:left w:val="none" w:sz="0" w:space="0" w:color="auto"/>
                <w:bottom w:val="none" w:sz="0" w:space="0" w:color="auto"/>
                <w:right w:val="none" w:sz="0" w:space="0" w:color="auto"/>
              </w:divBdr>
            </w:div>
          </w:divsChild>
        </w:div>
        <w:div w:id="2044165649">
          <w:marLeft w:val="0"/>
          <w:marRight w:val="0"/>
          <w:marTop w:val="0"/>
          <w:marBottom w:val="0"/>
          <w:divBdr>
            <w:top w:val="none" w:sz="0" w:space="0" w:color="auto"/>
            <w:left w:val="none" w:sz="0" w:space="0" w:color="auto"/>
            <w:bottom w:val="none" w:sz="0" w:space="0" w:color="auto"/>
            <w:right w:val="none" w:sz="0" w:space="0" w:color="auto"/>
          </w:divBdr>
          <w:divsChild>
            <w:div w:id="597560778">
              <w:marLeft w:val="0"/>
              <w:marRight w:val="0"/>
              <w:marTop w:val="0"/>
              <w:marBottom w:val="0"/>
              <w:divBdr>
                <w:top w:val="none" w:sz="0" w:space="0" w:color="auto"/>
                <w:left w:val="none" w:sz="0" w:space="0" w:color="auto"/>
                <w:bottom w:val="none" w:sz="0" w:space="0" w:color="auto"/>
                <w:right w:val="none" w:sz="0" w:space="0" w:color="auto"/>
              </w:divBdr>
            </w:div>
          </w:divsChild>
        </w:div>
        <w:div w:id="787502994">
          <w:marLeft w:val="0"/>
          <w:marRight w:val="0"/>
          <w:marTop w:val="0"/>
          <w:marBottom w:val="0"/>
          <w:divBdr>
            <w:top w:val="none" w:sz="0" w:space="0" w:color="auto"/>
            <w:left w:val="none" w:sz="0" w:space="0" w:color="auto"/>
            <w:bottom w:val="none" w:sz="0" w:space="0" w:color="auto"/>
            <w:right w:val="none" w:sz="0" w:space="0" w:color="auto"/>
          </w:divBdr>
          <w:divsChild>
            <w:div w:id="1937053075">
              <w:marLeft w:val="0"/>
              <w:marRight w:val="0"/>
              <w:marTop w:val="0"/>
              <w:marBottom w:val="0"/>
              <w:divBdr>
                <w:top w:val="none" w:sz="0" w:space="0" w:color="auto"/>
                <w:left w:val="none" w:sz="0" w:space="0" w:color="auto"/>
                <w:bottom w:val="none" w:sz="0" w:space="0" w:color="auto"/>
                <w:right w:val="none" w:sz="0" w:space="0" w:color="auto"/>
              </w:divBdr>
            </w:div>
          </w:divsChild>
        </w:div>
        <w:div w:id="462357496">
          <w:marLeft w:val="0"/>
          <w:marRight w:val="0"/>
          <w:marTop w:val="0"/>
          <w:marBottom w:val="0"/>
          <w:divBdr>
            <w:top w:val="none" w:sz="0" w:space="0" w:color="auto"/>
            <w:left w:val="none" w:sz="0" w:space="0" w:color="auto"/>
            <w:bottom w:val="none" w:sz="0" w:space="0" w:color="auto"/>
            <w:right w:val="none" w:sz="0" w:space="0" w:color="auto"/>
          </w:divBdr>
          <w:divsChild>
            <w:div w:id="773785197">
              <w:marLeft w:val="0"/>
              <w:marRight w:val="0"/>
              <w:marTop w:val="0"/>
              <w:marBottom w:val="0"/>
              <w:divBdr>
                <w:top w:val="none" w:sz="0" w:space="0" w:color="auto"/>
                <w:left w:val="none" w:sz="0" w:space="0" w:color="auto"/>
                <w:bottom w:val="none" w:sz="0" w:space="0" w:color="auto"/>
                <w:right w:val="none" w:sz="0" w:space="0" w:color="auto"/>
              </w:divBdr>
            </w:div>
          </w:divsChild>
        </w:div>
        <w:div w:id="63720160">
          <w:marLeft w:val="0"/>
          <w:marRight w:val="0"/>
          <w:marTop w:val="0"/>
          <w:marBottom w:val="0"/>
          <w:divBdr>
            <w:top w:val="none" w:sz="0" w:space="0" w:color="auto"/>
            <w:left w:val="none" w:sz="0" w:space="0" w:color="auto"/>
            <w:bottom w:val="none" w:sz="0" w:space="0" w:color="auto"/>
            <w:right w:val="none" w:sz="0" w:space="0" w:color="auto"/>
          </w:divBdr>
          <w:divsChild>
            <w:div w:id="996959656">
              <w:marLeft w:val="0"/>
              <w:marRight w:val="0"/>
              <w:marTop w:val="0"/>
              <w:marBottom w:val="0"/>
              <w:divBdr>
                <w:top w:val="none" w:sz="0" w:space="0" w:color="auto"/>
                <w:left w:val="none" w:sz="0" w:space="0" w:color="auto"/>
                <w:bottom w:val="none" w:sz="0" w:space="0" w:color="auto"/>
                <w:right w:val="none" w:sz="0" w:space="0" w:color="auto"/>
              </w:divBdr>
            </w:div>
          </w:divsChild>
        </w:div>
        <w:div w:id="1682930008">
          <w:marLeft w:val="0"/>
          <w:marRight w:val="0"/>
          <w:marTop w:val="0"/>
          <w:marBottom w:val="0"/>
          <w:divBdr>
            <w:top w:val="none" w:sz="0" w:space="0" w:color="auto"/>
            <w:left w:val="none" w:sz="0" w:space="0" w:color="auto"/>
            <w:bottom w:val="none" w:sz="0" w:space="0" w:color="auto"/>
            <w:right w:val="none" w:sz="0" w:space="0" w:color="auto"/>
          </w:divBdr>
          <w:divsChild>
            <w:div w:id="20401383">
              <w:marLeft w:val="0"/>
              <w:marRight w:val="0"/>
              <w:marTop w:val="0"/>
              <w:marBottom w:val="0"/>
              <w:divBdr>
                <w:top w:val="none" w:sz="0" w:space="0" w:color="auto"/>
                <w:left w:val="none" w:sz="0" w:space="0" w:color="auto"/>
                <w:bottom w:val="none" w:sz="0" w:space="0" w:color="auto"/>
                <w:right w:val="none" w:sz="0" w:space="0" w:color="auto"/>
              </w:divBdr>
            </w:div>
          </w:divsChild>
        </w:div>
        <w:div w:id="1739470950">
          <w:marLeft w:val="0"/>
          <w:marRight w:val="0"/>
          <w:marTop w:val="0"/>
          <w:marBottom w:val="0"/>
          <w:divBdr>
            <w:top w:val="none" w:sz="0" w:space="0" w:color="auto"/>
            <w:left w:val="none" w:sz="0" w:space="0" w:color="auto"/>
            <w:bottom w:val="none" w:sz="0" w:space="0" w:color="auto"/>
            <w:right w:val="none" w:sz="0" w:space="0" w:color="auto"/>
          </w:divBdr>
          <w:divsChild>
            <w:div w:id="1461922194">
              <w:marLeft w:val="0"/>
              <w:marRight w:val="0"/>
              <w:marTop w:val="0"/>
              <w:marBottom w:val="0"/>
              <w:divBdr>
                <w:top w:val="none" w:sz="0" w:space="0" w:color="auto"/>
                <w:left w:val="none" w:sz="0" w:space="0" w:color="auto"/>
                <w:bottom w:val="none" w:sz="0" w:space="0" w:color="auto"/>
                <w:right w:val="none" w:sz="0" w:space="0" w:color="auto"/>
              </w:divBdr>
            </w:div>
          </w:divsChild>
        </w:div>
        <w:div w:id="1402291721">
          <w:marLeft w:val="0"/>
          <w:marRight w:val="0"/>
          <w:marTop w:val="0"/>
          <w:marBottom w:val="0"/>
          <w:divBdr>
            <w:top w:val="none" w:sz="0" w:space="0" w:color="auto"/>
            <w:left w:val="none" w:sz="0" w:space="0" w:color="auto"/>
            <w:bottom w:val="none" w:sz="0" w:space="0" w:color="auto"/>
            <w:right w:val="none" w:sz="0" w:space="0" w:color="auto"/>
          </w:divBdr>
          <w:divsChild>
            <w:div w:id="739982519">
              <w:marLeft w:val="0"/>
              <w:marRight w:val="0"/>
              <w:marTop w:val="0"/>
              <w:marBottom w:val="0"/>
              <w:divBdr>
                <w:top w:val="none" w:sz="0" w:space="0" w:color="auto"/>
                <w:left w:val="none" w:sz="0" w:space="0" w:color="auto"/>
                <w:bottom w:val="none" w:sz="0" w:space="0" w:color="auto"/>
                <w:right w:val="none" w:sz="0" w:space="0" w:color="auto"/>
              </w:divBdr>
            </w:div>
          </w:divsChild>
        </w:div>
        <w:div w:id="1388721510">
          <w:marLeft w:val="0"/>
          <w:marRight w:val="0"/>
          <w:marTop w:val="0"/>
          <w:marBottom w:val="0"/>
          <w:divBdr>
            <w:top w:val="none" w:sz="0" w:space="0" w:color="auto"/>
            <w:left w:val="none" w:sz="0" w:space="0" w:color="auto"/>
            <w:bottom w:val="none" w:sz="0" w:space="0" w:color="auto"/>
            <w:right w:val="none" w:sz="0" w:space="0" w:color="auto"/>
          </w:divBdr>
          <w:divsChild>
            <w:div w:id="1422289359">
              <w:marLeft w:val="0"/>
              <w:marRight w:val="0"/>
              <w:marTop w:val="0"/>
              <w:marBottom w:val="0"/>
              <w:divBdr>
                <w:top w:val="none" w:sz="0" w:space="0" w:color="auto"/>
                <w:left w:val="none" w:sz="0" w:space="0" w:color="auto"/>
                <w:bottom w:val="none" w:sz="0" w:space="0" w:color="auto"/>
                <w:right w:val="none" w:sz="0" w:space="0" w:color="auto"/>
              </w:divBdr>
            </w:div>
          </w:divsChild>
        </w:div>
        <w:div w:id="1544781232">
          <w:marLeft w:val="0"/>
          <w:marRight w:val="0"/>
          <w:marTop w:val="0"/>
          <w:marBottom w:val="0"/>
          <w:divBdr>
            <w:top w:val="none" w:sz="0" w:space="0" w:color="auto"/>
            <w:left w:val="none" w:sz="0" w:space="0" w:color="auto"/>
            <w:bottom w:val="none" w:sz="0" w:space="0" w:color="auto"/>
            <w:right w:val="none" w:sz="0" w:space="0" w:color="auto"/>
          </w:divBdr>
          <w:divsChild>
            <w:div w:id="431783844">
              <w:marLeft w:val="0"/>
              <w:marRight w:val="0"/>
              <w:marTop w:val="0"/>
              <w:marBottom w:val="0"/>
              <w:divBdr>
                <w:top w:val="none" w:sz="0" w:space="0" w:color="auto"/>
                <w:left w:val="none" w:sz="0" w:space="0" w:color="auto"/>
                <w:bottom w:val="none" w:sz="0" w:space="0" w:color="auto"/>
                <w:right w:val="none" w:sz="0" w:space="0" w:color="auto"/>
              </w:divBdr>
            </w:div>
          </w:divsChild>
        </w:div>
        <w:div w:id="1138642263">
          <w:marLeft w:val="0"/>
          <w:marRight w:val="0"/>
          <w:marTop w:val="0"/>
          <w:marBottom w:val="0"/>
          <w:divBdr>
            <w:top w:val="none" w:sz="0" w:space="0" w:color="auto"/>
            <w:left w:val="none" w:sz="0" w:space="0" w:color="auto"/>
            <w:bottom w:val="none" w:sz="0" w:space="0" w:color="auto"/>
            <w:right w:val="none" w:sz="0" w:space="0" w:color="auto"/>
          </w:divBdr>
          <w:divsChild>
            <w:div w:id="2056587006">
              <w:marLeft w:val="0"/>
              <w:marRight w:val="0"/>
              <w:marTop w:val="0"/>
              <w:marBottom w:val="0"/>
              <w:divBdr>
                <w:top w:val="none" w:sz="0" w:space="0" w:color="auto"/>
                <w:left w:val="none" w:sz="0" w:space="0" w:color="auto"/>
                <w:bottom w:val="none" w:sz="0" w:space="0" w:color="auto"/>
                <w:right w:val="none" w:sz="0" w:space="0" w:color="auto"/>
              </w:divBdr>
            </w:div>
          </w:divsChild>
        </w:div>
        <w:div w:id="1092045058">
          <w:marLeft w:val="0"/>
          <w:marRight w:val="0"/>
          <w:marTop w:val="0"/>
          <w:marBottom w:val="0"/>
          <w:divBdr>
            <w:top w:val="none" w:sz="0" w:space="0" w:color="auto"/>
            <w:left w:val="none" w:sz="0" w:space="0" w:color="auto"/>
            <w:bottom w:val="none" w:sz="0" w:space="0" w:color="auto"/>
            <w:right w:val="none" w:sz="0" w:space="0" w:color="auto"/>
          </w:divBdr>
          <w:divsChild>
            <w:div w:id="488834303">
              <w:marLeft w:val="0"/>
              <w:marRight w:val="0"/>
              <w:marTop w:val="0"/>
              <w:marBottom w:val="0"/>
              <w:divBdr>
                <w:top w:val="none" w:sz="0" w:space="0" w:color="auto"/>
                <w:left w:val="none" w:sz="0" w:space="0" w:color="auto"/>
                <w:bottom w:val="none" w:sz="0" w:space="0" w:color="auto"/>
                <w:right w:val="none" w:sz="0" w:space="0" w:color="auto"/>
              </w:divBdr>
            </w:div>
          </w:divsChild>
        </w:div>
        <w:div w:id="1549148884">
          <w:marLeft w:val="0"/>
          <w:marRight w:val="0"/>
          <w:marTop w:val="0"/>
          <w:marBottom w:val="0"/>
          <w:divBdr>
            <w:top w:val="none" w:sz="0" w:space="0" w:color="auto"/>
            <w:left w:val="none" w:sz="0" w:space="0" w:color="auto"/>
            <w:bottom w:val="none" w:sz="0" w:space="0" w:color="auto"/>
            <w:right w:val="none" w:sz="0" w:space="0" w:color="auto"/>
          </w:divBdr>
          <w:divsChild>
            <w:div w:id="1652829450">
              <w:marLeft w:val="0"/>
              <w:marRight w:val="0"/>
              <w:marTop w:val="0"/>
              <w:marBottom w:val="0"/>
              <w:divBdr>
                <w:top w:val="none" w:sz="0" w:space="0" w:color="auto"/>
                <w:left w:val="none" w:sz="0" w:space="0" w:color="auto"/>
                <w:bottom w:val="none" w:sz="0" w:space="0" w:color="auto"/>
                <w:right w:val="none" w:sz="0" w:space="0" w:color="auto"/>
              </w:divBdr>
            </w:div>
          </w:divsChild>
        </w:div>
        <w:div w:id="1993631676">
          <w:marLeft w:val="0"/>
          <w:marRight w:val="0"/>
          <w:marTop w:val="0"/>
          <w:marBottom w:val="0"/>
          <w:divBdr>
            <w:top w:val="none" w:sz="0" w:space="0" w:color="auto"/>
            <w:left w:val="none" w:sz="0" w:space="0" w:color="auto"/>
            <w:bottom w:val="none" w:sz="0" w:space="0" w:color="auto"/>
            <w:right w:val="none" w:sz="0" w:space="0" w:color="auto"/>
          </w:divBdr>
          <w:divsChild>
            <w:div w:id="873345574">
              <w:marLeft w:val="0"/>
              <w:marRight w:val="0"/>
              <w:marTop w:val="0"/>
              <w:marBottom w:val="0"/>
              <w:divBdr>
                <w:top w:val="none" w:sz="0" w:space="0" w:color="auto"/>
                <w:left w:val="none" w:sz="0" w:space="0" w:color="auto"/>
                <w:bottom w:val="none" w:sz="0" w:space="0" w:color="auto"/>
                <w:right w:val="none" w:sz="0" w:space="0" w:color="auto"/>
              </w:divBdr>
            </w:div>
          </w:divsChild>
        </w:div>
        <w:div w:id="1792479217">
          <w:marLeft w:val="0"/>
          <w:marRight w:val="0"/>
          <w:marTop w:val="0"/>
          <w:marBottom w:val="0"/>
          <w:divBdr>
            <w:top w:val="none" w:sz="0" w:space="0" w:color="auto"/>
            <w:left w:val="none" w:sz="0" w:space="0" w:color="auto"/>
            <w:bottom w:val="none" w:sz="0" w:space="0" w:color="auto"/>
            <w:right w:val="none" w:sz="0" w:space="0" w:color="auto"/>
          </w:divBdr>
          <w:divsChild>
            <w:div w:id="728957828">
              <w:marLeft w:val="0"/>
              <w:marRight w:val="0"/>
              <w:marTop w:val="0"/>
              <w:marBottom w:val="0"/>
              <w:divBdr>
                <w:top w:val="none" w:sz="0" w:space="0" w:color="auto"/>
                <w:left w:val="none" w:sz="0" w:space="0" w:color="auto"/>
                <w:bottom w:val="none" w:sz="0" w:space="0" w:color="auto"/>
                <w:right w:val="none" w:sz="0" w:space="0" w:color="auto"/>
              </w:divBdr>
            </w:div>
          </w:divsChild>
        </w:div>
        <w:div w:id="622033962">
          <w:marLeft w:val="0"/>
          <w:marRight w:val="0"/>
          <w:marTop w:val="0"/>
          <w:marBottom w:val="0"/>
          <w:divBdr>
            <w:top w:val="none" w:sz="0" w:space="0" w:color="auto"/>
            <w:left w:val="none" w:sz="0" w:space="0" w:color="auto"/>
            <w:bottom w:val="none" w:sz="0" w:space="0" w:color="auto"/>
            <w:right w:val="none" w:sz="0" w:space="0" w:color="auto"/>
          </w:divBdr>
          <w:divsChild>
            <w:div w:id="430245986">
              <w:marLeft w:val="0"/>
              <w:marRight w:val="0"/>
              <w:marTop w:val="0"/>
              <w:marBottom w:val="0"/>
              <w:divBdr>
                <w:top w:val="none" w:sz="0" w:space="0" w:color="auto"/>
                <w:left w:val="none" w:sz="0" w:space="0" w:color="auto"/>
                <w:bottom w:val="none" w:sz="0" w:space="0" w:color="auto"/>
                <w:right w:val="none" w:sz="0" w:space="0" w:color="auto"/>
              </w:divBdr>
            </w:div>
          </w:divsChild>
        </w:div>
        <w:div w:id="557280097">
          <w:marLeft w:val="0"/>
          <w:marRight w:val="0"/>
          <w:marTop w:val="0"/>
          <w:marBottom w:val="0"/>
          <w:divBdr>
            <w:top w:val="none" w:sz="0" w:space="0" w:color="auto"/>
            <w:left w:val="none" w:sz="0" w:space="0" w:color="auto"/>
            <w:bottom w:val="none" w:sz="0" w:space="0" w:color="auto"/>
            <w:right w:val="none" w:sz="0" w:space="0" w:color="auto"/>
          </w:divBdr>
          <w:divsChild>
            <w:div w:id="335499267">
              <w:marLeft w:val="0"/>
              <w:marRight w:val="0"/>
              <w:marTop w:val="0"/>
              <w:marBottom w:val="0"/>
              <w:divBdr>
                <w:top w:val="none" w:sz="0" w:space="0" w:color="auto"/>
                <w:left w:val="none" w:sz="0" w:space="0" w:color="auto"/>
                <w:bottom w:val="none" w:sz="0" w:space="0" w:color="auto"/>
                <w:right w:val="none" w:sz="0" w:space="0" w:color="auto"/>
              </w:divBdr>
            </w:div>
          </w:divsChild>
        </w:div>
        <w:div w:id="1136608280">
          <w:marLeft w:val="0"/>
          <w:marRight w:val="0"/>
          <w:marTop w:val="0"/>
          <w:marBottom w:val="0"/>
          <w:divBdr>
            <w:top w:val="none" w:sz="0" w:space="0" w:color="auto"/>
            <w:left w:val="none" w:sz="0" w:space="0" w:color="auto"/>
            <w:bottom w:val="none" w:sz="0" w:space="0" w:color="auto"/>
            <w:right w:val="none" w:sz="0" w:space="0" w:color="auto"/>
          </w:divBdr>
          <w:divsChild>
            <w:div w:id="3099164">
              <w:marLeft w:val="0"/>
              <w:marRight w:val="0"/>
              <w:marTop w:val="0"/>
              <w:marBottom w:val="0"/>
              <w:divBdr>
                <w:top w:val="none" w:sz="0" w:space="0" w:color="auto"/>
                <w:left w:val="none" w:sz="0" w:space="0" w:color="auto"/>
                <w:bottom w:val="none" w:sz="0" w:space="0" w:color="auto"/>
                <w:right w:val="none" w:sz="0" w:space="0" w:color="auto"/>
              </w:divBdr>
            </w:div>
          </w:divsChild>
        </w:div>
        <w:div w:id="1310404522">
          <w:marLeft w:val="0"/>
          <w:marRight w:val="0"/>
          <w:marTop w:val="0"/>
          <w:marBottom w:val="0"/>
          <w:divBdr>
            <w:top w:val="none" w:sz="0" w:space="0" w:color="auto"/>
            <w:left w:val="none" w:sz="0" w:space="0" w:color="auto"/>
            <w:bottom w:val="none" w:sz="0" w:space="0" w:color="auto"/>
            <w:right w:val="none" w:sz="0" w:space="0" w:color="auto"/>
          </w:divBdr>
          <w:divsChild>
            <w:div w:id="1828201600">
              <w:marLeft w:val="0"/>
              <w:marRight w:val="0"/>
              <w:marTop w:val="0"/>
              <w:marBottom w:val="0"/>
              <w:divBdr>
                <w:top w:val="none" w:sz="0" w:space="0" w:color="auto"/>
                <w:left w:val="none" w:sz="0" w:space="0" w:color="auto"/>
                <w:bottom w:val="none" w:sz="0" w:space="0" w:color="auto"/>
                <w:right w:val="none" w:sz="0" w:space="0" w:color="auto"/>
              </w:divBdr>
            </w:div>
          </w:divsChild>
        </w:div>
        <w:div w:id="409038845">
          <w:marLeft w:val="0"/>
          <w:marRight w:val="0"/>
          <w:marTop w:val="0"/>
          <w:marBottom w:val="0"/>
          <w:divBdr>
            <w:top w:val="none" w:sz="0" w:space="0" w:color="auto"/>
            <w:left w:val="none" w:sz="0" w:space="0" w:color="auto"/>
            <w:bottom w:val="none" w:sz="0" w:space="0" w:color="auto"/>
            <w:right w:val="none" w:sz="0" w:space="0" w:color="auto"/>
          </w:divBdr>
          <w:divsChild>
            <w:div w:id="289897818">
              <w:marLeft w:val="0"/>
              <w:marRight w:val="0"/>
              <w:marTop w:val="0"/>
              <w:marBottom w:val="0"/>
              <w:divBdr>
                <w:top w:val="none" w:sz="0" w:space="0" w:color="auto"/>
                <w:left w:val="none" w:sz="0" w:space="0" w:color="auto"/>
                <w:bottom w:val="none" w:sz="0" w:space="0" w:color="auto"/>
                <w:right w:val="none" w:sz="0" w:space="0" w:color="auto"/>
              </w:divBdr>
            </w:div>
          </w:divsChild>
        </w:div>
        <w:div w:id="2055887522">
          <w:marLeft w:val="0"/>
          <w:marRight w:val="0"/>
          <w:marTop w:val="0"/>
          <w:marBottom w:val="0"/>
          <w:divBdr>
            <w:top w:val="none" w:sz="0" w:space="0" w:color="auto"/>
            <w:left w:val="none" w:sz="0" w:space="0" w:color="auto"/>
            <w:bottom w:val="none" w:sz="0" w:space="0" w:color="auto"/>
            <w:right w:val="none" w:sz="0" w:space="0" w:color="auto"/>
          </w:divBdr>
          <w:divsChild>
            <w:div w:id="1768649826">
              <w:marLeft w:val="0"/>
              <w:marRight w:val="0"/>
              <w:marTop w:val="0"/>
              <w:marBottom w:val="0"/>
              <w:divBdr>
                <w:top w:val="none" w:sz="0" w:space="0" w:color="auto"/>
                <w:left w:val="none" w:sz="0" w:space="0" w:color="auto"/>
                <w:bottom w:val="none" w:sz="0" w:space="0" w:color="auto"/>
                <w:right w:val="none" w:sz="0" w:space="0" w:color="auto"/>
              </w:divBdr>
            </w:div>
          </w:divsChild>
        </w:div>
        <w:div w:id="1828135273">
          <w:marLeft w:val="0"/>
          <w:marRight w:val="0"/>
          <w:marTop w:val="0"/>
          <w:marBottom w:val="0"/>
          <w:divBdr>
            <w:top w:val="none" w:sz="0" w:space="0" w:color="auto"/>
            <w:left w:val="none" w:sz="0" w:space="0" w:color="auto"/>
            <w:bottom w:val="none" w:sz="0" w:space="0" w:color="auto"/>
            <w:right w:val="none" w:sz="0" w:space="0" w:color="auto"/>
          </w:divBdr>
          <w:divsChild>
            <w:div w:id="449782762">
              <w:marLeft w:val="0"/>
              <w:marRight w:val="0"/>
              <w:marTop w:val="0"/>
              <w:marBottom w:val="0"/>
              <w:divBdr>
                <w:top w:val="none" w:sz="0" w:space="0" w:color="auto"/>
                <w:left w:val="none" w:sz="0" w:space="0" w:color="auto"/>
                <w:bottom w:val="none" w:sz="0" w:space="0" w:color="auto"/>
                <w:right w:val="none" w:sz="0" w:space="0" w:color="auto"/>
              </w:divBdr>
            </w:div>
          </w:divsChild>
        </w:div>
        <w:div w:id="1291010084">
          <w:marLeft w:val="0"/>
          <w:marRight w:val="0"/>
          <w:marTop w:val="0"/>
          <w:marBottom w:val="0"/>
          <w:divBdr>
            <w:top w:val="none" w:sz="0" w:space="0" w:color="auto"/>
            <w:left w:val="none" w:sz="0" w:space="0" w:color="auto"/>
            <w:bottom w:val="none" w:sz="0" w:space="0" w:color="auto"/>
            <w:right w:val="none" w:sz="0" w:space="0" w:color="auto"/>
          </w:divBdr>
          <w:divsChild>
            <w:div w:id="1451822430">
              <w:marLeft w:val="0"/>
              <w:marRight w:val="0"/>
              <w:marTop w:val="0"/>
              <w:marBottom w:val="0"/>
              <w:divBdr>
                <w:top w:val="none" w:sz="0" w:space="0" w:color="auto"/>
                <w:left w:val="none" w:sz="0" w:space="0" w:color="auto"/>
                <w:bottom w:val="none" w:sz="0" w:space="0" w:color="auto"/>
                <w:right w:val="none" w:sz="0" w:space="0" w:color="auto"/>
              </w:divBdr>
            </w:div>
          </w:divsChild>
        </w:div>
        <w:div w:id="1409308549">
          <w:marLeft w:val="0"/>
          <w:marRight w:val="0"/>
          <w:marTop w:val="0"/>
          <w:marBottom w:val="0"/>
          <w:divBdr>
            <w:top w:val="none" w:sz="0" w:space="0" w:color="auto"/>
            <w:left w:val="none" w:sz="0" w:space="0" w:color="auto"/>
            <w:bottom w:val="none" w:sz="0" w:space="0" w:color="auto"/>
            <w:right w:val="none" w:sz="0" w:space="0" w:color="auto"/>
          </w:divBdr>
          <w:divsChild>
            <w:div w:id="901796815">
              <w:marLeft w:val="0"/>
              <w:marRight w:val="0"/>
              <w:marTop w:val="0"/>
              <w:marBottom w:val="0"/>
              <w:divBdr>
                <w:top w:val="none" w:sz="0" w:space="0" w:color="auto"/>
                <w:left w:val="none" w:sz="0" w:space="0" w:color="auto"/>
                <w:bottom w:val="none" w:sz="0" w:space="0" w:color="auto"/>
                <w:right w:val="none" w:sz="0" w:space="0" w:color="auto"/>
              </w:divBdr>
            </w:div>
          </w:divsChild>
        </w:div>
        <w:div w:id="1320379571">
          <w:marLeft w:val="0"/>
          <w:marRight w:val="0"/>
          <w:marTop w:val="0"/>
          <w:marBottom w:val="0"/>
          <w:divBdr>
            <w:top w:val="none" w:sz="0" w:space="0" w:color="auto"/>
            <w:left w:val="none" w:sz="0" w:space="0" w:color="auto"/>
            <w:bottom w:val="none" w:sz="0" w:space="0" w:color="auto"/>
            <w:right w:val="none" w:sz="0" w:space="0" w:color="auto"/>
          </w:divBdr>
          <w:divsChild>
            <w:div w:id="721828630">
              <w:marLeft w:val="0"/>
              <w:marRight w:val="0"/>
              <w:marTop w:val="0"/>
              <w:marBottom w:val="0"/>
              <w:divBdr>
                <w:top w:val="none" w:sz="0" w:space="0" w:color="auto"/>
                <w:left w:val="none" w:sz="0" w:space="0" w:color="auto"/>
                <w:bottom w:val="none" w:sz="0" w:space="0" w:color="auto"/>
                <w:right w:val="none" w:sz="0" w:space="0" w:color="auto"/>
              </w:divBdr>
            </w:div>
          </w:divsChild>
        </w:div>
        <w:div w:id="1657224141">
          <w:marLeft w:val="0"/>
          <w:marRight w:val="0"/>
          <w:marTop w:val="0"/>
          <w:marBottom w:val="0"/>
          <w:divBdr>
            <w:top w:val="none" w:sz="0" w:space="0" w:color="auto"/>
            <w:left w:val="none" w:sz="0" w:space="0" w:color="auto"/>
            <w:bottom w:val="none" w:sz="0" w:space="0" w:color="auto"/>
            <w:right w:val="none" w:sz="0" w:space="0" w:color="auto"/>
          </w:divBdr>
          <w:divsChild>
            <w:div w:id="1279992810">
              <w:marLeft w:val="0"/>
              <w:marRight w:val="0"/>
              <w:marTop w:val="0"/>
              <w:marBottom w:val="0"/>
              <w:divBdr>
                <w:top w:val="none" w:sz="0" w:space="0" w:color="auto"/>
                <w:left w:val="none" w:sz="0" w:space="0" w:color="auto"/>
                <w:bottom w:val="none" w:sz="0" w:space="0" w:color="auto"/>
                <w:right w:val="none" w:sz="0" w:space="0" w:color="auto"/>
              </w:divBdr>
            </w:div>
          </w:divsChild>
        </w:div>
        <w:div w:id="794324490">
          <w:marLeft w:val="0"/>
          <w:marRight w:val="0"/>
          <w:marTop w:val="0"/>
          <w:marBottom w:val="0"/>
          <w:divBdr>
            <w:top w:val="none" w:sz="0" w:space="0" w:color="auto"/>
            <w:left w:val="none" w:sz="0" w:space="0" w:color="auto"/>
            <w:bottom w:val="none" w:sz="0" w:space="0" w:color="auto"/>
            <w:right w:val="none" w:sz="0" w:space="0" w:color="auto"/>
          </w:divBdr>
          <w:divsChild>
            <w:div w:id="1292635008">
              <w:marLeft w:val="0"/>
              <w:marRight w:val="0"/>
              <w:marTop w:val="0"/>
              <w:marBottom w:val="0"/>
              <w:divBdr>
                <w:top w:val="none" w:sz="0" w:space="0" w:color="auto"/>
                <w:left w:val="none" w:sz="0" w:space="0" w:color="auto"/>
                <w:bottom w:val="none" w:sz="0" w:space="0" w:color="auto"/>
                <w:right w:val="none" w:sz="0" w:space="0" w:color="auto"/>
              </w:divBdr>
            </w:div>
          </w:divsChild>
        </w:div>
        <w:div w:id="1543665221">
          <w:marLeft w:val="0"/>
          <w:marRight w:val="0"/>
          <w:marTop w:val="0"/>
          <w:marBottom w:val="0"/>
          <w:divBdr>
            <w:top w:val="none" w:sz="0" w:space="0" w:color="auto"/>
            <w:left w:val="none" w:sz="0" w:space="0" w:color="auto"/>
            <w:bottom w:val="none" w:sz="0" w:space="0" w:color="auto"/>
            <w:right w:val="none" w:sz="0" w:space="0" w:color="auto"/>
          </w:divBdr>
          <w:divsChild>
            <w:div w:id="273438278">
              <w:marLeft w:val="0"/>
              <w:marRight w:val="0"/>
              <w:marTop w:val="0"/>
              <w:marBottom w:val="0"/>
              <w:divBdr>
                <w:top w:val="none" w:sz="0" w:space="0" w:color="auto"/>
                <w:left w:val="none" w:sz="0" w:space="0" w:color="auto"/>
                <w:bottom w:val="none" w:sz="0" w:space="0" w:color="auto"/>
                <w:right w:val="none" w:sz="0" w:space="0" w:color="auto"/>
              </w:divBdr>
            </w:div>
          </w:divsChild>
        </w:div>
        <w:div w:id="238683231">
          <w:marLeft w:val="0"/>
          <w:marRight w:val="0"/>
          <w:marTop w:val="0"/>
          <w:marBottom w:val="0"/>
          <w:divBdr>
            <w:top w:val="none" w:sz="0" w:space="0" w:color="auto"/>
            <w:left w:val="none" w:sz="0" w:space="0" w:color="auto"/>
            <w:bottom w:val="none" w:sz="0" w:space="0" w:color="auto"/>
            <w:right w:val="none" w:sz="0" w:space="0" w:color="auto"/>
          </w:divBdr>
          <w:divsChild>
            <w:div w:id="1924953373">
              <w:marLeft w:val="0"/>
              <w:marRight w:val="0"/>
              <w:marTop w:val="0"/>
              <w:marBottom w:val="0"/>
              <w:divBdr>
                <w:top w:val="none" w:sz="0" w:space="0" w:color="auto"/>
                <w:left w:val="none" w:sz="0" w:space="0" w:color="auto"/>
                <w:bottom w:val="none" w:sz="0" w:space="0" w:color="auto"/>
                <w:right w:val="none" w:sz="0" w:space="0" w:color="auto"/>
              </w:divBdr>
            </w:div>
          </w:divsChild>
        </w:div>
        <w:div w:id="1844315014">
          <w:marLeft w:val="0"/>
          <w:marRight w:val="0"/>
          <w:marTop w:val="0"/>
          <w:marBottom w:val="0"/>
          <w:divBdr>
            <w:top w:val="none" w:sz="0" w:space="0" w:color="auto"/>
            <w:left w:val="none" w:sz="0" w:space="0" w:color="auto"/>
            <w:bottom w:val="none" w:sz="0" w:space="0" w:color="auto"/>
            <w:right w:val="none" w:sz="0" w:space="0" w:color="auto"/>
          </w:divBdr>
          <w:divsChild>
            <w:div w:id="713652929">
              <w:marLeft w:val="0"/>
              <w:marRight w:val="0"/>
              <w:marTop w:val="0"/>
              <w:marBottom w:val="0"/>
              <w:divBdr>
                <w:top w:val="none" w:sz="0" w:space="0" w:color="auto"/>
                <w:left w:val="none" w:sz="0" w:space="0" w:color="auto"/>
                <w:bottom w:val="none" w:sz="0" w:space="0" w:color="auto"/>
                <w:right w:val="none" w:sz="0" w:space="0" w:color="auto"/>
              </w:divBdr>
            </w:div>
          </w:divsChild>
        </w:div>
        <w:div w:id="566844919">
          <w:marLeft w:val="0"/>
          <w:marRight w:val="0"/>
          <w:marTop w:val="0"/>
          <w:marBottom w:val="0"/>
          <w:divBdr>
            <w:top w:val="none" w:sz="0" w:space="0" w:color="auto"/>
            <w:left w:val="none" w:sz="0" w:space="0" w:color="auto"/>
            <w:bottom w:val="none" w:sz="0" w:space="0" w:color="auto"/>
            <w:right w:val="none" w:sz="0" w:space="0" w:color="auto"/>
          </w:divBdr>
          <w:divsChild>
            <w:div w:id="1142582063">
              <w:marLeft w:val="0"/>
              <w:marRight w:val="0"/>
              <w:marTop w:val="0"/>
              <w:marBottom w:val="0"/>
              <w:divBdr>
                <w:top w:val="none" w:sz="0" w:space="0" w:color="auto"/>
                <w:left w:val="none" w:sz="0" w:space="0" w:color="auto"/>
                <w:bottom w:val="none" w:sz="0" w:space="0" w:color="auto"/>
                <w:right w:val="none" w:sz="0" w:space="0" w:color="auto"/>
              </w:divBdr>
            </w:div>
          </w:divsChild>
        </w:div>
        <w:div w:id="416941851">
          <w:marLeft w:val="0"/>
          <w:marRight w:val="0"/>
          <w:marTop w:val="0"/>
          <w:marBottom w:val="0"/>
          <w:divBdr>
            <w:top w:val="none" w:sz="0" w:space="0" w:color="auto"/>
            <w:left w:val="none" w:sz="0" w:space="0" w:color="auto"/>
            <w:bottom w:val="none" w:sz="0" w:space="0" w:color="auto"/>
            <w:right w:val="none" w:sz="0" w:space="0" w:color="auto"/>
          </w:divBdr>
          <w:divsChild>
            <w:div w:id="1731879763">
              <w:marLeft w:val="0"/>
              <w:marRight w:val="0"/>
              <w:marTop w:val="0"/>
              <w:marBottom w:val="0"/>
              <w:divBdr>
                <w:top w:val="none" w:sz="0" w:space="0" w:color="auto"/>
                <w:left w:val="none" w:sz="0" w:space="0" w:color="auto"/>
                <w:bottom w:val="none" w:sz="0" w:space="0" w:color="auto"/>
                <w:right w:val="none" w:sz="0" w:space="0" w:color="auto"/>
              </w:divBdr>
            </w:div>
          </w:divsChild>
        </w:div>
        <w:div w:id="1577327615">
          <w:marLeft w:val="0"/>
          <w:marRight w:val="0"/>
          <w:marTop w:val="0"/>
          <w:marBottom w:val="0"/>
          <w:divBdr>
            <w:top w:val="none" w:sz="0" w:space="0" w:color="auto"/>
            <w:left w:val="none" w:sz="0" w:space="0" w:color="auto"/>
            <w:bottom w:val="none" w:sz="0" w:space="0" w:color="auto"/>
            <w:right w:val="none" w:sz="0" w:space="0" w:color="auto"/>
          </w:divBdr>
          <w:divsChild>
            <w:div w:id="526601327">
              <w:marLeft w:val="0"/>
              <w:marRight w:val="0"/>
              <w:marTop w:val="0"/>
              <w:marBottom w:val="0"/>
              <w:divBdr>
                <w:top w:val="none" w:sz="0" w:space="0" w:color="auto"/>
                <w:left w:val="none" w:sz="0" w:space="0" w:color="auto"/>
                <w:bottom w:val="none" w:sz="0" w:space="0" w:color="auto"/>
                <w:right w:val="none" w:sz="0" w:space="0" w:color="auto"/>
              </w:divBdr>
            </w:div>
          </w:divsChild>
        </w:div>
        <w:div w:id="898055604">
          <w:marLeft w:val="0"/>
          <w:marRight w:val="0"/>
          <w:marTop w:val="0"/>
          <w:marBottom w:val="0"/>
          <w:divBdr>
            <w:top w:val="none" w:sz="0" w:space="0" w:color="auto"/>
            <w:left w:val="none" w:sz="0" w:space="0" w:color="auto"/>
            <w:bottom w:val="none" w:sz="0" w:space="0" w:color="auto"/>
            <w:right w:val="none" w:sz="0" w:space="0" w:color="auto"/>
          </w:divBdr>
          <w:divsChild>
            <w:div w:id="103624308">
              <w:marLeft w:val="0"/>
              <w:marRight w:val="0"/>
              <w:marTop w:val="0"/>
              <w:marBottom w:val="0"/>
              <w:divBdr>
                <w:top w:val="none" w:sz="0" w:space="0" w:color="auto"/>
                <w:left w:val="none" w:sz="0" w:space="0" w:color="auto"/>
                <w:bottom w:val="none" w:sz="0" w:space="0" w:color="auto"/>
                <w:right w:val="none" w:sz="0" w:space="0" w:color="auto"/>
              </w:divBdr>
            </w:div>
          </w:divsChild>
        </w:div>
        <w:div w:id="945314309">
          <w:marLeft w:val="0"/>
          <w:marRight w:val="0"/>
          <w:marTop w:val="0"/>
          <w:marBottom w:val="0"/>
          <w:divBdr>
            <w:top w:val="none" w:sz="0" w:space="0" w:color="auto"/>
            <w:left w:val="none" w:sz="0" w:space="0" w:color="auto"/>
            <w:bottom w:val="none" w:sz="0" w:space="0" w:color="auto"/>
            <w:right w:val="none" w:sz="0" w:space="0" w:color="auto"/>
          </w:divBdr>
          <w:divsChild>
            <w:div w:id="1259601951">
              <w:marLeft w:val="0"/>
              <w:marRight w:val="0"/>
              <w:marTop w:val="0"/>
              <w:marBottom w:val="0"/>
              <w:divBdr>
                <w:top w:val="none" w:sz="0" w:space="0" w:color="auto"/>
                <w:left w:val="none" w:sz="0" w:space="0" w:color="auto"/>
                <w:bottom w:val="none" w:sz="0" w:space="0" w:color="auto"/>
                <w:right w:val="none" w:sz="0" w:space="0" w:color="auto"/>
              </w:divBdr>
            </w:div>
          </w:divsChild>
        </w:div>
        <w:div w:id="1453549747">
          <w:marLeft w:val="0"/>
          <w:marRight w:val="0"/>
          <w:marTop w:val="0"/>
          <w:marBottom w:val="0"/>
          <w:divBdr>
            <w:top w:val="none" w:sz="0" w:space="0" w:color="auto"/>
            <w:left w:val="none" w:sz="0" w:space="0" w:color="auto"/>
            <w:bottom w:val="none" w:sz="0" w:space="0" w:color="auto"/>
            <w:right w:val="none" w:sz="0" w:space="0" w:color="auto"/>
          </w:divBdr>
          <w:divsChild>
            <w:div w:id="404955401">
              <w:marLeft w:val="0"/>
              <w:marRight w:val="0"/>
              <w:marTop w:val="0"/>
              <w:marBottom w:val="0"/>
              <w:divBdr>
                <w:top w:val="none" w:sz="0" w:space="0" w:color="auto"/>
                <w:left w:val="none" w:sz="0" w:space="0" w:color="auto"/>
                <w:bottom w:val="none" w:sz="0" w:space="0" w:color="auto"/>
                <w:right w:val="none" w:sz="0" w:space="0" w:color="auto"/>
              </w:divBdr>
            </w:div>
          </w:divsChild>
        </w:div>
        <w:div w:id="1412773616">
          <w:marLeft w:val="0"/>
          <w:marRight w:val="0"/>
          <w:marTop w:val="0"/>
          <w:marBottom w:val="0"/>
          <w:divBdr>
            <w:top w:val="none" w:sz="0" w:space="0" w:color="auto"/>
            <w:left w:val="none" w:sz="0" w:space="0" w:color="auto"/>
            <w:bottom w:val="none" w:sz="0" w:space="0" w:color="auto"/>
            <w:right w:val="none" w:sz="0" w:space="0" w:color="auto"/>
          </w:divBdr>
          <w:divsChild>
            <w:div w:id="883250908">
              <w:marLeft w:val="0"/>
              <w:marRight w:val="0"/>
              <w:marTop w:val="0"/>
              <w:marBottom w:val="0"/>
              <w:divBdr>
                <w:top w:val="none" w:sz="0" w:space="0" w:color="auto"/>
                <w:left w:val="none" w:sz="0" w:space="0" w:color="auto"/>
                <w:bottom w:val="none" w:sz="0" w:space="0" w:color="auto"/>
                <w:right w:val="none" w:sz="0" w:space="0" w:color="auto"/>
              </w:divBdr>
            </w:div>
          </w:divsChild>
        </w:div>
        <w:div w:id="1082874518">
          <w:marLeft w:val="0"/>
          <w:marRight w:val="0"/>
          <w:marTop w:val="0"/>
          <w:marBottom w:val="0"/>
          <w:divBdr>
            <w:top w:val="none" w:sz="0" w:space="0" w:color="auto"/>
            <w:left w:val="none" w:sz="0" w:space="0" w:color="auto"/>
            <w:bottom w:val="none" w:sz="0" w:space="0" w:color="auto"/>
            <w:right w:val="none" w:sz="0" w:space="0" w:color="auto"/>
          </w:divBdr>
          <w:divsChild>
            <w:div w:id="729232646">
              <w:marLeft w:val="0"/>
              <w:marRight w:val="0"/>
              <w:marTop w:val="0"/>
              <w:marBottom w:val="0"/>
              <w:divBdr>
                <w:top w:val="none" w:sz="0" w:space="0" w:color="auto"/>
                <w:left w:val="none" w:sz="0" w:space="0" w:color="auto"/>
                <w:bottom w:val="none" w:sz="0" w:space="0" w:color="auto"/>
                <w:right w:val="none" w:sz="0" w:space="0" w:color="auto"/>
              </w:divBdr>
            </w:div>
          </w:divsChild>
        </w:div>
        <w:div w:id="605623903">
          <w:marLeft w:val="0"/>
          <w:marRight w:val="0"/>
          <w:marTop w:val="0"/>
          <w:marBottom w:val="0"/>
          <w:divBdr>
            <w:top w:val="none" w:sz="0" w:space="0" w:color="auto"/>
            <w:left w:val="none" w:sz="0" w:space="0" w:color="auto"/>
            <w:bottom w:val="none" w:sz="0" w:space="0" w:color="auto"/>
            <w:right w:val="none" w:sz="0" w:space="0" w:color="auto"/>
          </w:divBdr>
          <w:divsChild>
            <w:div w:id="1156149730">
              <w:marLeft w:val="0"/>
              <w:marRight w:val="0"/>
              <w:marTop w:val="0"/>
              <w:marBottom w:val="0"/>
              <w:divBdr>
                <w:top w:val="none" w:sz="0" w:space="0" w:color="auto"/>
                <w:left w:val="none" w:sz="0" w:space="0" w:color="auto"/>
                <w:bottom w:val="none" w:sz="0" w:space="0" w:color="auto"/>
                <w:right w:val="none" w:sz="0" w:space="0" w:color="auto"/>
              </w:divBdr>
            </w:div>
          </w:divsChild>
        </w:div>
        <w:div w:id="1163474117">
          <w:marLeft w:val="0"/>
          <w:marRight w:val="0"/>
          <w:marTop w:val="0"/>
          <w:marBottom w:val="0"/>
          <w:divBdr>
            <w:top w:val="none" w:sz="0" w:space="0" w:color="auto"/>
            <w:left w:val="none" w:sz="0" w:space="0" w:color="auto"/>
            <w:bottom w:val="none" w:sz="0" w:space="0" w:color="auto"/>
            <w:right w:val="none" w:sz="0" w:space="0" w:color="auto"/>
          </w:divBdr>
          <w:divsChild>
            <w:div w:id="1080253118">
              <w:marLeft w:val="0"/>
              <w:marRight w:val="0"/>
              <w:marTop w:val="0"/>
              <w:marBottom w:val="0"/>
              <w:divBdr>
                <w:top w:val="none" w:sz="0" w:space="0" w:color="auto"/>
                <w:left w:val="none" w:sz="0" w:space="0" w:color="auto"/>
                <w:bottom w:val="none" w:sz="0" w:space="0" w:color="auto"/>
                <w:right w:val="none" w:sz="0" w:space="0" w:color="auto"/>
              </w:divBdr>
            </w:div>
          </w:divsChild>
        </w:div>
        <w:div w:id="921064703">
          <w:marLeft w:val="0"/>
          <w:marRight w:val="0"/>
          <w:marTop w:val="0"/>
          <w:marBottom w:val="0"/>
          <w:divBdr>
            <w:top w:val="none" w:sz="0" w:space="0" w:color="auto"/>
            <w:left w:val="none" w:sz="0" w:space="0" w:color="auto"/>
            <w:bottom w:val="none" w:sz="0" w:space="0" w:color="auto"/>
            <w:right w:val="none" w:sz="0" w:space="0" w:color="auto"/>
          </w:divBdr>
          <w:divsChild>
            <w:div w:id="2067878228">
              <w:marLeft w:val="0"/>
              <w:marRight w:val="0"/>
              <w:marTop w:val="0"/>
              <w:marBottom w:val="0"/>
              <w:divBdr>
                <w:top w:val="none" w:sz="0" w:space="0" w:color="auto"/>
                <w:left w:val="none" w:sz="0" w:space="0" w:color="auto"/>
                <w:bottom w:val="none" w:sz="0" w:space="0" w:color="auto"/>
                <w:right w:val="none" w:sz="0" w:space="0" w:color="auto"/>
              </w:divBdr>
            </w:div>
          </w:divsChild>
        </w:div>
        <w:div w:id="1905751563">
          <w:marLeft w:val="0"/>
          <w:marRight w:val="0"/>
          <w:marTop w:val="0"/>
          <w:marBottom w:val="0"/>
          <w:divBdr>
            <w:top w:val="none" w:sz="0" w:space="0" w:color="auto"/>
            <w:left w:val="none" w:sz="0" w:space="0" w:color="auto"/>
            <w:bottom w:val="none" w:sz="0" w:space="0" w:color="auto"/>
            <w:right w:val="none" w:sz="0" w:space="0" w:color="auto"/>
          </w:divBdr>
          <w:divsChild>
            <w:div w:id="1759793424">
              <w:marLeft w:val="0"/>
              <w:marRight w:val="0"/>
              <w:marTop w:val="0"/>
              <w:marBottom w:val="0"/>
              <w:divBdr>
                <w:top w:val="none" w:sz="0" w:space="0" w:color="auto"/>
                <w:left w:val="none" w:sz="0" w:space="0" w:color="auto"/>
                <w:bottom w:val="none" w:sz="0" w:space="0" w:color="auto"/>
                <w:right w:val="none" w:sz="0" w:space="0" w:color="auto"/>
              </w:divBdr>
            </w:div>
          </w:divsChild>
        </w:div>
        <w:div w:id="1085297376">
          <w:marLeft w:val="0"/>
          <w:marRight w:val="0"/>
          <w:marTop w:val="0"/>
          <w:marBottom w:val="0"/>
          <w:divBdr>
            <w:top w:val="none" w:sz="0" w:space="0" w:color="auto"/>
            <w:left w:val="none" w:sz="0" w:space="0" w:color="auto"/>
            <w:bottom w:val="none" w:sz="0" w:space="0" w:color="auto"/>
            <w:right w:val="none" w:sz="0" w:space="0" w:color="auto"/>
          </w:divBdr>
          <w:divsChild>
            <w:div w:id="670529593">
              <w:marLeft w:val="0"/>
              <w:marRight w:val="0"/>
              <w:marTop w:val="0"/>
              <w:marBottom w:val="0"/>
              <w:divBdr>
                <w:top w:val="none" w:sz="0" w:space="0" w:color="auto"/>
                <w:left w:val="none" w:sz="0" w:space="0" w:color="auto"/>
                <w:bottom w:val="none" w:sz="0" w:space="0" w:color="auto"/>
                <w:right w:val="none" w:sz="0" w:space="0" w:color="auto"/>
              </w:divBdr>
            </w:div>
          </w:divsChild>
        </w:div>
        <w:div w:id="1915049927">
          <w:marLeft w:val="0"/>
          <w:marRight w:val="0"/>
          <w:marTop w:val="0"/>
          <w:marBottom w:val="0"/>
          <w:divBdr>
            <w:top w:val="none" w:sz="0" w:space="0" w:color="auto"/>
            <w:left w:val="none" w:sz="0" w:space="0" w:color="auto"/>
            <w:bottom w:val="none" w:sz="0" w:space="0" w:color="auto"/>
            <w:right w:val="none" w:sz="0" w:space="0" w:color="auto"/>
          </w:divBdr>
          <w:divsChild>
            <w:div w:id="2094399554">
              <w:marLeft w:val="0"/>
              <w:marRight w:val="0"/>
              <w:marTop w:val="0"/>
              <w:marBottom w:val="0"/>
              <w:divBdr>
                <w:top w:val="none" w:sz="0" w:space="0" w:color="auto"/>
                <w:left w:val="none" w:sz="0" w:space="0" w:color="auto"/>
                <w:bottom w:val="none" w:sz="0" w:space="0" w:color="auto"/>
                <w:right w:val="none" w:sz="0" w:space="0" w:color="auto"/>
              </w:divBdr>
            </w:div>
          </w:divsChild>
        </w:div>
        <w:div w:id="1501851116">
          <w:marLeft w:val="0"/>
          <w:marRight w:val="0"/>
          <w:marTop w:val="0"/>
          <w:marBottom w:val="0"/>
          <w:divBdr>
            <w:top w:val="none" w:sz="0" w:space="0" w:color="auto"/>
            <w:left w:val="none" w:sz="0" w:space="0" w:color="auto"/>
            <w:bottom w:val="none" w:sz="0" w:space="0" w:color="auto"/>
            <w:right w:val="none" w:sz="0" w:space="0" w:color="auto"/>
          </w:divBdr>
          <w:divsChild>
            <w:div w:id="132412026">
              <w:marLeft w:val="0"/>
              <w:marRight w:val="0"/>
              <w:marTop w:val="0"/>
              <w:marBottom w:val="0"/>
              <w:divBdr>
                <w:top w:val="none" w:sz="0" w:space="0" w:color="auto"/>
                <w:left w:val="none" w:sz="0" w:space="0" w:color="auto"/>
                <w:bottom w:val="none" w:sz="0" w:space="0" w:color="auto"/>
                <w:right w:val="none" w:sz="0" w:space="0" w:color="auto"/>
              </w:divBdr>
            </w:div>
          </w:divsChild>
        </w:div>
        <w:div w:id="1480419574">
          <w:marLeft w:val="0"/>
          <w:marRight w:val="0"/>
          <w:marTop w:val="0"/>
          <w:marBottom w:val="0"/>
          <w:divBdr>
            <w:top w:val="none" w:sz="0" w:space="0" w:color="auto"/>
            <w:left w:val="none" w:sz="0" w:space="0" w:color="auto"/>
            <w:bottom w:val="none" w:sz="0" w:space="0" w:color="auto"/>
            <w:right w:val="none" w:sz="0" w:space="0" w:color="auto"/>
          </w:divBdr>
          <w:divsChild>
            <w:div w:id="824736569">
              <w:marLeft w:val="0"/>
              <w:marRight w:val="0"/>
              <w:marTop w:val="0"/>
              <w:marBottom w:val="0"/>
              <w:divBdr>
                <w:top w:val="none" w:sz="0" w:space="0" w:color="auto"/>
                <w:left w:val="none" w:sz="0" w:space="0" w:color="auto"/>
                <w:bottom w:val="none" w:sz="0" w:space="0" w:color="auto"/>
                <w:right w:val="none" w:sz="0" w:space="0" w:color="auto"/>
              </w:divBdr>
            </w:div>
          </w:divsChild>
        </w:div>
        <w:div w:id="2002275894">
          <w:marLeft w:val="0"/>
          <w:marRight w:val="0"/>
          <w:marTop w:val="0"/>
          <w:marBottom w:val="0"/>
          <w:divBdr>
            <w:top w:val="none" w:sz="0" w:space="0" w:color="auto"/>
            <w:left w:val="none" w:sz="0" w:space="0" w:color="auto"/>
            <w:bottom w:val="none" w:sz="0" w:space="0" w:color="auto"/>
            <w:right w:val="none" w:sz="0" w:space="0" w:color="auto"/>
          </w:divBdr>
          <w:divsChild>
            <w:div w:id="1169783856">
              <w:marLeft w:val="0"/>
              <w:marRight w:val="0"/>
              <w:marTop w:val="0"/>
              <w:marBottom w:val="0"/>
              <w:divBdr>
                <w:top w:val="none" w:sz="0" w:space="0" w:color="auto"/>
                <w:left w:val="none" w:sz="0" w:space="0" w:color="auto"/>
                <w:bottom w:val="none" w:sz="0" w:space="0" w:color="auto"/>
                <w:right w:val="none" w:sz="0" w:space="0" w:color="auto"/>
              </w:divBdr>
            </w:div>
          </w:divsChild>
        </w:div>
        <w:div w:id="1173371224">
          <w:marLeft w:val="0"/>
          <w:marRight w:val="0"/>
          <w:marTop w:val="0"/>
          <w:marBottom w:val="0"/>
          <w:divBdr>
            <w:top w:val="none" w:sz="0" w:space="0" w:color="auto"/>
            <w:left w:val="none" w:sz="0" w:space="0" w:color="auto"/>
            <w:bottom w:val="none" w:sz="0" w:space="0" w:color="auto"/>
            <w:right w:val="none" w:sz="0" w:space="0" w:color="auto"/>
          </w:divBdr>
          <w:divsChild>
            <w:div w:id="533420847">
              <w:marLeft w:val="0"/>
              <w:marRight w:val="0"/>
              <w:marTop w:val="0"/>
              <w:marBottom w:val="0"/>
              <w:divBdr>
                <w:top w:val="none" w:sz="0" w:space="0" w:color="auto"/>
                <w:left w:val="none" w:sz="0" w:space="0" w:color="auto"/>
                <w:bottom w:val="none" w:sz="0" w:space="0" w:color="auto"/>
                <w:right w:val="none" w:sz="0" w:space="0" w:color="auto"/>
              </w:divBdr>
            </w:div>
          </w:divsChild>
        </w:div>
        <w:div w:id="453061613">
          <w:marLeft w:val="0"/>
          <w:marRight w:val="0"/>
          <w:marTop w:val="0"/>
          <w:marBottom w:val="0"/>
          <w:divBdr>
            <w:top w:val="none" w:sz="0" w:space="0" w:color="auto"/>
            <w:left w:val="none" w:sz="0" w:space="0" w:color="auto"/>
            <w:bottom w:val="none" w:sz="0" w:space="0" w:color="auto"/>
            <w:right w:val="none" w:sz="0" w:space="0" w:color="auto"/>
          </w:divBdr>
          <w:divsChild>
            <w:div w:id="119036928">
              <w:marLeft w:val="0"/>
              <w:marRight w:val="0"/>
              <w:marTop w:val="0"/>
              <w:marBottom w:val="0"/>
              <w:divBdr>
                <w:top w:val="none" w:sz="0" w:space="0" w:color="auto"/>
                <w:left w:val="none" w:sz="0" w:space="0" w:color="auto"/>
                <w:bottom w:val="none" w:sz="0" w:space="0" w:color="auto"/>
                <w:right w:val="none" w:sz="0" w:space="0" w:color="auto"/>
              </w:divBdr>
            </w:div>
          </w:divsChild>
        </w:div>
        <w:div w:id="197671823">
          <w:marLeft w:val="0"/>
          <w:marRight w:val="0"/>
          <w:marTop w:val="0"/>
          <w:marBottom w:val="0"/>
          <w:divBdr>
            <w:top w:val="none" w:sz="0" w:space="0" w:color="auto"/>
            <w:left w:val="none" w:sz="0" w:space="0" w:color="auto"/>
            <w:bottom w:val="none" w:sz="0" w:space="0" w:color="auto"/>
            <w:right w:val="none" w:sz="0" w:space="0" w:color="auto"/>
          </w:divBdr>
          <w:divsChild>
            <w:div w:id="875972253">
              <w:marLeft w:val="0"/>
              <w:marRight w:val="0"/>
              <w:marTop w:val="0"/>
              <w:marBottom w:val="0"/>
              <w:divBdr>
                <w:top w:val="none" w:sz="0" w:space="0" w:color="auto"/>
                <w:left w:val="none" w:sz="0" w:space="0" w:color="auto"/>
                <w:bottom w:val="none" w:sz="0" w:space="0" w:color="auto"/>
                <w:right w:val="none" w:sz="0" w:space="0" w:color="auto"/>
              </w:divBdr>
            </w:div>
          </w:divsChild>
        </w:div>
        <w:div w:id="1752391476">
          <w:marLeft w:val="0"/>
          <w:marRight w:val="0"/>
          <w:marTop w:val="0"/>
          <w:marBottom w:val="0"/>
          <w:divBdr>
            <w:top w:val="none" w:sz="0" w:space="0" w:color="auto"/>
            <w:left w:val="none" w:sz="0" w:space="0" w:color="auto"/>
            <w:bottom w:val="none" w:sz="0" w:space="0" w:color="auto"/>
            <w:right w:val="none" w:sz="0" w:space="0" w:color="auto"/>
          </w:divBdr>
          <w:divsChild>
            <w:div w:id="2059359621">
              <w:marLeft w:val="0"/>
              <w:marRight w:val="0"/>
              <w:marTop w:val="0"/>
              <w:marBottom w:val="0"/>
              <w:divBdr>
                <w:top w:val="none" w:sz="0" w:space="0" w:color="auto"/>
                <w:left w:val="none" w:sz="0" w:space="0" w:color="auto"/>
                <w:bottom w:val="none" w:sz="0" w:space="0" w:color="auto"/>
                <w:right w:val="none" w:sz="0" w:space="0" w:color="auto"/>
              </w:divBdr>
            </w:div>
          </w:divsChild>
        </w:div>
        <w:div w:id="1947805521">
          <w:marLeft w:val="0"/>
          <w:marRight w:val="0"/>
          <w:marTop w:val="0"/>
          <w:marBottom w:val="0"/>
          <w:divBdr>
            <w:top w:val="none" w:sz="0" w:space="0" w:color="auto"/>
            <w:left w:val="none" w:sz="0" w:space="0" w:color="auto"/>
            <w:bottom w:val="none" w:sz="0" w:space="0" w:color="auto"/>
            <w:right w:val="none" w:sz="0" w:space="0" w:color="auto"/>
          </w:divBdr>
          <w:divsChild>
            <w:div w:id="50925952">
              <w:marLeft w:val="0"/>
              <w:marRight w:val="0"/>
              <w:marTop w:val="0"/>
              <w:marBottom w:val="0"/>
              <w:divBdr>
                <w:top w:val="none" w:sz="0" w:space="0" w:color="auto"/>
                <w:left w:val="none" w:sz="0" w:space="0" w:color="auto"/>
                <w:bottom w:val="none" w:sz="0" w:space="0" w:color="auto"/>
                <w:right w:val="none" w:sz="0" w:space="0" w:color="auto"/>
              </w:divBdr>
            </w:div>
          </w:divsChild>
        </w:div>
        <w:div w:id="1941991329">
          <w:marLeft w:val="0"/>
          <w:marRight w:val="0"/>
          <w:marTop w:val="0"/>
          <w:marBottom w:val="0"/>
          <w:divBdr>
            <w:top w:val="none" w:sz="0" w:space="0" w:color="auto"/>
            <w:left w:val="none" w:sz="0" w:space="0" w:color="auto"/>
            <w:bottom w:val="none" w:sz="0" w:space="0" w:color="auto"/>
            <w:right w:val="none" w:sz="0" w:space="0" w:color="auto"/>
          </w:divBdr>
          <w:divsChild>
            <w:div w:id="1624726707">
              <w:marLeft w:val="0"/>
              <w:marRight w:val="0"/>
              <w:marTop w:val="0"/>
              <w:marBottom w:val="0"/>
              <w:divBdr>
                <w:top w:val="none" w:sz="0" w:space="0" w:color="auto"/>
                <w:left w:val="none" w:sz="0" w:space="0" w:color="auto"/>
                <w:bottom w:val="none" w:sz="0" w:space="0" w:color="auto"/>
                <w:right w:val="none" w:sz="0" w:space="0" w:color="auto"/>
              </w:divBdr>
            </w:div>
          </w:divsChild>
        </w:div>
        <w:div w:id="820121293">
          <w:marLeft w:val="0"/>
          <w:marRight w:val="0"/>
          <w:marTop w:val="0"/>
          <w:marBottom w:val="0"/>
          <w:divBdr>
            <w:top w:val="none" w:sz="0" w:space="0" w:color="auto"/>
            <w:left w:val="none" w:sz="0" w:space="0" w:color="auto"/>
            <w:bottom w:val="none" w:sz="0" w:space="0" w:color="auto"/>
            <w:right w:val="none" w:sz="0" w:space="0" w:color="auto"/>
          </w:divBdr>
          <w:divsChild>
            <w:div w:id="655767971">
              <w:marLeft w:val="0"/>
              <w:marRight w:val="0"/>
              <w:marTop w:val="0"/>
              <w:marBottom w:val="0"/>
              <w:divBdr>
                <w:top w:val="none" w:sz="0" w:space="0" w:color="auto"/>
                <w:left w:val="none" w:sz="0" w:space="0" w:color="auto"/>
                <w:bottom w:val="none" w:sz="0" w:space="0" w:color="auto"/>
                <w:right w:val="none" w:sz="0" w:space="0" w:color="auto"/>
              </w:divBdr>
            </w:div>
          </w:divsChild>
        </w:div>
        <w:div w:id="141893513">
          <w:marLeft w:val="0"/>
          <w:marRight w:val="0"/>
          <w:marTop w:val="0"/>
          <w:marBottom w:val="0"/>
          <w:divBdr>
            <w:top w:val="none" w:sz="0" w:space="0" w:color="auto"/>
            <w:left w:val="none" w:sz="0" w:space="0" w:color="auto"/>
            <w:bottom w:val="none" w:sz="0" w:space="0" w:color="auto"/>
            <w:right w:val="none" w:sz="0" w:space="0" w:color="auto"/>
          </w:divBdr>
          <w:divsChild>
            <w:div w:id="1415928695">
              <w:marLeft w:val="0"/>
              <w:marRight w:val="0"/>
              <w:marTop w:val="0"/>
              <w:marBottom w:val="0"/>
              <w:divBdr>
                <w:top w:val="none" w:sz="0" w:space="0" w:color="auto"/>
                <w:left w:val="none" w:sz="0" w:space="0" w:color="auto"/>
                <w:bottom w:val="none" w:sz="0" w:space="0" w:color="auto"/>
                <w:right w:val="none" w:sz="0" w:space="0" w:color="auto"/>
              </w:divBdr>
            </w:div>
          </w:divsChild>
        </w:div>
        <w:div w:id="598559584">
          <w:marLeft w:val="0"/>
          <w:marRight w:val="0"/>
          <w:marTop w:val="0"/>
          <w:marBottom w:val="0"/>
          <w:divBdr>
            <w:top w:val="none" w:sz="0" w:space="0" w:color="auto"/>
            <w:left w:val="none" w:sz="0" w:space="0" w:color="auto"/>
            <w:bottom w:val="none" w:sz="0" w:space="0" w:color="auto"/>
            <w:right w:val="none" w:sz="0" w:space="0" w:color="auto"/>
          </w:divBdr>
          <w:divsChild>
            <w:div w:id="1692755005">
              <w:marLeft w:val="0"/>
              <w:marRight w:val="0"/>
              <w:marTop w:val="0"/>
              <w:marBottom w:val="0"/>
              <w:divBdr>
                <w:top w:val="none" w:sz="0" w:space="0" w:color="auto"/>
                <w:left w:val="none" w:sz="0" w:space="0" w:color="auto"/>
                <w:bottom w:val="none" w:sz="0" w:space="0" w:color="auto"/>
                <w:right w:val="none" w:sz="0" w:space="0" w:color="auto"/>
              </w:divBdr>
            </w:div>
          </w:divsChild>
        </w:div>
        <w:div w:id="2021467505">
          <w:marLeft w:val="0"/>
          <w:marRight w:val="0"/>
          <w:marTop w:val="0"/>
          <w:marBottom w:val="0"/>
          <w:divBdr>
            <w:top w:val="none" w:sz="0" w:space="0" w:color="auto"/>
            <w:left w:val="none" w:sz="0" w:space="0" w:color="auto"/>
            <w:bottom w:val="none" w:sz="0" w:space="0" w:color="auto"/>
            <w:right w:val="none" w:sz="0" w:space="0" w:color="auto"/>
          </w:divBdr>
          <w:divsChild>
            <w:div w:id="1090541741">
              <w:marLeft w:val="0"/>
              <w:marRight w:val="0"/>
              <w:marTop w:val="0"/>
              <w:marBottom w:val="0"/>
              <w:divBdr>
                <w:top w:val="none" w:sz="0" w:space="0" w:color="auto"/>
                <w:left w:val="none" w:sz="0" w:space="0" w:color="auto"/>
                <w:bottom w:val="none" w:sz="0" w:space="0" w:color="auto"/>
                <w:right w:val="none" w:sz="0" w:space="0" w:color="auto"/>
              </w:divBdr>
            </w:div>
          </w:divsChild>
        </w:div>
        <w:div w:id="1319384275">
          <w:marLeft w:val="0"/>
          <w:marRight w:val="0"/>
          <w:marTop w:val="0"/>
          <w:marBottom w:val="0"/>
          <w:divBdr>
            <w:top w:val="none" w:sz="0" w:space="0" w:color="auto"/>
            <w:left w:val="none" w:sz="0" w:space="0" w:color="auto"/>
            <w:bottom w:val="none" w:sz="0" w:space="0" w:color="auto"/>
            <w:right w:val="none" w:sz="0" w:space="0" w:color="auto"/>
          </w:divBdr>
          <w:divsChild>
            <w:div w:id="2050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093">
      <w:bodyDiv w:val="1"/>
      <w:marLeft w:val="0"/>
      <w:marRight w:val="0"/>
      <w:marTop w:val="0"/>
      <w:marBottom w:val="0"/>
      <w:divBdr>
        <w:top w:val="none" w:sz="0" w:space="0" w:color="auto"/>
        <w:left w:val="none" w:sz="0" w:space="0" w:color="auto"/>
        <w:bottom w:val="none" w:sz="0" w:space="0" w:color="auto"/>
        <w:right w:val="none" w:sz="0" w:space="0" w:color="auto"/>
      </w:divBdr>
    </w:div>
    <w:div w:id="1542401570">
      <w:bodyDiv w:val="1"/>
      <w:marLeft w:val="0"/>
      <w:marRight w:val="0"/>
      <w:marTop w:val="0"/>
      <w:marBottom w:val="0"/>
      <w:divBdr>
        <w:top w:val="none" w:sz="0" w:space="0" w:color="auto"/>
        <w:left w:val="none" w:sz="0" w:space="0" w:color="auto"/>
        <w:bottom w:val="none" w:sz="0" w:space="0" w:color="auto"/>
        <w:right w:val="none" w:sz="0" w:space="0" w:color="auto"/>
      </w:divBdr>
    </w:div>
    <w:div w:id="1638532177">
      <w:bodyDiv w:val="1"/>
      <w:marLeft w:val="0"/>
      <w:marRight w:val="0"/>
      <w:marTop w:val="0"/>
      <w:marBottom w:val="0"/>
      <w:divBdr>
        <w:top w:val="none" w:sz="0" w:space="0" w:color="auto"/>
        <w:left w:val="none" w:sz="0" w:space="0" w:color="auto"/>
        <w:bottom w:val="none" w:sz="0" w:space="0" w:color="auto"/>
        <w:right w:val="none" w:sz="0" w:space="0" w:color="auto"/>
      </w:divBdr>
    </w:div>
    <w:div w:id="1758400001">
      <w:bodyDiv w:val="1"/>
      <w:marLeft w:val="0"/>
      <w:marRight w:val="0"/>
      <w:marTop w:val="0"/>
      <w:marBottom w:val="0"/>
      <w:divBdr>
        <w:top w:val="none" w:sz="0" w:space="0" w:color="auto"/>
        <w:left w:val="none" w:sz="0" w:space="0" w:color="auto"/>
        <w:bottom w:val="none" w:sz="0" w:space="0" w:color="auto"/>
        <w:right w:val="none" w:sz="0" w:space="0" w:color="auto"/>
      </w:divBdr>
    </w:div>
    <w:div w:id="1861430636">
      <w:bodyDiv w:val="1"/>
      <w:marLeft w:val="0"/>
      <w:marRight w:val="0"/>
      <w:marTop w:val="0"/>
      <w:marBottom w:val="0"/>
      <w:divBdr>
        <w:top w:val="none" w:sz="0" w:space="0" w:color="auto"/>
        <w:left w:val="none" w:sz="0" w:space="0" w:color="auto"/>
        <w:bottom w:val="none" w:sz="0" w:space="0" w:color="auto"/>
        <w:right w:val="none" w:sz="0" w:space="0" w:color="auto"/>
      </w:divBdr>
    </w:div>
    <w:div w:id="1936670065">
      <w:bodyDiv w:val="1"/>
      <w:marLeft w:val="0"/>
      <w:marRight w:val="0"/>
      <w:marTop w:val="0"/>
      <w:marBottom w:val="0"/>
      <w:divBdr>
        <w:top w:val="none" w:sz="0" w:space="0" w:color="auto"/>
        <w:left w:val="none" w:sz="0" w:space="0" w:color="auto"/>
        <w:bottom w:val="none" w:sz="0" w:space="0" w:color="auto"/>
        <w:right w:val="none" w:sz="0" w:space="0" w:color="auto"/>
      </w:divBdr>
    </w:div>
    <w:div w:id="1947418446">
      <w:bodyDiv w:val="1"/>
      <w:marLeft w:val="0"/>
      <w:marRight w:val="0"/>
      <w:marTop w:val="0"/>
      <w:marBottom w:val="0"/>
      <w:divBdr>
        <w:top w:val="none" w:sz="0" w:space="0" w:color="auto"/>
        <w:left w:val="none" w:sz="0" w:space="0" w:color="auto"/>
        <w:bottom w:val="none" w:sz="0" w:space="0" w:color="auto"/>
        <w:right w:val="none" w:sz="0" w:space="0" w:color="auto"/>
      </w:divBdr>
    </w:div>
    <w:div w:id="1953517409">
      <w:bodyDiv w:val="1"/>
      <w:marLeft w:val="0"/>
      <w:marRight w:val="0"/>
      <w:marTop w:val="0"/>
      <w:marBottom w:val="0"/>
      <w:divBdr>
        <w:top w:val="none" w:sz="0" w:space="0" w:color="auto"/>
        <w:left w:val="none" w:sz="0" w:space="0" w:color="auto"/>
        <w:bottom w:val="none" w:sz="0" w:space="0" w:color="auto"/>
        <w:right w:val="none" w:sz="0" w:space="0" w:color="auto"/>
      </w:divBdr>
    </w:div>
    <w:div w:id="2072579732">
      <w:bodyDiv w:val="1"/>
      <w:marLeft w:val="0"/>
      <w:marRight w:val="0"/>
      <w:marTop w:val="0"/>
      <w:marBottom w:val="0"/>
      <w:divBdr>
        <w:top w:val="none" w:sz="0" w:space="0" w:color="auto"/>
        <w:left w:val="none" w:sz="0" w:space="0" w:color="auto"/>
        <w:bottom w:val="none" w:sz="0" w:space="0" w:color="auto"/>
        <w:right w:val="none" w:sz="0" w:space="0" w:color="auto"/>
      </w:divBdr>
    </w:div>
    <w:div w:id="208348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neral.enquiries@vewh.vic.gov.au" TargetMode="External"/><Relationship Id="rId18" Type="http://schemas.openxmlformats.org/officeDocument/2006/relationships/footer" Target="footer2.xm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waterregister.vic.gov.au/" TargetMode="External"/><Relationship Id="rId34" Type="http://schemas.openxmlformats.org/officeDocument/2006/relationships/header" Target="header3.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ovi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wh.vic.gov.au/" TargetMode="External"/><Relationship Id="rId24" Type="http://schemas.openxmlformats.org/officeDocument/2006/relationships/footer" Target="footer3.xml"/><Relationship Id="rId32" Type="http://schemas.openxmlformats.org/officeDocument/2006/relationships/hyperlink" Target="http://www.ibac.vic.gov.au/" TargetMode="External"/><Relationship Id="rId37" Type="http://schemas.openxmlformats.org/officeDocument/2006/relationships/image" Target="media/image7.jpeg"/><Relationship Id="rId40" Type="http://schemas.openxmlformats.org/officeDocument/2006/relationships/theme" Target="theme/theme1.xml"/><Relationship Id="rId45"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hyperlink" Target="mailto:foi.unit@deeca.vic.gov.au" TargetMode="External"/><Relationship Id="rId36" Type="http://schemas.openxmlformats.org/officeDocument/2006/relationships/image" Target="media/image6.jpeg"/><Relationship Id="rId10" Type="http://schemas.openxmlformats.org/officeDocument/2006/relationships/hyperlink" Target="mailto:general.enquiries@vewh.vic.gov.au." TargetMode="External"/><Relationship Id="rId19" Type="http://schemas.openxmlformats.org/officeDocument/2006/relationships/hyperlink" Target="http://vewh.vic.gov.au/" TargetMode="External"/><Relationship Id="rId31" Type="http://schemas.openxmlformats.org/officeDocument/2006/relationships/hyperlink" Target="mailto:disclosures@deeca.vic.gov.au"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image" Target="media/image2.png"/><Relationship Id="rId22" Type="http://schemas.openxmlformats.org/officeDocument/2006/relationships/hyperlink" Target="file:///C:\Users\ag3s\AppData\Local\Microsoft\Windows\INetCache\Content.MSO\4A1EF9C1.xlsx" TargetMode="External"/><Relationship Id="rId27" Type="http://schemas.openxmlformats.org/officeDocument/2006/relationships/footer" Target="footer4.xml"/><Relationship Id="rId30" Type="http://schemas.openxmlformats.org/officeDocument/2006/relationships/hyperlink" Target="http://www.deeca.vic.gov.au/our-department/public-interest-disclosures" TargetMode="External"/><Relationship Id="rId35" Type="http://schemas.openxmlformats.org/officeDocument/2006/relationships/footer" Target="footer5.xm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vewh.vic.gov.au" TargetMode="Externa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hyperlink" Target="mailto:general.enquiries@vewh.vic.gov.au" TargetMode="External"/><Relationship Id="rId38" Type="http://schemas.openxmlformats.org/officeDocument/2006/relationships/header" Target="header4.xml"/><Relationship Id="rId20" Type="http://schemas.openxmlformats.org/officeDocument/2006/relationships/hyperlink" Target="mailto:general.enquiries@vewh.vic.gov.au" TargetMode="External"/><Relationship Id="rId41"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E23893F72B14C04486D19BD71D67D1F7" ma:contentTypeVersion="142" ma:contentTypeDescription="All project related information. The library can be used to manage multiple projects." ma:contentTypeScope="" ma:versionID="a9b8f5f99a0b108d21e309508be75eab">
  <xsd:schema xmlns:xsd="http://www.w3.org/2001/XMLSchema" xmlns:xs="http://www.w3.org/2001/XMLSchema" xmlns:p="http://schemas.microsoft.com/office/2006/metadata/properties" xmlns:ns2="9fd47c19-1c4a-4d7d-b342-c10cef269344" xmlns:ns3="51664a85-729a-45d6-8cfa-648716acb3ee" xmlns:ns4="a5f32de4-e402-4188-b034-e71ca7d22e54" xmlns:ns5="de57f218-65a4-43eb-9cb2-66f99c5b0486" xmlns:ns6="59ec5211-c209-4c48-bfe4-b9f7b1228ed1" xmlns:ns7="add75793-3539-4089-8056-52012629aff0" targetNamespace="http://schemas.microsoft.com/office/2006/metadata/properties" ma:root="true" ma:fieldsID="94374317106147e934e38248547216a2" ns2:_="" ns3:_="" ns4:_="" ns5:_="" ns6:_="" ns7:_="">
    <xsd:import namespace="9fd47c19-1c4a-4d7d-b342-c10cef269344"/>
    <xsd:import namespace="51664a85-729a-45d6-8cfa-648716acb3ee"/>
    <xsd:import namespace="a5f32de4-e402-4188-b034-e71ca7d22e54"/>
    <xsd:import namespace="de57f218-65a4-43eb-9cb2-66f99c5b0486"/>
    <xsd:import namespace="59ec5211-c209-4c48-bfe4-b9f7b1228ed1"/>
    <xsd:import namespace="add75793-3539-4089-8056-52012629aff0"/>
    <xsd:element name="properties">
      <xsd:complexType>
        <xsd:sequence>
          <xsd:element name="documentManagement">
            <xsd:complexType>
              <xsd:all>
                <xsd:element ref="ns4:Financial_x0020_Year" minOccurs="0"/>
                <xsd:element ref="ns2:ProjName" minOccurs="0"/>
                <xsd:element ref="ns2:Project_Phase"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5:MediaServiceAutoKeyPoints" minOccurs="0"/>
                <xsd:element ref="ns5:MediaServiceKeyPoints" minOccurs="0"/>
                <xsd:element ref="ns3:b3643589d81b4b3d976e61b874189f1a" minOccurs="0"/>
                <xsd:element ref="ns6:SharedWithUsers" minOccurs="0"/>
                <xsd:element ref="ns6:SharedWithDetails" minOccurs="0"/>
                <xsd:element ref="ns3:MediaServiceAutoTags" minOccurs="0"/>
                <xsd:element ref="ns3:MediaServiceOCR" minOccurs="0"/>
                <xsd:element ref="ns3:MediaServiceGenerationTime" minOccurs="0"/>
                <xsd:element ref="ns3:MediaServiceEventHashCode" minOccurs="0"/>
                <xsd:element ref="ns7:MediaServiceMetadata" minOccurs="0"/>
                <xsd:element ref="ns7: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6" nillable="true" ma:displayName="Project Name" ma:description="ECM V2 Project Name" ma:format="Dropdown" ma:indexed="true" ma:internalName="ProjName" ma:readOnly="false">
      <xsd:simpleType>
        <xsd:union memberTypes="dms:Text">
          <xsd:simpleType>
            <xsd:restriction base="dms:Choice">
              <xsd:enumeration value="Add Project Name"/>
            </xsd:restriction>
          </xsd:simpleType>
        </xsd:union>
      </xsd:simpleType>
    </xsd:element>
    <xsd:element name="Project_Phase" ma:index="7" nillable="true" ma:displayName="Project_Phase" ma:format="Dropdown"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readOnly="false"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fals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readOnly="fals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664a85-729a-45d6-8cfa-648716acb3ee" elementFormDefault="qualified">
    <xsd:import namespace="http://schemas.microsoft.com/office/2006/documentManagement/types"/>
    <xsd:import namespace="http://schemas.microsoft.com/office/infopath/2007/PartnerControls"/>
    <xsd:element name="b3643589d81b4b3d976e61b874189f1a" ma:index="26" nillable="true" ma:taxonomy="true" ma:internalName="b3643589d81b4b3d976e61b874189f1a" ma:taxonomyFieldName="Strategy_x0020_Focus" ma:displayName="Strategy Focus" ma:readOnly="false" ma:default="" ma:fieldId="{b3643589-d81b-4b3d-976e-61b874189f1a}" ma:sspId="797aeec6-0273-40f2-ab3e-beee73212332" ma:termSetId="e3e950b8-1f73-4f4b-9f72-23593638fe84" ma:anchorId="00000000-0000-0000-0000-000000000000" ma:open="true" ma:isKeyword="false">
      <xsd:complexType>
        <xsd:sequence>
          <xsd:element ref="pc:Terms" minOccurs="0" maxOccurs="1"/>
        </xsd:sequence>
      </xsd:complexType>
    </xsd:element>
    <xsd:element name="MediaServiceAutoTags" ma:index="30" nillable="true" ma:displayName="Tags" ma:hidden="true" ma:internalName="MediaServiceAutoTags"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2012-13"/>
          <xsd:enumeration value="2011-12"/>
          <xsd:enumeration value="Other"/>
        </xsd:restrict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57f218-65a4-43eb-9cb2-66f99c5b0486"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c5211-c209-4c48-bfe4-b9f7b1228ed1" elementFormDefault="qualified">
    <xsd:import namespace="http://schemas.microsoft.com/office/2006/documentManagement/types"/>
    <xsd:import namespace="http://schemas.microsoft.com/office/infopath/2007/PartnerControls"/>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55</Value>
      <Value>233</Value>
      <Value>3</Value>
      <Value>2</Value>
      <Value>64</Value>
    </TaxCatchAll>
    <ProjName xmlns="9fd47c19-1c4a-4d7d-b342-c10cef269344">Annual Report </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68f408df-3c0e-45dc-a0eb-b580fdedae5b</TermId>
        </TermInfo>
      </Terms>
    </b9b43b809ea4445880dbf70bb9849525>
    <_dlc_DocIdUrl xmlns="a5f32de4-e402-4188-b034-e71ca7d22e54">
      <Url>https://delwpvicgovau.sharepoint.com/sites/ecm_513/_layouts/15/DocIdRedir.aspx?ID=DOCID513-1153950972-594</Url>
      <Description>DOCID513-1153950972-594</Description>
    </_dlc_DocIdUrl>
    <b3643589d81b4b3d976e61b874189f1a xmlns="51664a85-729a-45d6-8cfa-648716acb3ee">
      <Terms xmlns="http://schemas.microsoft.com/office/infopath/2007/PartnerControls">
        <TermInfo xmlns="http://schemas.microsoft.com/office/infopath/2007/PartnerControls">
          <TermName xmlns="http://schemas.microsoft.com/office/infopath/2007/PartnerControls">Annual Report</TermName>
          <TermId xmlns="http://schemas.microsoft.com/office/infopath/2007/PartnerControls">4fcc3801-7908-4b58-8931-748abee79ec9</TermId>
        </TermInfo>
      </Terms>
    </b3643589d81b4b3d976e61b874189f1a>
    <_dlc_DocId xmlns="a5f32de4-e402-4188-b034-e71ca7d22e54">DOCID513-1153950972-594</_dlc_DocId>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2024-25</Financial_x0020_Year>
    <Project_Phase xmlns="9fd47c19-1c4a-4d7d-b342-c10cef269344" xsi:nil="true"/>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Reporting - Statutory</TermName>
          <TermId xmlns="http://schemas.microsoft.com/office/infopath/2007/PartnerControls">cfa4e0d3-74d2-4141-a7bb-af9fce514468</TermId>
        </TermInfo>
      </Terms>
    </f2ccc2d036544b63b99cbcec8aa9ae6a>
    <_dlc_DocIdPersistId xmlns="a5f32de4-e402-4188-b034-e71ca7d22e54" xsi:nil="true"/>
  </documentManagement>
</p:properties>
</file>

<file path=customXml/itemProps1.xml><?xml version="1.0" encoding="utf-8"?>
<ds:datastoreItem xmlns:ds="http://schemas.openxmlformats.org/officeDocument/2006/customXml" ds:itemID="{A17728FB-C32B-46B9-B108-06AB3886869B}">
  <ds:schemaRefs>
    <ds:schemaRef ds:uri="http://schemas.openxmlformats.org/officeDocument/2006/bibliography"/>
  </ds:schemaRefs>
</ds:datastoreItem>
</file>

<file path=customXml/itemProps2.xml><?xml version="1.0" encoding="utf-8"?>
<ds:datastoreItem xmlns:ds="http://schemas.openxmlformats.org/officeDocument/2006/customXml" ds:itemID="{415857FA-A314-4AD3-A389-07D61AB42DC0}"/>
</file>

<file path=customXml/itemProps3.xml><?xml version="1.0" encoding="utf-8"?>
<ds:datastoreItem xmlns:ds="http://schemas.openxmlformats.org/officeDocument/2006/customXml" ds:itemID="{0CC2700A-673F-4146-9461-B279BD7F6960}"/>
</file>

<file path=customXml/itemProps4.xml><?xml version="1.0" encoding="utf-8"?>
<ds:datastoreItem xmlns:ds="http://schemas.openxmlformats.org/officeDocument/2006/customXml" ds:itemID="{74153EF7-ED88-4535-85CF-29A8FFB234E5}"/>
</file>

<file path=customXml/itemProps5.xml><?xml version="1.0" encoding="utf-8"?>
<ds:datastoreItem xmlns:ds="http://schemas.openxmlformats.org/officeDocument/2006/customXml" ds:itemID="{F9C9E3E8-0CA1-4FEA-A9C2-006A625A7E2C}"/>
</file>

<file path=customXml/itemProps6.xml><?xml version="1.0" encoding="utf-8"?>
<ds:datastoreItem xmlns:ds="http://schemas.openxmlformats.org/officeDocument/2006/customXml" ds:itemID="{8C394B86-A787-4FDB-815B-7B4DC67D019D}"/>
</file>

<file path=docProps/app.xml><?xml version="1.0" encoding="utf-8"?>
<Properties xmlns="http://schemas.openxmlformats.org/officeDocument/2006/extended-properties" xmlns:vt="http://schemas.openxmlformats.org/officeDocument/2006/docPropsVTypes">
  <Template>Normal.dotm</Template>
  <TotalTime>1752</TotalTime>
  <Pages>61</Pages>
  <Words>25732</Words>
  <Characters>148431</Characters>
  <Application>Microsoft Office Word</Application>
  <DocSecurity>0</DocSecurity>
  <Lines>6184</Lines>
  <Paragraphs>3483</Paragraphs>
  <ScaleCrop>false</ScaleCrop>
  <HeadingPairs>
    <vt:vector size="2" baseType="variant">
      <vt:variant>
        <vt:lpstr>Title</vt:lpstr>
      </vt:variant>
      <vt:variant>
        <vt:i4>1</vt:i4>
      </vt:variant>
    </vt:vector>
  </HeadingPairs>
  <TitlesOfParts>
    <vt:vector size="1" baseType="lpstr">
      <vt:lpstr>Annual Report 2023-24</vt:lpstr>
    </vt:vector>
  </TitlesOfParts>
  <Company>VEWH</Company>
  <LinksUpToDate>false</LinksUpToDate>
  <CharactersWithSpaces>171412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2024-25</dc:title>
  <dc:subject>Annual Report 2024-25</dc:subject>
  <dc:creator>general.enquiries@vewh.vic.gov.au</dc:creator>
  <cp:lastModifiedBy>Abbey Geissmann (DEECA)</cp:lastModifiedBy>
  <cp:revision>572</cp:revision>
  <dcterms:created xsi:type="dcterms:W3CDTF">2025-09-29T05:17:00Z</dcterms:created>
  <dcterms:modified xsi:type="dcterms:W3CDTF">2025-10-28T05:07:00Z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(Macintosh)</vt:lpwstr>
  </property>
  <property fmtid="{D5CDD505-2E9C-101B-9397-08002B2CF9AE}" pid="4" name="LastSaved">
    <vt:filetime>2025-09-29T00:00:00Z</vt:filetime>
  </property>
  <property fmtid="{D5CDD505-2E9C-101B-9397-08002B2CF9AE}" pid="5" name="Producer">
    <vt:lpwstr>Adobe PDF Library 17.0</vt:lpwstr>
  </property>
  <property fmtid="{D5CDD505-2E9C-101B-9397-08002B2CF9AE}" pid="6" name="MSIP_Label_4257e2ab-f512-40e2-9c9a-c64247360765_Enabled">
    <vt:lpwstr>true</vt:lpwstr>
  </property>
  <property fmtid="{D5CDD505-2E9C-101B-9397-08002B2CF9AE}" pid="7" name="MSIP_Label_4257e2ab-f512-40e2-9c9a-c64247360765_SetDate">
    <vt:lpwstr>2025-09-29T05:17:27Z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3854acc4-5345-43e5-ac48-1cf9ddba4a90</vt:lpwstr>
  </property>
  <property fmtid="{D5CDD505-2E9C-101B-9397-08002B2CF9AE}" pid="12" name="MSIP_Label_4257e2ab-f512-40e2-9c9a-c64247360765_ContentBits">
    <vt:lpwstr>2</vt:lpwstr>
  </property>
  <property fmtid="{D5CDD505-2E9C-101B-9397-08002B2CF9AE}" pid="13" name="MSIP_Label_4257e2ab-f512-40e2-9c9a-c64247360765_Tag">
    <vt:lpwstr>10, 0, 1, 1</vt:lpwstr>
  </property>
  <property fmtid="{D5CDD505-2E9C-101B-9397-08002B2CF9AE}" pid="14" name="ContentTypeId">
    <vt:lpwstr>0x0101009298E819CE1EBB4F8D2096B3E0F0C2911D00E23893F72B14C04486D19BD71D67D1F7</vt:lpwstr>
  </property>
  <property fmtid="{D5CDD505-2E9C-101B-9397-08002B2CF9AE}" pid="15" name="_dlc_DocIdItemGuid">
    <vt:lpwstr>94ce984c-6c43-41b5-becd-dd940e301dc0</vt:lpwstr>
  </property>
  <property fmtid="{D5CDD505-2E9C-101B-9397-08002B2CF9AE}" pid="16" name="Dissemination Limiting Marker">
    <vt:lpwstr>2;#FOUO|955eb6fc-b35a-4808-8aa5-31e514fa3f26</vt:lpwstr>
  </property>
  <property fmtid="{D5CDD505-2E9C-101B-9397-08002B2CF9AE}" pid="17" name="Security Classification">
    <vt:lpwstr>3;#Unclassified|7fa379f4-4aba-4692-ab80-7d39d3a23cf4</vt:lpwstr>
  </property>
  <property fmtid="{D5CDD505-2E9C-101B-9397-08002B2CF9AE}" pid="18" name="Records Class Project">
    <vt:lpwstr>64;#Reporting - Statutory|cfa4e0d3-74d2-4141-a7bb-af9fce514468</vt:lpwstr>
  </property>
  <property fmtid="{D5CDD505-2E9C-101B-9397-08002B2CF9AE}" pid="19" name="Records_x0020_Class_x0020_Project">
    <vt:lpwstr>64;#Reporting - Statutory|cfa4e0d3-74d2-4141-a7bb-af9fce514468</vt:lpwstr>
  </property>
  <property fmtid="{D5CDD505-2E9C-101B-9397-08002B2CF9AE}" pid="20" name="Strategy_x0020_Focus">
    <vt:lpwstr>233;#Annual Report|4fcc3801-7908-4b58-8931-748abee79ec9</vt:lpwstr>
  </property>
  <property fmtid="{D5CDD505-2E9C-101B-9397-08002B2CF9AE}" pid="21" name="Department Document Type">
    <vt:lpwstr>55;#Report|68f408df-3c0e-45dc-a0eb-b580fdedae5b</vt:lpwstr>
  </property>
  <property fmtid="{D5CDD505-2E9C-101B-9397-08002B2CF9AE}" pid="22" name="Strategy Focus">
    <vt:lpwstr>233;#Annual Report|4fcc3801-7908-4b58-8931-748abee79ec9</vt:lpwstr>
  </property>
  <property fmtid="{D5CDD505-2E9C-101B-9397-08002B2CF9AE}" pid="23" name="Record Purpose">
    <vt:lpwstr/>
  </property>
  <property fmtid="{D5CDD505-2E9C-101B-9397-08002B2CF9AE}" pid="24" name="Security_x0020_Classification">
    <vt:lpwstr>3;#Unclassified|7fa379f4-4aba-4692-ab80-7d39d3a23cf4</vt:lpwstr>
  </property>
  <property fmtid="{D5CDD505-2E9C-101B-9397-08002B2CF9AE}" pid="25" name="Record_x0020_Purpose">
    <vt:lpwstr/>
  </property>
  <property fmtid="{D5CDD505-2E9C-101B-9397-08002B2CF9AE}" pid="26" name="Department_x0020_Document_x0020_Type">
    <vt:lpwstr>55;#Report|68f408df-3c0e-45dc-a0eb-b580fdedae5b</vt:lpwstr>
  </property>
  <property fmtid="{D5CDD505-2E9C-101B-9397-08002B2CF9AE}" pid="27" name="Dissemination_x0020_Limiting_x0020_Marker">
    <vt:lpwstr>2;#FOUO|955eb6fc-b35a-4808-8aa5-31e514fa3f26</vt:lpwstr>
  </property>
</Properties>
</file>